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4"/>
        <w:jc w:val="both"/>
        <w:rPr>
          <w:rFonts w:hAnsi="宋体"/>
        </w:rPr>
        <w:sectPr>
          <w:headerReference r:id="rId3" w:type="default"/>
          <w:headerReference r:id="rId4" w:type="even"/>
          <w:pgSz w:w="11907" w:h="16839"/>
          <w:pgMar w:top="567" w:right="851" w:bottom="1361" w:left="1418" w:header="0" w:footer="0" w:gutter="0"/>
          <w:pgNumType w:fmt="upperRoman" w:start="1"/>
          <w:cols w:space="720" w:num="1"/>
          <w:docGrid w:type="lines" w:linePitch="312" w:charSpace="0"/>
        </w:sectPr>
      </w:pPr>
      <w:bookmarkStart w:id="8" w:name="_GoBack"/>
      <w:bookmarkEnd w:id="8"/>
      <w:bookmarkStart w:id="0" w:name="SectionMark0"/>
      <w:r>
        <w:rPr>
          <w:rFonts w:ascii="Times New Roman" w:hAnsi="Times New Roman" w:cs="Times New Roman"/>
          <w:highlight w:val="none"/>
        </w:rPr>
        <mc:AlternateContent>
          <mc:Choice Requires="wps">
            <w:drawing>
              <wp:anchor distT="0" distB="0" distL="114300" distR="114300" simplePos="0" relativeHeight="251840512" behindDoc="0" locked="0" layoutInCell="1" allowOverlap="1">
                <wp:simplePos x="0" y="0"/>
                <wp:positionH relativeFrom="column">
                  <wp:posOffset>-692785</wp:posOffset>
                </wp:positionH>
                <wp:positionV relativeFrom="paragraph">
                  <wp:posOffset>-220980</wp:posOffset>
                </wp:positionV>
                <wp:extent cx="997585" cy="47752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97585" cy="477520"/>
                        </a:xfrm>
                        <a:prstGeom prst="rect">
                          <a:avLst/>
                        </a:prstGeom>
                        <a:noFill/>
                        <a:ln>
                          <a:noFill/>
                        </a:ln>
                      </wps:spPr>
                      <wps:txbx>
                        <w:txbxContent>
                          <w:p>
                            <w:pPr>
                              <w:rPr>
                                <w:rFonts w:hint="eastAsia" w:ascii="黑体" w:hAnsi="黑体" w:eastAsia="黑体" w:cs="黑体"/>
                                <w:b/>
                                <w:bCs/>
                                <w:sz w:val="32"/>
                                <w:szCs w:val="32"/>
                                <w:lang w:eastAsia="zh-CN"/>
                              </w:rPr>
                            </w:pPr>
                            <w:r>
                              <w:rPr>
                                <w:rFonts w:hint="eastAsia" w:ascii="黑体" w:hAnsi="黑体" w:eastAsia="黑体" w:cs="黑体"/>
                                <w:b/>
                                <w:bCs/>
                                <w:sz w:val="32"/>
                                <w:szCs w:val="32"/>
                              </w:rPr>
                              <w:t>附 件</w:t>
                            </w:r>
                            <w:r>
                              <w:rPr>
                                <w:rFonts w:hint="eastAsia" w:ascii="黑体" w:hAnsi="黑体" w:eastAsia="黑体" w:cs="黑体"/>
                                <w:b/>
                                <w:bCs/>
                                <w:sz w:val="32"/>
                                <w:szCs w:val="32"/>
                                <w:lang w:val="en-US" w:eastAsia="zh-CN"/>
                              </w:rPr>
                              <w:t>1</w:t>
                            </w:r>
                          </w:p>
                          <w:p/>
                        </w:txbxContent>
                      </wps:txbx>
                      <wps:bodyPr upright="1"/>
                    </wps:wsp>
                  </a:graphicData>
                </a:graphic>
              </wp:anchor>
            </w:drawing>
          </mc:Choice>
          <mc:Fallback>
            <w:pict>
              <v:shape id="_x0000_s1026" o:spid="_x0000_s1026" o:spt="202" type="#_x0000_t202" style="position:absolute;left:0pt;margin-left:-54.55pt;margin-top:-17.4pt;height:37.6pt;width:78.55pt;z-index:251840512;mso-width-relative:page;mso-height-relative:page;" filled="f" stroked="f" coordsize="21600,21600" o:gfxdata="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jbWOmtcAAAAKAQAADwAAAAAAAAABACAAAAAiAAAAZHJzL2Rv&#10;d25yZXYueG1sUEsBAhQAFAAAAAgAh07iQA9eUSaQAQAAAQMAAA4AAAAAAAAAAQAgAAAAJgEAAGRy&#10;cy9lMm9Eb2MueG1sUEsFBgAAAAAGAAYAWQEAACgFAAAAAA==&#10;">
                <v:fill on="f" focussize="0,0"/>
                <v:stroke on="f"/>
                <v:imagedata o:title=""/>
                <o:lock v:ext="edit" aspectratio="f"/>
                <v:textbox>
                  <w:txbxContent>
                    <w:p>
                      <w:pPr>
                        <w:rPr>
                          <w:rFonts w:hint="eastAsia" w:ascii="黑体" w:hAnsi="黑体" w:eastAsia="黑体" w:cs="黑体"/>
                          <w:b/>
                          <w:bCs/>
                          <w:sz w:val="32"/>
                          <w:szCs w:val="32"/>
                          <w:lang w:eastAsia="zh-CN"/>
                        </w:rPr>
                      </w:pPr>
                      <w:r>
                        <w:rPr>
                          <w:rFonts w:hint="eastAsia" w:ascii="黑体" w:hAnsi="黑体" w:eastAsia="黑体" w:cs="黑体"/>
                          <w:b/>
                          <w:bCs/>
                          <w:sz w:val="32"/>
                          <w:szCs w:val="32"/>
                        </w:rPr>
                        <w:t>附 件</w:t>
                      </w:r>
                      <w:r>
                        <w:rPr>
                          <w:rFonts w:hint="eastAsia" w:ascii="黑体" w:hAnsi="黑体" w:eastAsia="黑体" w:cs="黑体"/>
                          <w:b/>
                          <w:bCs/>
                          <w:sz w:val="32"/>
                          <w:szCs w:val="32"/>
                          <w:lang w:val="en-US" w:eastAsia="zh-CN"/>
                        </w:rPr>
                        <w:t>1</w:t>
                      </w:r>
                    </w:p>
                    <w:p/>
                  </w:txbxContent>
                </v:textbox>
              </v:shape>
            </w:pict>
          </mc:Fallback>
        </mc:AlternateContent>
      </w:r>
      <w:r>
        <w:rPr>
          <w:rFonts w:hint="default" w:ascii="Times New Roman" w:hAnsi="Times New Roman" w:cs="Times New Roman"/>
          <w:highlight w:val="none"/>
        </w:rPr>
        <mc:AlternateContent>
          <mc:Choice Requires="wps">
            <w:drawing>
              <wp:anchor distT="0" distB="0" distL="114300" distR="114300" simplePos="0" relativeHeight="166912" behindDoc="0" locked="1" layoutInCell="1" allowOverlap="1">
                <wp:simplePos x="0" y="0"/>
                <wp:positionH relativeFrom="margin">
                  <wp:posOffset>-174625</wp:posOffset>
                </wp:positionH>
                <wp:positionV relativeFrom="margin">
                  <wp:posOffset>327660</wp:posOffset>
                </wp:positionV>
                <wp:extent cx="1303655" cy="657860"/>
                <wp:effectExtent l="0" t="0" r="6985" b="12700"/>
                <wp:wrapNone/>
                <wp:docPr id="27" name="文本框 27"/>
                <wp:cNvGraphicFramePr/>
                <a:graphic xmlns:a="http://schemas.openxmlformats.org/drawingml/2006/main">
                  <a:graphicData uri="http://schemas.microsoft.com/office/word/2010/wordprocessingShape">
                    <wps:wsp>
                      <wps:cNvSpPr txBox="1"/>
                      <wps:spPr>
                        <a:xfrm>
                          <a:off x="0" y="0"/>
                          <a:ext cx="1303655" cy="657860"/>
                        </a:xfrm>
                        <a:prstGeom prst="rect">
                          <a:avLst/>
                        </a:prstGeom>
                        <a:solidFill>
                          <a:srgbClr val="FFFFFF"/>
                        </a:solidFill>
                        <a:ln w="9525">
                          <a:noFill/>
                        </a:ln>
                        <a:effectLst/>
                      </wps:spPr>
                      <wps:txbx>
                        <w:txbxContent>
                          <w:p>
                            <w:pPr>
                              <w:pStyle w:val="150"/>
                              <w:rPr>
                                <w:rFonts w:hint="eastAsia"/>
                                <w:lang w:val="en-US" w:eastAsia="zh-CN"/>
                              </w:rPr>
                            </w:pPr>
                            <w:r>
                              <w:t>ICS</w:t>
                            </w:r>
                            <w:r>
                              <w:rPr>
                                <w:rFonts w:hint="eastAsia"/>
                                <w:lang w:val="en-US" w:eastAsia="zh-CN"/>
                              </w:rPr>
                              <w:t xml:space="preserve"> 65.110</w:t>
                            </w:r>
                          </w:p>
                          <w:p>
                            <w:pPr>
                              <w:pStyle w:val="150"/>
                              <w:rPr>
                                <w:rFonts w:hint="default"/>
                                <w:lang w:val="en-US" w:eastAsia="zh-CN"/>
                              </w:rPr>
                            </w:pPr>
                            <w:r>
                              <w:rPr>
                                <w:rFonts w:hint="eastAsia"/>
                                <w:lang w:val="en-US" w:eastAsia="zh-CN"/>
                              </w:rPr>
                              <w:t>G 25</w:t>
                            </w:r>
                          </w:p>
                          <w:p>
                            <w:pPr>
                              <w:pStyle w:val="150"/>
                            </w:pPr>
                          </w:p>
                        </w:txbxContent>
                      </wps:txbx>
                      <wps:bodyPr wrap="square" lIns="0" tIns="0" rIns="0" bIns="0" upright="1"/>
                    </wps:wsp>
                  </a:graphicData>
                </a:graphic>
              </wp:anchor>
            </w:drawing>
          </mc:Choice>
          <mc:Fallback>
            <w:pict>
              <v:shape id="_x0000_s1026" o:spid="_x0000_s1026" o:spt="202" type="#_x0000_t202" style="position:absolute;left:0pt;margin-left:-13.75pt;margin-top:25.8pt;height:51.8pt;width:102.65pt;mso-position-horizontal-relative:margin;mso-position-vertical-relative:margin;z-index:166912;mso-width-relative:page;mso-height-relative:page;" fillcolor="#FFFFFF" filled="t" stroked="f" coordsize="21600,21600" o:gfxdata="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&#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Wx8Mf2QAAAAoBAAAPAAAAAAAAAAEAIAAAACIAAABk&#10;cnMvZG93bnJldi54bWxQSwECFAAUAAAACACHTuJAdeNarcwBAAB0AwAADgAAAAAAAAABACAAAAAo&#10;AQAAZHJzL2Uyb0RvYy54bWxQSwUGAAAAAAYABgBZAQAAZgUAAAAA&#10;">
                <v:fill on="t" focussize="0,0"/>
                <v:stroke on="f"/>
                <v:imagedata o:title=""/>
                <o:lock v:ext="edit" aspectratio="f"/>
                <v:textbox inset="0mm,0mm,0mm,0mm">
                  <w:txbxContent>
                    <w:p>
                      <w:pPr>
                        <w:pStyle w:val="150"/>
                        <w:rPr>
                          <w:rFonts w:hint="eastAsia"/>
                          <w:lang w:val="en-US" w:eastAsia="zh-CN"/>
                        </w:rPr>
                      </w:pPr>
                      <w:r>
                        <w:t>ICS</w:t>
                      </w:r>
                      <w:r>
                        <w:rPr>
                          <w:rFonts w:hint="eastAsia"/>
                          <w:lang w:val="en-US" w:eastAsia="zh-CN"/>
                        </w:rPr>
                        <w:t xml:space="preserve"> 65.110</w:t>
                      </w:r>
                    </w:p>
                    <w:p>
                      <w:pPr>
                        <w:pStyle w:val="150"/>
                        <w:rPr>
                          <w:rFonts w:hint="default"/>
                          <w:lang w:val="en-US" w:eastAsia="zh-CN"/>
                        </w:rPr>
                      </w:pPr>
                      <w:r>
                        <w:rPr>
                          <w:rFonts w:hint="eastAsia"/>
                          <w:lang w:val="en-US" w:eastAsia="zh-CN"/>
                        </w:rPr>
                        <w:t>G 25</w:t>
                      </w:r>
                    </w:p>
                    <w:p>
                      <w:pPr>
                        <w:pStyle w:val="150"/>
                      </w:pPr>
                    </w:p>
                  </w:txbxContent>
                </v:textbox>
                <w10:anchorlock/>
              </v:shape>
            </w:pict>
          </mc:Fallback>
        </mc:AlternateContent>
      </w:r>
      <w:r>
        <w:rPr>
          <w:rFonts w:hAnsi="宋体"/>
        </w:rPr>
        <mc:AlternateContent>
          <mc:Choice Requires="wps">
            <w:drawing>
              <wp:anchor distT="0" distB="0" distL="114300" distR="114300" simplePos="0" relativeHeight="251423744" behindDoc="0" locked="0" layoutInCell="0" allowOverlap="1">
                <wp:simplePos x="0" y="0"/>
                <wp:positionH relativeFrom="column">
                  <wp:posOffset>-149860</wp:posOffset>
                </wp:positionH>
                <wp:positionV relativeFrom="paragraph">
                  <wp:posOffset>8430895</wp:posOffset>
                </wp:positionV>
                <wp:extent cx="6121400" cy="0"/>
                <wp:effectExtent l="0" t="0" r="12700" b="0"/>
                <wp:wrapNone/>
                <wp:docPr id="820" name="Line 9"/>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Line 9" o:spid="_x0000_s1026" o:spt="20" style="position:absolute;left:0pt;margin-left:-11.8pt;margin-top:663.85pt;height:0pt;width:482pt;z-index:251423744;mso-width-relative:page;mso-height-relative:page;" filled="f" stroked="t" coordsize="21600,21600" o:allowincell="f" o:gfxdata="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eV&#10;VjbaAAAADQEAAA8AAAAAAAAAAQAgAAAAIgAAAGRycy9kb3ducmV2LnhtbFBLAQIUABQAAAAIAIdO&#10;4kAX6BjtrwEAAFQDAAAOAAAAAAAAAAEAIAAAACkBAABkcnMvZTJvRG9jLnhtbFBLBQYAAAAABgAG&#10;AFkBAABKBQAAAAA=&#10;">
                <v:fill on="f" focussize="0,0"/>
                <v:stroke weight="1pt" color="#080000" joinstyle="round"/>
                <v:imagedata o:title=""/>
                <o:lock v:ext="edit" aspectratio="f"/>
              </v:line>
            </w:pict>
          </mc:Fallback>
        </mc:AlternateContent>
      </w:r>
      <w:r>
        <w:rPr>
          <w:rFonts w:hAnsi="宋体"/>
        </w:rPr>
        <mc:AlternateContent>
          <mc:Choice Requires="wps">
            <w:drawing>
              <wp:anchor distT="0" distB="0" distL="114300" distR="114300" simplePos="0" relativeHeight="251823104" behindDoc="0" locked="0" layoutInCell="1" allowOverlap="1">
                <wp:simplePos x="0" y="0"/>
                <wp:positionH relativeFrom="column">
                  <wp:posOffset>13970</wp:posOffset>
                </wp:positionH>
                <wp:positionV relativeFrom="paragraph">
                  <wp:posOffset>2430145</wp:posOffset>
                </wp:positionV>
                <wp:extent cx="5838825" cy="0"/>
                <wp:effectExtent l="0" t="0" r="9525" b="0"/>
                <wp:wrapNone/>
                <wp:docPr id="825" name="AutoShape 3"/>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straightConnector1">
                          <a:avLst/>
                        </a:prstGeom>
                        <a:noFill/>
                        <a:ln w="9525">
                          <a:solidFill>
                            <a:srgbClr val="000000"/>
                          </a:solidFill>
                          <a:round/>
                        </a:ln>
                      </wps:spPr>
                      <wps:bodyPr/>
                    </wps:wsp>
                  </a:graphicData>
                </a:graphic>
              </wp:anchor>
            </w:drawing>
          </mc:Choice>
          <mc:Fallback>
            <w:pict>
              <v:shape id="AutoShape 3" o:spid="_x0000_s1026" o:spt="32" type="#_x0000_t32" style="position:absolute;left:0pt;margin-left:1.1pt;margin-top:191.35pt;height:0pt;width:459.75pt;z-index:251823104;mso-width-relative:page;mso-height-relative:page;" filled="f" stroked="t" coordsize="21600,21600" o:gfxdata="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iaai1gAAAAkBAAAPAAAAAAAAAAEAIAAAACIAAABkcnMvZG93bnJldi54bWxQSwECFAAUAAAA&#10;CACHTuJA4CHaRrcBAABmAwAADgAAAAAAAAABACAAAAAlAQAAZHJzL2Uyb0RvYy54bWxQSwUGAAAA&#10;AAYABgBZAQAATgUAAAAA&#10;">
                <v:fill on="f" focussize="0,0"/>
                <v:stroke color="#000000" joinstyle="round"/>
                <v:imagedata o:title=""/>
                <o:lock v:ext="edit" aspectratio="f"/>
              </v:shape>
            </w:pict>
          </mc:Fallback>
        </mc:AlternateContent>
      </w:r>
      <w:r>
        <w:rPr>
          <w:rFonts w:hAnsi="宋体"/>
        </w:rPr>
        <mc:AlternateContent>
          <mc:Choice Requires="wps">
            <w:drawing>
              <wp:anchor distT="0" distB="0" distL="114300" distR="114300" simplePos="0" relativeHeight="251426816" behindDoc="0" locked="1" layoutInCell="1" allowOverlap="1">
                <wp:simplePos x="0" y="0"/>
                <wp:positionH relativeFrom="margin">
                  <wp:posOffset>-34925</wp:posOffset>
                </wp:positionH>
                <wp:positionV relativeFrom="margin">
                  <wp:posOffset>3154680</wp:posOffset>
                </wp:positionV>
                <wp:extent cx="5969000" cy="4061460"/>
                <wp:effectExtent l="0" t="0" r="0" b="0"/>
                <wp:wrapNone/>
                <wp:docPr id="823"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061460"/>
                        </a:xfrm>
                        <a:prstGeom prst="rect">
                          <a:avLst/>
                        </a:prstGeom>
                        <a:noFill/>
                        <a:ln>
                          <a:noFill/>
                        </a:ln>
                      </wps:spPr>
                      <wps:txbx>
                        <w:txbxContent>
                          <w:p>
                            <w:pPr>
                              <w:pStyle w:val="94"/>
                              <w:spacing w:line="600" w:lineRule="exact"/>
                              <w:rPr>
                                <w:rFonts w:ascii="Times New Roman"/>
                                <w:b/>
                              </w:rPr>
                            </w:pPr>
                            <w:r>
                              <w:rPr>
                                <w:rFonts w:hint="eastAsia" w:ascii="Times New Roman"/>
                                <w:b/>
                              </w:rPr>
                              <w:t>食品安全国家标准</w:t>
                            </w:r>
                          </w:p>
                          <w:p>
                            <w:pPr>
                              <w:pStyle w:val="94"/>
                              <w:spacing w:line="600" w:lineRule="exact"/>
                              <w:rPr>
                                <w:rFonts w:hAnsi="黑体"/>
                                <w:b/>
                              </w:rPr>
                            </w:pPr>
                            <w:r>
                              <w:rPr>
                                <w:rFonts w:hint="eastAsia" w:hAnsi="黑体"/>
                                <w:b/>
                              </w:rPr>
                              <w:t>植物源性食品中</w:t>
                            </w:r>
                            <w:r>
                              <w:rPr>
                                <w:rFonts w:ascii="Times New Roman"/>
                                <w:b/>
                              </w:rPr>
                              <w:t>331</w:t>
                            </w:r>
                            <w:r>
                              <w:rPr>
                                <w:rFonts w:hint="eastAsia" w:hAnsi="黑体"/>
                                <w:b/>
                              </w:rPr>
                              <w:t>种农药及其代谢物</w:t>
                            </w:r>
                          </w:p>
                          <w:p>
                            <w:pPr>
                              <w:pStyle w:val="94"/>
                              <w:spacing w:line="600" w:lineRule="exact"/>
                              <w:rPr>
                                <w:rFonts w:hAnsi="黑体"/>
                                <w:b/>
                              </w:rPr>
                            </w:pPr>
                            <w:r>
                              <w:rPr>
                                <w:rFonts w:hint="eastAsia" w:hAnsi="黑体"/>
                                <w:b/>
                              </w:rPr>
                              <w:t>残留量的测定</w:t>
                            </w:r>
                          </w:p>
                          <w:p>
                            <w:pPr>
                              <w:pStyle w:val="94"/>
                              <w:spacing w:line="600" w:lineRule="exact"/>
                              <w:rPr>
                                <w:rFonts w:hAnsi="黑体"/>
                                <w:b/>
                              </w:rPr>
                            </w:pPr>
                            <w:r>
                              <w:rPr>
                                <w:rFonts w:hint="eastAsia" w:hAnsi="黑体"/>
                                <w:b/>
                              </w:rPr>
                              <w:t>液相色谱-质谱联用法</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National food safety standard—</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Determination of 331 pesticides and metabolites</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Residues in foods of plant origin</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Liquid chromatography-tandem mass spectrometry method</w:t>
                            </w:r>
                          </w:p>
                          <w:p>
                            <w:pPr>
                              <w:spacing w:line="360" w:lineRule="auto"/>
                              <w:jc w:val="center"/>
                              <w:rPr>
                                <w:rFonts w:hint="default" w:ascii="Times New Roman" w:hAnsi="Times New Roman" w:eastAsia="黑体" w:cs="Times New Roman"/>
                                <w:b/>
                                <w:sz w:val="28"/>
                                <w:szCs w:val="22"/>
                              </w:rPr>
                            </w:pPr>
                            <w:r>
                              <w:rPr>
                                <w:rFonts w:hint="eastAsia" w:ascii="Times New Roman" w:hAnsi="Times New Roman" w:eastAsia="黑体" w:cs="Times New Roman"/>
                                <w:b/>
                                <w:sz w:val="28"/>
                                <w:szCs w:val="22"/>
                              </w:rPr>
                              <w:t>（征求意见稿）</w:t>
                            </w:r>
                          </w:p>
                          <w:p>
                            <w:pPr>
                              <w:spacing w:line="220" w:lineRule="exact"/>
                              <w:rPr>
                                <w:b/>
                                <w:szCs w:val="21"/>
                              </w:rPr>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2.75pt;margin-top:248.4pt;height:319.8pt;width:470pt;mso-position-horizontal-relative:margin;mso-position-vertical-relative:margin;z-index:251426816;mso-width-relative:page;mso-height-relative:page;" filled="f" stroked="f" coordsize="21600,21600" o:gfxdata="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Ga2G7a&#10;AAAACwEAAA8AAAAAAAAAAQAgAAAAIgAAAGRycy9kb3ducmV2LnhtbFBLAQIUABQAAAAIAIdO4kC2&#10;MM+S5QEAALcDAAAOAAAAAAAAAAEAIAAAACkBAABkcnMvZTJvRG9jLnhtbFBLBQYAAAAABgAGAFkB&#10;AACABQAAAAA=&#10;">
                <v:fill on="f" focussize="0,0"/>
                <v:stroke on="f"/>
                <v:imagedata o:title=""/>
                <o:lock v:ext="edit" aspectratio="f"/>
                <v:textbox inset="0mm,0mm,0mm,0mm">
                  <w:txbxContent>
                    <w:p>
                      <w:pPr>
                        <w:pStyle w:val="94"/>
                        <w:spacing w:line="600" w:lineRule="exact"/>
                        <w:rPr>
                          <w:rFonts w:ascii="Times New Roman"/>
                          <w:b/>
                        </w:rPr>
                      </w:pPr>
                      <w:r>
                        <w:rPr>
                          <w:rFonts w:hint="eastAsia" w:ascii="Times New Roman"/>
                          <w:b/>
                        </w:rPr>
                        <w:t>食品安全国家标准</w:t>
                      </w:r>
                    </w:p>
                    <w:p>
                      <w:pPr>
                        <w:pStyle w:val="94"/>
                        <w:spacing w:line="600" w:lineRule="exact"/>
                        <w:rPr>
                          <w:rFonts w:hAnsi="黑体"/>
                          <w:b/>
                        </w:rPr>
                      </w:pPr>
                      <w:r>
                        <w:rPr>
                          <w:rFonts w:hint="eastAsia" w:hAnsi="黑体"/>
                          <w:b/>
                        </w:rPr>
                        <w:t>植物源性食品中</w:t>
                      </w:r>
                      <w:r>
                        <w:rPr>
                          <w:rFonts w:ascii="Times New Roman"/>
                          <w:b/>
                        </w:rPr>
                        <w:t>331</w:t>
                      </w:r>
                      <w:r>
                        <w:rPr>
                          <w:rFonts w:hint="eastAsia" w:hAnsi="黑体"/>
                          <w:b/>
                        </w:rPr>
                        <w:t>种农药及其代谢物</w:t>
                      </w:r>
                    </w:p>
                    <w:p>
                      <w:pPr>
                        <w:pStyle w:val="94"/>
                        <w:spacing w:line="600" w:lineRule="exact"/>
                        <w:rPr>
                          <w:rFonts w:hAnsi="黑体"/>
                          <w:b/>
                        </w:rPr>
                      </w:pPr>
                      <w:r>
                        <w:rPr>
                          <w:rFonts w:hint="eastAsia" w:hAnsi="黑体"/>
                          <w:b/>
                        </w:rPr>
                        <w:t>残留量的测定</w:t>
                      </w:r>
                    </w:p>
                    <w:p>
                      <w:pPr>
                        <w:pStyle w:val="94"/>
                        <w:spacing w:line="600" w:lineRule="exact"/>
                        <w:rPr>
                          <w:rFonts w:hAnsi="黑体"/>
                          <w:b/>
                        </w:rPr>
                      </w:pPr>
                      <w:r>
                        <w:rPr>
                          <w:rFonts w:hint="eastAsia" w:hAnsi="黑体"/>
                          <w:b/>
                        </w:rPr>
                        <w:t>液相色谱-质谱联用法</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National food safety standard—</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Determination of 331 pesticides and metabolites</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Residues in foods of plant origin</w:t>
                      </w:r>
                    </w:p>
                    <w:p>
                      <w:pPr>
                        <w:pStyle w:val="174"/>
                        <w:spacing w:before="0" w:line="240" w:lineRule="auto"/>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Liquid chromatography-tandem mass spectrometry method</w:t>
                      </w:r>
                    </w:p>
                    <w:p>
                      <w:pPr>
                        <w:spacing w:line="360" w:lineRule="auto"/>
                        <w:jc w:val="center"/>
                        <w:rPr>
                          <w:rFonts w:hint="default" w:ascii="Times New Roman" w:hAnsi="Times New Roman" w:eastAsia="黑体" w:cs="Times New Roman"/>
                          <w:b/>
                          <w:sz w:val="28"/>
                          <w:szCs w:val="22"/>
                        </w:rPr>
                      </w:pPr>
                      <w:r>
                        <w:rPr>
                          <w:rFonts w:hint="eastAsia" w:ascii="Times New Roman" w:hAnsi="Times New Roman" w:eastAsia="黑体" w:cs="Times New Roman"/>
                          <w:b/>
                          <w:sz w:val="28"/>
                          <w:szCs w:val="22"/>
                        </w:rPr>
                        <w:t>（征求意见稿）</w:t>
                      </w:r>
                    </w:p>
                    <w:p>
                      <w:pPr>
                        <w:spacing w:line="220" w:lineRule="exact"/>
                        <w:rPr>
                          <w:b/>
                          <w:szCs w:val="21"/>
                        </w:rPr>
                      </w:pPr>
                    </w:p>
                  </w:txbxContent>
                </v:textbox>
                <w10:anchorlock/>
              </v:shape>
            </w:pict>
          </mc:Fallback>
        </mc:AlternateContent>
      </w:r>
      <w:r>
        <w:rPr>
          <w:rFonts w:hAnsi="宋体"/>
        </w:rPr>
        <w:drawing>
          <wp:anchor distT="0" distB="0" distL="114300" distR="114300" simplePos="0" relativeHeight="251425792" behindDoc="0" locked="1" layoutInCell="0" allowOverlap="1">
            <wp:simplePos x="0" y="0"/>
            <wp:positionH relativeFrom="margin">
              <wp:posOffset>4467225</wp:posOffset>
            </wp:positionH>
            <wp:positionV relativeFrom="margin">
              <wp:posOffset>99060</wp:posOffset>
            </wp:positionV>
            <wp:extent cx="1403350" cy="720090"/>
            <wp:effectExtent l="0" t="0" r="0" b="0"/>
            <wp:wrapNone/>
            <wp:docPr id="559" name="HBPicture"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HBPicture" descr="G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03350" cy="720090"/>
                    </a:xfrm>
                    <a:prstGeom prst="rect">
                      <a:avLst/>
                    </a:prstGeom>
                    <a:noFill/>
                    <a:ln>
                      <a:noFill/>
                    </a:ln>
                  </pic:spPr>
                </pic:pic>
              </a:graphicData>
            </a:graphic>
          </wp:anchor>
        </w:drawing>
      </w:r>
      <w:r>
        <w:rPr>
          <w:rFonts w:ascii="Times New Roman" w:hAnsi="Times New Roman" w:cs="Times New Roman"/>
          <w:sz w:val="28"/>
          <w:szCs w:val="28"/>
          <w:highlight w:val="none"/>
        </w:rPr>
        <mc:AlternateContent>
          <mc:Choice Requires="wps">
            <w:drawing>
              <wp:anchor distT="0" distB="0" distL="114300" distR="114300" simplePos="0" relativeHeight="251850752" behindDoc="0" locked="1" layoutInCell="1" allowOverlap="1">
                <wp:simplePos x="0" y="0"/>
                <wp:positionH relativeFrom="margin">
                  <wp:posOffset>138430</wp:posOffset>
                </wp:positionH>
                <wp:positionV relativeFrom="margin">
                  <wp:posOffset>8594725</wp:posOffset>
                </wp:positionV>
                <wp:extent cx="5555615" cy="841375"/>
                <wp:effectExtent l="0" t="0" r="6985" b="1206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6120130" cy="765810"/>
                        </a:xfrm>
                        <a:prstGeom prst="rect">
                          <a:avLst/>
                        </a:prstGeom>
                        <a:solidFill>
                          <a:srgbClr val="FFFFFF"/>
                        </a:solidFill>
                        <a:ln>
                          <a:noFill/>
                        </a:ln>
                        <a:effectLst/>
                      </wps:spPr>
                      <wps:txbx>
                        <w:txbxContent>
                          <w:p>
                            <w:pPr>
                              <w:pStyle w:val="181"/>
                              <w:jc w:val="left"/>
                              <w:rPr>
                                <w:spacing w:val="-20"/>
                                <w:sz w:val="30"/>
                                <w:szCs w:val="30"/>
                              </w:rPr>
                            </w:pPr>
                            <w:r>
                              <w:rPr>
                                <w:rFonts w:hint="eastAsia"/>
                                <w:spacing w:val="11"/>
                                <w:sz w:val="30"/>
                                <w:szCs w:val="30"/>
                              </w:rPr>
                              <w:t>中华人民共和国国家卫生健康委员会</w:t>
                            </w:r>
                          </w:p>
                          <w:p>
                            <w:pPr>
                              <w:pStyle w:val="181"/>
                              <w:jc w:val="left"/>
                              <w:rPr>
                                <w:sz w:val="30"/>
                                <w:szCs w:val="30"/>
                              </w:rPr>
                            </w:pPr>
                            <w:r>
                              <w:rPr>
                                <w:rFonts w:hint="eastAsia"/>
                                <w:spacing w:val="85"/>
                                <w:sz w:val="30"/>
                                <w:szCs w:val="30"/>
                              </w:rPr>
                              <w:t>中华人民共和国农业农村部</w:t>
                            </w:r>
                            <w:r>
                              <w:rPr>
                                <w:rFonts w:hint="eastAsia"/>
                                <w:sz w:val="30"/>
                                <w:szCs w:val="30"/>
                              </w:rPr>
                              <w:t xml:space="preserve">   发布</w:t>
                            </w:r>
                          </w:p>
                          <w:p>
                            <w:pPr>
                              <w:pStyle w:val="181"/>
                              <w:jc w:val="left"/>
                              <w:rPr>
                                <w:rFonts w:hint="eastAsia"/>
                                <w:spacing w:val="84"/>
                                <w:sz w:val="30"/>
                                <w:szCs w:val="30"/>
                              </w:rPr>
                            </w:pPr>
                            <w:r>
                              <w:rPr>
                                <w:rFonts w:hint="eastAsia"/>
                                <w:spacing w:val="147"/>
                                <w:sz w:val="30"/>
                                <w:szCs w:val="30"/>
                              </w:rPr>
                              <w:t>国家市场监督管理总局</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9pt;margin-top:676.75pt;height:66.25pt;width:437.45pt;mso-position-horizontal-relative:margin;mso-position-vertical-relative:margin;z-index:251850752;mso-width-relative:page;mso-height-relative:page;" fillcolor="#FFFFFF" filled="t" stroked="f" coordsize="21600,21600" o:gfxdata="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FNUMbaAAAADAEAAA8AAAAAAAAAAQAg&#10;AAAAIgAAAGRycy9kb3ducmV2LnhtbFBLAQIUABQAAAAIAIdO4kBWgRs8DAIAAPADAAAOAAAAAAAA&#10;AAEAIAAAACkBAABkcnMvZTJvRG9jLnhtbFBLBQYAAAAABgAGAFkBAACnBQAAAAA=&#10;">
                <v:fill on="t" focussize="0,0"/>
                <v:stroke on="f"/>
                <v:imagedata o:title=""/>
                <o:lock v:ext="edit" aspectratio="f"/>
                <v:textbox inset="0mm,0mm,0mm,0mm">
                  <w:txbxContent>
                    <w:p>
                      <w:pPr>
                        <w:pStyle w:val="181"/>
                        <w:jc w:val="left"/>
                        <w:rPr>
                          <w:spacing w:val="-20"/>
                          <w:sz w:val="30"/>
                          <w:szCs w:val="30"/>
                        </w:rPr>
                      </w:pPr>
                      <w:r>
                        <w:rPr>
                          <w:rFonts w:hint="eastAsia"/>
                          <w:spacing w:val="11"/>
                          <w:sz w:val="30"/>
                          <w:szCs w:val="30"/>
                        </w:rPr>
                        <w:t>中华人民共和国国家卫生健康委员会</w:t>
                      </w:r>
                    </w:p>
                    <w:p>
                      <w:pPr>
                        <w:pStyle w:val="181"/>
                        <w:jc w:val="left"/>
                        <w:rPr>
                          <w:sz w:val="30"/>
                          <w:szCs w:val="30"/>
                        </w:rPr>
                      </w:pPr>
                      <w:r>
                        <w:rPr>
                          <w:rFonts w:hint="eastAsia"/>
                          <w:spacing w:val="85"/>
                          <w:sz w:val="30"/>
                          <w:szCs w:val="30"/>
                        </w:rPr>
                        <w:t>中华人民共和国农业农村部</w:t>
                      </w:r>
                      <w:r>
                        <w:rPr>
                          <w:rFonts w:hint="eastAsia"/>
                          <w:sz w:val="30"/>
                          <w:szCs w:val="30"/>
                        </w:rPr>
                        <w:t xml:space="preserve">   发布</w:t>
                      </w:r>
                    </w:p>
                    <w:p>
                      <w:pPr>
                        <w:pStyle w:val="181"/>
                        <w:jc w:val="left"/>
                        <w:rPr>
                          <w:rFonts w:hint="eastAsia"/>
                          <w:spacing w:val="84"/>
                          <w:sz w:val="30"/>
                          <w:szCs w:val="30"/>
                        </w:rPr>
                      </w:pPr>
                      <w:r>
                        <w:rPr>
                          <w:rFonts w:hint="eastAsia"/>
                          <w:spacing w:val="147"/>
                          <w:sz w:val="30"/>
                          <w:szCs w:val="30"/>
                        </w:rPr>
                        <w:t>国家市场监督管理总局</w:t>
                      </w:r>
                    </w:p>
                  </w:txbxContent>
                </v:textbox>
                <w10:anchorlock/>
              </v:shape>
            </w:pict>
          </mc:Fallback>
        </mc:AlternateContent>
      </w:r>
      <w:r>
        <w:rPr>
          <w:rFonts w:hint="default" w:ascii="Times New Roman" w:hAnsi="Times New Roman" w:cs="Times New Roman"/>
          <w:highlight w:val="none"/>
        </w:rPr>
        <mc:AlternateContent>
          <mc:Choice Requires="wps">
            <w:drawing>
              <wp:anchor distT="0" distB="0" distL="114300" distR="114300" simplePos="0" relativeHeight="194560" behindDoc="0" locked="1" layoutInCell="1" allowOverlap="1">
                <wp:simplePos x="0" y="0"/>
                <wp:positionH relativeFrom="margin">
                  <wp:posOffset>-83185</wp:posOffset>
                </wp:positionH>
                <wp:positionV relativeFrom="margin">
                  <wp:posOffset>8032115</wp:posOffset>
                </wp:positionV>
                <wp:extent cx="2019300" cy="312420"/>
                <wp:effectExtent l="0" t="0" r="7620" b="7620"/>
                <wp:wrapNone/>
                <wp:docPr id="34" name="文本框 34"/>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w="9525">
                          <a:noFill/>
                        </a:ln>
                        <a:effectLst/>
                      </wps:spPr>
                      <wps:txbx>
                        <w:txbxContent>
                          <w:p>
                            <w:pPr>
                              <w:pStyle w:val="122"/>
                            </w:pPr>
                            <w:r>
                              <w:rPr>
                                <w:rFonts w:hint="eastAsia"/>
                              </w:rPr>
                              <w:t>××××--××发布</w:t>
                            </w:r>
                          </w:p>
                        </w:txbxContent>
                      </wps:txbx>
                      <wps:bodyPr wrap="square" lIns="0" tIns="0" rIns="0" bIns="0" upright="1"/>
                    </wps:wsp>
                  </a:graphicData>
                </a:graphic>
              </wp:anchor>
            </w:drawing>
          </mc:Choice>
          <mc:Fallback>
            <w:pict>
              <v:shape id="_x0000_s1026" o:spid="_x0000_s1026" o:spt="202" type="#_x0000_t202" style="position:absolute;left:0pt;margin-left:-6.55pt;margin-top:632.45pt;height:24.6pt;width:159pt;mso-position-horizontal-relative:margin;mso-position-vertical-relative:margin;z-index:194560;mso-width-relative:page;mso-height-relative:page;" fillcolor="#FFFFFF" filled="t" stroked="f" coordsize="21600,21600" o:gfxdata="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1PRjNsAAAANAQAADwAAAAAAAAABACAAAAAiAAAA&#10;ZHJzL2Rvd25yZXYueG1sUEsBAhQAFAAAAAgAh07iQAgcTTvLAQAAdAMAAA4AAAAAAAAAAQAgAAAA&#10;KgEAAGRycy9lMm9Eb2MueG1sUEsFBgAAAAAGAAYAWQEAAGcFAAAAAA==&#10;">
                <v:fill on="t" focussize="0,0"/>
                <v:stroke on="f"/>
                <v:imagedata o:title=""/>
                <o:lock v:ext="edit" aspectratio="f"/>
                <v:textbox inset="0mm,0mm,0mm,0mm">
                  <w:txbxContent>
                    <w:p>
                      <w:pPr>
                        <w:pStyle w:val="122"/>
                      </w:pPr>
                      <w:r>
                        <w:rPr>
                          <w:rFonts w:hint="eastAsia"/>
                        </w:rPr>
                        <w:t>××××--××发布</w:t>
                      </w:r>
                    </w:p>
                  </w:txbxContent>
                </v:textbox>
                <w10:anchorlock/>
              </v:shape>
            </w:pict>
          </mc:Fallback>
        </mc:AlternateContent>
      </w:r>
      <w:r>
        <w:rPr>
          <w:rFonts w:hAnsi="宋体"/>
        </w:rPr>
        <mc:AlternateContent>
          <mc:Choice Requires="wps">
            <w:drawing>
              <wp:anchor distT="0" distB="0" distL="114300" distR="114300" simplePos="0" relativeHeight="251420672" behindDoc="0" locked="1" layoutInCell="1" allowOverlap="1">
                <wp:simplePos x="0" y="0"/>
                <wp:positionH relativeFrom="margin">
                  <wp:posOffset>29210</wp:posOffset>
                </wp:positionH>
                <wp:positionV relativeFrom="margin">
                  <wp:posOffset>1344930</wp:posOffset>
                </wp:positionV>
                <wp:extent cx="5802630" cy="1219835"/>
                <wp:effectExtent l="0" t="0" r="0" b="0"/>
                <wp:wrapNone/>
                <wp:docPr id="817" name="fmFrame3"/>
                <wp:cNvGraphicFramePr/>
                <a:graphic xmlns:a="http://schemas.openxmlformats.org/drawingml/2006/main">
                  <a:graphicData uri="http://schemas.microsoft.com/office/word/2010/wordprocessingShape">
                    <wps:wsp>
                      <wps:cNvSpPr txBox="1">
                        <a:spLocks noChangeArrowheads="1"/>
                      </wps:cNvSpPr>
                      <wps:spPr bwMode="auto">
                        <a:xfrm>
                          <a:off x="0" y="0"/>
                          <a:ext cx="5802630" cy="1219835"/>
                        </a:xfrm>
                        <a:prstGeom prst="rect">
                          <a:avLst/>
                        </a:prstGeom>
                        <a:solidFill>
                          <a:srgbClr val="FFFFFF"/>
                        </a:solidFill>
                        <a:ln>
                          <a:noFill/>
                        </a:ln>
                      </wps:spPr>
                      <wps:txbx>
                        <w:txbxContent>
                          <w:p>
                            <w:pPr>
                              <w:pStyle w:val="173"/>
                              <w:spacing w:before="156" w:after="156" w:line="300" w:lineRule="auto"/>
                              <w:rPr>
                                <w:rFonts w:hAnsi="宋体"/>
                                <w:spacing w:val="-20"/>
                                <w:kern w:val="52"/>
                                <w:szCs w:val="52"/>
                              </w:rPr>
                            </w:pPr>
                            <w:r>
                              <w:rPr>
                                <w:rFonts w:hAnsi="宋体"/>
                                <w:spacing w:val="-20"/>
                                <w:kern w:val="52"/>
                                <w:szCs w:val="52"/>
                              </w:rPr>
                              <w:t>中华人民共和国国家标准</w:t>
                            </w:r>
                          </w:p>
                          <w:p>
                            <w:pPr>
                              <w:jc w:val="right"/>
                            </w:pPr>
                            <w:bookmarkStart w:id="5" w:name="OLE_LINK3"/>
                            <w:bookmarkStart w:id="6" w:name="_Hlk450480634"/>
                            <w:bookmarkStart w:id="7" w:name="OLE_LINK1"/>
                            <w:r>
                              <w:rPr>
                                <w:rFonts w:hint="default" w:ascii="Times New Roman" w:hAnsi="Times New Roman" w:cs="Times New Roman"/>
                              </w:rPr>
                              <w:t>GB ××××—××××</w:t>
                            </w:r>
                            <w:bookmarkEnd w:id="5"/>
                            <w:bookmarkEnd w:id="6"/>
                            <w:bookmarkEnd w:id="7"/>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2.3pt;margin-top:105.9pt;height:96.05pt;width:456.9pt;mso-position-horizontal-relative:margin;mso-position-vertical-relative:margin;z-index:251420672;mso-width-relative:page;mso-height-relative:page;" fillcolor="#FFFFFF" filled="t" stroked="f" coordsize="21600,21600" o:gfxdata="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ykl79gAAAAJAQAADwAAAAAAAAABACAAAAAiAAAAZHJzL2Rvd25yZXYueG1s&#10;UEsBAhQAFAAAAAgAh07iQMv3YML4AQAA4AMAAA4AAAAAAAAAAQAgAAAAJwEAAGRycy9lMm9Eb2Mu&#10;eG1sUEsFBgAAAAAGAAYAWQEAAJEFAAAAAA==&#10;">
                <v:fill on="t" focussize="0,0"/>
                <v:stroke on="f"/>
                <v:imagedata o:title=""/>
                <o:lock v:ext="edit" aspectratio="f"/>
                <v:textbox inset="0mm,0mm,0mm,0mm">
                  <w:txbxContent>
                    <w:p>
                      <w:pPr>
                        <w:pStyle w:val="173"/>
                        <w:spacing w:before="156" w:after="156" w:line="300" w:lineRule="auto"/>
                        <w:rPr>
                          <w:rFonts w:hAnsi="宋体"/>
                          <w:spacing w:val="-20"/>
                          <w:kern w:val="52"/>
                          <w:szCs w:val="52"/>
                        </w:rPr>
                      </w:pPr>
                      <w:r>
                        <w:rPr>
                          <w:rFonts w:hAnsi="宋体"/>
                          <w:spacing w:val="-20"/>
                          <w:kern w:val="52"/>
                          <w:szCs w:val="52"/>
                        </w:rPr>
                        <w:t>中华人民共和国国家标准</w:t>
                      </w:r>
                    </w:p>
                    <w:p>
                      <w:pPr>
                        <w:jc w:val="right"/>
                      </w:pPr>
                      <w:bookmarkStart w:id="5" w:name="OLE_LINK3"/>
                      <w:bookmarkStart w:id="6" w:name="_Hlk450480634"/>
                      <w:bookmarkStart w:id="7" w:name="OLE_LINK1"/>
                      <w:r>
                        <w:rPr>
                          <w:rFonts w:hint="default" w:ascii="Times New Roman" w:hAnsi="Times New Roman" w:cs="Times New Roman"/>
                        </w:rPr>
                        <w:t>GB ××××—××××</w:t>
                      </w:r>
                      <w:bookmarkEnd w:id="5"/>
                      <w:bookmarkEnd w:id="6"/>
                      <w:bookmarkEnd w:id="7"/>
                    </w:p>
                  </w:txbxContent>
                </v:textbox>
                <w10:anchorlock/>
              </v:shape>
            </w:pict>
          </mc:Fallback>
        </mc:AlternateContent>
      </w:r>
      <w:r>
        <w:rPr>
          <w:rFonts w:hint="eastAsia" w:hAnsi="宋体"/>
        </w:rPr>
        <w:tab/>
      </w:r>
      <w:r>
        <w:rPr>
          <w:rFonts w:hint="default" w:ascii="Times New Roman" w:hAnsi="Times New Roman" w:cs="Times New Roman"/>
          <w:highlight w:val="none"/>
        </w:rPr>
        <mc:AlternateContent>
          <mc:Choice Requires="wps">
            <w:drawing>
              <wp:anchor distT="0" distB="0" distL="114300" distR="114300" simplePos="0" relativeHeight="194560" behindDoc="0" locked="1" layoutInCell="1" allowOverlap="1">
                <wp:simplePos x="0" y="0"/>
                <wp:positionH relativeFrom="margin">
                  <wp:posOffset>3933825</wp:posOffset>
                </wp:positionH>
                <wp:positionV relativeFrom="margin">
                  <wp:posOffset>8038465</wp:posOffset>
                </wp:positionV>
                <wp:extent cx="2019300" cy="312420"/>
                <wp:effectExtent l="0" t="0" r="7620" b="7620"/>
                <wp:wrapNone/>
                <wp:docPr id="35" name="文本框 3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w="9525">
                          <a:noFill/>
                        </a:ln>
                        <a:effectLst/>
                      </wps:spPr>
                      <wps:txbx>
                        <w:txbxContent>
                          <w:p>
                            <w:pPr>
                              <w:pStyle w:val="183"/>
                            </w:pPr>
                            <w:r>
                              <w:rPr>
                                <w:rFonts w:hint="eastAsia"/>
                              </w:rPr>
                              <w:t>××××-××实施</w:t>
                            </w:r>
                          </w:p>
                        </w:txbxContent>
                      </wps:txbx>
                      <wps:bodyPr wrap="square" lIns="0" tIns="0" rIns="0" bIns="0" upright="1"/>
                    </wps:wsp>
                  </a:graphicData>
                </a:graphic>
              </wp:anchor>
            </w:drawing>
          </mc:Choice>
          <mc:Fallback>
            <w:pict>
              <v:shape id="_x0000_s1026" o:spid="_x0000_s1026" o:spt="202" type="#_x0000_t202" style="position:absolute;left:0pt;margin-left:309.75pt;margin-top:632.95pt;height:24.6pt;width:159pt;mso-position-horizontal-relative:margin;mso-position-vertical-relative:margin;z-index:194560;mso-width-relative:page;mso-height-relative:page;" fillcolor="#FFFFFF" filled="t" stroked="f" coordsize="21600,21600" o:gfxdata="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97A32gAAAA0BAAAPAAAAAAAAAAEAIAAAACIAAABk&#10;cnMvZG93bnJldi54bWxQSwECFAAUAAAACACHTuJAdaihf8sBAAB0AwAADgAAAAAAAAABACAAAAAp&#10;AQAAZHJzL2Uyb0RvYy54bWxQSwUGAAAAAAYABgBZAQAAZgUAAAAA&#10;">
                <v:fill on="t" focussize="0,0"/>
                <v:stroke on="f"/>
                <v:imagedata o:title=""/>
                <o:lock v:ext="edit" aspectratio="f"/>
                <v:textbox inset="0mm,0mm,0mm,0mm">
                  <w:txbxContent>
                    <w:p>
                      <w:pPr>
                        <w:pStyle w:val="183"/>
                      </w:pPr>
                      <w:r>
                        <w:rPr>
                          <w:rFonts w:hint="eastAsia"/>
                        </w:rPr>
                        <w:t>××××-××实施</w:t>
                      </w:r>
                    </w:p>
                  </w:txbxContent>
                </v:textbox>
                <w10:anchorlock/>
              </v:shape>
            </w:pict>
          </mc:Fallback>
        </mc:AlternateContent>
      </w:r>
    </w:p>
    <w:bookmarkEnd w:id="0"/>
    <w:p>
      <w:pPr>
        <w:pStyle w:val="67"/>
        <w:numPr>
          <w:ilvl w:val="0"/>
          <w:numId w:val="0"/>
        </w:numPr>
        <w:spacing w:before="156" w:after="156" w:line="360" w:lineRule="auto"/>
        <w:jc w:val="center"/>
        <w:outlineLvl w:val="9"/>
        <w:rPr>
          <w:rFonts w:hAnsi="黑体"/>
          <w:sz w:val="32"/>
          <w:szCs w:val="32"/>
        </w:rPr>
      </w:pPr>
      <w:bookmarkStart w:id="1" w:name="SectionMark4"/>
      <w:r>
        <w:rPr>
          <w:rFonts w:hint="eastAsia" w:hAnsi="黑体"/>
          <w:sz w:val="32"/>
          <w:szCs w:val="32"/>
        </w:rPr>
        <w:t>食品安全国家标准</w:t>
      </w:r>
    </w:p>
    <w:p>
      <w:pPr>
        <w:pStyle w:val="67"/>
        <w:numPr>
          <w:ilvl w:val="0"/>
          <w:numId w:val="0"/>
        </w:numPr>
        <w:spacing w:before="156" w:after="156" w:line="360" w:lineRule="auto"/>
        <w:jc w:val="center"/>
        <w:outlineLvl w:val="9"/>
        <w:rPr>
          <w:rFonts w:hAnsi="黑体"/>
          <w:sz w:val="32"/>
          <w:szCs w:val="32"/>
        </w:rPr>
      </w:pPr>
      <w:r>
        <w:rPr>
          <w:rFonts w:hint="eastAsia" w:hAnsi="黑体"/>
          <w:sz w:val="32"/>
          <w:szCs w:val="32"/>
        </w:rPr>
        <w:t>植物源性食品中</w:t>
      </w:r>
      <w:r>
        <w:rPr>
          <w:rFonts w:hAnsi="黑体"/>
          <w:sz w:val="32"/>
          <w:szCs w:val="32"/>
        </w:rPr>
        <w:t>331</w:t>
      </w:r>
      <w:r>
        <w:rPr>
          <w:rFonts w:hint="eastAsia" w:hAnsi="黑体"/>
          <w:sz w:val="32"/>
          <w:szCs w:val="32"/>
        </w:rPr>
        <w:t>种农药及其代谢物残留量的测定</w:t>
      </w:r>
    </w:p>
    <w:p>
      <w:pPr>
        <w:pStyle w:val="67"/>
        <w:numPr>
          <w:ilvl w:val="0"/>
          <w:numId w:val="0"/>
        </w:numPr>
        <w:spacing w:before="156" w:after="156" w:line="360" w:lineRule="auto"/>
        <w:jc w:val="center"/>
        <w:outlineLvl w:val="9"/>
        <w:rPr>
          <w:rFonts w:hAnsi="黑体"/>
          <w:sz w:val="32"/>
          <w:szCs w:val="32"/>
        </w:rPr>
      </w:pPr>
      <w:r>
        <w:rPr>
          <w:rFonts w:hint="eastAsia" w:hAnsi="黑体"/>
          <w:sz w:val="32"/>
          <w:szCs w:val="32"/>
        </w:rPr>
        <w:t>液相色谱-质谱联用法</w:t>
      </w:r>
    </w:p>
    <w:p>
      <w:pPr>
        <w:pStyle w:val="67"/>
        <w:numPr>
          <w:ilvl w:val="0"/>
          <w:numId w:val="0"/>
        </w:numPr>
        <w:spacing w:before="156" w:after="156" w:line="360" w:lineRule="auto"/>
        <w:outlineLvl w:val="9"/>
        <w:rPr>
          <w:rFonts w:ascii="Times New Roman"/>
          <w:b/>
        </w:rPr>
      </w:pPr>
      <w:r>
        <w:rPr>
          <w:rFonts w:ascii="Times New Roman"/>
          <w:b/>
        </w:rPr>
        <w:t xml:space="preserve">1 </w:t>
      </w:r>
      <w:r>
        <w:rPr>
          <w:rFonts w:hint="eastAsia" w:ascii="Times New Roman"/>
          <w:b/>
        </w:rPr>
        <w:t xml:space="preserve"> </w:t>
      </w:r>
      <w:r>
        <w:rPr>
          <w:rFonts w:ascii="Times New Roman" w:hAnsi="黑体"/>
          <w:b/>
        </w:rPr>
        <w:t>范围</w:t>
      </w:r>
    </w:p>
    <w:p>
      <w:pPr>
        <w:pStyle w:val="30"/>
        <w:spacing w:line="360" w:lineRule="auto"/>
        <w:ind w:firstLine="420"/>
        <w:rPr>
          <w:rFonts w:ascii="Times New Roman"/>
        </w:rPr>
      </w:pPr>
      <w:r>
        <w:rPr>
          <w:rFonts w:ascii="Times New Roman" w:hAnsi="宋体"/>
        </w:rPr>
        <w:t>本标准规定了植物源性食品中</w:t>
      </w:r>
      <w:r>
        <w:rPr>
          <w:rFonts w:ascii="Times New Roman"/>
        </w:rPr>
        <w:t>331</w:t>
      </w:r>
      <w:r>
        <w:rPr>
          <w:rFonts w:ascii="Times New Roman" w:hAnsi="宋体"/>
        </w:rPr>
        <w:t>种农药及其代谢物</w:t>
      </w:r>
      <w:r>
        <w:rPr>
          <w:rFonts w:ascii="Times New Roman"/>
        </w:rPr>
        <w:t>(</w:t>
      </w:r>
      <w:r>
        <w:rPr>
          <w:rFonts w:ascii="Times New Roman" w:hAnsi="宋体"/>
        </w:rPr>
        <w:t>参见附录</w:t>
      </w:r>
      <w:r>
        <w:rPr>
          <w:rFonts w:ascii="Times New Roman"/>
        </w:rPr>
        <w:t>A</w:t>
      </w:r>
      <w:r>
        <w:rPr>
          <w:rFonts w:ascii="Times New Roman" w:hAnsi="宋体"/>
        </w:rPr>
        <w:t>）残留量的</w:t>
      </w:r>
      <w:r>
        <w:rPr>
          <w:rFonts w:hint="eastAsia" w:ascii="Times New Roman" w:hAnsi="宋体"/>
        </w:rPr>
        <w:t>液</w:t>
      </w:r>
      <w:r>
        <w:rPr>
          <w:rFonts w:ascii="Times New Roman" w:hAnsi="宋体"/>
        </w:rPr>
        <w:t>相色谱</w:t>
      </w:r>
      <w:r>
        <w:rPr>
          <w:rFonts w:ascii="Times New Roman"/>
        </w:rPr>
        <w:t>-</w:t>
      </w:r>
      <w:r>
        <w:rPr>
          <w:rFonts w:ascii="Times New Roman" w:hAnsi="宋体"/>
        </w:rPr>
        <w:t>质谱联用测定方法。</w:t>
      </w:r>
    </w:p>
    <w:p>
      <w:pPr>
        <w:pStyle w:val="30"/>
        <w:spacing w:line="360" w:lineRule="auto"/>
        <w:ind w:firstLine="420"/>
        <w:rPr>
          <w:rFonts w:ascii="Times New Roman"/>
        </w:rPr>
      </w:pPr>
      <w:r>
        <w:rPr>
          <w:rFonts w:ascii="Times New Roman" w:hAnsi="宋体"/>
        </w:rPr>
        <w:t>本标准适用于植物源性食品中</w:t>
      </w:r>
      <w:r>
        <w:rPr>
          <w:rFonts w:ascii="Times New Roman"/>
        </w:rPr>
        <w:t>331</w:t>
      </w:r>
      <w:r>
        <w:rPr>
          <w:rFonts w:ascii="Times New Roman" w:hAnsi="宋体"/>
        </w:rPr>
        <w:t>种农药及其代谢物残留量的测定。</w:t>
      </w:r>
    </w:p>
    <w:p>
      <w:pPr>
        <w:tabs>
          <w:tab w:val="left" w:pos="5670"/>
        </w:tabs>
        <w:spacing w:before="120" w:after="156" w:afterLines="50" w:line="360" w:lineRule="auto"/>
        <w:rPr>
          <w:rFonts w:eastAsia="黑体"/>
          <w:b/>
        </w:rPr>
      </w:pPr>
      <w:r>
        <w:rPr>
          <w:rFonts w:eastAsia="黑体"/>
          <w:b/>
        </w:rPr>
        <w:t xml:space="preserve">2  </w:t>
      </w:r>
      <w:r>
        <w:rPr>
          <w:rFonts w:hAnsi="黑体" w:eastAsia="黑体"/>
          <w:b/>
        </w:rPr>
        <w:t>规范性引用文件</w:t>
      </w:r>
    </w:p>
    <w:p>
      <w:pPr>
        <w:pStyle w:val="30"/>
        <w:spacing w:line="360" w:lineRule="auto"/>
        <w:ind w:firstLine="420"/>
        <w:rPr>
          <w:rFonts w:ascii="Times New Roman"/>
        </w:rPr>
      </w:pPr>
      <w:r>
        <w:rPr>
          <w:rFonts w:ascii="Times New Roman"/>
        </w:rPr>
        <w:t>下列文件对于本文件的应用是必不可少的。凡是注日期的应用文件，仅注日期的版本适用于本文件。凡是不注日期的引用文件，其最新版本（包括所有的修改单）适用于本文件。</w:t>
      </w:r>
    </w:p>
    <w:p>
      <w:pPr>
        <w:pStyle w:val="67"/>
        <w:numPr>
          <w:ilvl w:val="0"/>
          <w:numId w:val="0"/>
        </w:numPr>
        <w:spacing w:beforeLines="0" w:afterLines="0" w:line="360" w:lineRule="auto"/>
        <w:ind w:firstLine="420" w:firstLineChars="200"/>
        <w:outlineLvl w:val="9"/>
        <w:rPr>
          <w:rFonts w:ascii="Times New Roman" w:eastAsia="宋体"/>
        </w:rPr>
      </w:pPr>
      <w:r>
        <w:rPr>
          <w:rFonts w:ascii="Times New Roman" w:eastAsia="宋体"/>
        </w:rPr>
        <w:t xml:space="preserve">GB 2763  </w:t>
      </w:r>
      <w:r>
        <w:rPr>
          <w:rFonts w:ascii="Times New Roman" w:hAnsi="宋体" w:eastAsia="宋体"/>
        </w:rPr>
        <w:t>食品安全国家标准</w:t>
      </w:r>
      <w:r>
        <w:rPr>
          <w:rFonts w:ascii="Times New Roman" w:eastAsia="宋体"/>
        </w:rPr>
        <w:t xml:space="preserve">  </w:t>
      </w:r>
      <w:r>
        <w:rPr>
          <w:rFonts w:ascii="Times New Roman" w:hAnsi="宋体" w:eastAsia="宋体"/>
        </w:rPr>
        <w:t>食品中农药最大残留限量</w:t>
      </w:r>
    </w:p>
    <w:p>
      <w:pPr>
        <w:tabs>
          <w:tab w:val="left" w:pos="5670"/>
        </w:tabs>
        <w:spacing w:line="360" w:lineRule="auto"/>
        <w:ind w:firstLine="407" w:firstLineChars="194"/>
      </w:pPr>
      <w:r>
        <w:t xml:space="preserve">GB/T 6682  </w:t>
      </w:r>
      <w:r>
        <w:rPr>
          <w:rFonts w:hAnsi="宋体"/>
        </w:rPr>
        <w:t>分析实验室用水规格和试验方法</w:t>
      </w:r>
    </w:p>
    <w:p>
      <w:pPr>
        <w:spacing w:line="360" w:lineRule="auto"/>
        <w:rPr>
          <w:rFonts w:eastAsia="黑体"/>
          <w:b/>
          <w:kern w:val="0"/>
          <w:szCs w:val="20"/>
        </w:rPr>
      </w:pPr>
      <w:r>
        <w:rPr>
          <w:rFonts w:eastAsia="黑体"/>
          <w:b/>
          <w:kern w:val="0"/>
          <w:szCs w:val="20"/>
        </w:rPr>
        <w:t>3</w:t>
      </w:r>
      <w:r>
        <w:rPr>
          <w:rFonts w:hint="eastAsia" w:eastAsia="黑体"/>
          <w:b/>
          <w:kern w:val="0"/>
          <w:szCs w:val="20"/>
        </w:rPr>
        <w:t xml:space="preserve">  </w:t>
      </w:r>
      <w:r>
        <w:rPr>
          <w:rFonts w:hAnsi="黑体" w:eastAsia="黑体"/>
          <w:b/>
          <w:kern w:val="0"/>
          <w:szCs w:val="20"/>
        </w:rPr>
        <w:t>原理</w:t>
      </w:r>
    </w:p>
    <w:p>
      <w:pPr>
        <w:spacing w:line="360" w:lineRule="auto"/>
        <w:rPr>
          <w:rFonts w:eastAsia="黑体"/>
          <w:kern w:val="0"/>
          <w:szCs w:val="20"/>
        </w:rPr>
      </w:pPr>
      <w:r>
        <w:rPr>
          <w:rFonts w:hAnsi="宋体"/>
        </w:rPr>
        <w:t>试样用乙腈提取，提取液</w:t>
      </w:r>
      <w:r>
        <w:rPr>
          <w:rFonts w:hint="eastAsia" w:hAnsi="宋体"/>
        </w:rPr>
        <w:t>经</w:t>
      </w:r>
      <w:r>
        <w:rPr>
          <w:rFonts w:hAnsi="宋体"/>
        </w:rPr>
        <w:t>分散固相萃取净化，</w:t>
      </w:r>
      <w:r>
        <w:rPr>
          <w:rFonts w:hint="eastAsia" w:hAnsi="宋体"/>
        </w:rPr>
        <w:t>液</w:t>
      </w:r>
      <w:r>
        <w:rPr>
          <w:rFonts w:hAnsi="宋体"/>
        </w:rPr>
        <w:t>相色谱</w:t>
      </w:r>
      <w:r>
        <w:t>-</w:t>
      </w:r>
      <w:r>
        <w:rPr>
          <w:rFonts w:hAnsi="宋体"/>
        </w:rPr>
        <w:t>质谱联用仪检测，外标法定量。</w:t>
      </w:r>
    </w:p>
    <w:p>
      <w:pPr>
        <w:tabs>
          <w:tab w:val="left" w:pos="5670"/>
        </w:tabs>
        <w:spacing w:before="120" w:after="156" w:afterLines="50" w:line="360" w:lineRule="auto"/>
        <w:rPr>
          <w:rFonts w:eastAsia="黑体"/>
          <w:b/>
        </w:rPr>
      </w:pPr>
      <w:r>
        <w:rPr>
          <w:rFonts w:eastAsia="黑体"/>
          <w:b/>
        </w:rPr>
        <w:t>4</w:t>
      </w:r>
      <w:r>
        <w:rPr>
          <w:rFonts w:hint="eastAsia" w:eastAsia="黑体"/>
          <w:b/>
        </w:rPr>
        <w:t xml:space="preserve">  </w:t>
      </w:r>
      <w:r>
        <w:rPr>
          <w:rFonts w:hAnsi="黑体" w:eastAsia="黑体"/>
          <w:b/>
        </w:rPr>
        <w:t>试剂和材料</w:t>
      </w:r>
    </w:p>
    <w:p>
      <w:pPr>
        <w:spacing w:line="360" w:lineRule="auto"/>
        <w:ind w:firstLine="420" w:firstLineChars="200"/>
      </w:pPr>
      <w:r>
        <w:t>除非另有说明，在分析中仅使用分析纯的试剂，水为GB/T 6682规定的一级水。</w:t>
      </w:r>
    </w:p>
    <w:p>
      <w:pPr>
        <w:spacing w:line="360" w:lineRule="auto"/>
        <w:rPr>
          <w:rFonts w:eastAsia="黑体"/>
          <w:kern w:val="0"/>
          <w:szCs w:val="20"/>
        </w:rPr>
      </w:pPr>
      <w:r>
        <w:rPr>
          <w:rFonts w:eastAsia="黑体"/>
          <w:kern w:val="0"/>
          <w:szCs w:val="20"/>
        </w:rPr>
        <w:t xml:space="preserve">4.1 </w:t>
      </w:r>
      <w:r>
        <w:rPr>
          <w:rFonts w:hAnsi="黑体" w:eastAsia="黑体"/>
          <w:kern w:val="0"/>
          <w:szCs w:val="20"/>
        </w:rPr>
        <w:t>试剂</w:t>
      </w:r>
    </w:p>
    <w:p>
      <w:pPr>
        <w:spacing w:line="360" w:lineRule="auto"/>
      </w:pPr>
      <w:r>
        <w:t>4.1.1</w:t>
      </w:r>
      <w:bookmarkStart w:id="2" w:name="OLE_LINK380"/>
      <w:r>
        <w:rPr>
          <w:rFonts w:hAnsi="宋体"/>
        </w:rPr>
        <w:t>乙腈</w:t>
      </w:r>
      <w:bookmarkEnd w:id="2"/>
      <w:r>
        <w:rPr>
          <w:rFonts w:hAnsi="宋体"/>
        </w:rPr>
        <w:t>（</w:t>
      </w:r>
      <w:r>
        <w:rPr>
          <w:szCs w:val="21"/>
          <w:lang w:val="en-GB"/>
        </w:rPr>
        <w:t>CH</w:t>
      </w:r>
      <w:r>
        <w:rPr>
          <w:szCs w:val="21"/>
          <w:vertAlign w:val="subscript"/>
          <w:lang w:val="en-GB"/>
        </w:rPr>
        <w:t>3</w:t>
      </w:r>
      <w:r>
        <w:rPr>
          <w:szCs w:val="21"/>
          <w:lang w:val="en-GB"/>
        </w:rPr>
        <w:t>CN,CAS</w:t>
      </w:r>
      <w:r>
        <w:rPr>
          <w:rFonts w:hAnsi="宋体"/>
          <w:szCs w:val="21"/>
          <w:lang w:val="en-GB"/>
        </w:rPr>
        <w:t>号：</w:t>
      </w:r>
      <w:r>
        <w:rPr>
          <w:szCs w:val="21"/>
          <w:lang w:val="en-GB"/>
        </w:rPr>
        <w:t>75-05-8</w:t>
      </w:r>
      <w:r>
        <w:rPr>
          <w:rFonts w:hAnsi="宋体"/>
        </w:rPr>
        <w:t>）。</w:t>
      </w:r>
    </w:p>
    <w:p>
      <w:pPr>
        <w:spacing w:line="360" w:lineRule="auto"/>
      </w:pPr>
      <w:r>
        <w:t xml:space="preserve">4.1.2 </w:t>
      </w:r>
      <w:r>
        <w:rPr>
          <w:rFonts w:hAnsi="宋体"/>
        </w:rPr>
        <w:t>氯化钠</w:t>
      </w:r>
      <w:r>
        <w:rPr>
          <w:rFonts w:hint="eastAsia" w:hAnsi="宋体"/>
        </w:rPr>
        <w:t>（</w:t>
      </w:r>
      <w:r>
        <w:t>NaCl</w:t>
      </w:r>
      <w:r>
        <w:rPr>
          <w:szCs w:val="21"/>
          <w:lang w:val="en-GB"/>
        </w:rPr>
        <w:t>,CAS</w:t>
      </w:r>
      <w:r>
        <w:rPr>
          <w:rFonts w:hAnsi="宋体"/>
          <w:szCs w:val="21"/>
          <w:lang w:val="en-GB"/>
        </w:rPr>
        <w:t>号：</w:t>
      </w:r>
      <w:r>
        <w:rPr>
          <w:szCs w:val="21"/>
          <w:lang w:val="en-GB"/>
        </w:rPr>
        <w:t>7647-14-5</w:t>
      </w:r>
      <w:r>
        <w:rPr>
          <w:rFonts w:hint="eastAsia" w:hAnsi="宋体"/>
        </w:rPr>
        <w:t>）</w:t>
      </w:r>
      <w:r>
        <w:rPr>
          <w:rFonts w:hAnsi="宋体"/>
        </w:rPr>
        <w:t>。</w:t>
      </w:r>
    </w:p>
    <w:p>
      <w:pPr>
        <w:spacing w:line="360" w:lineRule="auto"/>
      </w:pPr>
      <w:r>
        <w:t xml:space="preserve">4.1.3 </w:t>
      </w:r>
      <w:r>
        <w:rPr>
          <w:rFonts w:hAnsi="宋体"/>
        </w:rPr>
        <w:t>醋酸钠（</w:t>
      </w:r>
      <w:r>
        <w:t>CH</w:t>
      </w:r>
      <w:r>
        <w:rPr>
          <w:vertAlign w:val="subscript"/>
        </w:rPr>
        <w:t>3</w:t>
      </w:r>
      <w:r>
        <w:t>COONa</w:t>
      </w:r>
      <w:r>
        <w:rPr>
          <w:szCs w:val="21"/>
          <w:lang w:val="en-GB"/>
        </w:rPr>
        <w:t>,CAS</w:t>
      </w:r>
      <w:r>
        <w:rPr>
          <w:rFonts w:hAnsi="宋体"/>
          <w:szCs w:val="21"/>
          <w:lang w:val="en-GB"/>
        </w:rPr>
        <w:t>号：</w:t>
      </w:r>
      <w:r>
        <w:rPr>
          <w:szCs w:val="21"/>
          <w:lang w:val="en-GB"/>
        </w:rPr>
        <w:t>6131-90-4</w:t>
      </w:r>
      <w:r>
        <w:rPr>
          <w:rFonts w:hAnsi="宋体"/>
        </w:rPr>
        <w:t>）。</w:t>
      </w:r>
    </w:p>
    <w:p>
      <w:pPr>
        <w:spacing w:line="360" w:lineRule="auto"/>
      </w:pPr>
      <w:r>
        <w:t xml:space="preserve">4.1.4 </w:t>
      </w:r>
      <w:r>
        <w:rPr>
          <w:rFonts w:hAnsi="宋体"/>
        </w:rPr>
        <w:t>醋酸（</w:t>
      </w:r>
      <w:r>
        <w:t>CH</w:t>
      </w:r>
      <w:r>
        <w:rPr>
          <w:vertAlign w:val="subscript"/>
        </w:rPr>
        <w:t>3</w:t>
      </w:r>
      <w:r>
        <w:t>COOH</w:t>
      </w:r>
      <w:r>
        <w:rPr>
          <w:szCs w:val="21"/>
          <w:lang w:val="en-GB"/>
        </w:rPr>
        <w:t>,CAS</w:t>
      </w:r>
      <w:r>
        <w:rPr>
          <w:rFonts w:hAnsi="宋体"/>
          <w:szCs w:val="21"/>
          <w:lang w:val="en-GB"/>
        </w:rPr>
        <w:t>号：</w:t>
      </w:r>
      <w:r>
        <w:rPr>
          <w:szCs w:val="21"/>
          <w:lang w:val="en-GB"/>
        </w:rPr>
        <w:t>55896-93-0</w:t>
      </w:r>
      <w:r>
        <w:rPr>
          <w:rFonts w:hAnsi="宋体"/>
        </w:rPr>
        <w:t>）。</w:t>
      </w:r>
    </w:p>
    <w:p>
      <w:pPr>
        <w:spacing w:line="360" w:lineRule="auto"/>
      </w:pPr>
      <w:r>
        <w:t xml:space="preserve">4.1.5 </w:t>
      </w:r>
      <w:r>
        <w:rPr>
          <w:rFonts w:hint="eastAsia"/>
        </w:rPr>
        <w:t>无水</w:t>
      </w:r>
      <w:r>
        <w:rPr>
          <w:rFonts w:hAnsi="宋体"/>
        </w:rPr>
        <w:t>硫酸镁（</w:t>
      </w:r>
      <w:r>
        <w:t>MgSO</w:t>
      </w:r>
      <w:r>
        <w:rPr>
          <w:vertAlign w:val="subscript"/>
        </w:rPr>
        <w:t>4</w:t>
      </w:r>
      <w:r>
        <w:rPr>
          <w:szCs w:val="21"/>
          <w:lang w:val="en-GB"/>
        </w:rPr>
        <w:t>,CAS</w:t>
      </w:r>
      <w:r>
        <w:rPr>
          <w:rFonts w:hAnsi="宋体"/>
          <w:szCs w:val="21"/>
          <w:lang w:val="en-GB"/>
        </w:rPr>
        <w:t>号：</w:t>
      </w:r>
      <w:r>
        <w:rPr>
          <w:szCs w:val="21"/>
          <w:lang w:val="en-GB"/>
        </w:rPr>
        <w:t>7487-88-9</w:t>
      </w:r>
      <w:r>
        <w:rPr>
          <w:rFonts w:hAnsi="宋体"/>
        </w:rPr>
        <w:t>）。</w:t>
      </w:r>
    </w:p>
    <w:p>
      <w:pPr>
        <w:spacing w:line="360" w:lineRule="auto"/>
        <w:rPr>
          <w:szCs w:val="21"/>
        </w:rPr>
      </w:pPr>
      <w:r>
        <w:rPr>
          <w:szCs w:val="21"/>
        </w:rPr>
        <w:t>4.1.</w:t>
      </w:r>
      <w:bookmarkStart w:id="3" w:name="OLE_LINK382"/>
      <w:bookmarkStart w:id="4" w:name="OLE_LINK381"/>
      <w:r>
        <w:rPr>
          <w:szCs w:val="21"/>
        </w:rPr>
        <w:t>6</w:t>
      </w:r>
      <w:r>
        <w:rPr>
          <w:rFonts w:hAnsi="宋体"/>
          <w:szCs w:val="21"/>
        </w:rPr>
        <w:t>柠檬酸钠</w:t>
      </w:r>
      <w:bookmarkEnd w:id="3"/>
      <w:bookmarkEnd w:id="4"/>
      <w:r>
        <w:rPr>
          <w:rFonts w:hAnsi="宋体"/>
          <w:szCs w:val="21"/>
        </w:rPr>
        <w:t>（</w:t>
      </w:r>
      <w:r>
        <w:rPr>
          <w:szCs w:val="21"/>
        </w:rPr>
        <w:t>Na</w:t>
      </w:r>
      <w:r>
        <w:rPr>
          <w:szCs w:val="21"/>
          <w:vertAlign w:val="subscript"/>
        </w:rPr>
        <w:t>3</w:t>
      </w:r>
      <w:r>
        <w:rPr>
          <w:szCs w:val="21"/>
        </w:rPr>
        <w:t>C</w:t>
      </w:r>
      <w:r>
        <w:rPr>
          <w:szCs w:val="21"/>
          <w:vertAlign w:val="subscript"/>
        </w:rPr>
        <w:t>6</w:t>
      </w:r>
      <w:r>
        <w:rPr>
          <w:szCs w:val="21"/>
        </w:rPr>
        <w:t>H</w:t>
      </w:r>
      <w:r>
        <w:rPr>
          <w:szCs w:val="21"/>
          <w:vertAlign w:val="subscript"/>
        </w:rPr>
        <w:t>5</w:t>
      </w:r>
      <w:r>
        <w:rPr>
          <w:szCs w:val="21"/>
        </w:rPr>
        <w:t>O</w:t>
      </w:r>
      <w:r>
        <w:rPr>
          <w:szCs w:val="21"/>
          <w:vertAlign w:val="subscript"/>
        </w:rPr>
        <w:t>7</w:t>
      </w:r>
      <w:r>
        <w:rPr>
          <w:szCs w:val="21"/>
          <w:lang w:val="en-GB"/>
        </w:rPr>
        <w:t>,CAS</w:t>
      </w:r>
      <w:r>
        <w:rPr>
          <w:rFonts w:hAnsi="宋体"/>
          <w:szCs w:val="21"/>
          <w:lang w:val="en-GB"/>
        </w:rPr>
        <w:t>号：</w:t>
      </w:r>
      <w:r>
        <w:rPr>
          <w:szCs w:val="21"/>
          <w:lang w:val="en-GB"/>
        </w:rPr>
        <w:t>6132-04-3</w:t>
      </w:r>
      <w:r>
        <w:rPr>
          <w:rFonts w:hAnsi="宋体"/>
          <w:szCs w:val="21"/>
        </w:rPr>
        <w:t>）。</w:t>
      </w:r>
    </w:p>
    <w:p>
      <w:pPr>
        <w:spacing w:line="360" w:lineRule="auto"/>
        <w:rPr>
          <w:rFonts w:hAnsi="宋体"/>
          <w:szCs w:val="21"/>
        </w:rPr>
      </w:pPr>
      <w:r>
        <w:rPr>
          <w:szCs w:val="21"/>
        </w:rPr>
        <w:t>4.1.7</w:t>
      </w:r>
      <w:r>
        <w:rPr>
          <w:rFonts w:hAnsi="宋体"/>
          <w:szCs w:val="21"/>
        </w:rPr>
        <w:t>柠檬酸氢二钠（</w:t>
      </w:r>
      <w:r>
        <w:rPr>
          <w:szCs w:val="21"/>
        </w:rPr>
        <w:t>C</w:t>
      </w:r>
      <w:r>
        <w:rPr>
          <w:szCs w:val="21"/>
          <w:vertAlign w:val="subscript"/>
        </w:rPr>
        <w:t>6</w:t>
      </w:r>
      <w:r>
        <w:rPr>
          <w:szCs w:val="21"/>
        </w:rPr>
        <w:t>H</w:t>
      </w:r>
      <w:r>
        <w:rPr>
          <w:szCs w:val="21"/>
          <w:vertAlign w:val="subscript"/>
        </w:rPr>
        <w:t>6</w:t>
      </w:r>
      <w:r>
        <w:rPr>
          <w:szCs w:val="21"/>
        </w:rPr>
        <w:t>Na</w:t>
      </w:r>
      <w:r>
        <w:rPr>
          <w:szCs w:val="21"/>
          <w:vertAlign w:val="subscript"/>
        </w:rPr>
        <w:t>2</w:t>
      </w:r>
      <w:r>
        <w:rPr>
          <w:szCs w:val="21"/>
        </w:rPr>
        <w:t>O</w:t>
      </w:r>
      <w:r>
        <w:rPr>
          <w:szCs w:val="21"/>
          <w:vertAlign w:val="subscript"/>
        </w:rPr>
        <w:t>7</w:t>
      </w:r>
      <w:r>
        <w:rPr>
          <w:szCs w:val="21"/>
          <w:lang w:val="en-GB"/>
        </w:rPr>
        <w:t>,CAS</w:t>
      </w:r>
      <w:r>
        <w:rPr>
          <w:rFonts w:hAnsi="宋体"/>
          <w:szCs w:val="21"/>
          <w:lang w:val="en-GB"/>
        </w:rPr>
        <w:t>号：</w:t>
      </w:r>
      <w:r>
        <w:rPr>
          <w:szCs w:val="21"/>
          <w:lang w:val="en-GB"/>
        </w:rPr>
        <w:t>6132-05-4</w:t>
      </w:r>
      <w:r>
        <w:rPr>
          <w:rFonts w:hAnsi="宋体"/>
          <w:szCs w:val="21"/>
        </w:rPr>
        <w:t>）。</w:t>
      </w:r>
    </w:p>
    <w:p>
      <w:pPr>
        <w:spacing w:line="360" w:lineRule="auto"/>
        <w:rPr>
          <w:rFonts w:hAnsi="宋体"/>
          <w:szCs w:val="21"/>
        </w:rPr>
      </w:pPr>
      <w:r>
        <w:rPr>
          <w:rFonts w:hint="eastAsia" w:hAnsi="宋体"/>
          <w:szCs w:val="21"/>
        </w:rPr>
        <w:t>4</w:t>
      </w:r>
      <w:r>
        <w:rPr>
          <w:rFonts w:hAnsi="宋体"/>
          <w:szCs w:val="21"/>
        </w:rPr>
        <w:t xml:space="preserve">.1.8 </w:t>
      </w:r>
      <w:r>
        <w:rPr>
          <w:rFonts w:hint="eastAsia" w:hAnsi="宋体"/>
          <w:szCs w:val="21"/>
        </w:rPr>
        <w:t>甲酸（H</w:t>
      </w:r>
      <w:r>
        <w:rPr>
          <w:rFonts w:hAnsi="宋体"/>
          <w:szCs w:val="21"/>
        </w:rPr>
        <w:t>COOH</w:t>
      </w:r>
      <w:r>
        <w:rPr>
          <w:rFonts w:hint="eastAsia" w:hAnsi="宋体"/>
          <w:szCs w:val="21"/>
        </w:rPr>
        <w:t>，C</w:t>
      </w:r>
      <w:r>
        <w:rPr>
          <w:rFonts w:hAnsi="宋体"/>
          <w:szCs w:val="21"/>
        </w:rPr>
        <w:t>SA</w:t>
      </w:r>
      <w:r>
        <w:rPr>
          <w:rFonts w:hint="eastAsia" w:hAnsi="宋体"/>
          <w:szCs w:val="21"/>
        </w:rPr>
        <w:t>号：6</w:t>
      </w:r>
      <w:r>
        <w:rPr>
          <w:rFonts w:hAnsi="宋体"/>
          <w:szCs w:val="21"/>
        </w:rPr>
        <w:t>4</w:t>
      </w:r>
      <w:r>
        <w:rPr>
          <w:rFonts w:hint="eastAsia" w:hAnsi="宋体"/>
          <w:szCs w:val="21"/>
        </w:rPr>
        <w:t>-</w:t>
      </w:r>
      <w:r>
        <w:rPr>
          <w:rFonts w:hAnsi="宋体"/>
          <w:szCs w:val="21"/>
        </w:rPr>
        <w:t>18</w:t>
      </w:r>
      <w:r>
        <w:rPr>
          <w:rFonts w:hint="eastAsia" w:hAnsi="宋体"/>
          <w:szCs w:val="21"/>
        </w:rPr>
        <w:t>-</w:t>
      </w:r>
      <w:r>
        <w:rPr>
          <w:rFonts w:hAnsi="宋体"/>
          <w:szCs w:val="21"/>
        </w:rPr>
        <w:t>6</w:t>
      </w:r>
      <w:r>
        <w:rPr>
          <w:rFonts w:hint="eastAsia" w:hAnsi="宋体"/>
          <w:szCs w:val="21"/>
        </w:rPr>
        <w:t>）：色谱纯。</w:t>
      </w:r>
    </w:p>
    <w:p>
      <w:pPr>
        <w:spacing w:line="360" w:lineRule="auto"/>
      </w:pPr>
      <w:r>
        <w:rPr>
          <w:rFonts w:hint="eastAsia" w:hAnsi="宋体"/>
          <w:szCs w:val="21"/>
        </w:rPr>
        <w:t>4</w:t>
      </w:r>
      <w:r>
        <w:rPr>
          <w:rFonts w:hAnsi="宋体"/>
          <w:szCs w:val="21"/>
        </w:rPr>
        <w:t xml:space="preserve">.1.9 </w:t>
      </w:r>
      <w:r>
        <w:rPr>
          <w:rFonts w:hint="eastAsia" w:hAnsi="宋体"/>
          <w:szCs w:val="21"/>
        </w:rPr>
        <w:t>甲酸铵（H</w:t>
      </w:r>
      <w:r>
        <w:rPr>
          <w:rFonts w:hAnsi="宋体"/>
          <w:szCs w:val="21"/>
        </w:rPr>
        <w:t>COONH</w:t>
      </w:r>
      <w:r>
        <w:rPr>
          <w:rFonts w:hAnsi="宋体"/>
          <w:szCs w:val="21"/>
          <w:vertAlign w:val="subscript"/>
        </w:rPr>
        <w:t>4</w:t>
      </w:r>
      <w:r>
        <w:rPr>
          <w:rFonts w:hint="eastAsia" w:hAnsi="宋体"/>
          <w:szCs w:val="21"/>
        </w:rPr>
        <w:t>，C</w:t>
      </w:r>
      <w:r>
        <w:rPr>
          <w:rFonts w:hAnsi="宋体"/>
          <w:szCs w:val="21"/>
        </w:rPr>
        <w:t>SA</w:t>
      </w:r>
      <w:r>
        <w:rPr>
          <w:rFonts w:hint="eastAsia" w:hAnsi="宋体"/>
          <w:szCs w:val="21"/>
        </w:rPr>
        <w:t>号：</w:t>
      </w:r>
      <w:r>
        <w:rPr>
          <w:rFonts w:hAnsi="宋体"/>
          <w:szCs w:val="21"/>
        </w:rPr>
        <w:t>540</w:t>
      </w:r>
      <w:r>
        <w:rPr>
          <w:rFonts w:hint="eastAsia" w:hAnsi="宋体"/>
          <w:szCs w:val="21"/>
        </w:rPr>
        <w:t>-</w:t>
      </w:r>
      <w:r>
        <w:rPr>
          <w:rFonts w:hAnsi="宋体"/>
          <w:szCs w:val="21"/>
        </w:rPr>
        <w:t>69</w:t>
      </w:r>
      <w:r>
        <w:rPr>
          <w:rFonts w:hint="eastAsia" w:hAnsi="宋体"/>
          <w:szCs w:val="21"/>
        </w:rPr>
        <w:t>-</w:t>
      </w:r>
      <w:r>
        <w:rPr>
          <w:rFonts w:hAnsi="宋体"/>
          <w:szCs w:val="21"/>
        </w:rPr>
        <w:t>2</w:t>
      </w:r>
      <w:r>
        <w:rPr>
          <w:rFonts w:hint="eastAsia" w:hAnsi="宋体"/>
          <w:szCs w:val="21"/>
        </w:rPr>
        <w:t>）。</w:t>
      </w:r>
    </w:p>
    <w:p>
      <w:pPr>
        <w:spacing w:line="360" w:lineRule="auto"/>
        <w:rPr>
          <w:rFonts w:eastAsia="黑体"/>
          <w:kern w:val="0"/>
          <w:szCs w:val="20"/>
        </w:rPr>
      </w:pPr>
      <w:r>
        <w:rPr>
          <w:rFonts w:eastAsia="黑体"/>
          <w:kern w:val="0"/>
          <w:szCs w:val="20"/>
        </w:rPr>
        <w:t xml:space="preserve">4.2 </w:t>
      </w:r>
      <w:r>
        <w:rPr>
          <w:rFonts w:hAnsi="黑体" w:eastAsia="黑体"/>
          <w:kern w:val="0"/>
          <w:szCs w:val="20"/>
        </w:rPr>
        <w:t>溶液配制</w:t>
      </w:r>
    </w:p>
    <w:p>
      <w:pPr>
        <w:spacing w:line="360" w:lineRule="auto"/>
      </w:pPr>
      <w:r>
        <w:t>4.2.1</w:t>
      </w:r>
      <w:r>
        <w:rPr>
          <w:rFonts w:hAnsi="宋体"/>
        </w:rPr>
        <w:t>乙腈</w:t>
      </w:r>
      <w:r>
        <w:t>-</w:t>
      </w:r>
      <w:r>
        <w:rPr>
          <w:rFonts w:hAnsi="宋体"/>
        </w:rPr>
        <w:t>醋酸溶液（</w:t>
      </w:r>
      <w:r>
        <w:t>99+1</w:t>
      </w:r>
      <w:r>
        <w:rPr>
          <w:rFonts w:hAnsi="宋体"/>
        </w:rPr>
        <w:t>）：量取</w:t>
      </w:r>
      <w:r>
        <w:t>10 mL</w:t>
      </w:r>
      <w:r>
        <w:rPr>
          <w:rFonts w:hAnsi="宋体"/>
        </w:rPr>
        <w:t>醋酸加入</w:t>
      </w:r>
      <w:r>
        <w:t>990mL</w:t>
      </w:r>
      <w:r>
        <w:rPr>
          <w:rFonts w:hAnsi="宋体"/>
        </w:rPr>
        <w:t>乙腈中，混匀。</w:t>
      </w:r>
    </w:p>
    <w:p>
      <w:pPr>
        <w:spacing w:line="360" w:lineRule="auto"/>
        <w:rPr>
          <w:rFonts w:eastAsia="黑体"/>
        </w:rPr>
      </w:pPr>
      <w:r>
        <w:rPr>
          <w:rFonts w:eastAsia="黑体"/>
        </w:rPr>
        <w:t xml:space="preserve">4.3 </w:t>
      </w:r>
      <w:r>
        <w:rPr>
          <w:rFonts w:hAnsi="黑体" w:eastAsia="黑体"/>
        </w:rPr>
        <w:t>标准品</w:t>
      </w:r>
    </w:p>
    <w:p>
      <w:pPr>
        <w:spacing w:line="360" w:lineRule="auto"/>
      </w:pPr>
      <w:r>
        <w:rPr>
          <w:rFonts w:hint="eastAsia" w:hAnsi="宋体"/>
        </w:rPr>
        <w:t>3</w:t>
      </w:r>
      <w:r>
        <w:rPr>
          <w:rFonts w:hAnsi="宋体"/>
        </w:rPr>
        <w:t>31</w:t>
      </w:r>
      <w:r>
        <w:rPr>
          <w:rStyle w:val="66"/>
          <w:rFonts w:ascii="Times New Roman" w:hAnsi="宋体" w:eastAsia="宋体"/>
          <w:kern w:val="0"/>
        </w:rPr>
        <w:t>种农药及其代谢物标准品，</w:t>
      </w:r>
      <w:r>
        <w:rPr>
          <w:rFonts w:hAnsi="宋体"/>
        </w:rPr>
        <w:t>参见附录</w:t>
      </w:r>
      <w:r>
        <w:t>A</w:t>
      </w:r>
      <w:r>
        <w:rPr>
          <w:rFonts w:hAnsi="宋体"/>
        </w:rPr>
        <w:t>，纯度</w:t>
      </w:r>
      <w:r>
        <w:t>≥95%</w:t>
      </w:r>
      <w:r>
        <w:rPr>
          <w:rFonts w:hAnsi="宋体"/>
        </w:rPr>
        <w:t>。</w:t>
      </w:r>
    </w:p>
    <w:p>
      <w:pPr>
        <w:spacing w:line="360" w:lineRule="auto"/>
        <w:rPr>
          <w:rFonts w:eastAsia="黑体"/>
        </w:rPr>
      </w:pPr>
      <w:r>
        <w:rPr>
          <w:rFonts w:eastAsia="黑体"/>
        </w:rPr>
        <w:t xml:space="preserve">4.4 </w:t>
      </w:r>
      <w:r>
        <w:rPr>
          <w:rFonts w:hAnsi="黑体" w:eastAsia="黑体"/>
        </w:rPr>
        <w:t>标准溶液配制</w:t>
      </w:r>
    </w:p>
    <w:p>
      <w:pPr>
        <w:spacing w:line="360" w:lineRule="auto"/>
      </w:pPr>
      <w:r>
        <w:t>4.4.1</w:t>
      </w:r>
      <w:r>
        <w:rPr>
          <w:rFonts w:hAnsi="宋体"/>
        </w:rPr>
        <w:t>标准储备溶液</w:t>
      </w:r>
      <w:r>
        <w:rPr>
          <w:rFonts w:hint="eastAsia" w:hAnsi="宋体"/>
        </w:rPr>
        <w:t>（</w:t>
      </w:r>
      <w:r>
        <w:t>1000 mg/L</w:t>
      </w:r>
      <w:r>
        <w:rPr>
          <w:rFonts w:hint="eastAsia" w:hAnsi="宋体"/>
        </w:rPr>
        <w:t>）</w:t>
      </w:r>
      <w:r>
        <w:rPr>
          <w:rFonts w:hAnsi="宋体"/>
        </w:rPr>
        <w:t>：准确称取</w:t>
      </w:r>
      <w:r>
        <w:t>10 mg</w:t>
      </w:r>
      <w:r>
        <w:rPr>
          <w:rFonts w:hint="eastAsia"/>
        </w:rPr>
        <w:t>（</w:t>
      </w:r>
      <w:r>
        <w:rPr>
          <w:rFonts w:hAnsi="宋体"/>
        </w:rPr>
        <w:t>精确至</w:t>
      </w:r>
      <w:r>
        <w:t>0.1mg</w:t>
      </w:r>
      <w:r>
        <w:rPr>
          <w:rFonts w:hint="eastAsia"/>
        </w:rPr>
        <w:t>）</w:t>
      </w:r>
      <w:r>
        <w:rPr>
          <w:rFonts w:hAnsi="宋体"/>
        </w:rPr>
        <w:t>各农药标准品，根据标准品的溶解性和测定的需要选</w:t>
      </w:r>
      <w:r>
        <w:rPr>
          <w:rFonts w:hint="eastAsia" w:hAnsi="宋体"/>
        </w:rPr>
        <w:t>甲醇</w:t>
      </w:r>
      <w:r>
        <w:rPr>
          <w:rFonts w:hAnsi="宋体"/>
        </w:rPr>
        <w:t>或</w:t>
      </w:r>
      <w:r>
        <w:rPr>
          <w:rFonts w:hint="eastAsia" w:hAnsi="宋体"/>
        </w:rPr>
        <w:t>乙腈</w:t>
      </w:r>
      <w:r>
        <w:rPr>
          <w:rFonts w:hAnsi="宋体"/>
        </w:rPr>
        <w:t>等溶剂溶解并定容至</w:t>
      </w:r>
      <w:r>
        <w:t>10 mL</w:t>
      </w:r>
      <w:r>
        <w:rPr>
          <w:rFonts w:hAnsi="宋体"/>
        </w:rPr>
        <w:t>，避光</w:t>
      </w:r>
      <w:r>
        <w:t xml:space="preserve">-18 </w:t>
      </w:r>
      <w:r>
        <w:rPr>
          <w:rFonts w:hAnsi="宋体"/>
        </w:rPr>
        <w:t>℃保存，有效期</w:t>
      </w:r>
      <w:r>
        <w:t>1</w:t>
      </w:r>
      <w:r>
        <w:rPr>
          <w:rFonts w:hAnsi="宋体"/>
        </w:rPr>
        <w:t>年。</w:t>
      </w:r>
    </w:p>
    <w:p>
      <w:pPr>
        <w:spacing w:line="360" w:lineRule="auto"/>
        <w:jc w:val="left"/>
      </w:pPr>
      <w:r>
        <w:t>4.4.2</w:t>
      </w:r>
      <w:r>
        <w:rPr>
          <w:rStyle w:val="66"/>
          <w:rFonts w:ascii="Times New Roman" w:hAnsi="宋体" w:eastAsia="宋体"/>
          <w:kern w:val="0"/>
        </w:rPr>
        <w:t>混合标准溶液：</w:t>
      </w:r>
      <w:r>
        <w:rPr>
          <w:rFonts w:hAnsi="宋体"/>
        </w:rPr>
        <w:t>吸取一定量的农药标准储备溶液于</w:t>
      </w:r>
      <w:r>
        <w:t>250 mL</w:t>
      </w:r>
      <w:r>
        <w:rPr>
          <w:rFonts w:hAnsi="宋体"/>
        </w:rPr>
        <w:t>容量瓶中，用</w:t>
      </w:r>
      <w:r>
        <w:rPr>
          <w:rFonts w:hint="eastAsia" w:hAnsi="宋体"/>
        </w:rPr>
        <w:t>乙腈</w:t>
      </w:r>
      <w:r>
        <w:rPr>
          <w:rFonts w:hAnsi="宋体"/>
        </w:rPr>
        <w:t>定容至刻度。混合标准溶液避光</w:t>
      </w:r>
      <w:r>
        <w:t>0</w:t>
      </w:r>
      <w:r>
        <w:rPr>
          <w:rFonts w:ascii="宋体" w:hAnsi="宋体"/>
        </w:rPr>
        <w:t>℃</w:t>
      </w:r>
      <w:r>
        <w:rPr>
          <w:rFonts w:hAnsi="宋体"/>
        </w:rPr>
        <w:t>～</w:t>
      </w:r>
      <w:r>
        <w:t>4</w:t>
      </w:r>
      <w:r>
        <w:rPr>
          <w:rFonts w:ascii="宋体" w:hAnsi="宋体"/>
        </w:rPr>
        <w:t>℃</w:t>
      </w:r>
      <w:r>
        <w:rPr>
          <w:rFonts w:hAnsi="宋体"/>
        </w:rPr>
        <w:t>保存，有效期</w:t>
      </w:r>
      <w:r>
        <w:t>1</w:t>
      </w:r>
      <w:r>
        <w:rPr>
          <w:rFonts w:hAnsi="宋体"/>
        </w:rPr>
        <w:t>个月。</w:t>
      </w:r>
    </w:p>
    <w:p>
      <w:pPr>
        <w:spacing w:line="360" w:lineRule="auto"/>
        <w:rPr>
          <w:rFonts w:eastAsia="黑体"/>
        </w:rPr>
      </w:pPr>
      <w:r>
        <w:rPr>
          <w:rFonts w:eastAsia="黑体"/>
        </w:rPr>
        <w:t xml:space="preserve">4.5 </w:t>
      </w:r>
      <w:r>
        <w:rPr>
          <w:rFonts w:hAnsi="黑体" w:eastAsia="黑体"/>
        </w:rPr>
        <w:t>材料</w:t>
      </w:r>
    </w:p>
    <w:p>
      <w:pPr>
        <w:spacing w:line="360" w:lineRule="auto"/>
        <w:rPr>
          <w:szCs w:val="21"/>
        </w:rPr>
      </w:pPr>
      <w:r>
        <w:rPr>
          <w:szCs w:val="21"/>
        </w:rPr>
        <w:t>4.5.1</w:t>
      </w:r>
      <w:r>
        <w:rPr>
          <w:rFonts w:hAnsi="宋体"/>
          <w:szCs w:val="21"/>
        </w:rPr>
        <w:t>乙二胺</w:t>
      </w:r>
      <w:r>
        <w:rPr>
          <w:szCs w:val="21"/>
        </w:rPr>
        <w:t>-N-</w:t>
      </w:r>
      <w:r>
        <w:rPr>
          <w:rFonts w:hAnsi="宋体"/>
          <w:szCs w:val="21"/>
        </w:rPr>
        <w:t>丙基硅烷化硅胶（</w:t>
      </w:r>
      <w:r>
        <w:rPr>
          <w:szCs w:val="21"/>
        </w:rPr>
        <w:t>PSA</w:t>
      </w:r>
      <w:r>
        <w:rPr>
          <w:rFonts w:hAnsi="宋体"/>
          <w:szCs w:val="21"/>
        </w:rPr>
        <w:t>）：</w:t>
      </w:r>
      <w:r>
        <w:t>40</w:t>
      </w:r>
      <w:r>
        <w:rPr>
          <w:rFonts w:hAnsi="宋体"/>
        </w:rPr>
        <w:t>～</w:t>
      </w:r>
      <w:r>
        <w:t>60 μm</w:t>
      </w:r>
      <w:r>
        <w:rPr>
          <w:rFonts w:hAnsi="宋体"/>
          <w:szCs w:val="21"/>
        </w:rPr>
        <w:t>。</w:t>
      </w:r>
    </w:p>
    <w:p>
      <w:pPr>
        <w:spacing w:line="360" w:lineRule="auto"/>
        <w:rPr>
          <w:szCs w:val="21"/>
        </w:rPr>
      </w:pPr>
      <w:r>
        <w:rPr>
          <w:szCs w:val="21"/>
        </w:rPr>
        <w:t>4.5.2</w:t>
      </w:r>
      <w:r>
        <w:rPr>
          <w:rFonts w:hAnsi="宋体"/>
          <w:szCs w:val="21"/>
        </w:rPr>
        <w:t>十八烷基硅烷键合硅胶（</w:t>
      </w:r>
      <w:r>
        <w:rPr>
          <w:szCs w:val="21"/>
        </w:rPr>
        <w:t>C18</w:t>
      </w:r>
      <w:r>
        <w:rPr>
          <w:rFonts w:hAnsi="宋体"/>
          <w:szCs w:val="21"/>
        </w:rPr>
        <w:t>）：</w:t>
      </w:r>
      <w:r>
        <w:rPr>
          <w:szCs w:val="21"/>
        </w:rPr>
        <w:t>40</w:t>
      </w:r>
      <w:r>
        <w:rPr>
          <w:rFonts w:hAnsi="宋体"/>
        </w:rPr>
        <w:t>～</w:t>
      </w:r>
      <w:r>
        <w:t>60 μm</w:t>
      </w:r>
      <w:r>
        <w:rPr>
          <w:rFonts w:hAnsi="宋体"/>
          <w:szCs w:val="21"/>
        </w:rPr>
        <w:t>。</w:t>
      </w:r>
    </w:p>
    <w:p>
      <w:pPr>
        <w:spacing w:line="360" w:lineRule="auto"/>
        <w:rPr>
          <w:szCs w:val="21"/>
        </w:rPr>
      </w:pPr>
      <w:r>
        <w:rPr>
          <w:szCs w:val="21"/>
        </w:rPr>
        <w:t xml:space="preserve">4.5.3 </w:t>
      </w:r>
      <w:r>
        <w:rPr>
          <w:rFonts w:hAnsi="宋体"/>
          <w:szCs w:val="21"/>
        </w:rPr>
        <w:t>石墨化炭黑（</w:t>
      </w:r>
      <w:r>
        <w:rPr>
          <w:szCs w:val="21"/>
        </w:rPr>
        <w:t>GCB</w:t>
      </w:r>
      <w:r>
        <w:rPr>
          <w:rFonts w:hAnsi="宋体"/>
          <w:szCs w:val="21"/>
        </w:rPr>
        <w:t>）：</w:t>
      </w:r>
      <w:r>
        <w:rPr>
          <w:szCs w:val="21"/>
        </w:rPr>
        <w:t>40</w:t>
      </w:r>
      <w:r>
        <w:rPr>
          <w:rFonts w:hAnsi="宋体"/>
        </w:rPr>
        <w:t>～</w:t>
      </w:r>
      <w:r>
        <w:t>120 μm</w:t>
      </w:r>
      <w:r>
        <w:rPr>
          <w:rFonts w:hAnsi="宋体"/>
        </w:rPr>
        <w:t>。</w:t>
      </w:r>
    </w:p>
    <w:p>
      <w:pPr>
        <w:spacing w:line="360" w:lineRule="auto"/>
      </w:pPr>
      <w:r>
        <w:t>4.5.4</w:t>
      </w:r>
      <w:r>
        <w:rPr>
          <w:rFonts w:hAnsi="宋体"/>
        </w:rPr>
        <w:t>陶瓷均质子：</w:t>
      </w:r>
      <w:r>
        <w:t>2 cm</w:t>
      </w:r>
      <w:r>
        <w:rPr>
          <w:rFonts w:hAnsi="宋体"/>
        </w:rPr>
        <w:t>（长）</w:t>
      </w:r>
      <w:r>
        <w:t>×1cm</w:t>
      </w:r>
      <w:r>
        <w:rPr>
          <w:rFonts w:hAnsi="宋体"/>
        </w:rPr>
        <w:t>（外径）。</w:t>
      </w:r>
    </w:p>
    <w:p>
      <w:pPr>
        <w:spacing w:line="360" w:lineRule="auto"/>
      </w:pPr>
      <w:r>
        <w:t>4.5.5</w:t>
      </w:r>
      <w:r>
        <w:rPr>
          <w:rFonts w:hAnsi="宋体"/>
        </w:rPr>
        <w:t>微孔滤膜</w:t>
      </w:r>
      <w:r>
        <w:rPr>
          <w:rFonts w:hint="eastAsia" w:hAnsi="宋体"/>
        </w:rPr>
        <w:t>（</w:t>
      </w:r>
      <w:r>
        <w:rPr>
          <w:rFonts w:hAnsi="宋体"/>
        </w:rPr>
        <w:t>有机相</w:t>
      </w:r>
      <w:r>
        <w:rPr>
          <w:rFonts w:hint="eastAsia" w:hAnsi="宋体"/>
        </w:rPr>
        <w:t>）</w:t>
      </w:r>
      <w:r>
        <w:rPr>
          <w:rFonts w:hAnsi="宋体"/>
        </w:rPr>
        <w:t>：</w:t>
      </w:r>
      <w:r>
        <w:t>13 mm×0.22 μm</w:t>
      </w:r>
      <w:r>
        <w:rPr>
          <w:rFonts w:hAnsi="宋体"/>
        </w:rPr>
        <w:t>。</w:t>
      </w:r>
    </w:p>
    <w:p>
      <w:pPr>
        <w:pStyle w:val="67"/>
        <w:numPr>
          <w:ilvl w:val="0"/>
          <w:numId w:val="0"/>
        </w:numPr>
        <w:spacing w:before="156" w:after="156" w:line="360" w:lineRule="auto"/>
        <w:outlineLvl w:val="9"/>
        <w:rPr>
          <w:rFonts w:ascii="Times New Roman"/>
          <w:b/>
        </w:rPr>
      </w:pPr>
      <w:r>
        <w:rPr>
          <w:rFonts w:ascii="Times New Roman"/>
          <w:b/>
          <w:kern w:val="2"/>
        </w:rPr>
        <w:t xml:space="preserve">5 </w:t>
      </w:r>
      <w:r>
        <w:rPr>
          <w:rFonts w:hint="eastAsia" w:ascii="Times New Roman"/>
          <w:b/>
          <w:kern w:val="2"/>
        </w:rPr>
        <w:t xml:space="preserve"> </w:t>
      </w:r>
      <w:r>
        <w:rPr>
          <w:rFonts w:ascii="Times New Roman" w:hAnsi="黑体"/>
          <w:b/>
          <w:kern w:val="2"/>
        </w:rPr>
        <w:t>仪器</w:t>
      </w:r>
    </w:p>
    <w:p>
      <w:pPr>
        <w:spacing w:line="360" w:lineRule="auto"/>
      </w:pPr>
      <w:r>
        <w:t>5.1</w:t>
      </w:r>
      <w:r>
        <w:rPr>
          <w:rFonts w:hint="eastAsia" w:hAnsi="宋体"/>
        </w:rPr>
        <w:t>液</w:t>
      </w:r>
      <w:r>
        <w:rPr>
          <w:rFonts w:hAnsi="宋体"/>
        </w:rPr>
        <w:t>相色谱</w:t>
      </w:r>
      <w:r>
        <w:t>-</w:t>
      </w:r>
      <w:r>
        <w:rPr>
          <w:rFonts w:hAnsi="宋体"/>
        </w:rPr>
        <w:t>三重四极杆质谱联用仪：配有</w:t>
      </w:r>
      <w:r>
        <w:rPr>
          <w:rFonts w:hint="eastAsia" w:hAnsi="宋体"/>
        </w:rPr>
        <w:t>电喷雾离子源</w:t>
      </w:r>
      <w:r>
        <w:rPr>
          <w:rFonts w:hint="eastAsia"/>
        </w:rPr>
        <w:t>（E</w:t>
      </w:r>
      <w:r>
        <w:t>SI</w:t>
      </w:r>
      <w:r>
        <w:rPr>
          <w:rFonts w:hint="eastAsia"/>
        </w:rPr>
        <w:t>）</w:t>
      </w:r>
      <w:r>
        <w:rPr>
          <w:rFonts w:hAnsi="宋体"/>
        </w:rPr>
        <w:t>。</w:t>
      </w:r>
    </w:p>
    <w:p>
      <w:pPr>
        <w:spacing w:line="360" w:lineRule="auto"/>
      </w:pPr>
      <w:r>
        <w:t>5.2</w:t>
      </w:r>
      <w:r>
        <w:rPr>
          <w:rFonts w:hAnsi="宋体"/>
        </w:rPr>
        <w:t>分析天平：感量</w:t>
      </w:r>
      <w:r>
        <w:t>0.1 mg</w:t>
      </w:r>
      <w:r>
        <w:rPr>
          <w:rFonts w:hAnsi="宋体"/>
        </w:rPr>
        <w:t>和</w:t>
      </w:r>
      <w:r>
        <w:t>0.01 g</w:t>
      </w:r>
      <w:r>
        <w:rPr>
          <w:rFonts w:hAnsi="宋体"/>
        </w:rPr>
        <w:t>。</w:t>
      </w:r>
    </w:p>
    <w:p>
      <w:pPr>
        <w:spacing w:line="360" w:lineRule="auto"/>
      </w:pPr>
      <w:r>
        <w:t>5.3</w:t>
      </w:r>
      <w:r>
        <w:rPr>
          <w:rFonts w:hAnsi="宋体"/>
        </w:rPr>
        <w:t>离心机：转速不低于</w:t>
      </w:r>
      <w:r>
        <w:t>4200 r/min</w:t>
      </w:r>
      <w:r>
        <w:rPr>
          <w:rFonts w:hAnsi="宋体"/>
        </w:rPr>
        <w:t>。</w:t>
      </w:r>
    </w:p>
    <w:p>
      <w:pPr>
        <w:spacing w:line="360" w:lineRule="auto"/>
      </w:pPr>
      <w:r>
        <w:t>5.4</w:t>
      </w:r>
      <w:r>
        <w:rPr>
          <w:rFonts w:hAnsi="宋体"/>
        </w:rPr>
        <w:t>组织捣碎机。</w:t>
      </w:r>
    </w:p>
    <w:p>
      <w:pPr>
        <w:spacing w:line="360" w:lineRule="auto"/>
      </w:pPr>
      <w:r>
        <w:t>5.5</w:t>
      </w:r>
      <w:r>
        <w:rPr>
          <w:rFonts w:hAnsi="宋体"/>
        </w:rPr>
        <w:t>涡旋混合器。</w:t>
      </w:r>
    </w:p>
    <w:p>
      <w:pPr>
        <w:pStyle w:val="67"/>
        <w:numPr>
          <w:ilvl w:val="0"/>
          <w:numId w:val="0"/>
        </w:numPr>
        <w:spacing w:before="156" w:after="156" w:line="360" w:lineRule="auto"/>
        <w:outlineLvl w:val="9"/>
        <w:rPr>
          <w:rFonts w:ascii="Times New Roman"/>
          <w:b/>
          <w:kern w:val="2"/>
        </w:rPr>
      </w:pPr>
      <w:r>
        <w:rPr>
          <w:rFonts w:ascii="Times New Roman"/>
          <w:b/>
          <w:kern w:val="2"/>
        </w:rPr>
        <w:t xml:space="preserve">6 </w:t>
      </w:r>
      <w:r>
        <w:rPr>
          <w:rFonts w:hint="eastAsia" w:ascii="Times New Roman"/>
          <w:b/>
          <w:kern w:val="2"/>
        </w:rPr>
        <w:t xml:space="preserve"> </w:t>
      </w:r>
      <w:r>
        <w:rPr>
          <w:rFonts w:ascii="Times New Roman" w:hAnsi="黑体"/>
          <w:b/>
          <w:kern w:val="2"/>
        </w:rPr>
        <w:t>试样制备</w:t>
      </w:r>
    </w:p>
    <w:p>
      <w:pPr>
        <w:spacing w:line="360" w:lineRule="auto"/>
        <w:ind w:hanging="1"/>
        <w:rPr>
          <w:rFonts w:eastAsia="黑体"/>
        </w:rPr>
      </w:pPr>
      <w:r>
        <w:rPr>
          <w:rFonts w:eastAsia="黑体"/>
        </w:rPr>
        <w:t xml:space="preserve">6.1  </w:t>
      </w:r>
      <w:r>
        <w:rPr>
          <w:rFonts w:hAnsi="黑体" w:eastAsia="黑体"/>
        </w:rPr>
        <w:t>试样制备</w:t>
      </w:r>
    </w:p>
    <w:p>
      <w:pPr>
        <w:spacing w:line="360" w:lineRule="auto"/>
        <w:ind w:firstLine="315" w:firstLineChars="150"/>
      </w:pPr>
      <w:r>
        <w:rPr>
          <w:rFonts w:hAnsi="宋体"/>
        </w:rPr>
        <w:t>蔬菜和水果的取样量</w:t>
      </w:r>
      <w:r>
        <w:rPr>
          <w:rFonts w:hint="eastAsia" w:hAnsi="宋体"/>
        </w:rPr>
        <w:t>按照相关标准的</w:t>
      </w:r>
      <w:r>
        <w:rPr>
          <w:rFonts w:hAnsi="宋体"/>
        </w:rPr>
        <w:t>规定执行，食用菌样品随机取样</w:t>
      </w:r>
      <w:r>
        <w:t>1 kg</w:t>
      </w:r>
      <w:r>
        <w:rPr>
          <w:rFonts w:hAnsi="宋体"/>
        </w:rPr>
        <w:t>。样品取样部位按照</w:t>
      </w:r>
      <w:r>
        <w:t>GB 2763</w:t>
      </w:r>
      <w:r>
        <w:rPr>
          <w:rFonts w:hint="eastAsia"/>
        </w:rPr>
        <w:t>的</w:t>
      </w:r>
      <w:r>
        <w:rPr>
          <w:rFonts w:hAnsi="宋体"/>
        </w:rPr>
        <w:t>规定执行。对于个体较小的样品，取样后全部处理；对于个体较大的基本均匀样品，可在对称轴或对称面上分割或切成小块后处理；对于细长、扁平或组分含量在各部分有差异的样品，可在不同部位切取小片或截成小段后处理；取后的样品将其切碎，充分混匀，用四分法取样或直接放入组织捣碎机中捣碎成匀浆，放入聚乙烯瓶中。</w:t>
      </w:r>
    </w:p>
    <w:p>
      <w:pPr>
        <w:spacing w:line="360" w:lineRule="auto"/>
        <w:ind w:firstLine="420" w:firstLineChars="200"/>
      </w:pPr>
      <w:r>
        <w:rPr>
          <w:rFonts w:hAnsi="宋体"/>
        </w:rPr>
        <w:t>取谷类样品</w:t>
      </w:r>
      <w:r>
        <w:t>500 g</w:t>
      </w:r>
      <w:r>
        <w:rPr>
          <w:rFonts w:hAnsi="宋体"/>
        </w:rPr>
        <w:t>，粉碎后使其全部可通过</w:t>
      </w:r>
      <w:r>
        <w:t>425 μm</w:t>
      </w:r>
      <w:r>
        <w:rPr>
          <w:rFonts w:hAnsi="宋体"/>
        </w:rPr>
        <w:t>的标准网筛，放入聚乙烯瓶或袋中。取</w:t>
      </w:r>
      <w:r>
        <w:rPr>
          <w:rFonts w:hint="eastAsia" w:hAnsi="宋体"/>
        </w:rPr>
        <w:t>油料</w:t>
      </w:r>
      <w:r>
        <w:rPr>
          <w:rFonts w:hAnsi="宋体"/>
        </w:rPr>
        <w:t>、茶叶、坚果和香辛料各</w:t>
      </w:r>
      <w:r>
        <w:t>500 g</w:t>
      </w:r>
      <w:r>
        <w:rPr>
          <w:rFonts w:hAnsi="宋体"/>
        </w:rPr>
        <w:t>，粉碎后充分混匀，放入聚乙烯瓶或袋中。</w:t>
      </w:r>
    </w:p>
    <w:p>
      <w:pPr>
        <w:spacing w:line="360" w:lineRule="auto"/>
        <w:ind w:firstLine="420" w:firstLineChars="200"/>
      </w:pPr>
      <w:r>
        <w:rPr>
          <w:rFonts w:hAnsi="宋体"/>
        </w:rPr>
        <w:t>植物油类搅拌均匀，放入聚乙烯瓶中。</w:t>
      </w:r>
    </w:p>
    <w:p>
      <w:pPr>
        <w:spacing w:line="360" w:lineRule="auto"/>
        <w:ind w:hanging="1"/>
        <w:rPr>
          <w:rFonts w:eastAsia="黑体"/>
        </w:rPr>
      </w:pPr>
      <w:r>
        <w:rPr>
          <w:rFonts w:eastAsia="黑体"/>
        </w:rPr>
        <w:t xml:space="preserve">6.2  </w:t>
      </w:r>
      <w:r>
        <w:rPr>
          <w:rFonts w:hAnsi="黑体" w:eastAsia="黑体"/>
        </w:rPr>
        <w:t>试样贮存</w:t>
      </w:r>
    </w:p>
    <w:p>
      <w:pPr>
        <w:spacing w:line="360" w:lineRule="auto"/>
        <w:ind w:firstLine="315" w:firstLineChars="150"/>
      </w:pPr>
      <w:r>
        <w:rPr>
          <w:rFonts w:hAnsi="宋体"/>
        </w:rPr>
        <w:t>将试样按照测试和备用分别存放。于</w:t>
      </w:r>
      <w:r>
        <w:t xml:space="preserve">-18 </w:t>
      </w:r>
      <w:r>
        <w:rPr>
          <w:rFonts w:hAnsi="宋体"/>
        </w:rPr>
        <w:t>℃条件下保存。</w:t>
      </w:r>
    </w:p>
    <w:p>
      <w:pPr>
        <w:pStyle w:val="67"/>
        <w:numPr>
          <w:ilvl w:val="0"/>
          <w:numId w:val="0"/>
        </w:numPr>
        <w:spacing w:before="156" w:after="156" w:line="360" w:lineRule="auto"/>
        <w:outlineLvl w:val="9"/>
        <w:rPr>
          <w:rFonts w:ascii="Times New Roman"/>
          <w:b/>
          <w:kern w:val="2"/>
        </w:rPr>
      </w:pPr>
      <w:r>
        <w:rPr>
          <w:rFonts w:ascii="Times New Roman"/>
          <w:b/>
          <w:kern w:val="2"/>
        </w:rPr>
        <w:t xml:space="preserve">7 </w:t>
      </w:r>
      <w:r>
        <w:rPr>
          <w:rFonts w:hint="eastAsia" w:ascii="Times New Roman"/>
          <w:b/>
          <w:kern w:val="2"/>
        </w:rPr>
        <w:t xml:space="preserve"> </w:t>
      </w:r>
      <w:r>
        <w:rPr>
          <w:rFonts w:ascii="Times New Roman" w:hAnsi="黑体"/>
          <w:b/>
          <w:kern w:val="2"/>
        </w:rPr>
        <w:t>分析步骤</w:t>
      </w:r>
    </w:p>
    <w:p>
      <w:pPr>
        <w:spacing w:line="360" w:lineRule="auto"/>
        <w:rPr>
          <w:rFonts w:eastAsia="黑体"/>
        </w:rPr>
      </w:pPr>
      <w:r>
        <w:rPr>
          <w:rFonts w:eastAsia="黑体"/>
        </w:rPr>
        <w:t xml:space="preserve">7.1 </w:t>
      </w:r>
      <w:r>
        <w:rPr>
          <w:rFonts w:hAnsi="黑体" w:eastAsia="黑体"/>
        </w:rPr>
        <w:t>蔬菜、水果</w:t>
      </w:r>
      <w:r>
        <w:rPr>
          <w:rFonts w:hint="eastAsia" w:hAnsi="黑体" w:eastAsia="黑体"/>
        </w:rPr>
        <w:t>、</w:t>
      </w:r>
      <w:r>
        <w:rPr>
          <w:rFonts w:hAnsi="黑体" w:eastAsia="黑体"/>
        </w:rPr>
        <w:t>食用菌</w:t>
      </w:r>
      <w:r>
        <w:rPr>
          <w:rFonts w:hint="eastAsia" w:hAnsi="黑体" w:eastAsia="黑体"/>
        </w:rPr>
        <w:t>和糖料</w:t>
      </w:r>
    </w:p>
    <w:p>
      <w:pPr>
        <w:spacing w:line="360" w:lineRule="auto"/>
        <w:ind w:firstLine="420" w:firstLineChars="200"/>
      </w:pPr>
      <w:r>
        <w:rPr>
          <w:rFonts w:hAnsi="宋体"/>
        </w:rPr>
        <w:t>称取</w:t>
      </w:r>
      <w:r>
        <w:t>10 g</w:t>
      </w:r>
      <w:r>
        <w:rPr>
          <w:rFonts w:hAnsi="宋体"/>
        </w:rPr>
        <w:t>试样（精确至</w:t>
      </w:r>
      <w:r>
        <w:t>0.01 g</w:t>
      </w:r>
      <w:r>
        <w:rPr>
          <w:rFonts w:hAnsi="宋体"/>
        </w:rPr>
        <w:t>）于</w:t>
      </w:r>
      <w:r>
        <w:t>50 mL</w:t>
      </w:r>
      <w:r>
        <w:rPr>
          <w:rFonts w:hAnsi="宋体"/>
        </w:rPr>
        <w:t>塑料离心管中，加入</w:t>
      </w:r>
      <w:r>
        <w:t>10 mL</w:t>
      </w:r>
      <w:r>
        <w:rPr>
          <w:rFonts w:hAnsi="宋体"/>
        </w:rPr>
        <w:t>乙腈、</w:t>
      </w:r>
      <w:r>
        <w:t>4 g</w:t>
      </w:r>
      <w:r>
        <w:rPr>
          <w:rFonts w:hAnsi="宋体"/>
        </w:rPr>
        <w:t>硫酸镁、</w:t>
      </w:r>
      <w:r>
        <w:t>1 g</w:t>
      </w:r>
      <w:r>
        <w:rPr>
          <w:rFonts w:hAnsi="宋体"/>
        </w:rPr>
        <w:t>氯化钠、</w:t>
      </w:r>
      <w:r>
        <w:t>1 g</w:t>
      </w:r>
      <w:r>
        <w:rPr>
          <w:rFonts w:hAnsi="宋体"/>
        </w:rPr>
        <w:t>柠檬酸钠、</w:t>
      </w:r>
      <w:r>
        <w:t>0.5 g</w:t>
      </w:r>
      <w:r>
        <w:rPr>
          <w:rFonts w:hAnsi="宋体"/>
        </w:rPr>
        <w:t>柠檬酸氢二钠及</w:t>
      </w:r>
      <w:r>
        <w:t>1</w:t>
      </w:r>
      <w:r>
        <w:rPr>
          <w:rFonts w:hAnsi="宋体"/>
        </w:rPr>
        <w:t>颗陶瓷均质子，盖上离心管盖，剧烈震荡</w:t>
      </w:r>
      <w:r>
        <w:t>1 min</w:t>
      </w:r>
      <w:r>
        <w:rPr>
          <w:rFonts w:hAnsi="宋体"/>
        </w:rPr>
        <w:t>后</w:t>
      </w:r>
      <w:r>
        <w:t>4200 r/min</w:t>
      </w:r>
      <w:r>
        <w:rPr>
          <w:rFonts w:hAnsi="宋体"/>
        </w:rPr>
        <w:t>离心</w:t>
      </w:r>
      <w:r>
        <w:t>5 min</w:t>
      </w:r>
      <w:r>
        <w:rPr>
          <w:rFonts w:hAnsi="宋体"/>
        </w:rPr>
        <w:t>。吸取</w:t>
      </w:r>
      <w:r>
        <w:rPr>
          <w:rFonts w:hint="eastAsia" w:hAnsi="宋体"/>
        </w:rPr>
        <w:t>一定量</w:t>
      </w:r>
      <w:r>
        <w:rPr>
          <w:rFonts w:hAnsi="宋体"/>
        </w:rPr>
        <w:t>上清液</w:t>
      </w:r>
      <w:r>
        <w:rPr>
          <w:rFonts w:hint="eastAsia" w:hAnsi="宋体"/>
        </w:rPr>
        <w:t>至</w:t>
      </w:r>
      <w:r>
        <w:rPr>
          <w:rFonts w:hAnsi="宋体"/>
        </w:rPr>
        <w:t>内含</w:t>
      </w:r>
      <w:r>
        <w:rPr>
          <w:rFonts w:hint="eastAsia" w:hAnsi="宋体"/>
        </w:rPr>
        <w:t>除水剂和净化材料的塑料离心管中（每毫升提取液使用</w:t>
      </w:r>
      <w:r>
        <w:rPr>
          <w:rFonts w:hAnsi="宋体"/>
        </w:rPr>
        <w:t xml:space="preserve">150 </w:t>
      </w:r>
      <w:r>
        <w:rPr>
          <w:rFonts w:hint="eastAsia" w:hAnsi="宋体"/>
        </w:rPr>
        <w:t>mg无水硫酸镁、2</w:t>
      </w:r>
      <w:r>
        <w:rPr>
          <w:rFonts w:hAnsi="宋体"/>
        </w:rPr>
        <w:t xml:space="preserve">5 </w:t>
      </w:r>
      <w:r>
        <w:rPr>
          <w:rFonts w:hint="eastAsia" w:hAnsi="宋体"/>
        </w:rPr>
        <w:t>mg</w:t>
      </w:r>
      <w:r>
        <w:rPr>
          <w:rFonts w:hAnsi="宋体"/>
        </w:rPr>
        <w:t xml:space="preserve"> PSA</w:t>
      </w:r>
      <w:r>
        <w:rPr>
          <w:rFonts w:hint="eastAsia" w:hAnsi="宋体"/>
        </w:rPr>
        <w:t>）</w:t>
      </w:r>
      <w:r>
        <w:rPr>
          <w:rFonts w:hAnsi="宋体"/>
        </w:rPr>
        <w:t>；对于颜色较深的试样，离心管中</w:t>
      </w:r>
      <w:r>
        <w:rPr>
          <w:rFonts w:hint="eastAsia" w:hAnsi="宋体"/>
        </w:rPr>
        <w:t>另</w:t>
      </w:r>
      <w:r>
        <w:rPr>
          <w:rFonts w:hAnsi="宋体"/>
        </w:rPr>
        <w:t>加入</w:t>
      </w:r>
      <w:r>
        <w:t>GCB</w:t>
      </w:r>
      <w:r>
        <w:rPr>
          <w:rFonts w:hint="eastAsia"/>
        </w:rPr>
        <w:t>（</w:t>
      </w:r>
      <w:r>
        <w:rPr>
          <w:rFonts w:hint="eastAsia" w:hAnsi="宋体"/>
        </w:rPr>
        <w:t>每毫升提取液使用2</w:t>
      </w:r>
      <w:r>
        <w:rPr>
          <w:rFonts w:hAnsi="宋体"/>
        </w:rPr>
        <w:t xml:space="preserve">.5 </w:t>
      </w:r>
      <w:r>
        <w:rPr>
          <w:rFonts w:hint="eastAsia" w:hAnsi="宋体"/>
        </w:rPr>
        <w:t>mg</w:t>
      </w:r>
      <w:r>
        <w:rPr>
          <w:rFonts w:hint="eastAsia"/>
        </w:rPr>
        <w:t>）</w:t>
      </w:r>
      <w:r>
        <w:rPr>
          <w:rFonts w:hAnsi="宋体"/>
        </w:rPr>
        <w:t>，涡旋混匀</w:t>
      </w:r>
      <w:r>
        <w:t>1 min</w:t>
      </w:r>
      <w:r>
        <w:rPr>
          <w:rFonts w:hAnsi="宋体"/>
        </w:rPr>
        <w:t>。</w:t>
      </w:r>
      <w:r>
        <w:t>4200 r/min</w:t>
      </w:r>
      <w:r>
        <w:rPr>
          <w:rFonts w:hAnsi="宋体"/>
        </w:rPr>
        <w:t>离心</w:t>
      </w:r>
      <w:r>
        <w:t>5 min</w:t>
      </w:r>
      <w:r>
        <w:rPr>
          <w:rFonts w:hAnsi="宋体"/>
        </w:rPr>
        <w:t>，吸取上清液过微孔滤膜（</w:t>
      </w:r>
      <w:r>
        <w:t>4.5.5</w:t>
      </w:r>
      <w:r>
        <w:rPr>
          <w:rFonts w:hAnsi="宋体"/>
        </w:rPr>
        <w:t>），用于测定。</w:t>
      </w:r>
    </w:p>
    <w:p>
      <w:pPr>
        <w:spacing w:line="360" w:lineRule="auto"/>
        <w:rPr>
          <w:rFonts w:eastAsia="黑体"/>
        </w:rPr>
      </w:pPr>
      <w:r>
        <w:rPr>
          <w:rFonts w:eastAsia="黑体"/>
        </w:rPr>
        <w:t xml:space="preserve">7.2 </w:t>
      </w:r>
      <w:r>
        <w:rPr>
          <w:rFonts w:hAnsi="黑体" w:eastAsia="黑体"/>
        </w:rPr>
        <w:t>谷物、油料和坚果</w:t>
      </w:r>
    </w:p>
    <w:p>
      <w:pPr>
        <w:spacing w:line="360" w:lineRule="auto"/>
        <w:ind w:firstLine="420" w:firstLineChars="200"/>
        <w:rPr>
          <w:rFonts w:hAnsi="宋体"/>
        </w:rPr>
      </w:pPr>
      <w:r>
        <w:rPr>
          <w:rFonts w:hAnsi="宋体"/>
        </w:rPr>
        <w:t>称取</w:t>
      </w:r>
      <w:r>
        <w:t>5 g</w:t>
      </w:r>
      <w:r>
        <w:rPr>
          <w:rFonts w:hAnsi="宋体"/>
        </w:rPr>
        <w:t>试样（精确至</w:t>
      </w:r>
      <w:r>
        <w:t>0.01 g</w:t>
      </w:r>
      <w:r>
        <w:rPr>
          <w:rFonts w:hAnsi="宋体"/>
        </w:rPr>
        <w:t>）于</w:t>
      </w:r>
      <w:r>
        <w:t>50 mL</w:t>
      </w:r>
      <w:r>
        <w:rPr>
          <w:rFonts w:hAnsi="宋体"/>
        </w:rPr>
        <w:t>塑料离心管中，加</w:t>
      </w:r>
      <w:r>
        <w:t>10 mL</w:t>
      </w:r>
      <w:r>
        <w:rPr>
          <w:rFonts w:hAnsi="宋体"/>
        </w:rPr>
        <w:t>水涡旋混匀，静置</w:t>
      </w:r>
      <w:r>
        <w:t>30 min</w:t>
      </w:r>
      <w:r>
        <w:rPr>
          <w:rFonts w:hAnsi="宋体"/>
        </w:rPr>
        <w:t>。</w:t>
      </w:r>
      <w:r>
        <w:t xml:space="preserve"> </w:t>
      </w:r>
      <w:r>
        <w:rPr>
          <w:rFonts w:hAnsi="宋体"/>
        </w:rPr>
        <w:t>加入</w:t>
      </w:r>
      <w:r>
        <w:t xml:space="preserve">15 mL </w:t>
      </w:r>
      <w:r>
        <w:rPr>
          <w:rFonts w:hAnsi="宋体"/>
        </w:rPr>
        <w:t>乙腈</w:t>
      </w:r>
      <w:r>
        <w:t>-</w:t>
      </w:r>
      <w:r>
        <w:rPr>
          <w:rFonts w:hAnsi="宋体"/>
        </w:rPr>
        <w:t>醋酸溶液（</w:t>
      </w:r>
      <w:r>
        <w:t>4.2.1</w:t>
      </w:r>
      <w:r>
        <w:rPr>
          <w:rFonts w:hAnsi="宋体"/>
        </w:rPr>
        <w:t>）、</w:t>
      </w:r>
      <w:r>
        <w:t>6 g</w:t>
      </w:r>
      <w:r>
        <w:rPr>
          <w:rFonts w:hAnsi="宋体"/>
        </w:rPr>
        <w:t>无水硫酸镁、</w:t>
      </w:r>
      <w:r>
        <w:t>1.5 g</w:t>
      </w:r>
      <w:r>
        <w:rPr>
          <w:rFonts w:hAnsi="宋体"/>
        </w:rPr>
        <w:t>醋酸钠及</w:t>
      </w:r>
      <w:r>
        <w:t>1</w:t>
      </w:r>
      <w:r>
        <w:rPr>
          <w:rFonts w:hAnsi="宋体"/>
        </w:rPr>
        <w:t>颗陶瓷均质子，盖上离心管盖，剧烈震荡</w:t>
      </w:r>
      <w:r>
        <w:t>1 min</w:t>
      </w:r>
      <w:r>
        <w:rPr>
          <w:rFonts w:hAnsi="宋体"/>
        </w:rPr>
        <w:t>后</w:t>
      </w:r>
      <w:r>
        <w:t>4200 r/min</w:t>
      </w:r>
      <w:r>
        <w:rPr>
          <w:rFonts w:hAnsi="宋体"/>
        </w:rPr>
        <w:t>离心</w:t>
      </w:r>
      <w:r>
        <w:t>5 min</w:t>
      </w:r>
      <w:r>
        <w:rPr>
          <w:rFonts w:hAnsi="宋体"/>
        </w:rPr>
        <w:t>。</w:t>
      </w:r>
      <w:r>
        <w:rPr>
          <w:rFonts w:hint="eastAsia" w:hAnsi="宋体"/>
        </w:rPr>
        <w:t>吸取一定量</w:t>
      </w:r>
      <w:r>
        <w:rPr>
          <w:rFonts w:hAnsi="宋体"/>
        </w:rPr>
        <w:t>上清液</w:t>
      </w:r>
      <w:r>
        <w:rPr>
          <w:rFonts w:hint="eastAsia" w:hAnsi="宋体"/>
        </w:rPr>
        <w:t>至</w:t>
      </w:r>
      <w:r>
        <w:rPr>
          <w:rFonts w:hAnsi="宋体"/>
        </w:rPr>
        <w:t>内含</w:t>
      </w:r>
      <w:r>
        <w:rPr>
          <w:rFonts w:hint="eastAsia" w:hAnsi="宋体"/>
        </w:rPr>
        <w:t>除水剂和净化材料的塑料离心管中（每毫升提取液使用</w:t>
      </w:r>
      <w:r>
        <w:rPr>
          <w:rFonts w:hAnsi="宋体"/>
        </w:rPr>
        <w:t xml:space="preserve">150 </w:t>
      </w:r>
      <w:r>
        <w:rPr>
          <w:rFonts w:hint="eastAsia" w:hAnsi="宋体"/>
        </w:rPr>
        <w:t>mg无水硫酸镁、5</w:t>
      </w:r>
      <w:r>
        <w:rPr>
          <w:rFonts w:hAnsi="宋体"/>
        </w:rPr>
        <w:t xml:space="preserve">0 </w:t>
      </w:r>
      <w:r>
        <w:rPr>
          <w:rFonts w:hint="eastAsia" w:hAnsi="宋体"/>
        </w:rPr>
        <w:t>mg</w:t>
      </w:r>
      <w:r>
        <w:rPr>
          <w:rFonts w:hAnsi="宋体"/>
        </w:rPr>
        <w:t xml:space="preserve"> C18</w:t>
      </w:r>
      <w:r>
        <w:rPr>
          <w:rFonts w:hint="eastAsia" w:hAnsi="宋体"/>
        </w:rPr>
        <w:t>和</w:t>
      </w:r>
      <w:r>
        <w:rPr>
          <w:rFonts w:hAnsi="宋体"/>
        </w:rPr>
        <w:t xml:space="preserve">50 </w:t>
      </w:r>
      <w:r>
        <w:rPr>
          <w:rFonts w:hint="eastAsia" w:hAnsi="宋体"/>
        </w:rPr>
        <w:t>mg</w:t>
      </w:r>
      <w:r>
        <w:rPr>
          <w:rFonts w:hAnsi="宋体"/>
        </w:rPr>
        <w:t xml:space="preserve"> PSA</w:t>
      </w:r>
      <w:r>
        <w:rPr>
          <w:rFonts w:hint="eastAsia" w:hAnsi="宋体"/>
        </w:rPr>
        <w:t>）</w:t>
      </w:r>
      <w:r>
        <w:rPr>
          <w:rFonts w:hAnsi="宋体"/>
        </w:rPr>
        <w:t>，涡旋混匀</w:t>
      </w:r>
      <w:r>
        <w:t>1 min</w:t>
      </w:r>
      <w:r>
        <w:rPr>
          <w:rFonts w:hAnsi="宋体"/>
        </w:rPr>
        <w:t>。</w:t>
      </w:r>
      <w:r>
        <w:t>4200 r/min</w:t>
      </w:r>
      <w:r>
        <w:rPr>
          <w:rFonts w:hAnsi="宋体"/>
        </w:rPr>
        <w:t>离心</w:t>
      </w:r>
      <w:r>
        <w:t>5 min</w:t>
      </w:r>
      <w:r>
        <w:rPr>
          <w:rFonts w:hAnsi="宋体"/>
        </w:rPr>
        <w:t>，吸取上清液过微孔滤膜（</w:t>
      </w:r>
      <w:r>
        <w:t>4.5.5</w:t>
      </w:r>
      <w:r>
        <w:rPr>
          <w:rFonts w:hAnsi="宋体"/>
        </w:rPr>
        <w:t>），用于测定。</w:t>
      </w:r>
    </w:p>
    <w:p>
      <w:pPr>
        <w:spacing w:line="360" w:lineRule="auto"/>
        <w:rPr>
          <w:rFonts w:eastAsia="黑体"/>
        </w:rPr>
      </w:pPr>
      <w:r>
        <w:rPr>
          <w:rFonts w:eastAsia="黑体"/>
        </w:rPr>
        <w:t xml:space="preserve">7.3 </w:t>
      </w:r>
      <w:r>
        <w:rPr>
          <w:rFonts w:hAnsi="黑体" w:eastAsia="黑体"/>
        </w:rPr>
        <w:t>茶叶和香辛料</w:t>
      </w:r>
    </w:p>
    <w:p>
      <w:pPr>
        <w:spacing w:line="360" w:lineRule="auto"/>
        <w:ind w:firstLine="420" w:firstLineChars="200"/>
        <w:rPr>
          <w:rFonts w:hAnsi="宋体"/>
        </w:rPr>
      </w:pPr>
      <w:r>
        <w:rPr>
          <w:rFonts w:hAnsi="宋体"/>
        </w:rPr>
        <w:t>称取</w:t>
      </w:r>
      <w:r>
        <w:t>2 g</w:t>
      </w:r>
      <w:r>
        <w:rPr>
          <w:rFonts w:hAnsi="宋体"/>
        </w:rPr>
        <w:t>试样（精确至</w:t>
      </w:r>
      <w:r>
        <w:t>0.01 g</w:t>
      </w:r>
      <w:r>
        <w:rPr>
          <w:rFonts w:hAnsi="宋体"/>
        </w:rPr>
        <w:t>）于</w:t>
      </w:r>
      <w:r>
        <w:t>50 mL</w:t>
      </w:r>
      <w:r>
        <w:rPr>
          <w:rFonts w:hAnsi="宋体"/>
        </w:rPr>
        <w:t>塑料离心管中，加</w:t>
      </w:r>
      <w:r>
        <w:t>10 mL</w:t>
      </w:r>
      <w:r>
        <w:rPr>
          <w:rFonts w:hAnsi="宋体"/>
        </w:rPr>
        <w:t>水涡旋混匀，静置</w:t>
      </w:r>
      <w:r>
        <w:t>30 min</w:t>
      </w:r>
      <w:r>
        <w:rPr>
          <w:rFonts w:hAnsi="宋体"/>
        </w:rPr>
        <w:t>。加入</w:t>
      </w:r>
      <w:r>
        <w:t xml:space="preserve">15 mL </w:t>
      </w:r>
      <w:r>
        <w:rPr>
          <w:rFonts w:hAnsi="宋体"/>
        </w:rPr>
        <w:t>乙腈</w:t>
      </w:r>
      <w:r>
        <w:t>-</w:t>
      </w:r>
      <w:r>
        <w:rPr>
          <w:rFonts w:hAnsi="宋体"/>
        </w:rPr>
        <w:t>醋酸溶液（</w:t>
      </w:r>
      <w:r>
        <w:t>4.2.1</w:t>
      </w:r>
      <w:r>
        <w:rPr>
          <w:rFonts w:hAnsi="宋体"/>
        </w:rPr>
        <w:t>）、</w:t>
      </w:r>
      <w:r>
        <w:t>6 g</w:t>
      </w:r>
      <w:r>
        <w:rPr>
          <w:rFonts w:hAnsi="宋体"/>
        </w:rPr>
        <w:t>无水硫酸镁、</w:t>
      </w:r>
      <w:r>
        <w:t>1.5 g</w:t>
      </w:r>
      <w:r>
        <w:rPr>
          <w:rFonts w:hAnsi="宋体"/>
        </w:rPr>
        <w:t>醋酸钠及</w:t>
      </w:r>
      <w:r>
        <w:t>1</w:t>
      </w:r>
      <w:r>
        <w:rPr>
          <w:rFonts w:hAnsi="宋体"/>
        </w:rPr>
        <w:t>颗陶瓷均质子，盖上离心管盖，剧烈震荡</w:t>
      </w:r>
      <w:r>
        <w:t>1 min</w:t>
      </w:r>
      <w:r>
        <w:rPr>
          <w:rFonts w:hAnsi="宋体"/>
        </w:rPr>
        <w:t>后</w:t>
      </w:r>
      <w:r>
        <w:t>4200 r/min</w:t>
      </w:r>
      <w:r>
        <w:rPr>
          <w:rFonts w:hAnsi="宋体"/>
        </w:rPr>
        <w:t>离心</w:t>
      </w:r>
      <w:r>
        <w:t>5 min</w:t>
      </w:r>
      <w:r>
        <w:rPr>
          <w:rFonts w:hAnsi="宋体"/>
        </w:rPr>
        <w:t>。</w:t>
      </w:r>
      <w:r>
        <w:rPr>
          <w:rFonts w:hint="eastAsia" w:hAnsi="宋体"/>
        </w:rPr>
        <w:t>吸取一定量</w:t>
      </w:r>
      <w:r>
        <w:rPr>
          <w:rFonts w:hAnsi="宋体"/>
        </w:rPr>
        <w:t>上清液</w:t>
      </w:r>
      <w:r>
        <w:rPr>
          <w:rFonts w:hint="eastAsia" w:hAnsi="宋体"/>
        </w:rPr>
        <w:t>至</w:t>
      </w:r>
      <w:r>
        <w:rPr>
          <w:rFonts w:hAnsi="宋体"/>
        </w:rPr>
        <w:t>内含</w:t>
      </w:r>
      <w:r>
        <w:rPr>
          <w:rFonts w:hint="eastAsia" w:hAnsi="宋体"/>
        </w:rPr>
        <w:t>除水剂和净化材料的塑料离心管中（每毫升提取液使用</w:t>
      </w:r>
      <w:r>
        <w:rPr>
          <w:rFonts w:hAnsi="宋体"/>
        </w:rPr>
        <w:t xml:space="preserve">150 </w:t>
      </w:r>
      <w:r>
        <w:rPr>
          <w:rFonts w:hint="eastAsia" w:hAnsi="宋体"/>
        </w:rPr>
        <w:t>mg无水硫酸镁、5</w:t>
      </w:r>
      <w:r>
        <w:rPr>
          <w:rFonts w:hAnsi="宋体"/>
        </w:rPr>
        <w:t xml:space="preserve">0 </w:t>
      </w:r>
      <w:r>
        <w:rPr>
          <w:rFonts w:hint="eastAsia" w:hAnsi="宋体"/>
        </w:rPr>
        <w:t>mg</w:t>
      </w:r>
      <w:r>
        <w:rPr>
          <w:rFonts w:hAnsi="宋体"/>
        </w:rPr>
        <w:t xml:space="preserve"> C18</w:t>
      </w:r>
      <w:r>
        <w:rPr>
          <w:rFonts w:hint="eastAsia" w:hAnsi="宋体"/>
        </w:rPr>
        <w:t>、</w:t>
      </w:r>
      <w:r>
        <w:rPr>
          <w:rFonts w:hAnsi="宋体"/>
        </w:rPr>
        <w:t xml:space="preserve">50 </w:t>
      </w:r>
      <w:r>
        <w:rPr>
          <w:rFonts w:hint="eastAsia" w:hAnsi="宋体"/>
        </w:rPr>
        <w:t>mg</w:t>
      </w:r>
      <w:r>
        <w:rPr>
          <w:rFonts w:hAnsi="宋体"/>
        </w:rPr>
        <w:t xml:space="preserve"> PSA</w:t>
      </w:r>
      <w:r>
        <w:rPr>
          <w:rFonts w:hint="eastAsia" w:hAnsi="宋体"/>
        </w:rPr>
        <w:t xml:space="preserve"> 和2</w:t>
      </w:r>
      <w:r>
        <w:rPr>
          <w:rFonts w:hAnsi="宋体"/>
        </w:rPr>
        <w:t xml:space="preserve">5 </w:t>
      </w:r>
      <w:r>
        <w:rPr>
          <w:rFonts w:hint="eastAsia" w:hAnsi="宋体"/>
        </w:rPr>
        <w:t>mg</w:t>
      </w:r>
      <w:r>
        <w:rPr>
          <w:rFonts w:hAnsi="宋体"/>
        </w:rPr>
        <w:t xml:space="preserve"> GCB</w:t>
      </w:r>
      <w:r>
        <w:rPr>
          <w:rFonts w:hint="eastAsia" w:hAnsi="宋体"/>
        </w:rPr>
        <w:t>）</w:t>
      </w:r>
      <w:r>
        <w:rPr>
          <w:rFonts w:hAnsi="宋体"/>
        </w:rPr>
        <w:t>，涡旋混匀</w:t>
      </w:r>
      <w:r>
        <w:t>1 min</w:t>
      </w:r>
      <w:r>
        <w:rPr>
          <w:rFonts w:hAnsi="宋体"/>
        </w:rPr>
        <w:t>。</w:t>
      </w:r>
      <w:r>
        <w:t>4200 r/min</w:t>
      </w:r>
      <w:r>
        <w:rPr>
          <w:rFonts w:hAnsi="宋体"/>
        </w:rPr>
        <w:t>离心</w:t>
      </w:r>
      <w:r>
        <w:t>5 min</w:t>
      </w:r>
      <w:r>
        <w:rPr>
          <w:rFonts w:hAnsi="宋体"/>
        </w:rPr>
        <w:t>，吸取上清液过微孔滤膜（</w:t>
      </w:r>
      <w:r>
        <w:t>4.5.5</w:t>
      </w:r>
      <w:r>
        <w:rPr>
          <w:rFonts w:hAnsi="宋体"/>
        </w:rPr>
        <w:t>），用于测定。</w:t>
      </w:r>
    </w:p>
    <w:p>
      <w:pPr>
        <w:spacing w:line="360" w:lineRule="auto"/>
        <w:rPr>
          <w:rFonts w:hAnsi="黑体" w:eastAsia="黑体"/>
        </w:rPr>
      </w:pPr>
      <w:r>
        <w:rPr>
          <w:rFonts w:hint="eastAsia" w:hAnsi="黑体" w:eastAsia="黑体"/>
        </w:rPr>
        <w:t>7</w:t>
      </w:r>
      <w:r>
        <w:rPr>
          <w:rFonts w:hAnsi="黑体" w:eastAsia="黑体"/>
        </w:rPr>
        <w:t xml:space="preserve">.4 </w:t>
      </w:r>
      <w:r>
        <w:rPr>
          <w:rFonts w:hint="eastAsia" w:hAnsi="黑体" w:eastAsia="黑体"/>
        </w:rPr>
        <w:t>植物油</w:t>
      </w:r>
    </w:p>
    <w:p>
      <w:pPr>
        <w:spacing w:line="360" w:lineRule="auto"/>
        <w:ind w:firstLine="420" w:firstLineChars="200"/>
        <w:rPr>
          <w:rFonts w:hAnsi="宋体"/>
        </w:rPr>
      </w:pPr>
      <w:r>
        <w:rPr>
          <w:rFonts w:hAnsi="宋体"/>
        </w:rPr>
        <w:t>称取</w:t>
      </w:r>
      <w:r>
        <w:t>2 g</w:t>
      </w:r>
      <w:r>
        <w:rPr>
          <w:rFonts w:hAnsi="宋体"/>
        </w:rPr>
        <w:t>试样（精确至</w:t>
      </w:r>
      <w:r>
        <w:t>0.01 g</w:t>
      </w:r>
      <w:r>
        <w:rPr>
          <w:rFonts w:hAnsi="宋体"/>
        </w:rPr>
        <w:t>）于</w:t>
      </w:r>
      <w:r>
        <w:t>50 mL</w:t>
      </w:r>
      <w:r>
        <w:rPr>
          <w:rFonts w:hAnsi="宋体"/>
        </w:rPr>
        <w:t>塑料离心管中，加</w:t>
      </w:r>
      <w:r>
        <w:rPr>
          <w:rFonts w:hint="eastAsia" w:hAnsi="宋体"/>
        </w:rPr>
        <w:t>入</w:t>
      </w:r>
      <w:r>
        <w:t>5 mL</w:t>
      </w:r>
      <w:r>
        <w:rPr>
          <w:rFonts w:hAnsi="宋体"/>
        </w:rPr>
        <w:t>水。加入</w:t>
      </w:r>
      <w:r>
        <w:t xml:space="preserve">10 mL </w:t>
      </w:r>
      <w:r>
        <w:rPr>
          <w:rFonts w:hAnsi="宋体"/>
        </w:rPr>
        <w:t>乙腈、</w:t>
      </w:r>
      <w:r>
        <w:t>4 g</w:t>
      </w:r>
      <w:r>
        <w:rPr>
          <w:rFonts w:hAnsi="宋体"/>
        </w:rPr>
        <w:t>硫酸镁、</w:t>
      </w:r>
      <w:r>
        <w:t>1 g</w:t>
      </w:r>
      <w:r>
        <w:rPr>
          <w:rFonts w:hAnsi="宋体"/>
        </w:rPr>
        <w:t>氯化钠、</w:t>
      </w:r>
      <w:r>
        <w:t>1 g</w:t>
      </w:r>
      <w:r>
        <w:rPr>
          <w:rFonts w:hAnsi="宋体"/>
        </w:rPr>
        <w:t>柠檬酸钠、</w:t>
      </w:r>
      <w:r>
        <w:t>0.5 g</w:t>
      </w:r>
      <w:r>
        <w:rPr>
          <w:rFonts w:hAnsi="宋体"/>
        </w:rPr>
        <w:t>柠檬酸氢二钠及</w:t>
      </w:r>
      <w:r>
        <w:t>1</w:t>
      </w:r>
      <w:r>
        <w:rPr>
          <w:rFonts w:hAnsi="宋体"/>
        </w:rPr>
        <w:t>颗陶瓷均质子，盖上离心管盖，剧烈震荡</w:t>
      </w:r>
      <w:r>
        <w:t>1 min</w:t>
      </w:r>
      <w:r>
        <w:rPr>
          <w:rFonts w:hAnsi="宋体"/>
        </w:rPr>
        <w:t>后</w:t>
      </w:r>
      <w:r>
        <w:t>4200 r/min</w:t>
      </w:r>
      <w:r>
        <w:rPr>
          <w:rFonts w:hAnsi="宋体"/>
        </w:rPr>
        <w:t>离心</w:t>
      </w:r>
      <w:r>
        <w:t>5 min</w:t>
      </w:r>
      <w:r>
        <w:rPr>
          <w:rFonts w:hAnsi="宋体"/>
        </w:rPr>
        <w:t>。吸取</w:t>
      </w:r>
      <w:r>
        <w:rPr>
          <w:rFonts w:hint="eastAsia" w:hAnsi="宋体"/>
        </w:rPr>
        <w:t>一定量</w:t>
      </w:r>
      <w:r>
        <w:rPr>
          <w:rFonts w:hAnsi="宋体"/>
        </w:rPr>
        <w:t>上清液</w:t>
      </w:r>
      <w:r>
        <w:rPr>
          <w:rFonts w:hint="eastAsia" w:hAnsi="宋体"/>
        </w:rPr>
        <w:t>至</w:t>
      </w:r>
      <w:r>
        <w:rPr>
          <w:rFonts w:hAnsi="宋体"/>
        </w:rPr>
        <w:t>内含</w:t>
      </w:r>
      <w:r>
        <w:rPr>
          <w:rFonts w:hint="eastAsia" w:hAnsi="宋体"/>
        </w:rPr>
        <w:t>除水剂和净化材料的塑料离心管中（每毫升提取液使用</w:t>
      </w:r>
      <w:r>
        <w:rPr>
          <w:rFonts w:hAnsi="宋体"/>
        </w:rPr>
        <w:t xml:space="preserve">150 </w:t>
      </w:r>
      <w:r>
        <w:rPr>
          <w:rFonts w:hint="eastAsia" w:hAnsi="宋体"/>
        </w:rPr>
        <w:t>mg无水硫酸镁、5</w:t>
      </w:r>
      <w:r>
        <w:rPr>
          <w:rFonts w:hAnsi="宋体"/>
        </w:rPr>
        <w:t xml:space="preserve">0 </w:t>
      </w:r>
      <w:r>
        <w:rPr>
          <w:rFonts w:hint="eastAsia" w:hAnsi="宋体"/>
        </w:rPr>
        <w:t>mg</w:t>
      </w:r>
      <w:r>
        <w:rPr>
          <w:rFonts w:hAnsi="宋体"/>
        </w:rPr>
        <w:t xml:space="preserve"> C18</w:t>
      </w:r>
      <w:r>
        <w:rPr>
          <w:rFonts w:hint="eastAsia" w:hAnsi="宋体"/>
        </w:rPr>
        <w:t>和</w:t>
      </w:r>
      <w:r>
        <w:rPr>
          <w:rFonts w:hAnsi="宋体"/>
        </w:rPr>
        <w:t xml:space="preserve">50 </w:t>
      </w:r>
      <w:r>
        <w:rPr>
          <w:rFonts w:hint="eastAsia" w:hAnsi="宋体"/>
        </w:rPr>
        <w:t>mg</w:t>
      </w:r>
      <w:r>
        <w:rPr>
          <w:rFonts w:hAnsi="宋体"/>
        </w:rPr>
        <w:t xml:space="preserve"> PSA</w:t>
      </w:r>
      <w:r>
        <w:rPr>
          <w:rFonts w:hint="eastAsia" w:hAnsi="宋体"/>
        </w:rPr>
        <w:t>）</w:t>
      </w:r>
      <w:r>
        <w:rPr>
          <w:rFonts w:hAnsi="宋体"/>
        </w:rPr>
        <w:t>，涡旋混匀</w:t>
      </w:r>
      <w:r>
        <w:t>1 min</w:t>
      </w:r>
      <w:r>
        <w:rPr>
          <w:rFonts w:hAnsi="宋体"/>
        </w:rPr>
        <w:t>。</w:t>
      </w:r>
      <w:r>
        <w:t>4200 r/min</w:t>
      </w:r>
      <w:r>
        <w:rPr>
          <w:rFonts w:hAnsi="宋体"/>
        </w:rPr>
        <w:t>离心</w:t>
      </w:r>
      <w:r>
        <w:t>5 min</w:t>
      </w:r>
      <w:r>
        <w:rPr>
          <w:rFonts w:hAnsi="宋体"/>
        </w:rPr>
        <w:t>，吸取上清液过微孔滤膜（</w:t>
      </w:r>
      <w:r>
        <w:t>4.5.5</w:t>
      </w:r>
      <w:r>
        <w:rPr>
          <w:rFonts w:hAnsi="宋体"/>
        </w:rPr>
        <w:t>），用于测定。</w:t>
      </w:r>
    </w:p>
    <w:p>
      <w:pPr>
        <w:spacing w:line="360" w:lineRule="auto"/>
        <w:ind w:firstLine="360" w:firstLineChars="200"/>
        <w:rPr>
          <w:rFonts w:hAnsi="宋体"/>
          <w:sz w:val="18"/>
          <w:szCs w:val="18"/>
        </w:rPr>
      </w:pPr>
      <w:r>
        <w:rPr>
          <w:rFonts w:hAnsi="黑体" w:eastAsia="黑体"/>
          <w:sz w:val="18"/>
          <w:szCs w:val="18"/>
        </w:rPr>
        <w:t>注：</w:t>
      </w:r>
      <w:r>
        <w:rPr>
          <w:rFonts w:hint="eastAsia" w:hAnsi="宋体"/>
          <w:sz w:val="18"/>
          <w:szCs w:val="18"/>
        </w:rPr>
        <w:t>测定磺酰脲类除草剂、环己烯酮类除草剂（烯草酮、烯草酮砜、烯草酮亚砜、噻草酮、三甲苯草酮、烯禾啶）、三唑并嘧啶磺酰胺类除草剂（双氟磺草胺、唑嘧磺草胺、五氟磺草胺）、氟啶胺、螺虫乙酯及其代谢物、甲磺草胺、苯嘧磺草胺、苯噻隆、氰霜唑代谢物C</w:t>
      </w:r>
      <w:r>
        <w:rPr>
          <w:rFonts w:hAnsi="宋体"/>
          <w:sz w:val="18"/>
          <w:szCs w:val="18"/>
        </w:rPr>
        <w:t>CIM</w:t>
      </w:r>
      <w:r>
        <w:rPr>
          <w:rFonts w:hint="eastAsia" w:hAnsi="宋体"/>
          <w:sz w:val="18"/>
          <w:szCs w:val="18"/>
        </w:rPr>
        <w:t>和异噁唑草酮-二酮腈时，P</w:t>
      </w:r>
      <w:r>
        <w:rPr>
          <w:rFonts w:hAnsi="宋体"/>
          <w:sz w:val="18"/>
          <w:szCs w:val="18"/>
        </w:rPr>
        <w:t>SA</w:t>
      </w:r>
      <w:r>
        <w:rPr>
          <w:rFonts w:hint="eastAsia" w:hAnsi="宋体"/>
          <w:sz w:val="18"/>
          <w:szCs w:val="18"/>
        </w:rPr>
        <w:t>的用量降低至每毫升提取液5</w:t>
      </w:r>
      <w:r>
        <w:rPr>
          <w:rFonts w:hAnsi="宋体"/>
          <w:sz w:val="18"/>
          <w:szCs w:val="18"/>
        </w:rPr>
        <w:t xml:space="preserve"> </w:t>
      </w:r>
      <w:r>
        <w:rPr>
          <w:rFonts w:hint="eastAsia" w:hAnsi="宋体"/>
          <w:sz w:val="18"/>
          <w:szCs w:val="18"/>
        </w:rPr>
        <w:t>mg（蔬菜、水果、食用菌、糖料、植物油）和1</w:t>
      </w:r>
      <w:r>
        <w:rPr>
          <w:rFonts w:hAnsi="宋体"/>
          <w:sz w:val="18"/>
          <w:szCs w:val="18"/>
        </w:rPr>
        <w:t xml:space="preserve">0 </w:t>
      </w:r>
      <w:r>
        <w:rPr>
          <w:rFonts w:hint="eastAsia" w:hAnsi="宋体"/>
          <w:sz w:val="18"/>
          <w:szCs w:val="18"/>
        </w:rPr>
        <w:t>mg（谷物、油料、坚果）</w:t>
      </w:r>
      <w:r>
        <w:rPr>
          <w:rFonts w:hAnsi="宋体"/>
          <w:sz w:val="18"/>
          <w:szCs w:val="18"/>
        </w:rPr>
        <w:t>。</w:t>
      </w:r>
    </w:p>
    <w:p>
      <w:pPr>
        <w:spacing w:line="360" w:lineRule="auto"/>
        <w:rPr>
          <w:rFonts w:eastAsia="黑体"/>
        </w:rPr>
      </w:pPr>
      <w:r>
        <w:rPr>
          <w:rFonts w:eastAsia="黑体"/>
        </w:rPr>
        <w:t>7.5</w:t>
      </w:r>
      <w:r>
        <w:rPr>
          <w:rFonts w:hAnsi="黑体" w:eastAsia="黑体"/>
        </w:rPr>
        <w:t>测定</w:t>
      </w:r>
    </w:p>
    <w:p>
      <w:pPr>
        <w:pStyle w:val="184"/>
        <w:numPr>
          <w:ilvl w:val="2"/>
          <w:numId w:val="5"/>
        </w:numPr>
        <w:spacing w:line="360" w:lineRule="auto"/>
        <w:ind w:firstLineChars="0"/>
        <w:rPr>
          <w:rFonts w:eastAsia="黑体"/>
        </w:rPr>
      </w:pPr>
      <w:r>
        <w:rPr>
          <w:rFonts w:hint="eastAsia" w:hAnsi="黑体" w:eastAsia="黑体"/>
        </w:rPr>
        <w:t>液相色谱</w:t>
      </w:r>
      <w:r>
        <w:rPr>
          <w:rFonts w:hAnsi="黑体" w:eastAsia="黑体"/>
        </w:rPr>
        <w:t>参考条件</w:t>
      </w:r>
    </w:p>
    <w:p>
      <w:pPr>
        <w:spacing w:line="360" w:lineRule="auto"/>
        <w:rPr>
          <w:rFonts w:ascii="Times New Roman" w:hAnsi="Times New Roman"/>
        </w:rPr>
      </w:pPr>
      <w:r>
        <w:rPr>
          <w:rFonts w:hint="eastAsia" w:ascii="Times New Roman" w:hAnsi="Times New Roman"/>
        </w:rPr>
        <w:t xml:space="preserve">（1） </w:t>
      </w:r>
      <w:r>
        <w:rPr>
          <w:rFonts w:ascii="Times New Roman" w:hAnsi="Times New Roman"/>
        </w:rPr>
        <w:t xml:space="preserve">色谱柱： C18 </w:t>
      </w:r>
      <w:r>
        <w:rPr>
          <w:rFonts w:hint="eastAsia" w:ascii="Times New Roman" w:hAnsi="Times New Roman"/>
        </w:rPr>
        <w:t>（</w:t>
      </w:r>
      <w:r>
        <w:rPr>
          <w:rFonts w:ascii="Times New Roman" w:hAnsi="Times New Roman"/>
        </w:rPr>
        <w:t>2.1 × 100 mm, 1.8 µm, 100 Å</w:t>
      </w:r>
      <w:r>
        <w:rPr>
          <w:rFonts w:hint="eastAsia" w:ascii="Times New Roman" w:hAnsi="Times New Roman"/>
        </w:rPr>
        <w:t>）；</w:t>
      </w:r>
    </w:p>
    <w:p>
      <w:pPr>
        <w:pStyle w:val="184"/>
        <w:spacing w:line="360" w:lineRule="auto"/>
        <w:ind w:firstLine="0" w:firstLineChars="0"/>
        <w:rPr>
          <w:rFonts w:ascii="Times New Roman" w:hAnsi="Times New Roman"/>
        </w:rPr>
      </w:pPr>
      <w:r>
        <w:rPr>
          <w:rFonts w:hint="eastAsia" w:ascii="Times New Roman" w:hAnsi="Times New Roman"/>
        </w:rPr>
        <w:t>（2）</w:t>
      </w:r>
      <w:r>
        <w:rPr>
          <w:rFonts w:ascii="Times New Roman" w:hAnsi="Times New Roman"/>
        </w:rPr>
        <w:t>流动相：A相为水（含2 mM甲酸铵和0.01%甲酸），B相为甲醇（含2 mM甲酸铵和0.01%甲酸）</w:t>
      </w:r>
      <w:r>
        <w:rPr>
          <w:rFonts w:hint="eastAsia" w:ascii="Times New Roman" w:hAnsi="Times New Roman"/>
        </w:rPr>
        <w:t>。</w:t>
      </w:r>
      <w:r>
        <w:rPr>
          <w:rFonts w:ascii="Times New Roman" w:hAnsi="Times New Roman"/>
        </w:rPr>
        <w:t>流动相梯度</w:t>
      </w:r>
      <w:r>
        <w:rPr>
          <w:rFonts w:hint="eastAsia" w:ascii="Times New Roman" w:hAnsi="Times New Roman"/>
        </w:rPr>
        <w:t>条件见表1；</w:t>
      </w:r>
    </w:p>
    <w:p>
      <w:pPr>
        <w:pStyle w:val="184"/>
        <w:spacing w:line="360" w:lineRule="auto"/>
        <w:ind w:firstLine="0" w:firstLineChars="0"/>
        <w:rPr>
          <w:rFonts w:ascii="Times New Roman" w:hAnsi="Times New Roman"/>
        </w:rPr>
      </w:pPr>
      <w:r>
        <w:rPr>
          <w:rFonts w:hint="eastAsia" w:ascii="Times New Roman" w:hAnsi="Times New Roman"/>
        </w:rPr>
        <w:t>（3）</w:t>
      </w:r>
      <w:r>
        <w:rPr>
          <w:rFonts w:ascii="Times New Roman" w:hAnsi="Times New Roman"/>
        </w:rPr>
        <w:t>流速：0.3 mL/min</w:t>
      </w:r>
    </w:p>
    <w:p>
      <w:pPr>
        <w:pStyle w:val="184"/>
        <w:spacing w:line="360" w:lineRule="auto"/>
        <w:ind w:firstLine="0" w:firstLineChars="0"/>
        <w:rPr>
          <w:rFonts w:ascii="Times New Roman" w:hAnsi="Times New Roman"/>
        </w:rPr>
      </w:pPr>
      <w:r>
        <w:rPr>
          <w:rFonts w:hint="eastAsia" w:ascii="Times New Roman" w:hAnsi="Times New Roman"/>
        </w:rPr>
        <w:t>（4）</w:t>
      </w:r>
      <w:r>
        <w:rPr>
          <w:rFonts w:ascii="Times New Roman" w:hAnsi="Times New Roman"/>
        </w:rPr>
        <w:t>柱温：40 ℃</w:t>
      </w:r>
    </w:p>
    <w:p>
      <w:pPr>
        <w:pStyle w:val="184"/>
        <w:spacing w:line="360" w:lineRule="auto"/>
        <w:ind w:firstLine="0" w:firstLineChars="0"/>
        <w:rPr>
          <w:rFonts w:ascii="Times New Roman" w:hAnsi="Times New Roman"/>
        </w:rPr>
      </w:pPr>
      <w:r>
        <w:rPr>
          <w:rFonts w:hint="eastAsia" w:ascii="Times New Roman" w:hAnsi="Times New Roman"/>
        </w:rPr>
        <w:t>（5）</w:t>
      </w:r>
      <w:r>
        <w:rPr>
          <w:rFonts w:ascii="Times New Roman" w:hAnsi="Times New Roman"/>
        </w:rPr>
        <w:t>进样量：2 µL</w:t>
      </w:r>
    </w:p>
    <w:p>
      <w:pPr>
        <w:tabs>
          <w:tab w:val="left" w:pos="360"/>
        </w:tabs>
        <w:spacing w:line="360" w:lineRule="auto"/>
        <w:jc w:val="center"/>
      </w:pPr>
      <w:r>
        <w:rPr>
          <w:rFonts w:hint="eastAsia"/>
        </w:rPr>
        <w:t>表</w:t>
      </w:r>
      <w:r>
        <w:t xml:space="preserve">1 </w:t>
      </w:r>
      <w:r>
        <w:rPr>
          <w:rFonts w:hint="eastAsia"/>
        </w:rPr>
        <w:t>流动相及其梯度条件（</w:t>
      </w:r>
      <w:r>
        <w:rPr>
          <w:rFonts w:hint="eastAsia"/>
          <w:i/>
        </w:rPr>
        <w:t>V</w:t>
      </w:r>
      <w:r>
        <w:rPr>
          <w:vertAlign w:val="subscript"/>
        </w:rPr>
        <w:t>A</w:t>
      </w:r>
      <w:r>
        <w:rPr>
          <w:rFonts w:hint="eastAsia"/>
        </w:rPr>
        <w:t>+</w:t>
      </w:r>
      <w:r>
        <w:rPr>
          <w:i/>
        </w:rPr>
        <w:t>V</w:t>
      </w:r>
      <w:r>
        <w:rPr>
          <w:vertAlign w:val="subscript"/>
        </w:rPr>
        <w:t>B</w:t>
      </w:r>
      <w:r>
        <w:rPr>
          <w:rFonts w:hint="eastAsia"/>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时间min</w:t>
            </w:r>
          </w:p>
        </w:tc>
        <w:tc>
          <w:tcPr>
            <w:tcW w:w="2841" w:type="dxa"/>
            <w:shd w:val="clear" w:color="auto" w:fill="auto"/>
          </w:tcPr>
          <w:p>
            <w:pPr>
              <w:jc w:val="center"/>
              <w:outlineLvl w:val="0"/>
              <w:rPr>
                <w:rFonts w:ascii="宋体" w:hAnsi="宋体"/>
                <w:szCs w:val="21"/>
              </w:rPr>
            </w:pPr>
            <w:r>
              <w:rPr>
                <w:rFonts w:hint="eastAsia" w:ascii="宋体" w:hAnsi="宋体"/>
                <w:szCs w:val="21"/>
              </w:rPr>
              <w:t>流动相</w:t>
            </w:r>
            <w:r>
              <w:rPr>
                <w:rFonts w:hint="eastAsia" w:ascii="宋体" w:hAnsi="宋体"/>
                <w:i/>
                <w:szCs w:val="21"/>
              </w:rPr>
              <w:t>V</w:t>
            </w:r>
            <w:r>
              <w:rPr>
                <w:rFonts w:ascii="宋体" w:hAnsi="宋体"/>
                <w:szCs w:val="21"/>
                <w:vertAlign w:val="subscript"/>
              </w:rPr>
              <w:t>A</w:t>
            </w:r>
          </w:p>
        </w:tc>
        <w:tc>
          <w:tcPr>
            <w:tcW w:w="2841" w:type="dxa"/>
            <w:shd w:val="clear" w:color="auto" w:fill="auto"/>
          </w:tcPr>
          <w:p>
            <w:pPr>
              <w:jc w:val="center"/>
              <w:outlineLvl w:val="0"/>
              <w:rPr>
                <w:rFonts w:ascii="宋体" w:hAnsi="宋体"/>
                <w:szCs w:val="21"/>
              </w:rPr>
            </w:pPr>
            <w:r>
              <w:rPr>
                <w:rFonts w:hint="eastAsia" w:ascii="宋体" w:hAnsi="宋体"/>
                <w:szCs w:val="21"/>
              </w:rPr>
              <w:t>流动相</w:t>
            </w:r>
            <w:r>
              <w:rPr>
                <w:rFonts w:hint="eastAsia" w:ascii="宋体" w:hAnsi="宋体"/>
                <w:i/>
                <w:szCs w:val="21"/>
              </w:rPr>
              <w:t>V</w:t>
            </w:r>
            <w:r>
              <w:rPr>
                <w:rFonts w:ascii="宋体" w:hAnsi="宋体"/>
                <w:szCs w:val="21"/>
                <w:vertAlign w:val="sub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0</w:t>
            </w:r>
          </w:p>
        </w:tc>
        <w:tc>
          <w:tcPr>
            <w:tcW w:w="2841" w:type="dxa"/>
            <w:shd w:val="clear" w:color="auto" w:fill="auto"/>
          </w:tcPr>
          <w:p>
            <w:pPr>
              <w:jc w:val="center"/>
              <w:outlineLvl w:val="0"/>
              <w:rPr>
                <w:rFonts w:ascii="宋体" w:hAnsi="宋体"/>
                <w:szCs w:val="21"/>
              </w:rPr>
            </w:pPr>
            <w:r>
              <w:rPr>
                <w:rFonts w:hint="eastAsia" w:ascii="宋体" w:hAnsi="宋体"/>
                <w:szCs w:val="21"/>
              </w:rPr>
              <w:t>97</w:t>
            </w:r>
          </w:p>
        </w:tc>
        <w:tc>
          <w:tcPr>
            <w:tcW w:w="2841" w:type="dxa"/>
            <w:shd w:val="clear" w:color="auto" w:fill="auto"/>
          </w:tcPr>
          <w:p>
            <w:pPr>
              <w:jc w:val="center"/>
              <w:outlineLvl w:val="0"/>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1</w:t>
            </w:r>
          </w:p>
        </w:tc>
        <w:tc>
          <w:tcPr>
            <w:tcW w:w="2841" w:type="dxa"/>
            <w:shd w:val="clear" w:color="auto" w:fill="auto"/>
          </w:tcPr>
          <w:p>
            <w:pPr>
              <w:jc w:val="center"/>
              <w:outlineLvl w:val="0"/>
              <w:rPr>
                <w:rFonts w:ascii="宋体" w:hAnsi="宋体"/>
                <w:szCs w:val="21"/>
              </w:rPr>
            </w:pPr>
            <w:r>
              <w:rPr>
                <w:rFonts w:hint="eastAsia" w:ascii="宋体" w:hAnsi="宋体"/>
                <w:szCs w:val="21"/>
              </w:rPr>
              <w:t>97</w:t>
            </w:r>
          </w:p>
        </w:tc>
        <w:tc>
          <w:tcPr>
            <w:tcW w:w="2841" w:type="dxa"/>
            <w:shd w:val="clear" w:color="auto" w:fill="auto"/>
          </w:tcPr>
          <w:p>
            <w:pPr>
              <w:jc w:val="center"/>
              <w:outlineLvl w:val="0"/>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1.5</w:t>
            </w:r>
          </w:p>
        </w:tc>
        <w:tc>
          <w:tcPr>
            <w:tcW w:w="2841" w:type="dxa"/>
            <w:shd w:val="clear" w:color="auto" w:fill="auto"/>
          </w:tcPr>
          <w:p>
            <w:pPr>
              <w:jc w:val="center"/>
              <w:outlineLvl w:val="0"/>
              <w:rPr>
                <w:rFonts w:ascii="宋体" w:hAnsi="宋体"/>
                <w:szCs w:val="21"/>
              </w:rPr>
            </w:pPr>
            <w:r>
              <w:rPr>
                <w:rFonts w:hint="eastAsia" w:ascii="宋体" w:hAnsi="宋体"/>
                <w:szCs w:val="21"/>
              </w:rPr>
              <w:t>85</w:t>
            </w:r>
          </w:p>
        </w:tc>
        <w:tc>
          <w:tcPr>
            <w:tcW w:w="2841" w:type="dxa"/>
            <w:shd w:val="clear" w:color="auto" w:fill="auto"/>
          </w:tcPr>
          <w:p>
            <w:pPr>
              <w:jc w:val="center"/>
              <w:outlineLvl w:val="0"/>
              <w:rPr>
                <w:rFonts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2.5</w:t>
            </w:r>
          </w:p>
        </w:tc>
        <w:tc>
          <w:tcPr>
            <w:tcW w:w="2841" w:type="dxa"/>
            <w:shd w:val="clear" w:color="auto" w:fill="auto"/>
          </w:tcPr>
          <w:p>
            <w:pPr>
              <w:jc w:val="center"/>
              <w:outlineLvl w:val="0"/>
              <w:rPr>
                <w:rFonts w:ascii="宋体" w:hAnsi="宋体"/>
                <w:szCs w:val="21"/>
              </w:rPr>
            </w:pPr>
            <w:r>
              <w:rPr>
                <w:rFonts w:hint="eastAsia" w:ascii="宋体" w:hAnsi="宋体"/>
                <w:szCs w:val="21"/>
              </w:rPr>
              <w:t>50</w:t>
            </w:r>
          </w:p>
        </w:tc>
        <w:tc>
          <w:tcPr>
            <w:tcW w:w="2841" w:type="dxa"/>
            <w:shd w:val="clear" w:color="auto" w:fill="auto"/>
          </w:tcPr>
          <w:p>
            <w:pPr>
              <w:jc w:val="center"/>
              <w:outlineLvl w:val="0"/>
              <w:rPr>
                <w:rFonts w:ascii="宋体" w:hAnsi="宋体"/>
                <w:szCs w:val="21"/>
              </w:rPr>
            </w:pPr>
            <w:r>
              <w:rPr>
                <w:rFonts w:hint="eastAsia" w:ascii="宋体" w:hAnsi="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18</w:t>
            </w:r>
          </w:p>
        </w:tc>
        <w:tc>
          <w:tcPr>
            <w:tcW w:w="2841" w:type="dxa"/>
            <w:shd w:val="clear" w:color="auto" w:fill="auto"/>
          </w:tcPr>
          <w:p>
            <w:pPr>
              <w:jc w:val="center"/>
              <w:outlineLvl w:val="0"/>
              <w:rPr>
                <w:rFonts w:ascii="宋体" w:hAnsi="宋体"/>
                <w:szCs w:val="21"/>
              </w:rPr>
            </w:pPr>
            <w:r>
              <w:rPr>
                <w:rFonts w:hint="eastAsia" w:ascii="宋体" w:hAnsi="宋体"/>
                <w:szCs w:val="21"/>
              </w:rPr>
              <w:t>30</w:t>
            </w:r>
          </w:p>
        </w:tc>
        <w:tc>
          <w:tcPr>
            <w:tcW w:w="2841" w:type="dxa"/>
            <w:shd w:val="clear" w:color="auto" w:fill="auto"/>
          </w:tcPr>
          <w:p>
            <w:pPr>
              <w:jc w:val="center"/>
              <w:outlineLvl w:val="0"/>
              <w:rPr>
                <w:rFonts w:ascii="宋体" w:hAnsi="宋体"/>
                <w:szCs w:val="21"/>
              </w:rPr>
            </w:pPr>
            <w:r>
              <w:rPr>
                <w:rFonts w:hint="eastAsia" w:ascii="宋体" w:hAnsi="宋体"/>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23</w:t>
            </w:r>
          </w:p>
        </w:tc>
        <w:tc>
          <w:tcPr>
            <w:tcW w:w="2841" w:type="dxa"/>
            <w:shd w:val="clear" w:color="auto" w:fill="auto"/>
          </w:tcPr>
          <w:p>
            <w:pPr>
              <w:jc w:val="center"/>
              <w:outlineLvl w:val="0"/>
              <w:rPr>
                <w:rFonts w:ascii="宋体" w:hAnsi="宋体"/>
                <w:szCs w:val="21"/>
              </w:rPr>
            </w:pPr>
            <w:r>
              <w:rPr>
                <w:rFonts w:hint="eastAsia" w:ascii="宋体" w:hAnsi="宋体"/>
                <w:szCs w:val="21"/>
              </w:rPr>
              <w:t>2</w:t>
            </w:r>
          </w:p>
        </w:tc>
        <w:tc>
          <w:tcPr>
            <w:tcW w:w="2841" w:type="dxa"/>
            <w:shd w:val="clear" w:color="auto" w:fill="auto"/>
          </w:tcPr>
          <w:p>
            <w:pPr>
              <w:jc w:val="center"/>
              <w:outlineLvl w:val="0"/>
              <w:rPr>
                <w:rFonts w:ascii="宋体" w:hAnsi="宋体"/>
                <w:szCs w:val="21"/>
              </w:rPr>
            </w:pPr>
            <w:r>
              <w:rPr>
                <w:rFonts w:hint="eastAsia" w:ascii="宋体" w:hAnsi="宋体"/>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27</w:t>
            </w:r>
          </w:p>
        </w:tc>
        <w:tc>
          <w:tcPr>
            <w:tcW w:w="2841" w:type="dxa"/>
            <w:shd w:val="clear" w:color="auto" w:fill="auto"/>
          </w:tcPr>
          <w:p>
            <w:pPr>
              <w:jc w:val="center"/>
              <w:outlineLvl w:val="0"/>
              <w:rPr>
                <w:rFonts w:ascii="宋体" w:hAnsi="宋体"/>
                <w:szCs w:val="21"/>
              </w:rPr>
            </w:pPr>
            <w:r>
              <w:rPr>
                <w:rFonts w:hint="eastAsia" w:ascii="宋体" w:hAnsi="宋体"/>
                <w:szCs w:val="21"/>
              </w:rPr>
              <w:t>2</w:t>
            </w:r>
          </w:p>
        </w:tc>
        <w:tc>
          <w:tcPr>
            <w:tcW w:w="2841" w:type="dxa"/>
            <w:shd w:val="clear" w:color="auto" w:fill="auto"/>
          </w:tcPr>
          <w:p>
            <w:pPr>
              <w:jc w:val="center"/>
              <w:outlineLvl w:val="0"/>
              <w:rPr>
                <w:rFonts w:ascii="宋体" w:hAnsi="宋体"/>
                <w:szCs w:val="21"/>
              </w:rPr>
            </w:pPr>
            <w:r>
              <w:rPr>
                <w:rFonts w:hint="eastAsia" w:ascii="宋体" w:hAnsi="宋体"/>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27.1</w:t>
            </w:r>
          </w:p>
        </w:tc>
        <w:tc>
          <w:tcPr>
            <w:tcW w:w="2841" w:type="dxa"/>
            <w:shd w:val="clear" w:color="auto" w:fill="auto"/>
          </w:tcPr>
          <w:p>
            <w:pPr>
              <w:jc w:val="center"/>
              <w:outlineLvl w:val="0"/>
              <w:rPr>
                <w:rFonts w:ascii="宋体" w:hAnsi="宋体"/>
                <w:szCs w:val="21"/>
              </w:rPr>
            </w:pPr>
            <w:r>
              <w:rPr>
                <w:rFonts w:hint="eastAsia" w:ascii="宋体" w:hAnsi="宋体"/>
                <w:szCs w:val="21"/>
              </w:rPr>
              <w:t>97</w:t>
            </w:r>
          </w:p>
        </w:tc>
        <w:tc>
          <w:tcPr>
            <w:tcW w:w="2841" w:type="dxa"/>
            <w:shd w:val="clear" w:color="auto" w:fill="auto"/>
          </w:tcPr>
          <w:p>
            <w:pPr>
              <w:jc w:val="center"/>
              <w:outlineLvl w:val="0"/>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auto"/>
          </w:tcPr>
          <w:p>
            <w:pPr>
              <w:jc w:val="center"/>
              <w:outlineLvl w:val="0"/>
              <w:rPr>
                <w:rFonts w:ascii="宋体" w:hAnsi="宋体"/>
                <w:szCs w:val="21"/>
              </w:rPr>
            </w:pPr>
            <w:r>
              <w:rPr>
                <w:rFonts w:hint="eastAsia" w:ascii="宋体" w:hAnsi="宋体"/>
                <w:szCs w:val="21"/>
              </w:rPr>
              <w:t>30</w:t>
            </w:r>
          </w:p>
        </w:tc>
        <w:tc>
          <w:tcPr>
            <w:tcW w:w="2841" w:type="dxa"/>
            <w:shd w:val="clear" w:color="auto" w:fill="auto"/>
          </w:tcPr>
          <w:p>
            <w:pPr>
              <w:jc w:val="center"/>
              <w:outlineLvl w:val="0"/>
              <w:rPr>
                <w:rFonts w:ascii="宋体" w:hAnsi="宋体"/>
                <w:szCs w:val="21"/>
              </w:rPr>
            </w:pPr>
            <w:r>
              <w:rPr>
                <w:rFonts w:hint="eastAsia" w:ascii="宋体" w:hAnsi="宋体"/>
                <w:szCs w:val="21"/>
              </w:rPr>
              <w:t>97</w:t>
            </w:r>
          </w:p>
        </w:tc>
        <w:tc>
          <w:tcPr>
            <w:tcW w:w="2841" w:type="dxa"/>
            <w:shd w:val="clear" w:color="auto" w:fill="auto"/>
          </w:tcPr>
          <w:p>
            <w:pPr>
              <w:jc w:val="center"/>
              <w:outlineLvl w:val="0"/>
              <w:rPr>
                <w:rFonts w:ascii="宋体" w:hAnsi="宋体"/>
                <w:szCs w:val="21"/>
              </w:rPr>
            </w:pPr>
            <w:r>
              <w:rPr>
                <w:rFonts w:hint="eastAsia" w:ascii="宋体" w:hAnsi="宋体"/>
                <w:szCs w:val="21"/>
              </w:rPr>
              <w:t>3</w:t>
            </w:r>
          </w:p>
        </w:tc>
      </w:tr>
    </w:tbl>
    <w:p>
      <w:pPr>
        <w:tabs>
          <w:tab w:val="left" w:pos="360"/>
        </w:tabs>
        <w:spacing w:line="360" w:lineRule="auto"/>
        <w:jc w:val="left"/>
      </w:pPr>
    </w:p>
    <w:p>
      <w:pPr>
        <w:pStyle w:val="184"/>
        <w:numPr>
          <w:ilvl w:val="2"/>
          <w:numId w:val="5"/>
        </w:numPr>
        <w:spacing w:line="360" w:lineRule="auto"/>
        <w:ind w:firstLineChars="0"/>
        <w:rPr>
          <w:rFonts w:eastAsia="黑体"/>
        </w:rPr>
      </w:pPr>
      <w:r>
        <w:rPr>
          <w:rFonts w:hint="eastAsia" w:hAnsi="黑体" w:eastAsia="黑体"/>
        </w:rPr>
        <w:t>质谱</w:t>
      </w:r>
      <w:r>
        <w:rPr>
          <w:rFonts w:hAnsi="黑体" w:eastAsia="黑体"/>
        </w:rPr>
        <w:t>参考条件</w:t>
      </w:r>
    </w:p>
    <w:p>
      <w:pPr>
        <w:spacing w:line="360" w:lineRule="auto"/>
        <w:rPr>
          <w:rFonts w:ascii="Times New Roman" w:hAnsi="Times New Roman"/>
        </w:rPr>
      </w:pPr>
      <w:r>
        <w:rPr>
          <w:rFonts w:ascii="Times New Roman" w:hAnsi="Times New Roman"/>
        </w:rPr>
        <w:t>（1）离子源</w:t>
      </w:r>
      <w:r>
        <w:rPr>
          <w:rFonts w:hint="eastAsia" w:ascii="Times New Roman" w:hAnsi="Times New Roman"/>
        </w:rPr>
        <w:t>类型</w:t>
      </w:r>
      <w:r>
        <w:rPr>
          <w:rFonts w:ascii="Times New Roman" w:hAnsi="Times New Roman"/>
        </w:rPr>
        <w:t>：</w:t>
      </w:r>
      <w:r>
        <w:rPr>
          <w:rFonts w:hint="eastAsia" w:ascii="Times New Roman" w:hAnsi="Times New Roman"/>
        </w:rPr>
        <w:t>电喷雾离子源</w:t>
      </w:r>
    </w:p>
    <w:p>
      <w:pPr>
        <w:spacing w:line="360" w:lineRule="auto"/>
        <w:rPr>
          <w:rFonts w:ascii="Times New Roman" w:hAnsi="Times New Roman"/>
        </w:rPr>
      </w:pPr>
      <w:r>
        <w:rPr>
          <w:rFonts w:ascii="Times New Roman" w:hAnsi="Times New Roman"/>
        </w:rPr>
        <w:t>（2）扫描方式：正</w:t>
      </w:r>
      <w:r>
        <w:rPr>
          <w:rFonts w:hint="eastAsia" w:ascii="Times New Roman" w:hAnsi="Times New Roman"/>
        </w:rPr>
        <w:t>源和负源同时扫描</w:t>
      </w:r>
    </w:p>
    <w:p>
      <w:pPr>
        <w:spacing w:line="360" w:lineRule="auto"/>
        <w:rPr>
          <w:rFonts w:ascii="Times New Roman" w:hAnsi="Times New Roman"/>
        </w:rPr>
      </w:pPr>
      <w:r>
        <w:rPr>
          <w:rFonts w:ascii="Times New Roman" w:hAnsi="Times New Roman"/>
        </w:rPr>
        <w:t>（4）电喷雾电压：正源5500V，负源-4500 V</w:t>
      </w:r>
    </w:p>
    <w:p>
      <w:pPr>
        <w:spacing w:line="360" w:lineRule="auto"/>
        <w:rPr>
          <w:rFonts w:ascii="Times New Roman" w:hAnsi="Times New Roman"/>
        </w:rPr>
      </w:pPr>
      <w:r>
        <w:rPr>
          <w:rFonts w:ascii="Times New Roman" w:hAnsi="Times New Roman"/>
        </w:rPr>
        <w:t>（5）离子源温度：350 ℃</w:t>
      </w:r>
    </w:p>
    <w:p>
      <w:pPr>
        <w:spacing w:line="360" w:lineRule="auto"/>
        <w:rPr>
          <w:rFonts w:ascii="Times New Roman" w:hAnsi="Times New Roman"/>
        </w:rPr>
      </w:pPr>
      <w:r>
        <w:rPr>
          <w:rFonts w:ascii="Times New Roman" w:hAnsi="Times New Roman"/>
        </w:rPr>
        <w:t>（6）雾化气：50 psi</w:t>
      </w:r>
    </w:p>
    <w:p>
      <w:pPr>
        <w:spacing w:line="360" w:lineRule="auto"/>
        <w:rPr>
          <w:rFonts w:ascii="Times New Roman" w:hAnsi="Times New Roman"/>
        </w:rPr>
      </w:pPr>
      <w:r>
        <w:rPr>
          <w:rFonts w:ascii="Times New Roman" w:hAnsi="Times New Roman"/>
        </w:rPr>
        <w:t>（7）辅助加热气：50 psi</w:t>
      </w:r>
    </w:p>
    <w:p>
      <w:pPr>
        <w:spacing w:line="360" w:lineRule="auto"/>
        <w:rPr>
          <w:rFonts w:ascii="Times New Roman" w:hAnsi="Times New Roman"/>
        </w:rPr>
      </w:pPr>
      <w:r>
        <w:rPr>
          <w:rFonts w:ascii="Times New Roman" w:hAnsi="Times New Roman"/>
        </w:rPr>
        <w:t>（8）气帘气：35 psi</w:t>
      </w:r>
    </w:p>
    <w:p>
      <w:pPr>
        <w:pStyle w:val="184"/>
        <w:tabs>
          <w:tab w:val="left" w:pos="540"/>
        </w:tabs>
        <w:spacing w:line="360" w:lineRule="auto"/>
        <w:ind w:firstLine="0" w:firstLineChars="0"/>
        <w:jc w:val="left"/>
      </w:pPr>
      <w:r>
        <w:rPr>
          <w:rFonts w:hint="eastAsia" w:hAnsi="宋体"/>
        </w:rPr>
        <w:t>（9）</w:t>
      </w:r>
      <w:r>
        <w:rPr>
          <w:rFonts w:hAnsi="宋体"/>
        </w:rPr>
        <w:t>多反应监测：每种农药分别选择一对定量离子，一对定性离子。每组所有需要检测离子对按照出峰顺序，分时段分别检测。每种农药的保留时间、定量离子对、定性离子对</w:t>
      </w:r>
      <w:r>
        <w:rPr>
          <w:rFonts w:hint="eastAsia" w:hAnsi="宋体"/>
        </w:rPr>
        <w:t>和离子对质谱参数</w:t>
      </w:r>
      <w:r>
        <w:rPr>
          <w:rFonts w:hAnsi="宋体"/>
        </w:rPr>
        <w:t>，参见附录</w:t>
      </w:r>
      <w:r>
        <w:t>B</w:t>
      </w:r>
      <w:r>
        <w:rPr>
          <w:rFonts w:hAnsi="宋体"/>
        </w:rPr>
        <w:t>。</w:t>
      </w:r>
    </w:p>
    <w:p>
      <w:pPr>
        <w:spacing w:line="360" w:lineRule="auto"/>
        <w:rPr>
          <w:rFonts w:eastAsia="黑体"/>
        </w:rPr>
      </w:pPr>
      <w:r>
        <w:rPr>
          <w:rFonts w:eastAsia="黑体"/>
        </w:rPr>
        <w:t xml:space="preserve">7.5.3 </w:t>
      </w:r>
      <w:r>
        <w:rPr>
          <w:rFonts w:hint="eastAsia" w:eastAsia="黑体"/>
        </w:rPr>
        <w:t>基质</w:t>
      </w:r>
      <w:r>
        <w:rPr>
          <w:rFonts w:hAnsi="黑体" w:eastAsia="黑体"/>
        </w:rPr>
        <w:t>标准工作曲线</w:t>
      </w:r>
    </w:p>
    <w:p>
      <w:pPr>
        <w:pStyle w:val="30"/>
        <w:spacing w:line="360" w:lineRule="auto"/>
        <w:ind w:firstLine="420"/>
        <w:rPr>
          <w:rFonts w:ascii="Times New Roman"/>
        </w:rPr>
      </w:pPr>
      <w:r>
        <w:rPr>
          <w:rFonts w:ascii="Times New Roman"/>
        </w:rPr>
        <w:t>精确吸取一定量的混合标准溶液，逐级用</w:t>
      </w:r>
      <w:r>
        <w:rPr>
          <w:rFonts w:hint="eastAsia" w:ascii="Times New Roman"/>
        </w:rPr>
        <w:t>空白基质溶液</w:t>
      </w:r>
      <w:r>
        <w:rPr>
          <w:rFonts w:ascii="Times New Roman"/>
        </w:rPr>
        <w:t>释成质量浓度为0.005 mg/L、0.01 mg/L、0.05 mg/L、0.1 mg/L和0.5 mg/L的标准工作溶液</w:t>
      </w:r>
      <w:r>
        <w:rPr>
          <w:rFonts w:hint="eastAsia" w:ascii="Times New Roman"/>
        </w:rPr>
        <w:t>，</w:t>
      </w:r>
      <w:r>
        <w:rPr>
          <w:rFonts w:ascii="Times New Roman"/>
        </w:rPr>
        <w:t>供</w:t>
      </w:r>
      <w:r>
        <w:rPr>
          <w:rFonts w:hint="eastAsia" w:ascii="Times New Roman"/>
        </w:rPr>
        <w:t>液</w:t>
      </w:r>
      <w:r>
        <w:rPr>
          <w:rFonts w:ascii="Times New Roman"/>
        </w:rPr>
        <w:t>相色谱-质谱联用仪测定。以农药定量离子峰面积为纵坐标，农药标准溶液质量浓度为横坐标，绘制标准曲线。</w:t>
      </w:r>
    </w:p>
    <w:p>
      <w:pPr>
        <w:spacing w:line="360" w:lineRule="auto"/>
        <w:rPr>
          <w:rFonts w:eastAsia="黑体"/>
        </w:rPr>
      </w:pPr>
      <w:r>
        <w:rPr>
          <w:rFonts w:eastAsia="黑体"/>
        </w:rPr>
        <w:t xml:space="preserve">7.5.4 </w:t>
      </w:r>
      <w:r>
        <w:rPr>
          <w:rFonts w:hAnsi="黑体" w:eastAsia="黑体"/>
        </w:rPr>
        <w:t>定性及定量</w:t>
      </w:r>
    </w:p>
    <w:p>
      <w:pPr>
        <w:spacing w:line="360" w:lineRule="auto"/>
        <w:rPr>
          <w:rFonts w:eastAsia="黑体"/>
        </w:rPr>
      </w:pPr>
      <w:r>
        <w:rPr>
          <w:rFonts w:eastAsia="黑体"/>
        </w:rPr>
        <w:t>7.5.4.1</w:t>
      </w:r>
      <w:r>
        <w:rPr>
          <w:rFonts w:hAnsi="黑体" w:eastAsia="黑体"/>
        </w:rPr>
        <w:t>保留时间</w:t>
      </w:r>
    </w:p>
    <w:p>
      <w:pPr>
        <w:tabs>
          <w:tab w:val="left" w:pos="540"/>
        </w:tabs>
        <w:spacing w:line="360" w:lineRule="auto"/>
        <w:ind w:firstLine="420" w:firstLineChars="200"/>
      </w:pPr>
      <w:r>
        <w:rPr>
          <w:rFonts w:hAnsi="宋体"/>
        </w:rPr>
        <w:t>被测试样中目标农药色谱峰的保留时间与相应标准色谱峰的保留时间相比较，相对误差应在</w:t>
      </w:r>
      <w:r>
        <w:t>±2.5%</w:t>
      </w:r>
      <w:r>
        <w:rPr>
          <w:rFonts w:hAnsi="宋体"/>
        </w:rPr>
        <w:t>之内。</w:t>
      </w:r>
    </w:p>
    <w:p>
      <w:pPr>
        <w:spacing w:line="360" w:lineRule="auto"/>
        <w:rPr>
          <w:rFonts w:eastAsia="黑体"/>
        </w:rPr>
      </w:pPr>
      <w:r>
        <w:rPr>
          <w:rFonts w:eastAsia="黑体"/>
        </w:rPr>
        <w:t xml:space="preserve">7.5.4.2 </w:t>
      </w:r>
      <w:r>
        <w:rPr>
          <w:rFonts w:hAnsi="黑体" w:eastAsia="黑体"/>
        </w:rPr>
        <w:t>定量离子、定性离子及子离子丰度比</w:t>
      </w:r>
    </w:p>
    <w:p>
      <w:pPr>
        <w:tabs>
          <w:tab w:val="left" w:pos="540"/>
        </w:tabs>
        <w:spacing w:line="360" w:lineRule="auto"/>
        <w:ind w:firstLine="420" w:firstLineChars="200"/>
      </w:pPr>
      <w:r>
        <w:rPr>
          <w:rFonts w:hAnsi="宋体"/>
        </w:rPr>
        <w:t>在相同实验条件下进行样品测定时，如果检出的色谱峰的保留时间与标准样品相一致，并且在扣除背景后的样品质谱图中，目标化合物的质谱定量和定性离子均出现，而且同一检测批次，对同一化合物，样品中目标化合物的定性离子和定量离子的相对丰度比与质量浓度相当的基质标准溶液相比，其允许偏差不超过表</w:t>
      </w:r>
      <w:r>
        <w:t>1</w:t>
      </w:r>
      <w:r>
        <w:rPr>
          <w:rFonts w:hAnsi="宋体"/>
        </w:rPr>
        <w:t>规定的范围，则可判断样品中存在目标农药。</w:t>
      </w:r>
    </w:p>
    <w:p>
      <w:pPr>
        <w:tabs>
          <w:tab w:val="left" w:pos="540"/>
        </w:tabs>
        <w:spacing w:line="360" w:lineRule="auto"/>
        <w:ind w:firstLine="420" w:firstLineChars="200"/>
        <w:jc w:val="center"/>
        <w:rPr>
          <w:rFonts w:eastAsia="黑体"/>
        </w:rPr>
      </w:pPr>
      <w:r>
        <w:rPr>
          <w:rFonts w:hAnsi="黑体" w:eastAsia="黑体"/>
        </w:rPr>
        <w:t>表</w:t>
      </w:r>
      <w:r>
        <w:rPr>
          <w:rFonts w:eastAsia="黑体"/>
        </w:rPr>
        <w:t xml:space="preserve">1  </w:t>
      </w:r>
      <w:r>
        <w:rPr>
          <w:rFonts w:hAnsi="黑体" w:eastAsia="黑体"/>
        </w:rPr>
        <w:t>定性时相对离子丰度的最大允许偏差</w:t>
      </w:r>
    </w:p>
    <w:tbl>
      <w:tblPr>
        <w:tblStyle w:val="32"/>
        <w:tblW w:w="0" w:type="auto"/>
        <w:tblInd w:w="0" w:type="dxa"/>
        <w:tblLayout w:type="fixed"/>
        <w:tblCellMar>
          <w:top w:w="0" w:type="dxa"/>
          <w:left w:w="108" w:type="dxa"/>
          <w:bottom w:w="0" w:type="dxa"/>
          <w:right w:w="108" w:type="dxa"/>
        </w:tblCellMar>
      </w:tblPr>
      <w:tblGrid>
        <w:gridCol w:w="1915"/>
        <w:gridCol w:w="1914"/>
        <w:gridCol w:w="1914"/>
        <w:gridCol w:w="1914"/>
        <w:gridCol w:w="1914"/>
      </w:tblGrid>
      <w:tr>
        <w:tblPrEx>
          <w:tblCellMar>
            <w:top w:w="0" w:type="dxa"/>
            <w:left w:w="108" w:type="dxa"/>
            <w:bottom w:w="0" w:type="dxa"/>
            <w:right w:w="108" w:type="dxa"/>
          </w:tblCellMar>
        </w:tblPrEx>
        <w:trPr>
          <w:trHeight w:val="317" w:hRule="atLeast"/>
        </w:trPr>
        <w:tc>
          <w:tcPr>
            <w:tcW w:w="1915" w:type="dxa"/>
            <w:tcBorders>
              <w:top w:val="single" w:color="auto" w:sz="4" w:space="0"/>
              <w:left w:val="single" w:color="auto" w:sz="4" w:space="0"/>
              <w:bottom w:val="single" w:color="auto" w:sz="4" w:space="0"/>
              <w:right w:val="single" w:color="auto" w:sz="4" w:space="0"/>
            </w:tcBorders>
          </w:tcPr>
          <w:p>
            <w:pPr>
              <w:widowControl/>
              <w:spacing w:line="360" w:lineRule="auto"/>
              <w:jc w:val="center"/>
              <w:rPr>
                <w:kern w:val="0"/>
                <w:sz w:val="18"/>
                <w:szCs w:val="18"/>
              </w:rPr>
            </w:pPr>
            <w:r>
              <w:rPr>
                <w:rFonts w:hAnsi="宋体"/>
                <w:kern w:val="0"/>
                <w:sz w:val="18"/>
                <w:szCs w:val="18"/>
              </w:rPr>
              <w:t>相对离子丰度</w:t>
            </w:r>
          </w:p>
        </w:tc>
        <w:tc>
          <w:tcPr>
            <w:tcW w:w="1914" w:type="dxa"/>
            <w:tcBorders>
              <w:top w:val="single" w:color="auto" w:sz="4" w:space="0"/>
              <w:left w:val="nil"/>
              <w:bottom w:val="single" w:color="auto" w:sz="4" w:space="0"/>
              <w:right w:val="single" w:color="auto" w:sz="4" w:space="0"/>
            </w:tcBorders>
          </w:tcPr>
          <w:p>
            <w:pPr>
              <w:widowControl/>
              <w:spacing w:line="360" w:lineRule="auto"/>
              <w:jc w:val="center"/>
              <w:rPr>
                <w:kern w:val="0"/>
                <w:sz w:val="18"/>
                <w:szCs w:val="18"/>
              </w:rPr>
            </w:pPr>
            <w:r>
              <w:rPr>
                <w:rFonts w:hAnsi="宋体"/>
                <w:kern w:val="0"/>
                <w:sz w:val="18"/>
                <w:szCs w:val="18"/>
              </w:rPr>
              <w:t>＞</w:t>
            </w:r>
            <w:r>
              <w:rPr>
                <w:kern w:val="0"/>
                <w:sz w:val="18"/>
                <w:szCs w:val="18"/>
              </w:rPr>
              <w:t>50%</w:t>
            </w:r>
          </w:p>
        </w:tc>
        <w:tc>
          <w:tcPr>
            <w:tcW w:w="1914" w:type="dxa"/>
            <w:tcBorders>
              <w:top w:val="single" w:color="auto" w:sz="4" w:space="0"/>
              <w:left w:val="nil"/>
              <w:bottom w:val="single" w:color="auto" w:sz="4" w:space="0"/>
              <w:right w:val="single" w:color="auto" w:sz="4" w:space="0"/>
            </w:tcBorders>
          </w:tcPr>
          <w:p>
            <w:pPr>
              <w:widowControl/>
              <w:spacing w:line="360" w:lineRule="auto"/>
              <w:jc w:val="center"/>
              <w:rPr>
                <w:kern w:val="0"/>
                <w:sz w:val="18"/>
                <w:szCs w:val="18"/>
              </w:rPr>
            </w:pPr>
            <w:r>
              <w:rPr>
                <w:rFonts w:hAnsi="宋体"/>
                <w:kern w:val="0"/>
                <w:sz w:val="18"/>
                <w:szCs w:val="18"/>
              </w:rPr>
              <w:t>＞</w:t>
            </w:r>
            <w:r>
              <w:rPr>
                <w:kern w:val="0"/>
                <w:sz w:val="18"/>
                <w:szCs w:val="18"/>
              </w:rPr>
              <w:t>20%</w:t>
            </w:r>
            <w:r>
              <w:rPr>
                <w:rFonts w:hAnsi="宋体"/>
                <w:kern w:val="0"/>
                <w:sz w:val="18"/>
                <w:szCs w:val="18"/>
              </w:rPr>
              <w:t>至</w:t>
            </w:r>
            <w:r>
              <w:rPr>
                <w:kern w:val="0"/>
                <w:sz w:val="18"/>
                <w:szCs w:val="18"/>
              </w:rPr>
              <w:t>50%</w:t>
            </w:r>
          </w:p>
        </w:tc>
        <w:tc>
          <w:tcPr>
            <w:tcW w:w="1914" w:type="dxa"/>
            <w:tcBorders>
              <w:top w:val="single" w:color="auto" w:sz="4" w:space="0"/>
              <w:left w:val="nil"/>
              <w:bottom w:val="single" w:color="auto" w:sz="4" w:space="0"/>
              <w:right w:val="single" w:color="auto" w:sz="4" w:space="0"/>
            </w:tcBorders>
          </w:tcPr>
          <w:p>
            <w:pPr>
              <w:widowControl/>
              <w:spacing w:line="360" w:lineRule="auto"/>
              <w:jc w:val="center"/>
              <w:rPr>
                <w:kern w:val="0"/>
                <w:sz w:val="18"/>
                <w:szCs w:val="18"/>
              </w:rPr>
            </w:pPr>
            <w:r>
              <w:rPr>
                <w:rFonts w:hAnsi="宋体"/>
                <w:kern w:val="0"/>
                <w:sz w:val="18"/>
                <w:szCs w:val="18"/>
              </w:rPr>
              <w:t>＞</w:t>
            </w:r>
            <w:r>
              <w:rPr>
                <w:kern w:val="0"/>
                <w:sz w:val="18"/>
                <w:szCs w:val="18"/>
              </w:rPr>
              <w:t>10%</w:t>
            </w:r>
            <w:r>
              <w:rPr>
                <w:rFonts w:hAnsi="宋体"/>
                <w:kern w:val="0"/>
                <w:sz w:val="18"/>
                <w:szCs w:val="18"/>
              </w:rPr>
              <w:t>至</w:t>
            </w:r>
            <w:r>
              <w:rPr>
                <w:kern w:val="0"/>
                <w:sz w:val="18"/>
                <w:szCs w:val="18"/>
              </w:rPr>
              <w:t>20%</w:t>
            </w:r>
          </w:p>
        </w:tc>
        <w:tc>
          <w:tcPr>
            <w:tcW w:w="1914" w:type="dxa"/>
            <w:tcBorders>
              <w:top w:val="single" w:color="auto" w:sz="4" w:space="0"/>
              <w:left w:val="nil"/>
              <w:bottom w:val="single" w:color="auto" w:sz="4" w:space="0"/>
              <w:right w:val="single" w:color="auto" w:sz="4" w:space="0"/>
            </w:tcBorders>
          </w:tcPr>
          <w:p>
            <w:pPr>
              <w:widowControl/>
              <w:spacing w:line="360" w:lineRule="auto"/>
              <w:jc w:val="center"/>
              <w:rPr>
                <w:kern w:val="0"/>
                <w:sz w:val="18"/>
                <w:szCs w:val="18"/>
              </w:rPr>
            </w:pPr>
            <w:r>
              <w:rPr>
                <w:kern w:val="0"/>
                <w:sz w:val="18"/>
                <w:szCs w:val="18"/>
              </w:rPr>
              <w:t>≤10%</w:t>
            </w:r>
          </w:p>
        </w:tc>
      </w:tr>
      <w:tr>
        <w:tblPrEx>
          <w:tblCellMar>
            <w:top w:w="0" w:type="dxa"/>
            <w:left w:w="108" w:type="dxa"/>
            <w:bottom w:w="0" w:type="dxa"/>
            <w:right w:w="108" w:type="dxa"/>
          </w:tblCellMar>
        </w:tblPrEx>
        <w:trPr>
          <w:trHeight w:val="265" w:hRule="atLeast"/>
        </w:trPr>
        <w:tc>
          <w:tcPr>
            <w:tcW w:w="1915" w:type="dxa"/>
            <w:tcBorders>
              <w:top w:val="nil"/>
              <w:left w:val="single" w:color="auto" w:sz="4" w:space="0"/>
              <w:bottom w:val="single" w:color="auto" w:sz="4" w:space="0"/>
              <w:right w:val="single" w:color="auto" w:sz="4" w:space="0"/>
            </w:tcBorders>
          </w:tcPr>
          <w:p>
            <w:pPr>
              <w:widowControl/>
              <w:spacing w:line="360" w:lineRule="auto"/>
              <w:jc w:val="center"/>
              <w:rPr>
                <w:kern w:val="0"/>
                <w:sz w:val="18"/>
                <w:szCs w:val="18"/>
              </w:rPr>
            </w:pPr>
            <w:r>
              <w:rPr>
                <w:rFonts w:hAnsi="宋体"/>
                <w:kern w:val="0"/>
                <w:sz w:val="18"/>
                <w:szCs w:val="18"/>
              </w:rPr>
              <w:t>允许相对偏差</w:t>
            </w:r>
          </w:p>
        </w:tc>
        <w:tc>
          <w:tcPr>
            <w:tcW w:w="1914" w:type="dxa"/>
            <w:tcBorders>
              <w:top w:val="nil"/>
              <w:left w:val="nil"/>
              <w:bottom w:val="single" w:color="auto" w:sz="4" w:space="0"/>
              <w:right w:val="single" w:color="auto" w:sz="4" w:space="0"/>
            </w:tcBorders>
          </w:tcPr>
          <w:p>
            <w:pPr>
              <w:widowControl/>
              <w:spacing w:line="360" w:lineRule="auto"/>
              <w:jc w:val="center"/>
              <w:rPr>
                <w:kern w:val="0"/>
                <w:sz w:val="18"/>
                <w:szCs w:val="18"/>
              </w:rPr>
            </w:pPr>
            <w:r>
              <w:rPr>
                <w:kern w:val="0"/>
                <w:sz w:val="18"/>
                <w:szCs w:val="18"/>
              </w:rPr>
              <w:t>±20%</w:t>
            </w:r>
          </w:p>
        </w:tc>
        <w:tc>
          <w:tcPr>
            <w:tcW w:w="1914" w:type="dxa"/>
            <w:tcBorders>
              <w:top w:val="nil"/>
              <w:left w:val="nil"/>
              <w:bottom w:val="single" w:color="auto" w:sz="4" w:space="0"/>
              <w:right w:val="single" w:color="auto" w:sz="4" w:space="0"/>
            </w:tcBorders>
          </w:tcPr>
          <w:p>
            <w:pPr>
              <w:widowControl/>
              <w:spacing w:line="360" w:lineRule="auto"/>
              <w:jc w:val="center"/>
              <w:rPr>
                <w:kern w:val="0"/>
                <w:sz w:val="18"/>
                <w:szCs w:val="18"/>
              </w:rPr>
            </w:pPr>
            <w:r>
              <w:rPr>
                <w:kern w:val="0"/>
                <w:sz w:val="18"/>
                <w:szCs w:val="18"/>
              </w:rPr>
              <w:t>±25%</w:t>
            </w:r>
          </w:p>
        </w:tc>
        <w:tc>
          <w:tcPr>
            <w:tcW w:w="1914" w:type="dxa"/>
            <w:tcBorders>
              <w:top w:val="nil"/>
              <w:left w:val="nil"/>
              <w:bottom w:val="single" w:color="auto" w:sz="4" w:space="0"/>
              <w:right w:val="single" w:color="auto" w:sz="4" w:space="0"/>
            </w:tcBorders>
          </w:tcPr>
          <w:p>
            <w:pPr>
              <w:widowControl/>
              <w:spacing w:line="360" w:lineRule="auto"/>
              <w:jc w:val="center"/>
              <w:rPr>
                <w:kern w:val="0"/>
                <w:sz w:val="18"/>
                <w:szCs w:val="18"/>
              </w:rPr>
            </w:pPr>
            <w:r>
              <w:rPr>
                <w:kern w:val="0"/>
                <w:sz w:val="18"/>
                <w:szCs w:val="18"/>
              </w:rPr>
              <w:t>±30%</w:t>
            </w:r>
          </w:p>
        </w:tc>
        <w:tc>
          <w:tcPr>
            <w:tcW w:w="1914" w:type="dxa"/>
            <w:tcBorders>
              <w:top w:val="nil"/>
              <w:left w:val="nil"/>
              <w:bottom w:val="single" w:color="auto" w:sz="4" w:space="0"/>
              <w:right w:val="single" w:color="auto" w:sz="4" w:space="0"/>
            </w:tcBorders>
          </w:tcPr>
          <w:p>
            <w:pPr>
              <w:widowControl/>
              <w:spacing w:line="360" w:lineRule="auto"/>
              <w:jc w:val="center"/>
              <w:rPr>
                <w:kern w:val="0"/>
                <w:sz w:val="18"/>
                <w:szCs w:val="18"/>
              </w:rPr>
            </w:pPr>
            <w:r>
              <w:rPr>
                <w:kern w:val="0"/>
                <w:sz w:val="18"/>
                <w:szCs w:val="18"/>
              </w:rPr>
              <w:t>±50%</w:t>
            </w:r>
          </w:p>
        </w:tc>
      </w:tr>
    </w:tbl>
    <w:p>
      <w:pPr>
        <w:tabs>
          <w:tab w:val="left" w:pos="540"/>
        </w:tabs>
        <w:spacing w:line="360" w:lineRule="auto"/>
        <w:ind w:firstLine="420" w:firstLineChars="200"/>
      </w:pPr>
      <w:r>
        <w:rPr>
          <w:rFonts w:hAnsi="宋体"/>
        </w:rPr>
        <w:t>本方法的标准物质多反应监测</w:t>
      </w:r>
      <w:r>
        <w:t>UPLC-MS/MS</w:t>
      </w:r>
      <w:r>
        <w:rPr>
          <w:rFonts w:hAnsi="宋体"/>
        </w:rPr>
        <w:t>图参见附录</w:t>
      </w:r>
      <w:r>
        <w:t>C</w:t>
      </w:r>
      <w:r>
        <w:rPr>
          <w:rFonts w:hAnsi="宋体"/>
        </w:rPr>
        <w:t>。</w:t>
      </w:r>
    </w:p>
    <w:p>
      <w:pPr>
        <w:spacing w:line="360" w:lineRule="auto"/>
        <w:rPr>
          <w:rFonts w:eastAsia="黑体"/>
        </w:rPr>
      </w:pPr>
      <w:r>
        <w:rPr>
          <w:rFonts w:eastAsia="黑体"/>
        </w:rPr>
        <w:t xml:space="preserve">7.5.4.3 </w:t>
      </w:r>
      <w:r>
        <w:rPr>
          <w:rFonts w:hAnsi="黑体" w:eastAsia="黑体"/>
        </w:rPr>
        <w:t>定量</w:t>
      </w:r>
    </w:p>
    <w:p>
      <w:pPr>
        <w:tabs>
          <w:tab w:val="left" w:pos="540"/>
        </w:tabs>
        <w:spacing w:line="360" w:lineRule="auto"/>
      </w:pPr>
      <w:r>
        <w:t xml:space="preserve">    </w:t>
      </w:r>
      <w:r>
        <w:rPr>
          <w:rFonts w:hAnsi="宋体"/>
        </w:rPr>
        <w:t>外标法定量。</w:t>
      </w:r>
    </w:p>
    <w:p>
      <w:pPr>
        <w:spacing w:before="50" w:after="50" w:line="360" w:lineRule="auto"/>
        <w:rPr>
          <w:rFonts w:eastAsia="黑体"/>
        </w:rPr>
      </w:pPr>
      <w:r>
        <w:rPr>
          <w:rFonts w:eastAsia="黑体"/>
        </w:rPr>
        <w:t>7.6</w:t>
      </w:r>
      <w:r>
        <w:rPr>
          <w:rFonts w:hAnsi="黑体" w:eastAsia="黑体"/>
          <w:szCs w:val="21"/>
        </w:rPr>
        <w:t>试样溶液的测定</w:t>
      </w:r>
    </w:p>
    <w:p>
      <w:pPr>
        <w:pStyle w:val="30"/>
        <w:spacing w:line="360" w:lineRule="auto"/>
        <w:ind w:firstLine="420"/>
        <w:rPr>
          <w:rFonts w:ascii="Times New Roman"/>
        </w:rPr>
      </w:pPr>
      <w:r>
        <w:rPr>
          <w:rFonts w:ascii="Times New Roman"/>
          <w:szCs w:val="21"/>
        </w:rPr>
        <w:t>将</w:t>
      </w:r>
      <w:r>
        <w:rPr>
          <w:rFonts w:ascii="Times New Roman" w:hAnsi="宋体"/>
        </w:rPr>
        <w:t>基质混合标准工作溶液</w:t>
      </w:r>
      <w:r>
        <w:rPr>
          <w:rFonts w:ascii="Times New Roman"/>
          <w:szCs w:val="21"/>
        </w:rPr>
        <w:t>和试样溶液依次注入</w:t>
      </w:r>
      <w:r>
        <w:rPr>
          <w:rFonts w:hint="eastAsia" w:ascii="Times New Roman"/>
          <w:szCs w:val="21"/>
        </w:rPr>
        <w:t>液</w:t>
      </w:r>
      <w:r>
        <w:rPr>
          <w:rFonts w:ascii="Times New Roman" w:hAnsi="宋体"/>
        </w:rPr>
        <w:t>相色谱</w:t>
      </w:r>
      <w:r>
        <w:rPr>
          <w:rFonts w:ascii="Times New Roman"/>
        </w:rPr>
        <w:t>-</w:t>
      </w:r>
      <w:r>
        <w:rPr>
          <w:rFonts w:ascii="Times New Roman" w:hAnsi="宋体"/>
        </w:rPr>
        <w:t>质谱联用</w:t>
      </w:r>
      <w:r>
        <w:rPr>
          <w:rFonts w:ascii="Times New Roman"/>
          <w:szCs w:val="21"/>
        </w:rPr>
        <w:t>仪中，保留时间和定性离子定性，测得定量离子峰面积，</w:t>
      </w:r>
      <w:r>
        <w:rPr>
          <w:rFonts w:ascii="Times New Roman"/>
        </w:rPr>
        <w:t>待测样液中农药的响应值应在仪器检测的定量测定线性范围之内，超过线性范围时应根据测定浓度进行适当倍数稀释后再进行分析。</w:t>
      </w:r>
      <w:r>
        <w:rPr>
          <w:rFonts w:ascii="Times New Roman"/>
        </w:rPr>
        <w:tab/>
      </w:r>
    </w:p>
    <w:p>
      <w:pPr>
        <w:spacing w:line="360" w:lineRule="auto"/>
        <w:rPr>
          <w:rFonts w:eastAsia="黑体"/>
        </w:rPr>
      </w:pPr>
      <w:r>
        <w:rPr>
          <w:rFonts w:eastAsia="黑体"/>
        </w:rPr>
        <w:t>7.7</w:t>
      </w:r>
      <w:r>
        <w:rPr>
          <w:rFonts w:hAnsi="黑体" w:eastAsia="黑体"/>
        </w:rPr>
        <w:t>平行试验</w:t>
      </w:r>
    </w:p>
    <w:p>
      <w:pPr>
        <w:tabs>
          <w:tab w:val="left" w:pos="540"/>
        </w:tabs>
        <w:spacing w:line="360" w:lineRule="auto"/>
        <w:ind w:firstLine="420" w:firstLineChars="200"/>
      </w:pPr>
      <w:r>
        <w:rPr>
          <w:rFonts w:hAnsi="宋体"/>
        </w:rPr>
        <w:t>按以上步骤对同一试样进行平行试验测定。</w:t>
      </w:r>
    </w:p>
    <w:p>
      <w:pPr>
        <w:spacing w:line="360" w:lineRule="auto"/>
        <w:rPr>
          <w:rFonts w:eastAsia="黑体"/>
        </w:rPr>
      </w:pPr>
      <w:r>
        <w:rPr>
          <w:rFonts w:eastAsia="黑体"/>
        </w:rPr>
        <w:t>7.8</w:t>
      </w:r>
      <w:r>
        <w:rPr>
          <w:rFonts w:hAnsi="黑体" w:eastAsia="黑体"/>
        </w:rPr>
        <w:t>空白试验</w:t>
      </w:r>
    </w:p>
    <w:p>
      <w:pPr>
        <w:spacing w:line="360" w:lineRule="auto"/>
        <w:ind w:firstLine="420"/>
      </w:pPr>
      <w:r>
        <w:t>除不加试料外，采用完全相同的测定步骤进行平行操作。</w:t>
      </w:r>
    </w:p>
    <w:p>
      <w:pPr>
        <w:tabs>
          <w:tab w:val="left" w:pos="540"/>
        </w:tabs>
        <w:spacing w:line="360" w:lineRule="auto"/>
        <w:rPr>
          <w:rFonts w:eastAsia="黑体"/>
          <w:b/>
        </w:rPr>
      </w:pPr>
      <w:r>
        <w:rPr>
          <w:rFonts w:eastAsia="黑体"/>
          <w:b/>
        </w:rPr>
        <w:t xml:space="preserve">8 </w:t>
      </w:r>
      <w:r>
        <w:rPr>
          <w:rFonts w:hint="eastAsia" w:eastAsia="黑体"/>
          <w:b/>
        </w:rPr>
        <w:t xml:space="preserve"> </w:t>
      </w:r>
      <w:r>
        <w:rPr>
          <w:rFonts w:hAnsi="黑体" w:eastAsia="黑体"/>
          <w:b/>
        </w:rPr>
        <w:t>结果计算</w:t>
      </w:r>
    </w:p>
    <w:p>
      <w:pPr>
        <w:spacing w:line="360" w:lineRule="auto"/>
        <w:ind w:firstLine="495" w:firstLineChars="236"/>
        <w:rPr>
          <w:szCs w:val="21"/>
        </w:rPr>
      </w:pPr>
      <w:r>
        <w:rPr>
          <w:rFonts w:hAnsi="宋体"/>
        </w:rPr>
        <w:t>试样中各农药残留量</w:t>
      </w:r>
      <w:r>
        <w:rPr>
          <w:szCs w:val="21"/>
        </w:rPr>
        <w:t>以质量分数</w:t>
      </w:r>
      <w:r>
        <w:rPr>
          <w:i/>
          <w:iCs/>
          <w:szCs w:val="21"/>
        </w:rPr>
        <w:t>ω</w:t>
      </w:r>
      <w:r>
        <w:rPr>
          <w:szCs w:val="21"/>
        </w:rPr>
        <w:t>计，数值以毫克每千克（mg/kg）表示，按公式（1）计算。</w:t>
      </w:r>
      <w:r>
        <w:rPr>
          <w:szCs w:val="21"/>
        </w:rPr>
        <w:br w:type="textWrapping" w:clear="all"/>
      </w:r>
    </w:p>
    <w:bookmarkEnd w:id="1"/>
    <w:tbl>
      <w:tblPr>
        <w:tblStyle w:val="3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2"/>
        <w:gridCol w:w="46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72" w:type="dxa"/>
          </w:tcPr>
          <w:p>
            <w:pPr>
              <w:spacing w:line="360" w:lineRule="auto"/>
            </w:pPr>
            <m:oMathPara>
              <m:oMath>
                <m:r>
                  <w:rPr>
                    <w:rFonts w:ascii="Cambria Math" w:hAnsi="Cambria Math"/>
                    <w:szCs w:val="21"/>
                  </w:rPr>
                  <m:t>ω</m:t>
                </m:r>
                <m:r>
                  <m:rPr>
                    <m:sty m:val="p"/>
                  </m:rPr>
                  <w:rPr>
                    <w:rFonts w:ascii="Cambria Math" w:hAnsi="Cambria Math" w:eastAsia="Cambria Math" w:cs="Cambria Math"/>
                  </w:rPr>
                  <m:t>=</m:t>
                </m:r>
                <m:f>
                  <m:fPr>
                    <m:ctrlPr>
                      <w:rPr>
                        <w:rFonts w:ascii="Cambria Math" w:hAnsi="Cambria Math" w:eastAsia="Cambria Math"/>
                      </w:rPr>
                    </m:ctrlPr>
                  </m:fPr>
                  <m:num>
                    <m:r>
                      <w:rPr>
                        <w:rFonts w:ascii="Cambria Math" w:hAnsi="Cambria Math"/>
                      </w:rPr>
                      <m:t>ρ</m:t>
                    </m:r>
                    <m:r>
                      <w:rPr>
                        <w:rFonts w:hint="eastAsia" w:ascii="Cambria Math" w:hAnsi="Cambria Math"/>
                      </w:rPr>
                      <m:t>×</m:t>
                    </m:r>
                    <m:r>
                      <w:rPr>
                        <w:rFonts w:ascii="Cambria Math"/>
                      </w:rPr>
                      <m:t>A</m:t>
                    </m:r>
                    <m:r>
                      <w:rPr>
                        <w:rFonts w:hint="eastAsia" w:ascii="Cambria Math"/>
                      </w:rPr>
                      <m:t>×</m:t>
                    </m:r>
                    <m:r>
                      <w:rPr>
                        <w:rFonts w:ascii="Cambria Math"/>
                      </w:rPr>
                      <m:t>V</m:t>
                    </m:r>
                    <m:ctrlPr>
                      <w:rPr>
                        <w:rFonts w:ascii="Cambria Math" w:hAnsi="Cambria Math" w:eastAsia="Cambria Math"/>
                      </w:rPr>
                    </m:ctrlPr>
                  </m:num>
                  <m:den>
                    <m:sSub>
                      <m:sSubPr>
                        <m:ctrlPr>
                          <w:rPr>
                            <w:rFonts w:ascii="Cambria Math" w:hAnsi="Cambria Math"/>
                            <w:i/>
                            <w:szCs w:val="21"/>
                            <w:vertAlign w:val="subscript"/>
                          </w:rPr>
                        </m:ctrlPr>
                      </m:sSubPr>
                      <m:e>
                        <m:r>
                          <w:rPr>
                            <w:rFonts w:ascii="Cambria Math" w:hAnsi="Cambria Math"/>
                            <w:szCs w:val="21"/>
                            <w:vertAlign w:val="subscript"/>
                          </w:rPr>
                          <m:t>A</m:t>
                        </m:r>
                        <m:ctrlPr>
                          <w:rPr>
                            <w:rFonts w:ascii="Cambria Math" w:hAnsi="Cambria Math"/>
                            <w:i/>
                            <w:szCs w:val="21"/>
                            <w:vertAlign w:val="subscript"/>
                          </w:rPr>
                        </m:ctrlPr>
                      </m:e>
                      <m:sub>
                        <m:r>
                          <w:rPr>
                            <w:rFonts w:ascii="Cambria Math" w:hAnsi="Cambria Math"/>
                            <w:szCs w:val="21"/>
                            <w:vertAlign w:val="subscript"/>
                          </w:rPr>
                          <m:t>S</m:t>
                        </m:r>
                        <m:ctrlPr>
                          <w:rPr>
                            <w:rFonts w:ascii="Cambria Math" w:hAnsi="Cambria Math"/>
                            <w:i/>
                            <w:szCs w:val="21"/>
                            <w:vertAlign w:val="subscript"/>
                          </w:rPr>
                        </m:ctrlPr>
                      </m:sub>
                    </m:sSub>
                    <m:r>
                      <w:rPr>
                        <w:rFonts w:hint="eastAsia" w:ascii="Cambria Math" w:hAnsi="Cambria Math"/>
                      </w:rPr>
                      <m:t>×</m:t>
                    </m:r>
                    <m:r>
                      <w:rPr>
                        <w:rFonts w:hint="eastAsia" w:ascii="Cambria Math" w:hAnsi="Cambria Math"/>
                        <w:szCs w:val="21"/>
                        <w:vertAlign w:val="subscript"/>
                      </w:rPr>
                      <m:t>m</m:t>
                    </m:r>
                    <m:ctrlPr>
                      <w:rPr>
                        <w:rFonts w:ascii="Cambria Math" w:hAnsi="Cambria Math" w:eastAsia="Cambria Math"/>
                      </w:rPr>
                    </m:ctrlPr>
                  </m:den>
                </m:f>
                <m:r>
                  <w:rPr>
                    <w:rFonts w:hint="eastAsia" w:ascii="Cambria Math" w:hAnsi="Cambria Math"/>
                  </w:rPr>
                  <m:t>×</m:t>
                </m:r>
                <m:f>
                  <m:fPr>
                    <m:ctrlPr>
                      <w:rPr>
                        <w:rFonts w:ascii="Cambria Math" w:hAnsi="Cambria Math" w:eastAsia="Cambria Math"/>
                      </w:rPr>
                    </m:ctrlPr>
                  </m:fPr>
                  <m:num>
                    <m:r>
                      <w:rPr>
                        <w:rFonts w:ascii="Cambria Math" w:hAnsi="Cambria Math"/>
                      </w:rPr>
                      <m:t>1000</m:t>
                    </m:r>
                    <m:ctrlPr>
                      <w:rPr>
                        <w:rFonts w:ascii="Cambria Math" w:hAnsi="Cambria Math" w:eastAsia="Cambria Math"/>
                      </w:rPr>
                    </m:ctrlPr>
                  </m:num>
                  <m:den>
                    <m:r>
                      <w:rPr>
                        <w:rFonts w:ascii="Cambria Math" w:hAnsi="Cambria Math"/>
                        <w:szCs w:val="21"/>
                        <w:vertAlign w:val="subscript"/>
                      </w:rPr>
                      <m:t>1000</m:t>
                    </m:r>
                    <m:ctrlPr>
                      <w:rPr>
                        <w:rFonts w:ascii="Cambria Math" w:hAnsi="Cambria Math" w:eastAsia="Cambria Math"/>
                      </w:rPr>
                    </m:ctrlPr>
                  </m:den>
                </m:f>
              </m:oMath>
            </m:oMathPara>
          </w:p>
        </w:tc>
        <w:tc>
          <w:tcPr>
            <w:tcW w:w="4673" w:type="dxa"/>
          </w:tcPr>
          <w:p>
            <w:pPr>
              <w:spacing w:line="360" w:lineRule="auto"/>
              <w:rPr>
                <w:iCs/>
                <w:szCs w:val="21"/>
              </w:rPr>
            </w:pPr>
            <w:r>
              <w:rPr>
                <w:rFonts w:hint="eastAsia"/>
                <w:iCs/>
                <w:szCs w:val="21"/>
              </w:rPr>
              <w:t>（1）</w:t>
            </w:r>
          </w:p>
        </w:tc>
      </w:tr>
    </w:tbl>
    <w:p>
      <w:pPr>
        <w:spacing w:line="360" w:lineRule="auto"/>
        <w:ind w:firstLine="420" w:firstLineChars="200"/>
        <w:rPr>
          <w:i/>
          <w:szCs w:val="21"/>
        </w:rPr>
      </w:pPr>
      <w:r>
        <w:rPr>
          <w:rFonts w:hAnsi="宋体"/>
        </w:rPr>
        <w:t>式中：</w:t>
      </w:r>
    </w:p>
    <w:p>
      <w:pPr>
        <w:spacing w:line="360" w:lineRule="auto"/>
        <w:ind w:left="370" w:leftChars="176" w:firstLine="73" w:firstLineChars="35"/>
      </w:pPr>
      <w:r>
        <w:rPr>
          <w:i/>
          <w:iCs/>
          <w:szCs w:val="21"/>
        </w:rPr>
        <w:t>ω</w:t>
      </w:r>
      <w:r>
        <w:rPr>
          <w:szCs w:val="21"/>
          <w:vertAlign w:val="subscript"/>
        </w:rPr>
        <w:t>———</w:t>
      </w:r>
      <w:r>
        <w:t>试样中被测物残留量，单位为毫克每千克（mg/kg）；</w:t>
      </w:r>
    </w:p>
    <w:p>
      <w:pPr>
        <w:spacing w:line="360" w:lineRule="auto"/>
        <w:ind w:left="370" w:leftChars="176" w:firstLine="73" w:firstLineChars="35"/>
        <w:rPr>
          <w:szCs w:val="21"/>
        </w:rPr>
      </w:pPr>
      <w:r>
        <w:rPr>
          <w:i/>
          <w:iCs/>
        </w:rPr>
        <w:t>ρ</w:t>
      </w:r>
      <w:r>
        <w:rPr>
          <w:szCs w:val="21"/>
          <w:vertAlign w:val="subscript"/>
        </w:rPr>
        <w:t>———</w:t>
      </w:r>
      <w:r>
        <w:rPr>
          <w:szCs w:val="21"/>
        </w:rPr>
        <w:t>基质标准工作溶液中被测物的质量浓度，单位为</w:t>
      </w:r>
      <w:r>
        <w:rPr>
          <w:rFonts w:hint="eastAsia"/>
          <w:szCs w:val="21"/>
        </w:rPr>
        <w:t>毫</w:t>
      </w:r>
      <w:r>
        <w:rPr>
          <w:szCs w:val="21"/>
        </w:rPr>
        <w:t>克每升（</w:t>
      </w:r>
      <w:r>
        <w:t>m</w:t>
      </w:r>
      <w:r>
        <w:rPr>
          <w:szCs w:val="21"/>
        </w:rPr>
        <w:t>g/L）；</w:t>
      </w:r>
    </w:p>
    <w:p>
      <w:pPr>
        <w:spacing w:line="360" w:lineRule="auto"/>
        <w:ind w:left="370" w:leftChars="176" w:firstLine="73" w:firstLineChars="35"/>
        <w:rPr>
          <w:szCs w:val="21"/>
        </w:rPr>
      </w:pPr>
      <w:r>
        <w:rPr>
          <w:i/>
          <w:szCs w:val="21"/>
        </w:rPr>
        <w:t>A</w:t>
      </w:r>
      <w:r>
        <w:rPr>
          <w:szCs w:val="21"/>
        </w:rPr>
        <w:t>——试样溶液中被测物的色谱峰面积；</w:t>
      </w:r>
    </w:p>
    <w:p>
      <w:pPr>
        <w:spacing w:line="360" w:lineRule="auto"/>
        <w:ind w:left="432" w:leftChars="200" w:hanging="12" w:hangingChars="6"/>
        <w:rPr>
          <w:szCs w:val="21"/>
        </w:rPr>
      </w:pPr>
      <w:r>
        <w:rPr>
          <w:i/>
          <w:szCs w:val="21"/>
        </w:rPr>
        <w:t>A</w:t>
      </w:r>
      <w:r>
        <w:rPr>
          <w:szCs w:val="21"/>
          <w:vertAlign w:val="subscript"/>
        </w:rPr>
        <w:t>s</w:t>
      </w:r>
      <w:r>
        <w:rPr>
          <w:szCs w:val="21"/>
        </w:rPr>
        <w:t>——基质标准工作溶液中被测物的色谱峰面积；</w:t>
      </w:r>
    </w:p>
    <w:p>
      <w:pPr>
        <w:spacing w:line="360" w:lineRule="auto"/>
        <w:ind w:left="433" w:leftChars="206" w:firstLine="14" w:firstLineChars="7"/>
        <w:rPr>
          <w:szCs w:val="21"/>
        </w:rPr>
      </w:pPr>
      <w:r>
        <w:rPr>
          <w:i/>
          <w:szCs w:val="21"/>
        </w:rPr>
        <w:t>V</w:t>
      </w:r>
      <w:r>
        <w:rPr>
          <w:szCs w:val="21"/>
        </w:rPr>
        <w:t>——</w:t>
      </w:r>
      <w:r>
        <w:rPr>
          <w:rFonts w:hint="eastAsia"/>
          <w:szCs w:val="21"/>
        </w:rPr>
        <w:t>提取液</w:t>
      </w:r>
      <w:r>
        <w:rPr>
          <w:szCs w:val="21"/>
        </w:rPr>
        <w:t>体积，单位为毫升（mL）；</w:t>
      </w:r>
    </w:p>
    <w:p>
      <w:pPr>
        <w:spacing w:line="360" w:lineRule="auto"/>
        <w:ind w:left="433" w:leftChars="206" w:firstLine="14" w:firstLineChars="7"/>
      </w:pPr>
      <w:r>
        <w:rPr>
          <w:i/>
          <w:szCs w:val="21"/>
        </w:rPr>
        <w:t>m</w:t>
      </w:r>
      <w:r>
        <w:rPr>
          <w:szCs w:val="21"/>
        </w:rPr>
        <w:t>——试样的质量，单位为克（g）。</w:t>
      </w:r>
    </w:p>
    <w:p>
      <w:pPr>
        <w:pStyle w:val="67"/>
        <w:numPr>
          <w:ilvl w:val="0"/>
          <w:numId w:val="0"/>
        </w:numPr>
        <w:spacing w:beforeLines="0" w:afterLines="0" w:line="360" w:lineRule="auto"/>
        <w:ind w:firstLine="420" w:firstLineChars="200"/>
        <w:outlineLvl w:val="9"/>
        <w:rPr>
          <w:rFonts w:ascii="Times New Roman" w:eastAsia="宋体"/>
          <w:szCs w:val="21"/>
        </w:rPr>
      </w:pPr>
      <w:r>
        <w:rPr>
          <w:rFonts w:ascii="Times New Roman" w:hAnsi="宋体" w:eastAsia="宋体"/>
          <w:szCs w:val="21"/>
        </w:rPr>
        <w:t>计算结果应扣除空白值，计算结果以重复性条件下获得的两次独立测定结果的算术平均值表示，保留两位有效数字，含量超</w:t>
      </w:r>
      <w:r>
        <w:rPr>
          <w:rFonts w:ascii="Times New Roman" w:eastAsia="宋体"/>
          <w:szCs w:val="21"/>
        </w:rPr>
        <w:t>1 mg/kg</w:t>
      </w:r>
      <w:r>
        <w:rPr>
          <w:rFonts w:ascii="Times New Roman" w:hAnsi="宋体" w:eastAsia="宋体"/>
          <w:szCs w:val="21"/>
        </w:rPr>
        <w:t>时保留三位有效数字。</w:t>
      </w:r>
    </w:p>
    <w:p>
      <w:pPr>
        <w:spacing w:line="360" w:lineRule="auto"/>
        <w:rPr>
          <w:rFonts w:eastAsia="黑体"/>
          <w:b/>
        </w:rPr>
      </w:pPr>
      <w:r>
        <w:rPr>
          <w:rFonts w:eastAsia="黑体"/>
          <w:b/>
        </w:rPr>
        <w:t>9</w:t>
      </w:r>
      <w:r>
        <w:rPr>
          <w:rFonts w:hint="eastAsia" w:eastAsia="黑体"/>
          <w:b/>
        </w:rPr>
        <w:t xml:space="preserve">  </w:t>
      </w:r>
      <w:r>
        <w:rPr>
          <w:rFonts w:hAnsi="黑体" w:eastAsia="黑体"/>
          <w:b/>
        </w:rPr>
        <w:t>精密度</w:t>
      </w:r>
    </w:p>
    <w:p>
      <w:pPr>
        <w:pStyle w:val="67"/>
        <w:numPr>
          <w:ilvl w:val="0"/>
          <w:numId w:val="0"/>
        </w:numPr>
        <w:spacing w:beforeLines="0" w:afterLines="0" w:line="360" w:lineRule="auto"/>
        <w:ind w:firstLine="420" w:firstLineChars="200"/>
        <w:outlineLvl w:val="9"/>
        <w:rPr>
          <w:rFonts w:ascii="Times New Roman" w:eastAsia="宋体"/>
        </w:rPr>
      </w:pPr>
      <w:r>
        <w:rPr>
          <w:rFonts w:ascii="Times New Roman" w:hAnsi="宋体" w:eastAsia="宋体"/>
          <w:szCs w:val="21"/>
        </w:rPr>
        <w:t>在重复性条件下，获得的两次独立测试结果的绝对差值不得超过重复性限</w:t>
      </w:r>
      <w:r>
        <w:rPr>
          <w:rFonts w:ascii="Times New Roman" w:hAnsi="宋体" w:eastAsia="宋体"/>
          <w:bCs/>
        </w:rPr>
        <w:t>（</w:t>
      </w:r>
      <w:r>
        <w:rPr>
          <w:rFonts w:ascii="Times New Roman" w:eastAsia="宋体"/>
          <w:bCs/>
          <w:i/>
        </w:rPr>
        <w:t>r</w:t>
      </w:r>
      <w:r>
        <w:rPr>
          <w:rFonts w:ascii="Times New Roman" w:hAnsi="宋体" w:eastAsia="宋体"/>
          <w:bCs/>
        </w:rPr>
        <w:t>），参见附录</w:t>
      </w:r>
      <w:r>
        <w:rPr>
          <w:rFonts w:ascii="Times New Roman" w:eastAsia="宋体"/>
          <w:bCs/>
        </w:rPr>
        <w:t>D</w:t>
      </w:r>
      <w:r>
        <w:rPr>
          <w:rFonts w:ascii="Times New Roman" w:hAnsi="宋体" w:eastAsia="宋体"/>
          <w:bCs/>
        </w:rPr>
        <w:t>。</w:t>
      </w:r>
    </w:p>
    <w:p>
      <w:pPr>
        <w:pStyle w:val="67"/>
        <w:numPr>
          <w:ilvl w:val="0"/>
          <w:numId w:val="0"/>
        </w:numPr>
        <w:spacing w:beforeLines="0" w:afterLines="0" w:line="360" w:lineRule="auto"/>
        <w:ind w:firstLine="420" w:firstLineChars="200"/>
        <w:outlineLvl w:val="9"/>
        <w:rPr>
          <w:rFonts w:ascii="Times New Roman" w:eastAsia="宋体"/>
        </w:rPr>
      </w:pPr>
      <w:r>
        <w:rPr>
          <w:rFonts w:ascii="Times New Roman" w:hAnsi="宋体" w:eastAsia="宋体"/>
          <w:szCs w:val="21"/>
        </w:rPr>
        <w:t>在再现性条件下，获得的两次独立测试结果的绝对差值不得超过再现性限</w:t>
      </w:r>
      <w:r>
        <w:rPr>
          <w:rFonts w:ascii="Times New Roman" w:hAnsi="宋体" w:eastAsia="宋体"/>
          <w:bCs/>
        </w:rPr>
        <w:t>（</w:t>
      </w:r>
      <w:r>
        <w:rPr>
          <w:rFonts w:ascii="Times New Roman" w:eastAsia="宋体"/>
          <w:bCs/>
          <w:i/>
        </w:rPr>
        <w:t>R</w:t>
      </w:r>
      <w:r>
        <w:rPr>
          <w:rFonts w:ascii="Times New Roman" w:hAnsi="宋体" w:eastAsia="宋体"/>
          <w:bCs/>
        </w:rPr>
        <w:t>），参见附录</w:t>
      </w:r>
      <w:r>
        <w:rPr>
          <w:rFonts w:ascii="Times New Roman" w:eastAsia="宋体"/>
          <w:bCs/>
        </w:rPr>
        <w:t>D</w:t>
      </w:r>
      <w:r>
        <w:rPr>
          <w:rFonts w:ascii="Times New Roman" w:hAnsi="宋体" w:eastAsia="宋体"/>
          <w:bCs/>
        </w:rPr>
        <w:t>。</w:t>
      </w:r>
    </w:p>
    <w:p>
      <w:pPr>
        <w:spacing w:line="360" w:lineRule="auto"/>
        <w:rPr>
          <w:rFonts w:eastAsia="黑体"/>
          <w:b/>
        </w:rPr>
      </w:pPr>
      <w:r>
        <w:rPr>
          <w:rFonts w:eastAsia="黑体"/>
          <w:b/>
        </w:rPr>
        <w:t>10</w:t>
      </w:r>
      <w:r>
        <w:rPr>
          <w:rFonts w:hint="eastAsia" w:eastAsia="黑体"/>
          <w:b/>
        </w:rPr>
        <w:t xml:space="preserve">  </w:t>
      </w:r>
      <w:r>
        <w:rPr>
          <w:rFonts w:hAnsi="黑体" w:eastAsia="黑体"/>
          <w:b/>
        </w:rPr>
        <w:t>其他</w:t>
      </w:r>
    </w:p>
    <w:p>
      <w:pPr>
        <w:pStyle w:val="30"/>
        <w:spacing w:line="360" w:lineRule="auto"/>
        <w:ind w:firstLine="420"/>
        <w:rPr>
          <w:rFonts w:ascii="Times New Roman"/>
        </w:rPr>
      </w:pPr>
      <w:r>
        <w:rPr>
          <w:rFonts w:ascii="Times New Roman" w:hAnsi="宋体"/>
        </w:rPr>
        <w:t>本标准方法的定量限为</w:t>
      </w:r>
      <w:r>
        <w:rPr>
          <w:rFonts w:ascii="Times New Roman"/>
        </w:rPr>
        <w:t>0.002 mg/kg</w:t>
      </w:r>
      <w:r>
        <w:rPr>
          <w:rFonts w:ascii="Times New Roman" w:hAnsi="宋体"/>
          <w:kern w:val="2"/>
          <w:szCs w:val="24"/>
        </w:rPr>
        <w:t>～</w:t>
      </w:r>
      <w:r>
        <w:rPr>
          <w:rFonts w:ascii="Times New Roman"/>
        </w:rPr>
        <w:t xml:space="preserve">0.5 mg/kg </w:t>
      </w:r>
      <w:r>
        <w:rPr>
          <w:rFonts w:hint="eastAsia" w:ascii="Times New Roman"/>
        </w:rPr>
        <w:t>（</w:t>
      </w:r>
      <w:r>
        <w:rPr>
          <w:rFonts w:ascii="Times New Roman" w:hAnsi="宋体"/>
        </w:rPr>
        <w:t>参见附录</w:t>
      </w:r>
      <w:r>
        <w:rPr>
          <w:rFonts w:ascii="Times New Roman"/>
        </w:rPr>
        <w:t>A</w:t>
      </w:r>
      <w:r>
        <w:rPr>
          <w:rFonts w:hint="eastAsia" w:ascii="Times New Roman"/>
        </w:rPr>
        <w:t>）</w:t>
      </w:r>
      <w:r>
        <w:rPr>
          <w:rFonts w:ascii="Times New Roman" w:hAnsi="宋体"/>
        </w:rPr>
        <w:t>。</w:t>
      </w:r>
    </w:p>
    <w:p>
      <w:pPr>
        <w:pStyle w:val="30"/>
        <w:spacing w:line="360" w:lineRule="auto"/>
        <w:ind w:firstLine="0" w:firstLineChars="0"/>
        <w:rPr>
          <w:rFonts w:hAnsi="宋体"/>
        </w:rPr>
      </w:pPr>
      <w:r>
        <w:br w:type="page"/>
      </w:r>
    </w:p>
    <w:p>
      <w:pPr>
        <w:ind w:firstLine="4147" w:firstLineChars="1975"/>
        <w:rPr>
          <w:rFonts w:ascii="黑体" w:hAnsi="黑体" w:eastAsia="黑体"/>
          <w:bCs/>
          <w:szCs w:val="21"/>
        </w:rPr>
      </w:pPr>
      <w:r>
        <w:rPr>
          <w:rFonts w:hint="eastAsia" w:ascii="黑体" w:hAnsi="黑体" w:eastAsia="黑体"/>
          <w:bCs/>
          <w:szCs w:val="21"/>
        </w:rPr>
        <w:t>附　录　A</w:t>
      </w:r>
    </w:p>
    <w:p>
      <w:pPr>
        <w:pStyle w:val="137"/>
        <w:widowControl w:val="0"/>
        <w:spacing w:before="0" w:beforeAutospacing="0" w:after="0" w:afterAutospacing="0"/>
        <w:textAlignment w:val="auto"/>
        <w:rPr>
          <w:rFonts w:hint="default" w:hAnsi="黑体" w:cs="Times New Roman"/>
          <w:bCs/>
          <w:kern w:val="2"/>
          <w:sz w:val="21"/>
          <w:szCs w:val="21"/>
        </w:rPr>
      </w:pPr>
      <w:r>
        <w:rPr>
          <w:rFonts w:hAnsi="黑体" w:cs="Times New Roman"/>
          <w:bCs/>
          <w:kern w:val="2"/>
          <w:sz w:val="21"/>
          <w:szCs w:val="21"/>
        </w:rPr>
        <w:t>(资料性附录）</w:t>
      </w:r>
    </w:p>
    <w:p>
      <w:pPr>
        <w:jc w:val="center"/>
        <w:rPr>
          <w:rFonts w:ascii="黑体" w:hAnsi="黑体" w:eastAsia="黑体"/>
          <w:bCs/>
          <w:szCs w:val="21"/>
        </w:rPr>
        <w:sectPr>
          <w:headerReference r:id="rId7" w:type="first"/>
          <w:footerReference r:id="rId10" w:type="first"/>
          <w:headerReference r:id="rId5" w:type="default"/>
          <w:footerReference r:id="rId8" w:type="default"/>
          <w:headerReference r:id="rId6" w:type="even"/>
          <w:footerReference r:id="rId9" w:type="even"/>
          <w:pgSz w:w="11907" w:h="16839"/>
          <w:pgMar w:top="1418" w:right="1134" w:bottom="1134" w:left="1418" w:header="1418" w:footer="851" w:gutter="0"/>
          <w:pgNumType w:start="1"/>
          <w:cols w:space="720" w:num="1"/>
          <w:docGrid w:type="lines" w:linePitch="312" w:charSpace="0"/>
        </w:sectPr>
      </w:pPr>
      <w:r>
        <w:rPr>
          <w:rFonts w:ascii="黑体" w:hAnsi="黑体" w:eastAsia="黑体"/>
          <w:bCs/>
          <w:szCs w:val="21"/>
        </w:rPr>
        <w:t>331</w:t>
      </w:r>
      <w:r>
        <w:rPr>
          <w:rFonts w:hint="eastAsia" w:ascii="黑体" w:hAnsi="黑体" w:eastAsia="黑体"/>
          <w:bCs/>
          <w:szCs w:val="21"/>
        </w:rPr>
        <w:t>种农药及其代谢物中英文名称和定量限</w:t>
      </w:r>
    </w:p>
    <w:p>
      <w:pPr>
        <w:jc w:val="center"/>
        <w:rPr>
          <w:rFonts w:ascii="黑体" w:hAnsi="黑体" w:eastAsia="黑体"/>
          <w:bCs/>
          <w:szCs w:val="21"/>
        </w:rPr>
      </w:pPr>
    </w:p>
    <w:p>
      <w:pPr>
        <w:rPr>
          <w:rFonts w:ascii="宋体" w:hAnsi="宋体"/>
          <w:szCs w:val="21"/>
        </w:rPr>
      </w:pPr>
      <w:r>
        <w:rPr>
          <w:rFonts w:ascii="宋体" w:hAnsi="宋体"/>
          <w:szCs w:val="21"/>
        </w:rPr>
        <w:t>331</w:t>
      </w:r>
      <w:r>
        <w:rPr>
          <w:rFonts w:hint="eastAsia" w:ascii="宋体" w:hAnsi="宋体"/>
          <w:szCs w:val="21"/>
        </w:rPr>
        <w:t>种农药及其代谢物</w:t>
      </w:r>
      <w:r>
        <w:rPr>
          <w:rFonts w:ascii="宋体" w:hAnsi="宋体"/>
          <w:szCs w:val="21"/>
        </w:rPr>
        <w:t>中文与英文名称</w:t>
      </w:r>
      <w:r>
        <w:rPr>
          <w:rFonts w:hint="eastAsia" w:ascii="宋体" w:hAnsi="宋体"/>
          <w:szCs w:val="21"/>
        </w:rPr>
        <w:t>和各类基质中的定量限</w:t>
      </w:r>
      <w:r>
        <w:rPr>
          <w:rFonts w:ascii="宋体" w:hAnsi="宋体"/>
          <w:szCs w:val="21"/>
        </w:rPr>
        <w:t>，见表A.1</w:t>
      </w:r>
      <w:r>
        <w:rPr>
          <w:rFonts w:hint="eastAsia" w:ascii="宋体" w:hAnsi="宋体"/>
          <w:szCs w:val="21"/>
        </w:rPr>
        <w:t>。</w:t>
      </w:r>
    </w:p>
    <w:p>
      <w:pPr>
        <w:spacing w:line="20" w:lineRule="exact"/>
        <w:rPr>
          <w:rFonts w:ascii="宋体" w:hAnsi="宋体"/>
        </w:rPr>
      </w:pPr>
    </w:p>
    <w:p>
      <w:pPr>
        <w:pStyle w:val="125"/>
        <w:jc w:val="center"/>
        <w:rPr>
          <w:rFonts w:ascii="黑体" w:hAnsi="黑体" w:eastAsia="黑体"/>
          <w:bCs/>
          <w:sz w:val="21"/>
        </w:rPr>
      </w:pPr>
      <w:r>
        <w:rPr>
          <w:rFonts w:hint="eastAsia" w:ascii="黑体" w:hAnsi="黑体" w:eastAsia="黑体"/>
          <w:bCs/>
          <w:sz w:val="21"/>
        </w:rPr>
        <w:t xml:space="preserve">表A.1 </w:t>
      </w:r>
      <w:r>
        <w:rPr>
          <w:rFonts w:ascii="黑体" w:hAnsi="黑体" w:eastAsia="黑体"/>
          <w:bCs/>
          <w:sz w:val="21"/>
        </w:rPr>
        <w:t>331</w:t>
      </w:r>
      <w:r>
        <w:rPr>
          <w:rFonts w:hint="eastAsia" w:ascii="黑体" w:hAnsi="黑体" w:eastAsia="黑体"/>
          <w:bCs/>
          <w:sz w:val="21"/>
        </w:rPr>
        <w:t>种农药及其代谢物中英文名称和方法定量限</w:t>
      </w:r>
    </w:p>
    <w:p>
      <w:pPr>
        <w:pStyle w:val="125"/>
        <w:rPr>
          <w:rFonts w:ascii="宋体" w:hAnsi="宋体"/>
          <w:b/>
          <w:bCs/>
          <w:sz w:val="21"/>
        </w:rPr>
      </w:pP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02"/>
        <w:gridCol w:w="3077"/>
        <w:gridCol w:w="1487"/>
        <w:gridCol w:w="145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00" w:type="dxa"/>
            <w:vMerge w:val="restart"/>
            <w:noWrap/>
            <w:vAlign w:val="center"/>
          </w:tcPr>
          <w:p>
            <w:pPr>
              <w:pStyle w:val="125"/>
              <w:jc w:val="center"/>
              <w:rPr>
                <w:rFonts w:ascii="宋体" w:hAnsi="宋体"/>
                <w:bCs/>
                <w:sz w:val="21"/>
                <w:szCs w:val="21"/>
              </w:rPr>
            </w:pPr>
            <w:r>
              <w:rPr>
                <w:rFonts w:hint="eastAsia" w:ascii="宋体" w:hAnsi="宋体"/>
                <w:bCs/>
                <w:sz w:val="21"/>
                <w:szCs w:val="21"/>
              </w:rPr>
              <w:t>序号</w:t>
            </w:r>
          </w:p>
        </w:tc>
        <w:tc>
          <w:tcPr>
            <w:tcW w:w="1852" w:type="dxa"/>
            <w:vMerge w:val="restart"/>
            <w:noWrap/>
            <w:vAlign w:val="center"/>
          </w:tcPr>
          <w:p>
            <w:pPr>
              <w:pStyle w:val="125"/>
              <w:jc w:val="center"/>
              <w:rPr>
                <w:rFonts w:ascii="宋体" w:hAnsi="宋体"/>
                <w:bCs/>
                <w:sz w:val="21"/>
                <w:szCs w:val="21"/>
              </w:rPr>
            </w:pPr>
            <w:r>
              <w:rPr>
                <w:rFonts w:hint="eastAsia" w:ascii="宋体" w:hAnsi="宋体"/>
                <w:bCs/>
                <w:sz w:val="21"/>
                <w:szCs w:val="21"/>
              </w:rPr>
              <w:t>农药中文名</w:t>
            </w:r>
          </w:p>
        </w:tc>
        <w:tc>
          <w:tcPr>
            <w:tcW w:w="2211" w:type="dxa"/>
            <w:vMerge w:val="restart"/>
            <w:noWrap/>
            <w:vAlign w:val="center"/>
          </w:tcPr>
          <w:p>
            <w:pPr>
              <w:pStyle w:val="125"/>
              <w:jc w:val="center"/>
              <w:rPr>
                <w:rFonts w:ascii="宋体" w:hAnsi="宋体"/>
                <w:bCs/>
                <w:sz w:val="21"/>
                <w:szCs w:val="21"/>
              </w:rPr>
            </w:pPr>
            <w:r>
              <w:rPr>
                <w:rFonts w:hint="eastAsia" w:ascii="宋体" w:hAnsi="宋体"/>
                <w:bCs/>
                <w:sz w:val="21"/>
                <w:szCs w:val="21"/>
              </w:rPr>
              <w:t>农药英文名</w:t>
            </w:r>
          </w:p>
        </w:tc>
        <w:tc>
          <w:tcPr>
            <w:tcW w:w="4495" w:type="dxa"/>
            <w:gridSpan w:val="3"/>
            <w:noWrap/>
          </w:tcPr>
          <w:p>
            <w:pPr>
              <w:pStyle w:val="125"/>
              <w:jc w:val="center"/>
              <w:rPr>
                <w:rFonts w:ascii="宋体" w:hAnsi="宋体"/>
                <w:bCs/>
                <w:sz w:val="21"/>
                <w:szCs w:val="21"/>
              </w:rPr>
            </w:pPr>
            <w:r>
              <w:rPr>
                <w:rFonts w:hint="eastAsia" w:ascii="宋体" w:hAnsi="宋体"/>
                <w:bCs/>
                <w:sz w:val="21"/>
                <w:szCs w:val="21"/>
              </w:rPr>
              <w:t>定量限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00" w:type="dxa"/>
            <w:vMerge w:val="continue"/>
            <w:noWrap/>
          </w:tcPr>
          <w:p>
            <w:pPr>
              <w:pStyle w:val="125"/>
              <w:rPr>
                <w:rFonts w:ascii="宋体" w:hAnsi="宋体"/>
                <w:bCs/>
                <w:sz w:val="21"/>
                <w:szCs w:val="21"/>
              </w:rPr>
            </w:pPr>
          </w:p>
        </w:tc>
        <w:tc>
          <w:tcPr>
            <w:tcW w:w="1852" w:type="dxa"/>
            <w:vMerge w:val="continue"/>
            <w:noWrap/>
          </w:tcPr>
          <w:p>
            <w:pPr>
              <w:pStyle w:val="125"/>
              <w:rPr>
                <w:rFonts w:ascii="宋体" w:hAnsi="宋体"/>
                <w:bCs/>
                <w:sz w:val="21"/>
                <w:szCs w:val="21"/>
              </w:rPr>
            </w:pPr>
          </w:p>
        </w:tc>
        <w:tc>
          <w:tcPr>
            <w:tcW w:w="2211" w:type="dxa"/>
            <w:vMerge w:val="continue"/>
            <w:noWrap/>
          </w:tcPr>
          <w:p>
            <w:pPr>
              <w:pStyle w:val="125"/>
              <w:rPr>
                <w:rFonts w:ascii="宋体" w:hAnsi="宋体"/>
                <w:bCs/>
                <w:sz w:val="21"/>
                <w:szCs w:val="21"/>
              </w:rPr>
            </w:pPr>
          </w:p>
        </w:tc>
        <w:tc>
          <w:tcPr>
            <w:tcW w:w="1616" w:type="dxa"/>
            <w:noWrap/>
          </w:tcPr>
          <w:p>
            <w:pPr>
              <w:pStyle w:val="125"/>
              <w:rPr>
                <w:rFonts w:ascii="宋体" w:hAnsi="宋体"/>
                <w:bCs/>
                <w:sz w:val="21"/>
                <w:szCs w:val="21"/>
              </w:rPr>
            </w:pPr>
            <w:r>
              <w:rPr>
                <w:rFonts w:hint="eastAsia" w:ascii="宋体" w:hAnsi="宋体"/>
                <w:bCs/>
                <w:sz w:val="21"/>
                <w:szCs w:val="21"/>
              </w:rPr>
              <w:t>蔬菜、水果、食用菌和糖料</w:t>
            </w:r>
          </w:p>
        </w:tc>
        <w:tc>
          <w:tcPr>
            <w:tcW w:w="1575" w:type="dxa"/>
            <w:noWrap/>
          </w:tcPr>
          <w:p>
            <w:pPr>
              <w:pStyle w:val="125"/>
              <w:rPr>
                <w:rFonts w:ascii="宋体" w:hAnsi="宋体"/>
                <w:bCs/>
                <w:sz w:val="21"/>
                <w:szCs w:val="21"/>
              </w:rPr>
            </w:pPr>
            <w:r>
              <w:rPr>
                <w:rFonts w:hint="eastAsia" w:ascii="宋体" w:hAnsi="宋体"/>
                <w:bCs/>
                <w:sz w:val="21"/>
                <w:szCs w:val="21"/>
              </w:rPr>
              <w:t>谷物、油料、植物油和坚果</w:t>
            </w:r>
          </w:p>
        </w:tc>
        <w:tc>
          <w:tcPr>
            <w:tcW w:w="1304" w:type="dxa"/>
            <w:noWrap/>
          </w:tcPr>
          <w:p>
            <w:pPr>
              <w:pStyle w:val="125"/>
              <w:rPr>
                <w:rFonts w:ascii="宋体" w:hAnsi="宋体"/>
                <w:bCs/>
                <w:sz w:val="21"/>
                <w:szCs w:val="21"/>
              </w:rPr>
            </w:pPr>
            <w:r>
              <w:rPr>
                <w:rFonts w:hint="eastAsia" w:ascii="宋体" w:hAnsi="宋体"/>
                <w:bCs/>
                <w:sz w:val="21"/>
                <w:szCs w:val="21"/>
              </w:rPr>
              <w:t>茶叶和香辛料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w:t>
            </w:r>
          </w:p>
        </w:tc>
        <w:tc>
          <w:tcPr>
            <w:tcW w:w="1852" w:type="dxa"/>
            <w:noWrap/>
          </w:tcPr>
          <w:p>
            <w:pPr>
              <w:pStyle w:val="125"/>
              <w:rPr>
                <w:rFonts w:ascii="宋体" w:hAnsi="宋体"/>
                <w:bCs/>
                <w:sz w:val="21"/>
                <w:szCs w:val="21"/>
              </w:rPr>
            </w:pPr>
            <w:r>
              <w:rPr>
                <w:rFonts w:hint="eastAsia" w:ascii="宋体" w:hAnsi="宋体"/>
                <w:bCs/>
                <w:sz w:val="21"/>
                <w:szCs w:val="21"/>
              </w:rPr>
              <w:t>乙酰甲胺磷</w:t>
            </w:r>
          </w:p>
        </w:tc>
        <w:tc>
          <w:tcPr>
            <w:tcW w:w="2211" w:type="dxa"/>
            <w:noWrap/>
          </w:tcPr>
          <w:p>
            <w:pPr>
              <w:pStyle w:val="125"/>
              <w:rPr>
                <w:rFonts w:ascii="宋体" w:hAnsi="宋体"/>
                <w:bCs/>
                <w:sz w:val="21"/>
                <w:szCs w:val="21"/>
              </w:rPr>
            </w:pPr>
            <w:r>
              <w:rPr>
                <w:rFonts w:hint="eastAsia" w:ascii="宋体" w:hAnsi="宋体"/>
                <w:bCs/>
                <w:sz w:val="21"/>
                <w:szCs w:val="21"/>
              </w:rPr>
              <w:t>acephate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w:t>
            </w:r>
          </w:p>
        </w:tc>
        <w:tc>
          <w:tcPr>
            <w:tcW w:w="1852" w:type="dxa"/>
            <w:noWrap/>
          </w:tcPr>
          <w:p>
            <w:pPr>
              <w:pStyle w:val="125"/>
              <w:rPr>
                <w:rFonts w:ascii="宋体" w:hAnsi="宋体"/>
                <w:bCs/>
                <w:sz w:val="21"/>
                <w:szCs w:val="21"/>
              </w:rPr>
            </w:pPr>
            <w:r>
              <w:rPr>
                <w:rFonts w:hint="eastAsia" w:ascii="宋体" w:hAnsi="宋体"/>
                <w:bCs/>
                <w:sz w:val="21"/>
                <w:szCs w:val="21"/>
              </w:rPr>
              <w:t>啶虫脒</w:t>
            </w:r>
          </w:p>
        </w:tc>
        <w:tc>
          <w:tcPr>
            <w:tcW w:w="2211" w:type="dxa"/>
            <w:noWrap/>
          </w:tcPr>
          <w:p>
            <w:pPr>
              <w:pStyle w:val="125"/>
              <w:rPr>
                <w:rFonts w:ascii="宋体" w:hAnsi="宋体"/>
                <w:bCs/>
                <w:sz w:val="21"/>
                <w:szCs w:val="21"/>
              </w:rPr>
            </w:pPr>
            <w:r>
              <w:rPr>
                <w:rFonts w:hint="eastAsia" w:ascii="宋体" w:hAnsi="宋体"/>
                <w:bCs/>
                <w:sz w:val="21"/>
                <w:szCs w:val="21"/>
              </w:rPr>
              <w:t>acetamiprid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w:t>
            </w:r>
          </w:p>
        </w:tc>
        <w:tc>
          <w:tcPr>
            <w:tcW w:w="1852" w:type="dxa"/>
            <w:noWrap/>
          </w:tcPr>
          <w:p>
            <w:pPr>
              <w:pStyle w:val="125"/>
              <w:rPr>
                <w:rFonts w:ascii="宋体" w:hAnsi="宋体"/>
                <w:bCs/>
                <w:sz w:val="21"/>
                <w:szCs w:val="21"/>
              </w:rPr>
            </w:pPr>
            <w:r>
              <w:rPr>
                <w:rFonts w:hint="eastAsia" w:ascii="宋体" w:hAnsi="宋体"/>
                <w:bCs/>
                <w:sz w:val="21"/>
                <w:szCs w:val="21"/>
              </w:rPr>
              <w:t>乙草胺</w:t>
            </w:r>
          </w:p>
        </w:tc>
        <w:tc>
          <w:tcPr>
            <w:tcW w:w="2211" w:type="dxa"/>
            <w:noWrap/>
          </w:tcPr>
          <w:p>
            <w:pPr>
              <w:pStyle w:val="125"/>
              <w:rPr>
                <w:rFonts w:ascii="宋体" w:hAnsi="宋体"/>
                <w:bCs/>
                <w:sz w:val="21"/>
                <w:szCs w:val="21"/>
              </w:rPr>
            </w:pPr>
            <w:r>
              <w:rPr>
                <w:rFonts w:hint="eastAsia" w:ascii="宋体" w:hAnsi="宋体"/>
                <w:bCs/>
                <w:sz w:val="21"/>
                <w:szCs w:val="21"/>
              </w:rPr>
              <w:t>acetochlor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w:t>
            </w:r>
          </w:p>
        </w:tc>
        <w:tc>
          <w:tcPr>
            <w:tcW w:w="1852" w:type="dxa"/>
            <w:noWrap/>
          </w:tcPr>
          <w:p>
            <w:pPr>
              <w:pStyle w:val="125"/>
              <w:rPr>
                <w:rFonts w:ascii="宋体" w:hAnsi="宋体"/>
                <w:bCs/>
                <w:sz w:val="21"/>
                <w:szCs w:val="21"/>
              </w:rPr>
            </w:pPr>
            <w:r>
              <w:rPr>
                <w:rFonts w:hint="eastAsia" w:ascii="宋体" w:hAnsi="宋体"/>
                <w:bCs/>
                <w:sz w:val="21"/>
                <w:szCs w:val="21"/>
              </w:rPr>
              <w:t>甲草胺</w:t>
            </w:r>
          </w:p>
        </w:tc>
        <w:tc>
          <w:tcPr>
            <w:tcW w:w="2211" w:type="dxa"/>
            <w:noWrap/>
          </w:tcPr>
          <w:p>
            <w:pPr>
              <w:pStyle w:val="125"/>
              <w:rPr>
                <w:rFonts w:ascii="宋体" w:hAnsi="宋体"/>
                <w:bCs/>
                <w:sz w:val="21"/>
                <w:szCs w:val="21"/>
              </w:rPr>
            </w:pPr>
            <w:r>
              <w:rPr>
                <w:rFonts w:hint="eastAsia" w:ascii="宋体" w:hAnsi="宋体"/>
                <w:bCs/>
                <w:sz w:val="21"/>
                <w:szCs w:val="21"/>
              </w:rPr>
              <w:t>alachlor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w:t>
            </w:r>
          </w:p>
        </w:tc>
        <w:tc>
          <w:tcPr>
            <w:tcW w:w="1852" w:type="dxa"/>
            <w:noWrap/>
          </w:tcPr>
          <w:p>
            <w:pPr>
              <w:pStyle w:val="125"/>
              <w:rPr>
                <w:rFonts w:ascii="宋体" w:hAnsi="宋体"/>
                <w:bCs/>
                <w:sz w:val="21"/>
                <w:szCs w:val="21"/>
              </w:rPr>
            </w:pPr>
            <w:r>
              <w:rPr>
                <w:rFonts w:hint="eastAsia" w:ascii="宋体" w:hAnsi="宋体"/>
                <w:bCs/>
                <w:sz w:val="21"/>
                <w:szCs w:val="21"/>
              </w:rPr>
              <w:t>丙硫多菌灵</w:t>
            </w:r>
          </w:p>
        </w:tc>
        <w:tc>
          <w:tcPr>
            <w:tcW w:w="2211" w:type="dxa"/>
            <w:noWrap/>
          </w:tcPr>
          <w:p>
            <w:pPr>
              <w:pStyle w:val="125"/>
              <w:rPr>
                <w:rFonts w:ascii="宋体" w:hAnsi="宋体"/>
                <w:bCs/>
                <w:sz w:val="21"/>
                <w:szCs w:val="21"/>
              </w:rPr>
            </w:pPr>
            <w:r>
              <w:rPr>
                <w:rFonts w:hint="eastAsia" w:ascii="宋体" w:hAnsi="宋体"/>
                <w:bCs/>
                <w:sz w:val="21"/>
                <w:szCs w:val="21"/>
              </w:rPr>
              <w:t>albendazole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w:t>
            </w:r>
          </w:p>
        </w:tc>
        <w:tc>
          <w:tcPr>
            <w:tcW w:w="1852" w:type="dxa"/>
            <w:noWrap/>
          </w:tcPr>
          <w:p>
            <w:pPr>
              <w:pStyle w:val="125"/>
              <w:rPr>
                <w:rFonts w:ascii="宋体" w:hAnsi="宋体"/>
                <w:bCs/>
                <w:sz w:val="21"/>
                <w:szCs w:val="21"/>
              </w:rPr>
            </w:pPr>
            <w:r>
              <w:rPr>
                <w:rFonts w:hint="eastAsia" w:ascii="宋体" w:hAnsi="宋体"/>
                <w:bCs/>
                <w:sz w:val="21"/>
                <w:szCs w:val="21"/>
              </w:rPr>
              <w:t>涕灭威</w:t>
            </w:r>
          </w:p>
        </w:tc>
        <w:tc>
          <w:tcPr>
            <w:tcW w:w="2211" w:type="dxa"/>
            <w:noWrap/>
          </w:tcPr>
          <w:p>
            <w:pPr>
              <w:pStyle w:val="125"/>
              <w:rPr>
                <w:rFonts w:ascii="宋体" w:hAnsi="宋体"/>
                <w:bCs/>
                <w:sz w:val="21"/>
                <w:szCs w:val="21"/>
              </w:rPr>
            </w:pPr>
            <w:r>
              <w:rPr>
                <w:rFonts w:hint="eastAsia" w:ascii="宋体" w:hAnsi="宋体"/>
                <w:bCs/>
                <w:sz w:val="21"/>
                <w:szCs w:val="21"/>
              </w:rPr>
              <w:t>aldicarb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w:t>
            </w:r>
          </w:p>
        </w:tc>
        <w:tc>
          <w:tcPr>
            <w:tcW w:w="1852" w:type="dxa"/>
            <w:noWrap/>
          </w:tcPr>
          <w:p>
            <w:pPr>
              <w:pStyle w:val="125"/>
              <w:rPr>
                <w:rFonts w:ascii="宋体" w:hAnsi="宋体"/>
                <w:bCs/>
                <w:sz w:val="21"/>
                <w:szCs w:val="21"/>
              </w:rPr>
            </w:pPr>
            <w:r>
              <w:rPr>
                <w:rFonts w:hint="eastAsia" w:ascii="宋体" w:hAnsi="宋体"/>
                <w:bCs/>
                <w:sz w:val="21"/>
                <w:szCs w:val="21"/>
              </w:rPr>
              <w:t>涕灭威砜</w:t>
            </w:r>
          </w:p>
        </w:tc>
        <w:tc>
          <w:tcPr>
            <w:tcW w:w="2211" w:type="dxa"/>
            <w:noWrap/>
          </w:tcPr>
          <w:p>
            <w:pPr>
              <w:pStyle w:val="125"/>
              <w:rPr>
                <w:rFonts w:ascii="宋体" w:hAnsi="宋体"/>
                <w:bCs/>
                <w:sz w:val="21"/>
                <w:szCs w:val="21"/>
              </w:rPr>
            </w:pPr>
            <w:r>
              <w:rPr>
                <w:rFonts w:hint="eastAsia" w:ascii="宋体" w:hAnsi="宋体"/>
                <w:bCs/>
                <w:sz w:val="21"/>
                <w:szCs w:val="21"/>
              </w:rPr>
              <w:t>aldicarb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w:t>
            </w:r>
          </w:p>
        </w:tc>
        <w:tc>
          <w:tcPr>
            <w:tcW w:w="1852" w:type="dxa"/>
            <w:noWrap/>
          </w:tcPr>
          <w:p>
            <w:pPr>
              <w:pStyle w:val="125"/>
              <w:rPr>
                <w:rFonts w:ascii="宋体" w:hAnsi="宋体"/>
                <w:bCs/>
                <w:sz w:val="21"/>
                <w:szCs w:val="21"/>
              </w:rPr>
            </w:pPr>
            <w:r>
              <w:rPr>
                <w:rFonts w:hint="eastAsia" w:ascii="宋体" w:hAnsi="宋体"/>
                <w:bCs/>
                <w:sz w:val="21"/>
                <w:szCs w:val="21"/>
              </w:rPr>
              <w:t>涕灭威亚砜</w:t>
            </w:r>
          </w:p>
        </w:tc>
        <w:tc>
          <w:tcPr>
            <w:tcW w:w="2211" w:type="dxa"/>
            <w:noWrap/>
          </w:tcPr>
          <w:p>
            <w:pPr>
              <w:pStyle w:val="125"/>
              <w:rPr>
                <w:rFonts w:ascii="宋体" w:hAnsi="宋体"/>
                <w:bCs/>
                <w:sz w:val="21"/>
                <w:szCs w:val="21"/>
              </w:rPr>
            </w:pPr>
            <w:r>
              <w:rPr>
                <w:rFonts w:hint="eastAsia" w:ascii="宋体" w:hAnsi="宋体"/>
                <w:bCs/>
                <w:sz w:val="21"/>
                <w:szCs w:val="21"/>
              </w:rPr>
              <w:t>aldicarb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w:t>
            </w:r>
          </w:p>
        </w:tc>
        <w:tc>
          <w:tcPr>
            <w:tcW w:w="1852" w:type="dxa"/>
            <w:noWrap/>
          </w:tcPr>
          <w:p>
            <w:pPr>
              <w:pStyle w:val="125"/>
              <w:rPr>
                <w:rFonts w:ascii="宋体" w:hAnsi="宋体"/>
                <w:bCs/>
                <w:sz w:val="21"/>
                <w:szCs w:val="21"/>
              </w:rPr>
            </w:pPr>
            <w:r>
              <w:rPr>
                <w:rFonts w:hint="eastAsia" w:ascii="宋体" w:hAnsi="宋体"/>
                <w:bCs/>
                <w:sz w:val="21"/>
                <w:szCs w:val="21"/>
              </w:rPr>
              <w:t>唑嘧菌胺</w:t>
            </w:r>
          </w:p>
        </w:tc>
        <w:tc>
          <w:tcPr>
            <w:tcW w:w="2211" w:type="dxa"/>
            <w:noWrap/>
          </w:tcPr>
          <w:p>
            <w:pPr>
              <w:pStyle w:val="125"/>
              <w:rPr>
                <w:rFonts w:ascii="宋体" w:hAnsi="宋体"/>
                <w:bCs/>
                <w:sz w:val="21"/>
                <w:szCs w:val="21"/>
              </w:rPr>
            </w:pPr>
            <w:r>
              <w:rPr>
                <w:rFonts w:hint="eastAsia" w:ascii="宋体" w:hAnsi="宋体"/>
                <w:bCs/>
                <w:sz w:val="21"/>
                <w:szCs w:val="21"/>
              </w:rPr>
              <w:t>ametoctradin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w:t>
            </w:r>
          </w:p>
        </w:tc>
        <w:tc>
          <w:tcPr>
            <w:tcW w:w="1852" w:type="dxa"/>
            <w:noWrap/>
          </w:tcPr>
          <w:p>
            <w:pPr>
              <w:pStyle w:val="125"/>
              <w:rPr>
                <w:rFonts w:ascii="宋体" w:hAnsi="宋体"/>
                <w:bCs/>
                <w:sz w:val="21"/>
                <w:szCs w:val="21"/>
              </w:rPr>
            </w:pPr>
            <w:r>
              <w:rPr>
                <w:rFonts w:hint="eastAsia" w:ascii="宋体" w:hAnsi="宋体"/>
                <w:bCs/>
                <w:sz w:val="21"/>
                <w:szCs w:val="21"/>
              </w:rPr>
              <w:t>莠灭净</w:t>
            </w:r>
          </w:p>
        </w:tc>
        <w:tc>
          <w:tcPr>
            <w:tcW w:w="2211" w:type="dxa"/>
            <w:noWrap/>
          </w:tcPr>
          <w:p>
            <w:pPr>
              <w:pStyle w:val="125"/>
              <w:rPr>
                <w:rFonts w:ascii="宋体" w:hAnsi="宋体"/>
                <w:bCs/>
                <w:sz w:val="21"/>
                <w:szCs w:val="21"/>
              </w:rPr>
            </w:pPr>
            <w:r>
              <w:rPr>
                <w:rFonts w:hint="eastAsia" w:ascii="宋体" w:hAnsi="宋体"/>
                <w:bCs/>
                <w:sz w:val="21"/>
                <w:szCs w:val="21"/>
              </w:rPr>
              <w:t>ametryn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w:t>
            </w:r>
          </w:p>
        </w:tc>
        <w:tc>
          <w:tcPr>
            <w:tcW w:w="1852" w:type="dxa"/>
            <w:noWrap/>
          </w:tcPr>
          <w:p>
            <w:pPr>
              <w:pStyle w:val="125"/>
              <w:rPr>
                <w:rFonts w:ascii="宋体" w:hAnsi="宋体"/>
                <w:bCs/>
                <w:sz w:val="21"/>
                <w:szCs w:val="21"/>
              </w:rPr>
            </w:pPr>
            <w:r>
              <w:rPr>
                <w:rFonts w:hint="eastAsia" w:ascii="宋体" w:hAnsi="宋体"/>
                <w:bCs/>
                <w:sz w:val="21"/>
                <w:szCs w:val="21"/>
              </w:rPr>
              <w:t>酰嘧磺隆</w:t>
            </w:r>
          </w:p>
        </w:tc>
        <w:tc>
          <w:tcPr>
            <w:tcW w:w="2211" w:type="dxa"/>
            <w:noWrap/>
          </w:tcPr>
          <w:p>
            <w:pPr>
              <w:pStyle w:val="125"/>
              <w:rPr>
                <w:rFonts w:ascii="宋体" w:hAnsi="宋体"/>
                <w:bCs/>
                <w:sz w:val="21"/>
                <w:szCs w:val="21"/>
              </w:rPr>
            </w:pPr>
            <w:r>
              <w:rPr>
                <w:rFonts w:hint="eastAsia" w:ascii="宋体" w:hAnsi="宋体"/>
                <w:bCs/>
                <w:sz w:val="21"/>
                <w:szCs w:val="21"/>
              </w:rPr>
              <w:t>amidosulfuron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w:t>
            </w:r>
          </w:p>
        </w:tc>
        <w:tc>
          <w:tcPr>
            <w:tcW w:w="1852" w:type="dxa"/>
            <w:noWrap/>
          </w:tcPr>
          <w:p>
            <w:pPr>
              <w:pStyle w:val="125"/>
              <w:rPr>
                <w:rFonts w:ascii="宋体" w:hAnsi="宋体"/>
                <w:bCs/>
                <w:sz w:val="21"/>
                <w:szCs w:val="21"/>
              </w:rPr>
            </w:pPr>
            <w:r>
              <w:rPr>
                <w:rFonts w:hint="eastAsia" w:ascii="宋体" w:hAnsi="宋体"/>
                <w:bCs/>
                <w:sz w:val="21"/>
                <w:szCs w:val="21"/>
              </w:rPr>
              <w:t>吲唑磺菌胺</w:t>
            </w:r>
          </w:p>
        </w:tc>
        <w:tc>
          <w:tcPr>
            <w:tcW w:w="2211" w:type="dxa"/>
            <w:noWrap/>
          </w:tcPr>
          <w:p>
            <w:pPr>
              <w:pStyle w:val="125"/>
              <w:rPr>
                <w:rFonts w:ascii="宋体" w:hAnsi="宋体"/>
                <w:bCs/>
                <w:sz w:val="21"/>
                <w:szCs w:val="21"/>
              </w:rPr>
            </w:pPr>
            <w:r>
              <w:rPr>
                <w:rFonts w:hint="eastAsia" w:ascii="宋体" w:hAnsi="宋体"/>
                <w:bCs/>
                <w:sz w:val="21"/>
                <w:szCs w:val="21"/>
              </w:rPr>
              <w:t>amisulbrom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w:t>
            </w:r>
          </w:p>
        </w:tc>
        <w:tc>
          <w:tcPr>
            <w:tcW w:w="1852" w:type="dxa"/>
            <w:noWrap/>
          </w:tcPr>
          <w:p>
            <w:pPr>
              <w:pStyle w:val="125"/>
              <w:rPr>
                <w:rFonts w:ascii="宋体" w:hAnsi="宋体"/>
                <w:bCs/>
                <w:sz w:val="21"/>
                <w:szCs w:val="21"/>
              </w:rPr>
            </w:pPr>
            <w:r>
              <w:rPr>
                <w:rFonts w:hint="eastAsia" w:ascii="宋体" w:hAnsi="宋体"/>
                <w:bCs/>
                <w:sz w:val="21"/>
                <w:szCs w:val="21"/>
              </w:rPr>
              <w:t>莎稗磷</w:t>
            </w:r>
          </w:p>
        </w:tc>
        <w:tc>
          <w:tcPr>
            <w:tcW w:w="2211" w:type="dxa"/>
            <w:noWrap/>
          </w:tcPr>
          <w:p>
            <w:pPr>
              <w:pStyle w:val="125"/>
              <w:rPr>
                <w:rFonts w:ascii="宋体" w:hAnsi="宋体"/>
                <w:bCs/>
                <w:sz w:val="21"/>
                <w:szCs w:val="21"/>
              </w:rPr>
            </w:pPr>
            <w:r>
              <w:rPr>
                <w:rFonts w:hint="eastAsia" w:ascii="宋体" w:hAnsi="宋体"/>
                <w:bCs/>
                <w:sz w:val="21"/>
                <w:szCs w:val="21"/>
              </w:rPr>
              <w:t>anilofos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w:t>
            </w:r>
          </w:p>
        </w:tc>
        <w:tc>
          <w:tcPr>
            <w:tcW w:w="1852" w:type="dxa"/>
            <w:noWrap/>
          </w:tcPr>
          <w:p>
            <w:pPr>
              <w:pStyle w:val="125"/>
              <w:rPr>
                <w:rFonts w:ascii="宋体" w:hAnsi="宋体"/>
                <w:bCs/>
                <w:sz w:val="21"/>
                <w:szCs w:val="21"/>
              </w:rPr>
            </w:pPr>
            <w:r>
              <w:rPr>
                <w:rFonts w:hint="eastAsia" w:ascii="宋体" w:hAnsi="宋体"/>
                <w:bCs/>
                <w:sz w:val="21"/>
                <w:szCs w:val="21"/>
              </w:rPr>
              <w:t>莠去津</w:t>
            </w:r>
          </w:p>
        </w:tc>
        <w:tc>
          <w:tcPr>
            <w:tcW w:w="2211" w:type="dxa"/>
            <w:noWrap/>
          </w:tcPr>
          <w:p>
            <w:pPr>
              <w:pStyle w:val="125"/>
              <w:rPr>
                <w:rFonts w:ascii="宋体" w:hAnsi="宋体"/>
                <w:bCs/>
                <w:sz w:val="21"/>
                <w:szCs w:val="21"/>
              </w:rPr>
            </w:pPr>
            <w:r>
              <w:rPr>
                <w:rFonts w:hint="eastAsia" w:ascii="宋体" w:hAnsi="宋体"/>
                <w:bCs/>
                <w:sz w:val="21"/>
                <w:szCs w:val="21"/>
              </w:rPr>
              <w:t>atrazine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w:t>
            </w:r>
          </w:p>
        </w:tc>
        <w:tc>
          <w:tcPr>
            <w:tcW w:w="1852" w:type="dxa"/>
            <w:noWrap/>
          </w:tcPr>
          <w:p>
            <w:pPr>
              <w:pStyle w:val="125"/>
              <w:rPr>
                <w:rFonts w:ascii="宋体" w:hAnsi="宋体"/>
                <w:bCs/>
                <w:sz w:val="21"/>
                <w:szCs w:val="21"/>
              </w:rPr>
            </w:pPr>
            <w:r>
              <w:rPr>
                <w:rFonts w:hint="eastAsia" w:ascii="宋体" w:hAnsi="宋体"/>
                <w:bCs/>
                <w:sz w:val="21"/>
                <w:szCs w:val="21"/>
              </w:rPr>
              <w:t>阿维菌素</w:t>
            </w:r>
          </w:p>
        </w:tc>
        <w:tc>
          <w:tcPr>
            <w:tcW w:w="2211" w:type="dxa"/>
            <w:noWrap/>
          </w:tcPr>
          <w:p>
            <w:pPr>
              <w:pStyle w:val="125"/>
              <w:rPr>
                <w:rFonts w:ascii="宋体" w:hAnsi="宋体"/>
                <w:bCs/>
                <w:sz w:val="21"/>
                <w:szCs w:val="21"/>
              </w:rPr>
            </w:pPr>
            <w:r>
              <w:rPr>
                <w:rFonts w:hint="eastAsia" w:ascii="宋体" w:hAnsi="宋体"/>
                <w:bCs/>
                <w:sz w:val="21"/>
                <w:szCs w:val="21"/>
              </w:rPr>
              <w:t>avermectin B1a</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w:t>
            </w:r>
          </w:p>
        </w:tc>
        <w:tc>
          <w:tcPr>
            <w:tcW w:w="1852" w:type="dxa"/>
            <w:noWrap/>
          </w:tcPr>
          <w:p>
            <w:pPr>
              <w:pStyle w:val="125"/>
              <w:rPr>
                <w:rFonts w:ascii="宋体" w:hAnsi="宋体"/>
                <w:bCs/>
                <w:sz w:val="21"/>
                <w:szCs w:val="21"/>
              </w:rPr>
            </w:pPr>
            <w:r>
              <w:rPr>
                <w:rFonts w:hint="eastAsia" w:ascii="宋体" w:hAnsi="宋体"/>
                <w:bCs/>
                <w:sz w:val="21"/>
                <w:szCs w:val="21"/>
              </w:rPr>
              <w:t>保棉磷</w:t>
            </w:r>
          </w:p>
        </w:tc>
        <w:tc>
          <w:tcPr>
            <w:tcW w:w="2211" w:type="dxa"/>
            <w:noWrap/>
          </w:tcPr>
          <w:p>
            <w:pPr>
              <w:pStyle w:val="125"/>
              <w:rPr>
                <w:rFonts w:ascii="宋体" w:hAnsi="宋体"/>
                <w:bCs/>
                <w:sz w:val="21"/>
                <w:szCs w:val="21"/>
              </w:rPr>
            </w:pPr>
            <w:r>
              <w:rPr>
                <w:rFonts w:hint="eastAsia" w:ascii="宋体" w:hAnsi="宋体"/>
                <w:bCs/>
                <w:sz w:val="21"/>
                <w:szCs w:val="21"/>
              </w:rPr>
              <w:t>azinphos-methyl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w:t>
            </w:r>
          </w:p>
        </w:tc>
        <w:tc>
          <w:tcPr>
            <w:tcW w:w="1852" w:type="dxa"/>
            <w:noWrap/>
          </w:tcPr>
          <w:p>
            <w:pPr>
              <w:pStyle w:val="125"/>
              <w:rPr>
                <w:rFonts w:ascii="宋体" w:hAnsi="宋体"/>
                <w:bCs/>
                <w:sz w:val="21"/>
                <w:szCs w:val="21"/>
              </w:rPr>
            </w:pPr>
            <w:r>
              <w:rPr>
                <w:rFonts w:hint="eastAsia" w:ascii="宋体" w:hAnsi="宋体"/>
                <w:bCs/>
                <w:sz w:val="21"/>
                <w:szCs w:val="21"/>
              </w:rPr>
              <w:t>嘧菌酯</w:t>
            </w:r>
          </w:p>
        </w:tc>
        <w:tc>
          <w:tcPr>
            <w:tcW w:w="2211" w:type="dxa"/>
            <w:noWrap/>
          </w:tcPr>
          <w:p>
            <w:pPr>
              <w:pStyle w:val="125"/>
              <w:rPr>
                <w:rFonts w:ascii="宋体" w:hAnsi="宋体"/>
                <w:bCs/>
                <w:sz w:val="21"/>
                <w:szCs w:val="21"/>
              </w:rPr>
            </w:pPr>
            <w:r>
              <w:rPr>
                <w:rFonts w:hint="eastAsia" w:ascii="宋体" w:hAnsi="宋体"/>
                <w:bCs/>
                <w:sz w:val="21"/>
                <w:szCs w:val="21"/>
              </w:rPr>
              <w:t>azoxystrobin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w:t>
            </w:r>
          </w:p>
        </w:tc>
        <w:tc>
          <w:tcPr>
            <w:tcW w:w="1852" w:type="dxa"/>
            <w:noWrap/>
          </w:tcPr>
          <w:p>
            <w:pPr>
              <w:pStyle w:val="125"/>
              <w:rPr>
                <w:rFonts w:ascii="宋体" w:hAnsi="宋体"/>
                <w:bCs/>
                <w:sz w:val="21"/>
                <w:szCs w:val="21"/>
              </w:rPr>
            </w:pPr>
            <w:r>
              <w:rPr>
                <w:rFonts w:hint="eastAsia" w:ascii="宋体" w:hAnsi="宋体"/>
                <w:bCs/>
                <w:sz w:val="21"/>
                <w:szCs w:val="21"/>
              </w:rPr>
              <w:t>苯霜灵</w:t>
            </w:r>
          </w:p>
        </w:tc>
        <w:tc>
          <w:tcPr>
            <w:tcW w:w="2211" w:type="dxa"/>
            <w:noWrap/>
          </w:tcPr>
          <w:p>
            <w:pPr>
              <w:pStyle w:val="125"/>
              <w:rPr>
                <w:rFonts w:ascii="宋体" w:hAnsi="宋体"/>
                <w:bCs/>
                <w:sz w:val="21"/>
                <w:szCs w:val="21"/>
              </w:rPr>
            </w:pPr>
            <w:r>
              <w:rPr>
                <w:rFonts w:hint="eastAsia" w:ascii="宋体" w:hAnsi="宋体"/>
                <w:bCs/>
                <w:sz w:val="21"/>
                <w:szCs w:val="21"/>
              </w:rPr>
              <w:t>benalaxyl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w:t>
            </w:r>
          </w:p>
        </w:tc>
        <w:tc>
          <w:tcPr>
            <w:tcW w:w="1852" w:type="dxa"/>
            <w:noWrap/>
          </w:tcPr>
          <w:p>
            <w:pPr>
              <w:pStyle w:val="125"/>
              <w:rPr>
                <w:rFonts w:ascii="宋体" w:hAnsi="宋体"/>
                <w:bCs/>
                <w:sz w:val="21"/>
                <w:szCs w:val="21"/>
              </w:rPr>
            </w:pPr>
            <w:r>
              <w:rPr>
                <w:rFonts w:hint="eastAsia" w:ascii="宋体" w:hAnsi="宋体"/>
                <w:bCs/>
                <w:sz w:val="21"/>
                <w:szCs w:val="21"/>
              </w:rPr>
              <w:t>草除灵</w:t>
            </w:r>
          </w:p>
        </w:tc>
        <w:tc>
          <w:tcPr>
            <w:tcW w:w="2211" w:type="dxa"/>
            <w:noWrap/>
          </w:tcPr>
          <w:p>
            <w:pPr>
              <w:pStyle w:val="125"/>
              <w:rPr>
                <w:rFonts w:ascii="宋体" w:hAnsi="宋体"/>
                <w:bCs/>
                <w:sz w:val="21"/>
                <w:szCs w:val="21"/>
              </w:rPr>
            </w:pPr>
            <w:r>
              <w:rPr>
                <w:rFonts w:hint="eastAsia" w:ascii="宋体" w:hAnsi="宋体"/>
                <w:bCs/>
                <w:sz w:val="21"/>
                <w:szCs w:val="21"/>
              </w:rPr>
              <w:t>benazolin-ethyl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w:t>
            </w:r>
          </w:p>
        </w:tc>
        <w:tc>
          <w:tcPr>
            <w:tcW w:w="1852" w:type="dxa"/>
            <w:noWrap/>
          </w:tcPr>
          <w:p>
            <w:pPr>
              <w:pStyle w:val="125"/>
              <w:rPr>
                <w:rFonts w:ascii="宋体" w:hAnsi="宋体"/>
                <w:bCs/>
                <w:sz w:val="21"/>
                <w:szCs w:val="21"/>
              </w:rPr>
            </w:pPr>
            <w:r>
              <w:rPr>
                <w:rFonts w:hint="eastAsia" w:ascii="宋体" w:hAnsi="宋体"/>
                <w:bCs/>
                <w:sz w:val="21"/>
                <w:szCs w:val="21"/>
              </w:rPr>
              <w:t>恶虫威</w:t>
            </w:r>
          </w:p>
        </w:tc>
        <w:tc>
          <w:tcPr>
            <w:tcW w:w="2211" w:type="dxa"/>
            <w:noWrap/>
          </w:tcPr>
          <w:p>
            <w:pPr>
              <w:pStyle w:val="125"/>
              <w:rPr>
                <w:rFonts w:ascii="宋体" w:hAnsi="宋体"/>
                <w:bCs/>
                <w:sz w:val="21"/>
                <w:szCs w:val="21"/>
              </w:rPr>
            </w:pPr>
            <w:r>
              <w:rPr>
                <w:rFonts w:hint="eastAsia" w:ascii="宋体" w:hAnsi="宋体"/>
                <w:bCs/>
                <w:sz w:val="21"/>
                <w:szCs w:val="21"/>
              </w:rPr>
              <w:t>bendiocarb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w:t>
            </w:r>
          </w:p>
        </w:tc>
        <w:tc>
          <w:tcPr>
            <w:tcW w:w="1852" w:type="dxa"/>
            <w:noWrap/>
          </w:tcPr>
          <w:p>
            <w:pPr>
              <w:pStyle w:val="125"/>
              <w:rPr>
                <w:rFonts w:ascii="宋体" w:hAnsi="宋体"/>
                <w:bCs/>
                <w:sz w:val="21"/>
                <w:szCs w:val="21"/>
              </w:rPr>
            </w:pPr>
            <w:r>
              <w:rPr>
                <w:rFonts w:hint="eastAsia" w:ascii="宋体" w:hAnsi="宋体"/>
                <w:bCs/>
                <w:sz w:val="21"/>
                <w:szCs w:val="21"/>
              </w:rPr>
              <w:t>苄嘧磺隆</w:t>
            </w:r>
          </w:p>
        </w:tc>
        <w:tc>
          <w:tcPr>
            <w:tcW w:w="2211" w:type="dxa"/>
            <w:noWrap/>
          </w:tcPr>
          <w:p>
            <w:pPr>
              <w:pStyle w:val="125"/>
              <w:rPr>
                <w:rFonts w:ascii="宋体" w:hAnsi="宋体"/>
                <w:bCs/>
                <w:sz w:val="21"/>
                <w:szCs w:val="21"/>
              </w:rPr>
            </w:pPr>
            <w:r>
              <w:rPr>
                <w:rFonts w:hint="eastAsia" w:ascii="宋体" w:hAnsi="宋体"/>
                <w:bCs/>
                <w:sz w:val="21"/>
                <w:szCs w:val="21"/>
              </w:rPr>
              <w:t>bensulfuron-methyl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w:t>
            </w:r>
          </w:p>
        </w:tc>
        <w:tc>
          <w:tcPr>
            <w:tcW w:w="1852" w:type="dxa"/>
            <w:noWrap/>
          </w:tcPr>
          <w:p>
            <w:pPr>
              <w:pStyle w:val="125"/>
              <w:rPr>
                <w:rFonts w:ascii="宋体" w:hAnsi="宋体"/>
                <w:bCs/>
                <w:sz w:val="21"/>
                <w:szCs w:val="21"/>
              </w:rPr>
            </w:pPr>
            <w:r>
              <w:rPr>
                <w:rFonts w:hint="eastAsia" w:ascii="宋体" w:hAnsi="宋体"/>
                <w:bCs/>
                <w:sz w:val="21"/>
                <w:szCs w:val="21"/>
              </w:rPr>
              <w:t>苯并烯氟菌唑</w:t>
            </w:r>
          </w:p>
        </w:tc>
        <w:tc>
          <w:tcPr>
            <w:tcW w:w="2211" w:type="dxa"/>
            <w:noWrap/>
          </w:tcPr>
          <w:p>
            <w:pPr>
              <w:pStyle w:val="125"/>
              <w:rPr>
                <w:rFonts w:ascii="宋体" w:hAnsi="宋体"/>
                <w:bCs/>
                <w:sz w:val="21"/>
                <w:szCs w:val="21"/>
              </w:rPr>
            </w:pPr>
            <w:r>
              <w:rPr>
                <w:rFonts w:hint="eastAsia" w:ascii="宋体" w:hAnsi="宋体"/>
                <w:bCs/>
                <w:sz w:val="21"/>
                <w:szCs w:val="21"/>
              </w:rPr>
              <w:t>benzovindiflupyr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w:t>
            </w:r>
          </w:p>
        </w:tc>
        <w:tc>
          <w:tcPr>
            <w:tcW w:w="1852" w:type="dxa"/>
            <w:noWrap/>
          </w:tcPr>
          <w:p>
            <w:pPr>
              <w:pStyle w:val="125"/>
              <w:rPr>
                <w:rFonts w:ascii="宋体" w:hAnsi="宋体"/>
                <w:bCs/>
                <w:sz w:val="21"/>
                <w:szCs w:val="21"/>
              </w:rPr>
            </w:pPr>
            <w:r>
              <w:rPr>
                <w:rFonts w:hint="eastAsia" w:ascii="宋体" w:hAnsi="宋体"/>
                <w:bCs/>
                <w:sz w:val="21"/>
                <w:szCs w:val="21"/>
              </w:rPr>
              <w:t>苯螨特</w:t>
            </w:r>
          </w:p>
        </w:tc>
        <w:tc>
          <w:tcPr>
            <w:tcW w:w="2211" w:type="dxa"/>
            <w:noWrap/>
          </w:tcPr>
          <w:p>
            <w:pPr>
              <w:pStyle w:val="125"/>
              <w:rPr>
                <w:rFonts w:ascii="宋体" w:hAnsi="宋体"/>
                <w:bCs/>
                <w:sz w:val="21"/>
                <w:szCs w:val="21"/>
              </w:rPr>
            </w:pPr>
            <w:r>
              <w:rPr>
                <w:rFonts w:hint="eastAsia" w:ascii="宋体" w:hAnsi="宋体"/>
                <w:bCs/>
                <w:sz w:val="21"/>
                <w:szCs w:val="21"/>
              </w:rPr>
              <w:t>benzoximate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w:t>
            </w:r>
          </w:p>
        </w:tc>
        <w:tc>
          <w:tcPr>
            <w:tcW w:w="1852" w:type="dxa"/>
            <w:noWrap/>
          </w:tcPr>
          <w:p>
            <w:pPr>
              <w:pStyle w:val="125"/>
              <w:rPr>
                <w:rFonts w:ascii="宋体" w:hAnsi="宋体"/>
                <w:bCs/>
                <w:sz w:val="21"/>
                <w:szCs w:val="21"/>
              </w:rPr>
            </w:pPr>
            <w:r>
              <w:rPr>
                <w:rFonts w:hint="eastAsia" w:ascii="宋体" w:hAnsi="宋体"/>
                <w:bCs/>
                <w:sz w:val="21"/>
                <w:szCs w:val="21"/>
              </w:rPr>
              <w:t>甲羧除草醚</w:t>
            </w:r>
          </w:p>
        </w:tc>
        <w:tc>
          <w:tcPr>
            <w:tcW w:w="2211" w:type="dxa"/>
            <w:noWrap/>
          </w:tcPr>
          <w:p>
            <w:pPr>
              <w:pStyle w:val="125"/>
              <w:rPr>
                <w:rFonts w:ascii="宋体" w:hAnsi="宋体"/>
                <w:bCs/>
                <w:sz w:val="21"/>
                <w:szCs w:val="21"/>
              </w:rPr>
            </w:pPr>
            <w:r>
              <w:rPr>
                <w:rFonts w:hint="eastAsia" w:ascii="宋体" w:hAnsi="宋体"/>
                <w:bCs/>
                <w:sz w:val="21"/>
                <w:szCs w:val="21"/>
              </w:rPr>
              <w:t>bifenox</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w:t>
            </w:r>
          </w:p>
        </w:tc>
        <w:tc>
          <w:tcPr>
            <w:tcW w:w="1852" w:type="dxa"/>
            <w:noWrap/>
          </w:tcPr>
          <w:p>
            <w:pPr>
              <w:pStyle w:val="125"/>
              <w:rPr>
                <w:rFonts w:ascii="宋体" w:hAnsi="宋体"/>
                <w:bCs/>
                <w:sz w:val="21"/>
                <w:szCs w:val="21"/>
              </w:rPr>
            </w:pPr>
            <w:r>
              <w:rPr>
                <w:rFonts w:hint="eastAsia" w:ascii="宋体" w:hAnsi="宋体"/>
                <w:bCs/>
                <w:sz w:val="21"/>
                <w:szCs w:val="21"/>
              </w:rPr>
              <w:t>联苯菊酯</w:t>
            </w:r>
          </w:p>
        </w:tc>
        <w:tc>
          <w:tcPr>
            <w:tcW w:w="2211" w:type="dxa"/>
            <w:noWrap/>
          </w:tcPr>
          <w:p>
            <w:pPr>
              <w:pStyle w:val="125"/>
              <w:rPr>
                <w:rFonts w:ascii="宋体" w:hAnsi="宋体"/>
                <w:bCs/>
                <w:sz w:val="21"/>
                <w:szCs w:val="21"/>
              </w:rPr>
            </w:pPr>
            <w:r>
              <w:rPr>
                <w:rFonts w:hint="eastAsia" w:ascii="宋体" w:hAnsi="宋体"/>
                <w:bCs/>
                <w:sz w:val="21"/>
                <w:szCs w:val="21"/>
              </w:rPr>
              <w:t>bifenthrin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w:t>
            </w:r>
          </w:p>
        </w:tc>
        <w:tc>
          <w:tcPr>
            <w:tcW w:w="1852" w:type="dxa"/>
            <w:noWrap/>
          </w:tcPr>
          <w:p>
            <w:pPr>
              <w:pStyle w:val="125"/>
              <w:rPr>
                <w:rFonts w:ascii="宋体" w:hAnsi="宋体"/>
                <w:bCs/>
                <w:sz w:val="21"/>
                <w:szCs w:val="21"/>
              </w:rPr>
            </w:pPr>
            <w:r>
              <w:rPr>
                <w:rFonts w:hint="eastAsia" w:ascii="宋体" w:hAnsi="宋体"/>
                <w:bCs/>
                <w:sz w:val="21"/>
                <w:szCs w:val="21"/>
              </w:rPr>
              <w:t>生物苄呋菊酯</w:t>
            </w:r>
          </w:p>
        </w:tc>
        <w:tc>
          <w:tcPr>
            <w:tcW w:w="2211" w:type="dxa"/>
            <w:noWrap/>
          </w:tcPr>
          <w:p>
            <w:pPr>
              <w:pStyle w:val="125"/>
              <w:rPr>
                <w:rFonts w:ascii="宋体" w:hAnsi="宋体"/>
                <w:bCs/>
                <w:sz w:val="21"/>
                <w:szCs w:val="21"/>
              </w:rPr>
            </w:pPr>
            <w:r>
              <w:rPr>
                <w:rFonts w:hint="eastAsia" w:ascii="宋体" w:hAnsi="宋体"/>
                <w:bCs/>
                <w:sz w:val="21"/>
                <w:szCs w:val="21"/>
              </w:rPr>
              <w:t>bioresmethrin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w:t>
            </w:r>
          </w:p>
        </w:tc>
        <w:tc>
          <w:tcPr>
            <w:tcW w:w="1852" w:type="dxa"/>
            <w:noWrap/>
          </w:tcPr>
          <w:p>
            <w:pPr>
              <w:pStyle w:val="125"/>
              <w:rPr>
                <w:rFonts w:ascii="宋体" w:hAnsi="宋体"/>
                <w:bCs/>
                <w:sz w:val="21"/>
                <w:szCs w:val="21"/>
              </w:rPr>
            </w:pPr>
            <w:r>
              <w:rPr>
                <w:rFonts w:hint="eastAsia" w:ascii="宋体" w:hAnsi="宋体"/>
                <w:bCs/>
                <w:sz w:val="21"/>
                <w:szCs w:val="21"/>
              </w:rPr>
              <w:t>联苯三唑醇</w:t>
            </w:r>
          </w:p>
        </w:tc>
        <w:tc>
          <w:tcPr>
            <w:tcW w:w="2211" w:type="dxa"/>
            <w:noWrap/>
          </w:tcPr>
          <w:p>
            <w:pPr>
              <w:pStyle w:val="125"/>
              <w:rPr>
                <w:rFonts w:ascii="宋体" w:hAnsi="宋体"/>
                <w:bCs/>
                <w:sz w:val="21"/>
                <w:szCs w:val="21"/>
              </w:rPr>
            </w:pPr>
            <w:r>
              <w:rPr>
                <w:rFonts w:hint="eastAsia" w:ascii="宋体" w:hAnsi="宋体"/>
                <w:bCs/>
                <w:sz w:val="21"/>
                <w:szCs w:val="21"/>
              </w:rPr>
              <w:t>bitertanol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w:t>
            </w:r>
          </w:p>
        </w:tc>
        <w:tc>
          <w:tcPr>
            <w:tcW w:w="1852" w:type="dxa"/>
            <w:noWrap/>
          </w:tcPr>
          <w:p>
            <w:pPr>
              <w:pStyle w:val="125"/>
              <w:rPr>
                <w:rFonts w:ascii="宋体" w:hAnsi="宋体"/>
                <w:bCs/>
                <w:sz w:val="21"/>
                <w:szCs w:val="21"/>
              </w:rPr>
            </w:pPr>
            <w:r>
              <w:rPr>
                <w:rFonts w:hint="eastAsia" w:ascii="宋体" w:hAnsi="宋体"/>
                <w:bCs/>
                <w:sz w:val="21"/>
                <w:szCs w:val="21"/>
              </w:rPr>
              <w:t>啶酰菌胺</w:t>
            </w:r>
          </w:p>
        </w:tc>
        <w:tc>
          <w:tcPr>
            <w:tcW w:w="2211" w:type="dxa"/>
            <w:noWrap/>
          </w:tcPr>
          <w:p>
            <w:pPr>
              <w:pStyle w:val="125"/>
              <w:rPr>
                <w:rFonts w:ascii="宋体" w:hAnsi="宋体"/>
                <w:bCs/>
                <w:sz w:val="21"/>
                <w:szCs w:val="21"/>
              </w:rPr>
            </w:pPr>
            <w:r>
              <w:rPr>
                <w:rFonts w:hint="eastAsia" w:ascii="宋体" w:hAnsi="宋体"/>
                <w:bCs/>
                <w:sz w:val="21"/>
                <w:szCs w:val="21"/>
              </w:rPr>
              <w:t>boscalid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w:t>
            </w:r>
          </w:p>
        </w:tc>
        <w:tc>
          <w:tcPr>
            <w:tcW w:w="1852" w:type="dxa"/>
            <w:noWrap/>
          </w:tcPr>
          <w:p>
            <w:pPr>
              <w:pStyle w:val="125"/>
              <w:rPr>
                <w:rFonts w:ascii="宋体" w:hAnsi="宋体"/>
                <w:bCs/>
                <w:sz w:val="21"/>
                <w:szCs w:val="21"/>
              </w:rPr>
            </w:pPr>
            <w:r>
              <w:rPr>
                <w:rFonts w:hint="eastAsia" w:ascii="宋体" w:hAnsi="宋体"/>
                <w:bCs/>
                <w:sz w:val="21"/>
                <w:szCs w:val="21"/>
              </w:rPr>
              <w:t>糠菌唑</w:t>
            </w:r>
          </w:p>
        </w:tc>
        <w:tc>
          <w:tcPr>
            <w:tcW w:w="2211" w:type="dxa"/>
            <w:noWrap/>
          </w:tcPr>
          <w:p>
            <w:pPr>
              <w:pStyle w:val="125"/>
              <w:rPr>
                <w:rFonts w:ascii="宋体" w:hAnsi="宋体"/>
                <w:bCs/>
                <w:sz w:val="21"/>
                <w:szCs w:val="21"/>
              </w:rPr>
            </w:pPr>
            <w:r>
              <w:rPr>
                <w:rFonts w:hint="eastAsia" w:ascii="宋体" w:hAnsi="宋体"/>
                <w:bCs/>
                <w:sz w:val="21"/>
                <w:szCs w:val="21"/>
              </w:rPr>
              <w:t>bromuconazole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w:t>
            </w:r>
          </w:p>
        </w:tc>
        <w:tc>
          <w:tcPr>
            <w:tcW w:w="1852" w:type="dxa"/>
            <w:noWrap/>
          </w:tcPr>
          <w:p>
            <w:pPr>
              <w:pStyle w:val="125"/>
              <w:rPr>
                <w:rFonts w:ascii="宋体" w:hAnsi="宋体"/>
                <w:bCs/>
                <w:sz w:val="21"/>
                <w:szCs w:val="21"/>
              </w:rPr>
            </w:pPr>
            <w:r>
              <w:rPr>
                <w:rFonts w:hint="eastAsia" w:ascii="宋体" w:hAnsi="宋体"/>
                <w:bCs/>
                <w:sz w:val="21"/>
                <w:szCs w:val="21"/>
              </w:rPr>
              <w:t>乙嘧酚磺酸酯</w:t>
            </w:r>
          </w:p>
        </w:tc>
        <w:tc>
          <w:tcPr>
            <w:tcW w:w="2211" w:type="dxa"/>
            <w:noWrap/>
          </w:tcPr>
          <w:p>
            <w:pPr>
              <w:pStyle w:val="125"/>
              <w:rPr>
                <w:rFonts w:ascii="宋体" w:hAnsi="宋体"/>
                <w:bCs/>
                <w:sz w:val="21"/>
                <w:szCs w:val="21"/>
              </w:rPr>
            </w:pPr>
            <w:r>
              <w:rPr>
                <w:rFonts w:hint="eastAsia" w:ascii="宋体" w:hAnsi="宋体"/>
                <w:bCs/>
                <w:sz w:val="21"/>
                <w:szCs w:val="21"/>
              </w:rPr>
              <w:t>bupirimate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w:t>
            </w:r>
          </w:p>
        </w:tc>
        <w:tc>
          <w:tcPr>
            <w:tcW w:w="1852" w:type="dxa"/>
            <w:noWrap/>
          </w:tcPr>
          <w:p>
            <w:pPr>
              <w:pStyle w:val="125"/>
              <w:rPr>
                <w:rFonts w:ascii="宋体" w:hAnsi="宋体"/>
                <w:bCs/>
                <w:sz w:val="21"/>
                <w:szCs w:val="21"/>
              </w:rPr>
            </w:pPr>
            <w:r>
              <w:rPr>
                <w:rFonts w:hint="eastAsia" w:ascii="宋体" w:hAnsi="宋体"/>
                <w:bCs/>
                <w:sz w:val="21"/>
                <w:szCs w:val="21"/>
              </w:rPr>
              <w:t>噻嗪酮</w:t>
            </w:r>
          </w:p>
        </w:tc>
        <w:tc>
          <w:tcPr>
            <w:tcW w:w="2211" w:type="dxa"/>
            <w:noWrap/>
          </w:tcPr>
          <w:p>
            <w:pPr>
              <w:pStyle w:val="125"/>
              <w:rPr>
                <w:rFonts w:ascii="宋体" w:hAnsi="宋体"/>
                <w:bCs/>
                <w:sz w:val="21"/>
                <w:szCs w:val="21"/>
              </w:rPr>
            </w:pPr>
            <w:r>
              <w:rPr>
                <w:rFonts w:hint="eastAsia" w:ascii="宋体" w:hAnsi="宋体"/>
                <w:bCs/>
                <w:sz w:val="21"/>
                <w:szCs w:val="21"/>
              </w:rPr>
              <w:t>buprofezin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w:t>
            </w:r>
          </w:p>
        </w:tc>
        <w:tc>
          <w:tcPr>
            <w:tcW w:w="1852" w:type="dxa"/>
            <w:noWrap/>
          </w:tcPr>
          <w:p>
            <w:pPr>
              <w:pStyle w:val="125"/>
              <w:rPr>
                <w:rFonts w:ascii="宋体" w:hAnsi="宋体"/>
                <w:bCs/>
                <w:sz w:val="21"/>
                <w:szCs w:val="21"/>
              </w:rPr>
            </w:pPr>
            <w:r>
              <w:rPr>
                <w:rFonts w:hint="eastAsia" w:ascii="宋体" w:hAnsi="宋体"/>
                <w:bCs/>
                <w:sz w:val="21"/>
                <w:szCs w:val="21"/>
              </w:rPr>
              <w:t>丁草胺</w:t>
            </w:r>
          </w:p>
        </w:tc>
        <w:tc>
          <w:tcPr>
            <w:tcW w:w="2211" w:type="dxa"/>
            <w:noWrap/>
          </w:tcPr>
          <w:p>
            <w:pPr>
              <w:pStyle w:val="125"/>
              <w:rPr>
                <w:rFonts w:ascii="宋体" w:hAnsi="宋体"/>
                <w:bCs/>
                <w:sz w:val="21"/>
                <w:szCs w:val="21"/>
              </w:rPr>
            </w:pPr>
            <w:r>
              <w:rPr>
                <w:rFonts w:hint="eastAsia" w:ascii="宋体" w:hAnsi="宋体"/>
                <w:bCs/>
                <w:sz w:val="21"/>
                <w:szCs w:val="21"/>
              </w:rPr>
              <w:t>butachlor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w:t>
            </w:r>
          </w:p>
        </w:tc>
        <w:tc>
          <w:tcPr>
            <w:tcW w:w="1852" w:type="dxa"/>
            <w:noWrap/>
          </w:tcPr>
          <w:p>
            <w:pPr>
              <w:pStyle w:val="125"/>
              <w:rPr>
                <w:rFonts w:ascii="宋体" w:hAnsi="宋体"/>
                <w:bCs/>
                <w:sz w:val="21"/>
                <w:szCs w:val="21"/>
              </w:rPr>
            </w:pPr>
            <w:r>
              <w:rPr>
                <w:rFonts w:hint="eastAsia" w:ascii="宋体" w:hAnsi="宋体"/>
                <w:bCs/>
                <w:sz w:val="21"/>
                <w:szCs w:val="21"/>
              </w:rPr>
              <w:t>仲丁灵</w:t>
            </w:r>
          </w:p>
        </w:tc>
        <w:tc>
          <w:tcPr>
            <w:tcW w:w="2211" w:type="dxa"/>
            <w:noWrap/>
          </w:tcPr>
          <w:p>
            <w:pPr>
              <w:pStyle w:val="125"/>
              <w:rPr>
                <w:rFonts w:ascii="宋体" w:hAnsi="宋体"/>
                <w:bCs/>
                <w:sz w:val="21"/>
                <w:szCs w:val="21"/>
              </w:rPr>
            </w:pPr>
            <w:r>
              <w:rPr>
                <w:rFonts w:hint="eastAsia" w:ascii="宋体" w:hAnsi="宋体"/>
                <w:bCs/>
                <w:sz w:val="21"/>
                <w:szCs w:val="21"/>
              </w:rPr>
              <w:t>butralin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w:t>
            </w:r>
          </w:p>
        </w:tc>
        <w:tc>
          <w:tcPr>
            <w:tcW w:w="1852" w:type="dxa"/>
            <w:noWrap/>
          </w:tcPr>
          <w:p>
            <w:pPr>
              <w:pStyle w:val="125"/>
              <w:rPr>
                <w:rFonts w:ascii="宋体" w:hAnsi="宋体"/>
                <w:bCs/>
                <w:sz w:val="21"/>
                <w:szCs w:val="21"/>
              </w:rPr>
            </w:pPr>
            <w:r>
              <w:rPr>
                <w:rFonts w:hint="eastAsia" w:ascii="宋体" w:hAnsi="宋体"/>
                <w:bCs/>
                <w:sz w:val="21"/>
                <w:szCs w:val="21"/>
              </w:rPr>
              <w:t>硫线磷</w:t>
            </w:r>
          </w:p>
        </w:tc>
        <w:tc>
          <w:tcPr>
            <w:tcW w:w="2211" w:type="dxa"/>
            <w:noWrap/>
          </w:tcPr>
          <w:p>
            <w:pPr>
              <w:pStyle w:val="125"/>
              <w:rPr>
                <w:rFonts w:ascii="宋体" w:hAnsi="宋体"/>
                <w:bCs/>
                <w:sz w:val="21"/>
                <w:szCs w:val="21"/>
              </w:rPr>
            </w:pPr>
            <w:r>
              <w:rPr>
                <w:rFonts w:hint="eastAsia" w:ascii="宋体" w:hAnsi="宋体"/>
                <w:bCs/>
                <w:sz w:val="21"/>
                <w:szCs w:val="21"/>
              </w:rPr>
              <w:t>cadusafos</w:t>
            </w:r>
          </w:p>
        </w:tc>
        <w:tc>
          <w:tcPr>
            <w:tcW w:w="1616" w:type="dxa"/>
            <w:noWrap/>
          </w:tcPr>
          <w:p>
            <w:pPr>
              <w:pStyle w:val="125"/>
              <w:rPr>
                <w:rFonts w:ascii="宋体" w:hAnsi="宋体"/>
                <w:bCs/>
                <w:sz w:val="21"/>
                <w:szCs w:val="21"/>
              </w:rPr>
            </w:pPr>
            <w:r>
              <w:rPr>
                <w:rFonts w:hint="eastAsia" w:ascii="宋体" w:hAnsi="宋体"/>
                <w:bCs/>
                <w:sz w:val="21"/>
                <w:szCs w:val="21"/>
              </w:rPr>
              <w:t>0.005</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33</w:t>
            </w:r>
          </w:p>
        </w:tc>
        <w:tc>
          <w:tcPr>
            <w:tcW w:w="1852" w:type="dxa"/>
            <w:noWrap/>
          </w:tcPr>
          <w:p>
            <w:pPr>
              <w:pStyle w:val="125"/>
              <w:rPr>
                <w:rFonts w:ascii="宋体" w:hAnsi="宋体"/>
                <w:bCs/>
                <w:sz w:val="21"/>
                <w:szCs w:val="21"/>
              </w:rPr>
            </w:pPr>
            <w:r>
              <w:rPr>
                <w:rFonts w:hint="eastAsia" w:ascii="宋体" w:hAnsi="宋体"/>
                <w:bCs/>
                <w:sz w:val="21"/>
                <w:szCs w:val="21"/>
              </w:rPr>
              <w:t>甲萘威</w:t>
            </w:r>
          </w:p>
        </w:tc>
        <w:tc>
          <w:tcPr>
            <w:tcW w:w="2211" w:type="dxa"/>
            <w:noWrap/>
          </w:tcPr>
          <w:p>
            <w:pPr>
              <w:pStyle w:val="125"/>
              <w:rPr>
                <w:rFonts w:ascii="宋体" w:hAnsi="宋体"/>
                <w:bCs/>
                <w:sz w:val="21"/>
                <w:szCs w:val="21"/>
              </w:rPr>
            </w:pPr>
            <w:r>
              <w:rPr>
                <w:rFonts w:hint="eastAsia" w:ascii="宋体" w:hAnsi="宋体"/>
                <w:bCs/>
                <w:sz w:val="21"/>
                <w:szCs w:val="21"/>
              </w:rPr>
              <w:t>carbaryl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34</w:t>
            </w:r>
          </w:p>
        </w:tc>
        <w:tc>
          <w:tcPr>
            <w:tcW w:w="1852" w:type="dxa"/>
            <w:noWrap/>
          </w:tcPr>
          <w:p>
            <w:pPr>
              <w:pStyle w:val="125"/>
              <w:rPr>
                <w:rFonts w:ascii="宋体" w:hAnsi="宋体"/>
                <w:bCs/>
                <w:sz w:val="21"/>
                <w:szCs w:val="21"/>
              </w:rPr>
            </w:pPr>
            <w:r>
              <w:rPr>
                <w:rFonts w:hint="eastAsia" w:ascii="宋体" w:hAnsi="宋体"/>
                <w:bCs/>
                <w:sz w:val="21"/>
                <w:szCs w:val="21"/>
              </w:rPr>
              <w:t>多菌灵</w:t>
            </w:r>
          </w:p>
        </w:tc>
        <w:tc>
          <w:tcPr>
            <w:tcW w:w="2211" w:type="dxa"/>
            <w:noWrap/>
          </w:tcPr>
          <w:p>
            <w:pPr>
              <w:pStyle w:val="125"/>
              <w:rPr>
                <w:rFonts w:ascii="宋体" w:hAnsi="宋体"/>
                <w:bCs/>
                <w:sz w:val="21"/>
                <w:szCs w:val="21"/>
              </w:rPr>
            </w:pPr>
            <w:r>
              <w:rPr>
                <w:rFonts w:hint="eastAsia" w:ascii="宋体" w:hAnsi="宋体"/>
                <w:bCs/>
                <w:sz w:val="21"/>
                <w:szCs w:val="21"/>
              </w:rPr>
              <w:t>carbendazim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35</w:t>
            </w:r>
          </w:p>
        </w:tc>
        <w:tc>
          <w:tcPr>
            <w:tcW w:w="1852" w:type="dxa"/>
            <w:noWrap/>
          </w:tcPr>
          <w:p>
            <w:pPr>
              <w:pStyle w:val="125"/>
              <w:rPr>
                <w:rFonts w:ascii="宋体" w:hAnsi="宋体"/>
                <w:bCs/>
                <w:sz w:val="21"/>
                <w:szCs w:val="21"/>
              </w:rPr>
            </w:pPr>
            <w:r>
              <w:rPr>
                <w:rFonts w:hint="eastAsia" w:ascii="宋体" w:hAnsi="宋体"/>
                <w:bCs/>
                <w:sz w:val="21"/>
                <w:szCs w:val="21"/>
              </w:rPr>
              <w:t>克百威</w:t>
            </w:r>
          </w:p>
        </w:tc>
        <w:tc>
          <w:tcPr>
            <w:tcW w:w="2211" w:type="dxa"/>
            <w:noWrap/>
          </w:tcPr>
          <w:p>
            <w:pPr>
              <w:pStyle w:val="125"/>
              <w:rPr>
                <w:rFonts w:ascii="宋体" w:hAnsi="宋体"/>
                <w:bCs/>
                <w:sz w:val="21"/>
                <w:szCs w:val="21"/>
              </w:rPr>
            </w:pPr>
            <w:r>
              <w:rPr>
                <w:rFonts w:hint="eastAsia" w:ascii="宋体" w:hAnsi="宋体"/>
                <w:bCs/>
                <w:sz w:val="21"/>
                <w:szCs w:val="21"/>
              </w:rPr>
              <w:t>carbofuran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35</w:t>
            </w:r>
          </w:p>
        </w:tc>
        <w:tc>
          <w:tcPr>
            <w:tcW w:w="1852" w:type="dxa"/>
            <w:noWrap/>
          </w:tcPr>
          <w:p>
            <w:pPr>
              <w:pStyle w:val="125"/>
              <w:rPr>
                <w:rFonts w:ascii="宋体" w:hAnsi="宋体"/>
                <w:bCs/>
                <w:sz w:val="21"/>
                <w:szCs w:val="21"/>
              </w:rPr>
            </w:pPr>
            <w:r>
              <w:rPr>
                <w:rFonts w:ascii="宋体" w:hAnsi="宋体"/>
                <w:bCs/>
                <w:sz w:val="21"/>
                <w:szCs w:val="21"/>
              </w:rPr>
              <w:t>3</w:t>
            </w:r>
            <w:r>
              <w:rPr>
                <w:rFonts w:hint="eastAsia" w:ascii="宋体" w:hAnsi="宋体"/>
                <w:bCs/>
                <w:sz w:val="21"/>
                <w:szCs w:val="21"/>
              </w:rPr>
              <w:t>-羟基克百威</w:t>
            </w:r>
          </w:p>
        </w:tc>
        <w:tc>
          <w:tcPr>
            <w:tcW w:w="2211" w:type="dxa"/>
            <w:noWrap/>
          </w:tcPr>
          <w:p>
            <w:pPr>
              <w:pStyle w:val="125"/>
              <w:rPr>
                <w:rFonts w:ascii="宋体" w:hAnsi="宋体"/>
                <w:bCs/>
                <w:sz w:val="21"/>
                <w:szCs w:val="21"/>
              </w:rPr>
            </w:pPr>
            <w:r>
              <w:rPr>
                <w:rFonts w:hint="eastAsia" w:ascii="宋体" w:hAnsi="宋体"/>
                <w:bCs/>
                <w:sz w:val="21"/>
                <w:szCs w:val="21"/>
              </w:rPr>
              <w:t>3-hydroxy</w:t>
            </w:r>
            <w:r>
              <w:rPr>
                <w:rFonts w:ascii="宋体" w:hAnsi="宋体"/>
                <w:bCs/>
                <w:sz w:val="21"/>
                <w:szCs w:val="21"/>
              </w:rPr>
              <w:t xml:space="preserve"> </w:t>
            </w:r>
            <w:r>
              <w:rPr>
                <w:rFonts w:hint="eastAsia" w:ascii="宋体" w:hAnsi="宋体"/>
                <w:bCs/>
                <w:sz w:val="21"/>
                <w:szCs w:val="21"/>
              </w:rPr>
              <w:t>carbofuran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36</w:t>
            </w:r>
          </w:p>
        </w:tc>
        <w:tc>
          <w:tcPr>
            <w:tcW w:w="1852" w:type="dxa"/>
            <w:noWrap/>
          </w:tcPr>
          <w:p>
            <w:pPr>
              <w:pStyle w:val="125"/>
              <w:rPr>
                <w:rFonts w:ascii="宋体" w:hAnsi="宋体"/>
                <w:bCs/>
                <w:sz w:val="21"/>
                <w:szCs w:val="21"/>
              </w:rPr>
            </w:pPr>
            <w:r>
              <w:rPr>
                <w:rFonts w:hint="eastAsia" w:ascii="宋体" w:hAnsi="宋体"/>
                <w:bCs/>
                <w:sz w:val="21"/>
                <w:szCs w:val="21"/>
              </w:rPr>
              <w:t>萎锈灵</w:t>
            </w:r>
          </w:p>
        </w:tc>
        <w:tc>
          <w:tcPr>
            <w:tcW w:w="2211" w:type="dxa"/>
            <w:noWrap/>
          </w:tcPr>
          <w:p>
            <w:pPr>
              <w:pStyle w:val="125"/>
              <w:rPr>
                <w:rFonts w:ascii="宋体" w:hAnsi="宋体"/>
                <w:bCs/>
                <w:sz w:val="21"/>
                <w:szCs w:val="21"/>
              </w:rPr>
            </w:pPr>
            <w:r>
              <w:rPr>
                <w:rFonts w:hint="eastAsia" w:ascii="宋体" w:hAnsi="宋体"/>
                <w:bCs/>
                <w:sz w:val="21"/>
                <w:szCs w:val="21"/>
              </w:rPr>
              <w:t>carboxin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37</w:t>
            </w:r>
          </w:p>
        </w:tc>
        <w:tc>
          <w:tcPr>
            <w:tcW w:w="1852" w:type="dxa"/>
            <w:noWrap/>
          </w:tcPr>
          <w:p>
            <w:pPr>
              <w:pStyle w:val="125"/>
              <w:rPr>
                <w:rFonts w:ascii="宋体" w:hAnsi="宋体"/>
                <w:bCs/>
                <w:sz w:val="21"/>
                <w:szCs w:val="21"/>
              </w:rPr>
            </w:pPr>
            <w:r>
              <w:rPr>
                <w:rFonts w:hint="eastAsia" w:ascii="宋体" w:hAnsi="宋体"/>
                <w:bCs/>
                <w:sz w:val="21"/>
                <w:szCs w:val="21"/>
              </w:rPr>
              <w:t>唑草酮</w:t>
            </w:r>
          </w:p>
        </w:tc>
        <w:tc>
          <w:tcPr>
            <w:tcW w:w="2211" w:type="dxa"/>
            <w:noWrap/>
          </w:tcPr>
          <w:p>
            <w:pPr>
              <w:pStyle w:val="125"/>
              <w:rPr>
                <w:rFonts w:ascii="宋体" w:hAnsi="宋体"/>
                <w:bCs/>
                <w:sz w:val="21"/>
                <w:szCs w:val="21"/>
              </w:rPr>
            </w:pPr>
            <w:r>
              <w:rPr>
                <w:rFonts w:hint="eastAsia" w:ascii="宋体" w:hAnsi="宋体"/>
                <w:bCs/>
                <w:sz w:val="21"/>
                <w:szCs w:val="21"/>
              </w:rPr>
              <w:t>carfentrazone-ethyl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38</w:t>
            </w:r>
          </w:p>
        </w:tc>
        <w:tc>
          <w:tcPr>
            <w:tcW w:w="1852" w:type="dxa"/>
            <w:noWrap/>
          </w:tcPr>
          <w:p>
            <w:pPr>
              <w:pStyle w:val="125"/>
              <w:rPr>
                <w:rFonts w:ascii="宋体" w:hAnsi="宋体"/>
                <w:bCs/>
                <w:sz w:val="21"/>
                <w:szCs w:val="21"/>
              </w:rPr>
            </w:pPr>
            <w:r>
              <w:rPr>
                <w:rFonts w:hint="eastAsia" w:ascii="宋体" w:hAnsi="宋体"/>
                <w:bCs/>
                <w:sz w:val="21"/>
                <w:szCs w:val="21"/>
              </w:rPr>
              <w:t>氯虫苯甲酰胺</w:t>
            </w:r>
          </w:p>
        </w:tc>
        <w:tc>
          <w:tcPr>
            <w:tcW w:w="2211" w:type="dxa"/>
            <w:noWrap/>
          </w:tcPr>
          <w:p>
            <w:pPr>
              <w:pStyle w:val="125"/>
              <w:rPr>
                <w:rFonts w:ascii="宋体" w:hAnsi="宋体"/>
                <w:bCs/>
                <w:sz w:val="21"/>
                <w:szCs w:val="21"/>
              </w:rPr>
            </w:pPr>
            <w:r>
              <w:rPr>
                <w:rFonts w:hint="eastAsia" w:ascii="宋体" w:hAnsi="宋体"/>
                <w:bCs/>
                <w:sz w:val="21"/>
                <w:szCs w:val="21"/>
              </w:rPr>
              <w:t>chlorantraniliprole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39</w:t>
            </w:r>
          </w:p>
        </w:tc>
        <w:tc>
          <w:tcPr>
            <w:tcW w:w="1852" w:type="dxa"/>
            <w:noWrap/>
          </w:tcPr>
          <w:p>
            <w:pPr>
              <w:pStyle w:val="125"/>
              <w:rPr>
                <w:rFonts w:ascii="宋体" w:hAnsi="宋体"/>
                <w:bCs/>
                <w:sz w:val="21"/>
                <w:szCs w:val="21"/>
              </w:rPr>
            </w:pPr>
            <w:r>
              <w:rPr>
                <w:rFonts w:hint="eastAsia" w:ascii="宋体" w:hAnsi="宋体"/>
                <w:bCs/>
                <w:sz w:val="21"/>
                <w:szCs w:val="21"/>
              </w:rPr>
              <w:t>灭幼脲</w:t>
            </w:r>
          </w:p>
        </w:tc>
        <w:tc>
          <w:tcPr>
            <w:tcW w:w="2211" w:type="dxa"/>
            <w:noWrap/>
          </w:tcPr>
          <w:p>
            <w:pPr>
              <w:pStyle w:val="125"/>
              <w:rPr>
                <w:rFonts w:ascii="宋体" w:hAnsi="宋体"/>
                <w:bCs/>
                <w:sz w:val="21"/>
                <w:szCs w:val="21"/>
              </w:rPr>
            </w:pPr>
            <w:r>
              <w:rPr>
                <w:rFonts w:hint="eastAsia" w:ascii="宋体" w:hAnsi="宋体"/>
                <w:bCs/>
                <w:sz w:val="21"/>
                <w:szCs w:val="21"/>
              </w:rPr>
              <w:t>chlorbenzuron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40</w:t>
            </w:r>
          </w:p>
        </w:tc>
        <w:tc>
          <w:tcPr>
            <w:tcW w:w="1852" w:type="dxa"/>
            <w:noWrap/>
          </w:tcPr>
          <w:p>
            <w:pPr>
              <w:pStyle w:val="125"/>
              <w:rPr>
                <w:rFonts w:ascii="宋体" w:hAnsi="宋体"/>
                <w:bCs/>
                <w:sz w:val="21"/>
                <w:szCs w:val="21"/>
              </w:rPr>
            </w:pPr>
            <w:r>
              <w:rPr>
                <w:rFonts w:hint="eastAsia" w:ascii="宋体" w:hAnsi="宋体"/>
                <w:bCs/>
                <w:sz w:val="21"/>
                <w:szCs w:val="21"/>
              </w:rPr>
              <w:t>杀虫脒</w:t>
            </w:r>
          </w:p>
        </w:tc>
        <w:tc>
          <w:tcPr>
            <w:tcW w:w="2211" w:type="dxa"/>
            <w:noWrap/>
          </w:tcPr>
          <w:p>
            <w:pPr>
              <w:pStyle w:val="125"/>
              <w:rPr>
                <w:rFonts w:ascii="宋体" w:hAnsi="宋体"/>
                <w:bCs/>
                <w:sz w:val="21"/>
                <w:szCs w:val="21"/>
              </w:rPr>
            </w:pPr>
            <w:r>
              <w:rPr>
                <w:rFonts w:hint="eastAsia" w:ascii="宋体" w:hAnsi="宋体"/>
                <w:bCs/>
                <w:sz w:val="21"/>
                <w:szCs w:val="21"/>
              </w:rPr>
              <w:t>chlordimeform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41</w:t>
            </w:r>
          </w:p>
        </w:tc>
        <w:tc>
          <w:tcPr>
            <w:tcW w:w="1852" w:type="dxa"/>
            <w:noWrap/>
          </w:tcPr>
          <w:p>
            <w:pPr>
              <w:pStyle w:val="125"/>
              <w:rPr>
                <w:rFonts w:ascii="宋体" w:hAnsi="宋体"/>
                <w:bCs/>
                <w:sz w:val="21"/>
                <w:szCs w:val="21"/>
              </w:rPr>
            </w:pPr>
            <w:r>
              <w:rPr>
                <w:rFonts w:hint="eastAsia" w:ascii="宋体" w:hAnsi="宋体"/>
                <w:bCs/>
                <w:sz w:val="21"/>
                <w:szCs w:val="21"/>
              </w:rPr>
              <w:t>毒虫畏</w:t>
            </w:r>
          </w:p>
        </w:tc>
        <w:tc>
          <w:tcPr>
            <w:tcW w:w="2211" w:type="dxa"/>
            <w:noWrap/>
          </w:tcPr>
          <w:p>
            <w:pPr>
              <w:pStyle w:val="125"/>
              <w:rPr>
                <w:rFonts w:ascii="宋体" w:hAnsi="宋体"/>
                <w:bCs/>
                <w:sz w:val="21"/>
                <w:szCs w:val="21"/>
              </w:rPr>
            </w:pPr>
            <w:r>
              <w:rPr>
                <w:rFonts w:hint="eastAsia" w:ascii="宋体" w:hAnsi="宋体"/>
                <w:bCs/>
                <w:sz w:val="21"/>
                <w:szCs w:val="21"/>
              </w:rPr>
              <w:t>chlorfenvinphos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42</w:t>
            </w:r>
          </w:p>
        </w:tc>
        <w:tc>
          <w:tcPr>
            <w:tcW w:w="1852" w:type="dxa"/>
            <w:noWrap/>
          </w:tcPr>
          <w:p>
            <w:pPr>
              <w:pStyle w:val="125"/>
              <w:rPr>
                <w:rFonts w:ascii="宋体" w:hAnsi="宋体"/>
                <w:bCs/>
                <w:sz w:val="21"/>
                <w:szCs w:val="21"/>
              </w:rPr>
            </w:pPr>
            <w:r>
              <w:rPr>
                <w:rFonts w:hint="eastAsia" w:ascii="宋体" w:hAnsi="宋体"/>
                <w:bCs/>
                <w:sz w:val="21"/>
                <w:szCs w:val="21"/>
              </w:rPr>
              <w:t>氟啶脲</w:t>
            </w:r>
          </w:p>
        </w:tc>
        <w:tc>
          <w:tcPr>
            <w:tcW w:w="2211" w:type="dxa"/>
            <w:noWrap/>
          </w:tcPr>
          <w:p>
            <w:pPr>
              <w:pStyle w:val="125"/>
              <w:rPr>
                <w:rFonts w:ascii="宋体" w:hAnsi="宋体"/>
                <w:bCs/>
                <w:sz w:val="21"/>
                <w:szCs w:val="21"/>
              </w:rPr>
            </w:pPr>
            <w:r>
              <w:rPr>
                <w:rFonts w:hint="eastAsia" w:ascii="宋体" w:hAnsi="宋体"/>
                <w:bCs/>
                <w:sz w:val="21"/>
                <w:szCs w:val="21"/>
              </w:rPr>
              <w:t>chlorfluazuron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43</w:t>
            </w:r>
          </w:p>
        </w:tc>
        <w:tc>
          <w:tcPr>
            <w:tcW w:w="1852" w:type="dxa"/>
            <w:noWrap/>
          </w:tcPr>
          <w:p>
            <w:pPr>
              <w:pStyle w:val="125"/>
              <w:rPr>
                <w:rFonts w:ascii="宋体" w:hAnsi="宋体"/>
                <w:bCs/>
                <w:sz w:val="21"/>
                <w:szCs w:val="21"/>
              </w:rPr>
            </w:pPr>
            <w:r>
              <w:rPr>
                <w:rFonts w:hint="eastAsia" w:ascii="宋体" w:hAnsi="宋体"/>
                <w:bCs/>
                <w:sz w:val="21"/>
                <w:szCs w:val="21"/>
              </w:rPr>
              <w:t>杀草敏</w:t>
            </w:r>
          </w:p>
        </w:tc>
        <w:tc>
          <w:tcPr>
            <w:tcW w:w="2211" w:type="dxa"/>
            <w:noWrap/>
          </w:tcPr>
          <w:p>
            <w:pPr>
              <w:pStyle w:val="125"/>
              <w:rPr>
                <w:rFonts w:ascii="宋体" w:hAnsi="宋体"/>
                <w:bCs/>
                <w:sz w:val="21"/>
                <w:szCs w:val="21"/>
              </w:rPr>
            </w:pPr>
            <w:r>
              <w:rPr>
                <w:rFonts w:ascii="宋体" w:hAnsi="宋体"/>
                <w:bCs/>
                <w:sz w:val="21"/>
                <w:szCs w:val="21"/>
              </w:rPr>
              <w:t>c</w:t>
            </w:r>
            <w:r>
              <w:rPr>
                <w:rFonts w:hint="eastAsia" w:ascii="宋体" w:hAnsi="宋体"/>
                <w:bCs/>
                <w:sz w:val="21"/>
                <w:szCs w:val="21"/>
              </w:rPr>
              <w:t>hloridazon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44</w:t>
            </w:r>
          </w:p>
        </w:tc>
        <w:tc>
          <w:tcPr>
            <w:tcW w:w="1852" w:type="dxa"/>
            <w:noWrap/>
          </w:tcPr>
          <w:p>
            <w:pPr>
              <w:pStyle w:val="125"/>
              <w:rPr>
                <w:rFonts w:ascii="宋体" w:hAnsi="宋体"/>
                <w:bCs/>
                <w:sz w:val="21"/>
                <w:szCs w:val="21"/>
              </w:rPr>
            </w:pPr>
            <w:r>
              <w:rPr>
                <w:rFonts w:hint="eastAsia" w:ascii="宋体" w:hAnsi="宋体"/>
                <w:bCs/>
                <w:sz w:val="21"/>
                <w:szCs w:val="21"/>
              </w:rPr>
              <w:t>氯嘧磺隆</w:t>
            </w:r>
          </w:p>
        </w:tc>
        <w:tc>
          <w:tcPr>
            <w:tcW w:w="2211" w:type="dxa"/>
            <w:noWrap/>
          </w:tcPr>
          <w:p>
            <w:pPr>
              <w:pStyle w:val="125"/>
              <w:rPr>
                <w:rFonts w:ascii="宋体" w:hAnsi="宋体"/>
                <w:bCs/>
                <w:sz w:val="21"/>
                <w:szCs w:val="21"/>
              </w:rPr>
            </w:pPr>
            <w:r>
              <w:rPr>
                <w:rFonts w:hint="eastAsia" w:ascii="宋体" w:hAnsi="宋体"/>
                <w:bCs/>
                <w:sz w:val="21"/>
                <w:szCs w:val="21"/>
              </w:rPr>
              <w:t>chlorimuron-ethyl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45</w:t>
            </w:r>
          </w:p>
        </w:tc>
        <w:tc>
          <w:tcPr>
            <w:tcW w:w="1852" w:type="dxa"/>
            <w:noWrap/>
          </w:tcPr>
          <w:p>
            <w:pPr>
              <w:pStyle w:val="125"/>
              <w:rPr>
                <w:rFonts w:ascii="宋体" w:hAnsi="宋体"/>
                <w:bCs/>
                <w:sz w:val="21"/>
                <w:szCs w:val="21"/>
              </w:rPr>
            </w:pPr>
            <w:r>
              <w:rPr>
                <w:rFonts w:hint="eastAsia" w:ascii="宋体" w:hAnsi="宋体"/>
                <w:bCs/>
                <w:sz w:val="21"/>
                <w:szCs w:val="21"/>
              </w:rPr>
              <w:t>氯苯胺灵</w:t>
            </w:r>
          </w:p>
        </w:tc>
        <w:tc>
          <w:tcPr>
            <w:tcW w:w="2211" w:type="dxa"/>
            <w:noWrap/>
          </w:tcPr>
          <w:p>
            <w:pPr>
              <w:pStyle w:val="125"/>
              <w:rPr>
                <w:rFonts w:ascii="宋体" w:hAnsi="宋体"/>
                <w:bCs/>
                <w:sz w:val="21"/>
                <w:szCs w:val="21"/>
              </w:rPr>
            </w:pPr>
            <w:r>
              <w:rPr>
                <w:rFonts w:hint="eastAsia" w:ascii="宋体" w:hAnsi="宋体"/>
                <w:bCs/>
                <w:sz w:val="21"/>
                <w:szCs w:val="21"/>
              </w:rPr>
              <w:t>chlorpropham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46</w:t>
            </w:r>
          </w:p>
        </w:tc>
        <w:tc>
          <w:tcPr>
            <w:tcW w:w="1852" w:type="dxa"/>
            <w:noWrap/>
          </w:tcPr>
          <w:p>
            <w:pPr>
              <w:pStyle w:val="125"/>
              <w:rPr>
                <w:rFonts w:ascii="宋体" w:hAnsi="宋体"/>
                <w:bCs/>
                <w:sz w:val="21"/>
                <w:szCs w:val="21"/>
              </w:rPr>
            </w:pPr>
            <w:r>
              <w:rPr>
                <w:rFonts w:hint="eastAsia" w:ascii="宋体" w:hAnsi="宋体"/>
                <w:bCs/>
                <w:sz w:val="21"/>
                <w:szCs w:val="21"/>
              </w:rPr>
              <w:t>毒死蜱</w:t>
            </w:r>
          </w:p>
        </w:tc>
        <w:tc>
          <w:tcPr>
            <w:tcW w:w="2211" w:type="dxa"/>
            <w:noWrap/>
          </w:tcPr>
          <w:p>
            <w:pPr>
              <w:pStyle w:val="125"/>
              <w:rPr>
                <w:rFonts w:ascii="宋体" w:hAnsi="宋体"/>
                <w:bCs/>
                <w:sz w:val="21"/>
                <w:szCs w:val="21"/>
              </w:rPr>
            </w:pPr>
            <w:r>
              <w:rPr>
                <w:rFonts w:hint="eastAsia" w:ascii="宋体" w:hAnsi="宋体"/>
                <w:bCs/>
                <w:sz w:val="21"/>
                <w:szCs w:val="21"/>
              </w:rPr>
              <w:t>chlorpyrifos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47</w:t>
            </w:r>
          </w:p>
        </w:tc>
        <w:tc>
          <w:tcPr>
            <w:tcW w:w="1852" w:type="dxa"/>
            <w:noWrap/>
          </w:tcPr>
          <w:p>
            <w:pPr>
              <w:pStyle w:val="125"/>
              <w:rPr>
                <w:rFonts w:ascii="宋体" w:hAnsi="宋体"/>
                <w:bCs/>
                <w:sz w:val="21"/>
                <w:szCs w:val="21"/>
              </w:rPr>
            </w:pPr>
            <w:r>
              <w:rPr>
                <w:rFonts w:hint="eastAsia" w:ascii="宋体" w:hAnsi="宋体"/>
                <w:bCs/>
                <w:sz w:val="21"/>
                <w:szCs w:val="21"/>
              </w:rPr>
              <w:t>甲基毒死蜱</w:t>
            </w:r>
          </w:p>
        </w:tc>
        <w:tc>
          <w:tcPr>
            <w:tcW w:w="2211" w:type="dxa"/>
            <w:noWrap/>
          </w:tcPr>
          <w:p>
            <w:pPr>
              <w:pStyle w:val="125"/>
              <w:rPr>
                <w:rFonts w:ascii="宋体" w:hAnsi="宋体"/>
                <w:bCs/>
                <w:sz w:val="21"/>
                <w:szCs w:val="21"/>
              </w:rPr>
            </w:pPr>
            <w:r>
              <w:rPr>
                <w:rFonts w:hint="eastAsia" w:ascii="宋体" w:hAnsi="宋体"/>
                <w:bCs/>
                <w:sz w:val="21"/>
                <w:szCs w:val="21"/>
              </w:rPr>
              <w:t>chlorpyrifos-methyl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48</w:t>
            </w:r>
          </w:p>
        </w:tc>
        <w:tc>
          <w:tcPr>
            <w:tcW w:w="1852" w:type="dxa"/>
            <w:noWrap/>
          </w:tcPr>
          <w:p>
            <w:pPr>
              <w:pStyle w:val="125"/>
              <w:rPr>
                <w:rFonts w:ascii="宋体" w:hAnsi="宋体"/>
                <w:bCs/>
                <w:sz w:val="21"/>
                <w:szCs w:val="21"/>
              </w:rPr>
            </w:pPr>
            <w:r>
              <w:rPr>
                <w:rFonts w:hint="eastAsia" w:ascii="宋体" w:hAnsi="宋体"/>
                <w:bCs/>
                <w:sz w:val="21"/>
                <w:szCs w:val="21"/>
              </w:rPr>
              <w:t>氯磺隆</w:t>
            </w:r>
          </w:p>
        </w:tc>
        <w:tc>
          <w:tcPr>
            <w:tcW w:w="2211" w:type="dxa"/>
            <w:noWrap/>
          </w:tcPr>
          <w:p>
            <w:pPr>
              <w:pStyle w:val="125"/>
              <w:rPr>
                <w:rFonts w:ascii="宋体" w:hAnsi="宋体"/>
                <w:bCs/>
                <w:sz w:val="21"/>
                <w:szCs w:val="21"/>
              </w:rPr>
            </w:pPr>
            <w:r>
              <w:rPr>
                <w:rFonts w:hint="eastAsia" w:ascii="宋体" w:hAnsi="宋体"/>
                <w:bCs/>
                <w:sz w:val="21"/>
                <w:szCs w:val="21"/>
              </w:rPr>
              <w:t>chlorsulfuron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49</w:t>
            </w:r>
          </w:p>
        </w:tc>
        <w:tc>
          <w:tcPr>
            <w:tcW w:w="1852" w:type="dxa"/>
            <w:noWrap/>
          </w:tcPr>
          <w:p>
            <w:pPr>
              <w:pStyle w:val="125"/>
              <w:rPr>
                <w:rFonts w:ascii="宋体" w:hAnsi="宋体"/>
                <w:bCs/>
                <w:sz w:val="21"/>
                <w:szCs w:val="21"/>
              </w:rPr>
            </w:pPr>
            <w:r>
              <w:rPr>
                <w:rFonts w:hint="eastAsia" w:ascii="宋体" w:hAnsi="宋体"/>
                <w:bCs/>
                <w:sz w:val="21"/>
                <w:szCs w:val="21"/>
              </w:rPr>
              <w:t>绿麦隆</w:t>
            </w:r>
          </w:p>
        </w:tc>
        <w:tc>
          <w:tcPr>
            <w:tcW w:w="2211" w:type="dxa"/>
            <w:noWrap/>
          </w:tcPr>
          <w:p>
            <w:pPr>
              <w:pStyle w:val="125"/>
              <w:rPr>
                <w:rFonts w:ascii="宋体" w:hAnsi="宋体"/>
                <w:bCs/>
                <w:sz w:val="21"/>
                <w:szCs w:val="21"/>
              </w:rPr>
            </w:pPr>
            <w:r>
              <w:rPr>
                <w:rFonts w:hint="eastAsia" w:ascii="宋体" w:hAnsi="宋体"/>
                <w:bCs/>
                <w:sz w:val="21"/>
                <w:szCs w:val="21"/>
              </w:rPr>
              <w:t>chlortoluron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50</w:t>
            </w:r>
          </w:p>
        </w:tc>
        <w:tc>
          <w:tcPr>
            <w:tcW w:w="1852" w:type="dxa"/>
            <w:noWrap/>
          </w:tcPr>
          <w:p>
            <w:pPr>
              <w:pStyle w:val="125"/>
              <w:rPr>
                <w:rFonts w:ascii="宋体" w:hAnsi="宋体"/>
                <w:bCs/>
                <w:sz w:val="21"/>
                <w:szCs w:val="21"/>
              </w:rPr>
            </w:pPr>
            <w:r>
              <w:rPr>
                <w:rFonts w:hint="eastAsia" w:ascii="宋体" w:hAnsi="宋体"/>
                <w:bCs/>
                <w:sz w:val="21"/>
                <w:szCs w:val="21"/>
              </w:rPr>
              <w:t>环虫酰肼</w:t>
            </w:r>
          </w:p>
        </w:tc>
        <w:tc>
          <w:tcPr>
            <w:tcW w:w="2211" w:type="dxa"/>
            <w:noWrap/>
          </w:tcPr>
          <w:p>
            <w:pPr>
              <w:pStyle w:val="125"/>
              <w:rPr>
                <w:rFonts w:ascii="宋体" w:hAnsi="宋体"/>
                <w:bCs/>
                <w:sz w:val="21"/>
                <w:szCs w:val="21"/>
              </w:rPr>
            </w:pPr>
            <w:r>
              <w:rPr>
                <w:rFonts w:hint="eastAsia" w:ascii="宋体" w:hAnsi="宋体"/>
                <w:bCs/>
                <w:sz w:val="21"/>
                <w:szCs w:val="21"/>
              </w:rPr>
              <w:t>chromafenozide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51</w:t>
            </w:r>
          </w:p>
        </w:tc>
        <w:tc>
          <w:tcPr>
            <w:tcW w:w="1852" w:type="dxa"/>
            <w:noWrap/>
          </w:tcPr>
          <w:p>
            <w:pPr>
              <w:pStyle w:val="125"/>
              <w:rPr>
                <w:rFonts w:ascii="宋体" w:hAnsi="宋体"/>
                <w:bCs/>
                <w:sz w:val="21"/>
                <w:szCs w:val="21"/>
              </w:rPr>
            </w:pPr>
            <w:r>
              <w:rPr>
                <w:rFonts w:hint="eastAsia" w:ascii="宋体" w:hAnsi="宋体"/>
                <w:bCs/>
                <w:sz w:val="21"/>
                <w:szCs w:val="21"/>
              </w:rPr>
              <w:t>醚磺隆</w:t>
            </w:r>
          </w:p>
        </w:tc>
        <w:tc>
          <w:tcPr>
            <w:tcW w:w="2211" w:type="dxa"/>
            <w:noWrap/>
          </w:tcPr>
          <w:p>
            <w:pPr>
              <w:pStyle w:val="125"/>
              <w:rPr>
                <w:rFonts w:ascii="宋体" w:hAnsi="宋体"/>
                <w:bCs/>
                <w:sz w:val="21"/>
                <w:szCs w:val="21"/>
              </w:rPr>
            </w:pPr>
            <w:r>
              <w:rPr>
                <w:rFonts w:hint="eastAsia" w:ascii="宋体" w:hAnsi="宋体"/>
                <w:bCs/>
                <w:sz w:val="21"/>
                <w:szCs w:val="21"/>
              </w:rPr>
              <w:t>cinosulfuron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52</w:t>
            </w:r>
          </w:p>
        </w:tc>
        <w:tc>
          <w:tcPr>
            <w:tcW w:w="1852" w:type="dxa"/>
            <w:noWrap/>
          </w:tcPr>
          <w:p>
            <w:pPr>
              <w:pStyle w:val="125"/>
              <w:rPr>
                <w:rFonts w:ascii="宋体" w:hAnsi="宋体"/>
                <w:bCs/>
                <w:sz w:val="21"/>
                <w:szCs w:val="21"/>
              </w:rPr>
            </w:pPr>
            <w:r>
              <w:rPr>
                <w:rFonts w:hint="eastAsia" w:ascii="宋体" w:hAnsi="宋体"/>
                <w:bCs/>
                <w:sz w:val="21"/>
                <w:szCs w:val="21"/>
              </w:rPr>
              <w:t>烯草酮</w:t>
            </w:r>
          </w:p>
        </w:tc>
        <w:tc>
          <w:tcPr>
            <w:tcW w:w="2211" w:type="dxa"/>
            <w:noWrap/>
          </w:tcPr>
          <w:p>
            <w:pPr>
              <w:pStyle w:val="125"/>
              <w:rPr>
                <w:rFonts w:ascii="宋体" w:hAnsi="宋体"/>
                <w:bCs/>
                <w:sz w:val="21"/>
                <w:szCs w:val="21"/>
              </w:rPr>
            </w:pPr>
            <w:r>
              <w:rPr>
                <w:rFonts w:hint="eastAsia" w:ascii="宋体" w:hAnsi="宋体"/>
                <w:bCs/>
                <w:sz w:val="21"/>
                <w:szCs w:val="21"/>
              </w:rPr>
              <w:t>clethodim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52</w:t>
            </w:r>
          </w:p>
        </w:tc>
        <w:tc>
          <w:tcPr>
            <w:tcW w:w="1852" w:type="dxa"/>
            <w:noWrap/>
          </w:tcPr>
          <w:p>
            <w:pPr>
              <w:pStyle w:val="125"/>
              <w:rPr>
                <w:rFonts w:ascii="宋体" w:hAnsi="宋体"/>
                <w:bCs/>
                <w:sz w:val="21"/>
                <w:szCs w:val="21"/>
              </w:rPr>
            </w:pPr>
            <w:r>
              <w:rPr>
                <w:rFonts w:hint="eastAsia" w:ascii="宋体" w:hAnsi="宋体"/>
                <w:bCs/>
                <w:sz w:val="21"/>
                <w:szCs w:val="21"/>
              </w:rPr>
              <w:t>烯草酮砜</w:t>
            </w:r>
          </w:p>
        </w:tc>
        <w:tc>
          <w:tcPr>
            <w:tcW w:w="2211" w:type="dxa"/>
            <w:noWrap/>
          </w:tcPr>
          <w:p>
            <w:pPr>
              <w:pStyle w:val="125"/>
              <w:rPr>
                <w:rFonts w:ascii="宋体" w:hAnsi="宋体"/>
                <w:bCs/>
                <w:sz w:val="21"/>
                <w:szCs w:val="21"/>
              </w:rPr>
            </w:pPr>
            <w:r>
              <w:rPr>
                <w:rFonts w:hint="eastAsia" w:ascii="宋体" w:hAnsi="宋体"/>
                <w:bCs/>
                <w:sz w:val="21"/>
                <w:szCs w:val="21"/>
              </w:rPr>
              <w:t>clethodim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52</w:t>
            </w:r>
          </w:p>
        </w:tc>
        <w:tc>
          <w:tcPr>
            <w:tcW w:w="1852" w:type="dxa"/>
            <w:noWrap/>
          </w:tcPr>
          <w:p>
            <w:pPr>
              <w:pStyle w:val="125"/>
              <w:rPr>
                <w:rFonts w:ascii="宋体" w:hAnsi="宋体"/>
                <w:bCs/>
                <w:sz w:val="21"/>
                <w:szCs w:val="21"/>
              </w:rPr>
            </w:pPr>
            <w:r>
              <w:rPr>
                <w:rFonts w:hint="eastAsia" w:ascii="宋体" w:hAnsi="宋体"/>
                <w:bCs/>
                <w:sz w:val="21"/>
                <w:szCs w:val="21"/>
              </w:rPr>
              <w:t>烯草酮亚砜</w:t>
            </w:r>
          </w:p>
        </w:tc>
        <w:tc>
          <w:tcPr>
            <w:tcW w:w="2211" w:type="dxa"/>
            <w:noWrap/>
          </w:tcPr>
          <w:p>
            <w:pPr>
              <w:pStyle w:val="125"/>
              <w:rPr>
                <w:rFonts w:ascii="宋体" w:hAnsi="宋体"/>
                <w:bCs/>
                <w:sz w:val="21"/>
                <w:szCs w:val="21"/>
              </w:rPr>
            </w:pPr>
            <w:r>
              <w:rPr>
                <w:rFonts w:hint="eastAsia" w:ascii="宋体" w:hAnsi="宋体"/>
                <w:bCs/>
                <w:sz w:val="21"/>
                <w:szCs w:val="21"/>
              </w:rPr>
              <w:t>clethodim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53</w:t>
            </w:r>
          </w:p>
        </w:tc>
        <w:tc>
          <w:tcPr>
            <w:tcW w:w="1852" w:type="dxa"/>
            <w:noWrap/>
          </w:tcPr>
          <w:p>
            <w:pPr>
              <w:pStyle w:val="125"/>
              <w:rPr>
                <w:rFonts w:ascii="宋体" w:hAnsi="宋体"/>
                <w:bCs/>
                <w:sz w:val="21"/>
                <w:szCs w:val="21"/>
              </w:rPr>
            </w:pPr>
            <w:r>
              <w:rPr>
                <w:rFonts w:hint="eastAsia" w:ascii="宋体" w:hAnsi="宋体"/>
                <w:bCs/>
                <w:sz w:val="21"/>
                <w:szCs w:val="21"/>
              </w:rPr>
              <w:t>四螨嗪</w:t>
            </w:r>
          </w:p>
        </w:tc>
        <w:tc>
          <w:tcPr>
            <w:tcW w:w="2211" w:type="dxa"/>
            <w:noWrap/>
          </w:tcPr>
          <w:p>
            <w:pPr>
              <w:pStyle w:val="125"/>
              <w:rPr>
                <w:rFonts w:ascii="宋体" w:hAnsi="宋体"/>
                <w:bCs/>
                <w:sz w:val="21"/>
                <w:szCs w:val="21"/>
              </w:rPr>
            </w:pPr>
            <w:r>
              <w:rPr>
                <w:rFonts w:hint="eastAsia" w:ascii="宋体" w:hAnsi="宋体"/>
                <w:bCs/>
                <w:sz w:val="21"/>
                <w:szCs w:val="21"/>
              </w:rPr>
              <w:t>clofentezine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54</w:t>
            </w:r>
          </w:p>
        </w:tc>
        <w:tc>
          <w:tcPr>
            <w:tcW w:w="1852" w:type="dxa"/>
            <w:noWrap/>
          </w:tcPr>
          <w:p>
            <w:pPr>
              <w:pStyle w:val="125"/>
              <w:rPr>
                <w:rFonts w:ascii="宋体" w:hAnsi="宋体"/>
                <w:bCs/>
                <w:sz w:val="21"/>
                <w:szCs w:val="21"/>
              </w:rPr>
            </w:pPr>
            <w:r>
              <w:rPr>
                <w:rFonts w:hint="eastAsia" w:ascii="宋体" w:hAnsi="宋体"/>
                <w:bCs/>
                <w:sz w:val="21"/>
                <w:szCs w:val="21"/>
              </w:rPr>
              <w:t>异噁草酮</w:t>
            </w:r>
          </w:p>
        </w:tc>
        <w:tc>
          <w:tcPr>
            <w:tcW w:w="2211" w:type="dxa"/>
            <w:noWrap/>
          </w:tcPr>
          <w:p>
            <w:pPr>
              <w:pStyle w:val="125"/>
              <w:rPr>
                <w:rFonts w:ascii="宋体" w:hAnsi="宋体"/>
                <w:bCs/>
                <w:sz w:val="21"/>
                <w:szCs w:val="21"/>
              </w:rPr>
            </w:pPr>
            <w:r>
              <w:rPr>
                <w:rFonts w:hint="eastAsia" w:ascii="宋体" w:hAnsi="宋体"/>
                <w:bCs/>
                <w:sz w:val="21"/>
                <w:szCs w:val="21"/>
              </w:rPr>
              <w:t>clomazone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55</w:t>
            </w:r>
          </w:p>
        </w:tc>
        <w:tc>
          <w:tcPr>
            <w:tcW w:w="1852" w:type="dxa"/>
            <w:noWrap/>
          </w:tcPr>
          <w:p>
            <w:pPr>
              <w:pStyle w:val="125"/>
              <w:rPr>
                <w:rFonts w:ascii="宋体" w:hAnsi="宋体"/>
                <w:bCs/>
                <w:sz w:val="21"/>
                <w:szCs w:val="21"/>
              </w:rPr>
            </w:pPr>
            <w:r>
              <w:rPr>
                <w:rFonts w:hint="eastAsia" w:ascii="宋体" w:hAnsi="宋体"/>
                <w:bCs/>
                <w:sz w:val="21"/>
                <w:szCs w:val="21"/>
              </w:rPr>
              <w:t>噻虫胺</w:t>
            </w:r>
          </w:p>
        </w:tc>
        <w:tc>
          <w:tcPr>
            <w:tcW w:w="2211" w:type="dxa"/>
            <w:noWrap/>
          </w:tcPr>
          <w:p>
            <w:pPr>
              <w:pStyle w:val="125"/>
              <w:rPr>
                <w:rFonts w:ascii="宋体" w:hAnsi="宋体"/>
                <w:bCs/>
                <w:sz w:val="21"/>
                <w:szCs w:val="21"/>
              </w:rPr>
            </w:pPr>
            <w:r>
              <w:rPr>
                <w:rFonts w:hint="eastAsia" w:ascii="宋体" w:hAnsi="宋体"/>
                <w:bCs/>
                <w:sz w:val="21"/>
                <w:szCs w:val="21"/>
              </w:rPr>
              <w:t>clothianidin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56</w:t>
            </w:r>
          </w:p>
        </w:tc>
        <w:tc>
          <w:tcPr>
            <w:tcW w:w="1852" w:type="dxa"/>
            <w:noWrap/>
          </w:tcPr>
          <w:p>
            <w:pPr>
              <w:pStyle w:val="125"/>
              <w:rPr>
                <w:rFonts w:ascii="宋体" w:hAnsi="宋体"/>
                <w:bCs/>
                <w:sz w:val="21"/>
                <w:szCs w:val="21"/>
              </w:rPr>
            </w:pPr>
            <w:r>
              <w:rPr>
                <w:rFonts w:hint="eastAsia" w:ascii="宋体" w:hAnsi="宋体"/>
                <w:bCs/>
                <w:sz w:val="21"/>
                <w:szCs w:val="21"/>
              </w:rPr>
              <w:t>蝇毒磷</w:t>
            </w:r>
          </w:p>
        </w:tc>
        <w:tc>
          <w:tcPr>
            <w:tcW w:w="2211" w:type="dxa"/>
            <w:noWrap/>
          </w:tcPr>
          <w:p>
            <w:pPr>
              <w:pStyle w:val="125"/>
              <w:rPr>
                <w:rFonts w:ascii="宋体" w:hAnsi="宋体"/>
                <w:bCs/>
                <w:sz w:val="21"/>
                <w:szCs w:val="21"/>
              </w:rPr>
            </w:pPr>
            <w:r>
              <w:rPr>
                <w:rFonts w:hint="eastAsia" w:ascii="宋体" w:hAnsi="宋体"/>
                <w:bCs/>
                <w:sz w:val="21"/>
                <w:szCs w:val="21"/>
              </w:rPr>
              <w:t>coumaphos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57</w:t>
            </w:r>
          </w:p>
        </w:tc>
        <w:tc>
          <w:tcPr>
            <w:tcW w:w="1852" w:type="dxa"/>
            <w:noWrap/>
          </w:tcPr>
          <w:p>
            <w:pPr>
              <w:pStyle w:val="125"/>
              <w:rPr>
                <w:rFonts w:ascii="宋体" w:hAnsi="宋体"/>
                <w:bCs/>
                <w:sz w:val="21"/>
                <w:szCs w:val="21"/>
              </w:rPr>
            </w:pPr>
            <w:r>
              <w:rPr>
                <w:rFonts w:hint="eastAsia" w:ascii="宋体" w:hAnsi="宋体"/>
                <w:bCs/>
                <w:sz w:val="21"/>
                <w:szCs w:val="21"/>
              </w:rPr>
              <w:t>丁香菌酯</w:t>
            </w:r>
          </w:p>
        </w:tc>
        <w:tc>
          <w:tcPr>
            <w:tcW w:w="2211" w:type="dxa"/>
            <w:noWrap/>
          </w:tcPr>
          <w:p>
            <w:pPr>
              <w:pStyle w:val="125"/>
              <w:rPr>
                <w:rFonts w:ascii="宋体" w:hAnsi="宋体"/>
                <w:bCs/>
                <w:sz w:val="21"/>
                <w:szCs w:val="21"/>
              </w:rPr>
            </w:pPr>
            <w:r>
              <w:rPr>
                <w:rFonts w:hint="eastAsia" w:ascii="宋体" w:hAnsi="宋体"/>
                <w:bCs/>
                <w:sz w:val="21"/>
                <w:szCs w:val="21"/>
              </w:rPr>
              <w:t>coumoxystrobin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58</w:t>
            </w:r>
          </w:p>
        </w:tc>
        <w:tc>
          <w:tcPr>
            <w:tcW w:w="1852" w:type="dxa"/>
            <w:noWrap/>
          </w:tcPr>
          <w:p>
            <w:pPr>
              <w:pStyle w:val="125"/>
              <w:rPr>
                <w:rFonts w:ascii="宋体" w:hAnsi="宋体"/>
                <w:bCs/>
                <w:sz w:val="21"/>
                <w:szCs w:val="21"/>
              </w:rPr>
            </w:pPr>
            <w:r>
              <w:rPr>
                <w:rFonts w:hint="eastAsia" w:ascii="宋体" w:hAnsi="宋体"/>
                <w:bCs/>
                <w:sz w:val="21"/>
                <w:szCs w:val="21"/>
              </w:rPr>
              <w:t>氰草津</w:t>
            </w:r>
          </w:p>
        </w:tc>
        <w:tc>
          <w:tcPr>
            <w:tcW w:w="2211" w:type="dxa"/>
            <w:noWrap/>
          </w:tcPr>
          <w:p>
            <w:pPr>
              <w:pStyle w:val="125"/>
              <w:rPr>
                <w:rFonts w:ascii="宋体" w:hAnsi="宋体"/>
                <w:bCs/>
                <w:sz w:val="21"/>
                <w:szCs w:val="21"/>
              </w:rPr>
            </w:pPr>
            <w:r>
              <w:rPr>
                <w:rFonts w:hint="eastAsia" w:ascii="宋体" w:hAnsi="宋体"/>
                <w:bCs/>
                <w:sz w:val="21"/>
                <w:szCs w:val="21"/>
              </w:rPr>
              <w:t>cyanazine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59</w:t>
            </w:r>
          </w:p>
        </w:tc>
        <w:tc>
          <w:tcPr>
            <w:tcW w:w="1852" w:type="dxa"/>
            <w:noWrap/>
          </w:tcPr>
          <w:p>
            <w:pPr>
              <w:pStyle w:val="125"/>
              <w:rPr>
                <w:rFonts w:ascii="宋体" w:hAnsi="宋体"/>
                <w:bCs/>
                <w:sz w:val="21"/>
                <w:szCs w:val="21"/>
              </w:rPr>
            </w:pPr>
            <w:r>
              <w:rPr>
                <w:rFonts w:hint="eastAsia" w:ascii="宋体" w:hAnsi="宋体"/>
                <w:bCs/>
                <w:sz w:val="21"/>
                <w:szCs w:val="21"/>
              </w:rPr>
              <w:t>溴氰虫酰胺</w:t>
            </w:r>
          </w:p>
        </w:tc>
        <w:tc>
          <w:tcPr>
            <w:tcW w:w="2211" w:type="dxa"/>
            <w:noWrap/>
          </w:tcPr>
          <w:p>
            <w:pPr>
              <w:pStyle w:val="125"/>
              <w:rPr>
                <w:rFonts w:ascii="宋体" w:hAnsi="宋体"/>
                <w:bCs/>
                <w:sz w:val="21"/>
                <w:szCs w:val="21"/>
              </w:rPr>
            </w:pPr>
            <w:r>
              <w:rPr>
                <w:rFonts w:hint="eastAsia" w:ascii="宋体" w:hAnsi="宋体"/>
                <w:bCs/>
                <w:sz w:val="21"/>
                <w:szCs w:val="21"/>
              </w:rPr>
              <w:t>cyantraniliprole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60</w:t>
            </w:r>
          </w:p>
        </w:tc>
        <w:tc>
          <w:tcPr>
            <w:tcW w:w="1852" w:type="dxa"/>
            <w:noWrap/>
          </w:tcPr>
          <w:p>
            <w:pPr>
              <w:pStyle w:val="125"/>
              <w:rPr>
                <w:rFonts w:ascii="宋体" w:hAnsi="宋体"/>
                <w:bCs/>
                <w:sz w:val="21"/>
                <w:szCs w:val="21"/>
              </w:rPr>
            </w:pPr>
            <w:r>
              <w:rPr>
                <w:rFonts w:hint="eastAsia" w:ascii="宋体" w:hAnsi="宋体"/>
                <w:bCs/>
                <w:sz w:val="21"/>
                <w:szCs w:val="21"/>
              </w:rPr>
              <w:t>氰霜唑</w:t>
            </w:r>
          </w:p>
        </w:tc>
        <w:tc>
          <w:tcPr>
            <w:tcW w:w="2211" w:type="dxa"/>
            <w:noWrap/>
          </w:tcPr>
          <w:p>
            <w:pPr>
              <w:pStyle w:val="125"/>
              <w:rPr>
                <w:rFonts w:ascii="宋体" w:hAnsi="宋体"/>
                <w:bCs/>
                <w:sz w:val="21"/>
                <w:szCs w:val="21"/>
              </w:rPr>
            </w:pPr>
            <w:r>
              <w:rPr>
                <w:rFonts w:hint="eastAsia" w:ascii="宋体" w:hAnsi="宋体"/>
                <w:bCs/>
                <w:sz w:val="21"/>
                <w:szCs w:val="21"/>
              </w:rPr>
              <w:t>cyazofamid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60</w:t>
            </w:r>
          </w:p>
        </w:tc>
        <w:tc>
          <w:tcPr>
            <w:tcW w:w="1852" w:type="dxa"/>
            <w:noWrap/>
          </w:tcPr>
          <w:p>
            <w:pPr>
              <w:pStyle w:val="125"/>
              <w:rPr>
                <w:rFonts w:ascii="宋体" w:hAnsi="宋体"/>
                <w:bCs/>
                <w:sz w:val="21"/>
                <w:szCs w:val="21"/>
              </w:rPr>
            </w:pPr>
            <w:r>
              <w:rPr>
                <w:rFonts w:hint="eastAsia" w:ascii="宋体" w:hAnsi="宋体"/>
                <w:bCs/>
                <w:sz w:val="21"/>
                <w:szCs w:val="21"/>
              </w:rPr>
              <w:t>氰霜唑代谢物</w:t>
            </w:r>
          </w:p>
        </w:tc>
        <w:tc>
          <w:tcPr>
            <w:tcW w:w="2211" w:type="dxa"/>
            <w:noWrap/>
          </w:tcPr>
          <w:p>
            <w:pPr>
              <w:pStyle w:val="125"/>
              <w:rPr>
                <w:rFonts w:ascii="宋体" w:hAnsi="宋体"/>
                <w:bCs/>
                <w:sz w:val="21"/>
                <w:szCs w:val="21"/>
              </w:rPr>
            </w:pPr>
            <w:r>
              <w:rPr>
                <w:rFonts w:hint="eastAsia" w:ascii="宋体" w:hAnsi="宋体"/>
                <w:bCs/>
                <w:sz w:val="21"/>
                <w:szCs w:val="21"/>
              </w:rPr>
              <w:t>cyazofamid metabolite CCIM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61</w:t>
            </w:r>
          </w:p>
        </w:tc>
        <w:tc>
          <w:tcPr>
            <w:tcW w:w="1852" w:type="dxa"/>
            <w:noWrap/>
          </w:tcPr>
          <w:p>
            <w:pPr>
              <w:pStyle w:val="125"/>
              <w:rPr>
                <w:rFonts w:ascii="宋体" w:hAnsi="宋体"/>
                <w:bCs/>
                <w:sz w:val="21"/>
                <w:szCs w:val="21"/>
              </w:rPr>
            </w:pPr>
            <w:r>
              <w:rPr>
                <w:rFonts w:hint="eastAsia" w:ascii="宋体" w:hAnsi="宋体"/>
                <w:bCs/>
                <w:sz w:val="21"/>
                <w:szCs w:val="21"/>
              </w:rPr>
              <w:t>环丙嘧磺隆</w:t>
            </w:r>
          </w:p>
        </w:tc>
        <w:tc>
          <w:tcPr>
            <w:tcW w:w="2211" w:type="dxa"/>
            <w:noWrap/>
          </w:tcPr>
          <w:p>
            <w:pPr>
              <w:pStyle w:val="125"/>
              <w:rPr>
                <w:rFonts w:ascii="宋体" w:hAnsi="宋体"/>
                <w:bCs/>
                <w:sz w:val="21"/>
                <w:szCs w:val="21"/>
              </w:rPr>
            </w:pPr>
            <w:r>
              <w:rPr>
                <w:rFonts w:hint="eastAsia" w:ascii="宋体" w:hAnsi="宋体"/>
                <w:bCs/>
                <w:sz w:val="21"/>
                <w:szCs w:val="21"/>
              </w:rPr>
              <w:t>cyclosulfamuron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62</w:t>
            </w:r>
          </w:p>
        </w:tc>
        <w:tc>
          <w:tcPr>
            <w:tcW w:w="1852" w:type="dxa"/>
            <w:noWrap/>
          </w:tcPr>
          <w:p>
            <w:pPr>
              <w:pStyle w:val="125"/>
              <w:rPr>
                <w:rFonts w:ascii="宋体" w:hAnsi="宋体"/>
                <w:bCs/>
                <w:sz w:val="21"/>
                <w:szCs w:val="21"/>
              </w:rPr>
            </w:pPr>
            <w:r>
              <w:rPr>
                <w:rFonts w:hint="eastAsia" w:ascii="宋体" w:hAnsi="宋体"/>
                <w:bCs/>
                <w:sz w:val="21"/>
                <w:szCs w:val="21"/>
              </w:rPr>
              <w:t>噻草酮</w:t>
            </w:r>
          </w:p>
        </w:tc>
        <w:tc>
          <w:tcPr>
            <w:tcW w:w="2211" w:type="dxa"/>
            <w:noWrap/>
          </w:tcPr>
          <w:p>
            <w:pPr>
              <w:pStyle w:val="125"/>
              <w:rPr>
                <w:rFonts w:ascii="宋体" w:hAnsi="宋体"/>
                <w:bCs/>
                <w:sz w:val="21"/>
                <w:szCs w:val="21"/>
              </w:rPr>
            </w:pPr>
            <w:r>
              <w:rPr>
                <w:rFonts w:hint="eastAsia" w:ascii="宋体" w:hAnsi="宋体"/>
                <w:bCs/>
                <w:sz w:val="21"/>
                <w:szCs w:val="21"/>
              </w:rPr>
              <w:t>cycloxydim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63</w:t>
            </w:r>
          </w:p>
        </w:tc>
        <w:tc>
          <w:tcPr>
            <w:tcW w:w="1852" w:type="dxa"/>
            <w:noWrap/>
          </w:tcPr>
          <w:p>
            <w:pPr>
              <w:pStyle w:val="125"/>
              <w:rPr>
                <w:rFonts w:ascii="宋体" w:hAnsi="宋体"/>
                <w:bCs/>
                <w:sz w:val="21"/>
                <w:szCs w:val="21"/>
              </w:rPr>
            </w:pPr>
            <w:r>
              <w:rPr>
                <w:rFonts w:hint="eastAsia" w:ascii="宋体" w:hAnsi="宋体"/>
                <w:bCs/>
                <w:sz w:val="21"/>
                <w:szCs w:val="21"/>
              </w:rPr>
              <w:t>环氟菌胺</w:t>
            </w:r>
          </w:p>
        </w:tc>
        <w:tc>
          <w:tcPr>
            <w:tcW w:w="2211" w:type="dxa"/>
            <w:noWrap/>
          </w:tcPr>
          <w:p>
            <w:pPr>
              <w:pStyle w:val="125"/>
              <w:rPr>
                <w:rFonts w:ascii="宋体" w:hAnsi="宋体"/>
                <w:bCs/>
                <w:sz w:val="21"/>
                <w:szCs w:val="21"/>
              </w:rPr>
            </w:pPr>
            <w:r>
              <w:rPr>
                <w:rFonts w:hint="eastAsia" w:ascii="宋体" w:hAnsi="宋体"/>
                <w:bCs/>
                <w:sz w:val="21"/>
                <w:szCs w:val="21"/>
              </w:rPr>
              <w:t>cyflufenamid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64</w:t>
            </w:r>
          </w:p>
        </w:tc>
        <w:tc>
          <w:tcPr>
            <w:tcW w:w="1852" w:type="dxa"/>
            <w:noWrap/>
          </w:tcPr>
          <w:p>
            <w:pPr>
              <w:pStyle w:val="125"/>
              <w:rPr>
                <w:rFonts w:ascii="宋体" w:hAnsi="宋体"/>
                <w:bCs/>
                <w:sz w:val="21"/>
                <w:szCs w:val="21"/>
              </w:rPr>
            </w:pPr>
            <w:r>
              <w:rPr>
                <w:rFonts w:hint="eastAsia" w:ascii="宋体" w:hAnsi="宋体"/>
                <w:bCs/>
                <w:sz w:val="21"/>
                <w:szCs w:val="21"/>
              </w:rPr>
              <w:t>丁氟螨酯</w:t>
            </w:r>
          </w:p>
        </w:tc>
        <w:tc>
          <w:tcPr>
            <w:tcW w:w="2211" w:type="dxa"/>
            <w:noWrap/>
          </w:tcPr>
          <w:p>
            <w:pPr>
              <w:pStyle w:val="125"/>
              <w:rPr>
                <w:rFonts w:ascii="宋体" w:hAnsi="宋体"/>
                <w:bCs/>
                <w:sz w:val="21"/>
                <w:szCs w:val="21"/>
              </w:rPr>
            </w:pPr>
            <w:r>
              <w:rPr>
                <w:rFonts w:hint="eastAsia" w:ascii="宋体" w:hAnsi="宋体"/>
                <w:bCs/>
                <w:sz w:val="21"/>
                <w:szCs w:val="21"/>
              </w:rPr>
              <w:t>cyflumetofen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65</w:t>
            </w:r>
          </w:p>
        </w:tc>
        <w:tc>
          <w:tcPr>
            <w:tcW w:w="1852" w:type="dxa"/>
            <w:noWrap/>
          </w:tcPr>
          <w:p>
            <w:pPr>
              <w:pStyle w:val="125"/>
              <w:rPr>
                <w:rFonts w:ascii="宋体" w:hAnsi="宋体"/>
                <w:bCs/>
                <w:sz w:val="21"/>
                <w:szCs w:val="21"/>
              </w:rPr>
            </w:pPr>
            <w:r>
              <w:rPr>
                <w:rFonts w:hint="eastAsia" w:ascii="宋体" w:hAnsi="宋体"/>
                <w:bCs/>
                <w:sz w:val="21"/>
                <w:szCs w:val="21"/>
              </w:rPr>
              <w:t>霜脲氰</w:t>
            </w:r>
          </w:p>
        </w:tc>
        <w:tc>
          <w:tcPr>
            <w:tcW w:w="2211" w:type="dxa"/>
            <w:noWrap/>
          </w:tcPr>
          <w:p>
            <w:pPr>
              <w:pStyle w:val="125"/>
              <w:rPr>
                <w:rFonts w:ascii="宋体" w:hAnsi="宋体"/>
                <w:bCs/>
                <w:sz w:val="21"/>
                <w:szCs w:val="21"/>
              </w:rPr>
            </w:pPr>
            <w:r>
              <w:rPr>
                <w:rFonts w:hint="eastAsia" w:ascii="宋体" w:hAnsi="宋体"/>
                <w:bCs/>
                <w:sz w:val="21"/>
                <w:szCs w:val="21"/>
              </w:rPr>
              <w:t>cymoxanil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66</w:t>
            </w:r>
          </w:p>
        </w:tc>
        <w:tc>
          <w:tcPr>
            <w:tcW w:w="1852" w:type="dxa"/>
            <w:noWrap/>
          </w:tcPr>
          <w:p>
            <w:pPr>
              <w:pStyle w:val="125"/>
              <w:rPr>
                <w:rFonts w:ascii="宋体" w:hAnsi="宋体"/>
                <w:bCs/>
                <w:sz w:val="21"/>
                <w:szCs w:val="21"/>
              </w:rPr>
            </w:pPr>
            <w:r>
              <w:rPr>
                <w:rFonts w:hint="eastAsia" w:ascii="宋体" w:hAnsi="宋体"/>
                <w:bCs/>
                <w:sz w:val="21"/>
                <w:szCs w:val="21"/>
              </w:rPr>
              <w:t>环丙唑醇</w:t>
            </w:r>
          </w:p>
        </w:tc>
        <w:tc>
          <w:tcPr>
            <w:tcW w:w="2211" w:type="dxa"/>
            <w:noWrap/>
          </w:tcPr>
          <w:p>
            <w:pPr>
              <w:pStyle w:val="125"/>
              <w:rPr>
                <w:rFonts w:ascii="宋体" w:hAnsi="宋体"/>
                <w:bCs/>
                <w:sz w:val="21"/>
                <w:szCs w:val="21"/>
              </w:rPr>
            </w:pPr>
            <w:r>
              <w:rPr>
                <w:rFonts w:hint="eastAsia" w:ascii="宋体" w:hAnsi="宋体"/>
                <w:bCs/>
                <w:sz w:val="21"/>
                <w:szCs w:val="21"/>
              </w:rPr>
              <w:t>cyproconazole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67</w:t>
            </w:r>
          </w:p>
        </w:tc>
        <w:tc>
          <w:tcPr>
            <w:tcW w:w="1852" w:type="dxa"/>
            <w:noWrap/>
          </w:tcPr>
          <w:p>
            <w:pPr>
              <w:pStyle w:val="125"/>
              <w:rPr>
                <w:rFonts w:ascii="宋体" w:hAnsi="宋体"/>
                <w:bCs/>
                <w:sz w:val="21"/>
                <w:szCs w:val="21"/>
              </w:rPr>
            </w:pPr>
            <w:r>
              <w:rPr>
                <w:rFonts w:hint="eastAsia" w:ascii="宋体" w:hAnsi="宋体"/>
                <w:bCs/>
                <w:sz w:val="21"/>
                <w:szCs w:val="21"/>
              </w:rPr>
              <w:t>嘧菌环胺</w:t>
            </w:r>
          </w:p>
        </w:tc>
        <w:tc>
          <w:tcPr>
            <w:tcW w:w="2211" w:type="dxa"/>
            <w:noWrap/>
          </w:tcPr>
          <w:p>
            <w:pPr>
              <w:pStyle w:val="125"/>
              <w:rPr>
                <w:rFonts w:ascii="宋体" w:hAnsi="宋体"/>
                <w:bCs/>
                <w:sz w:val="21"/>
                <w:szCs w:val="21"/>
              </w:rPr>
            </w:pPr>
            <w:r>
              <w:rPr>
                <w:rFonts w:hint="eastAsia" w:ascii="宋体" w:hAnsi="宋体"/>
                <w:bCs/>
                <w:sz w:val="21"/>
                <w:szCs w:val="21"/>
              </w:rPr>
              <w:t>cyprodinil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68</w:t>
            </w:r>
          </w:p>
        </w:tc>
        <w:tc>
          <w:tcPr>
            <w:tcW w:w="1852" w:type="dxa"/>
            <w:noWrap/>
          </w:tcPr>
          <w:p>
            <w:pPr>
              <w:pStyle w:val="125"/>
              <w:rPr>
                <w:rFonts w:ascii="宋体" w:hAnsi="宋体"/>
                <w:bCs/>
                <w:sz w:val="21"/>
                <w:szCs w:val="21"/>
              </w:rPr>
            </w:pPr>
            <w:r>
              <w:rPr>
                <w:rFonts w:hint="eastAsia" w:ascii="宋体" w:hAnsi="宋体"/>
                <w:bCs/>
                <w:sz w:val="21"/>
                <w:szCs w:val="21"/>
              </w:rPr>
              <w:t>溴氰菊酯</w:t>
            </w:r>
          </w:p>
        </w:tc>
        <w:tc>
          <w:tcPr>
            <w:tcW w:w="2211" w:type="dxa"/>
            <w:noWrap/>
          </w:tcPr>
          <w:p>
            <w:pPr>
              <w:pStyle w:val="125"/>
              <w:rPr>
                <w:rFonts w:ascii="宋体" w:hAnsi="宋体"/>
                <w:bCs/>
                <w:sz w:val="21"/>
                <w:szCs w:val="21"/>
              </w:rPr>
            </w:pPr>
            <w:r>
              <w:rPr>
                <w:rFonts w:hint="eastAsia" w:ascii="宋体" w:hAnsi="宋体"/>
                <w:bCs/>
                <w:sz w:val="21"/>
                <w:szCs w:val="21"/>
              </w:rPr>
              <w:t>deltamethrin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69</w:t>
            </w:r>
          </w:p>
        </w:tc>
        <w:tc>
          <w:tcPr>
            <w:tcW w:w="1852" w:type="dxa"/>
            <w:noWrap/>
          </w:tcPr>
          <w:p>
            <w:pPr>
              <w:pStyle w:val="125"/>
              <w:rPr>
                <w:rFonts w:ascii="宋体" w:hAnsi="宋体"/>
                <w:bCs/>
                <w:sz w:val="21"/>
                <w:szCs w:val="21"/>
              </w:rPr>
            </w:pPr>
            <w:r>
              <w:rPr>
                <w:rFonts w:hint="eastAsia" w:ascii="宋体" w:hAnsi="宋体"/>
                <w:bCs/>
                <w:sz w:val="21"/>
                <w:szCs w:val="21"/>
              </w:rPr>
              <w:t>内吸磷</w:t>
            </w:r>
          </w:p>
        </w:tc>
        <w:tc>
          <w:tcPr>
            <w:tcW w:w="2211" w:type="dxa"/>
            <w:noWrap/>
          </w:tcPr>
          <w:p>
            <w:pPr>
              <w:pStyle w:val="125"/>
              <w:rPr>
                <w:rFonts w:ascii="宋体" w:hAnsi="宋体"/>
                <w:bCs/>
                <w:sz w:val="21"/>
                <w:szCs w:val="21"/>
              </w:rPr>
            </w:pPr>
            <w:r>
              <w:rPr>
                <w:rFonts w:hint="eastAsia" w:ascii="宋体" w:hAnsi="宋体"/>
                <w:bCs/>
                <w:sz w:val="21"/>
                <w:szCs w:val="21"/>
              </w:rPr>
              <w:t>demeton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70</w:t>
            </w:r>
          </w:p>
        </w:tc>
        <w:tc>
          <w:tcPr>
            <w:tcW w:w="1852" w:type="dxa"/>
            <w:noWrap/>
          </w:tcPr>
          <w:p>
            <w:pPr>
              <w:pStyle w:val="125"/>
              <w:rPr>
                <w:rFonts w:ascii="宋体" w:hAnsi="宋体"/>
                <w:bCs/>
                <w:sz w:val="21"/>
                <w:szCs w:val="21"/>
              </w:rPr>
            </w:pPr>
            <w:r>
              <w:rPr>
                <w:rFonts w:hint="eastAsia" w:ascii="宋体" w:hAnsi="宋体"/>
                <w:bCs/>
                <w:sz w:val="21"/>
                <w:szCs w:val="21"/>
              </w:rPr>
              <w:t>二嗪磷</w:t>
            </w:r>
          </w:p>
        </w:tc>
        <w:tc>
          <w:tcPr>
            <w:tcW w:w="2211" w:type="dxa"/>
            <w:noWrap/>
          </w:tcPr>
          <w:p>
            <w:pPr>
              <w:pStyle w:val="125"/>
              <w:rPr>
                <w:rFonts w:ascii="宋体" w:hAnsi="宋体"/>
                <w:bCs/>
                <w:sz w:val="21"/>
                <w:szCs w:val="21"/>
              </w:rPr>
            </w:pPr>
            <w:r>
              <w:rPr>
                <w:rFonts w:hint="eastAsia" w:ascii="宋体" w:hAnsi="宋体"/>
                <w:bCs/>
                <w:sz w:val="21"/>
                <w:szCs w:val="21"/>
              </w:rPr>
              <w:t>diazinon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71</w:t>
            </w:r>
          </w:p>
        </w:tc>
        <w:tc>
          <w:tcPr>
            <w:tcW w:w="1852" w:type="dxa"/>
            <w:noWrap/>
          </w:tcPr>
          <w:p>
            <w:pPr>
              <w:pStyle w:val="125"/>
              <w:rPr>
                <w:rFonts w:ascii="宋体" w:hAnsi="宋体"/>
                <w:bCs/>
                <w:sz w:val="21"/>
                <w:szCs w:val="21"/>
              </w:rPr>
            </w:pPr>
            <w:r>
              <w:rPr>
                <w:rFonts w:hint="eastAsia" w:ascii="宋体" w:hAnsi="宋体"/>
                <w:bCs/>
                <w:sz w:val="21"/>
                <w:szCs w:val="21"/>
              </w:rPr>
              <w:t>敌敌畏</w:t>
            </w:r>
          </w:p>
        </w:tc>
        <w:tc>
          <w:tcPr>
            <w:tcW w:w="2211" w:type="dxa"/>
            <w:noWrap/>
          </w:tcPr>
          <w:p>
            <w:pPr>
              <w:pStyle w:val="125"/>
              <w:rPr>
                <w:rFonts w:ascii="宋体" w:hAnsi="宋体"/>
                <w:bCs/>
                <w:sz w:val="21"/>
                <w:szCs w:val="21"/>
              </w:rPr>
            </w:pPr>
            <w:r>
              <w:rPr>
                <w:rFonts w:hint="eastAsia" w:ascii="宋体" w:hAnsi="宋体"/>
                <w:bCs/>
                <w:sz w:val="21"/>
                <w:szCs w:val="21"/>
              </w:rPr>
              <w:t>dichlorvos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72</w:t>
            </w:r>
          </w:p>
        </w:tc>
        <w:tc>
          <w:tcPr>
            <w:tcW w:w="1852" w:type="dxa"/>
            <w:noWrap/>
          </w:tcPr>
          <w:p>
            <w:pPr>
              <w:pStyle w:val="125"/>
              <w:rPr>
                <w:rFonts w:ascii="宋体" w:hAnsi="宋体"/>
                <w:bCs/>
                <w:sz w:val="21"/>
                <w:szCs w:val="21"/>
              </w:rPr>
            </w:pPr>
            <w:r>
              <w:rPr>
                <w:rFonts w:hint="eastAsia" w:ascii="宋体" w:hAnsi="宋体"/>
                <w:bCs/>
                <w:sz w:val="21"/>
                <w:szCs w:val="21"/>
              </w:rPr>
              <w:t>苄氯三唑醇</w:t>
            </w:r>
          </w:p>
        </w:tc>
        <w:tc>
          <w:tcPr>
            <w:tcW w:w="2211" w:type="dxa"/>
            <w:noWrap/>
          </w:tcPr>
          <w:p>
            <w:pPr>
              <w:pStyle w:val="125"/>
              <w:rPr>
                <w:rFonts w:ascii="宋体" w:hAnsi="宋体"/>
                <w:bCs/>
                <w:sz w:val="21"/>
                <w:szCs w:val="21"/>
              </w:rPr>
            </w:pPr>
            <w:r>
              <w:rPr>
                <w:rFonts w:ascii="宋体" w:hAnsi="宋体"/>
                <w:bCs/>
                <w:sz w:val="21"/>
                <w:szCs w:val="21"/>
              </w:rPr>
              <w:t>d</w:t>
            </w:r>
            <w:r>
              <w:rPr>
                <w:rFonts w:hint="eastAsia" w:ascii="宋体" w:hAnsi="宋体"/>
                <w:bCs/>
                <w:sz w:val="21"/>
                <w:szCs w:val="21"/>
              </w:rPr>
              <w:t>iclobutrazol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73</w:t>
            </w:r>
          </w:p>
        </w:tc>
        <w:tc>
          <w:tcPr>
            <w:tcW w:w="1852" w:type="dxa"/>
            <w:noWrap/>
          </w:tcPr>
          <w:p>
            <w:pPr>
              <w:pStyle w:val="125"/>
              <w:rPr>
                <w:rFonts w:ascii="宋体" w:hAnsi="宋体"/>
                <w:bCs/>
                <w:sz w:val="21"/>
                <w:szCs w:val="21"/>
              </w:rPr>
            </w:pPr>
            <w:r>
              <w:rPr>
                <w:rFonts w:hint="eastAsia" w:ascii="宋体" w:hAnsi="宋体"/>
                <w:bCs/>
                <w:sz w:val="21"/>
                <w:szCs w:val="21"/>
              </w:rPr>
              <w:t>禾草灵</w:t>
            </w:r>
          </w:p>
        </w:tc>
        <w:tc>
          <w:tcPr>
            <w:tcW w:w="2211" w:type="dxa"/>
            <w:noWrap/>
          </w:tcPr>
          <w:p>
            <w:pPr>
              <w:pStyle w:val="125"/>
              <w:rPr>
                <w:rFonts w:ascii="宋体" w:hAnsi="宋体"/>
                <w:bCs/>
                <w:sz w:val="21"/>
                <w:szCs w:val="21"/>
              </w:rPr>
            </w:pPr>
            <w:r>
              <w:rPr>
                <w:rFonts w:hint="eastAsia" w:ascii="宋体" w:hAnsi="宋体"/>
                <w:bCs/>
                <w:sz w:val="21"/>
                <w:szCs w:val="21"/>
              </w:rPr>
              <w:t>diclofop-methyl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74</w:t>
            </w:r>
          </w:p>
        </w:tc>
        <w:tc>
          <w:tcPr>
            <w:tcW w:w="1852" w:type="dxa"/>
            <w:noWrap/>
          </w:tcPr>
          <w:p>
            <w:pPr>
              <w:pStyle w:val="125"/>
              <w:rPr>
                <w:rFonts w:ascii="宋体" w:hAnsi="宋体"/>
                <w:bCs/>
                <w:sz w:val="21"/>
                <w:szCs w:val="21"/>
              </w:rPr>
            </w:pPr>
            <w:r>
              <w:rPr>
                <w:rFonts w:hint="eastAsia" w:ascii="宋体" w:hAnsi="宋体"/>
                <w:bCs/>
                <w:sz w:val="21"/>
                <w:szCs w:val="21"/>
              </w:rPr>
              <w:t>百治磷</w:t>
            </w:r>
          </w:p>
        </w:tc>
        <w:tc>
          <w:tcPr>
            <w:tcW w:w="2211" w:type="dxa"/>
            <w:noWrap/>
          </w:tcPr>
          <w:p>
            <w:pPr>
              <w:pStyle w:val="125"/>
              <w:rPr>
                <w:rFonts w:ascii="宋体" w:hAnsi="宋体"/>
                <w:bCs/>
                <w:sz w:val="21"/>
                <w:szCs w:val="21"/>
              </w:rPr>
            </w:pPr>
            <w:r>
              <w:rPr>
                <w:rFonts w:hint="eastAsia" w:ascii="宋体" w:hAnsi="宋体"/>
                <w:bCs/>
                <w:sz w:val="21"/>
                <w:szCs w:val="21"/>
              </w:rPr>
              <w:t>dicrotophos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75</w:t>
            </w:r>
          </w:p>
        </w:tc>
        <w:tc>
          <w:tcPr>
            <w:tcW w:w="1852" w:type="dxa"/>
            <w:noWrap/>
          </w:tcPr>
          <w:p>
            <w:pPr>
              <w:pStyle w:val="125"/>
              <w:rPr>
                <w:rFonts w:ascii="宋体" w:hAnsi="宋体"/>
                <w:bCs/>
                <w:sz w:val="21"/>
                <w:szCs w:val="21"/>
              </w:rPr>
            </w:pPr>
            <w:r>
              <w:rPr>
                <w:rFonts w:hint="eastAsia" w:ascii="宋体" w:hAnsi="宋体"/>
                <w:bCs/>
                <w:sz w:val="21"/>
                <w:szCs w:val="21"/>
              </w:rPr>
              <w:t>乙霉威</w:t>
            </w:r>
          </w:p>
        </w:tc>
        <w:tc>
          <w:tcPr>
            <w:tcW w:w="2211" w:type="dxa"/>
            <w:noWrap/>
          </w:tcPr>
          <w:p>
            <w:pPr>
              <w:pStyle w:val="125"/>
              <w:rPr>
                <w:rFonts w:ascii="宋体" w:hAnsi="宋体"/>
                <w:bCs/>
                <w:sz w:val="21"/>
                <w:szCs w:val="21"/>
              </w:rPr>
            </w:pPr>
            <w:r>
              <w:rPr>
                <w:rFonts w:hint="eastAsia" w:ascii="宋体" w:hAnsi="宋体"/>
                <w:bCs/>
                <w:sz w:val="21"/>
                <w:szCs w:val="21"/>
              </w:rPr>
              <w:t>diethofencarb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76</w:t>
            </w:r>
          </w:p>
        </w:tc>
        <w:tc>
          <w:tcPr>
            <w:tcW w:w="1852" w:type="dxa"/>
            <w:noWrap/>
          </w:tcPr>
          <w:p>
            <w:pPr>
              <w:pStyle w:val="125"/>
              <w:rPr>
                <w:rFonts w:ascii="宋体" w:hAnsi="宋体"/>
                <w:bCs/>
                <w:sz w:val="21"/>
                <w:szCs w:val="21"/>
              </w:rPr>
            </w:pPr>
            <w:r>
              <w:rPr>
                <w:rFonts w:hint="eastAsia" w:ascii="宋体" w:hAnsi="宋体"/>
                <w:bCs/>
                <w:sz w:val="21"/>
                <w:szCs w:val="21"/>
              </w:rPr>
              <w:t>胺鲜酯</w:t>
            </w:r>
          </w:p>
        </w:tc>
        <w:tc>
          <w:tcPr>
            <w:tcW w:w="2211" w:type="dxa"/>
            <w:noWrap/>
          </w:tcPr>
          <w:p>
            <w:pPr>
              <w:pStyle w:val="125"/>
              <w:rPr>
                <w:rFonts w:ascii="宋体" w:hAnsi="宋体"/>
                <w:bCs/>
                <w:sz w:val="21"/>
                <w:szCs w:val="21"/>
              </w:rPr>
            </w:pPr>
            <w:r>
              <w:rPr>
                <w:rFonts w:hint="eastAsia" w:ascii="宋体" w:hAnsi="宋体"/>
                <w:bCs/>
                <w:sz w:val="21"/>
                <w:szCs w:val="21"/>
              </w:rPr>
              <w:t>diethyl aminoethyl hexanoate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77</w:t>
            </w:r>
          </w:p>
        </w:tc>
        <w:tc>
          <w:tcPr>
            <w:tcW w:w="1852" w:type="dxa"/>
            <w:noWrap/>
          </w:tcPr>
          <w:p>
            <w:pPr>
              <w:pStyle w:val="125"/>
              <w:rPr>
                <w:rFonts w:ascii="宋体" w:hAnsi="宋体"/>
                <w:bCs/>
                <w:sz w:val="21"/>
                <w:szCs w:val="21"/>
              </w:rPr>
            </w:pPr>
            <w:r>
              <w:rPr>
                <w:rFonts w:hint="eastAsia" w:ascii="宋体" w:hAnsi="宋体"/>
                <w:bCs/>
                <w:sz w:val="21"/>
                <w:szCs w:val="21"/>
              </w:rPr>
              <w:t>苯醚甲环唑</w:t>
            </w:r>
          </w:p>
        </w:tc>
        <w:tc>
          <w:tcPr>
            <w:tcW w:w="2211" w:type="dxa"/>
            <w:noWrap/>
          </w:tcPr>
          <w:p>
            <w:pPr>
              <w:pStyle w:val="125"/>
              <w:rPr>
                <w:rFonts w:ascii="宋体" w:hAnsi="宋体"/>
                <w:bCs/>
                <w:sz w:val="21"/>
                <w:szCs w:val="21"/>
              </w:rPr>
            </w:pPr>
            <w:r>
              <w:rPr>
                <w:rFonts w:hint="eastAsia" w:ascii="宋体" w:hAnsi="宋体"/>
                <w:bCs/>
                <w:sz w:val="21"/>
                <w:szCs w:val="21"/>
              </w:rPr>
              <w:t>difenoconazole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78</w:t>
            </w:r>
          </w:p>
        </w:tc>
        <w:tc>
          <w:tcPr>
            <w:tcW w:w="1852" w:type="dxa"/>
            <w:noWrap/>
          </w:tcPr>
          <w:p>
            <w:pPr>
              <w:pStyle w:val="125"/>
              <w:rPr>
                <w:rFonts w:ascii="宋体" w:hAnsi="宋体"/>
                <w:bCs/>
                <w:sz w:val="21"/>
                <w:szCs w:val="21"/>
              </w:rPr>
            </w:pPr>
            <w:r>
              <w:rPr>
                <w:rFonts w:hint="eastAsia" w:ascii="宋体" w:hAnsi="宋体"/>
                <w:bCs/>
                <w:sz w:val="21"/>
                <w:szCs w:val="21"/>
              </w:rPr>
              <w:t>除虫脲</w:t>
            </w:r>
          </w:p>
        </w:tc>
        <w:tc>
          <w:tcPr>
            <w:tcW w:w="2211" w:type="dxa"/>
            <w:noWrap/>
          </w:tcPr>
          <w:p>
            <w:pPr>
              <w:pStyle w:val="125"/>
              <w:rPr>
                <w:rFonts w:ascii="宋体" w:hAnsi="宋体"/>
                <w:bCs/>
                <w:sz w:val="21"/>
                <w:szCs w:val="21"/>
              </w:rPr>
            </w:pPr>
            <w:r>
              <w:rPr>
                <w:rFonts w:hint="eastAsia" w:ascii="宋体" w:hAnsi="宋体"/>
                <w:bCs/>
                <w:sz w:val="21"/>
                <w:szCs w:val="21"/>
              </w:rPr>
              <w:t>diflubenzuron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79</w:t>
            </w:r>
          </w:p>
        </w:tc>
        <w:tc>
          <w:tcPr>
            <w:tcW w:w="1852" w:type="dxa"/>
            <w:noWrap/>
          </w:tcPr>
          <w:p>
            <w:pPr>
              <w:pStyle w:val="125"/>
              <w:rPr>
                <w:rFonts w:ascii="宋体" w:hAnsi="宋体"/>
                <w:bCs/>
                <w:sz w:val="21"/>
                <w:szCs w:val="21"/>
              </w:rPr>
            </w:pPr>
            <w:r>
              <w:rPr>
                <w:rFonts w:hint="eastAsia" w:ascii="宋体" w:hAnsi="宋体"/>
                <w:bCs/>
                <w:sz w:val="21"/>
                <w:szCs w:val="21"/>
              </w:rPr>
              <w:t>吡氟酰草胺</w:t>
            </w:r>
          </w:p>
        </w:tc>
        <w:tc>
          <w:tcPr>
            <w:tcW w:w="2211" w:type="dxa"/>
            <w:noWrap/>
          </w:tcPr>
          <w:p>
            <w:pPr>
              <w:pStyle w:val="125"/>
              <w:rPr>
                <w:rFonts w:ascii="宋体" w:hAnsi="宋体"/>
                <w:bCs/>
                <w:sz w:val="21"/>
                <w:szCs w:val="21"/>
              </w:rPr>
            </w:pPr>
            <w:r>
              <w:rPr>
                <w:rFonts w:hint="eastAsia" w:ascii="宋体" w:hAnsi="宋体"/>
                <w:bCs/>
                <w:sz w:val="21"/>
                <w:szCs w:val="21"/>
              </w:rPr>
              <w:t>diflufenican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80</w:t>
            </w:r>
          </w:p>
        </w:tc>
        <w:tc>
          <w:tcPr>
            <w:tcW w:w="1852" w:type="dxa"/>
            <w:noWrap/>
          </w:tcPr>
          <w:p>
            <w:pPr>
              <w:pStyle w:val="125"/>
              <w:rPr>
                <w:rFonts w:ascii="宋体" w:hAnsi="宋体"/>
                <w:bCs/>
                <w:sz w:val="21"/>
                <w:szCs w:val="21"/>
              </w:rPr>
            </w:pPr>
            <w:r>
              <w:rPr>
                <w:rFonts w:hint="eastAsia" w:ascii="宋体" w:hAnsi="宋体"/>
                <w:bCs/>
                <w:sz w:val="21"/>
                <w:szCs w:val="21"/>
              </w:rPr>
              <w:t>哌草丹</w:t>
            </w:r>
          </w:p>
        </w:tc>
        <w:tc>
          <w:tcPr>
            <w:tcW w:w="2211" w:type="dxa"/>
            <w:noWrap/>
          </w:tcPr>
          <w:p>
            <w:pPr>
              <w:pStyle w:val="125"/>
              <w:rPr>
                <w:rFonts w:ascii="宋体" w:hAnsi="宋体"/>
                <w:bCs/>
                <w:sz w:val="21"/>
                <w:szCs w:val="21"/>
              </w:rPr>
            </w:pPr>
            <w:r>
              <w:rPr>
                <w:rFonts w:hint="eastAsia" w:ascii="宋体" w:hAnsi="宋体"/>
                <w:bCs/>
                <w:sz w:val="21"/>
                <w:szCs w:val="21"/>
              </w:rPr>
              <w:t>dimepiperate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81</w:t>
            </w:r>
          </w:p>
        </w:tc>
        <w:tc>
          <w:tcPr>
            <w:tcW w:w="1852" w:type="dxa"/>
            <w:noWrap/>
          </w:tcPr>
          <w:p>
            <w:pPr>
              <w:pStyle w:val="125"/>
              <w:rPr>
                <w:rFonts w:ascii="宋体" w:hAnsi="宋体"/>
                <w:bCs/>
                <w:sz w:val="21"/>
                <w:szCs w:val="21"/>
              </w:rPr>
            </w:pPr>
            <w:r>
              <w:rPr>
                <w:rFonts w:hint="eastAsia" w:ascii="宋体" w:hAnsi="宋体"/>
                <w:bCs/>
                <w:sz w:val="21"/>
                <w:szCs w:val="21"/>
              </w:rPr>
              <w:t>精二甲吩草胺</w:t>
            </w:r>
          </w:p>
        </w:tc>
        <w:tc>
          <w:tcPr>
            <w:tcW w:w="2211" w:type="dxa"/>
            <w:noWrap/>
          </w:tcPr>
          <w:p>
            <w:pPr>
              <w:pStyle w:val="125"/>
              <w:rPr>
                <w:rFonts w:ascii="宋体" w:hAnsi="宋体"/>
                <w:bCs/>
                <w:sz w:val="21"/>
                <w:szCs w:val="21"/>
              </w:rPr>
            </w:pPr>
            <w:r>
              <w:rPr>
                <w:rFonts w:ascii="宋体" w:hAnsi="宋体"/>
                <w:bCs/>
                <w:sz w:val="21"/>
                <w:szCs w:val="21"/>
              </w:rPr>
              <w:t>d</w:t>
            </w:r>
            <w:r>
              <w:rPr>
                <w:rFonts w:hint="eastAsia" w:ascii="宋体" w:hAnsi="宋体"/>
                <w:bCs/>
                <w:sz w:val="21"/>
                <w:szCs w:val="21"/>
              </w:rPr>
              <w:t>imethenamid</w:t>
            </w:r>
            <w:r>
              <w:rPr>
                <w:rFonts w:ascii="宋体" w:hAnsi="宋体"/>
                <w:bCs/>
                <w:sz w:val="21"/>
                <w:szCs w:val="21"/>
              </w:rPr>
              <w:t>-P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82</w:t>
            </w:r>
          </w:p>
        </w:tc>
        <w:tc>
          <w:tcPr>
            <w:tcW w:w="1852" w:type="dxa"/>
            <w:noWrap/>
          </w:tcPr>
          <w:p>
            <w:pPr>
              <w:pStyle w:val="125"/>
              <w:rPr>
                <w:rFonts w:ascii="宋体" w:hAnsi="宋体"/>
                <w:bCs/>
                <w:sz w:val="21"/>
                <w:szCs w:val="21"/>
              </w:rPr>
            </w:pPr>
            <w:r>
              <w:rPr>
                <w:rFonts w:hint="eastAsia" w:ascii="宋体" w:hAnsi="宋体"/>
                <w:bCs/>
                <w:sz w:val="21"/>
                <w:szCs w:val="21"/>
              </w:rPr>
              <w:t>乐果</w:t>
            </w:r>
          </w:p>
        </w:tc>
        <w:tc>
          <w:tcPr>
            <w:tcW w:w="2211" w:type="dxa"/>
            <w:noWrap/>
          </w:tcPr>
          <w:p>
            <w:pPr>
              <w:pStyle w:val="125"/>
              <w:rPr>
                <w:rFonts w:ascii="宋体" w:hAnsi="宋体"/>
                <w:bCs/>
                <w:sz w:val="21"/>
                <w:szCs w:val="21"/>
              </w:rPr>
            </w:pPr>
            <w:r>
              <w:rPr>
                <w:rFonts w:hint="eastAsia" w:ascii="宋体" w:hAnsi="宋体"/>
                <w:bCs/>
                <w:sz w:val="21"/>
                <w:szCs w:val="21"/>
              </w:rPr>
              <w:t>dimethoate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83</w:t>
            </w:r>
          </w:p>
        </w:tc>
        <w:tc>
          <w:tcPr>
            <w:tcW w:w="1852" w:type="dxa"/>
            <w:noWrap/>
          </w:tcPr>
          <w:p>
            <w:pPr>
              <w:pStyle w:val="125"/>
              <w:rPr>
                <w:rFonts w:ascii="宋体" w:hAnsi="宋体"/>
                <w:bCs/>
                <w:sz w:val="21"/>
                <w:szCs w:val="21"/>
              </w:rPr>
            </w:pPr>
            <w:r>
              <w:rPr>
                <w:rFonts w:hint="eastAsia" w:ascii="宋体" w:hAnsi="宋体"/>
                <w:bCs/>
                <w:sz w:val="21"/>
                <w:szCs w:val="21"/>
              </w:rPr>
              <w:t>烯酰吗啉</w:t>
            </w:r>
          </w:p>
        </w:tc>
        <w:tc>
          <w:tcPr>
            <w:tcW w:w="2211" w:type="dxa"/>
            <w:noWrap/>
          </w:tcPr>
          <w:p>
            <w:pPr>
              <w:pStyle w:val="125"/>
              <w:rPr>
                <w:rFonts w:ascii="宋体" w:hAnsi="宋体"/>
                <w:bCs/>
                <w:sz w:val="21"/>
                <w:szCs w:val="21"/>
              </w:rPr>
            </w:pPr>
            <w:r>
              <w:rPr>
                <w:rFonts w:hint="eastAsia" w:ascii="宋体" w:hAnsi="宋体"/>
                <w:bCs/>
                <w:sz w:val="21"/>
                <w:szCs w:val="21"/>
              </w:rPr>
              <w:t>dimethomorph</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84</w:t>
            </w:r>
          </w:p>
        </w:tc>
        <w:tc>
          <w:tcPr>
            <w:tcW w:w="1852" w:type="dxa"/>
            <w:noWrap/>
          </w:tcPr>
          <w:p>
            <w:pPr>
              <w:pStyle w:val="125"/>
              <w:rPr>
                <w:rFonts w:ascii="宋体" w:hAnsi="宋体"/>
                <w:bCs/>
                <w:sz w:val="21"/>
                <w:szCs w:val="21"/>
              </w:rPr>
            </w:pPr>
            <w:r>
              <w:rPr>
                <w:rFonts w:hint="eastAsia" w:ascii="宋体" w:hAnsi="宋体"/>
                <w:bCs/>
                <w:sz w:val="21"/>
                <w:szCs w:val="21"/>
              </w:rPr>
              <w:t>醚菌胺</w:t>
            </w:r>
          </w:p>
        </w:tc>
        <w:tc>
          <w:tcPr>
            <w:tcW w:w="2211" w:type="dxa"/>
            <w:noWrap/>
          </w:tcPr>
          <w:p>
            <w:pPr>
              <w:pStyle w:val="125"/>
              <w:rPr>
                <w:rFonts w:ascii="宋体" w:hAnsi="宋体"/>
                <w:bCs/>
                <w:sz w:val="21"/>
                <w:szCs w:val="21"/>
              </w:rPr>
            </w:pPr>
            <w:r>
              <w:rPr>
                <w:rFonts w:hint="eastAsia" w:ascii="宋体" w:hAnsi="宋体"/>
                <w:bCs/>
                <w:sz w:val="21"/>
                <w:szCs w:val="21"/>
              </w:rPr>
              <w:t>dimoxystrobin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85</w:t>
            </w:r>
          </w:p>
        </w:tc>
        <w:tc>
          <w:tcPr>
            <w:tcW w:w="1852" w:type="dxa"/>
            <w:noWrap/>
          </w:tcPr>
          <w:p>
            <w:pPr>
              <w:pStyle w:val="125"/>
              <w:rPr>
                <w:rFonts w:ascii="宋体" w:hAnsi="宋体"/>
                <w:bCs/>
                <w:sz w:val="21"/>
                <w:szCs w:val="21"/>
              </w:rPr>
            </w:pPr>
            <w:r>
              <w:rPr>
                <w:rFonts w:hint="eastAsia" w:ascii="宋体" w:hAnsi="宋体"/>
                <w:bCs/>
                <w:sz w:val="21"/>
                <w:szCs w:val="21"/>
              </w:rPr>
              <w:t>烯唑醇</w:t>
            </w:r>
          </w:p>
        </w:tc>
        <w:tc>
          <w:tcPr>
            <w:tcW w:w="2211" w:type="dxa"/>
            <w:noWrap/>
          </w:tcPr>
          <w:p>
            <w:pPr>
              <w:pStyle w:val="125"/>
              <w:rPr>
                <w:rFonts w:ascii="宋体" w:hAnsi="宋体"/>
                <w:bCs/>
                <w:sz w:val="21"/>
                <w:szCs w:val="21"/>
              </w:rPr>
            </w:pPr>
            <w:r>
              <w:rPr>
                <w:rFonts w:hint="eastAsia" w:ascii="宋体" w:hAnsi="宋体"/>
                <w:bCs/>
                <w:sz w:val="21"/>
                <w:szCs w:val="21"/>
              </w:rPr>
              <w:t>diniconazole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86</w:t>
            </w:r>
          </w:p>
        </w:tc>
        <w:tc>
          <w:tcPr>
            <w:tcW w:w="1852" w:type="dxa"/>
            <w:noWrap/>
          </w:tcPr>
          <w:p>
            <w:pPr>
              <w:pStyle w:val="125"/>
              <w:rPr>
                <w:rFonts w:ascii="宋体" w:hAnsi="宋体"/>
                <w:bCs/>
                <w:sz w:val="21"/>
                <w:szCs w:val="21"/>
              </w:rPr>
            </w:pPr>
            <w:r>
              <w:rPr>
                <w:rFonts w:hint="eastAsia" w:ascii="宋体" w:hAnsi="宋体"/>
                <w:bCs/>
                <w:sz w:val="21"/>
                <w:szCs w:val="21"/>
              </w:rPr>
              <w:t>敌螨普</w:t>
            </w:r>
          </w:p>
        </w:tc>
        <w:tc>
          <w:tcPr>
            <w:tcW w:w="2211" w:type="dxa"/>
            <w:noWrap/>
          </w:tcPr>
          <w:p>
            <w:pPr>
              <w:pStyle w:val="125"/>
              <w:rPr>
                <w:rFonts w:ascii="宋体" w:hAnsi="宋体"/>
                <w:bCs/>
                <w:sz w:val="21"/>
                <w:szCs w:val="21"/>
              </w:rPr>
            </w:pPr>
            <w:r>
              <w:rPr>
                <w:rFonts w:hint="eastAsia" w:ascii="宋体" w:hAnsi="宋体"/>
                <w:bCs/>
                <w:sz w:val="21"/>
                <w:szCs w:val="21"/>
              </w:rPr>
              <w:t>dinocap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87</w:t>
            </w:r>
          </w:p>
        </w:tc>
        <w:tc>
          <w:tcPr>
            <w:tcW w:w="1852" w:type="dxa"/>
            <w:noWrap/>
          </w:tcPr>
          <w:p>
            <w:pPr>
              <w:pStyle w:val="125"/>
              <w:rPr>
                <w:rFonts w:ascii="宋体" w:hAnsi="宋体"/>
                <w:bCs/>
                <w:sz w:val="21"/>
                <w:szCs w:val="21"/>
              </w:rPr>
            </w:pPr>
            <w:r>
              <w:rPr>
                <w:rFonts w:hint="eastAsia" w:ascii="宋体" w:hAnsi="宋体"/>
                <w:bCs/>
                <w:sz w:val="21"/>
                <w:szCs w:val="21"/>
              </w:rPr>
              <w:t>呋虫胺</w:t>
            </w:r>
          </w:p>
        </w:tc>
        <w:tc>
          <w:tcPr>
            <w:tcW w:w="2211" w:type="dxa"/>
            <w:noWrap/>
          </w:tcPr>
          <w:p>
            <w:pPr>
              <w:pStyle w:val="125"/>
              <w:rPr>
                <w:rFonts w:ascii="宋体" w:hAnsi="宋体"/>
                <w:bCs/>
                <w:sz w:val="21"/>
                <w:szCs w:val="21"/>
              </w:rPr>
            </w:pPr>
            <w:r>
              <w:rPr>
                <w:rFonts w:hint="eastAsia" w:ascii="宋体" w:hAnsi="宋体"/>
                <w:bCs/>
                <w:sz w:val="21"/>
                <w:szCs w:val="21"/>
              </w:rPr>
              <w:t>dinotefuran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88</w:t>
            </w:r>
          </w:p>
        </w:tc>
        <w:tc>
          <w:tcPr>
            <w:tcW w:w="1852" w:type="dxa"/>
            <w:noWrap/>
          </w:tcPr>
          <w:p>
            <w:pPr>
              <w:pStyle w:val="125"/>
              <w:rPr>
                <w:rFonts w:ascii="宋体" w:hAnsi="宋体"/>
                <w:bCs/>
                <w:sz w:val="21"/>
                <w:szCs w:val="21"/>
              </w:rPr>
            </w:pPr>
            <w:r>
              <w:rPr>
                <w:rFonts w:hint="eastAsia" w:ascii="宋体" w:hAnsi="宋体"/>
                <w:bCs/>
                <w:sz w:val="21"/>
                <w:szCs w:val="21"/>
              </w:rPr>
              <w:t>乙拌磷氧磷</w:t>
            </w:r>
          </w:p>
        </w:tc>
        <w:tc>
          <w:tcPr>
            <w:tcW w:w="2211" w:type="dxa"/>
            <w:noWrap/>
          </w:tcPr>
          <w:p>
            <w:pPr>
              <w:pStyle w:val="125"/>
              <w:rPr>
                <w:rFonts w:ascii="宋体" w:hAnsi="宋体"/>
                <w:bCs/>
                <w:sz w:val="21"/>
                <w:szCs w:val="21"/>
              </w:rPr>
            </w:pPr>
            <w:r>
              <w:rPr>
                <w:rFonts w:hint="eastAsia" w:ascii="宋体" w:hAnsi="宋体"/>
                <w:bCs/>
                <w:sz w:val="21"/>
                <w:szCs w:val="21"/>
              </w:rPr>
              <w:t>demeton-S-sulfone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88</w:t>
            </w:r>
          </w:p>
        </w:tc>
        <w:tc>
          <w:tcPr>
            <w:tcW w:w="1852" w:type="dxa"/>
            <w:noWrap/>
          </w:tcPr>
          <w:p>
            <w:pPr>
              <w:pStyle w:val="125"/>
              <w:rPr>
                <w:rFonts w:ascii="宋体" w:hAnsi="宋体"/>
                <w:bCs/>
                <w:sz w:val="21"/>
                <w:szCs w:val="21"/>
              </w:rPr>
            </w:pPr>
            <w:r>
              <w:rPr>
                <w:rFonts w:hint="eastAsia" w:ascii="宋体" w:hAnsi="宋体"/>
                <w:bCs/>
                <w:sz w:val="21"/>
                <w:szCs w:val="21"/>
              </w:rPr>
              <w:t>砜吸磷-S-亚砜</w:t>
            </w:r>
          </w:p>
        </w:tc>
        <w:tc>
          <w:tcPr>
            <w:tcW w:w="2211" w:type="dxa"/>
            <w:noWrap/>
          </w:tcPr>
          <w:p>
            <w:pPr>
              <w:pStyle w:val="125"/>
              <w:rPr>
                <w:rFonts w:ascii="宋体" w:hAnsi="宋体"/>
                <w:bCs/>
                <w:sz w:val="21"/>
                <w:szCs w:val="21"/>
              </w:rPr>
            </w:pPr>
            <w:r>
              <w:rPr>
                <w:rFonts w:hint="eastAsia" w:ascii="宋体" w:hAnsi="宋体"/>
                <w:bCs/>
                <w:sz w:val="21"/>
                <w:szCs w:val="21"/>
              </w:rPr>
              <w:t>demeton-S-sulfoxide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88</w:t>
            </w:r>
          </w:p>
        </w:tc>
        <w:tc>
          <w:tcPr>
            <w:tcW w:w="1852" w:type="dxa"/>
            <w:noWrap/>
          </w:tcPr>
          <w:p>
            <w:pPr>
              <w:pStyle w:val="125"/>
              <w:rPr>
                <w:rFonts w:ascii="宋体" w:hAnsi="宋体"/>
                <w:bCs/>
                <w:sz w:val="21"/>
                <w:szCs w:val="21"/>
              </w:rPr>
            </w:pPr>
            <w:r>
              <w:rPr>
                <w:rFonts w:hint="eastAsia" w:ascii="宋体" w:hAnsi="宋体"/>
                <w:bCs/>
                <w:sz w:val="21"/>
                <w:szCs w:val="21"/>
              </w:rPr>
              <w:t>乙拌磷</w:t>
            </w:r>
          </w:p>
        </w:tc>
        <w:tc>
          <w:tcPr>
            <w:tcW w:w="2211" w:type="dxa"/>
            <w:noWrap/>
          </w:tcPr>
          <w:p>
            <w:pPr>
              <w:pStyle w:val="125"/>
              <w:rPr>
                <w:rFonts w:ascii="宋体" w:hAnsi="宋体"/>
                <w:bCs/>
                <w:sz w:val="21"/>
                <w:szCs w:val="21"/>
              </w:rPr>
            </w:pPr>
            <w:r>
              <w:rPr>
                <w:rFonts w:hint="eastAsia" w:ascii="宋体" w:hAnsi="宋体"/>
                <w:bCs/>
                <w:sz w:val="21"/>
                <w:szCs w:val="21"/>
              </w:rPr>
              <w:t>disulfoton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88</w:t>
            </w:r>
          </w:p>
        </w:tc>
        <w:tc>
          <w:tcPr>
            <w:tcW w:w="1852" w:type="dxa"/>
            <w:noWrap/>
          </w:tcPr>
          <w:p>
            <w:pPr>
              <w:pStyle w:val="125"/>
              <w:rPr>
                <w:rFonts w:ascii="宋体" w:hAnsi="宋体"/>
                <w:bCs/>
                <w:sz w:val="21"/>
                <w:szCs w:val="21"/>
              </w:rPr>
            </w:pPr>
            <w:r>
              <w:rPr>
                <w:rFonts w:hint="eastAsia" w:ascii="宋体" w:hAnsi="宋体"/>
                <w:bCs/>
                <w:sz w:val="21"/>
                <w:szCs w:val="21"/>
              </w:rPr>
              <w:t>乙拌磷砜</w:t>
            </w:r>
          </w:p>
        </w:tc>
        <w:tc>
          <w:tcPr>
            <w:tcW w:w="2211" w:type="dxa"/>
            <w:noWrap/>
          </w:tcPr>
          <w:p>
            <w:pPr>
              <w:pStyle w:val="125"/>
              <w:rPr>
                <w:rFonts w:ascii="宋体" w:hAnsi="宋体"/>
                <w:bCs/>
                <w:sz w:val="21"/>
                <w:szCs w:val="21"/>
              </w:rPr>
            </w:pPr>
            <w:r>
              <w:rPr>
                <w:rFonts w:hint="eastAsia" w:ascii="宋体" w:hAnsi="宋体"/>
                <w:bCs/>
                <w:sz w:val="21"/>
                <w:szCs w:val="21"/>
              </w:rPr>
              <w:t>disulfoton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88</w:t>
            </w:r>
          </w:p>
        </w:tc>
        <w:tc>
          <w:tcPr>
            <w:tcW w:w="1852" w:type="dxa"/>
            <w:noWrap/>
          </w:tcPr>
          <w:p>
            <w:pPr>
              <w:pStyle w:val="125"/>
              <w:rPr>
                <w:rFonts w:ascii="宋体" w:hAnsi="宋体"/>
                <w:bCs/>
                <w:sz w:val="21"/>
                <w:szCs w:val="21"/>
              </w:rPr>
            </w:pPr>
            <w:r>
              <w:rPr>
                <w:rFonts w:hint="eastAsia" w:ascii="宋体" w:hAnsi="宋体"/>
                <w:bCs/>
                <w:sz w:val="21"/>
                <w:szCs w:val="21"/>
              </w:rPr>
              <w:t>乙拌磷亚砜</w:t>
            </w:r>
          </w:p>
        </w:tc>
        <w:tc>
          <w:tcPr>
            <w:tcW w:w="2211" w:type="dxa"/>
            <w:noWrap/>
          </w:tcPr>
          <w:p>
            <w:pPr>
              <w:pStyle w:val="125"/>
              <w:rPr>
                <w:rFonts w:ascii="宋体" w:hAnsi="宋体"/>
                <w:bCs/>
                <w:sz w:val="21"/>
                <w:szCs w:val="21"/>
              </w:rPr>
            </w:pPr>
            <w:r>
              <w:rPr>
                <w:rFonts w:hint="eastAsia" w:ascii="宋体" w:hAnsi="宋体"/>
                <w:bCs/>
                <w:sz w:val="21"/>
                <w:szCs w:val="21"/>
              </w:rPr>
              <w:t>disulfoton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89</w:t>
            </w:r>
          </w:p>
        </w:tc>
        <w:tc>
          <w:tcPr>
            <w:tcW w:w="1852" w:type="dxa"/>
            <w:noWrap/>
          </w:tcPr>
          <w:p>
            <w:pPr>
              <w:pStyle w:val="125"/>
              <w:rPr>
                <w:rFonts w:ascii="宋体" w:hAnsi="宋体"/>
                <w:bCs/>
                <w:sz w:val="21"/>
                <w:szCs w:val="21"/>
              </w:rPr>
            </w:pPr>
            <w:r>
              <w:rPr>
                <w:rFonts w:hint="eastAsia" w:ascii="宋体" w:hAnsi="宋体"/>
                <w:bCs/>
                <w:sz w:val="21"/>
                <w:szCs w:val="21"/>
              </w:rPr>
              <w:t>敌草隆</w:t>
            </w:r>
          </w:p>
        </w:tc>
        <w:tc>
          <w:tcPr>
            <w:tcW w:w="2211" w:type="dxa"/>
            <w:noWrap/>
          </w:tcPr>
          <w:p>
            <w:pPr>
              <w:pStyle w:val="125"/>
              <w:rPr>
                <w:rFonts w:ascii="宋体" w:hAnsi="宋体"/>
                <w:bCs/>
                <w:sz w:val="21"/>
                <w:szCs w:val="21"/>
              </w:rPr>
            </w:pPr>
            <w:r>
              <w:rPr>
                <w:rFonts w:hint="eastAsia" w:ascii="宋体" w:hAnsi="宋体"/>
                <w:bCs/>
                <w:sz w:val="21"/>
                <w:szCs w:val="21"/>
              </w:rPr>
              <w:t>diuron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90</w:t>
            </w:r>
          </w:p>
        </w:tc>
        <w:tc>
          <w:tcPr>
            <w:tcW w:w="1852" w:type="dxa"/>
            <w:noWrap/>
          </w:tcPr>
          <w:p>
            <w:pPr>
              <w:pStyle w:val="125"/>
              <w:rPr>
                <w:rFonts w:ascii="宋体" w:hAnsi="宋体"/>
                <w:bCs/>
                <w:sz w:val="21"/>
                <w:szCs w:val="21"/>
              </w:rPr>
            </w:pPr>
            <w:r>
              <w:rPr>
                <w:rFonts w:hint="eastAsia" w:ascii="宋体" w:hAnsi="宋体"/>
                <w:bCs/>
                <w:sz w:val="21"/>
                <w:szCs w:val="21"/>
              </w:rPr>
              <w:t>敌瘟磷</w:t>
            </w:r>
          </w:p>
        </w:tc>
        <w:tc>
          <w:tcPr>
            <w:tcW w:w="2211" w:type="dxa"/>
            <w:noWrap/>
          </w:tcPr>
          <w:p>
            <w:pPr>
              <w:pStyle w:val="125"/>
              <w:rPr>
                <w:rFonts w:ascii="宋体" w:hAnsi="宋体"/>
                <w:bCs/>
                <w:sz w:val="21"/>
                <w:szCs w:val="21"/>
              </w:rPr>
            </w:pPr>
            <w:r>
              <w:rPr>
                <w:rFonts w:hint="eastAsia" w:ascii="宋体" w:hAnsi="宋体"/>
                <w:bCs/>
                <w:sz w:val="21"/>
                <w:szCs w:val="21"/>
              </w:rPr>
              <w:t>edifenphos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91</w:t>
            </w:r>
          </w:p>
        </w:tc>
        <w:tc>
          <w:tcPr>
            <w:tcW w:w="1852" w:type="dxa"/>
            <w:noWrap/>
          </w:tcPr>
          <w:p>
            <w:pPr>
              <w:pStyle w:val="125"/>
              <w:rPr>
                <w:rFonts w:ascii="宋体" w:hAnsi="宋体"/>
                <w:bCs/>
                <w:sz w:val="21"/>
                <w:szCs w:val="21"/>
              </w:rPr>
            </w:pPr>
            <w:r>
              <w:rPr>
                <w:rFonts w:hint="eastAsia" w:ascii="宋体" w:hAnsi="宋体"/>
                <w:bCs/>
                <w:sz w:val="21"/>
                <w:szCs w:val="21"/>
              </w:rPr>
              <w:t>甲氨基阿维菌素苯甲酸盐</w:t>
            </w:r>
          </w:p>
        </w:tc>
        <w:tc>
          <w:tcPr>
            <w:tcW w:w="2211" w:type="dxa"/>
            <w:noWrap/>
          </w:tcPr>
          <w:p>
            <w:pPr>
              <w:pStyle w:val="125"/>
              <w:rPr>
                <w:rFonts w:ascii="宋体" w:hAnsi="宋体"/>
                <w:bCs/>
                <w:sz w:val="21"/>
                <w:szCs w:val="21"/>
              </w:rPr>
            </w:pPr>
            <w:r>
              <w:rPr>
                <w:rFonts w:hint="eastAsia" w:ascii="宋体" w:hAnsi="宋体"/>
                <w:bCs/>
                <w:sz w:val="21"/>
                <w:szCs w:val="21"/>
              </w:rPr>
              <w:t>emamectin B1a</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0.005</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92</w:t>
            </w:r>
          </w:p>
        </w:tc>
        <w:tc>
          <w:tcPr>
            <w:tcW w:w="1852" w:type="dxa"/>
            <w:noWrap/>
          </w:tcPr>
          <w:p>
            <w:pPr>
              <w:pStyle w:val="125"/>
              <w:rPr>
                <w:rFonts w:ascii="宋体" w:hAnsi="宋体"/>
                <w:bCs/>
                <w:sz w:val="21"/>
                <w:szCs w:val="21"/>
              </w:rPr>
            </w:pPr>
            <w:r>
              <w:rPr>
                <w:rFonts w:hint="eastAsia" w:ascii="宋体" w:hAnsi="宋体"/>
                <w:bCs/>
                <w:sz w:val="21"/>
                <w:szCs w:val="21"/>
              </w:rPr>
              <w:t>烯肟菌酯</w:t>
            </w:r>
          </w:p>
        </w:tc>
        <w:tc>
          <w:tcPr>
            <w:tcW w:w="2211" w:type="dxa"/>
            <w:noWrap/>
          </w:tcPr>
          <w:p>
            <w:pPr>
              <w:pStyle w:val="125"/>
              <w:rPr>
                <w:rFonts w:ascii="宋体" w:hAnsi="宋体"/>
                <w:bCs/>
                <w:sz w:val="21"/>
                <w:szCs w:val="21"/>
              </w:rPr>
            </w:pPr>
            <w:r>
              <w:rPr>
                <w:rFonts w:hint="eastAsia" w:ascii="宋体" w:hAnsi="宋体"/>
                <w:bCs/>
                <w:sz w:val="21"/>
                <w:szCs w:val="21"/>
              </w:rPr>
              <w:t>enestroburin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93</w:t>
            </w:r>
          </w:p>
        </w:tc>
        <w:tc>
          <w:tcPr>
            <w:tcW w:w="1852" w:type="dxa"/>
            <w:noWrap/>
          </w:tcPr>
          <w:p>
            <w:pPr>
              <w:pStyle w:val="125"/>
              <w:rPr>
                <w:rFonts w:ascii="宋体" w:hAnsi="宋体"/>
                <w:bCs/>
                <w:sz w:val="21"/>
                <w:szCs w:val="21"/>
              </w:rPr>
            </w:pPr>
            <w:r>
              <w:rPr>
                <w:rFonts w:hint="eastAsia" w:ascii="宋体" w:hAnsi="宋体"/>
                <w:bCs/>
                <w:sz w:val="21"/>
                <w:szCs w:val="21"/>
              </w:rPr>
              <w:t>苯硫磷</w:t>
            </w:r>
          </w:p>
        </w:tc>
        <w:tc>
          <w:tcPr>
            <w:tcW w:w="2211" w:type="dxa"/>
            <w:noWrap/>
          </w:tcPr>
          <w:p>
            <w:pPr>
              <w:pStyle w:val="125"/>
              <w:rPr>
                <w:rFonts w:ascii="宋体" w:hAnsi="宋体"/>
                <w:bCs/>
                <w:sz w:val="21"/>
                <w:szCs w:val="21"/>
              </w:rPr>
            </w:pPr>
            <w:r>
              <w:rPr>
                <w:rFonts w:hint="eastAsia" w:ascii="宋体" w:hAnsi="宋体"/>
                <w:bCs/>
                <w:sz w:val="21"/>
                <w:szCs w:val="21"/>
              </w:rPr>
              <w:t>EPN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94</w:t>
            </w:r>
          </w:p>
        </w:tc>
        <w:tc>
          <w:tcPr>
            <w:tcW w:w="1852" w:type="dxa"/>
            <w:noWrap/>
          </w:tcPr>
          <w:p>
            <w:pPr>
              <w:pStyle w:val="125"/>
              <w:rPr>
                <w:rFonts w:ascii="宋体" w:hAnsi="宋体"/>
                <w:bCs/>
                <w:sz w:val="21"/>
                <w:szCs w:val="21"/>
              </w:rPr>
            </w:pPr>
            <w:r>
              <w:rPr>
                <w:rFonts w:hint="eastAsia" w:ascii="宋体" w:hAnsi="宋体"/>
                <w:bCs/>
                <w:sz w:val="21"/>
                <w:szCs w:val="21"/>
              </w:rPr>
              <w:t>氟环唑</w:t>
            </w:r>
          </w:p>
        </w:tc>
        <w:tc>
          <w:tcPr>
            <w:tcW w:w="2211" w:type="dxa"/>
            <w:noWrap/>
          </w:tcPr>
          <w:p>
            <w:pPr>
              <w:pStyle w:val="125"/>
              <w:rPr>
                <w:rFonts w:ascii="宋体" w:hAnsi="宋体"/>
                <w:bCs/>
                <w:sz w:val="21"/>
                <w:szCs w:val="21"/>
              </w:rPr>
            </w:pPr>
            <w:r>
              <w:rPr>
                <w:rFonts w:hint="eastAsia" w:ascii="宋体" w:hAnsi="宋体"/>
                <w:bCs/>
                <w:sz w:val="21"/>
                <w:szCs w:val="21"/>
              </w:rPr>
              <w:t>epoxiconazole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95</w:t>
            </w:r>
          </w:p>
        </w:tc>
        <w:tc>
          <w:tcPr>
            <w:tcW w:w="1852" w:type="dxa"/>
            <w:noWrap/>
          </w:tcPr>
          <w:p>
            <w:pPr>
              <w:pStyle w:val="125"/>
              <w:rPr>
                <w:rFonts w:ascii="宋体" w:hAnsi="宋体"/>
                <w:bCs/>
                <w:sz w:val="21"/>
                <w:szCs w:val="21"/>
              </w:rPr>
            </w:pPr>
            <w:r>
              <w:rPr>
                <w:rFonts w:hint="eastAsia" w:ascii="宋体" w:hAnsi="宋体"/>
                <w:bCs/>
                <w:sz w:val="21"/>
                <w:szCs w:val="21"/>
              </w:rPr>
              <w:t>乙硫磷</w:t>
            </w:r>
          </w:p>
        </w:tc>
        <w:tc>
          <w:tcPr>
            <w:tcW w:w="2211" w:type="dxa"/>
            <w:noWrap/>
          </w:tcPr>
          <w:p>
            <w:pPr>
              <w:pStyle w:val="125"/>
              <w:rPr>
                <w:rFonts w:ascii="宋体" w:hAnsi="宋体"/>
                <w:bCs/>
                <w:sz w:val="21"/>
                <w:szCs w:val="21"/>
              </w:rPr>
            </w:pPr>
            <w:r>
              <w:rPr>
                <w:rFonts w:hint="eastAsia" w:ascii="宋体" w:hAnsi="宋体"/>
                <w:bCs/>
                <w:sz w:val="21"/>
                <w:szCs w:val="21"/>
              </w:rPr>
              <w:t>ethion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96</w:t>
            </w:r>
          </w:p>
        </w:tc>
        <w:tc>
          <w:tcPr>
            <w:tcW w:w="1852" w:type="dxa"/>
            <w:noWrap/>
          </w:tcPr>
          <w:p>
            <w:pPr>
              <w:pStyle w:val="125"/>
              <w:rPr>
                <w:rFonts w:ascii="宋体" w:hAnsi="宋体"/>
                <w:bCs/>
                <w:sz w:val="21"/>
                <w:szCs w:val="21"/>
              </w:rPr>
            </w:pPr>
            <w:r>
              <w:rPr>
                <w:rFonts w:hint="eastAsia" w:ascii="宋体" w:hAnsi="宋体"/>
                <w:bCs/>
                <w:sz w:val="21"/>
                <w:szCs w:val="21"/>
              </w:rPr>
              <w:t>乙虫腈</w:t>
            </w:r>
          </w:p>
        </w:tc>
        <w:tc>
          <w:tcPr>
            <w:tcW w:w="2211" w:type="dxa"/>
            <w:noWrap/>
          </w:tcPr>
          <w:p>
            <w:pPr>
              <w:pStyle w:val="125"/>
              <w:rPr>
                <w:rFonts w:ascii="宋体" w:hAnsi="宋体"/>
                <w:bCs/>
                <w:sz w:val="21"/>
                <w:szCs w:val="21"/>
              </w:rPr>
            </w:pPr>
            <w:r>
              <w:rPr>
                <w:rFonts w:hint="eastAsia" w:ascii="宋体" w:hAnsi="宋体"/>
                <w:bCs/>
                <w:sz w:val="21"/>
                <w:szCs w:val="21"/>
              </w:rPr>
              <w:t>ethiprole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97</w:t>
            </w:r>
          </w:p>
        </w:tc>
        <w:tc>
          <w:tcPr>
            <w:tcW w:w="1852" w:type="dxa"/>
            <w:noWrap/>
          </w:tcPr>
          <w:p>
            <w:pPr>
              <w:pStyle w:val="125"/>
              <w:rPr>
                <w:rFonts w:ascii="宋体" w:hAnsi="宋体"/>
                <w:bCs/>
                <w:sz w:val="21"/>
                <w:szCs w:val="21"/>
              </w:rPr>
            </w:pPr>
            <w:r>
              <w:rPr>
                <w:rFonts w:hint="eastAsia" w:ascii="宋体" w:hAnsi="宋体"/>
                <w:bCs/>
                <w:sz w:val="21"/>
                <w:szCs w:val="21"/>
              </w:rPr>
              <w:t>乙嘧酚</w:t>
            </w:r>
          </w:p>
        </w:tc>
        <w:tc>
          <w:tcPr>
            <w:tcW w:w="2211" w:type="dxa"/>
            <w:noWrap/>
          </w:tcPr>
          <w:p>
            <w:pPr>
              <w:pStyle w:val="125"/>
              <w:rPr>
                <w:rFonts w:ascii="宋体" w:hAnsi="宋体"/>
                <w:bCs/>
                <w:sz w:val="21"/>
                <w:szCs w:val="21"/>
              </w:rPr>
            </w:pPr>
            <w:r>
              <w:rPr>
                <w:rFonts w:hint="eastAsia" w:ascii="宋体" w:hAnsi="宋体"/>
                <w:bCs/>
                <w:sz w:val="21"/>
                <w:szCs w:val="21"/>
              </w:rPr>
              <w:t>ethirimol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98</w:t>
            </w:r>
          </w:p>
        </w:tc>
        <w:tc>
          <w:tcPr>
            <w:tcW w:w="1852" w:type="dxa"/>
            <w:noWrap/>
          </w:tcPr>
          <w:p>
            <w:pPr>
              <w:pStyle w:val="125"/>
              <w:rPr>
                <w:rFonts w:ascii="宋体" w:hAnsi="宋体"/>
                <w:bCs/>
                <w:sz w:val="21"/>
                <w:szCs w:val="21"/>
              </w:rPr>
            </w:pPr>
            <w:r>
              <w:rPr>
                <w:rFonts w:hint="eastAsia" w:ascii="宋体" w:hAnsi="宋体"/>
                <w:bCs/>
                <w:sz w:val="21"/>
                <w:szCs w:val="21"/>
              </w:rPr>
              <w:t>乙氧呋草黄</w:t>
            </w:r>
          </w:p>
        </w:tc>
        <w:tc>
          <w:tcPr>
            <w:tcW w:w="2211" w:type="dxa"/>
            <w:noWrap/>
          </w:tcPr>
          <w:p>
            <w:pPr>
              <w:pStyle w:val="125"/>
              <w:rPr>
                <w:rFonts w:ascii="宋体" w:hAnsi="宋体"/>
                <w:bCs/>
                <w:sz w:val="21"/>
                <w:szCs w:val="21"/>
              </w:rPr>
            </w:pPr>
            <w:r>
              <w:rPr>
                <w:rFonts w:hint="eastAsia" w:ascii="宋体" w:hAnsi="宋体"/>
                <w:bCs/>
                <w:sz w:val="21"/>
                <w:szCs w:val="21"/>
              </w:rPr>
              <w:t>ethofumesate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99</w:t>
            </w:r>
          </w:p>
        </w:tc>
        <w:tc>
          <w:tcPr>
            <w:tcW w:w="1852" w:type="dxa"/>
            <w:noWrap/>
          </w:tcPr>
          <w:p>
            <w:pPr>
              <w:pStyle w:val="125"/>
              <w:rPr>
                <w:rFonts w:ascii="宋体" w:hAnsi="宋体"/>
                <w:bCs/>
                <w:sz w:val="21"/>
                <w:szCs w:val="21"/>
              </w:rPr>
            </w:pPr>
            <w:r>
              <w:rPr>
                <w:rFonts w:hint="eastAsia" w:ascii="宋体" w:hAnsi="宋体"/>
                <w:bCs/>
                <w:sz w:val="21"/>
                <w:szCs w:val="21"/>
              </w:rPr>
              <w:t>灭线磷</w:t>
            </w:r>
          </w:p>
        </w:tc>
        <w:tc>
          <w:tcPr>
            <w:tcW w:w="2211" w:type="dxa"/>
            <w:noWrap/>
          </w:tcPr>
          <w:p>
            <w:pPr>
              <w:pStyle w:val="125"/>
              <w:rPr>
                <w:rFonts w:ascii="宋体" w:hAnsi="宋体"/>
                <w:bCs/>
                <w:sz w:val="21"/>
                <w:szCs w:val="21"/>
              </w:rPr>
            </w:pPr>
            <w:r>
              <w:rPr>
                <w:rFonts w:hint="eastAsia" w:ascii="宋体" w:hAnsi="宋体"/>
                <w:bCs/>
                <w:sz w:val="21"/>
                <w:szCs w:val="21"/>
              </w:rPr>
              <w:t>ethoprophos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100</w:t>
            </w:r>
          </w:p>
        </w:tc>
        <w:tc>
          <w:tcPr>
            <w:tcW w:w="1852" w:type="dxa"/>
            <w:noWrap/>
          </w:tcPr>
          <w:p>
            <w:pPr>
              <w:pStyle w:val="125"/>
              <w:rPr>
                <w:rFonts w:ascii="宋体" w:hAnsi="宋体"/>
                <w:bCs/>
                <w:sz w:val="21"/>
                <w:szCs w:val="21"/>
              </w:rPr>
            </w:pPr>
            <w:r>
              <w:rPr>
                <w:rFonts w:hint="eastAsia" w:ascii="宋体" w:hAnsi="宋体"/>
                <w:bCs/>
                <w:sz w:val="21"/>
                <w:szCs w:val="21"/>
              </w:rPr>
              <w:t>乙氧磺隆</w:t>
            </w:r>
          </w:p>
        </w:tc>
        <w:tc>
          <w:tcPr>
            <w:tcW w:w="2211" w:type="dxa"/>
            <w:noWrap/>
          </w:tcPr>
          <w:p>
            <w:pPr>
              <w:pStyle w:val="125"/>
              <w:rPr>
                <w:rFonts w:ascii="宋体" w:hAnsi="宋体"/>
                <w:bCs/>
                <w:sz w:val="21"/>
                <w:szCs w:val="21"/>
              </w:rPr>
            </w:pPr>
            <w:r>
              <w:rPr>
                <w:rFonts w:hint="eastAsia" w:ascii="宋体" w:hAnsi="宋体"/>
                <w:bCs/>
                <w:sz w:val="21"/>
                <w:szCs w:val="21"/>
              </w:rPr>
              <w:t>ethoxysulfuron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101</w:t>
            </w:r>
          </w:p>
        </w:tc>
        <w:tc>
          <w:tcPr>
            <w:tcW w:w="1852" w:type="dxa"/>
            <w:noWrap/>
          </w:tcPr>
          <w:p>
            <w:pPr>
              <w:pStyle w:val="125"/>
              <w:rPr>
                <w:rFonts w:ascii="宋体" w:hAnsi="宋体"/>
                <w:bCs/>
                <w:sz w:val="21"/>
                <w:szCs w:val="21"/>
              </w:rPr>
            </w:pPr>
            <w:r>
              <w:rPr>
                <w:rFonts w:hint="eastAsia" w:ascii="宋体" w:hAnsi="宋体"/>
                <w:bCs/>
                <w:sz w:val="21"/>
                <w:szCs w:val="21"/>
              </w:rPr>
              <w:t>醚菊酯</w:t>
            </w:r>
          </w:p>
        </w:tc>
        <w:tc>
          <w:tcPr>
            <w:tcW w:w="2211" w:type="dxa"/>
            <w:noWrap/>
          </w:tcPr>
          <w:p>
            <w:pPr>
              <w:pStyle w:val="125"/>
              <w:rPr>
                <w:rFonts w:ascii="宋体" w:hAnsi="宋体"/>
                <w:bCs/>
                <w:sz w:val="21"/>
                <w:szCs w:val="21"/>
              </w:rPr>
            </w:pPr>
            <w:r>
              <w:rPr>
                <w:rFonts w:hint="eastAsia" w:ascii="宋体" w:hAnsi="宋体"/>
                <w:bCs/>
                <w:sz w:val="21"/>
                <w:szCs w:val="21"/>
              </w:rPr>
              <w:t>etofenprox</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102</w:t>
            </w:r>
          </w:p>
        </w:tc>
        <w:tc>
          <w:tcPr>
            <w:tcW w:w="1852" w:type="dxa"/>
            <w:noWrap/>
          </w:tcPr>
          <w:p>
            <w:pPr>
              <w:pStyle w:val="125"/>
              <w:rPr>
                <w:rFonts w:ascii="宋体" w:hAnsi="宋体"/>
                <w:bCs/>
                <w:sz w:val="21"/>
                <w:szCs w:val="21"/>
              </w:rPr>
            </w:pPr>
            <w:r>
              <w:rPr>
                <w:rFonts w:hint="eastAsia" w:ascii="宋体" w:hAnsi="宋体"/>
                <w:bCs/>
                <w:sz w:val="21"/>
                <w:szCs w:val="21"/>
              </w:rPr>
              <w:t>乙螨唑</w:t>
            </w:r>
          </w:p>
        </w:tc>
        <w:tc>
          <w:tcPr>
            <w:tcW w:w="2211" w:type="dxa"/>
            <w:noWrap/>
          </w:tcPr>
          <w:p>
            <w:pPr>
              <w:pStyle w:val="125"/>
              <w:rPr>
                <w:rFonts w:ascii="宋体" w:hAnsi="宋体"/>
                <w:bCs/>
                <w:sz w:val="21"/>
                <w:szCs w:val="21"/>
              </w:rPr>
            </w:pPr>
            <w:r>
              <w:rPr>
                <w:rFonts w:hint="eastAsia" w:ascii="宋体" w:hAnsi="宋体"/>
                <w:bCs/>
                <w:sz w:val="21"/>
                <w:szCs w:val="21"/>
              </w:rPr>
              <w:t>etoxazole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103</w:t>
            </w:r>
          </w:p>
        </w:tc>
        <w:tc>
          <w:tcPr>
            <w:tcW w:w="1852" w:type="dxa"/>
            <w:noWrap/>
          </w:tcPr>
          <w:p>
            <w:pPr>
              <w:pStyle w:val="125"/>
              <w:rPr>
                <w:rFonts w:ascii="宋体" w:hAnsi="宋体"/>
                <w:bCs/>
                <w:sz w:val="21"/>
                <w:szCs w:val="21"/>
              </w:rPr>
            </w:pPr>
            <w:r>
              <w:rPr>
                <w:rFonts w:hint="eastAsia" w:ascii="宋体" w:hAnsi="宋体"/>
                <w:bCs/>
                <w:sz w:val="21"/>
                <w:szCs w:val="21"/>
              </w:rPr>
              <w:t>乙嘧硫磷</w:t>
            </w:r>
          </w:p>
        </w:tc>
        <w:tc>
          <w:tcPr>
            <w:tcW w:w="2211" w:type="dxa"/>
            <w:noWrap/>
          </w:tcPr>
          <w:p>
            <w:pPr>
              <w:pStyle w:val="125"/>
              <w:rPr>
                <w:rFonts w:ascii="宋体" w:hAnsi="宋体"/>
                <w:bCs/>
                <w:sz w:val="21"/>
                <w:szCs w:val="21"/>
              </w:rPr>
            </w:pPr>
            <w:r>
              <w:rPr>
                <w:rFonts w:hint="eastAsia" w:ascii="宋体" w:hAnsi="宋体"/>
                <w:bCs/>
                <w:sz w:val="21"/>
                <w:szCs w:val="21"/>
              </w:rPr>
              <w:t>etrimfos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104</w:t>
            </w:r>
          </w:p>
        </w:tc>
        <w:tc>
          <w:tcPr>
            <w:tcW w:w="1852" w:type="dxa"/>
            <w:noWrap/>
          </w:tcPr>
          <w:p>
            <w:pPr>
              <w:pStyle w:val="125"/>
              <w:rPr>
                <w:rFonts w:ascii="宋体" w:hAnsi="宋体"/>
                <w:bCs/>
                <w:sz w:val="21"/>
                <w:szCs w:val="21"/>
              </w:rPr>
            </w:pPr>
            <w:r>
              <w:rPr>
                <w:rFonts w:hint="eastAsia" w:ascii="宋体" w:hAnsi="宋体"/>
                <w:bCs/>
                <w:sz w:val="21"/>
                <w:szCs w:val="21"/>
              </w:rPr>
              <w:t>噁唑菌酮</w:t>
            </w:r>
          </w:p>
        </w:tc>
        <w:tc>
          <w:tcPr>
            <w:tcW w:w="2211" w:type="dxa"/>
            <w:noWrap/>
          </w:tcPr>
          <w:p>
            <w:pPr>
              <w:pStyle w:val="125"/>
              <w:rPr>
                <w:rFonts w:ascii="宋体" w:hAnsi="宋体"/>
                <w:bCs/>
                <w:sz w:val="21"/>
                <w:szCs w:val="21"/>
              </w:rPr>
            </w:pPr>
            <w:r>
              <w:rPr>
                <w:rFonts w:hint="eastAsia" w:ascii="宋体" w:hAnsi="宋体"/>
                <w:bCs/>
                <w:sz w:val="21"/>
                <w:szCs w:val="21"/>
              </w:rPr>
              <w:t>famoxadone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105</w:t>
            </w:r>
          </w:p>
        </w:tc>
        <w:tc>
          <w:tcPr>
            <w:tcW w:w="1852" w:type="dxa"/>
            <w:noWrap/>
          </w:tcPr>
          <w:p>
            <w:pPr>
              <w:pStyle w:val="125"/>
              <w:rPr>
                <w:rFonts w:ascii="宋体" w:hAnsi="宋体"/>
                <w:bCs/>
                <w:sz w:val="21"/>
                <w:szCs w:val="21"/>
              </w:rPr>
            </w:pPr>
            <w:r>
              <w:rPr>
                <w:rFonts w:hint="eastAsia" w:ascii="宋体" w:hAnsi="宋体"/>
                <w:bCs/>
                <w:sz w:val="21"/>
                <w:szCs w:val="21"/>
              </w:rPr>
              <w:t>咪唑菌酮</w:t>
            </w:r>
          </w:p>
        </w:tc>
        <w:tc>
          <w:tcPr>
            <w:tcW w:w="2211" w:type="dxa"/>
            <w:noWrap/>
          </w:tcPr>
          <w:p>
            <w:pPr>
              <w:pStyle w:val="125"/>
              <w:rPr>
                <w:rFonts w:ascii="宋体" w:hAnsi="宋体"/>
                <w:bCs/>
                <w:sz w:val="21"/>
                <w:szCs w:val="21"/>
              </w:rPr>
            </w:pPr>
            <w:r>
              <w:rPr>
                <w:rFonts w:hint="eastAsia" w:ascii="宋体" w:hAnsi="宋体"/>
                <w:bCs/>
                <w:sz w:val="21"/>
                <w:szCs w:val="21"/>
              </w:rPr>
              <w:t>fenamidone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106</w:t>
            </w:r>
          </w:p>
        </w:tc>
        <w:tc>
          <w:tcPr>
            <w:tcW w:w="1852" w:type="dxa"/>
            <w:noWrap/>
          </w:tcPr>
          <w:p>
            <w:pPr>
              <w:pStyle w:val="125"/>
              <w:rPr>
                <w:rFonts w:ascii="宋体" w:hAnsi="宋体"/>
                <w:bCs/>
                <w:sz w:val="21"/>
                <w:szCs w:val="21"/>
              </w:rPr>
            </w:pPr>
            <w:r>
              <w:rPr>
                <w:rFonts w:hint="eastAsia" w:ascii="宋体" w:hAnsi="宋体"/>
                <w:bCs/>
                <w:sz w:val="21"/>
                <w:szCs w:val="21"/>
              </w:rPr>
              <w:t>烯肟菌胺</w:t>
            </w:r>
          </w:p>
        </w:tc>
        <w:tc>
          <w:tcPr>
            <w:tcW w:w="2211" w:type="dxa"/>
            <w:noWrap/>
          </w:tcPr>
          <w:p>
            <w:pPr>
              <w:pStyle w:val="125"/>
              <w:rPr>
                <w:rFonts w:ascii="宋体" w:hAnsi="宋体"/>
                <w:bCs/>
                <w:sz w:val="21"/>
                <w:szCs w:val="21"/>
              </w:rPr>
            </w:pPr>
            <w:r>
              <w:rPr>
                <w:rFonts w:hint="eastAsia" w:ascii="宋体" w:hAnsi="宋体"/>
                <w:bCs/>
                <w:sz w:val="21"/>
                <w:szCs w:val="21"/>
              </w:rPr>
              <w:t>fenaminstrobin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107</w:t>
            </w:r>
          </w:p>
        </w:tc>
        <w:tc>
          <w:tcPr>
            <w:tcW w:w="1852" w:type="dxa"/>
            <w:noWrap/>
          </w:tcPr>
          <w:p>
            <w:pPr>
              <w:pStyle w:val="125"/>
              <w:rPr>
                <w:rFonts w:ascii="宋体" w:hAnsi="宋体"/>
                <w:bCs/>
                <w:sz w:val="21"/>
                <w:szCs w:val="21"/>
              </w:rPr>
            </w:pPr>
            <w:r>
              <w:rPr>
                <w:rFonts w:hint="eastAsia" w:ascii="宋体" w:hAnsi="宋体"/>
                <w:bCs/>
                <w:sz w:val="21"/>
                <w:szCs w:val="21"/>
              </w:rPr>
              <w:t>苯线磷</w:t>
            </w:r>
          </w:p>
        </w:tc>
        <w:tc>
          <w:tcPr>
            <w:tcW w:w="2211" w:type="dxa"/>
            <w:noWrap/>
          </w:tcPr>
          <w:p>
            <w:pPr>
              <w:pStyle w:val="125"/>
              <w:rPr>
                <w:rFonts w:ascii="宋体" w:hAnsi="宋体"/>
                <w:bCs/>
                <w:sz w:val="21"/>
                <w:szCs w:val="21"/>
              </w:rPr>
            </w:pPr>
            <w:r>
              <w:rPr>
                <w:rFonts w:hint="eastAsia" w:ascii="宋体" w:hAnsi="宋体"/>
                <w:bCs/>
                <w:sz w:val="21"/>
                <w:szCs w:val="21"/>
              </w:rPr>
              <w:t>fenamiphos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107</w:t>
            </w:r>
          </w:p>
        </w:tc>
        <w:tc>
          <w:tcPr>
            <w:tcW w:w="1852" w:type="dxa"/>
            <w:noWrap/>
          </w:tcPr>
          <w:p>
            <w:pPr>
              <w:pStyle w:val="125"/>
              <w:rPr>
                <w:rFonts w:ascii="宋体" w:hAnsi="宋体"/>
                <w:bCs/>
                <w:sz w:val="21"/>
                <w:szCs w:val="21"/>
              </w:rPr>
            </w:pPr>
            <w:r>
              <w:rPr>
                <w:rFonts w:hint="eastAsia" w:ascii="宋体" w:hAnsi="宋体"/>
                <w:bCs/>
                <w:sz w:val="21"/>
                <w:szCs w:val="21"/>
              </w:rPr>
              <w:t>苯线磷砜</w:t>
            </w:r>
          </w:p>
        </w:tc>
        <w:tc>
          <w:tcPr>
            <w:tcW w:w="2211" w:type="dxa"/>
            <w:noWrap/>
          </w:tcPr>
          <w:p>
            <w:pPr>
              <w:pStyle w:val="125"/>
              <w:rPr>
                <w:rFonts w:ascii="宋体" w:hAnsi="宋体"/>
                <w:bCs/>
                <w:sz w:val="21"/>
                <w:szCs w:val="21"/>
              </w:rPr>
            </w:pPr>
            <w:r>
              <w:rPr>
                <w:rFonts w:hint="eastAsia" w:ascii="宋体" w:hAnsi="宋体"/>
                <w:bCs/>
                <w:sz w:val="21"/>
                <w:szCs w:val="21"/>
              </w:rPr>
              <w:t>fenamiphos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107</w:t>
            </w:r>
          </w:p>
        </w:tc>
        <w:tc>
          <w:tcPr>
            <w:tcW w:w="1852" w:type="dxa"/>
            <w:noWrap/>
          </w:tcPr>
          <w:p>
            <w:pPr>
              <w:pStyle w:val="125"/>
              <w:rPr>
                <w:rFonts w:ascii="宋体" w:hAnsi="宋体"/>
                <w:bCs/>
                <w:sz w:val="21"/>
                <w:szCs w:val="21"/>
              </w:rPr>
            </w:pPr>
            <w:r>
              <w:rPr>
                <w:rFonts w:hint="eastAsia" w:ascii="宋体" w:hAnsi="宋体"/>
                <w:bCs/>
                <w:sz w:val="21"/>
                <w:szCs w:val="21"/>
              </w:rPr>
              <w:t>苯线磷亚砜</w:t>
            </w:r>
          </w:p>
        </w:tc>
        <w:tc>
          <w:tcPr>
            <w:tcW w:w="2211" w:type="dxa"/>
            <w:noWrap/>
          </w:tcPr>
          <w:p>
            <w:pPr>
              <w:pStyle w:val="125"/>
              <w:rPr>
                <w:rFonts w:ascii="宋体" w:hAnsi="宋体"/>
                <w:bCs/>
                <w:sz w:val="21"/>
                <w:szCs w:val="21"/>
              </w:rPr>
            </w:pPr>
            <w:r>
              <w:rPr>
                <w:rFonts w:hint="eastAsia" w:ascii="宋体" w:hAnsi="宋体"/>
                <w:bCs/>
                <w:sz w:val="21"/>
                <w:szCs w:val="21"/>
              </w:rPr>
              <w:t>fenamiphos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108</w:t>
            </w:r>
          </w:p>
        </w:tc>
        <w:tc>
          <w:tcPr>
            <w:tcW w:w="1852" w:type="dxa"/>
            <w:noWrap/>
          </w:tcPr>
          <w:p>
            <w:pPr>
              <w:pStyle w:val="125"/>
              <w:rPr>
                <w:rFonts w:ascii="宋体" w:hAnsi="宋体"/>
                <w:bCs/>
                <w:sz w:val="21"/>
                <w:szCs w:val="21"/>
              </w:rPr>
            </w:pPr>
            <w:r>
              <w:rPr>
                <w:rFonts w:hint="eastAsia" w:ascii="宋体" w:hAnsi="宋体"/>
                <w:bCs/>
                <w:sz w:val="21"/>
                <w:szCs w:val="21"/>
              </w:rPr>
              <w:t>氯苯嘧啶醇</w:t>
            </w:r>
          </w:p>
        </w:tc>
        <w:tc>
          <w:tcPr>
            <w:tcW w:w="2211" w:type="dxa"/>
            <w:noWrap/>
          </w:tcPr>
          <w:p>
            <w:pPr>
              <w:pStyle w:val="125"/>
              <w:rPr>
                <w:rFonts w:ascii="宋体" w:hAnsi="宋体"/>
                <w:bCs/>
                <w:sz w:val="21"/>
                <w:szCs w:val="21"/>
              </w:rPr>
            </w:pPr>
            <w:r>
              <w:rPr>
                <w:rFonts w:hint="eastAsia" w:ascii="宋体" w:hAnsi="宋体"/>
                <w:bCs/>
                <w:sz w:val="21"/>
                <w:szCs w:val="21"/>
              </w:rPr>
              <w:t>fenarimol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109</w:t>
            </w:r>
          </w:p>
        </w:tc>
        <w:tc>
          <w:tcPr>
            <w:tcW w:w="1852" w:type="dxa"/>
            <w:noWrap/>
          </w:tcPr>
          <w:p>
            <w:pPr>
              <w:pStyle w:val="125"/>
              <w:rPr>
                <w:rFonts w:ascii="宋体" w:hAnsi="宋体"/>
                <w:bCs/>
                <w:sz w:val="21"/>
                <w:szCs w:val="21"/>
              </w:rPr>
            </w:pPr>
            <w:r>
              <w:rPr>
                <w:rFonts w:hint="eastAsia" w:ascii="宋体" w:hAnsi="宋体"/>
                <w:bCs/>
                <w:sz w:val="21"/>
                <w:szCs w:val="21"/>
              </w:rPr>
              <w:t>喹螨醚</w:t>
            </w:r>
          </w:p>
        </w:tc>
        <w:tc>
          <w:tcPr>
            <w:tcW w:w="2211" w:type="dxa"/>
            <w:noWrap/>
          </w:tcPr>
          <w:p>
            <w:pPr>
              <w:pStyle w:val="125"/>
              <w:rPr>
                <w:rFonts w:ascii="宋体" w:hAnsi="宋体"/>
                <w:bCs/>
                <w:sz w:val="21"/>
                <w:szCs w:val="21"/>
              </w:rPr>
            </w:pPr>
            <w:r>
              <w:rPr>
                <w:rFonts w:hint="eastAsia" w:ascii="宋体" w:hAnsi="宋体"/>
                <w:bCs/>
                <w:sz w:val="21"/>
                <w:szCs w:val="21"/>
              </w:rPr>
              <w:t>fenazaquin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110</w:t>
            </w:r>
          </w:p>
        </w:tc>
        <w:tc>
          <w:tcPr>
            <w:tcW w:w="1852" w:type="dxa"/>
            <w:noWrap/>
          </w:tcPr>
          <w:p>
            <w:pPr>
              <w:pStyle w:val="125"/>
              <w:rPr>
                <w:rFonts w:ascii="宋体" w:hAnsi="宋体"/>
                <w:bCs/>
                <w:sz w:val="21"/>
                <w:szCs w:val="21"/>
              </w:rPr>
            </w:pPr>
            <w:r>
              <w:rPr>
                <w:rFonts w:hint="eastAsia" w:ascii="宋体" w:hAnsi="宋体"/>
                <w:bCs/>
                <w:sz w:val="21"/>
                <w:szCs w:val="21"/>
              </w:rPr>
              <w:t>腈苯唑</w:t>
            </w:r>
          </w:p>
        </w:tc>
        <w:tc>
          <w:tcPr>
            <w:tcW w:w="2211" w:type="dxa"/>
            <w:noWrap/>
          </w:tcPr>
          <w:p>
            <w:pPr>
              <w:pStyle w:val="125"/>
              <w:rPr>
                <w:rFonts w:ascii="宋体" w:hAnsi="宋体"/>
                <w:bCs/>
                <w:sz w:val="21"/>
                <w:szCs w:val="21"/>
              </w:rPr>
            </w:pPr>
            <w:r>
              <w:rPr>
                <w:rFonts w:hint="eastAsia" w:ascii="宋体" w:hAnsi="宋体"/>
                <w:bCs/>
                <w:sz w:val="21"/>
                <w:szCs w:val="21"/>
              </w:rPr>
              <w:t>fenbuconazole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111</w:t>
            </w:r>
          </w:p>
        </w:tc>
        <w:tc>
          <w:tcPr>
            <w:tcW w:w="1852" w:type="dxa"/>
            <w:noWrap/>
          </w:tcPr>
          <w:p>
            <w:pPr>
              <w:pStyle w:val="125"/>
              <w:rPr>
                <w:rFonts w:ascii="宋体" w:hAnsi="宋体"/>
                <w:bCs/>
                <w:sz w:val="21"/>
                <w:szCs w:val="21"/>
              </w:rPr>
            </w:pPr>
            <w:r>
              <w:rPr>
                <w:rFonts w:hint="eastAsia" w:ascii="宋体" w:hAnsi="宋体"/>
                <w:bCs/>
                <w:sz w:val="21"/>
                <w:szCs w:val="21"/>
              </w:rPr>
              <w:t>环酰菌胺</w:t>
            </w:r>
          </w:p>
        </w:tc>
        <w:tc>
          <w:tcPr>
            <w:tcW w:w="2211" w:type="dxa"/>
            <w:noWrap/>
          </w:tcPr>
          <w:p>
            <w:pPr>
              <w:pStyle w:val="125"/>
              <w:rPr>
                <w:rFonts w:ascii="宋体" w:hAnsi="宋体"/>
                <w:bCs/>
                <w:sz w:val="21"/>
                <w:szCs w:val="21"/>
              </w:rPr>
            </w:pPr>
            <w:r>
              <w:rPr>
                <w:rFonts w:hint="eastAsia" w:ascii="宋体" w:hAnsi="宋体"/>
                <w:bCs/>
                <w:sz w:val="21"/>
                <w:szCs w:val="21"/>
              </w:rPr>
              <w:t>fenhexamid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112</w:t>
            </w:r>
          </w:p>
        </w:tc>
        <w:tc>
          <w:tcPr>
            <w:tcW w:w="1852" w:type="dxa"/>
            <w:noWrap/>
          </w:tcPr>
          <w:p>
            <w:pPr>
              <w:pStyle w:val="125"/>
              <w:rPr>
                <w:rFonts w:ascii="宋体" w:hAnsi="宋体"/>
                <w:bCs/>
                <w:sz w:val="21"/>
                <w:szCs w:val="21"/>
              </w:rPr>
            </w:pPr>
            <w:r>
              <w:rPr>
                <w:rFonts w:hint="eastAsia" w:ascii="宋体" w:hAnsi="宋体"/>
                <w:bCs/>
                <w:sz w:val="21"/>
                <w:szCs w:val="21"/>
              </w:rPr>
              <w:t>仲丁威</w:t>
            </w:r>
          </w:p>
        </w:tc>
        <w:tc>
          <w:tcPr>
            <w:tcW w:w="2211" w:type="dxa"/>
            <w:noWrap/>
          </w:tcPr>
          <w:p>
            <w:pPr>
              <w:pStyle w:val="125"/>
              <w:rPr>
                <w:rFonts w:ascii="宋体" w:hAnsi="宋体"/>
                <w:bCs/>
                <w:sz w:val="21"/>
                <w:szCs w:val="21"/>
              </w:rPr>
            </w:pPr>
            <w:r>
              <w:rPr>
                <w:rFonts w:hint="eastAsia" w:ascii="宋体" w:hAnsi="宋体"/>
                <w:bCs/>
                <w:sz w:val="21"/>
                <w:szCs w:val="21"/>
              </w:rPr>
              <w:t>fenobucarb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113</w:t>
            </w:r>
          </w:p>
        </w:tc>
        <w:tc>
          <w:tcPr>
            <w:tcW w:w="1852" w:type="dxa"/>
            <w:noWrap/>
          </w:tcPr>
          <w:p>
            <w:pPr>
              <w:pStyle w:val="125"/>
              <w:rPr>
                <w:rFonts w:ascii="宋体" w:hAnsi="宋体"/>
                <w:bCs/>
                <w:sz w:val="21"/>
                <w:szCs w:val="21"/>
              </w:rPr>
            </w:pPr>
            <w:r>
              <w:rPr>
                <w:rFonts w:hint="eastAsia" w:ascii="宋体" w:hAnsi="宋体"/>
                <w:bCs/>
                <w:sz w:val="21"/>
                <w:szCs w:val="21"/>
              </w:rPr>
              <w:t>苯硫威</w:t>
            </w:r>
          </w:p>
        </w:tc>
        <w:tc>
          <w:tcPr>
            <w:tcW w:w="2211" w:type="dxa"/>
            <w:noWrap/>
          </w:tcPr>
          <w:p>
            <w:pPr>
              <w:pStyle w:val="125"/>
              <w:rPr>
                <w:rFonts w:ascii="宋体" w:hAnsi="宋体"/>
                <w:bCs/>
                <w:sz w:val="21"/>
                <w:szCs w:val="21"/>
              </w:rPr>
            </w:pPr>
            <w:r>
              <w:rPr>
                <w:rFonts w:hint="eastAsia" w:ascii="宋体" w:hAnsi="宋体"/>
                <w:bCs/>
                <w:sz w:val="21"/>
                <w:szCs w:val="21"/>
              </w:rPr>
              <w:t>fenothiocarb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114</w:t>
            </w:r>
          </w:p>
        </w:tc>
        <w:tc>
          <w:tcPr>
            <w:tcW w:w="1852" w:type="dxa"/>
            <w:noWrap/>
          </w:tcPr>
          <w:p>
            <w:pPr>
              <w:pStyle w:val="125"/>
              <w:rPr>
                <w:rFonts w:ascii="宋体" w:hAnsi="宋体"/>
                <w:bCs/>
                <w:sz w:val="21"/>
                <w:szCs w:val="21"/>
              </w:rPr>
            </w:pPr>
            <w:r>
              <w:rPr>
                <w:rFonts w:hint="eastAsia" w:ascii="宋体" w:hAnsi="宋体"/>
                <w:bCs/>
                <w:sz w:val="21"/>
                <w:szCs w:val="21"/>
              </w:rPr>
              <w:t>稻瘟酰胺</w:t>
            </w:r>
          </w:p>
        </w:tc>
        <w:tc>
          <w:tcPr>
            <w:tcW w:w="2211" w:type="dxa"/>
            <w:noWrap/>
          </w:tcPr>
          <w:p>
            <w:pPr>
              <w:pStyle w:val="125"/>
              <w:rPr>
                <w:rFonts w:ascii="宋体" w:hAnsi="宋体"/>
                <w:bCs/>
                <w:sz w:val="21"/>
                <w:szCs w:val="21"/>
              </w:rPr>
            </w:pPr>
            <w:r>
              <w:rPr>
                <w:rFonts w:hint="eastAsia" w:ascii="宋体" w:hAnsi="宋体"/>
                <w:bCs/>
                <w:sz w:val="21"/>
                <w:szCs w:val="21"/>
              </w:rPr>
              <w:t>fenoxanil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115</w:t>
            </w:r>
          </w:p>
        </w:tc>
        <w:tc>
          <w:tcPr>
            <w:tcW w:w="1852" w:type="dxa"/>
            <w:noWrap/>
          </w:tcPr>
          <w:p>
            <w:pPr>
              <w:pStyle w:val="125"/>
              <w:rPr>
                <w:rFonts w:ascii="宋体" w:hAnsi="宋体"/>
                <w:bCs/>
                <w:sz w:val="21"/>
                <w:szCs w:val="21"/>
              </w:rPr>
            </w:pPr>
            <w:r>
              <w:rPr>
                <w:rFonts w:hint="eastAsia" w:ascii="宋体" w:hAnsi="宋体"/>
                <w:bCs/>
                <w:sz w:val="21"/>
                <w:szCs w:val="21"/>
              </w:rPr>
              <w:t>精噁唑禾草灵</w:t>
            </w:r>
          </w:p>
        </w:tc>
        <w:tc>
          <w:tcPr>
            <w:tcW w:w="2211" w:type="dxa"/>
            <w:noWrap/>
          </w:tcPr>
          <w:p>
            <w:pPr>
              <w:pStyle w:val="125"/>
              <w:rPr>
                <w:rFonts w:ascii="宋体" w:hAnsi="宋体"/>
                <w:bCs/>
                <w:sz w:val="21"/>
                <w:szCs w:val="21"/>
              </w:rPr>
            </w:pPr>
            <w:r>
              <w:rPr>
                <w:rFonts w:hint="eastAsia" w:ascii="宋体" w:hAnsi="宋体"/>
                <w:bCs/>
                <w:sz w:val="21"/>
                <w:szCs w:val="21"/>
              </w:rPr>
              <w:t>fenoxaprop-P-ethyl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116</w:t>
            </w:r>
          </w:p>
        </w:tc>
        <w:tc>
          <w:tcPr>
            <w:tcW w:w="1852" w:type="dxa"/>
            <w:noWrap/>
          </w:tcPr>
          <w:p>
            <w:pPr>
              <w:pStyle w:val="125"/>
              <w:rPr>
                <w:rFonts w:ascii="宋体" w:hAnsi="宋体"/>
                <w:bCs/>
                <w:sz w:val="21"/>
                <w:szCs w:val="21"/>
              </w:rPr>
            </w:pPr>
            <w:r>
              <w:rPr>
                <w:rFonts w:hint="eastAsia" w:ascii="宋体" w:hAnsi="宋体"/>
                <w:bCs/>
                <w:sz w:val="21"/>
                <w:szCs w:val="21"/>
              </w:rPr>
              <w:t>苯氧威</w:t>
            </w:r>
          </w:p>
        </w:tc>
        <w:tc>
          <w:tcPr>
            <w:tcW w:w="2211" w:type="dxa"/>
            <w:noWrap/>
          </w:tcPr>
          <w:p>
            <w:pPr>
              <w:pStyle w:val="125"/>
              <w:rPr>
                <w:rFonts w:ascii="宋体" w:hAnsi="宋体"/>
                <w:bCs/>
                <w:sz w:val="21"/>
                <w:szCs w:val="21"/>
              </w:rPr>
            </w:pPr>
            <w:r>
              <w:rPr>
                <w:rFonts w:hint="eastAsia" w:ascii="宋体" w:hAnsi="宋体"/>
                <w:bCs/>
                <w:sz w:val="21"/>
                <w:szCs w:val="21"/>
              </w:rPr>
              <w:t>Fenoxycarb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117</w:t>
            </w:r>
          </w:p>
        </w:tc>
        <w:tc>
          <w:tcPr>
            <w:tcW w:w="1852" w:type="dxa"/>
            <w:noWrap/>
          </w:tcPr>
          <w:p>
            <w:pPr>
              <w:pStyle w:val="125"/>
              <w:rPr>
                <w:rFonts w:ascii="宋体" w:hAnsi="宋体"/>
                <w:bCs/>
                <w:sz w:val="21"/>
                <w:szCs w:val="21"/>
              </w:rPr>
            </w:pPr>
            <w:r>
              <w:rPr>
                <w:rFonts w:hint="eastAsia" w:ascii="宋体" w:hAnsi="宋体"/>
                <w:bCs/>
                <w:sz w:val="21"/>
                <w:szCs w:val="21"/>
              </w:rPr>
              <w:t>甲氰菊酯</w:t>
            </w:r>
          </w:p>
        </w:tc>
        <w:tc>
          <w:tcPr>
            <w:tcW w:w="2211" w:type="dxa"/>
            <w:noWrap/>
          </w:tcPr>
          <w:p>
            <w:pPr>
              <w:pStyle w:val="125"/>
              <w:rPr>
                <w:rFonts w:ascii="宋体" w:hAnsi="宋体"/>
                <w:bCs/>
                <w:sz w:val="21"/>
                <w:szCs w:val="21"/>
              </w:rPr>
            </w:pPr>
            <w:r>
              <w:rPr>
                <w:rFonts w:hint="eastAsia" w:ascii="宋体" w:hAnsi="宋体"/>
                <w:bCs/>
                <w:sz w:val="21"/>
                <w:szCs w:val="21"/>
              </w:rPr>
              <w:t>fenpropathrin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118</w:t>
            </w:r>
          </w:p>
        </w:tc>
        <w:tc>
          <w:tcPr>
            <w:tcW w:w="1852" w:type="dxa"/>
            <w:noWrap/>
          </w:tcPr>
          <w:p>
            <w:pPr>
              <w:pStyle w:val="125"/>
              <w:rPr>
                <w:rFonts w:ascii="宋体" w:hAnsi="宋体"/>
                <w:bCs/>
                <w:sz w:val="21"/>
                <w:szCs w:val="21"/>
              </w:rPr>
            </w:pPr>
            <w:r>
              <w:rPr>
                <w:rFonts w:hint="eastAsia" w:ascii="宋体" w:hAnsi="宋体"/>
                <w:bCs/>
                <w:sz w:val="21"/>
                <w:szCs w:val="21"/>
              </w:rPr>
              <w:t>苯锈啶</w:t>
            </w:r>
          </w:p>
        </w:tc>
        <w:tc>
          <w:tcPr>
            <w:tcW w:w="2211" w:type="dxa"/>
            <w:noWrap/>
          </w:tcPr>
          <w:p>
            <w:pPr>
              <w:pStyle w:val="125"/>
              <w:rPr>
                <w:rFonts w:ascii="宋体" w:hAnsi="宋体"/>
                <w:bCs/>
                <w:sz w:val="21"/>
                <w:szCs w:val="21"/>
              </w:rPr>
            </w:pPr>
            <w:r>
              <w:rPr>
                <w:rFonts w:hint="eastAsia" w:ascii="宋体" w:hAnsi="宋体"/>
                <w:bCs/>
                <w:sz w:val="21"/>
                <w:szCs w:val="21"/>
              </w:rPr>
              <w:t>fenpropidin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119</w:t>
            </w:r>
          </w:p>
        </w:tc>
        <w:tc>
          <w:tcPr>
            <w:tcW w:w="1852" w:type="dxa"/>
            <w:noWrap/>
          </w:tcPr>
          <w:p>
            <w:pPr>
              <w:pStyle w:val="125"/>
              <w:rPr>
                <w:rFonts w:ascii="宋体" w:hAnsi="宋体"/>
                <w:bCs/>
                <w:sz w:val="21"/>
                <w:szCs w:val="21"/>
              </w:rPr>
            </w:pPr>
            <w:r>
              <w:rPr>
                <w:rFonts w:hint="eastAsia" w:ascii="宋体" w:hAnsi="宋体"/>
                <w:bCs/>
                <w:sz w:val="21"/>
                <w:szCs w:val="21"/>
              </w:rPr>
              <w:t>丁苯吗啉</w:t>
            </w:r>
          </w:p>
        </w:tc>
        <w:tc>
          <w:tcPr>
            <w:tcW w:w="2211" w:type="dxa"/>
            <w:noWrap/>
          </w:tcPr>
          <w:p>
            <w:pPr>
              <w:pStyle w:val="125"/>
              <w:rPr>
                <w:rFonts w:ascii="宋体" w:hAnsi="宋体"/>
                <w:bCs/>
                <w:sz w:val="21"/>
                <w:szCs w:val="21"/>
              </w:rPr>
            </w:pPr>
            <w:r>
              <w:rPr>
                <w:rFonts w:hint="eastAsia" w:ascii="宋体" w:hAnsi="宋体"/>
                <w:bCs/>
                <w:sz w:val="21"/>
                <w:szCs w:val="21"/>
              </w:rPr>
              <w:t>fenpropimorph</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120</w:t>
            </w:r>
          </w:p>
        </w:tc>
        <w:tc>
          <w:tcPr>
            <w:tcW w:w="1852" w:type="dxa"/>
            <w:noWrap/>
          </w:tcPr>
          <w:p>
            <w:pPr>
              <w:pStyle w:val="125"/>
              <w:rPr>
                <w:rFonts w:ascii="宋体" w:hAnsi="宋体"/>
                <w:bCs/>
                <w:sz w:val="21"/>
                <w:szCs w:val="21"/>
              </w:rPr>
            </w:pPr>
            <w:r>
              <w:rPr>
                <w:rFonts w:hint="eastAsia" w:ascii="宋体" w:hAnsi="宋体"/>
                <w:bCs/>
                <w:sz w:val="21"/>
                <w:szCs w:val="21"/>
              </w:rPr>
              <w:t>胺苯吡菌酮</w:t>
            </w:r>
          </w:p>
        </w:tc>
        <w:tc>
          <w:tcPr>
            <w:tcW w:w="2211" w:type="dxa"/>
            <w:noWrap/>
          </w:tcPr>
          <w:p>
            <w:pPr>
              <w:pStyle w:val="125"/>
              <w:rPr>
                <w:rFonts w:ascii="宋体" w:hAnsi="宋体"/>
                <w:bCs/>
                <w:sz w:val="21"/>
                <w:szCs w:val="21"/>
              </w:rPr>
            </w:pPr>
            <w:r>
              <w:rPr>
                <w:rFonts w:hint="eastAsia" w:ascii="宋体" w:hAnsi="宋体"/>
                <w:bCs/>
                <w:sz w:val="21"/>
                <w:szCs w:val="21"/>
              </w:rPr>
              <w:t>fenpyrazamine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121</w:t>
            </w:r>
          </w:p>
        </w:tc>
        <w:tc>
          <w:tcPr>
            <w:tcW w:w="1852" w:type="dxa"/>
            <w:noWrap/>
          </w:tcPr>
          <w:p>
            <w:pPr>
              <w:pStyle w:val="125"/>
              <w:rPr>
                <w:rFonts w:ascii="宋体" w:hAnsi="宋体"/>
                <w:bCs/>
                <w:sz w:val="21"/>
                <w:szCs w:val="21"/>
              </w:rPr>
            </w:pPr>
            <w:r>
              <w:rPr>
                <w:rFonts w:hint="eastAsia" w:ascii="宋体" w:hAnsi="宋体"/>
                <w:bCs/>
                <w:sz w:val="21"/>
                <w:szCs w:val="21"/>
              </w:rPr>
              <w:t>唑螨酯</w:t>
            </w:r>
          </w:p>
        </w:tc>
        <w:tc>
          <w:tcPr>
            <w:tcW w:w="2211" w:type="dxa"/>
            <w:noWrap/>
          </w:tcPr>
          <w:p>
            <w:pPr>
              <w:pStyle w:val="125"/>
              <w:rPr>
                <w:rFonts w:ascii="宋体" w:hAnsi="宋体"/>
                <w:bCs/>
                <w:sz w:val="21"/>
                <w:szCs w:val="21"/>
              </w:rPr>
            </w:pPr>
            <w:r>
              <w:rPr>
                <w:rFonts w:hint="eastAsia" w:ascii="宋体" w:hAnsi="宋体"/>
                <w:bCs/>
                <w:sz w:val="21"/>
                <w:szCs w:val="21"/>
              </w:rPr>
              <w:t>fenpyroximate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122</w:t>
            </w:r>
          </w:p>
        </w:tc>
        <w:tc>
          <w:tcPr>
            <w:tcW w:w="1852" w:type="dxa"/>
            <w:noWrap/>
          </w:tcPr>
          <w:p>
            <w:pPr>
              <w:pStyle w:val="125"/>
              <w:rPr>
                <w:rFonts w:ascii="宋体" w:hAnsi="宋体"/>
                <w:bCs/>
                <w:sz w:val="21"/>
                <w:szCs w:val="21"/>
              </w:rPr>
            </w:pPr>
            <w:r>
              <w:rPr>
                <w:rFonts w:hint="eastAsia" w:ascii="宋体" w:hAnsi="宋体"/>
                <w:bCs/>
                <w:sz w:val="21"/>
                <w:szCs w:val="21"/>
              </w:rPr>
              <w:t>丰索磷</w:t>
            </w:r>
          </w:p>
        </w:tc>
        <w:tc>
          <w:tcPr>
            <w:tcW w:w="2211" w:type="dxa"/>
            <w:noWrap/>
          </w:tcPr>
          <w:p>
            <w:pPr>
              <w:pStyle w:val="125"/>
              <w:rPr>
                <w:rFonts w:ascii="宋体" w:hAnsi="宋体"/>
                <w:bCs/>
                <w:sz w:val="21"/>
                <w:szCs w:val="21"/>
              </w:rPr>
            </w:pPr>
            <w:r>
              <w:rPr>
                <w:rFonts w:hint="eastAsia" w:ascii="宋体" w:hAnsi="宋体"/>
                <w:bCs/>
                <w:sz w:val="21"/>
                <w:szCs w:val="21"/>
              </w:rPr>
              <w:t>fensulfothion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122</w:t>
            </w:r>
          </w:p>
        </w:tc>
        <w:tc>
          <w:tcPr>
            <w:tcW w:w="1852" w:type="dxa"/>
            <w:noWrap/>
          </w:tcPr>
          <w:p>
            <w:pPr>
              <w:pStyle w:val="125"/>
              <w:rPr>
                <w:rFonts w:ascii="宋体" w:hAnsi="宋体"/>
                <w:bCs/>
                <w:sz w:val="21"/>
                <w:szCs w:val="21"/>
              </w:rPr>
            </w:pPr>
            <w:r>
              <w:rPr>
                <w:rFonts w:hint="eastAsia" w:ascii="宋体" w:hAnsi="宋体"/>
                <w:bCs/>
                <w:sz w:val="21"/>
                <w:szCs w:val="21"/>
              </w:rPr>
              <w:t>氧丰索磷</w:t>
            </w:r>
          </w:p>
        </w:tc>
        <w:tc>
          <w:tcPr>
            <w:tcW w:w="2211" w:type="dxa"/>
            <w:noWrap/>
          </w:tcPr>
          <w:p>
            <w:pPr>
              <w:pStyle w:val="125"/>
              <w:rPr>
                <w:rFonts w:ascii="宋体" w:hAnsi="宋体"/>
                <w:bCs/>
                <w:sz w:val="21"/>
                <w:szCs w:val="21"/>
              </w:rPr>
            </w:pPr>
            <w:r>
              <w:rPr>
                <w:rFonts w:hint="eastAsia" w:ascii="宋体" w:hAnsi="宋体"/>
                <w:bCs/>
                <w:sz w:val="21"/>
                <w:szCs w:val="21"/>
              </w:rPr>
              <w:t>fensulfothion oxon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122</w:t>
            </w:r>
          </w:p>
        </w:tc>
        <w:tc>
          <w:tcPr>
            <w:tcW w:w="1852" w:type="dxa"/>
            <w:noWrap/>
          </w:tcPr>
          <w:p>
            <w:pPr>
              <w:pStyle w:val="125"/>
              <w:rPr>
                <w:rFonts w:ascii="宋体" w:hAnsi="宋体"/>
                <w:bCs/>
                <w:sz w:val="21"/>
                <w:szCs w:val="21"/>
              </w:rPr>
            </w:pPr>
            <w:r>
              <w:rPr>
                <w:rFonts w:hint="eastAsia" w:ascii="宋体" w:hAnsi="宋体"/>
                <w:bCs/>
                <w:sz w:val="21"/>
                <w:szCs w:val="21"/>
              </w:rPr>
              <w:t>氧丰索磷砜</w:t>
            </w:r>
          </w:p>
        </w:tc>
        <w:tc>
          <w:tcPr>
            <w:tcW w:w="2211" w:type="dxa"/>
            <w:noWrap/>
          </w:tcPr>
          <w:p>
            <w:pPr>
              <w:pStyle w:val="125"/>
              <w:rPr>
                <w:rFonts w:ascii="宋体" w:hAnsi="宋体"/>
                <w:bCs/>
                <w:sz w:val="21"/>
                <w:szCs w:val="21"/>
              </w:rPr>
            </w:pPr>
            <w:r>
              <w:rPr>
                <w:rFonts w:hint="eastAsia" w:ascii="宋体" w:hAnsi="宋体"/>
                <w:bCs/>
                <w:sz w:val="21"/>
                <w:szCs w:val="21"/>
              </w:rPr>
              <w:t>fensulfothion oxon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122</w:t>
            </w:r>
          </w:p>
        </w:tc>
        <w:tc>
          <w:tcPr>
            <w:tcW w:w="1852" w:type="dxa"/>
            <w:noWrap/>
          </w:tcPr>
          <w:p>
            <w:pPr>
              <w:pStyle w:val="125"/>
              <w:rPr>
                <w:rFonts w:ascii="宋体" w:hAnsi="宋体"/>
                <w:bCs/>
                <w:sz w:val="21"/>
                <w:szCs w:val="21"/>
              </w:rPr>
            </w:pPr>
            <w:r>
              <w:rPr>
                <w:rFonts w:hint="eastAsia" w:ascii="宋体" w:hAnsi="宋体"/>
                <w:bCs/>
                <w:sz w:val="21"/>
                <w:szCs w:val="21"/>
              </w:rPr>
              <w:t>丰索磷砜</w:t>
            </w:r>
          </w:p>
        </w:tc>
        <w:tc>
          <w:tcPr>
            <w:tcW w:w="2211" w:type="dxa"/>
            <w:noWrap/>
          </w:tcPr>
          <w:p>
            <w:pPr>
              <w:pStyle w:val="125"/>
              <w:rPr>
                <w:rFonts w:ascii="宋体" w:hAnsi="宋体"/>
                <w:bCs/>
                <w:sz w:val="21"/>
                <w:szCs w:val="21"/>
              </w:rPr>
            </w:pPr>
            <w:r>
              <w:rPr>
                <w:rFonts w:hint="eastAsia" w:ascii="宋体" w:hAnsi="宋体"/>
                <w:bCs/>
                <w:sz w:val="21"/>
                <w:szCs w:val="21"/>
              </w:rPr>
              <w:t>fensulfothion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123</w:t>
            </w:r>
          </w:p>
        </w:tc>
        <w:tc>
          <w:tcPr>
            <w:tcW w:w="1852" w:type="dxa"/>
            <w:noWrap/>
          </w:tcPr>
          <w:p>
            <w:pPr>
              <w:pStyle w:val="125"/>
              <w:rPr>
                <w:rFonts w:ascii="宋体" w:hAnsi="宋体"/>
                <w:bCs/>
                <w:sz w:val="21"/>
                <w:szCs w:val="21"/>
              </w:rPr>
            </w:pPr>
            <w:r>
              <w:rPr>
                <w:rFonts w:hint="eastAsia" w:ascii="宋体" w:hAnsi="宋体"/>
                <w:bCs/>
                <w:sz w:val="21"/>
                <w:szCs w:val="21"/>
              </w:rPr>
              <w:t>倍硫磷</w:t>
            </w:r>
          </w:p>
        </w:tc>
        <w:tc>
          <w:tcPr>
            <w:tcW w:w="2211" w:type="dxa"/>
            <w:noWrap/>
          </w:tcPr>
          <w:p>
            <w:pPr>
              <w:pStyle w:val="125"/>
              <w:rPr>
                <w:rFonts w:ascii="宋体" w:hAnsi="宋体"/>
                <w:bCs/>
                <w:sz w:val="21"/>
                <w:szCs w:val="21"/>
              </w:rPr>
            </w:pPr>
            <w:r>
              <w:rPr>
                <w:rFonts w:hint="eastAsia" w:ascii="宋体" w:hAnsi="宋体"/>
                <w:bCs/>
                <w:sz w:val="21"/>
                <w:szCs w:val="21"/>
              </w:rPr>
              <w:t>fenthion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123</w:t>
            </w:r>
          </w:p>
        </w:tc>
        <w:tc>
          <w:tcPr>
            <w:tcW w:w="1852" w:type="dxa"/>
            <w:noWrap/>
          </w:tcPr>
          <w:p>
            <w:pPr>
              <w:pStyle w:val="125"/>
              <w:rPr>
                <w:rFonts w:ascii="宋体" w:hAnsi="宋体"/>
                <w:bCs/>
                <w:sz w:val="21"/>
                <w:szCs w:val="21"/>
              </w:rPr>
            </w:pPr>
            <w:r>
              <w:rPr>
                <w:rFonts w:hint="eastAsia" w:ascii="宋体" w:hAnsi="宋体"/>
                <w:bCs/>
                <w:sz w:val="21"/>
                <w:szCs w:val="21"/>
              </w:rPr>
              <w:t>倍硫磷砜</w:t>
            </w:r>
          </w:p>
        </w:tc>
        <w:tc>
          <w:tcPr>
            <w:tcW w:w="2211" w:type="dxa"/>
            <w:noWrap/>
          </w:tcPr>
          <w:p>
            <w:pPr>
              <w:pStyle w:val="125"/>
              <w:rPr>
                <w:rFonts w:ascii="宋体" w:hAnsi="宋体"/>
                <w:bCs/>
                <w:sz w:val="21"/>
                <w:szCs w:val="21"/>
              </w:rPr>
            </w:pPr>
            <w:r>
              <w:rPr>
                <w:rFonts w:hint="eastAsia" w:ascii="宋体" w:hAnsi="宋体"/>
                <w:bCs/>
                <w:sz w:val="21"/>
                <w:szCs w:val="21"/>
              </w:rPr>
              <w:t>fenthion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123</w:t>
            </w:r>
          </w:p>
        </w:tc>
        <w:tc>
          <w:tcPr>
            <w:tcW w:w="1852" w:type="dxa"/>
            <w:noWrap/>
          </w:tcPr>
          <w:p>
            <w:pPr>
              <w:pStyle w:val="125"/>
              <w:rPr>
                <w:rFonts w:ascii="宋体" w:hAnsi="宋体"/>
                <w:bCs/>
                <w:sz w:val="21"/>
                <w:szCs w:val="21"/>
              </w:rPr>
            </w:pPr>
            <w:r>
              <w:rPr>
                <w:rFonts w:hint="eastAsia" w:ascii="宋体" w:hAnsi="宋体"/>
                <w:bCs/>
                <w:sz w:val="21"/>
                <w:szCs w:val="21"/>
              </w:rPr>
              <w:t>倍硫磷亚砜</w:t>
            </w:r>
          </w:p>
        </w:tc>
        <w:tc>
          <w:tcPr>
            <w:tcW w:w="2211" w:type="dxa"/>
            <w:noWrap/>
          </w:tcPr>
          <w:p>
            <w:pPr>
              <w:pStyle w:val="125"/>
              <w:rPr>
                <w:rFonts w:ascii="宋体" w:hAnsi="宋体"/>
                <w:bCs/>
                <w:sz w:val="21"/>
                <w:szCs w:val="21"/>
              </w:rPr>
            </w:pPr>
            <w:r>
              <w:rPr>
                <w:rFonts w:hint="eastAsia" w:ascii="宋体" w:hAnsi="宋体"/>
                <w:bCs/>
                <w:sz w:val="21"/>
                <w:szCs w:val="21"/>
              </w:rPr>
              <w:t>fenthion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124</w:t>
            </w:r>
          </w:p>
        </w:tc>
        <w:tc>
          <w:tcPr>
            <w:tcW w:w="1852" w:type="dxa"/>
            <w:noWrap/>
          </w:tcPr>
          <w:p>
            <w:pPr>
              <w:pStyle w:val="125"/>
              <w:rPr>
                <w:rFonts w:ascii="宋体" w:hAnsi="宋体"/>
                <w:bCs/>
                <w:sz w:val="21"/>
                <w:szCs w:val="21"/>
              </w:rPr>
            </w:pPr>
            <w:r>
              <w:rPr>
                <w:rFonts w:hint="eastAsia" w:ascii="宋体" w:hAnsi="宋体"/>
                <w:bCs/>
                <w:sz w:val="21"/>
                <w:szCs w:val="21"/>
              </w:rPr>
              <w:t>氰戊菊酯</w:t>
            </w:r>
          </w:p>
        </w:tc>
        <w:tc>
          <w:tcPr>
            <w:tcW w:w="2211" w:type="dxa"/>
            <w:noWrap/>
          </w:tcPr>
          <w:p>
            <w:pPr>
              <w:pStyle w:val="125"/>
              <w:rPr>
                <w:rFonts w:ascii="宋体" w:hAnsi="宋体"/>
                <w:bCs/>
                <w:sz w:val="21"/>
                <w:szCs w:val="21"/>
              </w:rPr>
            </w:pPr>
            <w:r>
              <w:rPr>
                <w:rFonts w:hint="eastAsia" w:ascii="宋体" w:hAnsi="宋体"/>
                <w:bCs/>
                <w:sz w:val="21"/>
                <w:szCs w:val="21"/>
              </w:rPr>
              <w:t>fenvalerate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125</w:t>
            </w:r>
          </w:p>
        </w:tc>
        <w:tc>
          <w:tcPr>
            <w:tcW w:w="1852" w:type="dxa"/>
            <w:noWrap/>
          </w:tcPr>
          <w:p>
            <w:pPr>
              <w:pStyle w:val="125"/>
              <w:rPr>
                <w:rFonts w:ascii="宋体" w:hAnsi="宋体"/>
                <w:bCs/>
                <w:sz w:val="21"/>
                <w:szCs w:val="21"/>
              </w:rPr>
            </w:pPr>
            <w:r>
              <w:rPr>
                <w:rFonts w:hint="eastAsia" w:ascii="宋体" w:hAnsi="宋体"/>
                <w:bCs/>
                <w:sz w:val="21"/>
                <w:szCs w:val="21"/>
              </w:rPr>
              <w:t>氟虫腈</w:t>
            </w:r>
          </w:p>
        </w:tc>
        <w:tc>
          <w:tcPr>
            <w:tcW w:w="2211" w:type="dxa"/>
            <w:noWrap/>
          </w:tcPr>
          <w:p>
            <w:pPr>
              <w:pStyle w:val="125"/>
              <w:rPr>
                <w:rFonts w:ascii="宋体" w:hAnsi="宋体"/>
                <w:bCs/>
                <w:sz w:val="21"/>
                <w:szCs w:val="21"/>
              </w:rPr>
            </w:pPr>
            <w:r>
              <w:rPr>
                <w:rFonts w:hint="eastAsia" w:ascii="宋体" w:hAnsi="宋体"/>
                <w:bCs/>
                <w:sz w:val="21"/>
                <w:szCs w:val="21"/>
              </w:rPr>
              <w:t>fipronil</w:t>
            </w:r>
          </w:p>
        </w:tc>
        <w:tc>
          <w:tcPr>
            <w:tcW w:w="1616" w:type="dxa"/>
            <w:noWrap/>
          </w:tcPr>
          <w:p>
            <w:pPr>
              <w:pStyle w:val="125"/>
              <w:rPr>
                <w:rFonts w:ascii="宋体" w:hAnsi="宋体"/>
                <w:bCs/>
                <w:sz w:val="21"/>
                <w:szCs w:val="21"/>
              </w:rPr>
            </w:pPr>
            <w:r>
              <w:rPr>
                <w:rFonts w:hint="eastAsia" w:ascii="宋体" w:hAnsi="宋体"/>
                <w:bCs/>
                <w:sz w:val="21"/>
                <w:szCs w:val="21"/>
              </w:rPr>
              <w:t>0.005</w:t>
            </w:r>
          </w:p>
        </w:tc>
        <w:tc>
          <w:tcPr>
            <w:tcW w:w="1575" w:type="dxa"/>
            <w:noWrap/>
          </w:tcPr>
          <w:p>
            <w:pPr>
              <w:pStyle w:val="125"/>
              <w:rPr>
                <w:rFonts w:ascii="宋体" w:hAnsi="宋体"/>
                <w:bCs/>
                <w:sz w:val="21"/>
                <w:szCs w:val="21"/>
              </w:rPr>
            </w:pPr>
            <w:r>
              <w:rPr>
                <w:rFonts w:hint="eastAsia" w:ascii="宋体" w:hAnsi="宋体"/>
                <w:bCs/>
                <w:sz w:val="21"/>
                <w:szCs w:val="21"/>
              </w:rPr>
              <w:t>0.002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125</w:t>
            </w:r>
          </w:p>
        </w:tc>
        <w:tc>
          <w:tcPr>
            <w:tcW w:w="1852" w:type="dxa"/>
            <w:noWrap/>
          </w:tcPr>
          <w:p>
            <w:pPr>
              <w:pStyle w:val="125"/>
              <w:rPr>
                <w:rFonts w:ascii="宋体" w:hAnsi="宋体"/>
                <w:bCs/>
                <w:sz w:val="21"/>
                <w:szCs w:val="21"/>
              </w:rPr>
            </w:pPr>
            <w:r>
              <w:rPr>
                <w:rFonts w:hint="eastAsia" w:ascii="宋体" w:hAnsi="宋体"/>
                <w:bCs/>
                <w:sz w:val="21"/>
                <w:szCs w:val="21"/>
              </w:rPr>
              <w:t>氟甲腈</w:t>
            </w:r>
          </w:p>
        </w:tc>
        <w:tc>
          <w:tcPr>
            <w:tcW w:w="2211" w:type="dxa"/>
            <w:noWrap/>
          </w:tcPr>
          <w:p>
            <w:pPr>
              <w:pStyle w:val="125"/>
              <w:rPr>
                <w:rFonts w:ascii="宋体" w:hAnsi="宋体"/>
                <w:bCs/>
                <w:sz w:val="21"/>
                <w:szCs w:val="21"/>
              </w:rPr>
            </w:pPr>
            <w:r>
              <w:rPr>
                <w:rFonts w:hint="eastAsia" w:ascii="宋体" w:hAnsi="宋体"/>
                <w:bCs/>
                <w:sz w:val="21"/>
                <w:szCs w:val="21"/>
              </w:rPr>
              <w:t>fipronil desulfinyl</w:t>
            </w:r>
          </w:p>
        </w:tc>
        <w:tc>
          <w:tcPr>
            <w:tcW w:w="1616" w:type="dxa"/>
            <w:noWrap/>
          </w:tcPr>
          <w:p>
            <w:pPr>
              <w:pStyle w:val="125"/>
              <w:rPr>
                <w:rFonts w:ascii="宋体" w:hAnsi="宋体"/>
                <w:bCs/>
                <w:sz w:val="21"/>
                <w:szCs w:val="21"/>
              </w:rPr>
            </w:pPr>
            <w:r>
              <w:rPr>
                <w:rFonts w:hint="eastAsia" w:ascii="宋体" w:hAnsi="宋体"/>
                <w:bCs/>
                <w:sz w:val="21"/>
                <w:szCs w:val="21"/>
              </w:rPr>
              <w:t>0.005</w:t>
            </w:r>
          </w:p>
        </w:tc>
        <w:tc>
          <w:tcPr>
            <w:tcW w:w="1575" w:type="dxa"/>
            <w:noWrap/>
          </w:tcPr>
          <w:p>
            <w:pPr>
              <w:pStyle w:val="125"/>
              <w:rPr>
                <w:rFonts w:ascii="宋体" w:hAnsi="宋体"/>
                <w:bCs/>
                <w:sz w:val="21"/>
                <w:szCs w:val="21"/>
              </w:rPr>
            </w:pPr>
            <w:r>
              <w:rPr>
                <w:rFonts w:hint="eastAsia" w:ascii="宋体" w:hAnsi="宋体"/>
                <w:bCs/>
                <w:sz w:val="21"/>
                <w:szCs w:val="21"/>
              </w:rPr>
              <w:t>0.002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125</w:t>
            </w:r>
          </w:p>
        </w:tc>
        <w:tc>
          <w:tcPr>
            <w:tcW w:w="1852" w:type="dxa"/>
            <w:noWrap/>
          </w:tcPr>
          <w:p>
            <w:pPr>
              <w:pStyle w:val="125"/>
              <w:rPr>
                <w:rFonts w:ascii="宋体" w:hAnsi="宋体"/>
                <w:bCs/>
                <w:sz w:val="21"/>
                <w:szCs w:val="21"/>
              </w:rPr>
            </w:pPr>
            <w:r>
              <w:rPr>
                <w:rFonts w:hint="eastAsia" w:ascii="宋体" w:hAnsi="宋体"/>
                <w:bCs/>
                <w:sz w:val="21"/>
                <w:szCs w:val="21"/>
              </w:rPr>
              <w:t>氟虫腈硫化物</w:t>
            </w:r>
          </w:p>
        </w:tc>
        <w:tc>
          <w:tcPr>
            <w:tcW w:w="2211" w:type="dxa"/>
            <w:noWrap/>
          </w:tcPr>
          <w:p>
            <w:pPr>
              <w:pStyle w:val="125"/>
              <w:rPr>
                <w:rFonts w:ascii="宋体" w:hAnsi="宋体"/>
                <w:bCs/>
                <w:sz w:val="21"/>
                <w:szCs w:val="21"/>
              </w:rPr>
            </w:pPr>
            <w:r>
              <w:rPr>
                <w:rFonts w:hint="eastAsia" w:ascii="宋体" w:hAnsi="宋体"/>
                <w:bCs/>
                <w:sz w:val="21"/>
                <w:szCs w:val="21"/>
              </w:rPr>
              <w:t>fipronil sulfide</w:t>
            </w:r>
          </w:p>
        </w:tc>
        <w:tc>
          <w:tcPr>
            <w:tcW w:w="1616" w:type="dxa"/>
            <w:noWrap/>
          </w:tcPr>
          <w:p>
            <w:pPr>
              <w:pStyle w:val="125"/>
              <w:rPr>
                <w:rFonts w:ascii="宋体" w:hAnsi="宋体"/>
                <w:bCs/>
                <w:sz w:val="21"/>
                <w:szCs w:val="21"/>
              </w:rPr>
            </w:pPr>
            <w:r>
              <w:rPr>
                <w:rFonts w:hint="eastAsia" w:ascii="宋体" w:hAnsi="宋体"/>
                <w:bCs/>
                <w:sz w:val="21"/>
                <w:szCs w:val="21"/>
              </w:rPr>
              <w:t>0.005</w:t>
            </w:r>
          </w:p>
        </w:tc>
        <w:tc>
          <w:tcPr>
            <w:tcW w:w="1575" w:type="dxa"/>
            <w:noWrap/>
          </w:tcPr>
          <w:p>
            <w:pPr>
              <w:pStyle w:val="125"/>
              <w:rPr>
                <w:rFonts w:ascii="宋体" w:hAnsi="宋体"/>
                <w:bCs/>
                <w:sz w:val="21"/>
                <w:szCs w:val="21"/>
              </w:rPr>
            </w:pPr>
            <w:r>
              <w:rPr>
                <w:rFonts w:hint="eastAsia" w:ascii="宋体" w:hAnsi="宋体"/>
                <w:bCs/>
                <w:sz w:val="21"/>
                <w:szCs w:val="21"/>
              </w:rPr>
              <w:t>0.002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125</w:t>
            </w:r>
          </w:p>
        </w:tc>
        <w:tc>
          <w:tcPr>
            <w:tcW w:w="1852" w:type="dxa"/>
            <w:noWrap/>
          </w:tcPr>
          <w:p>
            <w:pPr>
              <w:pStyle w:val="125"/>
              <w:rPr>
                <w:rFonts w:ascii="宋体" w:hAnsi="宋体"/>
                <w:bCs/>
                <w:sz w:val="21"/>
                <w:szCs w:val="21"/>
              </w:rPr>
            </w:pPr>
            <w:r>
              <w:rPr>
                <w:rFonts w:hint="eastAsia" w:ascii="宋体" w:hAnsi="宋体"/>
                <w:bCs/>
                <w:sz w:val="21"/>
                <w:szCs w:val="21"/>
              </w:rPr>
              <w:t>氟虫腈砜</w:t>
            </w:r>
          </w:p>
        </w:tc>
        <w:tc>
          <w:tcPr>
            <w:tcW w:w="2211" w:type="dxa"/>
            <w:noWrap/>
          </w:tcPr>
          <w:p>
            <w:pPr>
              <w:pStyle w:val="125"/>
              <w:rPr>
                <w:rFonts w:ascii="宋体" w:hAnsi="宋体"/>
                <w:bCs/>
                <w:sz w:val="21"/>
                <w:szCs w:val="21"/>
              </w:rPr>
            </w:pPr>
            <w:r>
              <w:rPr>
                <w:rFonts w:hint="eastAsia" w:ascii="宋体" w:hAnsi="宋体"/>
                <w:bCs/>
                <w:sz w:val="21"/>
                <w:szCs w:val="21"/>
              </w:rPr>
              <w:t>fipronil sulfone</w:t>
            </w:r>
          </w:p>
        </w:tc>
        <w:tc>
          <w:tcPr>
            <w:tcW w:w="1616" w:type="dxa"/>
            <w:noWrap/>
          </w:tcPr>
          <w:p>
            <w:pPr>
              <w:pStyle w:val="125"/>
              <w:rPr>
                <w:rFonts w:ascii="宋体" w:hAnsi="宋体"/>
                <w:bCs/>
                <w:sz w:val="21"/>
                <w:szCs w:val="21"/>
              </w:rPr>
            </w:pPr>
            <w:r>
              <w:rPr>
                <w:rFonts w:hint="eastAsia" w:ascii="宋体" w:hAnsi="宋体"/>
                <w:bCs/>
                <w:sz w:val="21"/>
                <w:szCs w:val="21"/>
              </w:rPr>
              <w:t>0.005</w:t>
            </w:r>
          </w:p>
        </w:tc>
        <w:tc>
          <w:tcPr>
            <w:tcW w:w="1575" w:type="dxa"/>
            <w:noWrap/>
          </w:tcPr>
          <w:p>
            <w:pPr>
              <w:pStyle w:val="125"/>
              <w:rPr>
                <w:rFonts w:ascii="宋体" w:hAnsi="宋体"/>
                <w:bCs/>
                <w:sz w:val="21"/>
                <w:szCs w:val="21"/>
              </w:rPr>
            </w:pPr>
            <w:r>
              <w:rPr>
                <w:rFonts w:hint="eastAsia" w:ascii="宋体" w:hAnsi="宋体"/>
                <w:bCs/>
                <w:sz w:val="21"/>
                <w:szCs w:val="21"/>
              </w:rPr>
              <w:t>0.002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126</w:t>
            </w:r>
          </w:p>
        </w:tc>
        <w:tc>
          <w:tcPr>
            <w:tcW w:w="1852" w:type="dxa"/>
            <w:noWrap/>
          </w:tcPr>
          <w:p>
            <w:pPr>
              <w:pStyle w:val="125"/>
              <w:rPr>
                <w:rFonts w:ascii="宋体" w:hAnsi="宋体"/>
                <w:bCs/>
                <w:sz w:val="21"/>
                <w:szCs w:val="21"/>
              </w:rPr>
            </w:pPr>
            <w:r>
              <w:rPr>
                <w:rFonts w:hint="eastAsia" w:ascii="宋体" w:hAnsi="宋体"/>
                <w:bCs/>
                <w:sz w:val="21"/>
                <w:szCs w:val="21"/>
              </w:rPr>
              <w:t>氟啶虫酰胺</w:t>
            </w:r>
          </w:p>
        </w:tc>
        <w:tc>
          <w:tcPr>
            <w:tcW w:w="2211" w:type="dxa"/>
            <w:noWrap/>
          </w:tcPr>
          <w:p>
            <w:pPr>
              <w:pStyle w:val="125"/>
              <w:rPr>
                <w:rFonts w:ascii="宋体" w:hAnsi="宋体"/>
                <w:bCs/>
                <w:sz w:val="21"/>
                <w:szCs w:val="21"/>
              </w:rPr>
            </w:pPr>
            <w:r>
              <w:rPr>
                <w:rFonts w:hint="eastAsia" w:ascii="宋体" w:hAnsi="宋体"/>
                <w:bCs/>
                <w:sz w:val="21"/>
                <w:szCs w:val="21"/>
              </w:rPr>
              <w:t>flonicamid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127</w:t>
            </w:r>
          </w:p>
        </w:tc>
        <w:tc>
          <w:tcPr>
            <w:tcW w:w="1852" w:type="dxa"/>
            <w:noWrap/>
          </w:tcPr>
          <w:p>
            <w:pPr>
              <w:pStyle w:val="125"/>
              <w:rPr>
                <w:rFonts w:ascii="宋体" w:hAnsi="宋体"/>
                <w:bCs/>
                <w:sz w:val="21"/>
                <w:szCs w:val="21"/>
              </w:rPr>
            </w:pPr>
            <w:r>
              <w:rPr>
                <w:rFonts w:hint="eastAsia" w:ascii="宋体" w:hAnsi="宋体"/>
                <w:bCs/>
                <w:sz w:val="21"/>
                <w:szCs w:val="21"/>
              </w:rPr>
              <w:t>双氟磺草胺</w:t>
            </w:r>
          </w:p>
        </w:tc>
        <w:tc>
          <w:tcPr>
            <w:tcW w:w="2211" w:type="dxa"/>
            <w:noWrap/>
          </w:tcPr>
          <w:p>
            <w:pPr>
              <w:pStyle w:val="125"/>
              <w:rPr>
                <w:rFonts w:ascii="宋体" w:hAnsi="宋体"/>
                <w:bCs/>
                <w:sz w:val="21"/>
                <w:szCs w:val="21"/>
              </w:rPr>
            </w:pPr>
            <w:r>
              <w:rPr>
                <w:rFonts w:hint="eastAsia" w:ascii="宋体" w:hAnsi="宋体"/>
                <w:bCs/>
                <w:sz w:val="21"/>
                <w:szCs w:val="21"/>
              </w:rPr>
              <w:t>florasulam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128</w:t>
            </w:r>
          </w:p>
        </w:tc>
        <w:tc>
          <w:tcPr>
            <w:tcW w:w="1852" w:type="dxa"/>
            <w:noWrap/>
          </w:tcPr>
          <w:p>
            <w:pPr>
              <w:pStyle w:val="125"/>
              <w:rPr>
                <w:rFonts w:ascii="宋体" w:hAnsi="宋体"/>
                <w:bCs/>
                <w:sz w:val="21"/>
                <w:szCs w:val="21"/>
              </w:rPr>
            </w:pPr>
            <w:r>
              <w:rPr>
                <w:rFonts w:hint="eastAsia" w:ascii="宋体" w:hAnsi="宋体"/>
                <w:bCs/>
                <w:sz w:val="21"/>
                <w:szCs w:val="21"/>
              </w:rPr>
              <w:t>吡氟禾草灵</w:t>
            </w:r>
          </w:p>
        </w:tc>
        <w:tc>
          <w:tcPr>
            <w:tcW w:w="2211" w:type="dxa"/>
            <w:noWrap/>
          </w:tcPr>
          <w:p>
            <w:pPr>
              <w:pStyle w:val="125"/>
              <w:rPr>
                <w:rFonts w:ascii="宋体" w:hAnsi="宋体"/>
                <w:bCs/>
                <w:sz w:val="21"/>
                <w:szCs w:val="21"/>
              </w:rPr>
            </w:pPr>
            <w:r>
              <w:rPr>
                <w:rFonts w:hint="eastAsia" w:ascii="宋体" w:hAnsi="宋体"/>
                <w:bCs/>
                <w:sz w:val="21"/>
                <w:szCs w:val="21"/>
              </w:rPr>
              <w:t>fluazifop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129</w:t>
            </w:r>
          </w:p>
        </w:tc>
        <w:tc>
          <w:tcPr>
            <w:tcW w:w="1852" w:type="dxa"/>
            <w:noWrap/>
          </w:tcPr>
          <w:p>
            <w:pPr>
              <w:pStyle w:val="125"/>
              <w:rPr>
                <w:rFonts w:ascii="宋体" w:hAnsi="宋体"/>
                <w:bCs/>
                <w:sz w:val="21"/>
                <w:szCs w:val="21"/>
              </w:rPr>
            </w:pPr>
            <w:r>
              <w:rPr>
                <w:rFonts w:hint="eastAsia" w:ascii="宋体" w:hAnsi="宋体"/>
                <w:bCs/>
                <w:sz w:val="21"/>
                <w:szCs w:val="21"/>
              </w:rPr>
              <w:t>氟啶胺</w:t>
            </w:r>
          </w:p>
        </w:tc>
        <w:tc>
          <w:tcPr>
            <w:tcW w:w="2211" w:type="dxa"/>
            <w:noWrap/>
          </w:tcPr>
          <w:p>
            <w:pPr>
              <w:pStyle w:val="125"/>
              <w:rPr>
                <w:rFonts w:ascii="宋体" w:hAnsi="宋体"/>
                <w:bCs/>
                <w:sz w:val="21"/>
                <w:szCs w:val="21"/>
              </w:rPr>
            </w:pPr>
            <w:r>
              <w:rPr>
                <w:rFonts w:hint="eastAsia" w:ascii="宋体" w:hAnsi="宋体"/>
                <w:bCs/>
                <w:sz w:val="21"/>
                <w:szCs w:val="21"/>
              </w:rPr>
              <w:t>fluazinam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130</w:t>
            </w:r>
          </w:p>
        </w:tc>
        <w:tc>
          <w:tcPr>
            <w:tcW w:w="1852" w:type="dxa"/>
            <w:noWrap/>
          </w:tcPr>
          <w:p>
            <w:pPr>
              <w:pStyle w:val="125"/>
              <w:rPr>
                <w:rFonts w:ascii="宋体" w:hAnsi="宋体"/>
                <w:bCs/>
                <w:sz w:val="21"/>
                <w:szCs w:val="21"/>
              </w:rPr>
            </w:pPr>
            <w:r>
              <w:rPr>
                <w:rFonts w:hint="eastAsia" w:ascii="宋体" w:hAnsi="宋体"/>
                <w:bCs/>
                <w:sz w:val="21"/>
                <w:szCs w:val="21"/>
              </w:rPr>
              <w:t>氟苯虫酰胺</w:t>
            </w:r>
          </w:p>
        </w:tc>
        <w:tc>
          <w:tcPr>
            <w:tcW w:w="2211" w:type="dxa"/>
            <w:noWrap/>
          </w:tcPr>
          <w:p>
            <w:pPr>
              <w:pStyle w:val="125"/>
              <w:rPr>
                <w:rFonts w:ascii="宋体" w:hAnsi="宋体"/>
                <w:bCs/>
                <w:sz w:val="21"/>
                <w:szCs w:val="21"/>
              </w:rPr>
            </w:pPr>
            <w:r>
              <w:rPr>
                <w:rFonts w:hint="eastAsia" w:ascii="宋体" w:hAnsi="宋体"/>
                <w:bCs/>
                <w:sz w:val="21"/>
                <w:szCs w:val="21"/>
              </w:rPr>
              <w:t>flubendiamide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131</w:t>
            </w:r>
          </w:p>
        </w:tc>
        <w:tc>
          <w:tcPr>
            <w:tcW w:w="1852" w:type="dxa"/>
            <w:noWrap/>
          </w:tcPr>
          <w:p>
            <w:pPr>
              <w:pStyle w:val="125"/>
              <w:rPr>
                <w:rFonts w:ascii="宋体" w:hAnsi="宋体"/>
                <w:bCs/>
                <w:sz w:val="21"/>
                <w:szCs w:val="21"/>
              </w:rPr>
            </w:pPr>
            <w:r>
              <w:rPr>
                <w:rFonts w:hint="eastAsia" w:ascii="宋体" w:hAnsi="宋体"/>
                <w:bCs/>
                <w:sz w:val="21"/>
                <w:szCs w:val="21"/>
              </w:rPr>
              <w:t>氟吡磺隆</w:t>
            </w:r>
          </w:p>
        </w:tc>
        <w:tc>
          <w:tcPr>
            <w:tcW w:w="2211" w:type="dxa"/>
            <w:noWrap/>
          </w:tcPr>
          <w:p>
            <w:pPr>
              <w:pStyle w:val="125"/>
              <w:rPr>
                <w:rFonts w:ascii="宋体" w:hAnsi="宋体"/>
                <w:bCs/>
                <w:sz w:val="21"/>
                <w:szCs w:val="21"/>
              </w:rPr>
            </w:pPr>
            <w:r>
              <w:rPr>
                <w:rFonts w:hint="eastAsia" w:ascii="宋体" w:hAnsi="宋体"/>
                <w:bCs/>
                <w:sz w:val="21"/>
                <w:szCs w:val="21"/>
              </w:rPr>
              <w:t>flucetosulfuron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132</w:t>
            </w:r>
          </w:p>
        </w:tc>
        <w:tc>
          <w:tcPr>
            <w:tcW w:w="1852" w:type="dxa"/>
            <w:noWrap/>
          </w:tcPr>
          <w:p>
            <w:pPr>
              <w:pStyle w:val="125"/>
              <w:rPr>
                <w:rFonts w:ascii="宋体" w:hAnsi="宋体"/>
                <w:bCs/>
                <w:sz w:val="21"/>
                <w:szCs w:val="21"/>
              </w:rPr>
            </w:pPr>
            <w:r>
              <w:rPr>
                <w:rFonts w:hint="eastAsia" w:ascii="宋体" w:hAnsi="宋体"/>
                <w:bCs/>
                <w:sz w:val="21"/>
                <w:szCs w:val="21"/>
              </w:rPr>
              <w:t>氟氰戊菊酯</w:t>
            </w:r>
          </w:p>
        </w:tc>
        <w:tc>
          <w:tcPr>
            <w:tcW w:w="2211" w:type="dxa"/>
            <w:noWrap/>
          </w:tcPr>
          <w:p>
            <w:pPr>
              <w:pStyle w:val="125"/>
              <w:rPr>
                <w:rFonts w:ascii="宋体" w:hAnsi="宋体"/>
                <w:bCs/>
                <w:sz w:val="21"/>
                <w:szCs w:val="21"/>
              </w:rPr>
            </w:pPr>
            <w:r>
              <w:rPr>
                <w:rFonts w:hint="eastAsia" w:ascii="宋体" w:hAnsi="宋体"/>
                <w:bCs/>
                <w:sz w:val="21"/>
                <w:szCs w:val="21"/>
              </w:rPr>
              <w:t>flucythrinate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133</w:t>
            </w:r>
          </w:p>
        </w:tc>
        <w:tc>
          <w:tcPr>
            <w:tcW w:w="1852" w:type="dxa"/>
            <w:noWrap/>
          </w:tcPr>
          <w:p>
            <w:pPr>
              <w:pStyle w:val="125"/>
              <w:rPr>
                <w:rFonts w:ascii="宋体" w:hAnsi="宋体"/>
                <w:bCs/>
                <w:sz w:val="21"/>
                <w:szCs w:val="21"/>
              </w:rPr>
            </w:pPr>
            <w:r>
              <w:rPr>
                <w:rFonts w:hint="eastAsia" w:ascii="宋体" w:hAnsi="宋体"/>
                <w:bCs/>
                <w:sz w:val="21"/>
                <w:szCs w:val="21"/>
              </w:rPr>
              <w:t>咯菌腈</w:t>
            </w:r>
          </w:p>
        </w:tc>
        <w:tc>
          <w:tcPr>
            <w:tcW w:w="2211" w:type="dxa"/>
            <w:noWrap/>
          </w:tcPr>
          <w:p>
            <w:pPr>
              <w:pStyle w:val="125"/>
              <w:rPr>
                <w:rFonts w:ascii="宋体" w:hAnsi="宋体"/>
                <w:bCs/>
                <w:sz w:val="21"/>
                <w:szCs w:val="21"/>
              </w:rPr>
            </w:pPr>
            <w:r>
              <w:rPr>
                <w:rFonts w:hint="eastAsia" w:ascii="宋体" w:hAnsi="宋体"/>
                <w:bCs/>
                <w:sz w:val="21"/>
                <w:szCs w:val="21"/>
              </w:rPr>
              <w:t>fludioxonil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134</w:t>
            </w:r>
          </w:p>
        </w:tc>
        <w:tc>
          <w:tcPr>
            <w:tcW w:w="1852" w:type="dxa"/>
            <w:noWrap/>
          </w:tcPr>
          <w:p>
            <w:pPr>
              <w:pStyle w:val="125"/>
              <w:rPr>
                <w:rFonts w:ascii="宋体" w:hAnsi="宋体"/>
                <w:bCs/>
                <w:sz w:val="21"/>
                <w:szCs w:val="21"/>
              </w:rPr>
            </w:pPr>
            <w:r>
              <w:rPr>
                <w:rFonts w:hint="eastAsia" w:ascii="宋体" w:hAnsi="宋体"/>
                <w:bCs/>
                <w:sz w:val="21"/>
                <w:szCs w:val="21"/>
              </w:rPr>
              <w:t>氟噻草胺</w:t>
            </w:r>
          </w:p>
        </w:tc>
        <w:tc>
          <w:tcPr>
            <w:tcW w:w="2211" w:type="dxa"/>
            <w:noWrap/>
          </w:tcPr>
          <w:p>
            <w:pPr>
              <w:pStyle w:val="125"/>
              <w:rPr>
                <w:rFonts w:ascii="宋体" w:hAnsi="宋体"/>
                <w:bCs/>
                <w:sz w:val="21"/>
                <w:szCs w:val="21"/>
              </w:rPr>
            </w:pPr>
            <w:r>
              <w:rPr>
                <w:rFonts w:hint="eastAsia" w:ascii="宋体" w:hAnsi="宋体"/>
                <w:bCs/>
                <w:sz w:val="21"/>
                <w:szCs w:val="21"/>
              </w:rPr>
              <w:t>flufenacet</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135</w:t>
            </w:r>
          </w:p>
        </w:tc>
        <w:tc>
          <w:tcPr>
            <w:tcW w:w="1852" w:type="dxa"/>
            <w:noWrap/>
          </w:tcPr>
          <w:p>
            <w:pPr>
              <w:pStyle w:val="125"/>
              <w:rPr>
                <w:rFonts w:ascii="宋体" w:hAnsi="宋体"/>
                <w:bCs/>
                <w:sz w:val="21"/>
                <w:szCs w:val="21"/>
              </w:rPr>
            </w:pPr>
            <w:r>
              <w:rPr>
                <w:rFonts w:hint="eastAsia" w:ascii="宋体" w:hAnsi="宋体"/>
                <w:bCs/>
                <w:sz w:val="21"/>
                <w:szCs w:val="21"/>
              </w:rPr>
              <w:t>氟虫脲</w:t>
            </w:r>
          </w:p>
        </w:tc>
        <w:tc>
          <w:tcPr>
            <w:tcW w:w="2211" w:type="dxa"/>
            <w:noWrap/>
          </w:tcPr>
          <w:p>
            <w:pPr>
              <w:pStyle w:val="125"/>
              <w:rPr>
                <w:rFonts w:ascii="宋体" w:hAnsi="宋体"/>
                <w:bCs/>
                <w:sz w:val="21"/>
                <w:szCs w:val="21"/>
              </w:rPr>
            </w:pPr>
            <w:r>
              <w:rPr>
                <w:rFonts w:hint="eastAsia" w:ascii="宋体" w:hAnsi="宋体"/>
                <w:bCs/>
                <w:sz w:val="21"/>
                <w:szCs w:val="21"/>
              </w:rPr>
              <w:t>flufenoxuron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136</w:t>
            </w:r>
          </w:p>
        </w:tc>
        <w:tc>
          <w:tcPr>
            <w:tcW w:w="1852" w:type="dxa"/>
            <w:noWrap/>
          </w:tcPr>
          <w:p>
            <w:pPr>
              <w:pStyle w:val="125"/>
              <w:rPr>
                <w:rFonts w:ascii="宋体" w:hAnsi="宋体"/>
                <w:bCs/>
                <w:sz w:val="21"/>
                <w:szCs w:val="21"/>
              </w:rPr>
            </w:pPr>
            <w:r>
              <w:rPr>
                <w:rFonts w:hint="eastAsia" w:ascii="宋体" w:hAnsi="宋体"/>
                <w:bCs/>
                <w:sz w:val="21"/>
                <w:szCs w:val="21"/>
              </w:rPr>
              <w:t>氟节胺</w:t>
            </w:r>
          </w:p>
        </w:tc>
        <w:tc>
          <w:tcPr>
            <w:tcW w:w="2211" w:type="dxa"/>
            <w:noWrap/>
          </w:tcPr>
          <w:p>
            <w:pPr>
              <w:pStyle w:val="125"/>
              <w:rPr>
                <w:rFonts w:ascii="宋体" w:hAnsi="宋体"/>
                <w:bCs/>
                <w:sz w:val="21"/>
                <w:szCs w:val="21"/>
              </w:rPr>
            </w:pPr>
            <w:r>
              <w:rPr>
                <w:rFonts w:hint="eastAsia" w:ascii="宋体" w:hAnsi="宋体"/>
                <w:bCs/>
                <w:sz w:val="21"/>
                <w:szCs w:val="21"/>
              </w:rPr>
              <w:t>flumetralin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137</w:t>
            </w:r>
          </w:p>
        </w:tc>
        <w:tc>
          <w:tcPr>
            <w:tcW w:w="1852" w:type="dxa"/>
            <w:noWrap/>
          </w:tcPr>
          <w:p>
            <w:pPr>
              <w:pStyle w:val="125"/>
              <w:rPr>
                <w:rFonts w:ascii="宋体" w:hAnsi="宋体"/>
                <w:bCs/>
                <w:sz w:val="21"/>
                <w:szCs w:val="21"/>
              </w:rPr>
            </w:pPr>
            <w:r>
              <w:rPr>
                <w:rFonts w:hint="eastAsia" w:ascii="宋体" w:hAnsi="宋体"/>
                <w:bCs/>
                <w:sz w:val="21"/>
                <w:szCs w:val="21"/>
              </w:rPr>
              <w:t>唑嘧磺草胺</w:t>
            </w:r>
          </w:p>
        </w:tc>
        <w:tc>
          <w:tcPr>
            <w:tcW w:w="2211" w:type="dxa"/>
            <w:noWrap/>
          </w:tcPr>
          <w:p>
            <w:pPr>
              <w:pStyle w:val="125"/>
              <w:rPr>
                <w:rFonts w:ascii="宋体" w:hAnsi="宋体"/>
                <w:bCs/>
                <w:sz w:val="21"/>
                <w:szCs w:val="21"/>
              </w:rPr>
            </w:pPr>
            <w:r>
              <w:rPr>
                <w:rFonts w:hint="eastAsia" w:ascii="宋体" w:hAnsi="宋体"/>
                <w:bCs/>
                <w:sz w:val="21"/>
                <w:szCs w:val="21"/>
              </w:rPr>
              <w:t>flumetsulam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138</w:t>
            </w:r>
          </w:p>
        </w:tc>
        <w:tc>
          <w:tcPr>
            <w:tcW w:w="1852" w:type="dxa"/>
            <w:noWrap/>
          </w:tcPr>
          <w:p>
            <w:pPr>
              <w:pStyle w:val="125"/>
              <w:rPr>
                <w:rFonts w:ascii="宋体" w:hAnsi="宋体"/>
                <w:bCs/>
                <w:sz w:val="21"/>
                <w:szCs w:val="21"/>
              </w:rPr>
            </w:pPr>
            <w:r>
              <w:rPr>
                <w:rFonts w:hint="eastAsia" w:ascii="宋体" w:hAnsi="宋体"/>
                <w:bCs/>
                <w:sz w:val="21"/>
                <w:szCs w:val="21"/>
              </w:rPr>
              <w:t>氟吗啉</w:t>
            </w:r>
          </w:p>
        </w:tc>
        <w:tc>
          <w:tcPr>
            <w:tcW w:w="2211" w:type="dxa"/>
            <w:noWrap/>
          </w:tcPr>
          <w:p>
            <w:pPr>
              <w:pStyle w:val="125"/>
              <w:rPr>
                <w:rFonts w:ascii="宋体" w:hAnsi="宋体"/>
                <w:bCs/>
                <w:sz w:val="21"/>
                <w:szCs w:val="21"/>
              </w:rPr>
            </w:pPr>
            <w:r>
              <w:rPr>
                <w:rFonts w:hint="eastAsia" w:ascii="宋体" w:hAnsi="宋体"/>
                <w:bCs/>
                <w:sz w:val="21"/>
                <w:szCs w:val="21"/>
              </w:rPr>
              <w:t>flumorph</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139</w:t>
            </w:r>
          </w:p>
        </w:tc>
        <w:tc>
          <w:tcPr>
            <w:tcW w:w="1852" w:type="dxa"/>
            <w:noWrap/>
          </w:tcPr>
          <w:p>
            <w:pPr>
              <w:pStyle w:val="125"/>
              <w:rPr>
                <w:rFonts w:ascii="宋体" w:hAnsi="宋体"/>
                <w:bCs/>
                <w:sz w:val="21"/>
                <w:szCs w:val="21"/>
              </w:rPr>
            </w:pPr>
            <w:r>
              <w:rPr>
                <w:rFonts w:hint="eastAsia" w:ascii="宋体" w:hAnsi="宋体"/>
                <w:bCs/>
                <w:sz w:val="21"/>
                <w:szCs w:val="21"/>
              </w:rPr>
              <w:t>氟吡菌胺</w:t>
            </w:r>
          </w:p>
        </w:tc>
        <w:tc>
          <w:tcPr>
            <w:tcW w:w="2211" w:type="dxa"/>
            <w:noWrap/>
          </w:tcPr>
          <w:p>
            <w:pPr>
              <w:pStyle w:val="125"/>
              <w:rPr>
                <w:rFonts w:ascii="宋体" w:hAnsi="宋体"/>
                <w:bCs/>
                <w:sz w:val="21"/>
                <w:szCs w:val="21"/>
              </w:rPr>
            </w:pPr>
            <w:r>
              <w:rPr>
                <w:rFonts w:hint="eastAsia" w:ascii="宋体" w:hAnsi="宋体"/>
                <w:bCs/>
                <w:sz w:val="21"/>
                <w:szCs w:val="21"/>
              </w:rPr>
              <w:t>fluopicolide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140</w:t>
            </w:r>
          </w:p>
        </w:tc>
        <w:tc>
          <w:tcPr>
            <w:tcW w:w="1852" w:type="dxa"/>
            <w:noWrap/>
          </w:tcPr>
          <w:p>
            <w:pPr>
              <w:pStyle w:val="125"/>
              <w:rPr>
                <w:rFonts w:ascii="宋体" w:hAnsi="宋体"/>
                <w:bCs/>
                <w:sz w:val="21"/>
                <w:szCs w:val="21"/>
              </w:rPr>
            </w:pPr>
            <w:r>
              <w:rPr>
                <w:rFonts w:hint="eastAsia" w:ascii="宋体" w:hAnsi="宋体"/>
                <w:bCs/>
                <w:sz w:val="21"/>
                <w:szCs w:val="21"/>
              </w:rPr>
              <w:t>氟吡菌酰胺</w:t>
            </w:r>
          </w:p>
        </w:tc>
        <w:tc>
          <w:tcPr>
            <w:tcW w:w="2211" w:type="dxa"/>
            <w:noWrap/>
          </w:tcPr>
          <w:p>
            <w:pPr>
              <w:pStyle w:val="125"/>
              <w:rPr>
                <w:rFonts w:ascii="宋体" w:hAnsi="宋体"/>
                <w:bCs/>
                <w:sz w:val="21"/>
                <w:szCs w:val="21"/>
              </w:rPr>
            </w:pPr>
            <w:r>
              <w:rPr>
                <w:rFonts w:hint="eastAsia" w:ascii="宋体" w:hAnsi="宋体"/>
                <w:bCs/>
                <w:sz w:val="21"/>
                <w:szCs w:val="21"/>
              </w:rPr>
              <w:t>fluopyram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141</w:t>
            </w:r>
          </w:p>
        </w:tc>
        <w:tc>
          <w:tcPr>
            <w:tcW w:w="1852" w:type="dxa"/>
            <w:noWrap/>
          </w:tcPr>
          <w:p>
            <w:pPr>
              <w:pStyle w:val="125"/>
              <w:rPr>
                <w:rFonts w:ascii="宋体" w:hAnsi="宋体"/>
                <w:bCs/>
                <w:sz w:val="21"/>
                <w:szCs w:val="21"/>
              </w:rPr>
            </w:pPr>
            <w:r>
              <w:rPr>
                <w:rFonts w:hint="eastAsia" w:ascii="宋体" w:hAnsi="宋体"/>
                <w:bCs/>
                <w:sz w:val="21"/>
                <w:szCs w:val="21"/>
              </w:rPr>
              <w:t>乙羧氟草醚</w:t>
            </w:r>
          </w:p>
        </w:tc>
        <w:tc>
          <w:tcPr>
            <w:tcW w:w="2211" w:type="dxa"/>
            <w:noWrap/>
          </w:tcPr>
          <w:p>
            <w:pPr>
              <w:pStyle w:val="125"/>
              <w:rPr>
                <w:rFonts w:ascii="宋体" w:hAnsi="宋体"/>
                <w:bCs/>
                <w:sz w:val="21"/>
                <w:szCs w:val="21"/>
              </w:rPr>
            </w:pPr>
            <w:r>
              <w:rPr>
                <w:rFonts w:hint="eastAsia" w:ascii="宋体" w:hAnsi="宋体"/>
                <w:bCs/>
                <w:sz w:val="21"/>
                <w:szCs w:val="21"/>
              </w:rPr>
              <w:t>fluoroglycofen-ethyl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142</w:t>
            </w:r>
          </w:p>
        </w:tc>
        <w:tc>
          <w:tcPr>
            <w:tcW w:w="1852" w:type="dxa"/>
            <w:noWrap/>
          </w:tcPr>
          <w:p>
            <w:pPr>
              <w:pStyle w:val="125"/>
              <w:rPr>
                <w:rFonts w:ascii="宋体" w:hAnsi="宋体"/>
                <w:bCs/>
                <w:sz w:val="21"/>
                <w:szCs w:val="21"/>
              </w:rPr>
            </w:pPr>
            <w:r>
              <w:rPr>
                <w:rFonts w:hint="eastAsia" w:ascii="宋体" w:hAnsi="宋体"/>
                <w:bCs/>
                <w:sz w:val="21"/>
                <w:szCs w:val="21"/>
              </w:rPr>
              <w:t>呋草酮</w:t>
            </w:r>
          </w:p>
        </w:tc>
        <w:tc>
          <w:tcPr>
            <w:tcW w:w="2211" w:type="dxa"/>
            <w:noWrap/>
          </w:tcPr>
          <w:p>
            <w:pPr>
              <w:pStyle w:val="125"/>
              <w:rPr>
                <w:rFonts w:ascii="宋体" w:hAnsi="宋体"/>
                <w:bCs/>
                <w:sz w:val="21"/>
                <w:szCs w:val="21"/>
              </w:rPr>
            </w:pPr>
            <w:r>
              <w:rPr>
                <w:rFonts w:hint="eastAsia" w:ascii="宋体" w:hAnsi="宋体"/>
                <w:bCs/>
                <w:sz w:val="21"/>
                <w:szCs w:val="21"/>
              </w:rPr>
              <w:t>flurtamone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143</w:t>
            </w:r>
          </w:p>
        </w:tc>
        <w:tc>
          <w:tcPr>
            <w:tcW w:w="1852" w:type="dxa"/>
            <w:noWrap/>
          </w:tcPr>
          <w:p>
            <w:pPr>
              <w:pStyle w:val="125"/>
              <w:rPr>
                <w:rFonts w:ascii="宋体" w:hAnsi="宋体"/>
                <w:bCs/>
                <w:sz w:val="21"/>
                <w:szCs w:val="21"/>
              </w:rPr>
            </w:pPr>
            <w:r>
              <w:rPr>
                <w:rFonts w:hint="eastAsia" w:ascii="宋体" w:hAnsi="宋体"/>
                <w:bCs/>
                <w:sz w:val="21"/>
                <w:szCs w:val="21"/>
              </w:rPr>
              <w:t>氟硅唑</w:t>
            </w:r>
          </w:p>
        </w:tc>
        <w:tc>
          <w:tcPr>
            <w:tcW w:w="2211" w:type="dxa"/>
            <w:noWrap/>
          </w:tcPr>
          <w:p>
            <w:pPr>
              <w:pStyle w:val="125"/>
              <w:rPr>
                <w:rFonts w:ascii="宋体" w:hAnsi="宋体"/>
                <w:bCs/>
                <w:sz w:val="21"/>
                <w:szCs w:val="21"/>
              </w:rPr>
            </w:pPr>
            <w:r>
              <w:rPr>
                <w:rFonts w:hint="eastAsia" w:ascii="宋体" w:hAnsi="宋体"/>
                <w:bCs/>
                <w:sz w:val="21"/>
                <w:szCs w:val="21"/>
              </w:rPr>
              <w:t>flusilazole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144</w:t>
            </w:r>
          </w:p>
        </w:tc>
        <w:tc>
          <w:tcPr>
            <w:tcW w:w="1852" w:type="dxa"/>
            <w:noWrap/>
          </w:tcPr>
          <w:p>
            <w:pPr>
              <w:pStyle w:val="125"/>
              <w:rPr>
                <w:rFonts w:ascii="宋体" w:hAnsi="宋体"/>
                <w:bCs/>
                <w:sz w:val="21"/>
                <w:szCs w:val="21"/>
              </w:rPr>
            </w:pPr>
            <w:r>
              <w:rPr>
                <w:rFonts w:hint="eastAsia" w:ascii="宋体" w:hAnsi="宋体"/>
                <w:bCs/>
                <w:sz w:val="21"/>
                <w:szCs w:val="21"/>
              </w:rPr>
              <w:t>嗪草酸甲酯</w:t>
            </w:r>
          </w:p>
        </w:tc>
        <w:tc>
          <w:tcPr>
            <w:tcW w:w="2211" w:type="dxa"/>
            <w:noWrap/>
          </w:tcPr>
          <w:p>
            <w:pPr>
              <w:pStyle w:val="125"/>
              <w:rPr>
                <w:rFonts w:ascii="宋体" w:hAnsi="宋体"/>
                <w:bCs/>
                <w:sz w:val="21"/>
                <w:szCs w:val="21"/>
              </w:rPr>
            </w:pPr>
            <w:r>
              <w:rPr>
                <w:rFonts w:hint="eastAsia" w:ascii="宋体" w:hAnsi="宋体"/>
                <w:bCs/>
                <w:sz w:val="21"/>
                <w:szCs w:val="21"/>
              </w:rPr>
              <w:t>fluthiacet-methyl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145</w:t>
            </w:r>
          </w:p>
        </w:tc>
        <w:tc>
          <w:tcPr>
            <w:tcW w:w="1852" w:type="dxa"/>
            <w:noWrap/>
          </w:tcPr>
          <w:p>
            <w:pPr>
              <w:pStyle w:val="125"/>
              <w:rPr>
                <w:rFonts w:ascii="宋体" w:hAnsi="宋体"/>
                <w:bCs/>
                <w:sz w:val="21"/>
                <w:szCs w:val="21"/>
              </w:rPr>
            </w:pPr>
            <w:r>
              <w:rPr>
                <w:rFonts w:hint="eastAsia" w:ascii="宋体" w:hAnsi="宋体"/>
                <w:bCs/>
                <w:sz w:val="21"/>
                <w:szCs w:val="21"/>
              </w:rPr>
              <w:t>氟酰胺</w:t>
            </w:r>
          </w:p>
        </w:tc>
        <w:tc>
          <w:tcPr>
            <w:tcW w:w="2211" w:type="dxa"/>
            <w:noWrap/>
          </w:tcPr>
          <w:p>
            <w:pPr>
              <w:pStyle w:val="125"/>
              <w:rPr>
                <w:rFonts w:ascii="宋体" w:hAnsi="宋体"/>
                <w:bCs/>
                <w:sz w:val="21"/>
                <w:szCs w:val="21"/>
              </w:rPr>
            </w:pPr>
            <w:r>
              <w:rPr>
                <w:rFonts w:hint="eastAsia" w:ascii="宋体" w:hAnsi="宋体"/>
                <w:bCs/>
                <w:sz w:val="21"/>
                <w:szCs w:val="21"/>
              </w:rPr>
              <w:t>flutolanil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146</w:t>
            </w:r>
          </w:p>
        </w:tc>
        <w:tc>
          <w:tcPr>
            <w:tcW w:w="1852" w:type="dxa"/>
            <w:noWrap/>
          </w:tcPr>
          <w:p>
            <w:pPr>
              <w:pStyle w:val="125"/>
              <w:rPr>
                <w:rFonts w:ascii="宋体" w:hAnsi="宋体"/>
                <w:bCs/>
                <w:sz w:val="21"/>
                <w:szCs w:val="21"/>
              </w:rPr>
            </w:pPr>
            <w:r>
              <w:rPr>
                <w:rFonts w:hint="eastAsia" w:ascii="宋体" w:hAnsi="宋体"/>
                <w:bCs/>
                <w:sz w:val="21"/>
                <w:szCs w:val="21"/>
              </w:rPr>
              <w:t>粉唑醇</w:t>
            </w:r>
          </w:p>
        </w:tc>
        <w:tc>
          <w:tcPr>
            <w:tcW w:w="2211" w:type="dxa"/>
            <w:noWrap/>
          </w:tcPr>
          <w:p>
            <w:pPr>
              <w:pStyle w:val="125"/>
              <w:rPr>
                <w:rFonts w:ascii="宋体" w:hAnsi="宋体"/>
                <w:bCs/>
                <w:sz w:val="21"/>
                <w:szCs w:val="21"/>
              </w:rPr>
            </w:pPr>
            <w:r>
              <w:rPr>
                <w:rFonts w:hint="eastAsia" w:ascii="宋体" w:hAnsi="宋体"/>
                <w:bCs/>
                <w:sz w:val="21"/>
                <w:szCs w:val="21"/>
              </w:rPr>
              <w:t>flutriafol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147</w:t>
            </w:r>
          </w:p>
        </w:tc>
        <w:tc>
          <w:tcPr>
            <w:tcW w:w="1852" w:type="dxa"/>
            <w:noWrap/>
          </w:tcPr>
          <w:p>
            <w:pPr>
              <w:pStyle w:val="125"/>
              <w:rPr>
                <w:rFonts w:ascii="宋体" w:hAnsi="宋体"/>
                <w:bCs/>
                <w:sz w:val="21"/>
                <w:szCs w:val="21"/>
              </w:rPr>
            </w:pPr>
            <w:r>
              <w:rPr>
                <w:rFonts w:hint="eastAsia" w:ascii="宋体" w:hAnsi="宋体"/>
                <w:bCs/>
                <w:sz w:val="21"/>
                <w:szCs w:val="21"/>
              </w:rPr>
              <w:t>氟唑菌酰胺</w:t>
            </w:r>
          </w:p>
        </w:tc>
        <w:tc>
          <w:tcPr>
            <w:tcW w:w="2211" w:type="dxa"/>
            <w:noWrap/>
          </w:tcPr>
          <w:p>
            <w:pPr>
              <w:pStyle w:val="125"/>
              <w:rPr>
                <w:rFonts w:ascii="宋体" w:hAnsi="宋体"/>
                <w:bCs/>
                <w:sz w:val="21"/>
                <w:szCs w:val="21"/>
              </w:rPr>
            </w:pPr>
            <w:r>
              <w:rPr>
                <w:rFonts w:hint="eastAsia" w:ascii="宋体" w:hAnsi="宋体"/>
                <w:bCs/>
                <w:sz w:val="21"/>
                <w:szCs w:val="21"/>
              </w:rPr>
              <w:t>fluxapyroxad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148</w:t>
            </w:r>
          </w:p>
        </w:tc>
        <w:tc>
          <w:tcPr>
            <w:tcW w:w="1852" w:type="dxa"/>
            <w:noWrap/>
          </w:tcPr>
          <w:p>
            <w:pPr>
              <w:pStyle w:val="125"/>
              <w:rPr>
                <w:rFonts w:ascii="宋体" w:hAnsi="宋体"/>
                <w:bCs/>
                <w:sz w:val="21"/>
                <w:szCs w:val="21"/>
              </w:rPr>
            </w:pPr>
            <w:r>
              <w:rPr>
                <w:rFonts w:hint="eastAsia" w:ascii="宋体" w:hAnsi="宋体"/>
                <w:bCs/>
                <w:sz w:val="21"/>
                <w:szCs w:val="21"/>
              </w:rPr>
              <w:t>地虫硫磷</w:t>
            </w:r>
          </w:p>
        </w:tc>
        <w:tc>
          <w:tcPr>
            <w:tcW w:w="2211" w:type="dxa"/>
            <w:noWrap/>
          </w:tcPr>
          <w:p>
            <w:pPr>
              <w:pStyle w:val="125"/>
              <w:rPr>
                <w:rFonts w:ascii="宋体" w:hAnsi="宋体"/>
                <w:bCs/>
                <w:sz w:val="21"/>
                <w:szCs w:val="21"/>
              </w:rPr>
            </w:pPr>
            <w:r>
              <w:rPr>
                <w:rFonts w:hint="eastAsia" w:ascii="宋体" w:hAnsi="宋体"/>
                <w:bCs/>
                <w:sz w:val="21"/>
                <w:szCs w:val="21"/>
              </w:rPr>
              <w:t>fonofos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149</w:t>
            </w:r>
          </w:p>
        </w:tc>
        <w:tc>
          <w:tcPr>
            <w:tcW w:w="1852" w:type="dxa"/>
            <w:noWrap/>
          </w:tcPr>
          <w:p>
            <w:pPr>
              <w:pStyle w:val="125"/>
              <w:rPr>
                <w:rFonts w:ascii="宋体" w:hAnsi="宋体"/>
                <w:bCs/>
                <w:sz w:val="21"/>
                <w:szCs w:val="21"/>
              </w:rPr>
            </w:pPr>
            <w:r>
              <w:rPr>
                <w:rFonts w:hint="eastAsia" w:ascii="宋体" w:hAnsi="宋体"/>
                <w:bCs/>
                <w:sz w:val="21"/>
                <w:szCs w:val="21"/>
              </w:rPr>
              <w:t>氯吡脲</w:t>
            </w:r>
          </w:p>
        </w:tc>
        <w:tc>
          <w:tcPr>
            <w:tcW w:w="2211" w:type="dxa"/>
            <w:noWrap/>
          </w:tcPr>
          <w:p>
            <w:pPr>
              <w:pStyle w:val="125"/>
              <w:rPr>
                <w:rFonts w:ascii="宋体" w:hAnsi="宋体"/>
                <w:bCs/>
                <w:sz w:val="21"/>
                <w:szCs w:val="21"/>
              </w:rPr>
            </w:pPr>
            <w:r>
              <w:rPr>
                <w:rFonts w:hint="eastAsia" w:ascii="宋体" w:hAnsi="宋体"/>
                <w:bCs/>
                <w:sz w:val="21"/>
                <w:szCs w:val="21"/>
              </w:rPr>
              <w:t>forchlorfenuron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150</w:t>
            </w:r>
          </w:p>
        </w:tc>
        <w:tc>
          <w:tcPr>
            <w:tcW w:w="1852" w:type="dxa"/>
            <w:noWrap/>
          </w:tcPr>
          <w:p>
            <w:pPr>
              <w:pStyle w:val="125"/>
              <w:rPr>
                <w:rFonts w:ascii="宋体" w:hAnsi="宋体"/>
                <w:bCs/>
                <w:sz w:val="21"/>
                <w:szCs w:val="21"/>
              </w:rPr>
            </w:pPr>
            <w:r>
              <w:rPr>
                <w:rFonts w:hint="eastAsia" w:ascii="宋体" w:hAnsi="宋体"/>
                <w:bCs/>
                <w:sz w:val="21"/>
                <w:szCs w:val="21"/>
              </w:rPr>
              <w:t>安硫磷</w:t>
            </w:r>
          </w:p>
        </w:tc>
        <w:tc>
          <w:tcPr>
            <w:tcW w:w="2211" w:type="dxa"/>
            <w:noWrap/>
          </w:tcPr>
          <w:p>
            <w:pPr>
              <w:pStyle w:val="125"/>
              <w:rPr>
                <w:rFonts w:ascii="宋体" w:hAnsi="宋体"/>
                <w:bCs/>
                <w:sz w:val="21"/>
                <w:szCs w:val="21"/>
              </w:rPr>
            </w:pPr>
            <w:r>
              <w:rPr>
                <w:rFonts w:hint="eastAsia" w:ascii="宋体" w:hAnsi="宋体"/>
                <w:bCs/>
                <w:sz w:val="21"/>
                <w:szCs w:val="21"/>
              </w:rPr>
              <w:t>formothion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151</w:t>
            </w:r>
          </w:p>
        </w:tc>
        <w:tc>
          <w:tcPr>
            <w:tcW w:w="1852" w:type="dxa"/>
            <w:noWrap/>
          </w:tcPr>
          <w:p>
            <w:pPr>
              <w:pStyle w:val="125"/>
              <w:rPr>
                <w:rFonts w:ascii="宋体" w:hAnsi="宋体"/>
                <w:bCs/>
                <w:sz w:val="21"/>
                <w:szCs w:val="21"/>
              </w:rPr>
            </w:pPr>
            <w:r>
              <w:rPr>
                <w:rFonts w:hint="eastAsia" w:ascii="宋体" w:hAnsi="宋体"/>
                <w:bCs/>
                <w:sz w:val="21"/>
                <w:szCs w:val="21"/>
              </w:rPr>
              <w:t>噻唑磷</w:t>
            </w:r>
          </w:p>
        </w:tc>
        <w:tc>
          <w:tcPr>
            <w:tcW w:w="2211" w:type="dxa"/>
            <w:noWrap/>
          </w:tcPr>
          <w:p>
            <w:pPr>
              <w:pStyle w:val="125"/>
              <w:rPr>
                <w:rFonts w:ascii="宋体" w:hAnsi="宋体"/>
                <w:bCs/>
                <w:sz w:val="21"/>
                <w:szCs w:val="21"/>
              </w:rPr>
            </w:pPr>
            <w:r>
              <w:rPr>
                <w:rFonts w:hint="eastAsia" w:ascii="宋体" w:hAnsi="宋体"/>
                <w:bCs/>
                <w:sz w:val="21"/>
                <w:szCs w:val="21"/>
              </w:rPr>
              <w:t>fosthiazate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152</w:t>
            </w:r>
          </w:p>
        </w:tc>
        <w:tc>
          <w:tcPr>
            <w:tcW w:w="1852" w:type="dxa"/>
            <w:noWrap/>
          </w:tcPr>
          <w:p>
            <w:pPr>
              <w:pStyle w:val="125"/>
              <w:rPr>
                <w:rFonts w:ascii="宋体" w:hAnsi="宋体"/>
                <w:bCs/>
                <w:sz w:val="21"/>
                <w:szCs w:val="21"/>
              </w:rPr>
            </w:pPr>
            <w:r>
              <w:rPr>
                <w:rFonts w:hint="eastAsia" w:ascii="宋体" w:hAnsi="宋体"/>
                <w:bCs/>
                <w:sz w:val="21"/>
                <w:szCs w:val="21"/>
              </w:rPr>
              <w:t>呋线威</w:t>
            </w:r>
          </w:p>
        </w:tc>
        <w:tc>
          <w:tcPr>
            <w:tcW w:w="2211" w:type="dxa"/>
            <w:noWrap/>
          </w:tcPr>
          <w:p>
            <w:pPr>
              <w:pStyle w:val="125"/>
              <w:rPr>
                <w:rFonts w:ascii="宋体" w:hAnsi="宋体"/>
                <w:bCs/>
                <w:sz w:val="21"/>
                <w:szCs w:val="21"/>
              </w:rPr>
            </w:pPr>
            <w:r>
              <w:rPr>
                <w:rFonts w:hint="eastAsia" w:ascii="宋体" w:hAnsi="宋体"/>
                <w:bCs/>
                <w:sz w:val="21"/>
                <w:szCs w:val="21"/>
              </w:rPr>
              <w:t>furathiocarb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153</w:t>
            </w:r>
          </w:p>
        </w:tc>
        <w:tc>
          <w:tcPr>
            <w:tcW w:w="1852" w:type="dxa"/>
            <w:noWrap/>
          </w:tcPr>
          <w:p>
            <w:pPr>
              <w:pStyle w:val="125"/>
              <w:rPr>
                <w:rFonts w:ascii="宋体" w:hAnsi="宋体"/>
                <w:bCs/>
                <w:sz w:val="21"/>
                <w:szCs w:val="21"/>
              </w:rPr>
            </w:pPr>
            <w:r>
              <w:rPr>
                <w:rFonts w:hint="eastAsia" w:ascii="宋体" w:hAnsi="宋体"/>
                <w:bCs/>
                <w:sz w:val="21"/>
                <w:szCs w:val="21"/>
              </w:rPr>
              <w:t>氯吡嘧磺隆</w:t>
            </w:r>
          </w:p>
        </w:tc>
        <w:tc>
          <w:tcPr>
            <w:tcW w:w="2211" w:type="dxa"/>
            <w:noWrap/>
          </w:tcPr>
          <w:p>
            <w:pPr>
              <w:pStyle w:val="125"/>
              <w:rPr>
                <w:rFonts w:ascii="宋体" w:hAnsi="宋体"/>
                <w:bCs/>
                <w:sz w:val="21"/>
                <w:szCs w:val="21"/>
              </w:rPr>
            </w:pPr>
            <w:r>
              <w:rPr>
                <w:rFonts w:hint="eastAsia" w:ascii="宋体" w:hAnsi="宋体"/>
                <w:bCs/>
                <w:sz w:val="21"/>
                <w:szCs w:val="21"/>
              </w:rPr>
              <w:t>halosulfuron-methyl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154</w:t>
            </w:r>
          </w:p>
        </w:tc>
        <w:tc>
          <w:tcPr>
            <w:tcW w:w="1852" w:type="dxa"/>
            <w:noWrap/>
          </w:tcPr>
          <w:p>
            <w:pPr>
              <w:pStyle w:val="125"/>
              <w:rPr>
                <w:rFonts w:ascii="宋体" w:hAnsi="宋体"/>
                <w:bCs/>
                <w:sz w:val="21"/>
                <w:szCs w:val="21"/>
              </w:rPr>
            </w:pPr>
            <w:r>
              <w:rPr>
                <w:rFonts w:hint="eastAsia" w:ascii="宋体" w:hAnsi="宋体"/>
                <w:bCs/>
                <w:sz w:val="21"/>
                <w:szCs w:val="21"/>
              </w:rPr>
              <w:t>庚烯磷</w:t>
            </w:r>
          </w:p>
        </w:tc>
        <w:tc>
          <w:tcPr>
            <w:tcW w:w="2211" w:type="dxa"/>
            <w:noWrap/>
          </w:tcPr>
          <w:p>
            <w:pPr>
              <w:pStyle w:val="125"/>
              <w:rPr>
                <w:rFonts w:ascii="宋体" w:hAnsi="宋体"/>
                <w:bCs/>
                <w:sz w:val="21"/>
                <w:szCs w:val="21"/>
              </w:rPr>
            </w:pPr>
            <w:r>
              <w:rPr>
                <w:rFonts w:hint="eastAsia" w:ascii="宋体" w:hAnsi="宋体"/>
                <w:bCs/>
                <w:sz w:val="21"/>
                <w:szCs w:val="21"/>
              </w:rPr>
              <w:t>heptenophos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155</w:t>
            </w:r>
          </w:p>
        </w:tc>
        <w:tc>
          <w:tcPr>
            <w:tcW w:w="1852" w:type="dxa"/>
            <w:noWrap/>
          </w:tcPr>
          <w:p>
            <w:pPr>
              <w:pStyle w:val="125"/>
              <w:rPr>
                <w:rFonts w:ascii="宋体" w:hAnsi="宋体"/>
                <w:bCs/>
                <w:sz w:val="21"/>
                <w:szCs w:val="21"/>
              </w:rPr>
            </w:pPr>
            <w:r>
              <w:rPr>
                <w:rFonts w:hint="eastAsia" w:ascii="宋体" w:hAnsi="宋体"/>
                <w:bCs/>
                <w:sz w:val="21"/>
                <w:szCs w:val="21"/>
              </w:rPr>
              <w:t>己唑醇</w:t>
            </w:r>
          </w:p>
        </w:tc>
        <w:tc>
          <w:tcPr>
            <w:tcW w:w="2211" w:type="dxa"/>
            <w:noWrap/>
          </w:tcPr>
          <w:p>
            <w:pPr>
              <w:pStyle w:val="125"/>
              <w:rPr>
                <w:rFonts w:ascii="宋体" w:hAnsi="宋体"/>
                <w:bCs/>
                <w:sz w:val="21"/>
                <w:szCs w:val="21"/>
              </w:rPr>
            </w:pPr>
            <w:r>
              <w:rPr>
                <w:rFonts w:hint="eastAsia" w:ascii="宋体" w:hAnsi="宋体"/>
                <w:bCs/>
                <w:sz w:val="21"/>
                <w:szCs w:val="21"/>
              </w:rPr>
              <w:t>hexaconazole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156</w:t>
            </w:r>
          </w:p>
        </w:tc>
        <w:tc>
          <w:tcPr>
            <w:tcW w:w="1852" w:type="dxa"/>
            <w:noWrap/>
          </w:tcPr>
          <w:p>
            <w:pPr>
              <w:pStyle w:val="125"/>
              <w:rPr>
                <w:rFonts w:ascii="宋体" w:hAnsi="宋体"/>
                <w:bCs/>
                <w:sz w:val="21"/>
                <w:szCs w:val="21"/>
              </w:rPr>
            </w:pPr>
            <w:r>
              <w:rPr>
                <w:rFonts w:hint="eastAsia" w:ascii="宋体" w:hAnsi="宋体"/>
                <w:bCs/>
                <w:sz w:val="21"/>
                <w:szCs w:val="21"/>
              </w:rPr>
              <w:t>氟铃脲</w:t>
            </w:r>
          </w:p>
        </w:tc>
        <w:tc>
          <w:tcPr>
            <w:tcW w:w="2211" w:type="dxa"/>
            <w:noWrap/>
          </w:tcPr>
          <w:p>
            <w:pPr>
              <w:pStyle w:val="125"/>
              <w:rPr>
                <w:rFonts w:ascii="宋体" w:hAnsi="宋体"/>
                <w:bCs/>
                <w:sz w:val="21"/>
                <w:szCs w:val="21"/>
              </w:rPr>
            </w:pPr>
            <w:r>
              <w:rPr>
                <w:rFonts w:hint="eastAsia" w:ascii="宋体" w:hAnsi="宋体"/>
                <w:bCs/>
                <w:sz w:val="21"/>
                <w:szCs w:val="21"/>
              </w:rPr>
              <w:t>hexaflumuron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157</w:t>
            </w:r>
          </w:p>
        </w:tc>
        <w:tc>
          <w:tcPr>
            <w:tcW w:w="1852" w:type="dxa"/>
            <w:noWrap/>
          </w:tcPr>
          <w:p>
            <w:pPr>
              <w:pStyle w:val="125"/>
              <w:rPr>
                <w:rFonts w:ascii="宋体" w:hAnsi="宋体"/>
                <w:bCs/>
                <w:sz w:val="21"/>
                <w:szCs w:val="21"/>
              </w:rPr>
            </w:pPr>
            <w:r>
              <w:rPr>
                <w:rFonts w:hint="eastAsia" w:ascii="宋体" w:hAnsi="宋体"/>
                <w:bCs/>
                <w:sz w:val="21"/>
                <w:szCs w:val="21"/>
              </w:rPr>
              <w:t>环嗪酮</w:t>
            </w:r>
          </w:p>
        </w:tc>
        <w:tc>
          <w:tcPr>
            <w:tcW w:w="2211" w:type="dxa"/>
            <w:noWrap/>
          </w:tcPr>
          <w:p>
            <w:pPr>
              <w:pStyle w:val="125"/>
              <w:rPr>
                <w:rFonts w:ascii="宋体" w:hAnsi="宋体"/>
                <w:bCs/>
                <w:sz w:val="21"/>
                <w:szCs w:val="21"/>
              </w:rPr>
            </w:pPr>
            <w:r>
              <w:rPr>
                <w:rFonts w:hint="eastAsia" w:ascii="宋体" w:hAnsi="宋体"/>
                <w:bCs/>
                <w:sz w:val="21"/>
                <w:szCs w:val="21"/>
              </w:rPr>
              <w:t>hexazinone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158</w:t>
            </w:r>
          </w:p>
        </w:tc>
        <w:tc>
          <w:tcPr>
            <w:tcW w:w="1852" w:type="dxa"/>
            <w:noWrap/>
          </w:tcPr>
          <w:p>
            <w:pPr>
              <w:pStyle w:val="125"/>
              <w:rPr>
                <w:rFonts w:ascii="宋体" w:hAnsi="宋体"/>
                <w:bCs/>
                <w:sz w:val="21"/>
                <w:szCs w:val="21"/>
              </w:rPr>
            </w:pPr>
            <w:r>
              <w:rPr>
                <w:rFonts w:hint="eastAsia" w:ascii="宋体" w:hAnsi="宋体"/>
                <w:bCs/>
                <w:sz w:val="21"/>
                <w:szCs w:val="21"/>
              </w:rPr>
              <w:t>噻螨酮</w:t>
            </w:r>
          </w:p>
        </w:tc>
        <w:tc>
          <w:tcPr>
            <w:tcW w:w="2211" w:type="dxa"/>
            <w:noWrap/>
          </w:tcPr>
          <w:p>
            <w:pPr>
              <w:pStyle w:val="125"/>
              <w:rPr>
                <w:rFonts w:ascii="宋体" w:hAnsi="宋体"/>
                <w:bCs/>
                <w:sz w:val="21"/>
                <w:szCs w:val="21"/>
              </w:rPr>
            </w:pPr>
            <w:r>
              <w:rPr>
                <w:rFonts w:hint="eastAsia" w:ascii="宋体" w:hAnsi="宋体"/>
                <w:bCs/>
                <w:sz w:val="21"/>
                <w:szCs w:val="21"/>
              </w:rPr>
              <w:t>hexythiazox</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159</w:t>
            </w:r>
          </w:p>
        </w:tc>
        <w:tc>
          <w:tcPr>
            <w:tcW w:w="1852" w:type="dxa"/>
            <w:noWrap/>
          </w:tcPr>
          <w:p>
            <w:pPr>
              <w:pStyle w:val="125"/>
              <w:rPr>
                <w:rFonts w:ascii="宋体" w:hAnsi="宋体"/>
                <w:bCs/>
                <w:sz w:val="21"/>
                <w:szCs w:val="21"/>
              </w:rPr>
            </w:pPr>
            <w:r>
              <w:rPr>
                <w:rFonts w:hint="eastAsia" w:ascii="宋体" w:hAnsi="宋体"/>
                <w:bCs/>
                <w:sz w:val="21"/>
                <w:szCs w:val="21"/>
              </w:rPr>
              <w:t>抑霉唑</w:t>
            </w:r>
          </w:p>
        </w:tc>
        <w:tc>
          <w:tcPr>
            <w:tcW w:w="2211" w:type="dxa"/>
            <w:noWrap/>
          </w:tcPr>
          <w:p>
            <w:pPr>
              <w:pStyle w:val="125"/>
              <w:rPr>
                <w:rFonts w:ascii="宋体" w:hAnsi="宋体"/>
                <w:bCs/>
                <w:sz w:val="21"/>
                <w:szCs w:val="21"/>
              </w:rPr>
            </w:pPr>
            <w:r>
              <w:rPr>
                <w:rFonts w:hint="eastAsia" w:ascii="宋体" w:hAnsi="宋体"/>
                <w:bCs/>
                <w:sz w:val="21"/>
                <w:szCs w:val="21"/>
              </w:rPr>
              <w:t>imazalil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160</w:t>
            </w:r>
          </w:p>
        </w:tc>
        <w:tc>
          <w:tcPr>
            <w:tcW w:w="1852" w:type="dxa"/>
            <w:noWrap/>
          </w:tcPr>
          <w:p>
            <w:pPr>
              <w:pStyle w:val="125"/>
              <w:rPr>
                <w:rFonts w:ascii="宋体" w:hAnsi="宋体"/>
                <w:bCs/>
                <w:sz w:val="21"/>
                <w:szCs w:val="21"/>
              </w:rPr>
            </w:pPr>
            <w:r>
              <w:rPr>
                <w:rFonts w:hint="eastAsia" w:ascii="宋体" w:hAnsi="宋体"/>
                <w:bCs/>
                <w:sz w:val="21"/>
                <w:szCs w:val="21"/>
              </w:rPr>
              <w:t>亚胺唑</w:t>
            </w:r>
          </w:p>
        </w:tc>
        <w:tc>
          <w:tcPr>
            <w:tcW w:w="2211" w:type="dxa"/>
            <w:noWrap/>
          </w:tcPr>
          <w:p>
            <w:pPr>
              <w:pStyle w:val="125"/>
              <w:rPr>
                <w:rFonts w:ascii="宋体" w:hAnsi="宋体"/>
                <w:bCs/>
                <w:sz w:val="21"/>
                <w:szCs w:val="21"/>
              </w:rPr>
            </w:pPr>
            <w:r>
              <w:rPr>
                <w:rFonts w:hint="eastAsia" w:ascii="宋体" w:hAnsi="宋体"/>
                <w:bCs/>
                <w:sz w:val="21"/>
                <w:szCs w:val="21"/>
              </w:rPr>
              <w:t>imibenconazole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161</w:t>
            </w:r>
          </w:p>
        </w:tc>
        <w:tc>
          <w:tcPr>
            <w:tcW w:w="1852" w:type="dxa"/>
            <w:noWrap/>
          </w:tcPr>
          <w:p>
            <w:pPr>
              <w:pStyle w:val="125"/>
              <w:rPr>
                <w:rFonts w:ascii="宋体" w:hAnsi="宋体"/>
                <w:bCs/>
                <w:sz w:val="21"/>
                <w:szCs w:val="21"/>
              </w:rPr>
            </w:pPr>
            <w:r>
              <w:rPr>
                <w:rFonts w:hint="eastAsia" w:ascii="宋体" w:hAnsi="宋体"/>
                <w:bCs/>
                <w:sz w:val="21"/>
                <w:szCs w:val="21"/>
              </w:rPr>
              <w:t>吡虫啉</w:t>
            </w:r>
          </w:p>
        </w:tc>
        <w:tc>
          <w:tcPr>
            <w:tcW w:w="2211" w:type="dxa"/>
            <w:noWrap/>
          </w:tcPr>
          <w:p>
            <w:pPr>
              <w:pStyle w:val="125"/>
              <w:rPr>
                <w:rFonts w:ascii="宋体" w:hAnsi="宋体"/>
                <w:bCs/>
                <w:sz w:val="21"/>
                <w:szCs w:val="21"/>
              </w:rPr>
            </w:pPr>
            <w:r>
              <w:rPr>
                <w:rFonts w:hint="eastAsia" w:ascii="宋体" w:hAnsi="宋体"/>
                <w:bCs/>
                <w:sz w:val="21"/>
                <w:szCs w:val="21"/>
              </w:rPr>
              <w:t>imidacloprid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162</w:t>
            </w:r>
          </w:p>
        </w:tc>
        <w:tc>
          <w:tcPr>
            <w:tcW w:w="1852" w:type="dxa"/>
            <w:noWrap/>
          </w:tcPr>
          <w:p>
            <w:pPr>
              <w:pStyle w:val="125"/>
              <w:rPr>
                <w:rFonts w:ascii="宋体" w:hAnsi="宋体"/>
                <w:bCs/>
                <w:sz w:val="21"/>
                <w:szCs w:val="21"/>
              </w:rPr>
            </w:pPr>
            <w:r>
              <w:rPr>
                <w:rFonts w:hint="eastAsia" w:ascii="宋体" w:hAnsi="宋体"/>
                <w:bCs/>
                <w:sz w:val="21"/>
                <w:szCs w:val="21"/>
              </w:rPr>
              <w:t>氯噻啉</w:t>
            </w:r>
          </w:p>
        </w:tc>
        <w:tc>
          <w:tcPr>
            <w:tcW w:w="2211" w:type="dxa"/>
            <w:noWrap/>
          </w:tcPr>
          <w:p>
            <w:pPr>
              <w:pStyle w:val="125"/>
              <w:rPr>
                <w:rFonts w:ascii="宋体" w:hAnsi="宋体"/>
                <w:bCs/>
                <w:sz w:val="21"/>
                <w:szCs w:val="21"/>
              </w:rPr>
            </w:pPr>
            <w:r>
              <w:rPr>
                <w:rFonts w:hint="eastAsia" w:ascii="宋体" w:hAnsi="宋体"/>
                <w:bCs/>
                <w:sz w:val="21"/>
                <w:szCs w:val="21"/>
              </w:rPr>
              <w:t>imidaclothiz</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163</w:t>
            </w:r>
          </w:p>
        </w:tc>
        <w:tc>
          <w:tcPr>
            <w:tcW w:w="1852" w:type="dxa"/>
            <w:noWrap/>
          </w:tcPr>
          <w:p>
            <w:pPr>
              <w:pStyle w:val="125"/>
              <w:rPr>
                <w:rFonts w:ascii="宋体" w:hAnsi="宋体"/>
                <w:bCs/>
                <w:sz w:val="21"/>
                <w:szCs w:val="21"/>
              </w:rPr>
            </w:pPr>
            <w:r>
              <w:rPr>
                <w:rFonts w:hint="eastAsia" w:ascii="宋体" w:hAnsi="宋体"/>
                <w:bCs/>
                <w:sz w:val="21"/>
                <w:szCs w:val="21"/>
              </w:rPr>
              <w:t>茚虫威</w:t>
            </w:r>
          </w:p>
        </w:tc>
        <w:tc>
          <w:tcPr>
            <w:tcW w:w="2211" w:type="dxa"/>
            <w:noWrap/>
          </w:tcPr>
          <w:p>
            <w:pPr>
              <w:pStyle w:val="125"/>
              <w:rPr>
                <w:rFonts w:ascii="宋体" w:hAnsi="宋体"/>
                <w:bCs/>
                <w:sz w:val="21"/>
                <w:szCs w:val="21"/>
              </w:rPr>
            </w:pPr>
            <w:r>
              <w:rPr>
                <w:rFonts w:hint="eastAsia" w:ascii="宋体" w:hAnsi="宋体"/>
                <w:bCs/>
                <w:sz w:val="21"/>
                <w:szCs w:val="21"/>
              </w:rPr>
              <w:t>indoxacarb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164</w:t>
            </w:r>
          </w:p>
        </w:tc>
        <w:tc>
          <w:tcPr>
            <w:tcW w:w="1852" w:type="dxa"/>
            <w:noWrap/>
          </w:tcPr>
          <w:p>
            <w:pPr>
              <w:pStyle w:val="125"/>
              <w:rPr>
                <w:rFonts w:ascii="宋体" w:hAnsi="宋体"/>
                <w:bCs/>
                <w:sz w:val="21"/>
                <w:szCs w:val="21"/>
              </w:rPr>
            </w:pPr>
            <w:r>
              <w:rPr>
                <w:rFonts w:hint="eastAsia" w:ascii="宋体" w:hAnsi="宋体"/>
                <w:bCs/>
                <w:sz w:val="21"/>
                <w:szCs w:val="21"/>
              </w:rPr>
              <w:t>甲基碘磺隆钠盐</w:t>
            </w:r>
          </w:p>
        </w:tc>
        <w:tc>
          <w:tcPr>
            <w:tcW w:w="2211" w:type="dxa"/>
            <w:noWrap/>
          </w:tcPr>
          <w:p>
            <w:pPr>
              <w:pStyle w:val="125"/>
              <w:rPr>
                <w:rFonts w:ascii="宋体" w:hAnsi="宋体"/>
                <w:bCs/>
                <w:sz w:val="21"/>
                <w:szCs w:val="21"/>
              </w:rPr>
            </w:pPr>
            <w:r>
              <w:rPr>
                <w:rFonts w:hint="eastAsia" w:ascii="宋体" w:hAnsi="宋体"/>
                <w:bCs/>
                <w:sz w:val="21"/>
                <w:szCs w:val="21"/>
              </w:rPr>
              <w:t>iodosulfuron-methyl-sodium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165</w:t>
            </w:r>
          </w:p>
        </w:tc>
        <w:tc>
          <w:tcPr>
            <w:tcW w:w="1852" w:type="dxa"/>
            <w:noWrap/>
          </w:tcPr>
          <w:p>
            <w:pPr>
              <w:pStyle w:val="125"/>
              <w:rPr>
                <w:rFonts w:ascii="宋体" w:hAnsi="宋体"/>
                <w:bCs/>
                <w:sz w:val="21"/>
                <w:szCs w:val="21"/>
              </w:rPr>
            </w:pPr>
            <w:r>
              <w:rPr>
                <w:rFonts w:hint="eastAsia" w:ascii="宋体" w:hAnsi="宋体"/>
                <w:bCs/>
                <w:sz w:val="21"/>
                <w:szCs w:val="21"/>
              </w:rPr>
              <w:t>种菌唑</w:t>
            </w:r>
          </w:p>
        </w:tc>
        <w:tc>
          <w:tcPr>
            <w:tcW w:w="2211" w:type="dxa"/>
            <w:noWrap/>
          </w:tcPr>
          <w:p>
            <w:pPr>
              <w:pStyle w:val="125"/>
              <w:rPr>
                <w:rFonts w:ascii="宋体" w:hAnsi="宋体"/>
                <w:bCs/>
                <w:sz w:val="21"/>
                <w:szCs w:val="21"/>
              </w:rPr>
            </w:pPr>
            <w:r>
              <w:rPr>
                <w:rFonts w:hint="eastAsia" w:ascii="宋体" w:hAnsi="宋体"/>
                <w:bCs/>
                <w:sz w:val="21"/>
                <w:szCs w:val="21"/>
              </w:rPr>
              <w:t>ipconazole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166</w:t>
            </w:r>
          </w:p>
        </w:tc>
        <w:tc>
          <w:tcPr>
            <w:tcW w:w="1852" w:type="dxa"/>
            <w:noWrap/>
          </w:tcPr>
          <w:p>
            <w:pPr>
              <w:pStyle w:val="125"/>
              <w:rPr>
                <w:rFonts w:ascii="宋体" w:hAnsi="宋体"/>
                <w:bCs/>
                <w:sz w:val="21"/>
                <w:szCs w:val="21"/>
              </w:rPr>
            </w:pPr>
            <w:r>
              <w:rPr>
                <w:rFonts w:hint="eastAsia" w:ascii="宋体" w:hAnsi="宋体"/>
                <w:bCs/>
                <w:sz w:val="21"/>
                <w:szCs w:val="21"/>
              </w:rPr>
              <w:t>异稻瘟净</w:t>
            </w:r>
          </w:p>
        </w:tc>
        <w:tc>
          <w:tcPr>
            <w:tcW w:w="2211" w:type="dxa"/>
            <w:noWrap/>
          </w:tcPr>
          <w:p>
            <w:pPr>
              <w:pStyle w:val="125"/>
              <w:rPr>
                <w:rFonts w:ascii="宋体" w:hAnsi="宋体"/>
                <w:bCs/>
                <w:sz w:val="21"/>
                <w:szCs w:val="21"/>
              </w:rPr>
            </w:pPr>
            <w:r>
              <w:rPr>
                <w:rFonts w:hint="eastAsia" w:ascii="宋体" w:hAnsi="宋体"/>
                <w:bCs/>
                <w:sz w:val="21"/>
                <w:szCs w:val="21"/>
              </w:rPr>
              <w:t>iprobenfos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167</w:t>
            </w:r>
          </w:p>
        </w:tc>
        <w:tc>
          <w:tcPr>
            <w:tcW w:w="1852" w:type="dxa"/>
            <w:noWrap/>
          </w:tcPr>
          <w:p>
            <w:pPr>
              <w:pStyle w:val="125"/>
              <w:rPr>
                <w:rFonts w:ascii="宋体" w:hAnsi="宋体"/>
                <w:bCs/>
                <w:sz w:val="21"/>
                <w:szCs w:val="21"/>
              </w:rPr>
            </w:pPr>
            <w:r>
              <w:rPr>
                <w:rFonts w:hint="eastAsia" w:ascii="宋体" w:hAnsi="宋体"/>
                <w:bCs/>
                <w:sz w:val="21"/>
                <w:szCs w:val="21"/>
              </w:rPr>
              <w:t>异菌脲</w:t>
            </w:r>
          </w:p>
        </w:tc>
        <w:tc>
          <w:tcPr>
            <w:tcW w:w="2211" w:type="dxa"/>
            <w:noWrap/>
          </w:tcPr>
          <w:p>
            <w:pPr>
              <w:pStyle w:val="125"/>
              <w:rPr>
                <w:rFonts w:ascii="宋体" w:hAnsi="宋体"/>
                <w:bCs/>
                <w:sz w:val="21"/>
                <w:szCs w:val="21"/>
              </w:rPr>
            </w:pPr>
            <w:r>
              <w:rPr>
                <w:rFonts w:hint="eastAsia" w:ascii="宋体" w:hAnsi="宋体"/>
                <w:bCs/>
                <w:sz w:val="21"/>
                <w:szCs w:val="21"/>
              </w:rPr>
              <w:t>iprodione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168</w:t>
            </w:r>
          </w:p>
        </w:tc>
        <w:tc>
          <w:tcPr>
            <w:tcW w:w="1852" w:type="dxa"/>
            <w:noWrap/>
          </w:tcPr>
          <w:p>
            <w:pPr>
              <w:pStyle w:val="125"/>
              <w:rPr>
                <w:rFonts w:ascii="宋体" w:hAnsi="宋体"/>
                <w:bCs/>
                <w:sz w:val="21"/>
                <w:szCs w:val="21"/>
              </w:rPr>
            </w:pPr>
            <w:r>
              <w:rPr>
                <w:rFonts w:hint="eastAsia" w:ascii="宋体" w:hAnsi="宋体"/>
                <w:bCs/>
                <w:sz w:val="21"/>
                <w:szCs w:val="21"/>
              </w:rPr>
              <w:t>缬霉威</w:t>
            </w:r>
          </w:p>
        </w:tc>
        <w:tc>
          <w:tcPr>
            <w:tcW w:w="2211" w:type="dxa"/>
            <w:noWrap/>
          </w:tcPr>
          <w:p>
            <w:pPr>
              <w:pStyle w:val="125"/>
              <w:rPr>
                <w:rFonts w:ascii="宋体" w:hAnsi="宋体"/>
                <w:bCs/>
                <w:sz w:val="21"/>
                <w:szCs w:val="21"/>
              </w:rPr>
            </w:pPr>
            <w:r>
              <w:rPr>
                <w:rFonts w:hint="eastAsia" w:ascii="宋体" w:hAnsi="宋体"/>
                <w:bCs/>
                <w:sz w:val="21"/>
                <w:szCs w:val="21"/>
              </w:rPr>
              <w:t>iprovalicarb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169</w:t>
            </w:r>
          </w:p>
        </w:tc>
        <w:tc>
          <w:tcPr>
            <w:tcW w:w="1852" w:type="dxa"/>
            <w:noWrap/>
          </w:tcPr>
          <w:p>
            <w:pPr>
              <w:pStyle w:val="125"/>
              <w:rPr>
                <w:rFonts w:ascii="宋体" w:hAnsi="宋体"/>
                <w:bCs/>
                <w:sz w:val="21"/>
                <w:szCs w:val="21"/>
              </w:rPr>
            </w:pPr>
            <w:r>
              <w:rPr>
                <w:rFonts w:hint="eastAsia" w:ascii="宋体" w:hAnsi="宋体"/>
                <w:bCs/>
                <w:sz w:val="21"/>
                <w:szCs w:val="21"/>
              </w:rPr>
              <w:t>氯唑磷</w:t>
            </w:r>
          </w:p>
        </w:tc>
        <w:tc>
          <w:tcPr>
            <w:tcW w:w="2211" w:type="dxa"/>
            <w:noWrap/>
          </w:tcPr>
          <w:p>
            <w:pPr>
              <w:pStyle w:val="125"/>
              <w:rPr>
                <w:rFonts w:ascii="宋体" w:hAnsi="宋体"/>
                <w:bCs/>
                <w:sz w:val="21"/>
                <w:szCs w:val="21"/>
              </w:rPr>
            </w:pPr>
            <w:r>
              <w:rPr>
                <w:rFonts w:hint="eastAsia" w:ascii="宋体" w:hAnsi="宋体"/>
                <w:bCs/>
                <w:sz w:val="21"/>
                <w:szCs w:val="21"/>
              </w:rPr>
              <w:t>isazofos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170</w:t>
            </w:r>
          </w:p>
        </w:tc>
        <w:tc>
          <w:tcPr>
            <w:tcW w:w="1852" w:type="dxa"/>
            <w:noWrap/>
          </w:tcPr>
          <w:p>
            <w:pPr>
              <w:pStyle w:val="125"/>
              <w:rPr>
                <w:rFonts w:ascii="宋体" w:hAnsi="宋体"/>
                <w:bCs/>
                <w:sz w:val="21"/>
                <w:szCs w:val="21"/>
              </w:rPr>
            </w:pPr>
            <w:r>
              <w:rPr>
                <w:rFonts w:hint="eastAsia" w:ascii="宋体" w:hAnsi="宋体"/>
                <w:bCs/>
                <w:sz w:val="21"/>
                <w:szCs w:val="21"/>
              </w:rPr>
              <w:t>水胺硫磷</w:t>
            </w:r>
          </w:p>
        </w:tc>
        <w:tc>
          <w:tcPr>
            <w:tcW w:w="2211" w:type="dxa"/>
            <w:noWrap/>
          </w:tcPr>
          <w:p>
            <w:pPr>
              <w:pStyle w:val="125"/>
              <w:rPr>
                <w:rFonts w:ascii="宋体" w:hAnsi="宋体"/>
                <w:bCs/>
                <w:sz w:val="21"/>
                <w:szCs w:val="21"/>
              </w:rPr>
            </w:pPr>
            <w:r>
              <w:rPr>
                <w:rFonts w:hint="eastAsia" w:ascii="宋体" w:hAnsi="宋体"/>
                <w:bCs/>
                <w:sz w:val="21"/>
                <w:szCs w:val="21"/>
              </w:rPr>
              <w:t>isocarbophos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171</w:t>
            </w:r>
          </w:p>
        </w:tc>
        <w:tc>
          <w:tcPr>
            <w:tcW w:w="1852" w:type="dxa"/>
            <w:noWrap/>
          </w:tcPr>
          <w:p>
            <w:pPr>
              <w:pStyle w:val="125"/>
              <w:rPr>
                <w:rFonts w:ascii="宋体" w:hAnsi="宋体"/>
                <w:bCs/>
                <w:sz w:val="21"/>
                <w:szCs w:val="21"/>
              </w:rPr>
            </w:pPr>
            <w:r>
              <w:rPr>
                <w:rFonts w:hint="eastAsia" w:ascii="宋体" w:hAnsi="宋体"/>
                <w:bCs/>
                <w:sz w:val="21"/>
                <w:szCs w:val="21"/>
              </w:rPr>
              <w:t>甲基异柳磷</w:t>
            </w:r>
          </w:p>
        </w:tc>
        <w:tc>
          <w:tcPr>
            <w:tcW w:w="2211" w:type="dxa"/>
            <w:noWrap/>
          </w:tcPr>
          <w:p>
            <w:pPr>
              <w:pStyle w:val="125"/>
              <w:rPr>
                <w:rFonts w:ascii="宋体" w:hAnsi="宋体"/>
                <w:bCs/>
                <w:sz w:val="21"/>
                <w:szCs w:val="21"/>
              </w:rPr>
            </w:pPr>
            <w:r>
              <w:rPr>
                <w:rFonts w:hint="eastAsia" w:ascii="宋体" w:hAnsi="宋体"/>
                <w:bCs/>
                <w:sz w:val="21"/>
                <w:szCs w:val="21"/>
              </w:rPr>
              <w:t>isofenphos-methyl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172</w:t>
            </w:r>
          </w:p>
        </w:tc>
        <w:tc>
          <w:tcPr>
            <w:tcW w:w="1852" w:type="dxa"/>
            <w:noWrap/>
          </w:tcPr>
          <w:p>
            <w:pPr>
              <w:pStyle w:val="125"/>
              <w:rPr>
                <w:rFonts w:ascii="宋体" w:hAnsi="宋体"/>
                <w:bCs/>
                <w:sz w:val="21"/>
                <w:szCs w:val="21"/>
              </w:rPr>
            </w:pPr>
            <w:r>
              <w:rPr>
                <w:rFonts w:hint="eastAsia" w:ascii="宋体" w:hAnsi="宋体"/>
                <w:bCs/>
                <w:sz w:val="21"/>
                <w:szCs w:val="21"/>
              </w:rPr>
              <w:t>异丙威</w:t>
            </w:r>
          </w:p>
        </w:tc>
        <w:tc>
          <w:tcPr>
            <w:tcW w:w="2211" w:type="dxa"/>
            <w:noWrap/>
          </w:tcPr>
          <w:p>
            <w:pPr>
              <w:pStyle w:val="125"/>
              <w:rPr>
                <w:rFonts w:ascii="宋体" w:hAnsi="宋体"/>
                <w:bCs/>
                <w:sz w:val="21"/>
                <w:szCs w:val="21"/>
              </w:rPr>
            </w:pPr>
            <w:r>
              <w:rPr>
                <w:rFonts w:hint="eastAsia" w:ascii="宋体" w:hAnsi="宋体"/>
                <w:bCs/>
                <w:sz w:val="21"/>
                <w:szCs w:val="21"/>
              </w:rPr>
              <w:t>isoprocarb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173</w:t>
            </w:r>
          </w:p>
        </w:tc>
        <w:tc>
          <w:tcPr>
            <w:tcW w:w="1852" w:type="dxa"/>
            <w:noWrap/>
          </w:tcPr>
          <w:p>
            <w:pPr>
              <w:pStyle w:val="125"/>
              <w:rPr>
                <w:rFonts w:ascii="宋体" w:hAnsi="宋体"/>
                <w:bCs/>
                <w:sz w:val="21"/>
                <w:szCs w:val="21"/>
              </w:rPr>
            </w:pPr>
            <w:r>
              <w:rPr>
                <w:rFonts w:hint="eastAsia" w:ascii="宋体" w:hAnsi="宋体"/>
                <w:bCs/>
                <w:sz w:val="21"/>
                <w:szCs w:val="21"/>
              </w:rPr>
              <w:t>稻瘟灵</w:t>
            </w:r>
          </w:p>
        </w:tc>
        <w:tc>
          <w:tcPr>
            <w:tcW w:w="2211" w:type="dxa"/>
            <w:noWrap/>
          </w:tcPr>
          <w:p>
            <w:pPr>
              <w:pStyle w:val="125"/>
              <w:rPr>
                <w:rFonts w:ascii="宋体" w:hAnsi="宋体"/>
                <w:bCs/>
                <w:sz w:val="21"/>
                <w:szCs w:val="21"/>
              </w:rPr>
            </w:pPr>
            <w:r>
              <w:rPr>
                <w:rFonts w:hint="eastAsia" w:ascii="宋体" w:hAnsi="宋体"/>
                <w:bCs/>
                <w:sz w:val="21"/>
                <w:szCs w:val="21"/>
              </w:rPr>
              <w:t>isoprothiolane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174</w:t>
            </w:r>
          </w:p>
        </w:tc>
        <w:tc>
          <w:tcPr>
            <w:tcW w:w="1852" w:type="dxa"/>
            <w:noWrap/>
          </w:tcPr>
          <w:p>
            <w:pPr>
              <w:pStyle w:val="125"/>
              <w:rPr>
                <w:rFonts w:ascii="宋体" w:hAnsi="宋体"/>
                <w:bCs/>
                <w:sz w:val="21"/>
                <w:szCs w:val="21"/>
              </w:rPr>
            </w:pPr>
            <w:r>
              <w:rPr>
                <w:rFonts w:hint="eastAsia" w:ascii="宋体" w:hAnsi="宋体"/>
                <w:bCs/>
                <w:sz w:val="21"/>
                <w:szCs w:val="21"/>
              </w:rPr>
              <w:t>异丙隆</w:t>
            </w:r>
          </w:p>
        </w:tc>
        <w:tc>
          <w:tcPr>
            <w:tcW w:w="2211" w:type="dxa"/>
            <w:noWrap/>
          </w:tcPr>
          <w:p>
            <w:pPr>
              <w:pStyle w:val="125"/>
              <w:rPr>
                <w:rFonts w:ascii="宋体" w:hAnsi="宋体"/>
                <w:bCs/>
                <w:sz w:val="21"/>
                <w:szCs w:val="21"/>
              </w:rPr>
            </w:pPr>
            <w:r>
              <w:rPr>
                <w:rFonts w:hint="eastAsia" w:ascii="宋体" w:hAnsi="宋体"/>
                <w:bCs/>
                <w:sz w:val="21"/>
                <w:szCs w:val="21"/>
              </w:rPr>
              <w:t>isoproturon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175</w:t>
            </w:r>
          </w:p>
        </w:tc>
        <w:tc>
          <w:tcPr>
            <w:tcW w:w="1852" w:type="dxa"/>
            <w:noWrap/>
          </w:tcPr>
          <w:p>
            <w:pPr>
              <w:pStyle w:val="125"/>
              <w:rPr>
                <w:rFonts w:ascii="宋体" w:hAnsi="宋体"/>
                <w:bCs/>
                <w:sz w:val="21"/>
                <w:szCs w:val="21"/>
              </w:rPr>
            </w:pPr>
            <w:r>
              <w:rPr>
                <w:rFonts w:hint="eastAsia" w:ascii="宋体" w:hAnsi="宋体"/>
                <w:bCs/>
                <w:sz w:val="21"/>
                <w:szCs w:val="21"/>
              </w:rPr>
              <w:t>吡唑萘菌胺</w:t>
            </w:r>
          </w:p>
        </w:tc>
        <w:tc>
          <w:tcPr>
            <w:tcW w:w="2211" w:type="dxa"/>
            <w:noWrap/>
          </w:tcPr>
          <w:p>
            <w:pPr>
              <w:pStyle w:val="125"/>
              <w:rPr>
                <w:rFonts w:ascii="宋体" w:hAnsi="宋体"/>
                <w:bCs/>
                <w:sz w:val="21"/>
                <w:szCs w:val="21"/>
              </w:rPr>
            </w:pPr>
            <w:r>
              <w:rPr>
                <w:rFonts w:hint="eastAsia" w:ascii="宋体" w:hAnsi="宋体"/>
                <w:bCs/>
                <w:sz w:val="21"/>
                <w:szCs w:val="21"/>
              </w:rPr>
              <w:t>isopyrazam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176</w:t>
            </w:r>
          </w:p>
        </w:tc>
        <w:tc>
          <w:tcPr>
            <w:tcW w:w="1852" w:type="dxa"/>
            <w:noWrap/>
          </w:tcPr>
          <w:p>
            <w:pPr>
              <w:pStyle w:val="125"/>
              <w:rPr>
                <w:rFonts w:ascii="宋体" w:hAnsi="宋体"/>
                <w:bCs/>
                <w:sz w:val="21"/>
                <w:szCs w:val="21"/>
              </w:rPr>
            </w:pPr>
            <w:r>
              <w:rPr>
                <w:rFonts w:hint="eastAsia" w:ascii="宋体" w:hAnsi="宋体"/>
                <w:bCs/>
                <w:sz w:val="21"/>
                <w:szCs w:val="21"/>
              </w:rPr>
              <w:t>异噁唑草酮</w:t>
            </w:r>
          </w:p>
        </w:tc>
        <w:tc>
          <w:tcPr>
            <w:tcW w:w="2211" w:type="dxa"/>
            <w:noWrap/>
          </w:tcPr>
          <w:p>
            <w:pPr>
              <w:pStyle w:val="125"/>
              <w:rPr>
                <w:rFonts w:ascii="宋体" w:hAnsi="宋体"/>
                <w:bCs/>
                <w:sz w:val="21"/>
                <w:szCs w:val="21"/>
              </w:rPr>
            </w:pPr>
            <w:r>
              <w:rPr>
                <w:rFonts w:hint="eastAsia" w:ascii="宋体" w:hAnsi="宋体"/>
                <w:bCs/>
                <w:sz w:val="21"/>
                <w:szCs w:val="21"/>
              </w:rPr>
              <w:t>isoxaflutole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176</w:t>
            </w:r>
          </w:p>
        </w:tc>
        <w:tc>
          <w:tcPr>
            <w:tcW w:w="1852" w:type="dxa"/>
            <w:noWrap/>
          </w:tcPr>
          <w:p>
            <w:pPr>
              <w:pStyle w:val="125"/>
              <w:rPr>
                <w:rFonts w:ascii="宋体" w:hAnsi="宋体"/>
                <w:bCs/>
                <w:sz w:val="21"/>
                <w:szCs w:val="21"/>
              </w:rPr>
            </w:pPr>
            <w:r>
              <w:rPr>
                <w:rFonts w:hint="eastAsia" w:ascii="宋体" w:hAnsi="宋体"/>
                <w:bCs/>
                <w:sz w:val="21"/>
                <w:szCs w:val="21"/>
              </w:rPr>
              <w:t>异噁唑草酮-二酮腈</w:t>
            </w:r>
          </w:p>
        </w:tc>
        <w:tc>
          <w:tcPr>
            <w:tcW w:w="2211" w:type="dxa"/>
            <w:noWrap/>
          </w:tcPr>
          <w:p>
            <w:pPr>
              <w:pStyle w:val="125"/>
              <w:rPr>
                <w:rFonts w:ascii="宋体" w:hAnsi="宋体"/>
                <w:bCs/>
                <w:sz w:val="21"/>
                <w:szCs w:val="21"/>
              </w:rPr>
            </w:pPr>
            <w:r>
              <w:rPr>
                <w:rFonts w:hint="eastAsia" w:ascii="宋体" w:hAnsi="宋体"/>
                <w:bCs/>
                <w:sz w:val="21"/>
                <w:szCs w:val="21"/>
              </w:rPr>
              <w:t>isoxaflutole-diketonitrile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177</w:t>
            </w:r>
          </w:p>
        </w:tc>
        <w:tc>
          <w:tcPr>
            <w:tcW w:w="1852" w:type="dxa"/>
            <w:noWrap/>
          </w:tcPr>
          <w:p>
            <w:pPr>
              <w:pStyle w:val="125"/>
              <w:rPr>
                <w:rFonts w:ascii="宋体" w:hAnsi="宋体"/>
                <w:bCs/>
                <w:sz w:val="21"/>
                <w:szCs w:val="21"/>
              </w:rPr>
            </w:pPr>
            <w:r>
              <w:rPr>
                <w:rFonts w:hint="eastAsia" w:ascii="宋体" w:hAnsi="宋体"/>
                <w:bCs/>
                <w:sz w:val="21"/>
                <w:szCs w:val="21"/>
              </w:rPr>
              <w:t>依维菌素</w:t>
            </w:r>
          </w:p>
        </w:tc>
        <w:tc>
          <w:tcPr>
            <w:tcW w:w="2211" w:type="dxa"/>
            <w:noWrap/>
          </w:tcPr>
          <w:p>
            <w:pPr>
              <w:pStyle w:val="125"/>
              <w:rPr>
                <w:rFonts w:ascii="宋体" w:hAnsi="宋体"/>
                <w:bCs/>
                <w:sz w:val="21"/>
                <w:szCs w:val="21"/>
              </w:rPr>
            </w:pPr>
            <w:r>
              <w:rPr>
                <w:rFonts w:hint="eastAsia" w:ascii="宋体" w:hAnsi="宋体"/>
                <w:bCs/>
                <w:sz w:val="21"/>
                <w:szCs w:val="21"/>
              </w:rPr>
              <w:t>ivermectin B1a</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178</w:t>
            </w:r>
          </w:p>
        </w:tc>
        <w:tc>
          <w:tcPr>
            <w:tcW w:w="1852" w:type="dxa"/>
            <w:noWrap/>
          </w:tcPr>
          <w:p>
            <w:pPr>
              <w:pStyle w:val="125"/>
              <w:rPr>
                <w:rFonts w:ascii="宋体" w:hAnsi="宋体"/>
                <w:bCs/>
                <w:sz w:val="21"/>
                <w:szCs w:val="21"/>
              </w:rPr>
            </w:pPr>
            <w:r>
              <w:rPr>
                <w:rFonts w:hint="eastAsia" w:ascii="宋体" w:hAnsi="宋体"/>
                <w:bCs/>
                <w:sz w:val="21"/>
                <w:szCs w:val="21"/>
              </w:rPr>
              <w:t>醚菌酯</w:t>
            </w:r>
          </w:p>
        </w:tc>
        <w:tc>
          <w:tcPr>
            <w:tcW w:w="2211" w:type="dxa"/>
            <w:noWrap/>
          </w:tcPr>
          <w:p>
            <w:pPr>
              <w:pStyle w:val="125"/>
              <w:rPr>
                <w:rFonts w:ascii="宋体" w:hAnsi="宋体"/>
                <w:bCs/>
                <w:sz w:val="21"/>
                <w:szCs w:val="21"/>
              </w:rPr>
            </w:pPr>
            <w:r>
              <w:rPr>
                <w:rFonts w:hint="eastAsia" w:ascii="宋体" w:hAnsi="宋体"/>
                <w:bCs/>
                <w:sz w:val="21"/>
                <w:szCs w:val="21"/>
              </w:rPr>
              <w:t>kresoxim-methyl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179</w:t>
            </w:r>
          </w:p>
        </w:tc>
        <w:tc>
          <w:tcPr>
            <w:tcW w:w="1852" w:type="dxa"/>
            <w:noWrap/>
          </w:tcPr>
          <w:p>
            <w:pPr>
              <w:pStyle w:val="125"/>
              <w:rPr>
                <w:rFonts w:ascii="宋体" w:hAnsi="宋体"/>
                <w:bCs/>
                <w:sz w:val="21"/>
                <w:szCs w:val="21"/>
              </w:rPr>
            </w:pPr>
            <w:r>
              <w:rPr>
                <w:rFonts w:hint="eastAsia" w:ascii="宋体" w:hAnsi="宋体"/>
                <w:bCs/>
                <w:sz w:val="21"/>
                <w:szCs w:val="21"/>
              </w:rPr>
              <w:t>乳氟禾草灵</w:t>
            </w:r>
          </w:p>
        </w:tc>
        <w:tc>
          <w:tcPr>
            <w:tcW w:w="2211" w:type="dxa"/>
            <w:noWrap/>
          </w:tcPr>
          <w:p>
            <w:pPr>
              <w:pStyle w:val="125"/>
              <w:rPr>
                <w:rFonts w:ascii="宋体" w:hAnsi="宋体"/>
                <w:bCs/>
                <w:sz w:val="21"/>
                <w:szCs w:val="21"/>
              </w:rPr>
            </w:pPr>
            <w:r>
              <w:rPr>
                <w:rFonts w:hint="eastAsia" w:ascii="宋体" w:hAnsi="宋体"/>
                <w:bCs/>
                <w:sz w:val="21"/>
                <w:szCs w:val="21"/>
              </w:rPr>
              <w:t>lactofen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180</w:t>
            </w:r>
          </w:p>
        </w:tc>
        <w:tc>
          <w:tcPr>
            <w:tcW w:w="1852" w:type="dxa"/>
            <w:noWrap/>
          </w:tcPr>
          <w:p>
            <w:pPr>
              <w:pStyle w:val="125"/>
              <w:rPr>
                <w:rFonts w:ascii="宋体" w:hAnsi="宋体"/>
                <w:bCs/>
                <w:sz w:val="21"/>
                <w:szCs w:val="21"/>
              </w:rPr>
            </w:pPr>
            <w:r>
              <w:rPr>
                <w:rFonts w:hint="eastAsia" w:ascii="宋体" w:hAnsi="宋体"/>
                <w:bCs/>
                <w:sz w:val="21"/>
                <w:szCs w:val="21"/>
              </w:rPr>
              <w:t>利谷隆</w:t>
            </w:r>
          </w:p>
        </w:tc>
        <w:tc>
          <w:tcPr>
            <w:tcW w:w="2211" w:type="dxa"/>
            <w:noWrap/>
          </w:tcPr>
          <w:p>
            <w:pPr>
              <w:pStyle w:val="125"/>
              <w:rPr>
                <w:rFonts w:ascii="宋体" w:hAnsi="宋体"/>
                <w:bCs/>
                <w:sz w:val="21"/>
                <w:szCs w:val="21"/>
              </w:rPr>
            </w:pPr>
            <w:r>
              <w:rPr>
                <w:rFonts w:hint="eastAsia" w:ascii="宋体" w:hAnsi="宋体"/>
                <w:bCs/>
                <w:sz w:val="21"/>
                <w:szCs w:val="21"/>
              </w:rPr>
              <w:t>linuron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181</w:t>
            </w:r>
          </w:p>
        </w:tc>
        <w:tc>
          <w:tcPr>
            <w:tcW w:w="1852" w:type="dxa"/>
            <w:noWrap/>
          </w:tcPr>
          <w:p>
            <w:pPr>
              <w:pStyle w:val="125"/>
              <w:rPr>
                <w:rFonts w:ascii="宋体" w:hAnsi="宋体"/>
                <w:bCs/>
                <w:sz w:val="21"/>
                <w:szCs w:val="21"/>
              </w:rPr>
            </w:pPr>
            <w:r>
              <w:rPr>
                <w:rFonts w:hint="eastAsia" w:ascii="宋体" w:hAnsi="宋体"/>
                <w:bCs/>
                <w:sz w:val="21"/>
                <w:szCs w:val="21"/>
              </w:rPr>
              <w:t>虱螨脲</w:t>
            </w:r>
          </w:p>
        </w:tc>
        <w:tc>
          <w:tcPr>
            <w:tcW w:w="2211" w:type="dxa"/>
            <w:noWrap/>
          </w:tcPr>
          <w:p>
            <w:pPr>
              <w:pStyle w:val="125"/>
              <w:rPr>
                <w:rFonts w:ascii="宋体" w:hAnsi="宋体"/>
                <w:bCs/>
                <w:sz w:val="21"/>
                <w:szCs w:val="21"/>
              </w:rPr>
            </w:pPr>
            <w:r>
              <w:rPr>
                <w:rFonts w:hint="eastAsia" w:ascii="宋体" w:hAnsi="宋体"/>
                <w:bCs/>
                <w:sz w:val="21"/>
                <w:szCs w:val="21"/>
              </w:rPr>
              <w:t>lufenuron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182</w:t>
            </w:r>
          </w:p>
        </w:tc>
        <w:tc>
          <w:tcPr>
            <w:tcW w:w="1852" w:type="dxa"/>
            <w:noWrap/>
          </w:tcPr>
          <w:p>
            <w:pPr>
              <w:pStyle w:val="125"/>
              <w:rPr>
                <w:rFonts w:ascii="宋体" w:hAnsi="宋体"/>
                <w:bCs/>
                <w:sz w:val="21"/>
                <w:szCs w:val="21"/>
              </w:rPr>
            </w:pPr>
            <w:r>
              <w:rPr>
                <w:rFonts w:hint="eastAsia" w:ascii="宋体" w:hAnsi="宋体"/>
                <w:bCs/>
                <w:sz w:val="21"/>
                <w:szCs w:val="21"/>
              </w:rPr>
              <w:t>马拉氧磷</w:t>
            </w:r>
          </w:p>
        </w:tc>
        <w:tc>
          <w:tcPr>
            <w:tcW w:w="2211" w:type="dxa"/>
            <w:noWrap/>
          </w:tcPr>
          <w:p>
            <w:pPr>
              <w:pStyle w:val="125"/>
              <w:rPr>
                <w:rFonts w:ascii="宋体" w:hAnsi="宋体"/>
                <w:bCs/>
                <w:sz w:val="21"/>
                <w:szCs w:val="21"/>
              </w:rPr>
            </w:pPr>
            <w:r>
              <w:rPr>
                <w:rFonts w:hint="eastAsia" w:ascii="宋体" w:hAnsi="宋体"/>
                <w:bCs/>
                <w:sz w:val="21"/>
                <w:szCs w:val="21"/>
              </w:rPr>
              <w:t>malaoxon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182</w:t>
            </w:r>
          </w:p>
        </w:tc>
        <w:tc>
          <w:tcPr>
            <w:tcW w:w="1852" w:type="dxa"/>
            <w:noWrap/>
          </w:tcPr>
          <w:p>
            <w:pPr>
              <w:pStyle w:val="125"/>
              <w:rPr>
                <w:rFonts w:ascii="宋体" w:hAnsi="宋体"/>
                <w:bCs/>
                <w:sz w:val="21"/>
                <w:szCs w:val="21"/>
              </w:rPr>
            </w:pPr>
            <w:r>
              <w:rPr>
                <w:rFonts w:hint="eastAsia" w:ascii="宋体" w:hAnsi="宋体"/>
                <w:bCs/>
                <w:sz w:val="21"/>
                <w:szCs w:val="21"/>
              </w:rPr>
              <w:t>马拉硫磷</w:t>
            </w:r>
          </w:p>
        </w:tc>
        <w:tc>
          <w:tcPr>
            <w:tcW w:w="2211" w:type="dxa"/>
            <w:noWrap/>
          </w:tcPr>
          <w:p>
            <w:pPr>
              <w:pStyle w:val="125"/>
              <w:rPr>
                <w:rFonts w:ascii="宋体" w:hAnsi="宋体"/>
                <w:bCs/>
                <w:sz w:val="21"/>
                <w:szCs w:val="21"/>
              </w:rPr>
            </w:pPr>
            <w:r>
              <w:rPr>
                <w:rFonts w:hint="eastAsia" w:ascii="宋体" w:hAnsi="宋体"/>
                <w:bCs/>
                <w:sz w:val="21"/>
                <w:szCs w:val="21"/>
              </w:rPr>
              <w:t>malathion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183</w:t>
            </w:r>
          </w:p>
        </w:tc>
        <w:tc>
          <w:tcPr>
            <w:tcW w:w="1852" w:type="dxa"/>
            <w:noWrap/>
          </w:tcPr>
          <w:p>
            <w:pPr>
              <w:pStyle w:val="125"/>
              <w:rPr>
                <w:rFonts w:ascii="宋体" w:hAnsi="宋体"/>
                <w:bCs/>
                <w:sz w:val="21"/>
                <w:szCs w:val="21"/>
              </w:rPr>
            </w:pPr>
            <w:r>
              <w:rPr>
                <w:rFonts w:hint="eastAsia" w:ascii="宋体" w:hAnsi="宋体"/>
                <w:bCs/>
                <w:sz w:val="21"/>
                <w:szCs w:val="21"/>
              </w:rPr>
              <w:t>双炔酰菌胺</w:t>
            </w:r>
          </w:p>
        </w:tc>
        <w:tc>
          <w:tcPr>
            <w:tcW w:w="2211" w:type="dxa"/>
            <w:noWrap/>
          </w:tcPr>
          <w:p>
            <w:pPr>
              <w:pStyle w:val="125"/>
              <w:rPr>
                <w:rFonts w:ascii="宋体" w:hAnsi="宋体"/>
                <w:bCs/>
                <w:sz w:val="21"/>
                <w:szCs w:val="21"/>
              </w:rPr>
            </w:pPr>
            <w:r>
              <w:rPr>
                <w:rFonts w:hint="eastAsia" w:ascii="宋体" w:hAnsi="宋体"/>
                <w:bCs/>
                <w:sz w:val="21"/>
                <w:szCs w:val="21"/>
              </w:rPr>
              <w:t>mandipropamid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184</w:t>
            </w:r>
          </w:p>
        </w:tc>
        <w:tc>
          <w:tcPr>
            <w:tcW w:w="1852" w:type="dxa"/>
            <w:noWrap/>
          </w:tcPr>
          <w:p>
            <w:pPr>
              <w:pStyle w:val="125"/>
              <w:rPr>
                <w:rFonts w:ascii="宋体" w:hAnsi="宋体"/>
                <w:bCs/>
                <w:sz w:val="21"/>
                <w:szCs w:val="21"/>
              </w:rPr>
            </w:pPr>
            <w:r>
              <w:rPr>
                <w:rFonts w:hint="eastAsia" w:ascii="宋体" w:hAnsi="宋体"/>
                <w:bCs/>
                <w:sz w:val="21"/>
                <w:szCs w:val="21"/>
              </w:rPr>
              <w:t>苯噻酰草胺</w:t>
            </w:r>
          </w:p>
        </w:tc>
        <w:tc>
          <w:tcPr>
            <w:tcW w:w="2211" w:type="dxa"/>
            <w:noWrap/>
          </w:tcPr>
          <w:p>
            <w:pPr>
              <w:pStyle w:val="125"/>
              <w:rPr>
                <w:rFonts w:ascii="宋体" w:hAnsi="宋体"/>
                <w:bCs/>
                <w:sz w:val="21"/>
                <w:szCs w:val="21"/>
              </w:rPr>
            </w:pPr>
            <w:r>
              <w:rPr>
                <w:rFonts w:hint="eastAsia" w:ascii="宋体" w:hAnsi="宋体"/>
                <w:bCs/>
                <w:sz w:val="21"/>
                <w:szCs w:val="21"/>
              </w:rPr>
              <w:t>mefenacet</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185</w:t>
            </w:r>
          </w:p>
        </w:tc>
        <w:tc>
          <w:tcPr>
            <w:tcW w:w="1852" w:type="dxa"/>
            <w:noWrap/>
          </w:tcPr>
          <w:p>
            <w:pPr>
              <w:pStyle w:val="125"/>
              <w:rPr>
                <w:rFonts w:ascii="宋体" w:hAnsi="宋体"/>
                <w:bCs/>
                <w:sz w:val="21"/>
                <w:szCs w:val="21"/>
              </w:rPr>
            </w:pPr>
            <w:r>
              <w:rPr>
                <w:rFonts w:hint="eastAsia" w:ascii="宋体" w:hAnsi="宋体"/>
                <w:bCs/>
                <w:sz w:val="21"/>
                <w:szCs w:val="21"/>
              </w:rPr>
              <w:t>灭锈胺</w:t>
            </w:r>
          </w:p>
        </w:tc>
        <w:tc>
          <w:tcPr>
            <w:tcW w:w="2211" w:type="dxa"/>
            <w:noWrap/>
          </w:tcPr>
          <w:p>
            <w:pPr>
              <w:pStyle w:val="125"/>
              <w:rPr>
                <w:rFonts w:ascii="宋体" w:hAnsi="宋体"/>
                <w:bCs/>
                <w:sz w:val="21"/>
                <w:szCs w:val="21"/>
              </w:rPr>
            </w:pPr>
            <w:r>
              <w:rPr>
                <w:rFonts w:hint="eastAsia" w:ascii="宋体" w:hAnsi="宋体"/>
                <w:bCs/>
                <w:sz w:val="21"/>
                <w:szCs w:val="21"/>
              </w:rPr>
              <w:t>mepronil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186</w:t>
            </w:r>
          </w:p>
        </w:tc>
        <w:tc>
          <w:tcPr>
            <w:tcW w:w="1852" w:type="dxa"/>
            <w:noWrap/>
          </w:tcPr>
          <w:p>
            <w:pPr>
              <w:pStyle w:val="125"/>
              <w:rPr>
                <w:rFonts w:ascii="宋体" w:hAnsi="宋体"/>
                <w:bCs/>
                <w:sz w:val="21"/>
                <w:szCs w:val="21"/>
              </w:rPr>
            </w:pPr>
            <w:r>
              <w:rPr>
                <w:rFonts w:hint="eastAsia" w:ascii="宋体" w:hAnsi="宋体"/>
                <w:bCs/>
                <w:sz w:val="21"/>
                <w:szCs w:val="21"/>
              </w:rPr>
              <w:t>甲基二磺隆</w:t>
            </w:r>
          </w:p>
        </w:tc>
        <w:tc>
          <w:tcPr>
            <w:tcW w:w="2211" w:type="dxa"/>
            <w:noWrap/>
          </w:tcPr>
          <w:p>
            <w:pPr>
              <w:pStyle w:val="125"/>
              <w:rPr>
                <w:rFonts w:ascii="宋体" w:hAnsi="宋体"/>
                <w:bCs/>
                <w:sz w:val="21"/>
                <w:szCs w:val="21"/>
              </w:rPr>
            </w:pPr>
            <w:r>
              <w:rPr>
                <w:rFonts w:hint="eastAsia" w:ascii="宋体" w:hAnsi="宋体"/>
                <w:bCs/>
                <w:sz w:val="21"/>
                <w:szCs w:val="21"/>
              </w:rPr>
              <w:t>mesosulfuron-methyl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187</w:t>
            </w:r>
          </w:p>
        </w:tc>
        <w:tc>
          <w:tcPr>
            <w:tcW w:w="1852" w:type="dxa"/>
            <w:noWrap/>
          </w:tcPr>
          <w:p>
            <w:pPr>
              <w:pStyle w:val="125"/>
              <w:rPr>
                <w:rFonts w:ascii="宋体" w:hAnsi="宋体"/>
                <w:bCs/>
                <w:sz w:val="21"/>
                <w:szCs w:val="21"/>
              </w:rPr>
            </w:pPr>
            <w:r>
              <w:rPr>
                <w:rFonts w:hint="eastAsia" w:ascii="宋体" w:hAnsi="宋体"/>
                <w:bCs/>
                <w:sz w:val="21"/>
                <w:szCs w:val="21"/>
              </w:rPr>
              <w:t>氰氟虫腙</w:t>
            </w:r>
          </w:p>
        </w:tc>
        <w:tc>
          <w:tcPr>
            <w:tcW w:w="2211" w:type="dxa"/>
            <w:noWrap/>
          </w:tcPr>
          <w:p>
            <w:pPr>
              <w:pStyle w:val="125"/>
              <w:rPr>
                <w:rFonts w:ascii="宋体" w:hAnsi="宋体"/>
                <w:bCs/>
                <w:sz w:val="21"/>
                <w:szCs w:val="21"/>
              </w:rPr>
            </w:pPr>
            <w:r>
              <w:rPr>
                <w:rFonts w:hint="eastAsia" w:ascii="宋体" w:hAnsi="宋体"/>
                <w:bCs/>
                <w:sz w:val="21"/>
                <w:szCs w:val="21"/>
              </w:rPr>
              <w:t>metaflumizone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188</w:t>
            </w:r>
          </w:p>
        </w:tc>
        <w:tc>
          <w:tcPr>
            <w:tcW w:w="1852" w:type="dxa"/>
            <w:noWrap/>
          </w:tcPr>
          <w:p>
            <w:pPr>
              <w:pStyle w:val="125"/>
              <w:rPr>
                <w:rFonts w:ascii="宋体" w:hAnsi="宋体"/>
                <w:bCs/>
                <w:sz w:val="21"/>
                <w:szCs w:val="21"/>
              </w:rPr>
            </w:pPr>
            <w:r>
              <w:rPr>
                <w:rFonts w:hint="eastAsia" w:ascii="宋体" w:hAnsi="宋体"/>
                <w:bCs/>
                <w:sz w:val="21"/>
                <w:szCs w:val="21"/>
              </w:rPr>
              <w:t>甲霜灵</w:t>
            </w:r>
          </w:p>
        </w:tc>
        <w:tc>
          <w:tcPr>
            <w:tcW w:w="2211" w:type="dxa"/>
            <w:noWrap/>
          </w:tcPr>
          <w:p>
            <w:pPr>
              <w:pStyle w:val="125"/>
              <w:rPr>
                <w:rFonts w:ascii="宋体" w:hAnsi="宋体"/>
                <w:bCs/>
                <w:sz w:val="21"/>
                <w:szCs w:val="21"/>
              </w:rPr>
            </w:pPr>
            <w:r>
              <w:rPr>
                <w:rFonts w:hint="eastAsia" w:ascii="宋体" w:hAnsi="宋体"/>
                <w:bCs/>
                <w:sz w:val="21"/>
                <w:szCs w:val="21"/>
              </w:rPr>
              <w:t xml:space="preserve">metalaxyl </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189</w:t>
            </w:r>
          </w:p>
        </w:tc>
        <w:tc>
          <w:tcPr>
            <w:tcW w:w="1852" w:type="dxa"/>
            <w:noWrap/>
          </w:tcPr>
          <w:p>
            <w:pPr>
              <w:pStyle w:val="125"/>
              <w:rPr>
                <w:rFonts w:ascii="宋体" w:hAnsi="宋体"/>
                <w:bCs/>
                <w:sz w:val="21"/>
                <w:szCs w:val="21"/>
              </w:rPr>
            </w:pPr>
            <w:r>
              <w:rPr>
                <w:rFonts w:hint="eastAsia" w:ascii="宋体" w:hAnsi="宋体"/>
                <w:bCs/>
                <w:sz w:val="21"/>
                <w:szCs w:val="21"/>
              </w:rPr>
              <w:t>噁唑酰草胺</w:t>
            </w:r>
          </w:p>
        </w:tc>
        <w:tc>
          <w:tcPr>
            <w:tcW w:w="2211" w:type="dxa"/>
            <w:noWrap/>
          </w:tcPr>
          <w:p>
            <w:pPr>
              <w:pStyle w:val="125"/>
              <w:rPr>
                <w:rFonts w:ascii="宋体" w:hAnsi="宋体"/>
                <w:bCs/>
                <w:sz w:val="21"/>
                <w:szCs w:val="21"/>
              </w:rPr>
            </w:pPr>
            <w:r>
              <w:rPr>
                <w:rFonts w:hint="eastAsia" w:ascii="宋体" w:hAnsi="宋体"/>
                <w:bCs/>
                <w:sz w:val="21"/>
                <w:szCs w:val="21"/>
              </w:rPr>
              <w:t>metamifop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190</w:t>
            </w:r>
          </w:p>
        </w:tc>
        <w:tc>
          <w:tcPr>
            <w:tcW w:w="1852" w:type="dxa"/>
            <w:noWrap/>
          </w:tcPr>
          <w:p>
            <w:pPr>
              <w:pStyle w:val="125"/>
              <w:rPr>
                <w:rFonts w:ascii="宋体" w:hAnsi="宋体"/>
                <w:bCs/>
                <w:sz w:val="21"/>
                <w:szCs w:val="21"/>
              </w:rPr>
            </w:pPr>
            <w:r>
              <w:rPr>
                <w:rFonts w:hint="eastAsia" w:ascii="宋体" w:hAnsi="宋体"/>
                <w:bCs/>
                <w:sz w:val="21"/>
                <w:szCs w:val="21"/>
              </w:rPr>
              <w:t>苯嗪草酮</w:t>
            </w:r>
          </w:p>
        </w:tc>
        <w:tc>
          <w:tcPr>
            <w:tcW w:w="2211" w:type="dxa"/>
            <w:noWrap/>
          </w:tcPr>
          <w:p>
            <w:pPr>
              <w:pStyle w:val="125"/>
              <w:rPr>
                <w:rFonts w:ascii="宋体" w:hAnsi="宋体"/>
                <w:bCs/>
                <w:sz w:val="21"/>
                <w:szCs w:val="21"/>
              </w:rPr>
            </w:pPr>
            <w:r>
              <w:rPr>
                <w:rFonts w:hint="eastAsia" w:ascii="宋体" w:hAnsi="宋体"/>
                <w:bCs/>
                <w:sz w:val="21"/>
                <w:szCs w:val="21"/>
              </w:rPr>
              <w:t>metamitron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191</w:t>
            </w:r>
          </w:p>
        </w:tc>
        <w:tc>
          <w:tcPr>
            <w:tcW w:w="1852" w:type="dxa"/>
            <w:noWrap/>
          </w:tcPr>
          <w:p>
            <w:pPr>
              <w:pStyle w:val="125"/>
              <w:rPr>
                <w:rFonts w:ascii="宋体" w:hAnsi="宋体"/>
                <w:bCs/>
                <w:sz w:val="21"/>
                <w:szCs w:val="21"/>
              </w:rPr>
            </w:pPr>
            <w:r>
              <w:rPr>
                <w:rFonts w:hint="eastAsia" w:ascii="宋体" w:hAnsi="宋体"/>
                <w:bCs/>
                <w:sz w:val="21"/>
                <w:szCs w:val="21"/>
              </w:rPr>
              <w:t>吡唑草胺</w:t>
            </w:r>
          </w:p>
        </w:tc>
        <w:tc>
          <w:tcPr>
            <w:tcW w:w="2211" w:type="dxa"/>
            <w:noWrap/>
          </w:tcPr>
          <w:p>
            <w:pPr>
              <w:pStyle w:val="125"/>
              <w:rPr>
                <w:rFonts w:ascii="宋体" w:hAnsi="宋体"/>
                <w:bCs/>
                <w:sz w:val="21"/>
                <w:szCs w:val="21"/>
              </w:rPr>
            </w:pPr>
            <w:r>
              <w:rPr>
                <w:rFonts w:hint="eastAsia" w:ascii="宋体" w:hAnsi="宋体"/>
                <w:bCs/>
                <w:sz w:val="21"/>
                <w:szCs w:val="21"/>
              </w:rPr>
              <w:t>metazachlor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192</w:t>
            </w:r>
          </w:p>
        </w:tc>
        <w:tc>
          <w:tcPr>
            <w:tcW w:w="1852" w:type="dxa"/>
            <w:noWrap/>
          </w:tcPr>
          <w:p>
            <w:pPr>
              <w:pStyle w:val="125"/>
              <w:rPr>
                <w:rFonts w:ascii="宋体" w:hAnsi="宋体"/>
                <w:bCs/>
                <w:sz w:val="21"/>
                <w:szCs w:val="21"/>
              </w:rPr>
            </w:pPr>
            <w:r>
              <w:rPr>
                <w:rFonts w:hint="eastAsia" w:ascii="宋体" w:hAnsi="宋体"/>
                <w:bCs/>
                <w:sz w:val="21"/>
                <w:szCs w:val="21"/>
              </w:rPr>
              <w:t>嗪吡嘧磺隆</w:t>
            </w:r>
          </w:p>
        </w:tc>
        <w:tc>
          <w:tcPr>
            <w:tcW w:w="2211" w:type="dxa"/>
            <w:noWrap/>
          </w:tcPr>
          <w:p>
            <w:pPr>
              <w:pStyle w:val="125"/>
              <w:rPr>
                <w:rFonts w:ascii="宋体" w:hAnsi="宋体"/>
                <w:bCs/>
                <w:sz w:val="21"/>
                <w:szCs w:val="21"/>
              </w:rPr>
            </w:pPr>
            <w:r>
              <w:rPr>
                <w:rFonts w:hint="eastAsia" w:ascii="宋体" w:hAnsi="宋体"/>
                <w:bCs/>
                <w:sz w:val="21"/>
                <w:szCs w:val="21"/>
              </w:rPr>
              <w:t>metazosulfuron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193</w:t>
            </w:r>
          </w:p>
        </w:tc>
        <w:tc>
          <w:tcPr>
            <w:tcW w:w="1852" w:type="dxa"/>
            <w:noWrap/>
          </w:tcPr>
          <w:p>
            <w:pPr>
              <w:pStyle w:val="125"/>
              <w:rPr>
                <w:rFonts w:ascii="宋体" w:hAnsi="宋体"/>
                <w:bCs/>
                <w:sz w:val="21"/>
                <w:szCs w:val="21"/>
              </w:rPr>
            </w:pPr>
            <w:r>
              <w:rPr>
                <w:rFonts w:hint="eastAsia" w:ascii="宋体" w:hAnsi="宋体"/>
                <w:bCs/>
                <w:sz w:val="21"/>
                <w:szCs w:val="21"/>
              </w:rPr>
              <w:t>叶菌唑</w:t>
            </w:r>
          </w:p>
        </w:tc>
        <w:tc>
          <w:tcPr>
            <w:tcW w:w="2211" w:type="dxa"/>
            <w:noWrap/>
          </w:tcPr>
          <w:p>
            <w:pPr>
              <w:pStyle w:val="125"/>
              <w:rPr>
                <w:rFonts w:ascii="宋体" w:hAnsi="宋体"/>
                <w:bCs/>
                <w:sz w:val="21"/>
                <w:szCs w:val="21"/>
              </w:rPr>
            </w:pPr>
            <w:r>
              <w:rPr>
                <w:rFonts w:hint="eastAsia" w:ascii="宋体" w:hAnsi="宋体"/>
                <w:bCs/>
                <w:sz w:val="21"/>
                <w:szCs w:val="21"/>
              </w:rPr>
              <w:t>metconazole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194</w:t>
            </w:r>
          </w:p>
        </w:tc>
        <w:tc>
          <w:tcPr>
            <w:tcW w:w="1852" w:type="dxa"/>
            <w:noWrap/>
          </w:tcPr>
          <w:p>
            <w:pPr>
              <w:pStyle w:val="125"/>
              <w:rPr>
                <w:rFonts w:ascii="宋体" w:hAnsi="宋体"/>
                <w:bCs/>
                <w:sz w:val="21"/>
                <w:szCs w:val="21"/>
              </w:rPr>
            </w:pPr>
            <w:r>
              <w:rPr>
                <w:rFonts w:hint="eastAsia" w:ascii="宋体" w:hAnsi="宋体"/>
                <w:bCs/>
                <w:sz w:val="21"/>
                <w:szCs w:val="21"/>
              </w:rPr>
              <w:t>虫螨畏</w:t>
            </w:r>
          </w:p>
        </w:tc>
        <w:tc>
          <w:tcPr>
            <w:tcW w:w="2211" w:type="dxa"/>
            <w:noWrap/>
          </w:tcPr>
          <w:p>
            <w:pPr>
              <w:pStyle w:val="125"/>
              <w:rPr>
                <w:rFonts w:ascii="宋体" w:hAnsi="宋体"/>
                <w:bCs/>
                <w:sz w:val="21"/>
                <w:szCs w:val="21"/>
              </w:rPr>
            </w:pPr>
            <w:r>
              <w:rPr>
                <w:rFonts w:hint="eastAsia" w:ascii="宋体" w:hAnsi="宋体"/>
                <w:bCs/>
                <w:sz w:val="21"/>
                <w:szCs w:val="21"/>
              </w:rPr>
              <w:t>methacrifos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195</w:t>
            </w:r>
          </w:p>
        </w:tc>
        <w:tc>
          <w:tcPr>
            <w:tcW w:w="1852" w:type="dxa"/>
            <w:noWrap/>
          </w:tcPr>
          <w:p>
            <w:pPr>
              <w:pStyle w:val="125"/>
              <w:rPr>
                <w:rFonts w:ascii="宋体" w:hAnsi="宋体"/>
                <w:bCs/>
                <w:sz w:val="21"/>
                <w:szCs w:val="21"/>
              </w:rPr>
            </w:pPr>
            <w:r>
              <w:rPr>
                <w:rFonts w:hint="eastAsia" w:ascii="宋体" w:hAnsi="宋体"/>
                <w:bCs/>
                <w:sz w:val="21"/>
                <w:szCs w:val="21"/>
              </w:rPr>
              <w:t>甲胺磷</w:t>
            </w:r>
          </w:p>
        </w:tc>
        <w:tc>
          <w:tcPr>
            <w:tcW w:w="2211" w:type="dxa"/>
            <w:noWrap/>
          </w:tcPr>
          <w:p>
            <w:pPr>
              <w:pStyle w:val="125"/>
              <w:rPr>
                <w:rFonts w:ascii="宋体" w:hAnsi="宋体"/>
                <w:bCs/>
                <w:sz w:val="21"/>
                <w:szCs w:val="21"/>
              </w:rPr>
            </w:pPr>
            <w:r>
              <w:rPr>
                <w:rFonts w:hint="eastAsia" w:ascii="宋体" w:hAnsi="宋体"/>
                <w:bCs/>
                <w:sz w:val="21"/>
                <w:szCs w:val="21"/>
              </w:rPr>
              <w:t>methamidophos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196</w:t>
            </w:r>
          </w:p>
        </w:tc>
        <w:tc>
          <w:tcPr>
            <w:tcW w:w="1852" w:type="dxa"/>
            <w:noWrap/>
          </w:tcPr>
          <w:p>
            <w:pPr>
              <w:pStyle w:val="125"/>
              <w:rPr>
                <w:rFonts w:ascii="宋体" w:hAnsi="宋体"/>
                <w:bCs/>
                <w:sz w:val="21"/>
                <w:szCs w:val="21"/>
              </w:rPr>
            </w:pPr>
            <w:r>
              <w:rPr>
                <w:rFonts w:hint="eastAsia" w:ascii="宋体" w:hAnsi="宋体"/>
                <w:bCs/>
                <w:sz w:val="21"/>
                <w:szCs w:val="21"/>
              </w:rPr>
              <w:t>杀扑磷</w:t>
            </w:r>
          </w:p>
        </w:tc>
        <w:tc>
          <w:tcPr>
            <w:tcW w:w="2211" w:type="dxa"/>
            <w:noWrap/>
          </w:tcPr>
          <w:p>
            <w:pPr>
              <w:pStyle w:val="125"/>
              <w:rPr>
                <w:rFonts w:ascii="宋体" w:hAnsi="宋体"/>
                <w:bCs/>
                <w:sz w:val="21"/>
                <w:szCs w:val="21"/>
              </w:rPr>
            </w:pPr>
            <w:r>
              <w:rPr>
                <w:rFonts w:hint="eastAsia" w:ascii="宋体" w:hAnsi="宋体"/>
                <w:bCs/>
                <w:sz w:val="21"/>
                <w:szCs w:val="21"/>
              </w:rPr>
              <w:t>methidathion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197</w:t>
            </w:r>
          </w:p>
        </w:tc>
        <w:tc>
          <w:tcPr>
            <w:tcW w:w="1852" w:type="dxa"/>
            <w:noWrap/>
          </w:tcPr>
          <w:p>
            <w:pPr>
              <w:pStyle w:val="125"/>
              <w:rPr>
                <w:rFonts w:ascii="宋体" w:hAnsi="宋体"/>
                <w:bCs/>
                <w:sz w:val="21"/>
                <w:szCs w:val="21"/>
              </w:rPr>
            </w:pPr>
            <w:r>
              <w:rPr>
                <w:rFonts w:hint="eastAsia" w:ascii="宋体" w:hAnsi="宋体"/>
                <w:bCs/>
                <w:sz w:val="21"/>
                <w:szCs w:val="21"/>
              </w:rPr>
              <w:t>甲硫威</w:t>
            </w:r>
          </w:p>
        </w:tc>
        <w:tc>
          <w:tcPr>
            <w:tcW w:w="2211" w:type="dxa"/>
            <w:noWrap/>
          </w:tcPr>
          <w:p>
            <w:pPr>
              <w:pStyle w:val="125"/>
              <w:rPr>
                <w:rFonts w:ascii="宋体" w:hAnsi="宋体"/>
                <w:bCs/>
                <w:sz w:val="21"/>
                <w:szCs w:val="21"/>
              </w:rPr>
            </w:pPr>
            <w:r>
              <w:rPr>
                <w:rFonts w:hint="eastAsia" w:ascii="宋体" w:hAnsi="宋体"/>
                <w:bCs/>
                <w:sz w:val="21"/>
                <w:szCs w:val="21"/>
              </w:rPr>
              <w:t>methiocarb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197</w:t>
            </w:r>
          </w:p>
        </w:tc>
        <w:tc>
          <w:tcPr>
            <w:tcW w:w="1852" w:type="dxa"/>
            <w:noWrap/>
          </w:tcPr>
          <w:p>
            <w:pPr>
              <w:pStyle w:val="125"/>
              <w:rPr>
                <w:rFonts w:ascii="宋体" w:hAnsi="宋体"/>
                <w:bCs/>
                <w:sz w:val="21"/>
                <w:szCs w:val="21"/>
              </w:rPr>
            </w:pPr>
            <w:r>
              <w:rPr>
                <w:rFonts w:hint="eastAsia" w:ascii="宋体" w:hAnsi="宋体"/>
                <w:bCs/>
                <w:sz w:val="21"/>
                <w:szCs w:val="21"/>
              </w:rPr>
              <w:t>甲硫威砜</w:t>
            </w:r>
          </w:p>
        </w:tc>
        <w:tc>
          <w:tcPr>
            <w:tcW w:w="2211" w:type="dxa"/>
            <w:noWrap/>
          </w:tcPr>
          <w:p>
            <w:pPr>
              <w:pStyle w:val="125"/>
              <w:rPr>
                <w:rFonts w:ascii="宋体" w:hAnsi="宋体"/>
                <w:bCs/>
                <w:sz w:val="21"/>
                <w:szCs w:val="21"/>
              </w:rPr>
            </w:pPr>
            <w:r>
              <w:rPr>
                <w:rFonts w:hint="eastAsia" w:ascii="宋体" w:hAnsi="宋体"/>
                <w:bCs/>
                <w:sz w:val="21"/>
                <w:szCs w:val="21"/>
              </w:rPr>
              <w:t>methiocarb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197</w:t>
            </w:r>
          </w:p>
        </w:tc>
        <w:tc>
          <w:tcPr>
            <w:tcW w:w="1852" w:type="dxa"/>
            <w:noWrap/>
          </w:tcPr>
          <w:p>
            <w:pPr>
              <w:pStyle w:val="125"/>
              <w:rPr>
                <w:rFonts w:ascii="宋体" w:hAnsi="宋体"/>
                <w:bCs/>
                <w:sz w:val="21"/>
                <w:szCs w:val="21"/>
              </w:rPr>
            </w:pPr>
            <w:r>
              <w:rPr>
                <w:rFonts w:hint="eastAsia" w:ascii="宋体" w:hAnsi="宋体"/>
                <w:bCs/>
                <w:sz w:val="21"/>
                <w:szCs w:val="21"/>
              </w:rPr>
              <w:t>甲硫威亚砜</w:t>
            </w:r>
          </w:p>
        </w:tc>
        <w:tc>
          <w:tcPr>
            <w:tcW w:w="2211" w:type="dxa"/>
            <w:noWrap/>
          </w:tcPr>
          <w:p>
            <w:pPr>
              <w:pStyle w:val="125"/>
              <w:rPr>
                <w:rFonts w:ascii="宋体" w:hAnsi="宋体"/>
                <w:bCs/>
                <w:sz w:val="21"/>
                <w:szCs w:val="21"/>
              </w:rPr>
            </w:pPr>
            <w:r>
              <w:rPr>
                <w:rFonts w:hint="eastAsia" w:ascii="宋体" w:hAnsi="宋体"/>
                <w:bCs/>
                <w:sz w:val="21"/>
                <w:szCs w:val="21"/>
              </w:rPr>
              <w:t>methiocarb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198</w:t>
            </w:r>
          </w:p>
        </w:tc>
        <w:tc>
          <w:tcPr>
            <w:tcW w:w="1852" w:type="dxa"/>
            <w:noWrap/>
          </w:tcPr>
          <w:p>
            <w:pPr>
              <w:pStyle w:val="125"/>
              <w:rPr>
                <w:rFonts w:ascii="宋体" w:hAnsi="宋体"/>
                <w:bCs/>
                <w:sz w:val="21"/>
                <w:szCs w:val="21"/>
              </w:rPr>
            </w:pPr>
            <w:r>
              <w:rPr>
                <w:rFonts w:hint="eastAsia" w:ascii="宋体" w:hAnsi="宋体"/>
                <w:bCs/>
                <w:sz w:val="21"/>
                <w:szCs w:val="21"/>
              </w:rPr>
              <w:t>灭多威</w:t>
            </w:r>
          </w:p>
        </w:tc>
        <w:tc>
          <w:tcPr>
            <w:tcW w:w="2211" w:type="dxa"/>
            <w:noWrap/>
          </w:tcPr>
          <w:p>
            <w:pPr>
              <w:pStyle w:val="125"/>
              <w:rPr>
                <w:rFonts w:ascii="宋体" w:hAnsi="宋体"/>
                <w:bCs/>
                <w:sz w:val="21"/>
                <w:szCs w:val="21"/>
              </w:rPr>
            </w:pPr>
            <w:r>
              <w:rPr>
                <w:rFonts w:hint="eastAsia" w:ascii="宋体" w:hAnsi="宋体"/>
                <w:bCs/>
                <w:sz w:val="21"/>
                <w:szCs w:val="21"/>
              </w:rPr>
              <w:t>methomyl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199</w:t>
            </w:r>
          </w:p>
        </w:tc>
        <w:tc>
          <w:tcPr>
            <w:tcW w:w="1852" w:type="dxa"/>
            <w:noWrap/>
          </w:tcPr>
          <w:p>
            <w:pPr>
              <w:pStyle w:val="125"/>
              <w:rPr>
                <w:rFonts w:ascii="宋体" w:hAnsi="宋体"/>
                <w:bCs/>
                <w:sz w:val="21"/>
                <w:szCs w:val="21"/>
              </w:rPr>
            </w:pPr>
            <w:r>
              <w:rPr>
                <w:rFonts w:hint="eastAsia" w:ascii="宋体" w:hAnsi="宋体"/>
                <w:bCs/>
                <w:sz w:val="21"/>
                <w:szCs w:val="21"/>
              </w:rPr>
              <w:t>烯虫酯</w:t>
            </w:r>
          </w:p>
        </w:tc>
        <w:tc>
          <w:tcPr>
            <w:tcW w:w="2211" w:type="dxa"/>
            <w:noWrap/>
          </w:tcPr>
          <w:p>
            <w:pPr>
              <w:pStyle w:val="125"/>
              <w:rPr>
                <w:rFonts w:ascii="宋体" w:hAnsi="宋体"/>
                <w:bCs/>
                <w:sz w:val="21"/>
                <w:szCs w:val="21"/>
              </w:rPr>
            </w:pPr>
            <w:r>
              <w:rPr>
                <w:rFonts w:hint="eastAsia" w:ascii="宋体" w:hAnsi="宋体"/>
                <w:bCs/>
                <w:sz w:val="21"/>
                <w:szCs w:val="21"/>
              </w:rPr>
              <w:t>methoprene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200</w:t>
            </w:r>
          </w:p>
        </w:tc>
        <w:tc>
          <w:tcPr>
            <w:tcW w:w="1852" w:type="dxa"/>
            <w:noWrap/>
          </w:tcPr>
          <w:p>
            <w:pPr>
              <w:pStyle w:val="125"/>
              <w:rPr>
                <w:rFonts w:ascii="宋体" w:hAnsi="宋体"/>
                <w:bCs/>
                <w:sz w:val="21"/>
                <w:szCs w:val="21"/>
              </w:rPr>
            </w:pPr>
            <w:r>
              <w:rPr>
                <w:rFonts w:hint="eastAsia" w:ascii="宋体" w:hAnsi="宋体"/>
                <w:bCs/>
                <w:sz w:val="21"/>
                <w:szCs w:val="21"/>
              </w:rPr>
              <w:t>甲氧虫酰肼</w:t>
            </w:r>
          </w:p>
        </w:tc>
        <w:tc>
          <w:tcPr>
            <w:tcW w:w="2211" w:type="dxa"/>
            <w:noWrap/>
          </w:tcPr>
          <w:p>
            <w:pPr>
              <w:pStyle w:val="125"/>
              <w:rPr>
                <w:rFonts w:ascii="宋体" w:hAnsi="宋体"/>
                <w:bCs/>
                <w:sz w:val="21"/>
                <w:szCs w:val="21"/>
              </w:rPr>
            </w:pPr>
            <w:r>
              <w:rPr>
                <w:rFonts w:hint="eastAsia" w:ascii="宋体" w:hAnsi="宋体"/>
                <w:bCs/>
                <w:sz w:val="21"/>
                <w:szCs w:val="21"/>
              </w:rPr>
              <w:t>methoxyfenozide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201</w:t>
            </w:r>
          </w:p>
        </w:tc>
        <w:tc>
          <w:tcPr>
            <w:tcW w:w="1852" w:type="dxa"/>
            <w:noWrap/>
          </w:tcPr>
          <w:p>
            <w:pPr>
              <w:pStyle w:val="125"/>
              <w:rPr>
                <w:rFonts w:ascii="宋体" w:hAnsi="宋体"/>
                <w:bCs/>
                <w:sz w:val="21"/>
                <w:szCs w:val="21"/>
              </w:rPr>
            </w:pPr>
            <w:r>
              <w:rPr>
                <w:rFonts w:hint="eastAsia" w:ascii="宋体" w:hAnsi="宋体"/>
                <w:bCs/>
                <w:sz w:val="21"/>
                <w:szCs w:val="21"/>
              </w:rPr>
              <w:t>异丙甲草胺</w:t>
            </w:r>
          </w:p>
        </w:tc>
        <w:tc>
          <w:tcPr>
            <w:tcW w:w="2211" w:type="dxa"/>
            <w:noWrap/>
          </w:tcPr>
          <w:p>
            <w:pPr>
              <w:pStyle w:val="125"/>
              <w:rPr>
                <w:rFonts w:ascii="宋体" w:hAnsi="宋体"/>
                <w:bCs/>
                <w:sz w:val="21"/>
                <w:szCs w:val="21"/>
              </w:rPr>
            </w:pPr>
            <w:r>
              <w:rPr>
                <w:rFonts w:hint="eastAsia" w:ascii="宋体" w:hAnsi="宋体"/>
                <w:bCs/>
                <w:sz w:val="21"/>
                <w:szCs w:val="21"/>
              </w:rPr>
              <w:t>metolachlor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202</w:t>
            </w:r>
          </w:p>
        </w:tc>
        <w:tc>
          <w:tcPr>
            <w:tcW w:w="1852" w:type="dxa"/>
            <w:noWrap/>
          </w:tcPr>
          <w:p>
            <w:pPr>
              <w:pStyle w:val="125"/>
              <w:rPr>
                <w:rFonts w:ascii="宋体" w:hAnsi="宋体"/>
                <w:bCs/>
                <w:sz w:val="21"/>
                <w:szCs w:val="21"/>
              </w:rPr>
            </w:pPr>
            <w:r>
              <w:rPr>
                <w:rFonts w:hint="eastAsia" w:ascii="宋体" w:hAnsi="宋体"/>
                <w:bCs/>
                <w:sz w:val="21"/>
                <w:szCs w:val="21"/>
              </w:rPr>
              <w:t>速灭威</w:t>
            </w:r>
          </w:p>
        </w:tc>
        <w:tc>
          <w:tcPr>
            <w:tcW w:w="2211" w:type="dxa"/>
            <w:noWrap/>
          </w:tcPr>
          <w:p>
            <w:pPr>
              <w:pStyle w:val="125"/>
              <w:rPr>
                <w:rFonts w:ascii="宋体" w:hAnsi="宋体"/>
                <w:bCs/>
                <w:sz w:val="21"/>
                <w:szCs w:val="21"/>
              </w:rPr>
            </w:pPr>
            <w:r>
              <w:rPr>
                <w:rFonts w:hint="eastAsia" w:ascii="宋体" w:hAnsi="宋体"/>
                <w:bCs/>
                <w:sz w:val="21"/>
                <w:szCs w:val="21"/>
              </w:rPr>
              <w:t>metolcarb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203</w:t>
            </w:r>
          </w:p>
        </w:tc>
        <w:tc>
          <w:tcPr>
            <w:tcW w:w="1852" w:type="dxa"/>
            <w:noWrap/>
          </w:tcPr>
          <w:p>
            <w:pPr>
              <w:pStyle w:val="125"/>
              <w:rPr>
                <w:rFonts w:ascii="宋体" w:hAnsi="宋体"/>
                <w:bCs/>
                <w:sz w:val="21"/>
                <w:szCs w:val="21"/>
              </w:rPr>
            </w:pPr>
            <w:r>
              <w:rPr>
                <w:rFonts w:hint="eastAsia" w:ascii="宋体" w:hAnsi="宋体"/>
                <w:bCs/>
                <w:sz w:val="21"/>
                <w:szCs w:val="21"/>
              </w:rPr>
              <w:t>苯菌酮</w:t>
            </w:r>
          </w:p>
        </w:tc>
        <w:tc>
          <w:tcPr>
            <w:tcW w:w="2211" w:type="dxa"/>
            <w:noWrap/>
          </w:tcPr>
          <w:p>
            <w:pPr>
              <w:pStyle w:val="125"/>
              <w:rPr>
                <w:rFonts w:ascii="宋体" w:hAnsi="宋体"/>
                <w:bCs/>
                <w:sz w:val="21"/>
                <w:szCs w:val="21"/>
              </w:rPr>
            </w:pPr>
            <w:r>
              <w:rPr>
                <w:rFonts w:hint="eastAsia" w:ascii="宋体" w:hAnsi="宋体"/>
                <w:bCs/>
                <w:sz w:val="21"/>
                <w:szCs w:val="21"/>
              </w:rPr>
              <w:t>metrafenone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204</w:t>
            </w:r>
          </w:p>
        </w:tc>
        <w:tc>
          <w:tcPr>
            <w:tcW w:w="1852" w:type="dxa"/>
            <w:noWrap/>
          </w:tcPr>
          <w:p>
            <w:pPr>
              <w:pStyle w:val="125"/>
              <w:rPr>
                <w:rFonts w:ascii="宋体" w:hAnsi="宋体"/>
                <w:bCs/>
                <w:sz w:val="21"/>
                <w:szCs w:val="21"/>
              </w:rPr>
            </w:pPr>
            <w:r>
              <w:rPr>
                <w:rFonts w:hint="eastAsia" w:ascii="宋体" w:hAnsi="宋体"/>
                <w:bCs/>
                <w:sz w:val="21"/>
                <w:szCs w:val="21"/>
              </w:rPr>
              <w:t>嗪草酮</w:t>
            </w:r>
          </w:p>
        </w:tc>
        <w:tc>
          <w:tcPr>
            <w:tcW w:w="2211" w:type="dxa"/>
            <w:noWrap/>
          </w:tcPr>
          <w:p>
            <w:pPr>
              <w:pStyle w:val="125"/>
              <w:rPr>
                <w:rFonts w:ascii="宋体" w:hAnsi="宋体"/>
                <w:bCs/>
                <w:sz w:val="21"/>
                <w:szCs w:val="21"/>
              </w:rPr>
            </w:pPr>
            <w:r>
              <w:rPr>
                <w:rFonts w:hint="eastAsia" w:ascii="宋体" w:hAnsi="宋体"/>
                <w:bCs/>
                <w:sz w:val="21"/>
                <w:szCs w:val="21"/>
              </w:rPr>
              <w:t>metribuzin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205</w:t>
            </w:r>
          </w:p>
        </w:tc>
        <w:tc>
          <w:tcPr>
            <w:tcW w:w="1852" w:type="dxa"/>
            <w:noWrap/>
          </w:tcPr>
          <w:p>
            <w:pPr>
              <w:pStyle w:val="125"/>
              <w:rPr>
                <w:rFonts w:ascii="宋体" w:hAnsi="宋体"/>
                <w:bCs/>
                <w:sz w:val="21"/>
                <w:szCs w:val="21"/>
              </w:rPr>
            </w:pPr>
            <w:r>
              <w:rPr>
                <w:rFonts w:hint="eastAsia" w:ascii="宋体" w:hAnsi="宋体"/>
                <w:bCs/>
                <w:sz w:val="21"/>
                <w:szCs w:val="21"/>
              </w:rPr>
              <w:t>甲磺隆</w:t>
            </w:r>
          </w:p>
        </w:tc>
        <w:tc>
          <w:tcPr>
            <w:tcW w:w="2211" w:type="dxa"/>
            <w:noWrap/>
          </w:tcPr>
          <w:p>
            <w:pPr>
              <w:pStyle w:val="125"/>
              <w:rPr>
                <w:rFonts w:ascii="宋体" w:hAnsi="宋体"/>
                <w:bCs/>
                <w:sz w:val="21"/>
                <w:szCs w:val="21"/>
              </w:rPr>
            </w:pPr>
            <w:r>
              <w:rPr>
                <w:rFonts w:hint="eastAsia" w:ascii="宋体" w:hAnsi="宋体"/>
                <w:bCs/>
                <w:sz w:val="21"/>
                <w:szCs w:val="21"/>
              </w:rPr>
              <w:t>metsulfuron-methyl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206</w:t>
            </w:r>
          </w:p>
        </w:tc>
        <w:tc>
          <w:tcPr>
            <w:tcW w:w="1852" w:type="dxa"/>
            <w:noWrap/>
          </w:tcPr>
          <w:p>
            <w:pPr>
              <w:pStyle w:val="125"/>
              <w:rPr>
                <w:rFonts w:ascii="宋体" w:hAnsi="宋体"/>
                <w:bCs/>
                <w:sz w:val="21"/>
                <w:szCs w:val="21"/>
              </w:rPr>
            </w:pPr>
            <w:r>
              <w:rPr>
                <w:rFonts w:hint="eastAsia" w:ascii="宋体" w:hAnsi="宋体"/>
                <w:bCs/>
                <w:sz w:val="21"/>
                <w:szCs w:val="21"/>
              </w:rPr>
              <w:t>速灭磷</w:t>
            </w:r>
          </w:p>
        </w:tc>
        <w:tc>
          <w:tcPr>
            <w:tcW w:w="2211" w:type="dxa"/>
            <w:noWrap/>
          </w:tcPr>
          <w:p>
            <w:pPr>
              <w:pStyle w:val="125"/>
              <w:rPr>
                <w:rFonts w:ascii="宋体" w:hAnsi="宋体"/>
                <w:bCs/>
                <w:sz w:val="21"/>
                <w:szCs w:val="21"/>
              </w:rPr>
            </w:pPr>
            <w:r>
              <w:rPr>
                <w:rFonts w:hint="eastAsia" w:ascii="宋体" w:hAnsi="宋体"/>
                <w:bCs/>
                <w:sz w:val="21"/>
                <w:szCs w:val="21"/>
              </w:rPr>
              <w:t>mevinphos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207</w:t>
            </w:r>
          </w:p>
        </w:tc>
        <w:tc>
          <w:tcPr>
            <w:tcW w:w="1852" w:type="dxa"/>
            <w:noWrap/>
          </w:tcPr>
          <w:p>
            <w:pPr>
              <w:pStyle w:val="125"/>
              <w:rPr>
                <w:rFonts w:ascii="宋体" w:hAnsi="宋体"/>
                <w:bCs/>
                <w:sz w:val="21"/>
                <w:szCs w:val="21"/>
              </w:rPr>
            </w:pPr>
            <w:r>
              <w:rPr>
                <w:rFonts w:hint="eastAsia" w:ascii="宋体" w:hAnsi="宋体"/>
                <w:bCs/>
                <w:sz w:val="21"/>
                <w:szCs w:val="21"/>
              </w:rPr>
              <w:t>禾草敌</w:t>
            </w:r>
          </w:p>
        </w:tc>
        <w:tc>
          <w:tcPr>
            <w:tcW w:w="2211" w:type="dxa"/>
            <w:noWrap/>
          </w:tcPr>
          <w:p>
            <w:pPr>
              <w:pStyle w:val="125"/>
              <w:rPr>
                <w:rFonts w:ascii="宋体" w:hAnsi="宋体"/>
                <w:bCs/>
                <w:sz w:val="21"/>
                <w:szCs w:val="21"/>
              </w:rPr>
            </w:pPr>
            <w:r>
              <w:rPr>
                <w:rFonts w:hint="eastAsia" w:ascii="宋体" w:hAnsi="宋体"/>
                <w:bCs/>
                <w:sz w:val="21"/>
                <w:szCs w:val="21"/>
              </w:rPr>
              <w:t>molinate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208</w:t>
            </w:r>
          </w:p>
        </w:tc>
        <w:tc>
          <w:tcPr>
            <w:tcW w:w="1852" w:type="dxa"/>
            <w:noWrap/>
          </w:tcPr>
          <w:p>
            <w:pPr>
              <w:pStyle w:val="125"/>
              <w:rPr>
                <w:rFonts w:ascii="宋体" w:hAnsi="宋体"/>
                <w:bCs/>
                <w:sz w:val="21"/>
                <w:szCs w:val="21"/>
              </w:rPr>
            </w:pPr>
            <w:r>
              <w:rPr>
                <w:rFonts w:hint="eastAsia" w:ascii="宋体" w:hAnsi="宋体"/>
                <w:bCs/>
                <w:sz w:val="21"/>
                <w:szCs w:val="21"/>
              </w:rPr>
              <w:t>久效磷</w:t>
            </w:r>
          </w:p>
        </w:tc>
        <w:tc>
          <w:tcPr>
            <w:tcW w:w="2211" w:type="dxa"/>
            <w:noWrap/>
          </w:tcPr>
          <w:p>
            <w:pPr>
              <w:pStyle w:val="125"/>
              <w:rPr>
                <w:rFonts w:ascii="宋体" w:hAnsi="宋体"/>
                <w:bCs/>
                <w:sz w:val="21"/>
                <w:szCs w:val="21"/>
              </w:rPr>
            </w:pPr>
            <w:r>
              <w:rPr>
                <w:rFonts w:hint="eastAsia" w:ascii="宋体" w:hAnsi="宋体"/>
                <w:bCs/>
                <w:sz w:val="21"/>
                <w:szCs w:val="21"/>
              </w:rPr>
              <w:t>monocrotophos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209</w:t>
            </w:r>
          </w:p>
        </w:tc>
        <w:tc>
          <w:tcPr>
            <w:tcW w:w="1852" w:type="dxa"/>
            <w:noWrap/>
          </w:tcPr>
          <w:p>
            <w:pPr>
              <w:pStyle w:val="125"/>
              <w:rPr>
                <w:rFonts w:ascii="宋体" w:hAnsi="宋体"/>
                <w:bCs/>
                <w:sz w:val="21"/>
                <w:szCs w:val="21"/>
              </w:rPr>
            </w:pPr>
            <w:r>
              <w:rPr>
                <w:rFonts w:hint="eastAsia" w:ascii="宋体" w:hAnsi="宋体"/>
                <w:bCs/>
                <w:sz w:val="21"/>
                <w:szCs w:val="21"/>
              </w:rPr>
              <w:t>腈菌唑</w:t>
            </w:r>
          </w:p>
        </w:tc>
        <w:tc>
          <w:tcPr>
            <w:tcW w:w="2211" w:type="dxa"/>
            <w:noWrap/>
          </w:tcPr>
          <w:p>
            <w:pPr>
              <w:pStyle w:val="125"/>
              <w:rPr>
                <w:rFonts w:ascii="宋体" w:hAnsi="宋体"/>
                <w:bCs/>
                <w:sz w:val="21"/>
                <w:szCs w:val="21"/>
              </w:rPr>
            </w:pPr>
            <w:r>
              <w:rPr>
                <w:rFonts w:hint="eastAsia" w:ascii="宋体" w:hAnsi="宋体"/>
                <w:bCs/>
                <w:sz w:val="21"/>
                <w:szCs w:val="21"/>
              </w:rPr>
              <w:t>myclobutanil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210</w:t>
            </w:r>
          </w:p>
        </w:tc>
        <w:tc>
          <w:tcPr>
            <w:tcW w:w="1852" w:type="dxa"/>
            <w:noWrap/>
          </w:tcPr>
          <w:p>
            <w:pPr>
              <w:pStyle w:val="125"/>
              <w:rPr>
                <w:rFonts w:ascii="宋体" w:hAnsi="宋体"/>
                <w:bCs/>
                <w:sz w:val="21"/>
                <w:szCs w:val="21"/>
              </w:rPr>
            </w:pPr>
            <w:r>
              <w:rPr>
                <w:rFonts w:hint="eastAsia" w:ascii="宋体" w:hAnsi="宋体"/>
                <w:bCs/>
                <w:sz w:val="21"/>
                <w:szCs w:val="21"/>
              </w:rPr>
              <w:t>敌草胺</w:t>
            </w:r>
          </w:p>
        </w:tc>
        <w:tc>
          <w:tcPr>
            <w:tcW w:w="2211" w:type="dxa"/>
            <w:noWrap/>
          </w:tcPr>
          <w:p>
            <w:pPr>
              <w:pStyle w:val="125"/>
              <w:rPr>
                <w:rFonts w:ascii="宋体" w:hAnsi="宋体"/>
                <w:bCs/>
                <w:sz w:val="21"/>
                <w:szCs w:val="21"/>
              </w:rPr>
            </w:pPr>
            <w:r>
              <w:rPr>
                <w:rFonts w:hint="eastAsia" w:ascii="宋体" w:hAnsi="宋体"/>
                <w:bCs/>
                <w:sz w:val="21"/>
                <w:szCs w:val="21"/>
              </w:rPr>
              <w:t>napropamide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211</w:t>
            </w:r>
          </w:p>
        </w:tc>
        <w:tc>
          <w:tcPr>
            <w:tcW w:w="1852" w:type="dxa"/>
            <w:noWrap/>
          </w:tcPr>
          <w:p>
            <w:pPr>
              <w:pStyle w:val="125"/>
              <w:rPr>
                <w:rFonts w:ascii="宋体" w:hAnsi="宋体"/>
                <w:bCs/>
                <w:sz w:val="21"/>
                <w:szCs w:val="21"/>
              </w:rPr>
            </w:pPr>
            <w:r>
              <w:rPr>
                <w:rFonts w:hint="eastAsia" w:ascii="宋体" w:hAnsi="宋体"/>
                <w:bCs/>
                <w:sz w:val="21"/>
                <w:szCs w:val="21"/>
              </w:rPr>
              <w:t>烯啶虫胺</w:t>
            </w:r>
          </w:p>
        </w:tc>
        <w:tc>
          <w:tcPr>
            <w:tcW w:w="2211" w:type="dxa"/>
            <w:noWrap/>
          </w:tcPr>
          <w:p>
            <w:pPr>
              <w:pStyle w:val="125"/>
              <w:rPr>
                <w:rFonts w:ascii="宋体" w:hAnsi="宋体"/>
                <w:bCs/>
                <w:sz w:val="21"/>
                <w:szCs w:val="21"/>
              </w:rPr>
            </w:pPr>
            <w:r>
              <w:rPr>
                <w:rFonts w:hint="eastAsia" w:ascii="宋体" w:hAnsi="宋体"/>
                <w:bCs/>
                <w:sz w:val="21"/>
                <w:szCs w:val="21"/>
              </w:rPr>
              <w:t>nitenpyram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212</w:t>
            </w:r>
          </w:p>
        </w:tc>
        <w:tc>
          <w:tcPr>
            <w:tcW w:w="1852" w:type="dxa"/>
            <w:noWrap/>
          </w:tcPr>
          <w:p>
            <w:pPr>
              <w:pStyle w:val="125"/>
              <w:rPr>
                <w:rFonts w:ascii="宋体" w:hAnsi="宋体"/>
                <w:bCs/>
                <w:sz w:val="21"/>
                <w:szCs w:val="21"/>
              </w:rPr>
            </w:pPr>
            <w:r>
              <w:rPr>
                <w:rFonts w:hint="eastAsia" w:ascii="宋体" w:hAnsi="宋体"/>
                <w:bCs/>
                <w:sz w:val="21"/>
                <w:szCs w:val="21"/>
              </w:rPr>
              <w:t>氟酰脲</w:t>
            </w:r>
          </w:p>
        </w:tc>
        <w:tc>
          <w:tcPr>
            <w:tcW w:w="2211" w:type="dxa"/>
            <w:noWrap/>
          </w:tcPr>
          <w:p>
            <w:pPr>
              <w:pStyle w:val="125"/>
              <w:rPr>
                <w:rFonts w:ascii="宋体" w:hAnsi="宋体"/>
                <w:bCs/>
                <w:sz w:val="21"/>
                <w:szCs w:val="21"/>
              </w:rPr>
            </w:pPr>
            <w:r>
              <w:rPr>
                <w:rFonts w:hint="eastAsia" w:ascii="宋体" w:hAnsi="宋体"/>
                <w:bCs/>
                <w:sz w:val="21"/>
                <w:szCs w:val="21"/>
              </w:rPr>
              <w:t>novaluron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213</w:t>
            </w:r>
          </w:p>
        </w:tc>
        <w:tc>
          <w:tcPr>
            <w:tcW w:w="1852" w:type="dxa"/>
            <w:noWrap/>
          </w:tcPr>
          <w:p>
            <w:pPr>
              <w:pStyle w:val="125"/>
              <w:rPr>
                <w:rFonts w:ascii="宋体" w:hAnsi="宋体"/>
                <w:bCs/>
                <w:sz w:val="21"/>
                <w:szCs w:val="21"/>
              </w:rPr>
            </w:pPr>
            <w:r>
              <w:rPr>
                <w:rFonts w:hint="eastAsia" w:ascii="宋体" w:hAnsi="宋体"/>
                <w:bCs/>
                <w:sz w:val="21"/>
                <w:szCs w:val="21"/>
              </w:rPr>
              <w:t>氧乐果</w:t>
            </w:r>
          </w:p>
        </w:tc>
        <w:tc>
          <w:tcPr>
            <w:tcW w:w="2211" w:type="dxa"/>
            <w:noWrap/>
          </w:tcPr>
          <w:p>
            <w:pPr>
              <w:pStyle w:val="125"/>
              <w:rPr>
                <w:rFonts w:ascii="宋体" w:hAnsi="宋体"/>
                <w:bCs/>
                <w:sz w:val="21"/>
                <w:szCs w:val="21"/>
              </w:rPr>
            </w:pPr>
            <w:r>
              <w:rPr>
                <w:rFonts w:hint="eastAsia" w:ascii="宋体" w:hAnsi="宋体"/>
                <w:bCs/>
                <w:sz w:val="21"/>
                <w:szCs w:val="21"/>
              </w:rPr>
              <w:t>omethoate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214</w:t>
            </w:r>
          </w:p>
        </w:tc>
        <w:tc>
          <w:tcPr>
            <w:tcW w:w="1852" w:type="dxa"/>
            <w:noWrap/>
          </w:tcPr>
          <w:p>
            <w:pPr>
              <w:pStyle w:val="125"/>
              <w:rPr>
                <w:rFonts w:ascii="宋体" w:hAnsi="宋体"/>
                <w:bCs/>
                <w:sz w:val="21"/>
                <w:szCs w:val="21"/>
              </w:rPr>
            </w:pPr>
            <w:r>
              <w:rPr>
                <w:rFonts w:hint="eastAsia" w:ascii="宋体" w:hAnsi="宋体"/>
                <w:bCs/>
                <w:sz w:val="21"/>
                <w:szCs w:val="21"/>
              </w:rPr>
              <w:t>嘧苯胺磺隆</w:t>
            </w:r>
          </w:p>
        </w:tc>
        <w:tc>
          <w:tcPr>
            <w:tcW w:w="2211" w:type="dxa"/>
            <w:noWrap/>
          </w:tcPr>
          <w:p>
            <w:pPr>
              <w:pStyle w:val="125"/>
              <w:rPr>
                <w:rFonts w:ascii="宋体" w:hAnsi="宋体"/>
                <w:bCs/>
                <w:sz w:val="21"/>
                <w:szCs w:val="21"/>
              </w:rPr>
            </w:pPr>
            <w:r>
              <w:rPr>
                <w:rFonts w:hint="eastAsia" w:ascii="宋体" w:hAnsi="宋体"/>
                <w:bCs/>
                <w:sz w:val="21"/>
                <w:szCs w:val="21"/>
              </w:rPr>
              <w:t>orthosulfamuron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215</w:t>
            </w:r>
          </w:p>
        </w:tc>
        <w:tc>
          <w:tcPr>
            <w:tcW w:w="1852" w:type="dxa"/>
            <w:noWrap/>
          </w:tcPr>
          <w:p>
            <w:pPr>
              <w:pStyle w:val="125"/>
              <w:rPr>
                <w:rFonts w:ascii="宋体" w:hAnsi="宋体"/>
                <w:bCs/>
                <w:sz w:val="21"/>
                <w:szCs w:val="21"/>
              </w:rPr>
            </w:pPr>
            <w:r>
              <w:rPr>
                <w:rFonts w:hint="eastAsia" w:ascii="宋体" w:hAnsi="宋体"/>
                <w:bCs/>
                <w:sz w:val="21"/>
                <w:szCs w:val="21"/>
              </w:rPr>
              <w:t>丙炔噁草酮</w:t>
            </w:r>
          </w:p>
        </w:tc>
        <w:tc>
          <w:tcPr>
            <w:tcW w:w="2211" w:type="dxa"/>
            <w:noWrap/>
          </w:tcPr>
          <w:p>
            <w:pPr>
              <w:pStyle w:val="125"/>
              <w:rPr>
                <w:rFonts w:ascii="宋体" w:hAnsi="宋体"/>
                <w:bCs/>
                <w:sz w:val="21"/>
                <w:szCs w:val="21"/>
              </w:rPr>
            </w:pPr>
            <w:r>
              <w:rPr>
                <w:rFonts w:hint="eastAsia" w:ascii="宋体" w:hAnsi="宋体"/>
                <w:bCs/>
                <w:sz w:val="21"/>
                <w:szCs w:val="21"/>
              </w:rPr>
              <w:t>oxadiargyl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216</w:t>
            </w:r>
          </w:p>
        </w:tc>
        <w:tc>
          <w:tcPr>
            <w:tcW w:w="1852" w:type="dxa"/>
            <w:noWrap/>
          </w:tcPr>
          <w:p>
            <w:pPr>
              <w:pStyle w:val="125"/>
              <w:rPr>
                <w:rFonts w:ascii="宋体" w:hAnsi="宋体"/>
                <w:bCs/>
                <w:sz w:val="21"/>
                <w:szCs w:val="21"/>
              </w:rPr>
            </w:pPr>
            <w:r>
              <w:rPr>
                <w:rFonts w:hint="eastAsia" w:ascii="宋体" w:hAnsi="宋体"/>
                <w:bCs/>
                <w:sz w:val="21"/>
                <w:szCs w:val="21"/>
              </w:rPr>
              <w:t>噁草酮</w:t>
            </w:r>
          </w:p>
        </w:tc>
        <w:tc>
          <w:tcPr>
            <w:tcW w:w="2211" w:type="dxa"/>
            <w:noWrap/>
          </w:tcPr>
          <w:p>
            <w:pPr>
              <w:pStyle w:val="125"/>
              <w:rPr>
                <w:rFonts w:ascii="宋体" w:hAnsi="宋体"/>
                <w:bCs/>
                <w:sz w:val="21"/>
                <w:szCs w:val="21"/>
              </w:rPr>
            </w:pPr>
            <w:r>
              <w:rPr>
                <w:rFonts w:hint="eastAsia" w:ascii="宋体" w:hAnsi="宋体"/>
                <w:bCs/>
                <w:sz w:val="21"/>
                <w:szCs w:val="21"/>
              </w:rPr>
              <w:t>oxadiazon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217</w:t>
            </w:r>
          </w:p>
        </w:tc>
        <w:tc>
          <w:tcPr>
            <w:tcW w:w="1852" w:type="dxa"/>
            <w:noWrap/>
          </w:tcPr>
          <w:p>
            <w:pPr>
              <w:pStyle w:val="125"/>
              <w:rPr>
                <w:rFonts w:ascii="宋体" w:hAnsi="宋体"/>
                <w:bCs/>
                <w:sz w:val="21"/>
                <w:szCs w:val="21"/>
              </w:rPr>
            </w:pPr>
            <w:r>
              <w:rPr>
                <w:rFonts w:hint="eastAsia" w:ascii="宋体" w:hAnsi="宋体"/>
                <w:bCs/>
                <w:sz w:val="21"/>
                <w:szCs w:val="21"/>
              </w:rPr>
              <w:t>噁霜灵</w:t>
            </w:r>
          </w:p>
        </w:tc>
        <w:tc>
          <w:tcPr>
            <w:tcW w:w="2211" w:type="dxa"/>
            <w:noWrap/>
          </w:tcPr>
          <w:p>
            <w:pPr>
              <w:pStyle w:val="125"/>
              <w:rPr>
                <w:rFonts w:ascii="宋体" w:hAnsi="宋体"/>
                <w:bCs/>
                <w:sz w:val="21"/>
                <w:szCs w:val="21"/>
              </w:rPr>
            </w:pPr>
            <w:r>
              <w:rPr>
                <w:rFonts w:hint="eastAsia" w:ascii="宋体" w:hAnsi="宋体"/>
                <w:bCs/>
                <w:sz w:val="21"/>
                <w:szCs w:val="21"/>
              </w:rPr>
              <w:t>oxadixyl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218</w:t>
            </w:r>
          </w:p>
        </w:tc>
        <w:tc>
          <w:tcPr>
            <w:tcW w:w="1852" w:type="dxa"/>
            <w:noWrap/>
          </w:tcPr>
          <w:p>
            <w:pPr>
              <w:pStyle w:val="125"/>
              <w:rPr>
                <w:rFonts w:ascii="宋体" w:hAnsi="宋体"/>
                <w:bCs/>
                <w:sz w:val="21"/>
                <w:szCs w:val="21"/>
              </w:rPr>
            </w:pPr>
            <w:r>
              <w:rPr>
                <w:rFonts w:hint="eastAsia" w:ascii="宋体" w:hAnsi="宋体"/>
                <w:bCs/>
                <w:sz w:val="21"/>
                <w:szCs w:val="21"/>
              </w:rPr>
              <w:t>杀线威</w:t>
            </w:r>
          </w:p>
        </w:tc>
        <w:tc>
          <w:tcPr>
            <w:tcW w:w="2211" w:type="dxa"/>
            <w:noWrap/>
          </w:tcPr>
          <w:p>
            <w:pPr>
              <w:pStyle w:val="125"/>
              <w:rPr>
                <w:rFonts w:ascii="宋体" w:hAnsi="宋体"/>
                <w:bCs/>
                <w:sz w:val="21"/>
                <w:szCs w:val="21"/>
              </w:rPr>
            </w:pPr>
            <w:r>
              <w:rPr>
                <w:rFonts w:hint="eastAsia" w:ascii="宋体" w:hAnsi="宋体"/>
                <w:bCs/>
                <w:sz w:val="21"/>
                <w:szCs w:val="21"/>
              </w:rPr>
              <w:t>oxamyl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218</w:t>
            </w:r>
          </w:p>
        </w:tc>
        <w:tc>
          <w:tcPr>
            <w:tcW w:w="1852" w:type="dxa"/>
            <w:noWrap/>
          </w:tcPr>
          <w:p>
            <w:pPr>
              <w:pStyle w:val="125"/>
              <w:rPr>
                <w:rFonts w:ascii="宋体" w:hAnsi="宋体"/>
                <w:bCs/>
                <w:sz w:val="21"/>
                <w:szCs w:val="21"/>
              </w:rPr>
            </w:pPr>
            <w:r>
              <w:rPr>
                <w:rFonts w:hint="eastAsia" w:ascii="宋体" w:hAnsi="宋体"/>
                <w:bCs/>
                <w:sz w:val="21"/>
                <w:szCs w:val="21"/>
              </w:rPr>
              <w:t>杀线威肟</w:t>
            </w:r>
          </w:p>
        </w:tc>
        <w:tc>
          <w:tcPr>
            <w:tcW w:w="2211" w:type="dxa"/>
            <w:noWrap/>
          </w:tcPr>
          <w:p>
            <w:pPr>
              <w:pStyle w:val="125"/>
              <w:rPr>
                <w:rFonts w:ascii="宋体" w:hAnsi="宋体"/>
                <w:bCs/>
                <w:sz w:val="21"/>
                <w:szCs w:val="21"/>
              </w:rPr>
            </w:pPr>
            <w:r>
              <w:rPr>
                <w:rFonts w:hint="eastAsia" w:ascii="宋体" w:hAnsi="宋体"/>
                <w:bCs/>
                <w:sz w:val="21"/>
                <w:szCs w:val="21"/>
              </w:rPr>
              <w:t>oxamyl oxime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219</w:t>
            </w:r>
          </w:p>
        </w:tc>
        <w:tc>
          <w:tcPr>
            <w:tcW w:w="1852" w:type="dxa"/>
            <w:noWrap/>
          </w:tcPr>
          <w:p>
            <w:pPr>
              <w:pStyle w:val="125"/>
              <w:rPr>
                <w:rFonts w:ascii="宋体" w:hAnsi="宋体"/>
                <w:bCs/>
                <w:sz w:val="21"/>
                <w:szCs w:val="21"/>
              </w:rPr>
            </w:pPr>
            <w:r>
              <w:rPr>
                <w:rFonts w:hint="eastAsia" w:ascii="宋体" w:hAnsi="宋体"/>
                <w:bCs/>
                <w:sz w:val="21"/>
                <w:szCs w:val="21"/>
              </w:rPr>
              <w:t>噁嗪草酮</w:t>
            </w:r>
          </w:p>
        </w:tc>
        <w:tc>
          <w:tcPr>
            <w:tcW w:w="2211" w:type="dxa"/>
            <w:noWrap/>
          </w:tcPr>
          <w:p>
            <w:pPr>
              <w:pStyle w:val="125"/>
              <w:rPr>
                <w:rFonts w:ascii="宋体" w:hAnsi="宋体"/>
                <w:bCs/>
                <w:sz w:val="21"/>
                <w:szCs w:val="21"/>
              </w:rPr>
            </w:pPr>
            <w:r>
              <w:rPr>
                <w:rFonts w:hint="eastAsia" w:ascii="宋体" w:hAnsi="宋体"/>
                <w:bCs/>
                <w:sz w:val="21"/>
                <w:szCs w:val="21"/>
              </w:rPr>
              <w:t>oxaziclomefone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220</w:t>
            </w:r>
          </w:p>
        </w:tc>
        <w:tc>
          <w:tcPr>
            <w:tcW w:w="1852" w:type="dxa"/>
            <w:noWrap/>
          </w:tcPr>
          <w:p>
            <w:pPr>
              <w:pStyle w:val="125"/>
              <w:rPr>
                <w:rFonts w:ascii="宋体" w:hAnsi="宋体"/>
                <w:bCs/>
                <w:sz w:val="21"/>
                <w:szCs w:val="21"/>
              </w:rPr>
            </w:pPr>
            <w:r>
              <w:rPr>
                <w:rFonts w:hint="eastAsia" w:ascii="宋体" w:hAnsi="宋体"/>
                <w:bCs/>
                <w:sz w:val="21"/>
                <w:szCs w:val="21"/>
              </w:rPr>
              <w:t>甲基内吸磷</w:t>
            </w:r>
          </w:p>
        </w:tc>
        <w:tc>
          <w:tcPr>
            <w:tcW w:w="2211" w:type="dxa"/>
            <w:noWrap/>
          </w:tcPr>
          <w:p>
            <w:pPr>
              <w:pStyle w:val="125"/>
              <w:rPr>
                <w:rFonts w:ascii="宋体" w:hAnsi="宋体"/>
                <w:bCs/>
                <w:sz w:val="21"/>
                <w:szCs w:val="21"/>
              </w:rPr>
            </w:pPr>
            <w:r>
              <w:rPr>
                <w:rFonts w:hint="eastAsia" w:ascii="宋体" w:hAnsi="宋体"/>
                <w:bCs/>
                <w:sz w:val="21"/>
                <w:szCs w:val="21"/>
              </w:rPr>
              <w:t>demeton-S-methyl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220</w:t>
            </w:r>
          </w:p>
        </w:tc>
        <w:tc>
          <w:tcPr>
            <w:tcW w:w="1852" w:type="dxa"/>
            <w:noWrap/>
          </w:tcPr>
          <w:p>
            <w:pPr>
              <w:pStyle w:val="125"/>
              <w:rPr>
                <w:rFonts w:ascii="宋体" w:hAnsi="宋体"/>
                <w:bCs/>
                <w:sz w:val="21"/>
                <w:szCs w:val="21"/>
              </w:rPr>
            </w:pPr>
            <w:r>
              <w:rPr>
                <w:rFonts w:hint="eastAsia" w:ascii="宋体" w:hAnsi="宋体"/>
                <w:bCs/>
                <w:sz w:val="21"/>
                <w:szCs w:val="21"/>
              </w:rPr>
              <w:t>甲基砜内吸磷</w:t>
            </w:r>
          </w:p>
        </w:tc>
        <w:tc>
          <w:tcPr>
            <w:tcW w:w="2211" w:type="dxa"/>
            <w:noWrap/>
          </w:tcPr>
          <w:p>
            <w:pPr>
              <w:pStyle w:val="125"/>
              <w:rPr>
                <w:rFonts w:ascii="宋体" w:hAnsi="宋体"/>
                <w:bCs/>
                <w:sz w:val="21"/>
                <w:szCs w:val="21"/>
              </w:rPr>
            </w:pPr>
            <w:r>
              <w:rPr>
                <w:rFonts w:hint="eastAsia" w:ascii="宋体" w:hAnsi="宋体"/>
                <w:bCs/>
                <w:sz w:val="21"/>
                <w:szCs w:val="21"/>
              </w:rPr>
              <w:t>demeton-S-methyl-sulfone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220</w:t>
            </w:r>
          </w:p>
        </w:tc>
        <w:tc>
          <w:tcPr>
            <w:tcW w:w="1852" w:type="dxa"/>
            <w:noWrap/>
          </w:tcPr>
          <w:p>
            <w:pPr>
              <w:pStyle w:val="125"/>
              <w:rPr>
                <w:rFonts w:ascii="宋体" w:hAnsi="宋体"/>
                <w:bCs/>
                <w:sz w:val="21"/>
                <w:szCs w:val="21"/>
              </w:rPr>
            </w:pPr>
            <w:r>
              <w:rPr>
                <w:rFonts w:hint="eastAsia" w:ascii="宋体" w:hAnsi="宋体"/>
                <w:bCs/>
                <w:sz w:val="21"/>
                <w:szCs w:val="21"/>
              </w:rPr>
              <w:t>亚砜磷</w:t>
            </w:r>
          </w:p>
        </w:tc>
        <w:tc>
          <w:tcPr>
            <w:tcW w:w="2211" w:type="dxa"/>
            <w:noWrap/>
          </w:tcPr>
          <w:p>
            <w:pPr>
              <w:pStyle w:val="125"/>
              <w:rPr>
                <w:rFonts w:ascii="宋体" w:hAnsi="宋体"/>
                <w:bCs/>
                <w:sz w:val="21"/>
                <w:szCs w:val="21"/>
              </w:rPr>
            </w:pPr>
            <w:r>
              <w:rPr>
                <w:rFonts w:hint="eastAsia" w:ascii="宋体" w:hAnsi="宋体"/>
                <w:bCs/>
                <w:sz w:val="21"/>
                <w:szCs w:val="21"/>
              </w:rPr>
              <w:t>oxydemeton-methyl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221</w:t>
            </w:r>
          </w:p>
        </w:tc>
        <w:tc>
          <w:tcPr>
            <w:tcW w:w="1852" w:type="dxa"/>
            <w:noWrap/>
          </w:tcPr>
          <w:p>
            <w:pPr>
              <w:pStyle w:val="125"/>
              <w:rPr>
                <w:rFonts w:ascii="宋体" w:hAnsi="宋体"/>
                <w:bCs/>
                <w:sz w:val="21"/>
                <w:szCs w:val="21"/>
              </w:rPr>
            </w:pPr>
            <w:r>
              <w:rPr>
                <w:rFonts w:hint="eastAsia" w:ascii="宋体" w:hAnsi="宋体"/>
                <w:bCs/>
                <w:sz w:val="21"/>
                <w:szCs w:val="21"/>
              </w:rPr>
              <w:t>乙氧氟草醚</w:t>
            </w:r>
          </w:p>
        </w:tc>
        <w:tc>
          <w:tcPr>
            <w:tcW w:w="2211" w:type="dxa"/>
            <w:noWrap/>
          </w:tcPr>
          <w:p>
            <w:pPr>
              <w:pStyle w:val="125"/>
              <w:rPr>
                <w:rFonts w:ascii="宋体" w:hAnsi="宋体"/>
                <w:bCs/>
                <w:sz w:val="21"/>
                <w:szCs w:val="21"/>
              </w:rPr>
            </w:pPr>
            <w:r>
              <w:rPr>
                <w:rFonts w:hint="eastAsia" w:ascii="宋体" w:hAnsi="宋体"/>
                <w:bCs/>
                <w:sz w:val="21"/>
                <w:szCs w:val="21"/>
              </w:rPr>
              <w:t>oxyfluorfen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222</w:t>
            </w:r>
          </w:p>
        </w:tc>
        <w:tc>
          <w:tcPr>
            <w:tcW w:w="1852" w:type="dxa"/>
            <w:noWrap/>
          </w:tcPr>
          <w:p>
            <w:pPr>
              <w:pStyle w:val="125"/>
              <w:rPr>
                <w:rFonts w:ascii="宋体" w:hAnsi="宋体"/>
                <w:bCs/>
                <w:sz w:val="21"/>
                <w:szCs w:val="21"/>
              </w:rPr>
            </w:pPr>
            <w:r>
              <w:rPr>
                <w:rFonts w:hint="eastAsia" w:ascii="宋体" w:hAnsi="宋体"/>
                <w:bCs/>
                <w:sz w:val="21"/>
                <w:szCs w:val="21"/>
              </w:rPr>
              <w:t>多效唑</w:t>
            </w:r>
          </w:p>
        </w:tc>
        <w:tc>
          <w:tcPr>
            <w:tcW w:w="2211" w:type="dxa"/>
            <w:noWrap/>
          </w:tcPr>
          <w:p>
            <w:pPr>
              <w:pStyle w:val="125"/>
              <w:rPr>
                <w:rFonts w:ascii="宋体" w:hAnsi="宋体"/>
                <w:bCs/>
                <w:sz w:val="21"/>
                <w:szCs w:val="21"/>
              </w:rPr>
            </w:pPr>
            <w:r>
              <w:rPr>
                <w:rFonts w:hint="eastAsia" w:ascii="宋体" w:hAnsi="宋体"/>
                <w:bCs/>
                <w:sz w:val="21"/>
                <w:szCs w:val="21"/>
              </w:rPr>
              <w:t>paclobutrazol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223</w:t>
            </w:r>
          </w:p>
        </w:tc>
        <w:tc>
          <w:tcPr>
            <w:tcW w:w="1852" w:type="dxa"/>
            <w:noWrap/>
          </w:tcPr>
          <w:p>
            <w:pPr>
              <w:pStyle w:val="125"/>
              <w:rPr>
                <w:rFonts w:ascii="宋体" w:hAnsi="宋体"/>
                <w:bCs/>
                <w:sz w:val="21"/>
                <w:szCs w:val="21"/>
              </w:rPr>
            </w:pPr>
            <w:r>
              <w:rPr>
                <w:rFonts w:hint="eastAsia" w:ascii="宋体" w:hAnsi="宋体"/>
                <w:bCs/>
                <w:sz w:val="21"/>
                <w:szCs w:val="21"/>
              </w:rPr>
              <w:t>对硫磷</w:t>
            </w:r>
          </w:p>
        </w:tc>
        <w:tc>
          <w:tcPr>
            <w:tcW w:w="2211" w:type="dxa"/>
            <w:noWrap/>
          </w:tcPr>
          <w:p>
            <w:pPr>
              <w:pStyle w:val="125"/>
              <w:rPr>
                <w:rFonts w:ascii="宋体" w:hAnsi="宋体"/>
                <w:bCs/>
                <w:sz w:val="21"/>
                <w:szCs w:val="21"/>
              </w:rPr>
            </w:pPr>
            <w:r>
              <w:rPr>
                <w:rFonts w:hint="eastAsia" w:ascii="宋体" w:hAnsi="宋体"/>
                <w:bCs/>
                <w:sz w:val="21"/>
                <w:szCs w:val="21"/>
              </w:rPr>
              <w:t>parathion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224</w:t>
            </w:r>
          </w:p>
        </w:tc>
        <w:tc>
          <w:tcPr>
            <w:tcW w:w="1852" w:type="dxa"/>
            <w:noWrap/>
          </w:tcPr>
          <w:p>
            <w:pPr>
              <w:pStyle w:val="125"/>
              <w:rPr>
                <w:rFonts w:ascii="宋体" w:hAnsi="宋体"/>
                <w:bCs/>
                <w:sz w:val="21"/>
                <w:szCs w:val="21"/>
              </w:rPr>
            </w:pPr>
            <w:r>
              <w:rPr>
                <w:rFonts w:hint="eastAsia" w:ascii="宋体" w:hAnsi="宋体"/>
                <w:bCs/>
                <w:sz w:val="21"/>
                <w:szCs w:val="21"/>
              </w:rPr>
              <w:t>戊菌唑</w:t>
            </w:r>
          </w:p>
        </w:tc>
        <w:tc>
          <w:tcPr>
            <w:tcW w:w="2211" w:type="dxa"/>
            <w:noWrap/>
          </w:tcPr>
          <w:p>
            <w:pPr>
              <w:pStyle w:val="125"/>
              <w:rPr>
                <w:rFonts w:ascii="宋体" w:hAnsi="宋体"/>
                <w:bCs/>
                <w:sz w:val="21"/>
                <w:szCs w:val="21"/>
              </w:rPr>
            </w:pPr>
            <w:r>
              <w:rPr>
                <w:rFonts w:hint="eastAsia" w:ascii="宋体" w:hAnsi="宋体"/>
                <w:bCs/>
                <w:sz w:val="21"/>
                <w:szCs w:val="21"/>
              </w:rPr>
              <w:t>penconazole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225</w:t>
            </w:r>
          </w:p>
        </w:tc>
        <w:tc>
          <w:tcPr>
            <w:tcW w:w="1852" w:type="dxa"/>
            <w:noWrap/>
          </w:tcPr>
          <w:p>
            <w:pPr>
              <w:pStyle w:val="125"/>
              <w:rPr>
                <w:rFonts w:ascii="宋体" w:hAnsi="宋体"/>
                <w:bCs/>
                <w:sz w:val="21"/>
                <w:szCs w:val="21"/>
              </w:rPr>
            </w:pPr>
            <w:r>
              <w:rPr>
                <w:rFonts w:hint="eastAsia" w:ascii="宋体" w:hAnsi="宋体"/>
                <w:bCs/>
                <w:sz w:val="21"/>
                <w:szCs w:val="21"/>
              </w:rPr>
              <w:t>戊菌隆</w:t>
            </w:r>
          </w:p>
        </w:tc>
        <w:tc>
          <w:tcPr>
            <w:tcW w:w="2211" w:type="dxa"/>
            <w:noWrap/>
          </w:tcPr>
          <w:p>
            <w:pPr>
              <w:pStyle w:val="125"/>
              <w:rPr>
                <w:rFonts w:ascii="宋体" w:hAnsi="宋体"/>
                <w:bCs/>
                <w:sz w:val="21"/>
                <w:szCs w:val="21"/>
              </w:rPr>
            </w:pPr>
            <w:r>
              <w:rPr>
                <w:rFonts w:hint="eastAsia" w:ascii="宋体" w:hAnsi="宋体"/>
                <w:bCs/>
                <w:sz w:val="21"/>
                <w:szCs w:val="21"/>
              </w:rPr>
              <w:t>pencycuron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226</w:t>
            </w:r>
          </w:p>
        </w:tc>
        <w:tc>
          <w:tcPr>
            <w:tcW w:w="1852" w:type="dxa"/>
            <w:noWrap/>
          </w:tcPr>
          <w:p>
            <w:pPr>
              <w:pStyle w:val="125"/>
              <w:rPr>
                <w:rFonts w:ascii="宋体" w:hAnsi="宋体"/>
                <w:bCs/>
                <w:sz w:val="21"/>
                <w:szCs w:val="21"/>
              </w:rPr>
            </w:pPr>
            <w:r>
              <w:rPr>
                <w:rFonts w:hint="eastAsia" w:ascii="宋体" w:hAnsi="宋体"/>
                <w:bCs/>
                <w:sz w:val="21"/>
                <w:szCs w:val="21"/>
              </w:rPr>
              <w:t>二甲戊灵</w:t>
            </w:r>
          </w:p>
        </w:tc>
        <w:tc>
          <w:tcPr>
            <w:tcW w:w="2211" w:type="dxa"/>
            <w:noWrap/>
          </w:tcPr>
          <w:p>
            <w:pPr>
              <w:pStyle w:val="125"/>
              <w:rPr>
                <w:rFonts w:ascii="宋体" w:hAnsi="宋体"/>
                <w:bCs/>
                <w:sz w:val="21"/>
                <w:szCs w:val="21"/>
              </w:rPr>
            </w:pPr>
            <w:r>
              <w:rPr>
                <w:rFonts w:hint="eastAsia" w:ascii="宋体" w:hAnsi="宋体"/>
                <w:bCs/>
                <w:sz w:val="21"/>
                <w:szCs w:val="21"/>
              </w:rPr>
              <w:t>pendimethalin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227</w:t>
            </w:r>
          </w:p>
        </w:tc>
        <w:tc>
          <w:tcPr>
            <w:tcW w:w="1852" w:type="dxa"/>
            <w:noWrap/>
          </w:tcPr>
          <w:p>
            <w:pPr>
              <w:pStyle w:val="125"/>
              <w:rPr>
                <w:rFonts w:ascii="宋体" w:hAnsi="宋体"/>
                <w:bCs/>
                <w:sz w:val="21"/>
                <w:szCs w:val="21"/>
              </w:rPr>
            </w:pPr>
            <w:r>
              <w:rPr>
                <w:rFonts w:hint="eastAsia" w:ascii="宋体" w:hAnsi="宋体"/>
                <w:bCs/>
                <w:sz w:val="21"/>
                <w:szCs w:val="21"/>
              </w:rPr>
              <w:t>氟唑菌苯胺</w:t>
            </w:r>
          </w:p>
        </w:tc>
        <w:tc>
          <w:tcPr>
            <w:tcW w:w="2211" w:type="dxa"/>
            <w:noWrap/>
          </w:tcPr>
          <w:p>
            <w:pPr>
              <w:pStyle w:val="125"/>
              <w:rPr>
                <w:rFonts w:ascii="宋体" w:hAnsi="宋体"/>
                <w:bCs/>
                <w:sz w:val="21"/>
                <w:szCs w:val="21"/>
              </w:rPr>
            </w:pPr>
            <w:r>
              <w:rPr>
                <w:rFonts w:hint="eastAsia" w:ascii="宋体" w:hAnsi="宋体"/>
                <w:bCs/>
                <w:sz w:val="21"/>
                <w:szCs w:val="21"/>
              </w:rPr>
              <w:t>Penflufen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228</w:t>
            </w:r>
          </w:p>
        </w:tc>
        <w:tc>
          <w:tcPr>
            <w:tcW w:w="1852" w:type="dxa"/>
            <w:noWrap/>
          </w:tcPr>
          <w:p>
            <w:pPr>
              <w:pStyle w:val="125"/>
              <w:rPr>
                <w:rFonts w:ascii="宋体" w:hAnsi="宋体"/>
                <w:bCs/>
                <w:sz w:val="21"/>
                <w:szCs w:val="21"/>
              </w:rPr>
            </w:pPr>
            <w:r>
              <w:rPr>
                <w:rFonts w:hint="eastAsia" w:ascii="宋体" w:hAnsi="宋体"/>
                <w:bCs/>
                <w:sz w:val="21"/>
                <w:szCs w:val="21"/>
              </w:rPr>
              <w:t>五氟磺草胺</w:t>
            </w:r>
          </w:p>
        </w:tc>
        <w:tc>
          <w:tcPr>
            <w:tcW w:w="2211" w:type="dxa"/>
            <w:noWrap/>
          </w:tcPr>
          <w:p>
            <w:pPr>
              <w:pStyle w:val="125"/>
              <w:rPr>
                <w:rFonts w:ascii="宋体" w:hAnsi="宋体"/>
                <w:bCs/>
                <w:sz w:val="21"/>
                <w:szCs w:val="21"/>
              </w:rPr>
            </w:pPr>
            <w:r>
              <w:rPr>
                <w:rFonts w:hint="eastAsia" w:ascii="宋体" w:hAnsi="宋体"/>
                <w:bCs/>
                <w:sz w:val="21"/>
                <w:szCs w:val="21"/>
              </w:rPr>
              <w:t>penoxsulam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229</w:t>
            </w:r>
          </w:p>
        </w:tc>
        <w:tc>
          <w:tcPr>
            <w:tcW w:w="1852" w:type="dxa"/>
            <w:noWrap/>
          </w:tcPr>
          <w:p>
            <w:pPr>
              <w:pStyle w:val="125"/>
              <w:rPr>
                <w:rFonts w:ascii="宋体" w:hAnsi="宋体"/>
                <w:bCs/>
                <w:sz w:val="21"/>
                <w:szCs w:val="21"/>
              </w:rPr>
            </w:pPr>
            <w:r>
              <w:rPr>
                <w:rFonts w:hint="eastAsia" w:ascii="宋体" w:hAnsi="宋体"/>
                <w:bCs/>
                <w:sz w:val="21"/>
                <w:szCs w:val="21"/>
              </w:rPr>
              <w:t>吡噻菌胺</w:t>
            </w:r>
          </w:p>
        </w:tc>
        <w:tc>
          <w:tcPr>
            <w:tcW w:w="2211" w:type="dxa"/>
            <w:noWrap/>
          </w:tcPr>
          <w:p>
            <w:pPr>
              <w:pStyle w:val="125"/>
              <w:rPr>
                <w:rFonts w:ascii="宋体" w:hAnsi="宋体"/>
                <w:bCs/>
                <w:sz w:val="21"/>
                <w:szCs w:val="21"/>
              </w:rPr>
            </w:pPr>
            <w:r>
              <w:rPr>
                <w:rFonts w:hint="eastAsia" w:ascii="宋体" w:hAnsi="宋体"/>
                <w:bCs/>
                <w:sz w:val="21"/>
                <w:szCs w:val="21"/>
              </w:rPr>
              <w:t>penthiopyrad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230</w:t>
            </w:r>
          </w:p>
        </w:tc>
        <w:tc>
          <w:tcPr>
            <w:tcW w:w="1852" w:type="dxa"/>
            <w:noWrap/>
          </w:tcPr>
          <w:p>
            <w:pPr>
              <w:pStyle w:val="125"/>
              <w:rPr>
                <w:rFonts w:ascii="宋体" w:hAnsi="宋体"/>
                <w:bCs/>
                <w:sz w:val="21"/>
                <w:szCs w:val="21"/>
              </w:rPr>
            </w:pPr>
            <w:r>
              <w:rPr>
                <w:rFonts w:hint="eastAsia" w:ascii="宋体" w:hAnsi="宋体"/>
                <w:bCs/>
                <w:sz w:val="21"/>
                <w:szCs w:val="21"/>
              </w:rPr>
              <w:t>氯菊酯</w:t>
            </w:r>
          </w:p>
        </w:tc>
        <w:tc>
          <w:tcPr>
            <w:tcW w:w="2211" w:type="dxa"/>
            <w:noWrap/>
          </w:tcPr>
          <w:p>
            <w:pPr>
              <w:pStyle w:val="125"/>
              <w:rPr>
                <w:rFonts w:ascii="宋体" w:hAnsi="宋体"/>
                <w:bCs/>
                <w:sz w:val="21"/>
                <w:szCs w:val="21"/>
              </w:rPr>
            </w:pPr>
            <w:r>
              <w:rPr>
                <w:rFonts w:hint="eastAsia" w:ascii="宋体" w:hAnsi="宋体"/>
                <w:bCs/>
                <w:sz w:val="21"/>
                <w:szCs w:val="21"/>
              </w:rPr>
              <w:t>permethrin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231</w:t>
            </w:r>
          </w:p>
        </w:tc>
        <w:tc>
          <w:tcPr>
            <w:tcW w:w="1852" w:type="dxa"/>
            <w:noWrap/>
          </w:tcPr>
          <w:p>
            <w:pPr>
              <w:pStyle w:val="125"/>
              <w:rPr>
                <w:rFonts w:ascii="宋体" w:hAnsi="宋体"/>
                <w:bCs/>
                <w:sz w:val="21"/>
                <w:szCs w:val="21"/>
              </w:rPr>
            </w:pPr>
            <w:r>
              <w:rPr>
                <w:rFonts w:hint="eastAsia" w:ascii="宋体" w:hAnsi="宋体"/>
                <w:bCs/>
                <w:sz w:val="21"/>
                <w:szCs w:val="21"/>
              </w:rPr>
              <w:t>氰烯菌酯</w:t>
            </w:r>
          </w:p>
        </w:tc>
        <w:tc>
          <w:tcPr>
            <w:tcW w:w="2211" w:type="dxa"/>
            <w:noWrap/>
          </w:tcPr>
          <w:p>
            <w:pPr>
              <w:pStyle w:val="125"/>
              <w:rPr>
                <w:rFonts w:ascii="宋体" w:hAnsi="宋体"/>
                <w:bCs/>
                <w:sz w:val="21"/>
                <w:szCs w:val="21"/>
              </w:rPr>
            </w:pPr>
            <w:r>
              <w:rPr>
                <w:rFonts w:hint="eastAsia" w:ascii="宋体" w:hAnsi="宋体"/>
                <w:bCs/>
                <w:sz w:val="21"/>
                <w:szCs w:val="21"/>
              </w:rPr>
              <w:t>phenamacril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232</w:t>
            </w:r>
          </w:p>
        </w:tc>
        <w:tc>
          <w:tcPr>
            <w:tcW w:w="1852" w:type="dxa"/>
            <w:noWrap/>
          </w:tcPr>
          <w:p>
            <w:pPr>
              <w:pStyle w:val="125"/>
              <w:rPr>
                <w:rFonts w:ascii="宋体" w:hAnsi="宋体"/>
                <w:bCs/>
                <w:sz w:val="21"/>
                <w:szCs w:val="21"/>
              </w:rPr>
            </w:pPr>
            <w:r>
              <w:rPr>
                <w:rFonts w:hint="eastAsia" w:ascii="宋体" w:hAnsi="宋体"/>
                <w:bCs/>
                <w:sz w:val="21"/>
                <w:szCs w:val="21"/>
              </w:rPr>
              <w:t>甜菜宁</w:t>
            </w:r>
          </w:p>
        </w:tc>
        <w:tc>
          <w:tcPr>
            <w:tcW w:w="2211" w:type="dxa"/>
            <w:noWrap/>
          </w:tcPr>
          <w:p>
            <w:pPr>
              <w:pStyle w:val="125"/>
              <w:rPr>
                <w:rFonts w:ascii="宋体" w:hAnsi="宋体"/>
                <w:bCs/>
                <w:sz w:val="21"/>
                <w:szCs w:val="21"/>
              </w:rPr>
            </w:pPr>
            <w:r>
              <w:rPr>
                <w:rFonts w:hint="eastAsia" w:ascii="宋体" w:hAnsi="宋体"/>
                <w:bCs/>
                <w:sz w:val="21"/>
                <w:szCs w:val="21"/>
              </w:rPr>
              <w:t>phenmedipham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233</w:t>
            </w:r>
          </w:p>
        </w:tc>
        <w:tc>
          <w:tcPr>
            <w:tcW w:w="1852" w:type="dxa"/>
            <w:noWrap/>
          </w:tcPr>
          <w:p>
            <w:pPr>
              <w:pStyle w:val="125"/>
              <w:rPr>
                <w:rFonts w:ascii="宋体" w:hAnsi="宋体"/>
                <w:bCs/>
                <w:sz w:val="21"/>
                <w:szCs w:val="21"/>
              </w:rPr>
            </w:pPr>
            <w:r>
              <w:rPr>
                <w:rFonts w:hint="eastAsia" w:ascii="宋体" w:hAnsi="宋体"/>
                <w:bCs/>
                <w:sz w:val="21"/>
                <w:szCs w:val="21"/>
              </w:rPr>
              <w:t>稻丰散</w:t>
            </w:r>
          </w:p>
        </w:tc>
        <w:tc>
          <w:tcPr>
            <w:tcW w:w="2211" w:type="dxa"/>
            <w:noWrap/>
          </w:tcPr>
          <w:p>
            <w:pPr>
              <w:pStyle w:val="125"/>
              <w:rPr>
                <w:rFonts w:ascii="宋体" w:hAnsi="宋体"/>
                <w:bCs/>
                <w:sz w:val="21"/>
                <w:szCs w:val="21"/>
              </w:rPr>
            </w:pPr>
            <w:r>
              <w:rPr>
                <w:rFonts w:hint="eastAsia" w:ascii="宋体" w:hAnsi="宋体"/>
                <w:bCs/>
                <w:sz w:val="21"/>
                <w:szCs w:val="21"/>
              </w:rPr>
              <w:t>phenthoate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234</w:t>
            </w:r>
          </w:p>
        </w:tc>
        <w:tc>
          <w:tcPr>
            <w:tcW w:w="1852" w:type="dxa"/>
            <w:noWrap/>
          </w:tcPr>
          <w:p>
            <w:pPr>
              <w:pStyle w:val="125"/>
              <w:rPr>
                <w:rFonts w:ascii="宋体" w:hAnsi="宋体"/>
                <w:bCs/>
                <w:sz w:val="21"/>
                <w:szCs w:val="21"/>
              </w:rPr>
            </w:pPr>
            <w:r>
              <w:rPr>
                <w:rFonts w:hint="eastAsia" w:ascii="宋体" w:hAnsi="宋体"/>
                <w:bCs/>
                <w:sz w:val="21"/>
                <w:szCs w:val="21"/>
              </w:rPr>
              <w:t>甲拌磷</w:t>
            </w:r>
          </w:p>
        </w:tc>
        <w:tc>
          <w:tcPr>
            <w:tcW w:w="2211" w:type="dxa"/>
            <w:noWrap/>
          </w:tcPr>
          <w:p>
            <w:pPr>
              <w:pStyle w:val="125"/>
              <w:rPr>
                <w:rFonts w:ascii="宋体" w:hAnsi="宋体"/>
                <w:bCs/>
                <w:sz w:val="21"/>
                <w:szCs w:val="21"/>
              </w:rPr>
            </w:pPr>
            <w:r>
              <w:rPr>
                <w:rFonts w:hint="eastAsia" w:ascii="宋体" w:hAnsi="宋体"/>
                <w:bCs/>
                <w:sz w:val="21"/>
                <w:szCs w:val="21"/>
              </w:rPr>
              <w:t>phorate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234</w:t>
            </w:r>
          </w:p>
        </w:tc>
        <w:tc>
          <w:tcPr>
            <w:tcW w:w="1852" w:type="dxa"/>
            <w:noWrap/>
          </w:tcPr>
          <w:p>
            <w:pPr>
              <w:pStyle w:val="125"/>
              <w:rPr>
                <w:rFonts w:ascii="宋体" w:hAnsi="宋体"/>
                <w:bCs/>
                <w:sz w:val="21"/>
                <w:szCs w:val="21"/>
              </w:rPr>
            </w:pPr>
            <w:r>
              <w:rPr>
                <w:rFonts w:hint="eastAsia" w:ascii="宋体" w:hAnsi="宋体"/>
                <w:bCs/>
                <w:sz w:val="21"/>
                <w:szCs w:val="21"/>
              </w:rPr>
              <w:t>甲拌磷砜</w:t>
            </w:r>
          </w:p>
        </w:tc>
        <w:tc>
          <w:tcPr>
            <w:tcW w:w="2211" w:type="dxa"/>
            <w:noWrap/>
          </w:tcPr>
          <w:p>
            <w:pPr>
              <w:pStyle w:val="125"/>
              <w:rPr>
                <w:rFonts w:ascii="宋体" w:hAnsi="宋体"/>
                <w:bCs/>
                <w:sz w:val="21"/>
                <w:szCs w:val="21"/>
              </w:rPr>
            </w:pPr>
            <w:r>
              <w:rPr>
                <w:rFonts w:hint="eastAsia" w:ascii="宋体" w:hAnsi="宋体"/>
                <w:bCs/>
                <w:sz w:val="21"/>
                <w:szCs w:val="21"/>
              </w:rPr>
              <w:t>phorate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234</w:t>
            </w:r>
          </w:p>
        </w:tc>
        <w:tc>
          <w:tcPr>
            <w:tcW w:w="1852" w:type="dxa"/>
            <w:noWrap/>
          </w:tcPr>
          <w:p>
            <w:pPr>
              <w:pStyle w:val="125"/>
              <w:rPr>
                <w:rFonts w:ascii="宋体" w:hAnsi="宋体"/>
                <w:bCs/>
                <w:sz w:val="21"/>
                <w:szCs w:val="21"/>
              </w:rPr>
            </w:pPr>
            <w:r>
              <w:rPr>
                <w:rFonts w:hint="eastAsia" w:ascii="宋体" w:hAnsi="宋体"/>
                <w:bCs/>
                <w:sz w:val="21"/>
                <w:szCs w:val="21"/>
              </w:rPr>
              <w:t>甲拌磷亚砜</w:t>
            </w:r>
          </w:p>
        </w:tc>
        <w:tc>
          <w:tcPr>
            <w:tcW w:w="2211" w:type="dxa"/>
            <w:noWrap/>
          </w:tcPr>
          <w:p>
            <w:pPr>
              <w:pStyle w:val="125"/>
              <w:rPr>
                <w:rFonts w:ascii="宋体" w:hAnsi="宋体"/>
                <w:bCs/>
                <w:sz w:val="21"/>
                <w:szCs w:val="21"/>
              </w:rPr>
            </w:pPr>
            <w:r>
              <w:rPr>
                <w:rFonts w:hint="eastAsia" w:ascii="宋体" w:hAnsi="宋体"/>
                <w:bCs/>
                <w:sz w:val="21"/>
                <w:szCs w:val="21"/>
              </w:rPr>
              <w:t>phorate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235</w:t>
            </w:r>
          </w:p>
        </w:tc>
        <w:tc>
          <w:tcPr>
            <w:tcW w:w="1852" w:type="dxa"/>
            <w:noWrap/>
          </w:tcPr>
          <w:p>
            <w:pPr>
              <w:pStyle w:val="125"/>
              <w:rPr>
                <w:rFonts w:ascii="宋体" w:hAnsi="宋体"/>
                <w:bCs/>
                <w:sz w:val="21"/>
                <w:szCs w:val="21"/>
              </w:rPr>
            </w:pPr>
            <w:r>
              <w:rPr>
                <w:rFonts w:hint="eastAsia" w:ascii="宋体" w:hAnsi="宋体"/>
                <w:bCs/>
                <w:sz w:val="21"/>
                <w:szCs w:val="21"/>
              </w:rPr>
              <w:t>伏杀硫磷</w:t>
            </w:r>
          </w:p>
        </w:tc>
        <w:tc>
          <w:tcPr>
            <w:tcW w:w="2211" w:type="dxa"/>
            <w:noWrap/>
          </w:tcPr>
          <w:p>
            <w:pPr>
              <w:pStyle w:val="125"/>
              <w:rPr>
                <w:rFonts w:ascii="宋体" w:hAnsi="宋体"/>
                <w:bCs/>
                <w:sz w:val="21"/>
                <w:szCs w:val="21"/>
              </w:rPr>
            </w:pPr>
            <w:r>
              <w:rPr>
                <w:rFonts w:hint="eastAsia" w:ascii="宋体" w:hAnsi="宋体"/>
                <w:bCs/>
                <w:sz w:val="21"/>
                <w:szCs w:val="21"/>
              </w:rPr>
              <w:t>phosalone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236</w:t>
            </w:r>
          </w:p>
        </w:tc>
        <w:tc>
          <w:tcPr>
            <w:tcW w:w="1852" w:type="dxa"/>
            <w:noWrap/>
          </w:tcPr>
          <w:p>
            <w:pPr>
              <w:pStyle w:val="125"/>
              <w:rPr>
                <w:rFonts w:ascii="宋体" w:hAnsi="宋体"/>
                <w:bCs/>
                <w:sz w:val="21"/>
                <w:szCs w:val="21"/>
              </w:rPr>
            </w:pPr>
            <w:r>
              <w:rPr>
                <w:rFonts w:hint="eastAsia" w:ascii="宋体" w:hAnsi="宋体"/>
                <w:bCs/>
                <w:sz w:val="21"/>
                <w:szCs w:val="21"/>
              </w:rPr>
              <w:t>硫环磷</w:t>
            </w:r>
          </w:p>
        </w:tc>
        <w:tc>
          <w:tcPr>
            <w:tcW w:w="2211" w:type="dxa"/>
            <w:noWrap/>
          </w:tcPr>
          <w:p>
            <w:pPr>
              <w:pStyle w:val="125"/>
              <w:rPr>
                <w:rFonts w:ascii="宋体" w:hAnsi="宋体"/>
                <w:bCs/>
                <w:sz w:val="21"/>
                <w:szCs w:val="21"/>
              </w:rPr>
            </w:pPr>
            <w:r>
              <w:rPr>
                <w:rFonts w:hint="eastAsia" w:ascii="宋体" w:hAnsi="宋体"/>
                <w:bCs/>
                <w:sz w:val="21"/>
                <w:szCs w:val="21"/>
              </w:rPr>
              <w:t>phosfolan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237</w:t>
            </w:r>
          </w:p>
        </w:tc>
        <w:tc>
          <w:tcPr>
            <w:tcW w:w="1852" w:type="dxa"/>
            <w:noWrap/>
          </w:tcPr>
          <w:p>
            <w:pPr>
              <w:pStyle w:val="125"/>
              <w:rPr>
                <w:rFonts w:ascii="宋体" w:hAnsi="宋体"/>
                <w:bCs/>
                <w:sz w:val="21"/>
                <w:szCs w:val="21"/>
              </w:rPr>
            </w:pPr>
            <w:r>
              <w:rPr>
                <w:rFonts w:hint="eastAsia" w:ascii="宋体" w:hAnsi="宋体"/>
                <w:bCs/>
                <w:sz w:val="21"/>
                <w:szCs w:val="21"/>
              </w:rPr>
              <w:t>甲基硫环磷</w:t>
            </w:r>
          </w:p>
        </w:tc>
        <w:tc>
          <w:tcPr>
            <w:tcW w:w="2211" w:type="dxa"/>
            <w:noWrap/>
          </w:tcPr>
          <w:p>
            <w:pPr>
              <w:pStyle w:val="125"/>
              <w:rPr>
                <w:rFonts w:ascii="宋体" w:hAnsi="宋体"/>
                <w:bCs/>
                <w:sz w:val="21"/>
                <w:szCs w:val="21"/>
              </w:rPr>
            </w:pPr>
            <w:r>
              <w:rPr>
                <w:rFonts w:hint="eastAsia" w:ascii="宋体" w:hAnsi="宋体"/>
                <w:bCs/>
                <w:sz w:val="21"/>
                <w:szCs w:val="21"/>
              </w:rPr>
              <w:t>phosfolan-methyl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238</w:t>
            </w:r>
          </w:p>
        </w:tc>
        <w:tc>
          <w:tcPr>
            <w:tcW w:w="1852" w:type="dxa"/>
            <w:noWrap/>
          </w:tcPr>
          <w:p>
            <w:pPr>
              <w:pStyle w:val="125"/>
              <w:rPr>
                <w:rFonts w:ascii="宋体" w:hAnsi="宋体"/>
                <w:bCs/>
                <w:sz w:val="21"/>
                <w:szCs w:val="21"/>
              </w:rPr>
            </w:pPr>
            <w:r>
              <w:rPr>
                <w:rFonts w:hint="eastAsia" w:ascii="宋体" w:hAnsi="宋体"/>
                <w:bCs/>
                <w:sz w:val="21"/>
                <w:szCs w:val="21"/>
              </w:rPr>
              <w:t>亚胺硫磷</w:t>
            </w:r>
          </w:p>
        </w:tc>
        <w:tc>
          <w:tcPr>
            <w:tcW w:w="2211" w:type="dxa"/>
            <w:noWrap/>
          </w:tcPr>
          <w:p>
            <w:pPr>
              <w:pStyle w:val="125"/>
              <w:rPr>
                <w:rFonts w:ascii="宋体" w:hAnsi="宋体"/>
                <w:bCs/>
                <w:sz w:val="21"/>
                <w:szCs w:val="21"/>
              </w:rPr>
            </w:pPr>
            <w:r>
              <w:rPr>
                <w:rFonts w:hint="eastAsia" w:ascii="宋体" w:hAnsi="宋体"/>
                <w:bCs/>
                <w:sz w:val="21"/>
                <w:szCs w:val="21"/>
              </w:rPr>
              <w:t>phosmet</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238</w:t>
            </w:r>
          </w:p>
        </w:tc>
        <w:tc>
          <w:tcPr>
            <w:tcW w:w="1852" w:type="dxa"/>
            <w:noWrap/>
          </w:tcPr>
          <w:p>
            <w:pPr>
              <w:pStyle w:val="125"/>
              <w:rPr>
                <w:rFonts w:ascii="宋体" w:hAnsi="宋体"/>
                <w:bCs/>
                <w:sz w:val="21"/>
                <w:szCs w:val="21"/>
              </w:rPr>
            </w:pPr>
            <w:r>
              <w:rPr>
                <w:rFonts w:hint="eastAsia" w:ascii="宋体" w:hAnsi="宋体"/>
                <w:bCs/>
                <w:sz w:val="21"/>
                <w:szCs w:val="21"/>
              </w:rPr>
              <w:t>氧亚胺硫磷</w:t>
            </w:r>
          </w:p>
        </w:tc>
        <w:tc>
          <w:tcPr>
            <w:tcW w:w="2211" w:type="dxa"/>
            <w:noWrap/>
          </w:tcPr>
          <w:p>
            <w:pPr>
              <w:pStyle w:val="125"/>
              <w:rPr>
                <w:rFonts w:ascii="宋体" w:hAnsi="宋体"/>
                <w:bCs/>
                <w:sz w:val="21"/>
                <w:szCs w:val="21"/>
              </w:rPr>
            </w:pPr>
            <w:r>
              <w:rPr>
                <w:rFonts w:hint="eastAsia" w:ascii="宋体" w:hAnsi="宋体"/>
                <w:bCs/>
                <w:sz w:val="21"/>
                <w:szCs w:val="21"/>
              </w:rPr>
              <w:t>phosmet oxon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239</w:t>
            </w:r>
          </w:p>
        </w:tc>
        <w:tc>
          <w:tcPr>
            <w:tcW w:w="1852" w:type="dxa"/>
            <w:noWrap/>
          </w:tcPr>
          <w:p>
            <w:pPr>
              <w:pStyle w:val="125"/>
              <w:rPr>
                <w:rFonts w:ascii="宋体" w:hAnsi="宋体"/>
                <w:bCs/>
                <w:sz w:val="21"/>
                <w:szCs w:val="21"/>
              </w:rPr>
            </w:pPr>
            <w:r>
              <w:rPr>
                <w:rFonts w:hint="eastAsia" w:ascii="宋体" w:hAnsi="宋体"/>
                <w:bCs/>
                <w:sz w:val="21"/>
                <w:szCs w:val="21"/>
              </w:rPr>
              <w:t>磷胺</w:t>
            </w:r>
          </w:p>
        </w:tc>
        <w:tc>
          <w:tcPr>
            <w:tcW w:w="2211" w:type="dxa"/>
            <w:noWrap/>
          </w:tcPr>
          <w:p>
            <w:pPr>
              <w:pStyle w:val="125"/>
              <w:rPr>
                <w:rFonts w:ascii="宋体" w:hAnsi="宋体"/>
                <w:bCs/>
                <w:sz w:val="21"/>
                <w:szCs w:val="21"/>
              </w:rPr>
            </w:pPr>
            <w:r>
              <w:rPr>
                <w:rFonts w:hint="eastAsia" w:ascii="宋体" w:hAnsi="宋体"/>
                <w:bCs/>
                <w:sz w:val="21"/>
                <w:szCs w:val="21"/>
              </w:rPr>
              <w:t>phosphamidon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240</w:t>
            </w:r>
          </w:p>
        </w:tc>
        <w:tc>
          <w:tcPr>
            <w:tcW w:w="1852" w:type="dxa"/>
            <w:noWrap/>
          </w:tcPr>
          <w:p>
            <w:pPr>
              <w:pStyle w:val="125"/>
              <w:rPr>
                <w:rFonts w:ascii="宋体" w:hAnsi="宋体"/>
                <w:bCs/>
                <w:sz w:val="21"/>
                <w:szCs w:val="21"/>
              </w:rPr>
            </w:pPr>
            <w:r>
              <w:rPr>
                <w:rFonts w:hint="eastAsia" w:ascii="宋体" w:hAnsi="宋体"/>
                <w:bCs/>
                <w:sz w:val="21"/>
                <w:szCs w:val="21"/>
              </w:rPr>
              <w:t>辛硫磷</w:t>
            </w:r>
          </w:p>
        </w:tc>
        <w:tc>
          <w:tcPr>
            <w:tcW w:w="2211" w:type="dxa"/>
            <w:noWrap/>
          </w:tcPr>
          <w:p>
            <w:pPr>
              <w:pStyle w:val="125"/>
              <w:rPr>
                <w:rFonts w:ascii="宋体" w:hAnsi="宋体"/>
                <w:bCs/>
                <w:sz w:val="21"/>
                <w:szCs w:val="21"/>
              </w:rPr>
            </w:pPr>
            <w:r>
              <w:rPr>
                <w:rFonts w:hint="eastAsia" w:ascii="宋体" w:hAnsi="宋体"/>
                <w:bCs/>
                <w:sz w:val="21"/>
                <w:szCs w:val="21"/>
              </w:rPr>
              <w:t>phoxim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241</w:t>
            </w:r>
          </w:p>
        </w:tc>
        <w:tc>
          <w:tcPr>
            <w:tcW w:w="1852" w:type="dxa"/>
            <w:noWrap/>
          </w:tcPr>
          <w:p>
            <w:pPr>
              <w:pStyle w:val="125"/>
              <w:rPr>
                <w:rFonts w:ascii="宋体" w:hAnsi="宋体"/>
                <w:bCs/>
                <w:sz w:val="21"/>
                <w:szCs w:val="21"/>
              </w:rPr>
            </w:pPr>
            <w:r>
              <w:rPr>
                <w:rFonts w:hint="eastAsia" w:ascii="宋体" w:hAnsi="宋体"/>
                <w:bCs/>
                <w:sz w:val="21"/>
                <w:szCs w:val="21"/>
              </w:rPr>
              <w:t>氟吡酰草胺</w:t>
            </w:r>
          </w:p>
        </w:tc>
        <w:tc>
          <w:tcPr>
            <w:tcW w:w="2211" w:type="dxa"/>
            <w:noWrap/>
          </w:tcPr>
          <w:p>
            <w:pPr>
              <w:pStyle w:val="125"/>
              <w:rPr>
                <w:rFonts w:ascii="宋体" w:hAnsi="宋体"/>
                <w:bCs/>
                <w:sz w:val="21"/>
                <w:szCs w:val="21"/>
              </w:rPr>
            </w:pPr>
            <w:r>
              <w:rPr>
                <w:rFonts w:hint="eastAsia" w:ascii="宋体" w:hAnsi="宋体"/>
                <w:bCs/>
                <w:sz w:val="21"/>
                <w:szCs w:val="21"/>
              </w:rPr>
              <w:t>Picolinafen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242</w:t>
            </w:r>
          </w:p>
        </w:tc>
        <w:tc>
          <w:tcPr>
            <w:tcW w:w="1852" w:type="dxa"/>
            <w:noWrap/>
          </w:tcPr>
          <w:p>
            <w:pPr>
              <w:pStyle w:val="125"/>
              <w:rPr>
                <w:rFonts w:ascii="宋体" w:hAnsi="宋体"/>
                <w:bCs/>
                <w:sz w:val="21"/>
                <w:szCs w:val="21"/>
              </w:rPr>
            </w:pPr>
            <w:r>
              <w:rPr>
                <w:rFonts w:hint="eastAsia" w:ascii="宋体" w:hAnsi="宋体"/>
                <w:bCs/>
                <w:sz w:val="21"/>
                <w:szCs w:val="21"/>
              </w:rPr>
              <w:t>啶氧菌酯</w:t>
            </w:r>
          </w:p>
        </w:tc>
        <w:tc>
          <w:tcPr>
            <w:tcW w:w="2211" w:type="dxa"/>
            <w:noWrap/>
          </w:tcPr>
          <w:p>
            <w:pPr>
              <w:pStyle w:val="125"/>
              <w:rPr>
                <w:rFonts w:ascii="宋体" w:hAnsi="宋体"/>
                <w:bCs/>
                <w:sz w:val="21"/>
                <w:szCs w:val="21"/>
              </w:rPr>
            </w:pPr>
            <w:r>
              <w:rPr>
                <w:rFonts w:hint="eastAsia" w:ascii="宋体" w:hAnsi="宋体"/>
                <w:bCs/>
                <w:sz w:val="21"/>
                <w:szCs w:val="21"/>
              </w:rPr>
              <w:t>picoxystrobin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243</w:t>
            </w:r>
          </w:p>
        </w:tc>
        <w:tc>
          <w:tcPr>
            <w:tcW w:w="1852" w:type="dxa"/>
            <w:noWrap/>
          </w:tcPr>
          <w:p>
            <w:pPr>
              <w:pStyle w:val="125"/>
              <w:rPr>
                <w:rFonts w:ascii="宋体" w:hAnsi="宋体"/>
                <w:bCs/>
                <w:sz w:val="21"/>
                <w:szCs w:val="21"/>
              </w:rPr>
            </w:pPr>
            <w:r>
              <w:rPr>
                <w:rFonts w:hint="eastAsia" w:ascii="宋体" w:hAnsi="宋体"/>
                <w:bCs/>
                <w:sz w:val="21"/>
                <w:szCs w:val="21"/>
              </w:rPr>
              <w:t>增效醚</w:t>
            </w:r>
          </w:p>
        </w:tc>
        <w:tc>
          <w:tcPr>
            <w:tcW w:w="2211" w:type="dxa"/>
            <w:noWrap/>
          </w:tcPr>
          <w:p>
            <w:pPr>
              <w:pStyle w:val="125"/>
              <w:rPr>
                <w:rFonts w:ascii="宋体" w:hAnsi="宋体"/>
                <w:bCs/>
                <w:sz w:val="21"/>
                <w:szCs w:val="21"/>
              </w:rPr>
            </w:pPr>
            <w:r>
              <w:rPr>
                <w:rFonts w:hint="eastAsia" w:ascii="宋体" w:hAnsi="宋体"/>
                <w:bCs/>
                <w:sz w:val="21"/>
                <w:szCs w:val="21"/>
              </w:rPr>
              <w:t>piperonyl butoxide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244</w:t>
            </w:r>
          </w:p>
        </w:tc>
        <w:tc>
          <w:tcPr>
            <w:tcW w:w="1852" w:type="dxa"/>
            <w:noWrap/>
          </w:tcPr>
          <w:p>
            <w:pPr>
              <w:pStyle w:val="125"/>
              <w:rPr>
                <w:rFonts w:ascii="宋体" w:hAnsi="宋体"/>
                <w:bCs/>
                <w:sz w:val="21"/>
                <w:szCs w:val="21"/>
              </w:rPr>
            </w:pPr>
            <w:r>
              <w:rPr>
                <w:rFonts w:hint="eastAsia" w:ascii="宋体" w:hAnsi="宋体"/>
                <w:bCs/>
                <w:sz w:val="21"/>
                <w:szCs w:val="21"/>
              </w:rPr>
              <w:t>抗蚜威</w:t>
            </w:r>
          </w:p>
        </w:tc>
        <w:tc>
          <w:tcPr>
            <w:tcW w:w="2211" w:type="dxa"/>
            <w:noWrap/>
          </w:tcPr>
          <w:p>
            <w:pPr>
              <w:pStyle w:val="125"/>
              <w:rPr>
                <w:rFonts w:ascii="宋体" w:hAnsi="宋体"/>
                <w:bCs/>
                <w:sz w:val="21"/>
                <w:szCs w:val="21"/>
              </w:rPr>
            </w:pPr>
            <w:r>
              <w:rPr>
                <w:rFonts w:hint="eastAsia" w:ascii="宋体" w:hAnsi="宋体"/>
                <w:bCs/>
                <w:sz w:val="21"/>
                <w:szCs w:val="21"/>
              </w:rPr>
              <w:t>pirimicarb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244</w:t>
            </w:r>
          </w:p>
        </w:tc>
        <w:tc>
          <w:tcPr>
            <w:tcW w:w="1852" w:type="dxa"/>
            <w:noWrap/>
          </w:tcPr>
          <w:p>
            <w:pPr>
              <w:pStyle w:val="125"/>
              <w:rPr>
                <w:rFonts w:ascii="宋体" w:hAnsi="宋体"/>
                <w:bCs/>
                <w:sz w:val="21"/>
                <w:szCs w:val="21"/>
              </w:rPr>
            </w:pPr>
            <w:r>
              <w:rPr>
                <w:rFonts w:hint="eastAsia" w:ascii="宋体" w:hAnsi="宋体"/>
                <w:bCs/>
                <w:sz w:val="21"/>
                <w:szCs w:val="21"/>
              </w:rPr>
              <w:t>脱甲基抗蚜威</w:t>
            </w:r>
          </w:p>
        </w:tc>
        <w:tc>
          <w:tcPr>
            <w:tcW w:w="2211" w:type="dxa"/>
            <w:noWrap/>
          </w:tcPr>
          <w:p>
            <w:pPr>
              <w:pStyle w:val="125"/>
              <w:rPr>
                <w:rFonts w:ascii="宋体" w:hAnsi="宋体"/>
                <w:bCs/>
                <w:sz w:val="21"/>
                <w:szCs w:val="21"/>
              </w:rPr>
            </w:pPr>
            <w:r>
              <w:rPr>
                <w:rFonts w:hint="eastAsia" w:ascii="宋体" w:hAnsi="宋体"/>
                <w:bCs/>
                <w:sz w:val="21"/>
                <w:szCs w:val="21"/>
              </w:rPr>
              <w:t>pirimicarb-desmethyl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244</w:t>
            </w:r>
          </w:p>
        </w:tc>
        <w:tc>
          <w:tcPr>
            <w:tcW w:w="1852" w:type="dxa"/>
            <w:noWrap/>
          </w:tcPr>
          <w:p>
            <w:pPr>
              <w:pStyle w:val="125"/>
              <w:rPr>
                <w:rFonts w:ascii="宋体" w:hAnsi="宋体"/>
                <w:bCs/>
                <w:sz w:val="21"/>
                <w:szCs w:val="21"/>
              </w:rPr>
            </w:pPr>
            <w:r>
              <w:rPr>
                <w:rFonts w:hint="eastAsia" w:ascii="宋体" w:hAnsi="宋体"/>
                <w:bCs/>
                <w:sz w:val="21"/>
                <w:szCs w:val="21"/>
              </w:rPr>
              <w:t>脱甲基甲酰胺基抗蚜威</w:t>
            </w:r>
          </w:p>
        </w:tc>
        <w:tc>
          <w:tcPr>
            <w:tcW w:w="2211" w:type="dxa"/>
            <w:noWrap/>
          </w:tcPr>
          <w:p>
            <w:pPr>
              <w:pStyle w:val="125"/>
              <w:rPr>
                <w:rFonts w:ascii="宋体" w:hAnsi="宋体"/>
                <w:bCs/>
                <w:sz w:val="21"/>
                <w:szCs w:val="21"/>
              </w:rPr>
            </w:pPr>
            <w:r>
              <w:rPr>
                <w:rFonts w:hint="eastAsia" w:ascii="宋体" w:hAnsi="宋体"/>
                <w:bCs/>
                <w:sz w:val="21"/>
                <w:szCs w:val="21"/>
              </w:rPr>
              <w:t>pirimicarb-desmethyl-formamido</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245</w:t>
            </w:r>
          </w:p>
        </w:tc>
        <w:tc>
          <w:tcPr>
            <w:tcW w:w="1852" w:type="dxa"/>
            <w:noWrap/>
          </w:tcPr>
          <w:p>
            <w:pPr>
              <w:pStyle w:val="125"/>
              <w:rPr>
                <w:rFonts w:ascii="宋体" w:hAnsi="宋体"/>
                <w:bCs/>
                <w:sz w:val="21"/>
                <w:szCs w:val="21"/>
              </w:rPr>
            </w:pPr>
            <w:r>
              <w:rPr>
                <w:rFonts w:hint="eastAsia" w:ascii="宋体" w:hAnsi="宋体"/>
                <w:bCs/>
                <w:sz w:val="21"/>
                <w:szCs w:val="21"/>
              </w:rPr>
              <w:t>甲基嘧啶磷</w:t>
            </w:r>
          </w:p>
        </w:tc>
        <w:tc>
          <w:tcPr>
            <w:tcW w:w="2211" w:type="dxa"/>
            <w:noWrap/>
          </w:tcPr>
          <w:p>
            <w:pPr>
              <w:pStyle w:val="125"/>
              <w:rPr>
                <w:rFonts w:ascii="宋体" w:hAnsi="宋体"/>
                <w:bCs/>
                <w:sz w:val="21"/>
                <w:szCs w:val="21"/>
              </w:rPr>
            </w:pPr>
            <w:r>
              <w:rPr>
                <w:rFonts w:hint="eastAsia" w:ascii="宋体" w:hAnsi="宋体"/>
                <w:bCs/>
                <w:sz w:val="21"/>
                <w:szCs w:val="21"/>
              </w:rPr>
              <w:t>pirimiphos-methyl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246</w:t>
            </w:r>
          </w:p>
        </w:tc>
        <w:tc>
          <w:tcPr>
            <w:tcW w:w="1852" w:type="dxa"/>
            <w:noWrap/>
          </w:tcPr>
          <w:p>
            <w:pPr>
              <w:pStyle w:val="125"/>
              <w:rPr>
                <w:rFonts w:ascii="宋体" w:hAnsi="宋体"/>
                <w:bCs/>
                <w:sz w:val="21"/>
                <w:szCs w:val="21"/>
              </w:rPr>
            </w:pPr>
            <w:r>
              <w:rPr>
                <w:rFonts w:hint="eastAsia" w:ascii="宋体" w:hAnsi="宋体"/>
                <w:bCs/>
                <w:sz w:val="21"/>
                <w:szCs w:val="21"/>
              </w:rPr>
              <w:t>丙草胺</w:t>
            </w:r>
          </w:p>
        </w:tc>
        <w:tc>
          <w:tcPr>
            <w:tcW w:w="2211" w:type="dxa"/>
            <w:noWrap/>
          </w:tcPr>
          <w:p>
            <w:pPr>
              <w:pStyle w:val="125"/>
              <w:rPr>
                <w:rFonts w:ascii="宋体" w:hAnsi="宋体"/>
                <w:bCs/>
                <w:sz w:val="21"/>
                <w:szCs w:val="21"/>
              </w:rPr>
            </w:pPr>
            <w:r>
              <w:rPr>
                <w:rFonts w:hint="eastAsia" w:ascii="宋体" w:hAnsi="宋体"/>
                <w:bCs/>
                <w:sz w:val="21"/>
                <w:szCs w:val="21"/>
              </w:rPr>
              <w:t>pretilachlor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247</w:t>
            </w:r>
          </w:p>
        </w:tc>
        <w:tc>
          <w:tcPr>
            <w:tcW w:w="1852" w:type="dxa"/>
            <w:noWrap/>
          </w:tcPr>
          <w:p>
            <w:pPr>
              <w:pStyle w:val="125"/>
              <w:rPr>
                <w:rFonts w:ascii="宋体" w:hAnsi="宋体"/>
                <w:bCs/>
                <w:sz w:val="21"/>
                <w:szCs w:val="21"/>
              </w:rPr>
            </w:pPr>
            <w:r>
              <w:rPr>
                <w:rFonts w:hint="eastAsia" w:ascii="宋体" w:hAnsi="宋体"/>
                <w:bCs/>
                <w:sz w:val="21"/>
                <w:szCs w:val="21"/>
              </w:rPr>
              <w:t>烯丙苯噻唑</w:t>
            </w:r>
          </w:p>
        </w:tc>
        <w:tc>
          <w:tcPr>
            <w:tcW w:w="2211" w:type="dxa"/>
            <w:noWrap/>
          </w:tcPr>
          <w:p>
            <w:pPr>
              <w:pStyle w:val="125"/>
              <w:rPr>
                <w:rFonts w:ascii="宋体" w:hAnsi="宋体"/>
                <w:bCs/>
                <w:sz w:val="21"/>
                <w:szCs w:val="21"/>
              </w:rPr>
            </w:pPr>
            <w:r>
              <w:rPr>
                <w:rFonts w:hint="eastAsia" w:ascii="宋体" w:hAnsi="宋体"/>
                <w:bCs/>
                <w:sz w:val="21"/>
                <w:szCs w:val="21"/>
              </w:rPr>
              <w:t>probenazole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248</w:t>
            </w:r>
          </w:p>
        </w:tc>
        <w:tc>
          <w:tcPr>
            <w:tcW w:w="1852" w:type="dxa"/>
            <w:noWrap/>
          </w:tcPr>
          <w:p>
            <w:pPr>
              <w:pStyle w:val="125"/>
              <w:rPr>
                <w:rFonts w:ascii="宋体" w:hAnsi="宋体"/>
                <w:bCs/>
                <w:sz w:val="21"/>
                <w:szCs w:val="21"/>
              </w:rPr>
            </w:pPr>
            <w:r>
              <w:rPr>
                <w:rFonts w:hint="eastAsia" w:ascii="宋体" w:hAnsi="宋体"/>
                <w:bCs/>
                <w:sz w:val="21"/>
                <w:szCs w:val="21"/>
              </w:rPr>
              <w:t>咪鲜胺</w:t>
            </w:r>
          </w:p>
        </w:tc>
        <w:tc>
          <w:tcPr>
            <w:tcW w:w="2211" w:type="dxa"/>
            <w:noWrap/>
          </w:tcPr>
          <w:p>
            <w:pPr>
              <w:pStyle w:val="125"/>
              <w:rPr>
                <w:rFonts w:ascii="宋体" w:hAnsi="宋体"/>
                <w:bCs/>
                <w:sz w:val="21"/>
                <w:szCs w:val="21"/>
              </w:rPr>
            </w:pPr>
            <w:r>
              <w:rPr>
                <w:rFonts w:hint="eastAsia" w:ascii="宋体" w:hAnsi="宋体"/>
                <w:bCs/>
                <w:sz w:val="21"/>
                <w:szCs w:val="21"/>
              </w:rPr>
              <w:t>prochloraz</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248</w:t>
            </w:r>
          </w:p>
        </w:tc>
        <w:tc>
          <w:tcPr>
            <w:tcW w:w="1852" w:type="dxa"/>
            <w:noWrap/>
          </w:tcPr>
          <w:p>
            <w:pPr>
              <w:pStyle w:val="125"/>
              <w:rPr>
                <w:rFonts w:ascii="宋体" w:hAnsi="宋体"/>
                <w:bCs/>
                <w:sz w:val="21"/>
                <w:szCs w:val="21"/>
              </w:rPr>
            </w:pPr>
            <w:r>
              <w:rPr>
                <w:rFonts w:hint="eastAsia" w:ascii="宋体" w:hAnsi="宋体"/>
                <w:bCs/>
                <w:sz w:val="21"/>
                <w:szCs w:val="21"/>
              </w:rPr>
              <w:t>咪鲜胺-脱氨基咪唑</w:t>
            </w:r>
          </w:p>
        </w:tc>
        <w:tc>
          <w:tcPr>
            <w:tcW w:w="2211" w:type="dxa"/>
            <w:noWrap/>
          </w:tcPr>
          <w:p>
            <w:pPr>
              <w:pStyle w:val="125"/>
              <w:rPr>
                <w:rFonts w:ascii="宋体" w:hAnsi="宋体"/>
                <w:bCs/>
                <w:sz w:val="21"/>
                <w:szCs w:val="21"/>
              </w:rPr>
            </w:pPr>
            <w:r>
              <w:rPr>
                <w:rFonts w:hint="eastAsia" w:ascii="宋体" w:hAnsi="宋体"/>
                <w:bCs/>
                <w:sz w:val="21"/>
                <w:szCs w:val="21"/>
              </w:rPr>
              <w:t>prochloraz metabolite BTS44595</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248</w:t>
            </w:r>
          </w:p>
        </w:tc>
        <w:tc>
          <w:tcPr>
            <w:tcW w:w="1852" w:type="dxa"/>
            <w:noWrap/>
          </w:tcPr>
          <w:p>
            <w:pPr>
              <w:pStyle w:val="125"/>
              <w:rPr>
                <w:rFonts w:ascii="宋体" w:hAnsi="宋体"/>
                <w:bCs/>
                <w:sz w:val="21"/>
                <w:szCs w:val="21"/>
              </w:rPr>
            </w:pPr>
            <w:r>
              <w:rPr>
                <w:rFonts w:hint="eastAsia" w:ascii="宋体" w:hAnsi="宋体"/>
                <w:bCs/>
                <w:sz w:val="21"/>
                <w:szCs w:val="21"/>
              </w:rPr>
              <w:t>咪鲜胺-脱咪唑甲酰胺基</w:t>
            </w:r>
          </w:p>
        </w:tc>
        <w:tc>
          <w:tcPr>
            <w:tcW w:w="2211" w:type="dxa"/>
            <w:noWrap/>
          </w:tcPr>
          <w:p>
            <w:pPr>
              <w:pStyle w:val="125"/>
              <w:rPr>
                <w:rFonts w:ascii="宋体" w:hAnsi="宋体"/>
                <w:bCs/>
                <w:sz w:val="21"/>
                <w:szCs w:val="21"/>
              </w:rPr>
            </w:pPr>
            <w:r>
              <w:rPr>
                <w:rFonts w:hint="eastAsia" w:ascii="宋体" w:hAnsi="宋体"/>
                <w:bCs/>
                <w:sz w:val="21"/>
                <w:szCs w:val="21"/>
              </w:rPr>
              <w:t>prochloraz metabolite BTS44596</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249</w:t>
            </w:r>
          </w:p>
        </w:tc>
        <w:tc>
          <w:tcPr>
            <w:tcW w:w="1852" w:type="dxa"/>
            <w:noWrap/>
          </w:tcPr>
          <w:p>
            <w:pPr>
              <w:pStyle w:val="125"/>
              <w:rPr>
                <w:rFonts w:ascii="宋体" w:hAnsi="宋体"/>
                <w:bCs/>
                <w:sz w:val="21"/>
                <w:szCs w:val="21"/>
              </w:rPr>
            </w:pPr>
            <w:r>
              <w:rPr>
                <w:rFonts w:hint="eastAsia" w:ascii="宋体" w:hAnsi="宋体"/>
                <w:bCs/>
                <w:sz w:val="21"/>
                <w:szCs w:val="21"/>
              </w:rPr>
              <w:t>腐霉利</w:t>
            </w:r>
          </w:p>
        </w:tc>
        <w:tc>
          <w:tcPr>
            <w:tcW w:w="2211" w:type="dxa"/>
            <w:noWrap/>
          </w:tcPr>
          <w:p>
            <w:pPr>
              <w:pStyle w:val="125"/>
              <w:rPr>
                <w:rFonts w:ascii="宋体" w:hAnsi="宋体"/>
                <w:bCs/>
                <w:sz w:val="21"/>
                <w:szCs w:val="21"/>
              </w:rPr>
            </w:pPr>
            <w:r>
              <w:rPr>
                <w:rFonts w:hint="eastAsia" w:ascii="宋体" w:hAnsi="宋体"/>
                <w:bCs/>
                <w:sz w:val="21"/>
                <w:szCs w:val="21"/>
              </w:rPr>
              <w:t>procymidone</w:t>
            </w:r>
          </w:p>
        </w:tc>
        <w:tc>
          <w:tcPr>
            <w:tcW w:w="1616" w:type="dxa"/>
            <w:noWrap/>
          </w:tcPr>
          <w:p>
            <w:pPr>
              <w:pStyle w:val="125"/>
              <w:rPr>
                <w:rFonts w:ascii="宋体" w:hAnsi="宋体"/>
                <w:bCs/>
                <w:sz w:val="21"/>
                <w:szCs w:val="21"/>
              </w:rPr>
            </w:pPr>
            <w:r>
              <w:rPr>
                <w:rFonts w:hint="eastAsia" w:ascii="宋体" w:hAnsi="宋体"/>
                <w:bCs/>
                <w:sz w:val="21"/>
                <w:szCs w:val="21"/>
              </w:rPr>
              <w:t>0.1</w:t>
            </w:r>
            <w:r>
              <w:rPr>
                <w:rFonts w:ascii="宋体" w:hAnsi="宋体"/>
                <w:bCs/>
                <w:sz w:val="21"/>
                <w:szCs w:val="21"/>
              </w:rPr>
              <w:t>0</w:t>
            </w:r>
          </w:p>
        </w:tc>
        <w:tc>
          <w:tcPr>
            <w:tcW w:w="1575" w:type="dxa"/>
            <w:noWrap/>
          </w:tcPr>
          <w:p>
            <w:pPr>
              <w:pStyle w:val="125"/>
              <w:rPr>
                <w:rFonts w:ascii="宋体" w:hAnsi="宋体"/>
                <w:bCs/>
                <w:sz w:val="21"/>
                <w:szCs w:val="21"/>
              </w:rPr>
            </w:pPr>
            <w:r>
              <w:rPr>
                <w:rFonts w:hint="eastAsia" w:ascii="宋体" w:hAnsi="宋体"/>
                <w:bCs/>
                <w:sz w:val="21"/>
                <w:szCs w:val="21"/>
              </w:rPr>
              <w:t>0.2</w:t>
            </w:r>
            <w:r>
              <w:rPr>
                <w:rFonts w:ascii="宋体" w:hAnsi="宋体"/>
                <w:bCs/>
                <w:sz w:val="21"/>
                <w:szCs w:val="21"/>
              </w:rPr>
              <w:t>0</w:t>
            </w:r>
          </w:p>
        </w:tc>
        <w:tc>
          <w:tcPr>
            <w:tcW w:w="1304" w:type="dxa"/>
            <w:noWrap/>
          </w:tcPr>
          <w:p>
            <w:pPr>
              <w:pStyle w:val="125"/>
              <w:rPr>
                <w:rFonts w:ascii="宋体" w:hAnsi="宋体"/>
                <w:bCs/>
                <w:sz w:val="21"/>
                <w:szCs w:val="21"/>
              </w:rPr>
            </w:pPr>
            <w:r>
              <w:rPr>
                <w:rFonts w:hint="eastAsia" w:ascii="宋体" w:hAnsi="宋体"/>
                <w:bCs/>
                <w:sz w:val="21"/>
                <w:szCs w:val="21"/>
              </w:rPr>
              <w:t>0.5</w:t>
            </w:r>
            <w:r>
              <w:rPr>
                <w:rFonts w:ascii="宋体" w:hAnsi="宋体"/>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250</w:t>
            </w:r>
          </w:p>
        </w:tc>
        <w:tc>
          <w:tcPr>
            <w:tcW w:w="1852" w:type="dxa"/>
            <w:noWrap/>
          </w:tcPr>
          <w:p>
            <w:pPr>
              <w:pStyle w:val="125"/>
              <w:rPr>
                <w:rFonts w:ascii="宋体" w:hAnsi="宋体"/>
                <w:bCs/>
                <w:sz w:val="21"/>
                <w:szCs w:val="21"/>
              </w:rPr>
            </w:pPr>
            <w:r>
              <w:rPr>
                <w:rFonts w:hint="eastAsia" w:ascii="宋体" w:hAnsi="宋体"/>
                <w:bCs/>
                <w:sz w:val="21"/>
                <w:szCs w:val="21"/>
              </w:rPr>
              <w:t>丙溴磷</w:t>
            </w:r>
          </w:p>
        </w:tc>
        <w:tc>
          <w:tcPr>
            <w:tcW w:w="2211" w:type="dxa"/>
            <w:noWrap/>
          </w:tcPr>
          <w:p>
            <w:pPr>
              <w:pStyle w:val="125"/>
              <w:rPr>
                <w:rFonts w:ascii="宋体" w:hAnsi="宋体"/>
                <w:bCs/>
                <w:sz w:val="21"/>
                <w:szCs w:val="21"/>
              </w:rPr>
            </w:pPr>
            <w:r>
              <w:rPr>
                <w:rFonts w:hint="eastAsia" w:ascii="宋体" w:hAnsi="宋体"/>
                <w:bCs/>
                <w:sz w:val="21"/>
                <w:szCs w:val="21"/>
              </w:rPr>
              <w:t>profenofos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251</w:t>
            </w:r>
          </w:p>
        </w:tc>
        <w:tc>
          <w:tcPr>
            <w:tcW w:w="1852" w:type="dxa"/>
            <w:noWrap/>
          </w:tcPr>
          <w:p>
            <w:pPr>
              <w:pStyle w:val="125"/>
              <w:rPr>
                <w:rFonts w:ascii="宋体" w:hAnsi="宋体"/>
                <w:bCs/>
                <w:sz w:val="21"/>
                <w:szCs w:val="21"/>
              </w:rPr>
            </w:pPr>
            <w:r>
              <w:rPr>
                <w:rFonts w:hint="eastAsia" w:ascii="宋体" w:hAnsi="宋体"/>
                <w:bCs/>
                <w:sz w:val="21"/>
                <w:szCs w:val="21"/>
              </w:rPr>
              <w:t>猛杀威</w:t>
            </w:r>
          </w:p>
        </w:tc>
        <w:tc>
          <w:tcPr>
            <w:tcW w:w="2211" w:type="dxa"/>
            <w:noWrap/>
          </w:tcPr>
          <w:p>
            <w:pPr>
              <w:pStyle w:val="125"/>
              <w:rPr>
                <w:rFonts w:ascii="宋体" w:hAnsi="宋体"/>
                <w:bCs/>
                <w:sz w:val="21"/>
                <w:szCs w:val="21"/>
              </w:rPr>
            </w:pPr>
            <w:r>
              <w:rPr>
                <w:rFonts w:hint="eastAsia" w:ascii="宋体" w:hAnsi="宋体"/>
                <w:bCs/>
                <w:sz w:val="21"/>
                <w:szCs w:val="21"/>
              </w:rPr>
              <w:t>promecarb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252</w:t>
            </w:r>
          </w:p>
        </w:tc>
        <w:tc>
          <w:tcPr>
            <w:tcW w:w="1852" w:type="dxa"/>
            <w:noWrap/>
          </w:tcPr>
          <w:p>
            <w:pPr>
              <w:pStyle w:val="125"/>
              <w:rPr>
                <w:rFonts w:ascii="宋体" w:hAnsi="宋体"/>
                <w:bCs/>
                <w:sz w:val="21"/>
                <w:szCs w:val="21"/>
              </w:rPr>
            </w:pPr>
            <w:r>
              <w:rPr>
                <w:rFonts w:hint="eastAsia" w:ascii="宋体" w:hAnsi="宋体"/>
                <w:bCs/>
                <w:sz w:val="21"/>
                <w:szCs w:val="21"/>
              </w:rPr>
              <w:t>扑草净</w:t>
            </w:r>
          </w:p>
        </w:tc>
        <w:tc>
          <w:tcPr>
            <w:tcW w:w="2211" w:type="dxa"/>
            <w:noWrap/>
          </w:tcPr>
          <w:p>
            <w:pPr>
              <w:pStyle w:val="125"/>
              <w:rPr>
                <w:rFonts w:ascii="宋体" w:hAnsi="宋体"/>
                <w:bCs/>
                <w:sz w:val="21"/>
                <w:szCs w:val="21"/>
              </w:rPr>
            </w:pPr>
            <w:r>
              <w:rPr>
                <w:rFonts w:hint="eastAsia" w:ascii="宋体" w:hAnsi="宋体"/>
                <w:bCs/>
                <w:sz w:val="21"/>
                <w:szCs w:val="21"/>
              </w:rPr>
              <w:t>prometryn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253</w:t>
            </w:r>
          </w:p>
        </w:tc>
        <w:tc>
          <w:tcPr>
            <w:tcW w:w="1852" w:type="dxa"/>
            <w:noWrap/>
          </w:tcPr>
          <w:p>
            <w:pPr>
              <w:pStyle w:val="125"/>
              <w:rPr>
                <w:rFonts w:ascii="宋体" w:hAnsi="宋体"/>
                <w:bCs/>
                <w:sz w:val="21"/>
                <w:szCs w:val="21"/>
              </w:rPr>
            </w:pPr>
            <w:r>
              <w:rPr>
                <w:rFonts w:hint="eastAsia" w:ascii="宋体" w:hAnsi="宋体"/>
                <w:bCs/>
                <w:sz w:val="21"/>
                <w:szCs w:val="21"/>
              </w:rPr>
              <w:t>毒草胺</w:t>
            </w:r>
          </w:p>
        </w:tc>
        <w:tc>
          <w:tcPr>
            <w:tcW w:w="2211" w:type="dxa"/>
            <w:noWrap/>
          </w:tcPr>
          <w:p>
            <w:pPr>
              <w:pStyle w:val="125"/>
              <w:rPr>
                <w:rFonts w:ascii="宋体" w:hAnsi="宋体"/>
                <w:bCs/>
                <w:sz w:val="21"/>
                <w:szCs w:val="21"/>
              </w:rPr>
            </w:pPr>
            <w:r>
              <w:rPr>
                <w:rFonts w:hint="eastAsia" w:ascii="宋体" w:hAnsi="宋体"/>
                <w:bCs/>
                <w:sz w:val="21"/>
                <w:szCs w:val="21"/>
              </w:rPr>
              <w:t>propachlor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254</w:t>
            </w:r>
          </w:p>
        </w:tc>
        <w:tc>
          <w:tcPr>
            <w:tcW w:w="1852" w:type="dxa"/>
            <w:noWrap/>
          </w:tcPr>
          <w:p>
            <w:pPr>
              <w:pStyle w:val="125"/>
              <w:rPr>
                <w:rFonts w:ascii="宋体" w:hAnsi="宋体"/>
                <w:bCs/>
                <w:sz w:val="21"/>
                <w:szCs w:val="21"/>
              </w:rPr>
            </w:pPr>
            <w:r>
              <w:rPr>
                <w:rFonts w:hint="eastAsia" w:ascii="宋体" w:hAnsi="宋体"/>
                <w:bCs/>
                <w:sz w:val="21"/>
                <w:szCs w:val="21"/>
              </w:rPr>
              <w:t>霜霉威</w:t>
            </w:r>
          </w:p>
        </w:tc>
        <w:tc>
          <w:tcPr>
            <w:tcW w:w="2211" w:type="dxa"/>
            <w:noWrap/>
          </w:tcPr>
          <w:p>
            <w:pPr>
              <w:pStyle w:val="125"/>
              <w:rPr>
                <w:rFonts w:ascii="宋体" w:hAnsi="宋体"/>
                <w:bCs/>
                <w:sz w:val="21"/>
                <w:szCs w:val="21"/>
              </w:rPr>
            </w:pPr>
            <w:r>
              <w:rPr>
                <w:rFonts w:hint="eastAsia" w:ascii="宋体" w:hAnsi="宋体"/>
                <w:bCs/>
                <w:sz w:val="21"/>
                <w:szCs w:val="21"/>
              </w:rPr>
              <w:t>propamocarb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255</w:t>
            </w:r>
          </w:p>
        </w:tc>
        <w:tc>
          <w:tcPr>
            <w:tcW w:w="1852" w:type="dxa"/>
            <w:noWrap/>
          </w:tcPr>
          <w:p>
            <w:pPr>
              <w:pStyle w:val="125"/>
              <w:rPr>
                <w:rFonts w:ascii="宋体" w:hAnsi="宋体"/>
                <w:bCs/>
                <w:sz w:val="21"/>
                <w:szCs w:val="21"/>
              </w:rPr>
            </w:pPr>
            <w:r>
              <w:rPr>
                <w:rFonts w:hint="eastAsia" w:ascii="宋体" w:hAnsi="宋体"/>
                <w:bCs/>
                <w:sz w:val="21"/>
                <w:szCs w:val="21"/>
              </w:rPr>
              <w:t>敌稗</w:t>
            </w:r>
          </w:p>
        </w:tc>
        <w:tc>
          <w:tcPr>
            <w:tcW w:w="2211" w:type="dxa"/>
            <w:noWrap/>
          </w:tcPr>
          <w:p>
            <w:pPr>
              <w:pStyle w:val="125"/>
              <w:rPr>
                <w:rFonts w:ascii="宋体" w:hAnsi="宋体"/>
                <w:bCs/>
                <w:sz w:val="21"/>
                <w:szCs w:val="21"/>
              </w:rPr>
            </w:pPr>
            <w:r>
              <w:rPr>
                <w:rFonts w:hint="eastAsia" w:ascii="宋体" w:hAnsi="宋体"/>
                <w:bCs/>
                <w:sz w:val="21"/>
                <w:szCs w:val="21"/>
              </w:rPr>
              <w:t>propanil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256</w:t>
            </w:r>
          </w:p>
        </w:tc>
        <w:tc>
          <w:tcPr>
            <w:tcW w:w="1852" w:type="dxa"/>
            <w:noWrap/>
          </w:tcPr>
          <w:p>
            <w:pPr>
              <w:pStyle w:val="125"/>
              <w:rPr>
                <w:rFonts w:ascii="宋体" w:hAnsi="宋体"/>
                <w:bCs/>
                <w:sz w:val="21"/>
                <w:szCs w:val="21"/>
              </w:rPr>
            </w:pPr>
            <w:r>
              <w:rPr>
                <w:rFonts w:hint="eastAsia" w:ascii="宋体" w:hAnsi="宋体"/>
                <w:bCs/>
                <w:sz w:val="21"/>
                <w:szCs w:val="21"/>
              </w:rPr>
              <w:t>喔草酯</w:t>
            </w:r>
          </w:p>
        </w:tc>
        <w:tc>
          <w:tcPr>
            <w:tcW w:w="2211" w:type="dxa"/>
            <w:noWrap/>
          </w:tcPr>
          <w:p>
            <w:pPr>
              <w:pStyle w:val="125"/>
              <w:rPr>
                <w:rFonts w:ascii="宋体" w:hAnsi="宋体"/>
                <w:bCs/>
                <w:sz w:val="21"/>
                <w:szCs w:val="21"/>
              </w:rPr>
            </w:pPr>
            <w:r>
              <w:rPr>
                <w:rFonts w:hint="eastAsia" w:ascii="宋体" w:hAnsi="宋体"/>
                <w:bCs/>
                <w:sz w:val="21"/>
                <w:szCs w:val="21"/>
              </w:rPr>
              <w:t>propaquizafop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257</w:t>
            </w:r>
          </w:p>
        </w:tc>
        <w:tc>
          <w:tcPr>
            <w:tcW w:w="1852" w:type="dxa"/>
            <w:noWrap/>
          </w:tcPr>
          <w:p>
            <w:pPr>
              <w:pStyle w:val="125"/>
              <w:rPr>
                <w:rFonts w:ascii="宋体" w:hAnsi="宋体"/>
                <w:bCs/>
                <w:sz w:val="21"/>
                <w:szCs w:val="21"/>
              </w:rPr>
            </w:pPr>
            <w:r>
              <w:rPr>
                <w:rFonts w:hint="eastAsia" w:ascii="宋体" w:hAnsi="宋体"/>
                <w:bCs/>
                <w:sz w:val="21"/>
                <w:szCs w:val="21"/>
              </w:rPr>
              <w:t>炔螨特</w:t>
            </w:r>
          </w:p>
        </w:tc>
        <w:tc>
          <w:tcPr>
            <w:tcW w:w="2211" w:type="dxa"/>
            <w:noWrap/>
          </w:tcPr>
          <w:p>
            <w:pPr>
              <w:pStyle w:val="125"/>
              <w:rPr>
                <w:rFonts w:ascii="宋体" w:hAnsi="宋体"/>
                <w:bCs/>
                <w:sz w:val="21"/>
                <w:szCs w:val="21"/>
              </w:rPr>
            </w:pPr>
            <w:r>
              <w:rPr>
                <w:rFonts w:hint="eastAsia" w:ascii="宋体" w:hAnsi="宋体"/>
                <w:bCs/>
                <w:sz w:val="21"/>
                <w:szCs w:val="21"/>
              </w:rPr>
              <w:t>propargite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258</w:t>
            </w:r>
          </w:p>
        </w:tc>
        <w:tc>
          <w:tcPr>
            <w:tcW w:w="1852" w:type="dxa"/>
            <w:noWrap/>
          </w:tcPr>
          <w:p>
            <w:pPr>
              <w:pStyle w:val="125"/>
              <w:rPr>
                <w:rFonts w:ascii="宋体" w:hAnsi="宋体"/>
                <w:bCs/>
                <w:sz w:val="21"/>
                <w:szCs w:val="21"/>
              </w:rPr>
            </w:pPr>
            <w:r>
              <w:rPr>
                <w:rFonts w:hint="eastAsia" w:ascii="宋体" w:hAnsi="宋体"/>
                <w:bCs/>
                <w:sz w:val="21"/>
                <w:szCs w:val="21"/>
              </w:rPr>
              <w:t>丙环唑</w:t>
            </w:r>
          </w:p>
        </w:tc>
        <w:tc>
          <w:tcPr>
            <w:tcW w:w="2211" w:type="dxa"/>
            <w:noWrap/>
          </w:tcPr>
          <w:p>
            <w:pPr>
              <w:pStyle w:val="125"/>
              <w:rPr>
                <w:rFonts w:ascii="宋体" w:hAnsi="宋体"/>
                <w:bCs/>
                <w:sz w:val="21"/>
                <w:szCs w:val="21"/>
              </w:rPr>
            </w:pPr>
            <w:r>
              <w:rPr>
                <w:rFonts w:hint="eastAsia" w:ascii="宋体" w:hAnsi="宋体"/>
                <w:bCs/>
                <w:sz w:val="21"/>
                <w:szCs w:val="21"/>
              </w:rPr>
              <w:t>propiconazole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259</w:t>
            </w:r>
          </w:p>
        </w:tc>
        <w:tc>
          <w:tcPr>
            <w:tcW w:w="1852" w:type="dxa"/>
            <w:noWrap/>
          </w:tcPr>
          <w:p>
            <w:pPr>
              <w:pStyle w:val="125"/>
              <w:rPr>
                <w:rFonts w:ascii="宋体" w:hAnsi="宋体"/>
                <w:bCs/>
                <w:sz w:val="21"/>
                <w:szCs w:val="21"/>
              </w:rPr>
            </w:pPr>
            <w:r>
              <w:rPr>
                <w:rFonts w:hint="eastAsia" w:ascii="宋体" w:hAnsi="宋体"/>
                <w:bCs/>
                <w:sz w:val="21"/>
                <w:szCs w:val="21"/>
              </w:rPr>
              <w:t>异丙草胺</w:t>
            </w:r>
          </w:p>
        </w:tc>
        <w:tc>
          <w:tcPr>
            <w:tcW w:w="2211" w:type="dxa"/>
            <w:noWrap/>
          </w:tcPr>
          <w:p>
            <w:pPr>
              <w:pStyle w:val="125"/>
              <w:rPr>
                <w:rFonts w:ascii="宋体" w:hAnsi="宋体"/>
                <w:bCs/>
                <w:sz w:val="21"/>
                <w:szCs w:val="21"/>
              </w:rPr>
            </w:pPr>
            <w:r>
              <w:rPr>
                <w:rFonts w:hint="eastAsia" w:ascii="宋体" w:hAnsi="宋体"/>
                <w:bCs/>
                <w:sz w:val="21"/>
                <w:szCs w:val="21"/>
              </w:rPr>
              <w:t>propisochlor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260</w:t>
            </w:r>
          </w:p>
        </w:tc>
        <w:tc>
          <w:tcPr>
            <w:tcW w:w="1852" w:type="dxa"/>
            <w:noWrap/>
          </w:tcPr>
          <w:p>
            <w:pPr>
              <w:pStyle w:val="125"/>
              <w:rPr>
                <w:rFonts w:ascii="宋体" w:hAnsi="宋体"/>
                <w:bCs/>
                <w:sz w:val="21"/>
                <w:szCs w:val="21"/>
              </w:rPr>
            </w:pPr>
            <w:r>
              <w:rPr>
                <w:rFonts w:hint="eastAsia" w:ascii="宋体" w:hAnsi="宋体"/>
                <w:bCs/>
                <w:sz w:val="21"/>
                <w:szCs w:val="21"/>
              </w:rPr>
              <w:t>残杀威</w:t>
            </w:r>
          </w:p>
        </w:tc>
        <w:tc>
          <w:tcPr>
            <w:tcW w:w="2211" w:type="dxa"/>
            <w:noWrap/>
          </w:tcPr>
          <w:p>
            <w:pPr>
              <w:pStyle w:val="125"/>
              <w:rPr>
                <w:rFonts w:ascii="宋体" w:hAnsi="宋体"/>
                <w:bCs/>
                <w:sz w:val="21"/>
                <w:szCs w:val="21"/>
              </w:rPr>
            </w:pPr>
            <w:r>
              <w:rPr>
                <w:rFonts w:hint="eastAsia" w:ascii="宋体" w:hAnsi="宋体"/>
                <w:bCs/>
                <w:sz w:val="21"/>
                <w:szCs w:val="21"/>
              </w:rPr>
              <w:t>propoxur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261</w:t>
            </w:r>
          </w:p>
        </w:tc>
        <w:tc>
          <w:tcPr>
            <w:tcW w:w="1852" w:type="dxa"/>
            <w:noWrap/>
          </w:tcPr>
          <w:p>
            <w:pPr>
              <w:pStyle w:val="125"/>
              <w:rPr>
                <w:rFonts w:ascii="宋体" w:hAnsi="宋体"/>
                <w:bCs/>
                <w:sz w:val="21"/>
                <w:szCs w:val="21"/>
              </w:rPr>
            </w:pPr>
            <w:r>
              <w:rPr>
                <w:rFonts w:hint="eastAsia" w:ascii="宋体" w:hAnsi="宋体"/>
                <w:bCs/>
                <w:sz w:val="21"/>
                <w:szCs w:val="21"/>
              </w:rPr>
              <w:t>丙嗪嘧磺隆</w:t>
            </w:r>
          </w:p>
        </w:tc>
        <w:tc>
          <w:tcPr>
            <w:tcW w:w="2211" w:type="dxa"/>
            <w:noWrap/>
          </w:tcPr>
          <w:p>
            <w:pPr>
              <w:pStyle w:val="125"/>
              <w:rPr>
                <w:rFonts w:ascii="宋体" w:hAnsi="宋体"/>
                <w:bCs/>
                <w:sz w:val="21"/>
                <w:szCs w:val="21"/>
              </w:rPr>
            </w:pPr>
            <w:r>
              <w:rPr>
                <w:rFonts w:hint="eastAsia" w:ascii="宋体" w:hAnsi="宋体"/>
                <w:bCs/>
                <w:sz w:val="21"/>
                <w:szCs w:val="21"/>
              </w:rPr>
              <w:t>propyrisulfuron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262</w:t>
            </w:r>
          </w:p>
        </w:tc>
        <w:tc>
          <w:tcPr>
            <w:tcW w:w="1852" w:type="dxa"/>
            <w:noWrap/>
          </w:tcPr>
          <w:p>
            <w:pPr>
              <w:pStyle w:val="125"/>
              <w:rPr>
                <w:rFonts w:ascii="宋体" w:hAnsi="宋体"/>
                <w:bCs/>
                <w:sz w:val="21"/>
                <w:szCs w:val="21"/>
              </w:rPr>
            </w:pPr>
            <w:r>
              <w:rPr>
                <w:rFonts w:hint="eastAsia" w:ascii="宋体" w:hAnsi="宋体"/>
                <w:bCs/>
                <w:sz w:val="21"/>
                <w:szCs w:val="21"/>
              </w:rPr>
              <w:t>炔苯酰草胺</w:t>
            </w:r>
          </w:p>
        </w:tc>
        <w:tc>
          <w:tcPr>
            <w:tcW w:w="2211" w:type="dxa"/>
            <w:noWrap/>
          </w:tcPr>
          <w:p>
            <w:pPr>
              <w:pStyle w:val="125"/>
              <w:rPr>
                <w:rFonts w:ascii="宋体" w:hAnsi="宋体"/>
                <w:bCs/>
                <w:sz w:val="21"/>
                <w:szCs w:val="21"/>
              </w:rPr>
            </w:pPr>
            <w:r>
              <w:rPr>
                <w:rFonts w:hint="eastAsia" w:ascii="宋体" w:hAnsi="宋体"/>
                <w:bCs/>
                <w:sz w:val="21"/>
                <w:szCs w:val="21"/>
              </w:rPr>
              <w:t>propyzamide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263</w:t>
            </w:r>
          </w:p>
        </w:tc>
        <w:tc>
          <w:tcPr>
            <w:tcW w:w="1852" w:type="dxa"/>
            <w:noWrap/>
          </w:tcPr>
          <w:p>
            <w:pPr>
              <w:pStyle w:val="125"/>
              <w:rPr>
                <w:rFonts w:ascii="宋体" w:hAnsi="宋体"/>
                <w:bCs/>
                <w:sz w:val="21"/>
                <w:szCs w:val="21"/>
              </w:rPr>
            </w:pPr>
            <w:r>
              <w:rPr>
                <w:rFonts w:hint="eastAsia" w:ascii="宋体" w:hAnsi="宋体"/>
                <w:bCs/>
                <w:sz w:val="21"/>
                <w:szCs w:val="21"/>
              </w:rPr>
              <w:t>丙氧喹啉</w:t>
            </w:r>
          </w:p>
        </w:tc>
        <w:tc>
          <w:tcPr>
            <w:tcW w:w="2211" w:type="dxa"/>
            <w:noWrap/>
          </w:tcPr>
          <w:p>
            <w:pPr>
              <w:pStyle w:val="125"/>
              <w:rPr>
                <w:rFonts w:ascii="宋体" w:hAnsi="宋体"/>
                <w:bCs/>
                <w:sz w:val="21"/>
                <w:szCs w:val="21"/>
              </w:rPr>
            </w:pPr>
            <w:r>
              <w:rPr>
                <w:rFonts w:hint="eastAsia" w:ascii="宋体" w:hAnsi="宋体"/>
                <w:bCs/>
                <w:sz w:val="21"/>
                <w:szCs w:val="21"/>
              </w:rPr>
              <w:t>Proquinazid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264</w:t>
            </w:r>
          </w:p>
        </w:tc>
        <w:tc>
          <w:tcPr>
            <w:tcW w:w="1852" w:type="dxa"/>
            <w:noWrap/>
          </w:tcPr>
          <w:p>
            <w:pPr>
              <w:pStyle w:val="125"/>
              <w:rPr>
                <w:rFonts w:ascii="宋体" w:hAnsi="宋体"/>
                <w:bCs/>
                <w:sz w:val="21"/>
                <w:szCs w:val="21"/>
              </w:rPr>
            </w:pPr>
            <w:r>
              <w:rPr>
                <w:rFonts w:hint="eastAsia" w:ascii="宋体" w:hAnsi="宋体"/>
                <w:bCs/>
                <w:sz w:val="21"/>
                <w:szCs w:val="21"/>
              </w:rPr>
              <w:t>苄草丹</w:t>
            </w:r>
          </w:p>
        </w:tc>
        <w:tc>
          <w:tcPr>
            <w:tcW w:w="2211" w:type="dxa"/>
            <w:noWrap/>
          </w:tcPr>
          <w:p>
            <w:pPr>
              <w:pStyle w:val="125"/>
              <w:rPr>
                <w:rFonts w:ascii="宋体" w:hAnsi="宋体"/>
                <w:bCs/>
                <w:sz w:val="21"/>
                <w:szCs w:val="21"/>
              </w:rPr>
            </w:pPr>
            <w:r>
              <w:rPr>
                <w:rFonts w:hint="eastAsia" w:ascii="宋体" w:hAnsi="宋体"/>
                <w:bCs/>
                <w:sz w:val="21"/>
                <w:szCs w:val="21"/>
              </w:rPr>
              <w:t>prosulfocarb</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265</w:t>
            </w:r>
          </w:p>
        </w:tc>
        <w:tc>
          <w:tcPr>
            <w:tcW w:w="1852" w:type="dxa"/>
            <w:noWrap/>
          </w:tcPr>
          <w:p>
            <w:pPr>
              <w:pStyle w:val="125"/>
              <w:rPr>
                <w:rFonts w:ascii="宋体" w:hAnsi="宋体"/>
                <w:bCs/>
                <w:sz w:val="21"/>
                <w:szCs w:val="21"/>
              </w:rPr>
            </w:pPr>
            <w:r>
              <w:rPr>
                <w:rFonts w:hint="eastAsia" w:ascii="宋体" w:hAnsi="宋体"/>
                <w:bCs/>
                <w:sz w:val="21"/>
                <w:szCs w:val="21"/>
              </w:rPr>
              <w:t>吡唑醚菌酯</w:t>
            </w:r>
          </w:p>
        </w:tc>
        <w:tc>
          <w:tcPr>
            <w:tcW w:w="2211" w:type="dxa"/>
            <w:noWrap/>
          </w:tcPr>
          <w:p>
            <w:pPr>
              <w:pStyle w:val="125"/>
              <w:rPr>
                <w:rFonts w:ascii="宋体" w:hAnsi="宋体"/>
                <w:bCs/>
                <w:sz w:val="21"/>
                <w:szCs w:val="21"/>
              </w:rPr>
            </w:pPr>
            <w:r>
              <w:rPr>
                <w:rFonts w:hint="eastAsia" w:ascii="宋体" w:hAnsi="宋体"/>
                <w:bCs/>
                <w:sz w:val="21"/>
                <w:szCs w:val="21"/>
              </w:rPr>
              <w:t>pyraclostrobin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266</w:t>
            </w:r>
          </w:p>
        </w:tc>
        <w:tc>
          <w:tcPr>
            <w:tcW w:w="1852" w:type="dxa"/>
            <w:noWrap/>
          </w:tcPr>
          <w:p>
            <w:pPr>
              <w:pStyle w:val="125"/>
              <w:rPr>
                <w:rFonts w:ascii="宋体" w:hAnsi="宋体"/>
                <w:bCs/>
                <w:sz w:val="21"/>
                <w:szCs w:val="21"/>
              </w:rPr>
            </w:pPr>
            <w:r>
              <w:rPr>
                <w:rFonts w:hint="eastAsia" w:ascii="宋体" w:hAnsi="宋体"/>
                <w:bCs/>
                <w:sz w:val="21"/>
                <w:szCs w:val="21"/>
              </w:rPr>
              <w:t>吡草醚</w:t>
            </w:r>
          </w:p>
        </w:tc>
        <w:tc>
          <w:tcPr>
            <w:tcW w:w="2211" w:type="dxa"/>
            <w:noWrap/>
          </w:tcPr>
          <w:p>
            <w:pPr>
              <w:pStyle w:val="125"/>
              <w:rPr>
                <w:rFonts w:ascii="宋体" w:hAnsi="宋体"/>
                <w:bCs/>
                <w:sz w:val="21"/>
                <w:szCs w:val="21"/>
              </w:rPr>
            </w:pPr>
            <w:r>
              <w:rPr>
                <w:rFonts w:hint="eastAsia" w:ascii="宋体" w:hAnsi="宋体"/>
                <w:bCs/>
                <w:sz w:val="21"/>
                <w:szCs w:val="21"/>
              </w:rPr>
              <w:t>pyraflufen-ethyl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267</w:t>
            </w:r>
          </w:p>
        </w:tc>
        <w:tc>
          <w:tcPr>
            <w:tcW w:w="1852" w:type="dxa"/>
            <w:noWrap/>
          </w:tcPr>
          <w:p>
            <w:pPr>
              <w:pStyle w:val="125"/>
              <w:rPr>
                <w:rFonts w:ascii="宋体" w:hAnsi="宋体"/>
                <w:bCs/>
                <w:sz w:val="21"/>
                <w:szCs w:val="21"/>
              </w:rPr>
            </w:pPr>
            <w:r>
              <w:rPr>
                <w:rFonts w:hint="eastAsia" w:ascii="宋体" w:hAnsi="宋体"/>
                <w:bCs/>
                <w:sz w:val="21"/>
                <w:szCs w:val="21"/>
              </w:rPr>
              <w:t>唑胺菌酯</w:t>
            </w:r>
          </w:p>
        </w:tc>
        <w:tc>
          <w:tcPr>
            <w:tcW w:w="2211" w:type="dxa"/>
            <w:noWrap/>
          </w:tcPr>
          <w:p>
            <w:pPr>
              <w:pStyle w:val="125"/>
              <w:rPr>
                <w:rFonts w:ascii="宋体" w:hAnsi="宋体"/>
                <w:bCs/>
                <w:sz w:val="21"/>
                <w:szCs w:val="21"/>
              </w:rPr>
            </w:pPr>
            <w:r>
              <w:rPr>
                <w:rFonts w:hint="eastAsia" w:ascii="宋体" w:hAnsi="宋体"/>
                <w:bCs/>
                <w:sz w:val="21"/>
                <w:szCs w:val="21"/>
              </w:rPr>
              <w:t>pyrametostrobin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268</w:t>
            </w:r>
          </w:p>
        </w:tc>
        <w:tc>
          <w:tcPr>
            <w:tcW w:w="1852" w:type="dxa"/>
            <w:noWrap/>
          </w:tcPr>
          <w:p>
            <w:pPr>
              <w:pStyle w:val="125"/>
              <w:rPr>
                <w:rFonts w:ascii="宋体" w:hAnsi="宋体"/>
                <w:bCs/>
                <w:sz w:val="21"/>
                <w:szCs w:val="21"/>
              </w:rPr>
            </w:pPr>
            <w:r>
              <w:rPr>
                <w:rFonts w:hint="eastAsia" w:ascii="宋体" w:hAnsi="宋体"/>
                <w:bCs/>
                <w:sz w:val="21"/>
                <w:szCs w:val="21"/>
              </w:rPr>
              <w:t>唑菌酯</w:t>
            </w:r>
          </w:p>
        </w:tc>
        <w:tc>
          <w:tcPr>
            <w:tcW w:w="2211" w:type="dxa"/>
            <w:noWrap/>
          </w:tcPr>
          <w:p>
            <w:pPr>
              <w:pStyle w:val="125"/>
              <w:rPr>
                <w:rFonts w:ascii="宋体" w:hAnsi="宋体"/>
                <w:bCs/>
                <w:sz w:val="21"/>
                <w:szCs w:val="21"/>
              </w:rPr>
            </w:pPr>
            <w:r>
              <w:rPr>
                <w:rFonts w:hint="eastAsia" w:ascii="宋体" w:hAnsi="宋体"/>
                <w:bCs/>
                <w:sz w:val="21"/>
                <w:szCs w:val="21"/>
              </w:rPr>
              <w:t>pyraoxystrobin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269</w:t>
            </w:r>
          </w:p>
        </w:tc>
        <w:tc>
          <w:tcPr>
            <w:tcW w:w="1852" w:type="dxa"/>
            <w:noWrap/>
          </w:tcPr>
          <w:p>
            <w:pPr>
              <w:pStyle w:val="125"/>
              <w:rPr>
                <w:rFonts w:ascii="宋体" w:hAnsi="宋体"/>
                <w:bCs/>
                <w:sz w:val="21"/>
                <w:szCs w:val="21"/>
              </w:rPr>
            </w:pPr>
            <w:r>
              <w:rPr>
                <w:rFonts w:hint="eastAsia" w:ascii="宋体" w:hAnsi="宋体"/>
                <w:bCs/>
                <w:sz w:val="21"/>
                <w:szCs w:val="21"/>
              </w:rPr>
              <w:t>吡嘧磺隆</w:t>
            </w:r>
          </w:p>
        </w:tc>
        <w:tc>
          <w:tcPr>
            <w:tcW w:w="2211" w:type="dxa"/>
            <w:noWrap/>
          </w:tcPr>
          <w:p>
            <w:pPr>
              <w:pStyle w:val="125"/>
              <w:rPr>
                <w:rFonts w:ascii="宋体" w:hAnsi="宋体"/>
                <w:bCs/>
                <w:sz w:val="21"/>
                <w:szCs w:val="21"/>
              </w:rPr>
            </w:pPr>
            <w:r>
              <w:rPr>
                <w:rFonts w:hint="eastAsia" w:ascii="宋体" w:hAnsi="宋体"/>
                <w:bCs/>
                <w:sz w:val="21"/>
                <w:szCs w:val="21"/>
              </w:rPr>
              <w:t>pyrazosulfuron-ethyl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270</w:t>
            </w:r>
          </w:p>
        </w:tc>
        <w:tc>
          <w:tcPr>
            <w:tcW w:w="1852" w:type="dxa"/>
            <w:noWrap/>
          </w:tcPr>
          <w:p>
            <w:pPr>
              <w:pStyle w:val="125"/>
              <w:rPr>
                <w:rFonts w:ascii="宋体" w:hAnsi="宋体"/>
                <w:bCs/>
                <w:sz w:val="21"/>
                <w:szCs w:val="21"/>
              </w:rPr>
            </w:pPr>
            <w:r>
              <w:rPr>
                <w:rFonts w:hint="eastAsia" w:ascii="宋体" w:hAnsi="宋体"/>
                <w:bCs/>
                <w:sz w:val="21"/>
                <w:szCs w:val="21"/>
              </w:rPr>
              <w:t>除虫菊素 I</w:t>
            </w:r>
          </w:p>
        </w:tc>
        <w:tc>
          <w:tcPr>
            <w:tcW w:w="2211" w:type="dxa"/>
            <w:noWrap/>
          </w:tcPr>
          <w:p>
            <w:pPr>
              <w:pStyle w:val="125"/>
              <w:rPr>
                <w:rFonts w:ascii="宋体" w:hAnsi="宋体"/>
                <w:bCs/>
                <w:sz w:val="21"/>
                <w:szCs w:val="21"/>
              </w:rPr>
            </w:pPr>
            <w:r>
              <w:rPr>
                <w:rFonts w:hint="eastAsia" w:ascii="宋体" w:hAnsi="宋体"/>
                <w:bCs/>
                <w:sz w:val="21"/>
                <w:szCs w:val="21"/>
              </w:rPr>
              <w:t>pyrethrins I</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270</w:t>
            </w:r>
          </w:p>
        </w:tc>
        <w:tc>
          <w:tcPr>
            <w:tcW w:w="1852" w:type="dxa"/>
            <w:noWrap/>
          </w:tcPr>
          <w:p>
            <w:pPr>
              <w:pStyle w:val="125"/>
              <w:rPr>
                <w:rFonts w:ascii="宋体" w:hAnsi="宋体"/>
                <w:bCs/>
                <w:sz w:val="21"/>
                <w:szCs w:val="21"/>
              </w:rPr>
            </w:pPr>
            <w:r>
              <w:rPr>
                <w:rFonts w:hint="eastAsia" w:ascii="宋体" w:hAnsi="宋体"/>
                <w:bCs/>
                <w:sz w:val="21"/>
                <w:szCs w:val="21"/>
              </w:rPr>
              <w:t>除虫菊素 II</w:t>
            </w:r>
          </w:p>
        </w:tc>
        <w:tc>
          <w:tcPr>
            <w:tcW w:w="2211" w:type="dxa"/>
            <w:noWrap/>
          </w:tcPr>
          <w:p>
            <w:pPr>
              <w:pStyle w:val="125"/>
              <w:rPr>
                <w:rFonts w:ascii="宋体" w:hAnsi="宋体"/>
                <w:bCs/>
                <w:sz w:val="21"/>
                <w:szCs w:val="21"/>
              </w:rPr>
            </w:pPr>
            <w:r>
              <w:rPr>
                <w:rFonts w:hint="eastAsia" w:ascii="宋体" w:hAnsi="宋体"/>
                <w:bCs/>
                <w:sz w:val="21"/>
                <w:szCs w:val="21"/>
              </w:rPr>
              <w:t>pyrethrins II</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271</w:t>
            </w:r>
          </w:p>
        </w:tc>
        <w:tc>
          <w:tcPr>
            <w:tcW w:w="1852" w:type="dxa"/>
            <w:noWrap/>
          </w:tcPr>
          <w:p>
            <w:pPr>
              <w:pStyle w:val="125"/>
              <w:rPr>
                <w:rFonts w:ascii="宋体" w:hAnsi="宋体"/>
                <w:bCs/>
                <w:sz w:val="21"/>
                <w:szCs w:val="21"/>
              </w:rPr>
            </w:pPr>
            <w:r>
              <w:rPr>
                <w:rFonts w:hint="eastAsia" w:ascii="宋体" w:hAnsi="宋体"/>
                <w:bCs/>
                <w:sz w:val="21"/>
                <w:szCs w:val="21"/>
              </w:rPr>
              <w:t>嘧啶肟草醚</w:t>
            </w:r>
          </w:p>
        </w:tc>
        <w:tc>
          <w:tcPr>
            <w:tcW w:w="2211" w:type="dxa"/>
            <w:noWrap/>
          </w:tcPr>
          <w:p>
            <w:pPr>
              <w:pStyle w:val="125"/>
              <w:rPr>
                <w:rFonts w:ascii="宋体" w:hAnsi="宋体"/>
                <w:bCs/>
                <w:sz w:val="21"/>
                <w:szCs w:val="21"/>
              </w:rPr>
            </w:pPr>
            <w:r>
              <w:rPr>
                <w:rFonts w:hint="eastAsia" w:ascii="宋体" w:hAnsi="宋体"/>
                <w:bCs/>
                <w:sz w:val="21"/>
                <w:szCs w:val="21"/>
              </w:rPr>
              <w:t>pyribenzoxim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272</w:t>
            </w:r>
          </w:p>
        </w:tc>
        <w:tc>
          <w:tcPr>
            <w:tcW w:w="1852" w:type="dxa"/>
            <w:noWrap/>
          </w:tcPr>
          <w:p>
            <w:pPr>
              <w:pStyle w:val="125"/>
              <w:rPr>
                <w:rFonts w:ascii="宋体" w:hAnsi="宋体"/>
                <w:bCs/>
                <w:sz w:val="21"/>
                <w:szCs w:val="21"/>
              </w:rPr>
            </w:pPr>
            <w:r>
              <w:rPr>
                <w:rFonts w:hint="eastAsia" w:ascii="宋体" w:hAnsi="宋体"/>
                <w:bCs/>
                <w:sz w:val="21"/>
                <w:szCs w:val="21"/>
              </w:rPr>
              <w:t>哒螨灵</w:t>
            </w:r>
          </w:p>
        </w:tc>
        <w:tc>
          <w:tcPr>
            <w:tcW w:w="2211" w:type="dxa"/>
            <w:noWrap/>
          </w:tcPr>
          <w:p>
            <w:pPr>
              <w:pStyle w:val="125"/>
              <w:rPr>
                <w:rFonts w:ascii="宋体" w:hAnsi="宋体"/>
                <w:bCs/>
                <w:sz w:val="21"/>
                <w:szCs w:val="21"/>
              </w:rPr>
            </w:pPr>
            <w:r>
              <w:rPr>
                <w:rFonts w:hint="eastAsia" w:ascii="宋体" w:hAnsi="宋体"/>
                <w:bCs/>
                <w:sz w:val="21"/>
                <w:szCs w:val="21"/>
              </w:rPr>
              <w:t>pyridaben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273</w:t>
            </w:r>
          </w:p>
        </w:tc>
        <w:tc>
          <w:tcPr>
            <w:tcW w:w="1852" w:type="dxa"/>
            <w:noWrap/>
          </w:tcPr>
          <w:p>
            <w:pPr>
              <w:pStyle w:val="125"/>
              <w:rPr>
                <w:rFonts w:ascii="宋体" w:hAnsi="宋体"/>
                <w:bCs/>
                <w:sz w:val="21"/>
                <w:szCs w:val="21"/>
              </w:rPr>
            </w:pPr>
            <w:r>
              <w:rPr>
                <w:rFonts w:hint="eastAsia" w:ascii="宋体" w:hAnsi="宋体"/>
                <w:bCs/>
                <w:sz w:val="21"/>
                <w:szCs w:val="21"/>
              </w:rPr>
              <w:t>三氟甲吡醚</w:t>
            </w:r>
          </w:p>
        </w:tc>
        <w:tc>
          <w:tcPr>
            <w:tcW w:w="2211" w:type="dxa"/>
            <w:noWrap/>
          </w:tcPr>
          <w:p>
            <w:pPr>
              <w:pStyle w:val="125"/>
              <w:rPr>
                <w:rFonts w:ascii="宋体" w:hAnsi="宋体"/>
                <w:bCs/>
                <w:sz w:val="21"/>
                <w:szCs w:val="21"/>
              </w:rPr>
            </w:pPr>
            <w:r>
              <w:rPr>
                <w:rFonts w:hint="eastAsia" w:ascii="宋体" w:hAnsi="宋体"/>
                <w:bCs/>
                <w:sz w:val="21"/>
                <w:szCs w:val="21"/>
              </w:rPr>
              <w:t>pyridalyl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274</w:t>
            </w:r>
          </w:p>
        </w:tc>
        <w:tc>
          <w:tcPr>
            <w:tcW w:w="1852" w:type="dxa"/>
            <w:noWrap/>
          </w:tcPr>
          <w:p>
            <w:pPr>
              <w:pStyle w:val="125"/>
              <w:rPr>
                <w:rFonts w:ascii="宋体" w:hAnsi="宋体"/>
                <w:bCs/>
                <w:sz w:val="21"/>
                <w:szCs w:val="21"/>
              </w:rPr>
            </w:pPr>
            <w:r>
              <w:rPr>
                <w:rFonts w:hint="eastAsia" w:ascii="宋体" w:hAnsi="宋体"/>
                <w:bCs/>
                <w:sz w:val="21"/>
                <w:szCs w:val="21"/>
              </w:rPr>
              <w:t>哒嗪硫磷</w:t>
            </w:r>
          </w:p>
        </w:tc>
        <w:tc>
          <w:tcPr>
            <w:tcW w:w="2211" w:type="dxa"/>
            <w:noWrap/>
          </w:tcPr>
          <w:p>
            <w:pPr>
              <w:pStyle w:val="125"/>
              <w:rPr>
                <w:rFonts w:ascii="宋体" w:hAnsi="宋体"/>
                <w:bCs/>
                <w:sz w:val="21"/>
                <w:szCs w:val="21"/>
              </w:rPr>
            </w:pPr>
            <w:r>
              <w:rPr>
                <w:rFonts w:hint="eastAsia" w:ascii="宋体" w:hAnsi="宋体"/>
                <w:bCs/>
                <w:sz w:val="21"/>
                <w:szCs w:val="21"/>
              </w:rPr>
              <w:t>pyridaphenthion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275</w:t>
            </w:r>
          </w:p>
        </w:tc>
        <w:tc>
          <w:tcPr>
            <w:tcW w:w="1852" w:type="dxa"/>
            <w:noWrap/>
          </w:tcPr>
          <w:p>
            <w:pPr>
              <w:pStyle w:val="125"/>
              <w:rPr>
                <w:rFonts w:ascii="宋体" w:hAnsi="宋体"/>
                <w:bCs/>
                <w:sz w:val="21"/>
                <w:szCs w:val="21"/>
              </w:rPr>
            </w:pPr>
            <w:r>
              <w:rPr>
                <w:rFonts w:hint="eastAsia" w:ascii="宋体" w:hAnsi="宋体"/>
                <w:bCs/>
                <w:sz w:val="21"/>
                <w:szCs w:val="21"/>
              </w:rPr>
              <w:t>环酯草醚</w:t>
            </w:r>
          </w:p>
        </w:tc>
        <w:tc>
          <w:tcPr>
            <w:tcW w:w="2211" w:type="dxa"/>
            <w:noWrap/>
          </w:tcPr>
          <w:p>
            <w:pPr>
              <w:pStyle w:val="125"/>
              <w:rPr>
                <w:rFonts w:ascii="宋体" w:hAnsi="宋体"/>
                <w:bCs/>
                <w:sz w:val="21"/>
                <w:szCs w:val="21"/>
              </w:rPr>
            </w:pPr>
            <w:r>
              <w:rPr>
                <w:rFonts w:hint="eastAsia" w:ascii="宋体" w:hAnsi="宋体"/>
                <w:bCs/>
                <w:sz w:val="21"/>
                <w:szCs w:val="21"/>
              </w:rPr>
              <w:t>pyriftalid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276</w:t>
            </w:r>
          </w:p>
        </w:tc>
        <w:tc>
          <w:tcPr>
            <w:tcW w:w="1852" w:type="dxa"/>
            <w:noWrap/>
          </w:tcPr>
          <w:p>
            <w:pPr>
              <w:pStyle w:val="125"/>
              <w:rPr>
                <w:rFonts w:ascii="宋体" w:hAnsi="宋体"/>
                <w:bCs/>
                <w:sz w:val="21"/>
                <w:szCs w:val="21"/>
              </w:rPr>
            </w:pPr>
            <w:r>
              <w:rPr>
                <w:rFonts w:hint="eastAsia" w:ascii="宋体" w:hAnsi="宋体"/>
                <w:bCs/>
                <w:sz w:val="21"/>
                <w:szCs w:val="21"/>
              </w:rPr>
              <w:t>嘧霉胺</w:t>
            </w:r>
          </w:p>
        </w:tc>
        <w:tc>
          <w:tcPr>
            <w:tcW w:w="2211" w:type="dxa"/>
            <w:noWrap/>
          </w:tcPr>
          <w:p>
            <w:pPr>
              <w:pStyle w:val="125"/>
              <w:rPr>
                <w:rFonts w:ascii="宋体" w:hAnsi="宋体"/>
                <w:bCs/>
                <w:sz w:val="21"/>
                <w:szCs w:val="21"/>
              </w:rPr>
            </w:pPr>
            <w:r>
              <w:rPr>
                <w:rFonts w:hint="eastAsia" w:ascii="宋体" w:hAnsi="宋体"/>
                <w:bCs/>
                <w:sz w:val="21"/>
                <w:szCs w:val="21"/>
              </w:rPr>
              <w:t>pyrimethanil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277</w:t>
            </w:r>
          </w:p>
        </w:tc>
        <w:tc>
          <w:tcPr>
            <w:tcW w:w="1852" w:type="dxa"/>
            <w:noWrap/>
          </w:tcPr>
          <w:p>
            <w:pPr>
              <w:pStyle w:val="125"/>
              <w:rPr>
                <w:rFonts w:ascii="宋体" w:hAnsi="宋体"/>
                <w:bCs/>
                <w:sz w:val="21"/>
                <w:szCs w:val="21"/>
              </w:rPr>
            </w:pPr>
            <w:r>
              <w:rPr>
                <w:rFonts w:hint="eastAsia" w:ascii="宋体" w:hAnsi="宋体"/>
                <w:bCs/>
                <w:sz w:val="21"/>
                <w:szCs w:val="21"/>
              </w:rPr>
              <w:t>丁吡吗啉</w:t>
            </w:r>
          </w:p>
        </w:tc>
        <w:tc>
          <w:tcPr>
            <w:tcW w:w="2211" w:type="dxa"/>
            <w:noWrap/>
          </w:tcPr>
          <w:p>
            <w:pPr>
              <w:pStyle w:val="125"/>
              <w:rPr>
                <w:rFonts w:ascii="宋体" w:hAnsi="宋体"/>
                <w:bCs/>
                <w:sz w:val="21"/>
                <w:szCs w:val="21"/>
              </w:rPr>
            </w:pPr>
            <w:r>
              <w:rPr>
                <w:rFonts w:hint="eastAsia" w:ascii="宋体" w:hAnsi="宋体"/>
                <w:bCs/>
                <w:sz w:val="21"/>
                <w:szCs w:val="21"/>
              </w:rPr>
              <w:t>pyrimorph</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278</w:t>
            </w:r>
          </w:p>
        </w:tc>
        <w:tc>
          <w:tcPr>
            <w:tcW w:w="1852" w:type="dxa"/>
            <w:noWrap/>
          </w:tcPr>
          <w:p>
            <w:pPr>
              <w:pStyle w:val="125"/>
              <w:rPr>
                <w:rFonts w:ascii="宋体" w:hAnsi="宋体"/>
                <w:bCs/>
                <w:sz w:val="21"/>
                <w:szCs w:val="21"/>
              </w:rPr>
            </w:pPr>
            <w:r>
              <w:rPr>
                <w:rFonts w:hint="eastAsia" w:ascii="宋体" w:hAnsi="宋体"/>
                <w:bCs/>
                <w:sz w:val="21"/>
                <w:szCs w:val="21"/>
              </w:rPr>
              <w:t>吡丙醚</w:t>
            </w:r>
          </w:p>
        </w:tc>
        <w:tc>
          <w:tcPr>
            <w:tcW w:w="2211" w:type="dxa"/>
            <w:noWrap/>
          </w:tcPr>
          <w:p>
            <w:pPr>
              <w:pStyle w:val="125"/>
              <w:rPr>
                <w:rFonts w:ascii="宋体" w:hAnsi="宋体"/>
                <w:bCs/>
                <w:sz w:val="21"/>
                <w:szCs w:val="21"/>
              </w:rPr>
            </w:pPr>
            <w:r>
              <w:rPr>
                <w:rFonts w:hint="eastAsia" w:ascii="宋体" w:hAnsi="宋体"/>
                <w:bCs/>
                <w:sz w:val="21"/>
                <w:szCs w:val="21"/>
              </w:rPr>
              <w:t>pyriproxyfen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279</w:t>
            </w:r>
          </w:p>
        </w:tc>
        <w:tc>
          <w:tcPr>
            <w:tcW w:w="1852" w:type="dxa"/>
            <w:noWrap/>
          </w:tcPr>
          <w:p>
            <w:pPr>
              <w:pStyle w:val="125"/>
              <w:rPr>
                <w:rFonts w:ascii="宋体" w:hAnsi="宋体"/>
                <w:bCs/>
                <w:sz w:val="21"/>
                <w:szCs w:val="21"/>
              </w:rPr>
            </w:pPr>
            <w:r>
              <w:rPr>
                <w:rFonts w:hint="eastAsia" w:ascii="宋体" w:hAnsi="宋体"/>
                <w:bCs/>
                <w:sz w:val="21"/>
                <w:szCs w:val="21"/>
              </w:rPr>
              <w:t>啶菌噁唑</w:t>
            </w:r>
          </w:p>
        </w:tc>
        <w:tc>
          <w:tcPr>
            <w:tcW w:w="2211" w:type="dxa"/>
            <w:noWrap/>
          </w:tcPr>
          <w:p>
            <w:pPr>
              <w:pStyle w:val="125"/>
              <w:rPr>
                <w:rFonts w:ascii="宋体" w:hAnsi="宋体"/>
                <w:bCs/>
                <w:sz w:val="21"/>
                <w:szCs w:val="21"/>
              </w:rPr>
            </w:pPr>
            <w:r>
              <w:rPr>
                <w:rFonts w:hint="eastAsia" w:ascii="宋体" w:hAnsi="宋体"/>
                <w:bCs/>
                <w:sz w:val="21"/>
                <w:szCs w:val="21"/>
              </w:rPr>
              <w:t>pyrisoxazole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280</w:t>
            </w:r>
          </w:p>
        </w:tc>
        <w:tc>
          <w:tcPr>
            <w:tcW w:w="1852" w:type="dxa"/>
            <w:noWrap/>
          </w:tcPr>
          <w:p>
            <w:pPr>
              <w:pStyle w:val="125"/>
              <w:rPr>
                <w:rFonts w:ascii="宋体" w:hAnsi="宋体"/>
                <w:bCs/>
                <w:sz w:val="21"/>
                <w:szCs w:val="21"/>
              </w:rPr>
            </w:pPr>
            <w:r>
              <w:rPr>
                <w:rFonts w:hint="eastAsia" w:ascii="宋体" w:hAnsi="宋体"/>
                <w:bCs/>
                <w:sz w:val="21"/>
                <w:szCs w:val="21"/>
              </w:rPr>
              <w:t>喹硫磷</w:t>
            </w:r>
          </w:p>
        </w:tc>
        <w:tc>
          <w:tcPr>
            <w:tcW w:w="2211" w:type="dxa"/>
            <w:noWrap/>
          </w:tcPr>
          <w:p>
            <w:pPr>
              <w:pStyle w:val="125"/>
              <w:rPr>
                <w:rFonts w:ascii="宋体" w:hAnsi="宋体"/>
                <w:bCs/>
                <w:sz w:val="21"/>
                <w:szCs w:val="21"/>
              </w:rPr>
            </w:pPr>
            <w:r>
              <w:rPr>
                <w:rFonts w:hint="eastAsia" w:ascii="宋体" w:hAnsi="宋体"/>
                <w:bCs/>
                <w:sz w:val="21"/>
                <w:szCs w:val="21"/>
              </w:rPr>
              <w:t>quinalphos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281</w:t>
            </w:r>
          </w:p>
        </w:tc>
        <w:tc>
          <w:tcPr>
            <w:tcW w:w="1852" w:type="dxa"/>
            <w:noWrap/>
          </w:tcPr>
          <w:p>
            <w:pPr>
              <w:pStyle w:val="125"/>
              <w:rPr>
                <w:rFonts w:ascii="宋体" w:hAnsi="宋体"/>
                <w:bCs/>
                <w:sz w:val="21"/>
                <w:szCs w:val="21"/>
              </w:rPr>
            </w:pPr>
            <w:r>
              <w:rPr>
                <w:rFonts w:hint="eastAsia" w:ascii="宋体" w:hAnsi="宋体"/>
                <w:bCs/>
                <w:sz w:val="21"/>
                <w:szCs w:val="21"/>
              </w:rPr>
              <w:t>喹禾灵</w:t>
            </w:r>
          </w:p>
        </w:tc>
        <w:tc>
          <w:tcPr>
            <w:tcW w:w="2211" w:type="dxa"/>
            <w:noWrap/>
          </w:tcPr>
          <w:p>
            <w:pPr>
              <w:pStyle w:val="125"/>
              <w:rPr>
                <w:rFonts w:ascii="宋体" w:hAnsi="宋体"/>
                <w:bCs/>
                <w:sz w:val="21"/>
                <w:szCs w:val="21"/>
              </w:rPr>
            </w:pPr>
            <w:r>
              <w:rPr>
                <w:rFonts w:hint="eastAsia" w:ascii="宋体" w:hAnsi="宋体"/>
                <w:bCs/>
                <w:sz w:val="21"/>
                <w:szCs w:val="21"/>
              </w:rPr>
              <w:t>quizalofop-ethyl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282</w:t>
            </w:r>
          </w:p>
        </w:tc>
        <w:tc>
          <w:tcPr>
            <w:tcW w:w="1852" w:type="dxa"/>
            <w:noWrap/>
          </w:tcPr>
          <w:p>
            <w:pPr>
              <w:pStyle w:val="125"/>
              <w:rPr>
                <w:rFonts w:ascii="宋体" w:hAnsi="宋体"/>
                <w:bCs/>
                <w:sz w:val="21"/>
                <w:szCs w:val="21"/>
              </w:rPr>
            </w:pPr>
            <w:r>
              <w:rPr>
                <w:rFonts w:hint="eastAsia" w:ascii="宋体" w:hAnsi="宋体"/>
                <w:bCs/>
                <w:sz w:val="21"/>
                <w:szCs w:val="21"/>
              </w:rPr>
              <w:t>鱼藤酮</w:t>
            </w:r>
          </w:p>
        </w:tc>
        <w:tc>
          <w:tcPr>
            <w:tcW w:w="2211" w:type="dxa"/>
            <w:noWrap/>
          </w:tcPr>
          <w:p>
            <w:pPr>
              <w:pStyle w:val="125"/>
              <w:rPr>
                <w:rFonts w:ascii="宋体" w:hAnsi="宋体"/>
                <w:bCs/>
                <w:sz w:val="21"/>
                <w:szCs w:val="21"/>
              </w:rPr>
            </w:pPr>
            <w:r>
              <w:rPr>
                <w:rFonts w:hint="eastAsia" w:ascii="宋体" w:hAnsi="宋体"/>
                <w:bCs/>
                <w:sz w:val="21"/>
                <w:szCs w:val="21"/>
              </w:rPr>
              <w:t>rotenone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283</w:t>
            </w:r>
          </w:p>
        </w:tc>
        <w:tc>
          <w:tcPr>
            <w:tcW w:w="1852" w:type="dxa"/>
            <w:noWrap/>
          </w:tcPr>
          <w:p>
            <w:pPr>
              <w:pStyle w:val="125"/>
              <w:rPr>
                <w:rFonts w:ascii="宋体" w:hAnsi="宋体"/>
                <w:bCs/>
                <w:sz w:val="21"/>
                <w:szCs w:val="21"/>
              </w:rPr>
            </w:pPr>
            <w:r>
              <w:rPr>
                <w:rFonts w:hint="eastAsia" w:ascii="宋体" w:hAnsi="宋体"/>
                <w:bCs/>
                <w:sz w:val="21"/>
                <w:szCs w:val="21"/>
              </w:rPr>
              <w:t>苯嘧磺草胺</w:t>
            </w:r>
          </w:p>
        </w:tc>
        <w:tc>
          <w:tcPr>
            <w:tcW w:w="2211" w:type="dxa"/>
            <w:noWrap/>
          </w:tcPr>
          <w:p>
            <w:pPr>
              <w:pStyle w:val="125"/>
              <w:rPr>
                <w:rFonts w:ascii="宋体" w:hAnsi="宋体"/>
                <w:bCs/>
                <w:sz w:val="21"/>
                <w:szCs w:val="21"/>
              </w:rPr>
            </w:pPr>
            <w:r>
              <w:rPr>
                <w:rFonts w:hint="eastAsia" w:ascii="宋体" w:hAnsi="宋体"/>
                <w:bCs/>
                <w:sz w:val="21"/>
                <w:szCs w:val="21"/>
              </w:rPr>
              <w:t>saflufenacil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284</w:t>
            </w:r>
          </w:p>
        </w:tc>
        <w:tc>
          <w:tcPr>
            <w:tcW w:w="1852" w:type="dxa"/>
            <w:noWrap/>
          </w:tcPr>
          <w:p>
            <w:pPr>
              <w:pStyle w:val="125"/>
              <w:rPr>
                <w:rFonts w:ascii="宋体" w:hAnsi="宋体"/>
                <w:bCs/>
                <w:sz w:val="21"/>
                <w:szCs w:val="21"/>
              </w:rPr>
            </w:pPr>
            <w:r>
              <w:rPr>
                <w:rFonts w:hint="eastAsia" w:ascii="宋体" w:hAnsi="宋体"/>
                <w:bCs/>
                <w:sz w:val="21"/>
                <w:szCs w:val="21"/>
              </w:rPr>
              <w:t>氟唑环菌胺</w:t>
            </w:r>
          </w:p>
        </w:tc>
        <w:tc>
          <w:tcPr>
            <w:tcW w:w="2211" w:type="dxa"/>
            <w:noWrap/>
          </w:tcPr>
          <w:p>
            <w:pPr>
              <w:pStyle w:val="125"/>
              <w:rPr>
                <w:rFonts w:ascii="宋体" w:hAnsi="宋体"/>
                <w:bCs/>
                <w:sz w:val="21"/>
                <w:szCs w:val="21"/>
              </w:rPr>
            </w:pPr>
            <w:r>
              <w:rPr>
                <w:rFonts w:hint="eastAsia" w:ascii="宋体" w:hAnsi="宋体"/>
                <w:bCs/>
                <w:sz w:val="21"/>
                <w:szCs w:val="21"/>
              </w:rPr>
              <w:t>sedaxane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285</w:t>
            </w:r>
          </w:p>
        </w:tc>
        <w:tc>
          <w:tcPr>
            <w:tcW w:w="1852" w:type="dxa"/>
            <w:noWrap/>
          </w:tcPr>
          <w:p>
            <w:pPr>
              <w:pStyle w:val="125"/>
              <w:rPr>
                <w:rFonts w:ascii="宋体" w:hAnsi="宋体"/>
                <w:bCs/>
                <w:sz w:val="21"/>
                <w:szCs w:val="21"/>
              </w:rPr>
            </w:pPr>
            <w:r>
              <w:rPr>
                <w:rFonts w:hint="eastAsia" w:ascii="宋体" w:hAnsi="宋体"/>
                <w:bCs/>
                <w:sz w:val="21"/>
                <w:szCs w:val="21"/>
              </w:rPr>
              <w:t>烯禾啶</w:t>
            </w:r>
          </w:p>
        </w:tc>
        <w:tc>
          <w:tcPr>
            <w:tcW w:w="2211" w:type="dxa"/>
            <w:noWrap/>
          </w:tcPr>
          <w:p>
            <w:pPr>
              <w:pStyle w:val="125"/>
              <w:rPr>
                <w:rFonts w:ascii="宋体" w:hAnsi="宋体"/>
                <w:bCs/>
                <w:sz w:val="21"/>
                <w:szCs w:val="21"/>
              </w:rPr>
            </w:pPr>
            <w:r>
              <w:rPr>
                <w:rFonts w:hint="eastAsia" w:ascii="宋体" w:hAnsi="宋体"/>
                <w:bCs/>
                <w:sz w:val="21"/>
                <w:szCs w:val="21"/>
              </w:rPr>
              <w:t>sethoxydim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286</w:t>
            </w:r>
          </w:p>
        </w:tc>
        <w:tc>
          <w:tcPr>
            <w:tcW w:w="1852" w:type="dxa"/>
            <w:noWrap/>
          </w:tcPr>
          <w:p>
            <w:pPr>
              <w:pStyle w:val="125"/>
              <w:rPr>
                <w:rFonts w:ascii="宋体" w:hAnsi="宋体"/>
                <w:bCs/>
                <w:sz w:val="21"/>
                <w:szCs w:val="21"/>
              </w:rPr>
            </w:pPr>
            <w:r>
              <w:rPr>
                <w:rFonts w:hint="eastAsia" w:ascii="宋体" w:hAnsi="宋体"/>
                <w:bCs/>
                <w:sz w:val="21"/>
                <w:szCs w:val="21"/>
              </w:rPr>
              <w:t>硅噻菌胺</w:t>
            </w:r>
          </w:p>
        </w:tc>
        <w:tc>
          <w:tcPr>
            <w:tcW w:w="2211" w:type="dxa"/>
            <w:noWrap/>
          </w:tcPr>
          <w:p>
            <w:pPr>
              <w:pStyle w:val="125"/>
              <w:rPr>
                <w:rFonts w:ascii="宋体" w:hAnsi="宋体"/>
                <w:bCs/>
                <w:sz w:val="21"/>
                <w:szCs w:val="21"/>
              </w:rPr>
            </w:pPr>
            <w:r>
              <w:rPr>
                <w:rFonts w:hint="eastAsia" w:ascii="宋体" w:hAnsi="宋体"/>
                <w:bCs/>
                <w:sz w:val="21"/>
                <w:szCs w:val="21"/>
              </w:rPr>
              <w:t>silthiofam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287</w:t>
            </w:r>
          </w:p>
        </w:tc>
        <w:tc>
          <w:tcPr>
            <w:tcW w:w="1852" w:type="dxa"/>
            <w:noWrap/>
          </w:tcPr>
          <w:p>
            <w:pPr>
              <w:pStyle w:val="125"/>
              <w:rPr>
                <w:rFonts w:ascii="宋体" w:hAnsi="宋体"/>
                <w:bCs/>
                <w:sz w:val="21"/>
                <w:szCs w:val="21"/>
              </w:rPr>
            </w:pPr>
            <w:r>
              <w:rPr>
                <w:rFonts w:hint="eastAsia" w:ascii="宋体" w:hAnsi="宋体"/>
                <w:bCs/>
                <w:sz w:val="21"/>
                <w:szCs w:val="21"/>
              </w:rPr>
              <w:t>西玛津</w:t>
            </w:r>
          </w:p>
        </w:tc>
        <w:tc>
          <w:tcPr>
            <w:tcW w:w="2211" w:type="dxa"/>
            <w:noWrap/>
          </w:tcPr>
          <w:p>
            <w:pPr>
              <w:pStyle w:val="125"/>
              <w:rPr>
                <w:rFonts w:ascii="宋体" w:hAnsi="宋体"/>
                <w:bCs/>
                <w:sz w:val="21"/>
                <w:szCs w:val="21"/>
              </w:rPr>
            </w:pPr>
            <w:r>
              <w:rPr>
                <w:rFonts w:hint="eastAsia" w:ascii="宋体" w:hAnsi="宋体"/>
                <w:bCs/>
                <w:sz w:val="21"/>
                <w:szCs w:val="21"/>
              </w:rPr>
              <w:t>simazine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288</w:t>
            </w:r>
          </w:p>
        </w:tc>
        <w:tc>
          <w:tcPr>
            <w:tcW w:w="1852" w:type="dxa"/>
            <w:noWrap/>
          </w:tcPr>
          <w:p>
            <w:pPr>
              <w:pStyle w:val="125"/>
              <w:rPr>
                <w:rFonts w:ascii="宋体" w:hAnsi="宋体"/>
                <w:bCs/>
                <w:sz w:val="21"/>
                <w:szCs w:val="21"/>
              </w:rPr>
            </w:pPr>
            <w:r>
              <w:rPr>
                <w:rFonts w:hint="eastAsia" w:ascii="宋体" w:hAnsi="宋体"/>
                <w:bCs/>
                <w:sz w:val="21"/>
                <w:szCs w:val="21"/>
              </w:rPr>
              <w:t>西草净</w:t>
            </w:r>
          </w:p>
        </w:tc>
        <w:tc>
          <w:tcPr>
            <w:tcW w:w="2211" w:type="dxa"/>
            <w:noWrap/>
          </w:tcPr>
          <w:p>
            <w:pPr>
              <w:pStyle w:val="125"/>
              <w:rPr>
                <w:rFonts w:ascii="宋体" w:hAnsi="宋体"/>
                <w:bCs/>
                <w:sz w:val="21"/>
                <w:szCs w:val="21"/>
              </w:rPr>
            </w:pPr>
            <w:r>
              <w:rPr>
                <w:rFonts w:hint="eastAsia" w:ascii="宋体" w:hAnsi="宋体"/>
                <w:bCs/>
                <w:sz w:val="21"/>
                <w:szCs w:val="21"/>
              </w:rPr>
              <w:t>simetryn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289</w:t>
            </w:r>
          </w:p>
        </w:tc>
        <w:tc>
          <w:tcPr>
            <w:tcW w:w="1852" w:type="dxa"/>
            <w:noWrap/>
          </w:tcPr>
          <w:p>
            <w:pPr>
              <w:pStyle w:val="125"/>
              <w:rPr>
                <w:rFonts w:ascii="宋体" w:hAnsi="宋体"/>
                <w:bCs/>
                <w:sz w:val="21"/>
                <w:szCs w:val="21"/>
              </w:rPr>
            </w:pPr>
            <w:r>
              <w:rPr>
                <w:rFonts w:hint="eastAsia" w:ascii="宋体" w:hAnsi="宋体"/>
                <w:bCs/>
                <w:sz w:val="21"/>
                <w:szCs w:val="21"/>
              </w:rPr>
              <w:t>乙基多杀菌素 J</w:t>
            </w:r>
          </w:p>
        </w:tc>
        <w:tc>
          <w:tcPr>
            <w:tcW w:w="2211" w:type="dxa"/>
            <w:noWrap/>
          </w:tcPr>
          <w:p>
            <w:pPr>
              <w:pStyle w:val="125"/>
              <w:rPr>
                <w:rFonts w:ascii="宋体" w:hAnsi="宋体"/>
                <w:bCs/>
                <w:sz w:val="21"/>
                <w:szCs w:val="21"/>
              </w:rPr>
            </w:pPr>
            <w:r>
              <w:rPr>
                <w:rFonts w:hint="eastAsia" w:ascii="宋体" w:hAnsi="宋体"/>
                <w:bCs/>
                <w:sz w:val="21"/>
                <w:szCs w:val="21"/>
              </w:rPr>
              <w:t>spinetoram J</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289</w:t>
            </w:r>
          </w:p>
        </w:tc>
        <w:tc>
          <w:tcPr>
            <w:tcW w:w="1852" w:type="dxa"/>
            <w:noWrap/>
          </w:tcPr>
          <w:p>
            <w:pPr>
              <w:pStyle w:val="125"/>
              <w:rPr>
                <w:rFonts w:ascii="宋体" w:hAnsi="宋体"/>
                <w:bCs/>
                <w:sz w:val="21"/>
                <w:szCs w:val="21"/>
              </w:rPr>
            </w:pPr>
            <w:r>
              <w:rPr>
                <w:rFonts w:hint="eastAsia" w:ascii="宋体" w:hAnsi="宋体"/>
                <w:bCs/>
                <w:sz w:val="21"/>
                <w:szCs w:val="21"/>
              </w:rPr>
              <w:t>乙基多杀菌素 L</w:t>
            </w:r>
          </w:p>
        </w:tc>
        <w:tc>
          <w:tcPr>
            <w:tcW w:w="2211" w:type="dxa"/>
            <w:noWrap/>
          </w:tcPr>
          <w:p>
            <w:pPr>
              <w:pStyle w:val="125"/>
              <w:rPr>
                <w:rFonts w:ascii="宋体" w:hAnsi="宋体"/>
                <w:bCs/>
                <w:sz w:val="21"/>
                <w:szCs w:val="21"/>
              </w:rPr>
            </w:pPr>
            <w:r>
              <w:rPr>
                <w:rFonts w:hint="eastAsia" w:ascii="宋体" w:hAnsi="宋体"/>
                <w:bCs/>
                <w:sz w:val="21"/>
                <w:szCs w:val="21"/>
              </w:rPr>
              <w:t>spinetoram 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290</w:t>
            </w:r>
          </w:p>
        </w:tc>
        <w:tc>
          <w:tcPr>
            <w:tcW w:w="1852" w:type="dxa"/>
            <w:noWrap/>
          </w:tcPr>
          <w:p>
            <w:pPr>
              <w:pStyle w:val="125"/>
              <w:rPr>
                <w:rFonts w:ascii="宋体" w:hAnsi="宋体"/>
                <w:bCs/>
                <w:sz w:val="21"/>
                <w:szCs w:val="21"/>
              </w:rPr>
            </w:pPr>
            <w:r>
              <w:rPr>
                <w:rFonts w:hint="eastAsia" w:ascii="宋体" w:hAnsi="宋体"/>
                <w:bCs/>
                <w:sz w:val="21"/>
                <w:szCs w:val="21"/>
              </w:rPr>
              <w:t>多杀霉素 A</w:t>
            </w:r>
          </w:p>
        </w:tc>
        <w:tc>
          <w:tcPr>
            <w:tcW w:w="2211" w:type="dxa"/>
            <w:noWrap/>
          </w:tcPr>
          <w:p>
            <w:pPr>
              <w:pStyle w:val="125"/>
              <w:rPr>
                <w:rFonts w:ascii="宋体" w:hAnsi="宋体"/>
                <w:bCs/>
                <w:sz w:val="21"/>
                <w:szCs w:val="21"/>
              </w:rPr>
            </w:pPr>
            <w:r>
              <w:rPr>
                <w:rFonts w:hint="eastAsia" w:ascii="宋体" w:hAnsi="宋体"/>
                <w:bCs/>
                <w:sz w:val="21"/>
                <w:szCs w:val="21"/>
              </w:rPr>
              <w:t>spinosad A</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290</w:t>
            </w:r>
          </w:p>
        </w:tc>
        <w:tc>
          <w:tcPr>
            <w:tcW w:w="1852" w:type="dxa"/>
            <w:noWrap/>
          </w:tcPr>
          <w:p>
            <w:pPr>
              <w:pStyle w:val="125"/>
              <w:rPr>
                <w:rFonts w:ascii="宋体" w:hAnsi="宋体"/>
                <w:bCs/>
                <w:sz w:val="21"/>
                <w:szCs w:val="21"/>
              </w:rPr>
            </w:pPr>
            <w:r>
              <w:rPr>
                <w:rFonts w:hint="eastAsia" w:ascii="宋体" w:hAnsi="宋体"/>
                <w:bCs/>
                <w:sz w:val="21"/>
                <w:szCs w:val="21"/>
              </w:rPr>
              <w:t>多杀霉素 D</w:t>
            </w:r>
          </w:p>
        </w:tc>
        <w:tc>
          <w:tcPr>
            <w:tcW w:w="2211" w:type="dxa"/>
            <w:noWrap/>
          </w:tcPr>
          <w:p>
            <w:pPr>
              <w:pStyle w:val="125"/>
              <w:rPr>
                <w:rFonts w:ascii="宋体" w:hAnsi="宋体"/>
                <w:bCs/>
                <w:sz w:val="21"/>
                <w:szCs w:val="21"/>
              </w:rPr>
            </w:pPr>
            <w:r>
              <w:rPr>
                <w:rFonts w:hint="eastAsia" w:ascii="宋体" w:hAnsi="宋体"/>
                <w:bCs/>
                <w:sz w:val="21"/>
                <w:szCs w:val="21"/>
              </w:rPr>
              <w:t>spinosad 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291</w:t>
            </w:r>
          </w:p>
        </w:tc>
        <w:tc>
          <w:tcPr>
            <w:tcW w:w="1852" w:type="dxa"/>
            <w:noWrap/>
          </w:tcPr>
          <w:p>
            <w:pPr>
              <w:pStyle w:val="125"/>
              <w:rPr>
                <w:rFonts w:ascii="宋体" w:hAnsi="宋体"/>
                <w:bCs/>
                <w:sz w:val="21"/>
                <w:szCs w:val="21"/>
              </w:rPr>
            </w:pPr>
            <w:r>
              <w:rPr>
                <w:rFonts w:hint="eastAsia" w:ascii="宋体" w:hAnsi="宋体"/>
                <w:bCs/>
                <w:sz w:val="21"/>
                <w:szCs w:val="21"/>
              </w:rPr>
              <w:t>螺螨酯</w:t>
            </w:r>
          </w:p>
        </w:tc>
        <w:tc>
          <w:tcPr>
            <w:tcW w:w="2211" w:type="dxa"/>
            <w:noWrap/>
          </w:tcPr>
          <w:p>
            <w:pPr>
              <w:pStyle w:val="125"/>
              <w:rPr>
                <w:rFonts w:ascii="宋体" w:hAnsi="宋体"/>
                <w:bCs/>
                <w:sz w:val="21"/>
                <w:szCs w:val="21"/>
              </w:rPr>
            </w:pPr>
            <w:r>
              <w:rPr>
                <w:rFonts w:hint="eastAsia" w:ascii="宋体" w:hAnsi="宋体"/>
                <w:bCs/>
                <w:sz w:val="21"/>
                <w:szCs w:val="21"/>
              </w:rPr>
              <w:t>spirodiclofen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292</w:t>
            </w:r>
          </w:p>
        </w:tc>
        <w:tc>
          <w:tcPr>
            <w:tcW w:w="1852" w:type="dxa"/>
            <w:noWrap/>
          </w:tcPr>
          <w:p>
            <w:pPr>
              <w:pStyle w:val="125"/>
              <w:rPr>
                <w:rFonts w:ascii="宋体" w:hAnsi="宋体"/>
                <w:bCs/>
                <w:sz w:val="21"/>
                <w:szCs w:val="21"/>
              </w:rPr>
            </w:pPr>
            <w:r>
              <w:rPr>
                <w:rFonts w:hint="eastAsia" w:ascii="宋体" w:hAnsi="宋体"/>
                <w:bCs/>
                <w:sz w:val="21"/>
                <w:szCs w:val="21"/>
              </w:rPr>
              <w:t>螺甲螨酯</w:t>
            </w:r>
          </w:p>
        </w:tc>
        <w:tc>
          <w:tcPr>
            <w:tcW w:w="2211" w:type="dxa"/>
            <w:noWrap/>
          </w:tcPr>
          <w:p>
            <w:pPr>
              <w:pStyle w:val="125"/>
              <w:rPr>
                <w:rFonts w:ascii="宋体" w:hAnsi="宋体"/>
                <w:bCs/>
                <w:sz w:val="21"/>
                <w:szCs w:val="21"/>
              </w:rPr>
            </w:pPr>
            <w:r>
              <w:rPr>
                <w:rFonts w:hint="eastAsia" w:ascii="宋体" w:hAnsi="宋体"/>
                <w:bCs/>
                <w:sz w:val="21"/>
                <w:szCs w:val="21"/>
              </w:rPr>
              <w:t>spiromesifen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293</w:t>
            </w:r>
          </w:p>
        </w:tc>
        <w:tc>
          <w:tcPr>
            <w:tcW w:w="1852" w:type="dxa"/>
            <w:noWrap/>
          </w:tcPr>
          <w:p>
            <w:pPr>
              <w:pStyle w:val="125"/>
              <w:rPr>
                <w:rFonts w:ascii="宋体" w:hAnsi="宋体"/>
                <w:bCs/>
                <w:sz w:val="21"/>
                <w:szCs w:val="21"/>
              </w:rPr>
            </w:pPr>
            <w:r>
              <w:rPr>
                <w:rFonts w:hint="eastAsia" w:ascii="宋体" w:hAnsi="宋体"/>
                <w:bCs/>
                <w:sz w:val="21"/>
                <w:szCs w:val="21"/>
              </w:rPr>
              <w:t>螺虫乙酯</w:t>
            </w:r>
          </w:p>
        </w:tc>
        <w:tc>
          <w:tcPr>
            <w:tcW w:w="2211" w:type="dxa"/>
            <w:noWrap/>
          </w:tcPr>
          <w:p>
            <w:pPr>
              <w:pStyle w:val="125"/>
              <w:rPr>
                <w:rFonts w:ascii="宋体" w:hAnsi="宋体"/>
                <w:bCs/>
                <w:sz w:val="21"/>
                <w:szCs w:val="21"/>
              </w:rPr>
            </w:pPr>
            <w:r>
              <w:rPr>
                <w:rFonts w:hint="eastAsia" w:ascii="宋体" w:hAnsi="宋体"/>
                <w:bCs/>
                <w:sz w:val="21"/>
                <w:szCs w:val="21"/>
              </w:rPr>
              <w:t>spirotetramat</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293</w:t>
            </w:r>
          </w:p>
        </w:tc>
        <w:tc>
          <w:tcPr>
            <w:tcW w:w="1852" w:type="dxa"/>
            <w:noWrap/>
          </w:tcPr>
          <w:p>
            <w:pPr>
              <w:pStyle w:val="125"/>
              <w:rPr>
                <w:rFonts w:ascii="宋体" w:hAnsi="宋体"/>
                <w:bCs/>
                <w:sz w:val="21"/>
                <w:szCs w:val="21"/>
              </w:rPr>
            </w:pPr>
            <w:r>
              <w:rPr>
                <w:rFonts w:hint="eastAsia" w:ascii="宋体" w:hAnsi="宋体"/>
                <w:bCs/>
                <w:sz w:val="21"/>
                <w:szCs w:val="21"/>
              </w:rPr>
              <w:t>螺虫乙酯-烯醇</w:t>
            </w:r>
          </w:p>
        </w:tc>
        <w:tc>
          <w:tcPr>
            <w:tcW w:w="2211" w:type="dxa"/>
            <w:noWrap/>
          </w:tcPr>
          <w:p>
            <w:pPr>
              <w:pStyle w:val="125"/>
              <w:rPr>
                <w:rFonts w:ascii="宋体" w:hAnsi="宋体"/>
                <w:bCs/>
                <w:sz w:val="21"/>
                <w:szCs w:val="21"/>
              </w:rPr>
            </w:pPr>
            <w:r>
              <w:rPr>
                <w:rFonts w:hint="eastAsia" w:ascii="宋体" w:hAnsi="宋体"/>
                <w:bCs/>
                <w:sz w:val="21"/>
                <w:szCs w:val="21"/>
              </w:rPr>
              <w:t xml:space="preserve">spirotetramat-enol </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293</w:t>
            </w:r>
          </w:p>
        </w:tc>
        <w:tc>
          <w:tcPr>
            <w:tcW w:w="1852" w:type="dxa"/>
            <w:noWrap/>
          </w:tcPr>
          <w:p>
            <w:pPr>
              <w:pStyle w:val="125"/>
              <w:rPr>
                <w:rFonts w:ascii="宋体" w:hAnsi="宋体"/>
                <w:bCs/>
                <w:sz w:val="21"/>
                <w:szCs w:val="21"/>
              </w:rPr>
            </w:pPr>
            <w:r>
              <w:rPr>
                <w:rFonts w:hint="eastAsia" w:ascii="宋体" w:hAnsi="宋体"/>
                <w:bCs/>
                <w:sz w:val="21"/>
                <w:szCs w:val="21"/>
              </w:rPr>
              <w:t>螺虫乙酯-烯醇-葡萄糖苷</w:t>
            </w:r>
          </w:p>
        </w:tc>
        <w:tc>
          <w:tcPr>
            <w:tcW w:w="2211" w:type="dxa"/>
            <w:noWrap/>
          </w:tcPr>
          <w:p>
            <w:pPr>
              <w:pStyle w:val="125"/>
              <w:rPr>
                <w:rFonts w:ascii="宋体" w:hAnsi="宋体"/>
                <w:bCs/>
                <w:sz w:val="21"/>
                <w:szCs w:val="21"/>
              </w:rPr>
            </w:pPr>
            <w:r>
              <w:rPr>
                <w:rFonts w:hint="eastAsia" w:ascii="宋体" w:hAnsi="宋体"/>
                <w:bCs/>
                <w:sz w:val="21"/>
                <w:szCs w:val="21"/>
              </w:rPr>
              <w:t xml:space="preserve">spirotetramat-enol-glucoside </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293</w:t>
            </w:r>
          </w:p>
        </w:tc>
        <w:tc>
          <w:tcPr>
            <w:tcW w:w="1852" w:type="dxa"/>
            <w:noWrap/>
          </w:tcPr>
          <w:p>
            <w:pPr>
              <w:pStyle w:val="125"/>
              <w:rPr>
                <w:rFonts w:ascii="宋体" w:hAnsi="宋体"/>
                <w:bCs/>
                <w:sz w:val="21"/>
                <w:szCs w:val="21"/>
              </w:rPr>
            </w:pPr>
            <w:r>
              <w:rPr>
                <w:rFonts w:hint="eastAsia" w:ascii="宋体" w:hAnsi="宋体"/>
                <w:bCs/>
                <w:sz w:val="21"/>
                <w:szCs w:val="21"/>
              </w:rPr>
              <w:t>螺虫乙酯-酮基-羟基</w:t>
            </w:r>
          </w:p>
        </w:tc>
        <w:tc>
          <w:tcPr>
            <w:tcW w:w="2211" w:type="dxa"/>
            <w:noWrap/>
          </w:tcPr>
          <w:p>
            <w:pPr>
              <w:pStyle w:val="125"/>
              <w:rPr>
                <w:rFonts w:ascii="宋体" w:hAnsi="宋体"/>
                <w:bCs/>
                <w:sz w:val="21"/>
                <w:szCs w:val="21"/>
              </w:rPr>
            </w:pPr>
            <w:r>
              <w:rPr>
                <w:rFonts w:hint="eastAsia" w:ascii="宋体" w:hAnsi="宋体"/>
                <w:bCs/>
                <w:sz w:val="21"/>
                <w:szCs w:val="21"/>
              </w:rPr>
              <w:t xml:space="preserve">spirotetramat-keto-hydroxy </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293</w:t>
            </w:r>
          </w:p>
        </w:tc>
        <w:tc>
          <w:tcPr>
            <w:tcW w:w="1852" w:type="dxa"/>
            <w:noWrap/>
          </w:tcPr>
          <w:p>
            <w:pPr>
              <w:pStyle w:val="125"/>
              <w:rPr>
                <w:rFonts w:ascii="宋体" w:hAnsi="宋体"/>
                <w:bCs/>
                <w:sz w:val="21"/>
                <w:szCs w:val="21"/>
              </w:rPr>
            </w:pPr>
            <w:r>
              <w:rPr>
                <w:rFonts w:hint="eastAsia" w:ascii="宋体" w:hAnsi="宋体"/>
                <w:bCs/>
                <w:sz w:val="21"/>
                <w:szCs w:val="21"/>
              </w:rPr>
              <w:t>螺虫乙酯-单-羟基</w:t>
            </w:r>
          </w:p>
        </w:tc>
        <w:tc>
          <w:tcPr>
            <w:tcW w:w="2211" w:type="dxa"/>
            <w:noWrap/>
          </w:tcPr>
          <w:p>
            <w:pPr>
              <w:pStyle w:val="125"/>
              <w:rPr>
                <w:rFonts w:ascii="宋体" w:hAnsi="宋体"/>
                <w:bCs/>
                <w:sz w:val="21"/>
                <w:szCs w:val="21"/>
              </w:rPr>
            </w:pPr>
            <w:r>
              <w:rPr>
                <w:rFonts w:hint="eastAsia" w:ascii="宋体" w:hAnsi="宋体"/>
                <w:bCs/>
                <w:sz w:val="21"/>
                <w:szCs w:val="21"/>
              </w:rPr>
              <w:t xml:space="preserve">spirotetramat-mono-hydroxy </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294</w:t>
            </w:r>
          </w:p>
        </w:tc>
        <w:tc>
          <w:tcPr>
            <w:tcW w:w="1852" w:type="dxa"/>
            <w:noWrap/>
          </w:tcPr>
          <w:p>
            <w:pPr>
              <w:pStyle w:val="125"/>
              <w:rPr>
                <w:rFonts w:ascii="宋体" w:hAnsi="宋体"/>
                <w:bCs/>
                <w:sz w:val="21"/>
                <w:szCs w:val="21"/>
              </w:rPr>
            </w:pPr>
            <w:r>
              <w:rPr>
                <w:rFonts w:hint="eastAsia" w:ascii="宋体" w:hAnsi="宋体"/>
                <w:bCs/>
                <w:sz w:val="21"/>
                <w:szCs w:val="21"/>
              </w:rPr>
              <w:t>甲磺草胺</w:t>
            </w:r>
          </w:p>
        </w:tc>
        <w:tc>
          <w:tcPr>
            <w:tcW w:w="2211" w:type="dxa"/>
            <w:noWrap/>
          </w:tcPr>
          <w:p>
            <w:pPr>
              <w:pStyle w:val="125"/>
              <w:rPr>
                <w:rFonts w:ascii="宋体" w:hAnsi="宋体"/>
                <w:bCs/>
                <w:sz w:val="21"/>
                <w:szCs w:val="21"/>
              </w:rPr>
            </w:pPr>
            <w:r>
              <w:rPr>
                <w:rFonts w:hint="eastAsia" w:ascii="宋体" w:hAnsi="宋体"/>
                <w:bCs/>
                <w:sz w:val="21"/>
                <w:szCs w:val="21"/>
              </w:rPr>
              <w:t>sulfentrazone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295</w:t>
            </w:r>
          </w:p>
        </w:tc>
        <w:tc>
          <w:tcPr>
            <w:tcW w:w="1852" w:type="dxa"/>
            <w:noWrap/>
          </w:tcPr>
          <w:p>
            <w:pPr>
              <w:pStyle w:val="125"/>
              <w:rPr>
                <w:rFonts w:ascii="宋体" w:hAnsi="宋体"/>
                <w:bCs/>
                <w:sz w:val="21"/>
                <w:szCs w:val="21"/>
              </w:rPr>
            </w:pPr>
            <w:r>
              <w:rPr>
                <w:rFonts w:hint="eastAsia" w:ascii="宋体" w:hAnsi="宋体"/>
                <w:bCs/>
                <w:sz w:val="21"/>
                <w:szCs w:val="21"/>
              </w:rPr>
              <w:t>治螟磷</w:t>
            </w:r>
          </w:p>
        </w:tc>
        <w:tc>
          <w:tcPr>
            <w:tcW w:w="2211" w:type="dxa"/>
            <w:noWrap/>
          </w:tcPr>
          <w:p>
            <w:pPr>
              <w:pStyle w:val="125"/>
              <w:rPr>
                <w:rFonts w:ascii="宋体" w:hAnsi="宋体"/>
                <w:bCs/>
                <w:sz w:val="21"/>
                <w:szCs w:val="21"/>
              </w:rPr>
            </w:pPr>
            <w:r>
              <w:rPr>
                <w:rFonts w:hint="eastAsia" w:ascii="宋体" w:hAnsi="宋体"/>
                <w:bCs/>
                <w:sz w:val="21"/>
                <w:szCs w:val="21"/>
              </w:rPr>
              <w:t>sulfotep</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296</w:t>
            </w:r>
          </w:p>
        </w:tc>
        <w:tc>
          <w:tcPr>
            <w:tcW w:w="1852" w:type="dxa"/>
            <w:noWrap/>
          </w:tcPr>
          <w:p>
            <w:pPr>
              <w:pStyle w:val="125"/>
              <w:rPr>
                <w:rFonts w:ascii="宋体" w:hAnsi="宋体"/>
                <w:bCs/>
                <w:sz w:val="21"/>
                <w:szCs w:val="21"/>
              </w:rPr>
            </w:pPr>
            <w:r>
              <w:rPr>
                <w:rFonts w:hint="eastAsia" w:ascii="宋体" w:hAnsi="宋体"/>
                <w:bCs/>
                <w:sz w:val="21"/>
                <w:szCs w:val="21"/>
              </w:rPr>
              <w:t>氟啶虫胺腈</w:t>
            </w:r>
          </w:p>
        </w:tc>
        <w:tc>
          <w:tcPr>
            <w:tcW w:w="2211" w:type="dxa"/>
            <w:noWrap/>
          </w:tcPr>
          <w:p>
            <w:pPr>
              <w:pStyle w:val="125"/>
              <w:rPr>
                <w:rFonts w:ascii="宋体" w:hAnsi="宋体"/>
                <w:bCs/>
                <w:sz w:val="21"/>
                <w:szCs w:val="21"/>
              </w:rPr>
            </w:pPr>
            <w:r>
              <w:rPr>
                <w:rFonts w:hint="eastAsia" w:ascii="宋体" w:hAnsi="宋体"/>
                <w:bCs/>
                <w:sz w:val="21"/>
                <w:szCs w:val="21"/>
              </w:rPr>
              <w:t>sulfoxaflor</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297</w:t>
            </w:r>
          </w:p>
        </w:tc>
        <w:tc>
          <w:tcPr>
            <w:tcW w:w="1852" w:type="dxa"/>
            <w:noWrap/>
          </w:tcPr>
          <w:p>
            <w:pPr>
              <w:pStyle w:val="125"/>
              <w:rPr>
                <w:rFonts w:ascii="宋体" w:hAnsi="宋体"/>
                <w:bCs/>
                <w:sz w:val="21"/>
                <w:szCs w:val="21"/>
              </w:rPr>
            </w:pPr>
            <w:r>
              <w:rPr>
                <w:rFonts w:hint="eastAsia" w:ascii="宋体" w:hAnsi="宋体"/>
                <w:bCs/>
                <w:sz w:val="21"/>
                <w:szCs w:val="21"/>
              </w:rPr>
              <w:t>氟胺氰菊酯</w:t>
            </w:r>
          </w:p>
        </w:tc>
        <w:tc>
          <w:tcPr>
            <w:tcW w:w="2211" w:type="dxa"/>
            <w:noWrap/>
          </w:tcPr>
          <w:p>
            <w:pPr>
              <w:pStyle w:val="125"/>
              <w:rPr>
                <w:rFonts w:ascii="宋体" w:hAnsi="宋体"/>
                <w:bCs/>
                <w:sz w:val="21"/>
                <w:szCs w:val="21"/>
              </w:rPr>
            </w:pPr>
            <w:r>
              <w:rPr>
                <w:rFonts w:hint="eastAsia" w:ascii="宋体" w:hAnsi="宋体"/>
                <w:bCs/>
                <w:sz w:val="21"/>
                <w:szCs w:val="21"/>
              </w:rPr>
              <w:t>tau-fluvalinate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298</w:t>
            </w:r>
          </w:p>
        </w:tc>
        <w:tc>
          <w:tcPr>
            <w:tcW w:w="1852" w:type="dxa"/>
            <w:noWrap/>
          </w:tcPr>
          <w:p>
            <w:pPr>
              <w:pStyle w:val="125"/>
              <w:rPr>
                <w:rFonts w:ascii="宋体" w:hAnsi="宋体"/>
                <w:bCs/>
                <w:sz w:val="21"/>
                <w:szCs w:val="21"/>
              </w:rPr>
            </w:pPr>
            <w:r>
              <w:rPr>
                <w:rFonts w:hint="eastAsia" w:ascii="宋体" w:hAnsi="宋体"/>
                <w:bCs/>
                <w:sz w:val="21"/>
                <w:szCs w:val="21"/>
              </w:rPr>
              <w:t>戊唑醇</w:t>
            </w:r>
          </w:p>
        </w:tc>
        <w:tc>
          <w:tcPr>
            <w:tcW w:w="2211" w:type="dxa"/>
            <w:noWrap/>
          </w:tcPr>
          <w:p>
            <w:pPr>
              <w:pStyle w:val="125"/>
              <w:rPr>
                <w:rFonts w:ascii="宋体" w:hAnsi="宋体"/>
                <w:bCs/>
                <w:sz w:val="21"/>
                <w:szCs w:val="21"/>
              </w:rPr>
            </w:pPr>
            <w:r>
              <w:rPr>
                <w:rFonts w:hint="eastAsia" w:ascii="宋体" w:hAnsi="宋体"/>
                <w:bCs/>
                <w:sz w:val="21"/>
                <w:szCs w:val="21"/>
              </w:rPr>
              <w:t>tebuconazole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299</w:t>
            </w:r>
          </w:p>
        </w:tc>
        <w:tc>
          <w:tcPr>
            <w:tcW w:w="1852" w:type="dxa"/>
            <w:noWrap/>
          </w:tcPr>
          <w:p>
            <w:pPr>
              <w:pStyle w:val="125"/>
              <w:rPr>
                <w:rFonts w:ascii="宋体" w:hAnsi="宋体"/>
                <w:bCs/>
                <w:sz w:val="21"/>
                <w:szCs w:val="21"/>
              </w:rPr>
            </w:pPr>
            <w:r>
              <w:rPr>
                <w:rFonts w:hint="eastAsia" w:ascii="宋体" w:hAnsi="宋体"/>
                <w:bCs/>
                <w:sz w:val="21"/>
                <w:szCs w:val="21"/>
              </w:rPr>
              <w:t>虫酰肼</w:t>
            </w:r>
          </w:p>
        </w:tc>
        <w:tc>
          <w:tcPr>
            <w:tcW w:w="2211" w:type="dxa"/>
            <w:noWrap/>
          </w:tcPr>
          <w:p>
            <w:pPr>
              <w:pStyle w:val="125"/>
              <w:rPr>
                <w:rFonts w:ascii="宋体" w:hAnsi="宋体"/>
                <w:bCs/>
                <w:sz w:val="21"/>
                <w:szCs w:val="21"/>
              </w:rPr>
            </w:pPr>
            <w:r>
              <w:rPr>
                <w:rFonts w:hint="eastAsia" w:ascii="宋体" w:hAnsi="宋体"/>
                <w:bCs/>
                <w:sz w:val="21"/>
                <w:szCs w:val="21"/>
              </w:rPr>
              <w:t>tebufenozide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300</w:t>
            </w:r>
          </w:p>
        </w:tc>
        <w:tc>
          <w:tcPr>
            <w:tcW w:w="1852" w:type="dxa"/>
            <w:noWrap/>
          </w:tcPr>
          <w:p>
            <w:pPr>
              <w:pStyle w:val="125"/>
              <w:rPr>
                <w:rFonts w:ascii="宋体" w:hAnsi="宋体"/>
                <w:bCs/>
                <w:sz w:val="21"/>
                <w:szCs w:val="21"/>
              </w:rPr>
            </w:pPr>
            <w:r>
              <w:rPr>
                <w:rFonts w:hint="eastAsia" w:ascii="宋体" w:hAnsi="宋体"/>
                <w:bCs/>
                <w:sz w:val="21"/>
                <w:szCs w:val="21"/>
              </w:rPr>
              <w:t>丁噻隆</w:t>
            </w:r>
          </w:p>
        </w:tc>
        <w:tc>
          <w:tcPr>
            <w:tcW w:w="2211" w:type="dxa"/>
            <w:noWrap/>
          </w:tcPr>
          <w:p>
            <w:pPr>
              <w:pStyle w:val="125"/>
              <w:rPr>
                <w:rFonts w:ascii="宋体" w:hAnsi="宋体"/>
                <w:bCs/>
                <w:sz w:val="21"/>
                <w:szCs w:val="21"/>
              </w:rPr>
            </w:pPr>
            <w:r>
              <w:rPr>
                <w:rFonts w:hint="eastAsia" w:ascii="宋体" w:hAnsi="宋体"/>
                <w:bCs/>
                <w:sz w:val="21"/>
                <w:szCs w:val="21"/>
              </w:rPr>
              <w:t>tebuthiuron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301</w:t>
            </w:r>
          </w:p>
        </w:tc>
        <w:tc>
          <w:tcPr>
            <w:tcW w:w="1852" w:type="dxa"/>
            <w:noWrap/>
          </w:tcPr>
          <w:p>
            <w:pPr>
              <w:pStyle w:val="125"/>
              <w:rPr>
                <w:rFonts w:ascii="宋体" w:hAnsi="宋体"/>
                <w:bCs/>
                <w:sz w:val="21"/>
                <w:szCs w:val="21"/>
              </w:rPr>
            </w:pPr>
            <w:r>
              <w:rPr>
                <w:rFonts w:hint="eastAsia" w:ascii="宋体" w:hAnsi="宋体"/>
                <w:bCs/>
                <w:sz w:val="21"/>
                <w:szCs w:val="21"/>
              </w:rPr>
              <w:t>氟苯脲</w:t>
            </w:r>
          </w:p>
        </w:tc>
        <w:tc>
          <w:tcPr>
            <w:tcW w:w="2211" w:type="dxa"/>
            <w:noWrap/>
          </w:tcPr>
          <w:p>
            <w:pPr>
              <w:pStyle w:val="125"/>
              <w:rPr>
                <w:rFonts w:ascii="宋体" w:hAnsi="宋体"/>
                <w:bCs/>
                <w:sz w:val="21"/>
                <w:szCs w:val="21"/>
              </w:rPr>
            </w:pPr>
            <w:r>
              <w:rPr>
                <w:rFonts w:hint="eastAsia" w:ascii="宋体" w:hAnsi="宋体"/>
                <w:bCs/>
                <w:sz w:val="21"/>
                <w:szCs w:val="21"/>
              </w:rPr>
              <w:t>teflubenzuron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302</w:t>
            </w:r>
          </w:p>
        </w:tc>
        <w:tc>
          <w:tcPr>
            <w:tcW w:w="1852" w:type="dxa"/>
            <w:noWrap/>
          </w:tcPr>
          <w:p>
            <w:pPr>
              <w:pStyle w:val="125"/>
              <w:rPr>
                <w:rFonts w:ascii="宋体" w:hAnsi="宋体"/>
                <w:bCs/>
                <w:sz w:val="21"/>
                <w:szCs w:val="21"/>
              </w:rPr>
            </w:pPr>
            <w:r>
              <w:rPr>
                <w:rFonts w:hint="eastAsia" w:ascii="宋体" w:hAnsi="宋体"/>
                <w:bCs/>
                <w:sz w:val="21"/>
                <w:szCs w:val="21"/>
              </w:rPr>
              <w:t>特丁硫磷</w:t>
            </w:r>
          </w:p>
        </w:tc>
        <w:tc>
          <w:tcPr>
            <w:tcW w:w="2211" w:type="dxa"/>
            <w:noWrap/>
          </w:tcPr>
          <w:p>
            <w:pPr>
              <w:pStyle w:val="125"/>
              <w:rPr>
                <w:rFonts w:ascii="宋体" w:hAnsi="宋体"/>
                <w:bCs/>
                <w:sz w:val="21"/>
                <w:szCs w:val="21"/>
              </w:rPr>
            </w:pPr>
            <w:r>
              <w:rPr>
                <w:rFonts w:hint="eastAsia" w:ascii="宋体" w:hAnsi="宋体"/>
                <w:bCs/>
                <w:sz w:val="21"/>
                <w:szCs w:val="21"/>
              </w:rPr>
              <w:t>terbufos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302</w:t>
            </w:r>
          </w:p>
        </w:tc>
        <w:tc>
          <w:tcPr>
            <w:tcW w:w="1852" w:type="dxa"/>
            <w:noWrap/>
          </w:tcPr>
          <w:p>
            <w:pPr>
              <w:pStyle w:val="125"/>
              <w:rPr>
                <w:rFonts w:ascii="宋体" w:hAnsi="宋体"/>
                <w:bCs/>
                <w:sz w:val="21"/>
                <w:szCs w:val="21"/>
              </w:rPr>
            </w:pPr>
            <w:r>
              <w:rPr>
                <w:rFonts w:hint="eastAsia" w:ascii="宋体" w:hAnsi="宋体"/>
                <w:bCs/>
                <w:sz w:val="21"/>
                <w:szCs w:val="21"/>
              </w:rPr>
              <w:t>特丁硫磷砜</w:t>
            </w:r>
          </w:p>
        </w:tc>
        <w:tc>
          <w:tcPr>
            <w:tcW w:w="2211" w:type="dxa"/>
            <w:noWrap/>
          </w:tcPr>
          <w:p>
            <w:pPr>
              <w:pStyle w:val="125"/>
              <w:rPr>
                <w:rFonts w:ascii="宋体" w:hAnsi="宋体"/>
                <w:bCs/>
                <w:sz w:val="21"/>
                <w:szCs w:val="21"/>
              </w:rPr>
            </w:pPr>
            <w:r>
              <w:rPr>
                <w:rFonts w:hint="eastAsia" w:ascii="宋体" w:hAnsi="宋体"/>
                <w:bCs/>
                <w:sz w:val="21"/>
                <w:szCs w:val="21"/>
              </w:rPr>
              <w:t>terbufos sulfone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302</w:t>
            </w:r>
          </w:p>
        </w:tc>
        <w:tc>
          <w:tcPr>
            <w:tcW w:w="1852" w:type="dxa"/>
            <w:noWrap/>
          </w:tcPr>
          <w:p>
            <w:pPr>
              <w:pStyle w:val="125"/>
              <w:rPr>
                <w:rFonts w:ascii="宋体" w:hAnsi="宋体"/>
                <w:bCs/>
                <w:sz w:val="21"/>
                <w:szCs w:val="21"/>
              </w:rPr>
            </w:pPr>
            <w:r>
              <w:rPr>
                <w:rFonts w:hint="eastAsia" w:ascii="宋体" w:hAnsi="宋体"/>
                <w:bCs/>
                <w:sz w:val="21"/>
                <w:szCs w:val="21"/>
              </w:rPr>
              <w:t>特丁硫磷亚砜</w:t>
            </w:r>
          </w:p>
        </w:tc>
        <w:tc>
          <w:tcPr>
            <w:tcW w:w="2211" w:type="dxa"/>
            <w:noWrap/>
          </w:tcPr>
          <w:p>
            <w:pPr>
              <w:pStyle w:val="125"/>
              <w:rPr>
                <w:rFonts w:ascii="宋体" w:hAnsi="宋体"/>
                <w:bCs/>
                <w:sz w:val="21"/>
                <w:szCs w:val="21"/>
              </w:rPr>
            </w:pPr>
            <w:r>
              <w:rPr>
                <w:rFonts w:hint="eastAsia" w:ascii="宋体" w:hAnsi="宋体"/>
                <w:bCs/>
                <w:sz w:val="21"/>
                <w:szCs w:val="21"/>
              </w:rPr>
              <w:t>terbufos sulfoxide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0.01</w:t>
            </w:r>
          </w:p>
        </w:tc>
        <w:tc>
          <w:tcPr>
            <w:tcW w:w="1304" w:type="dxa"/>
            <w:noWrap/>
          </w:tcPr>
          <w:p>
            <w:pPr>
              <w:pStyle w:val="125"/>
              <w:rPr>
                <w:rFonts w:ascii="宋体" w:hAnsi="宋体"/>
                <w:bCs/>
                <w:sz w:val="21"/>
                <w:szCs w:val="21"/>
              </w:rPr>
            </w:pPr>
            <w:r>
              <w:rPr>
                <w:rFonts w:hint="eastAsia" w:ascii="宋体" w:hAnsi="宋体"/>
                <w:bCs/>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303</w:t>
            </w:r>
          </w:p>
        </w:tc>
        <w:tc>
          <w:tcPr>
            <w:tcW w:w="1852" w:type="dxa"/>
            <w:noWrap/>
          </w:tcPr>
          <w:p>
            <w:pPr>
              <w:pStyle w:val="125"/>
              <w:rPr>
                <w:rFonts w:ascii="宋体" w:hAnsi="宋体"/>
                <w:bCs/>
                <w:sz w:val="21"/>
                <w:szCs w:val="21"/>
              </w:rPr>
            </w:pPr>
            <w:r>
              <w:rPr>
                <w:rFonts w:hint="eastAsia" w:ascii="宋体" w:hAnsi="宋体"/>
                <w:bCs/>
                <w:sz w:val="21"/>
                <w:szCs w:val="21"/>
              </w:rPr>
              <w:t>特丁津</w:t>
            </w:r>
          </w:p>
        </w:tc>
        <w:tc>
          <w:tcPr>
            <w:tcW w:w="2211" w:type="dxa"/>
            <w:noWrap/>
          </w:tcPr>
          <w:p>
            <w:pPr>
              <w:pStyle w:val="125"/>
              <w:rPr>
                <w:rFonts w:ascii="宋体" w:hAnsi="宋体"/>
                <w:bCs/>
                <w:sz w:val="21"/>
                <w:szCs w:val="21"/>
              </w:rPr>
            </w:pPr>
            <w:r>
              <w:rPr>
                <w:rFonts w:hint="eastAsia" w:ascii="宋体" w:hAnsi="宋体"/>
                <w:bCs/>
                <w:sz w:val="21"/>
                <w:szCs w:val="21"/>
              </w:rPr>
              <w:t>terbuthylazine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304</w:t>
            </w:r>
          </w:p>
        </w:tc>
        <w:tc>
          <w:tcPr>
            <w:tcW w:w="1852" w:type="dxa"/>
            <w:noWrap/>
          </w:tcPr>
          <w:p>
            <w:pPr>
              <w:pStyle w:val="125"/>
              <w:rPr>
                <w:rFonts w:ascii="宋体" w:hAnsi="宋体"/>
                <w:bCs/>
                <w:sz w:val="21"/>
                <w:szCs w:val="21"/>
              </w:rPr>
            </w:pPr>
            <w:r>
              <w:rPr>
                <w:rFonts w:hint="eastAsia" w:ascii="宋体" w:hAnsi="宋体"/>
                <w:bCs/>
                <w:sz w:val="21"/>
                <w:szCs w:val="21"/>
              </w:rPr>
              <w:t>四氟醚唑</w:t>
            </w:r>
          </w:p>
        </w:tc>
        <w:tc>
          <w:tcPr>
            <w:tcW w:w="2211" w:type="dxa"/>
            <w:noWrap/>
          </w:tcPr>
          <w:p>
            <w:pPr>
              <w:pStyle w:val="125"/>
              <w:rPr>
                <w:rFonts w:ascii="宋体" w:hAnsi="宋体"/>
                <w:bCs/>
                <w:sz w:val="21"/>
                <w:szCs w:val="21"/>
              </w:rPr>
            </w:pPr>
            <w:r>
              <w:rPr>
                <w:rFonts w:hint="eastAsia" w:ascii="宋体" w:hAnsi="宋体"/>
                <w:bCs/>
                <w:sz w:val="21"/>
                <w:szCs w:val="21"/>
              </w:rPr>
              <w:t>tetraconazole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305</w:t>
            </w:r>
          </w:p>
        </w:tc>
        <w:tc>
          <w:tcPr>
            <w:tcW w:w="1852" w:type="dxa"/>
            <w:noWrap/>
          </w:tcPr>
          <w:p>
            <w:pPr>
              <w:pStyle w:val="125"/>
              <w:rPr>
                <w:rFonts w:ascii="宋体" w:hAnsi="宋体"/>
                <w:bCs/>
                <w:sz w:val="21"/>
                <w:szCs w:val="21"/>
              </w:rPr>
            </w:pPr>
            <w:r>
              <w:rPr>
                <w:rFonts w:hint="eastAsia" w:ascii="宋体" w:hAnsi="宋体"/>
                <w:bCs/>
                <w:sz w:val="21"/>
                <w:szCs w:val="21"/>
              </w:rPr>
              <w:t>噻菌灵</w:t>
            </w:r>
          </w:p>
        </w:tc>
        <w:tc>
          <w:tcPr>
            <w:tcW w:w="2211" w:type="dxa"/>
            <w:noWrap/>
          </w:tcPr>
          <w:p>
            <w:pPr>
              <w:pStyle w:val="125"/>
              <w:rPr>
                <w:rFonts w:ascii="宋体" w:hAnsi="宋体"/>
                <w:bCs/>
                <w:sz w:val="21"/>
                <w:szCs w:val="21"/>
              </w:rPr>
            </w:pPr>
            <w:r>
              <w:rPr>
                <w:rFonts w:hint="eastAsia" w:ascii="宋体" w:hAnsi="宋体"/>
                <w:bCs/>
                <w:sz w:val="21"/>
                <w:szCs w:val="21"/>
              </w:rPr>
              <w:t>thiabendazole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306</w:t>
            </w:r>
          </w:p>
        </w:tc>
        <w:tc>
          <w:tcPr>
            <w:tcW w:w="1852" w:type="dxa"/>
            <w:noWrap/>
          </w:tcPr>
          <w:p>
            <w:pPr>
              <w:pStyle w:val="125"/>
              <w:rPr>
                <w:rFonts w:ascii="宋体" w:hAnsi="宋体"/>
                <w:bCs/>
                <w:sz w:val="21"/>
                <w:szCs w:val="21"/>
              </w:rPr>
            </w:pPr>
            <w:r>
              <w:rPr>
                <w:rFonts w:hint="eastAsia" w:ascii="宋体" w:hAnsi="宋体"/>
                <w:bCs/>
                <w:sz w:val="21"/>
                <w:szCs w:val="21"/>
              </w:rPr>
              <w:t>噻虫啉</w:t>
            </w:r>
          </w:p>
        </w:tc>
        <w:tc>
          <w:tcPr>
            <w:tcW w:w="2211" w:type="dxa"/>
            <w:noWrap/>
          </w:tcPr>
          <w:p>
            <w:pPr>
              <w:pStyle w:val="125"/>
              <w:rPr>
                <w:rFonts w:ascii="宋体" w:hAnsi="宋体"/>
                <w:bCs/>
                <w:sz w:val="21"/>
                <w:szCs w:val="21"/>
              </w:rPr>
            </w:pPr>
            <w:r>
              <w:rPr>
                <w:rFonts w:hint="eastAsia" w:ascii="宋体" w:hAnsi="宋体"/>
                <w:bCs/>
                <w:sz w:val="21"/>
                <w:szCs w:val="21"/>
              </w:rPr>
              <w:t>thiacloprid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307</w:t>
            </w:r>
          </w:p>
        </w:tc>
        <w:tc>
          <w:tcPr>
            <w:tcW w:w="1852" w:type="dxa"/>
            <w:noWrap/>
          </w:tcPr>
          <w:p>
            <w:pPr>
              <w:pStyle w:val="125"/>
              <w:rPr>
                <w:rFonts w:ascii="宋体" w:hAnsi="宋体"/>
                <w:bCs/>
                <w:sz w:val="21"/>
                <w:szCs w:val="21"/>
              </w:rPr>
            </w:pPr>
            <w:r>
              <w:rPr>
                <w:rFonts w:hint="eastAsia" w:ascii="宋体" w:hAnsi="宋体"/>
                <w:bCs/>
                <w:sz w:val="21"/>
                <w:szCs w:val="21"/>
              </w:rPr>
              <w:t>噻虫嗪</w:t>
            </w:r>
          </w:p>
        </w:tc>
        <w:tc>
          <w:tcPr>
            <w:tcW w:w="2211" w:type="dxa"/>
            <w:noWrap/>
          </w:tcPr>
          <w:p>
            <w:pPr>
              <w:pStyle w:val="125"/>
              <w:rPr>
                <w:rFonts w:ascii="宋体" w:hAnsi="宋体"/>
                <w:bCs/>
                <w:sz w:val="21"/>
                <w:szCs w:val="21"/>
              </w:rPr>
            </w:pPr>
            <w:r>
              <w:rPr>
                <w:rFonts w:hint="eastAsia" w:ascii="宋体" w:hAnsi="宋体"/>
                <w:bCs/>
                <w:sz w:val="21"/>
                <w:szCs w:val="21"/>
              </w:rPr>
              <w:t>thiamethoxam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308</w:t>
            </w:r>
          </w:p>
        </w:tc>
        <w:tc>
          <w:tcPr>
            <w:tcW w:w="1852" w:type="dxa"/>
            <w:noWrap/>
          </w:tcPr>
          <w:p>
            <w:pPr>
              <w:pStyle w:val="125"/>
              <w:rPr>
                <w:rFonts w:ascii="宋体" w:hAnsi="宋体"/>
                <w:bCs/>
                <w:sz w:val="21"/>
                <w:szCs w:val="21"/>
              </w:rPr>
            </w:pPr>
            <w:r>
              <w:rPr>
                <w:rFonts w:hint="eastAsia" w:ascii="宋体" w:hAnsi="宋体"/>
                <w:bCs/>
                <w:sz w:val="21"/>
                <w:szCs w:val="21"/>
              </w:rPr>
              <w:t>噻苯隆</w:t>
            </w:r>
          </w:p>
        </w:tc>
        <w:tc>
          <w:tcPr>
            <w:tcW w:w="2211" w:type="dxa"/>
            <w:noWrap/>
          </w:tcPr>
          <w:p>
            <w:pPr>
              <w:pStyle w:val="125"/>
              <w:rPr>
                <w:rFonts w:ascii="宋体" w:hAnsi="宋体"/>
                <w:bCs/>
                <w:sz w:val="21"/>
                <w:szCs w:val="21"/>
              </w:rPr>
            </w:pPr>
            <w:r>
              <w:rPr>
                <w:rFonts w:hint="eastAsia" w:ascii="宋体" w:hAnsi="宋体"/>
                <w:bCs/>
                <w:sz w:val="21"/>
                <w:szCs w:val="21"/>
              </w:rPr>
              <w:t>thidiazuron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309</w:t>
            </w:r>
          </w:p>
        </w:tc>
        <w:tc>
          <w:tcPr>
            <w:tcW w:w="1852" w:type="dxa"/>
            <w:noWrap/>
          </w:tcPr>
          <w:p>
            <w:pPr>
              <w:pStyle w:val="125"/>
              <w:rPr>
                <w:rFonts w:ascii="宋体" w:hAnsi="宋体"/>
                <w:bCs/>
                <w:sz w:val="21"/>
                <w:szCs w:val="21"/>
              </w:rPr>
            </w:pPr>
            <w:r>
              <w:rPr>
                <w:rFonts w:hint="eastAsia" w:ascii="宋体" w:hAnsi="宋体"/>
                <w:bCs/>
                <w:sz w:val="21"/>
                <w:szCs w:val="21"/>
              </w:rPr>
              <w:t>噻吩磺隆</w:t>
            </w:r>
          </w:p>
        </w:tc>
        <w:tc>
          <w:tcPr>
            <w:tcW w:w="2211" w:type="dxa"/>
            <w:noWrap/>
          </w:tcPr>
          <w:p>
            <w:pPr>
              <w:pStyle w:val="125"/>
              <w:rPr>
                <w:rFonts w:ascii="宋体" w:hAnsi="宋体"/>
                <w:bCs/>
                <w:sz w:val="21"/>
                <w:szCs w:val="21"/>
              </w:rPr>
            </w:pPr>
            <w:r>
              <w:rPr>
                <w:rFonts w:hint="eastAsia" w:ascii="宋体" w:hAnsi="宋体"/>
                <w:bCs/>
                <w:sz w:val="21"/>
                <w:szCs w:val="21"/>
              </w:rPr>
              <w:t>thifensulfuron-methyl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310</w:t>
            </w:r>
          </w:p>
        </w:tc>
        <w:tc>
          <w:tcPr>
            <w:tcW w:w="1852" w:type="dxa"/>
            <w:noWrap/>
          </w:tcPr>
          <w:p>
            <w:pPr>
              <w:pStyle w:val="125"/>
              <w:rPr>
                <w:rFonts w:ascii="宋体" w:hAnsi="宋体"/>
                <w:bCs/>
                <w:sz w:val="21"/>
                <w:szCs w:val="21"/>
              </w:rPr>
            </w:pPr>
            <w:r>
              <w:rPr>
                <w:rFonts w:hint="eastAsia" w:ascii="宋体" w:hAnsi="宋体"/>
                <w:bCs/>
                <w:sz w:val="21"/>
                <w:szCs w:val="21"/>
              </w:rPr>
              <w:t>噻氟菌胺</w:t>
            </w:r>
          </w:p>
        </w:tc>
        <w:tc>
          <w:tcPr>
            <w:tcW w:w="2211" w:type="dxa"/>
            <w:noWrap/>
          </w:tcPr>
          <w:p>
            <w:pPr>
              <w:pStyle w:val="125"/>
              <w:rPr>
                <w:rFonts w:ascii="宋体" w:hAnsi="宋体"/>
                <w:bCs/>
                <w:sz w:val="21"/>
                <w:szCs w:val="21"/>
              </w:rPr>
            </w:pPr>
            <w:r>
              <w:rPr>
                <w:rFonts w:hint="eastAsia" w:ascii="宋体" w:hAnsi="宋体"/>
                <w:bCs/>
                <w:sz w:val="21"/>
                <w:szCs w:val="21"/>
              </w:rPr>
              <w:t>thifluzamide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311</w:t>
            </w:r>
          </w:p>
        </w:tc>
        <w:tc>
          <w:tcPr>
            <w:tcW w:w="1852" w:type="dxa"/>
            <w:noWrap/>
          </w:tcPr>
          <w:p>
            <w:pPr>
              <w:pStyle w:val="125"/>
              <w:rPr>
                <w:rFonts w:ascii="宋体" w:hAnsi="宋体"/>
                <w:bCs/>
                <w:sz w:val="21"/>
                <w:szCs w:val="21"/>
              </w:rPr>
            </w:pPr>
            <w:r>
              <w:rPr>
                <w:rFonts w:hint="eastAsia" w:ascii="宋体" w:hAnsi="宋体"/>
                <w:bCs/>
                <w:sz w:val="21"/>
                <w:szCs w:val="21"/>
              </w:rPr>
              <w:t>甲基硫菌灵</w:t>
            </w:r>
          </w:p>
        </w:tc>
        <w:tc>
          <w:tcPr>
            <w:tcW w:w="2211" w:type="dxa"/>
            <w:noWrap/>
          </w:tcPr>
          <w:p>
            <w:pPr>
              <w:pStyle w:val="125"/>
              <w:rPr>
                <w:rFonts w:ascii="宋体" w:hAnsi="宋体"/>
                <w:bCs/>
                <w:sz w:val="21"/>
                <w:szCs w:val="21"/>
              </w:rPr>
            </w:pPr>
            <w:r>
              <w:rPr>
                <w:rFonts w:hint="eastAsia" w:ascii="宋体" w:hAnsi="宋体"/>
                <w:bCs/>
                <w:sz w:val="21"/>
                <w:szCs w:val="21"/>
              </w:rPr>
              <w:t>thiophanate-methyl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312</w:t>
            </w:r>
          </w:p>
        </w:tc>
        <w:tc>
          <w:tcPr>
            <w:tcW w:w="1852" w:type="dxa"/>
            <w:noWrap/>
          </w:tcPr>
          <w:p>
            <w:pPr>
              <w:pStyle w:val="125"/>
              <w:rPr>
                <w:rFonts w:ascii="宋体" w:hAnsi="宋体"/>
                <w:bCs/>
                <w:sz w:val="21"/>
                <w:szCs w:val="21"/>
              </w:rPr>
            </w:pPr>
            <w:r>
              <w:rPr>
                <w:rFonts w:hint="eastAsia" w:ascii="宋体" w:hAnsi="宋体"/>
                <w:bCs/>
                <w:sz w:val="21"/>
                <w:szCs w:val="21"/>
              </w:rPr>
              <w:t>甲基立枯磷</w:t>
            </w:r>
          </w:p>
        </w:tc>
        <w:tc>
          <w:tcPr>
            <w:tcW w:w="2211" w:type="dxa"/>
            <w:noWrap/>
          </w:tcPr>
          <w:p>
            <w:pPr>
              <w:pStyle w:val="125"/>
              <w:rPr>
                <w:rFonts w:ascii="宋体" w:hAnsi="宋体"/>
                <w:bCs/>
                <w:sz w:val="21"/>
                <w:szCs w:val="21"/>
              </w:rPr>
            </w:pPr>
            <w:r>
              <w:rPr>
                <w:rFonts w:hint="eastAsia" w:ascii="宋体" w:hAnsi="宋体"/>
                <w:bCs/>
                <w:sz w:val="21"/>
                <w:szCs w:val="21"/>
              </w:rPr>
              <w:t>tolclofos-methyl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313</w:t>
            </w:r>
          </w:p>
        </w:tc>
        <w:tc>
          <w:tcPr>
            <w:tcW w:w="1852" w:type="dxa"/>
            <w:noWrap/>
          </w:tcPr>
          <w:p>
            <w:pPr>
              <w:pStyle w:val="125"/>
              <w:rPr>
                <w:rFonts w:ascii="宋体" w:hAnsi="宋体"/>
                <w:bCs/>
                <w:sz w:val="21"/>
                <w:szCs w:val="21"/>
              </w:rPr>
            </w:pPr>
            <w:r>
              <w:rPr>
                <w:rFonts w:hint="eastAsia" w:ascii="宋体" w:hAnsi="宋体"/>
                <w:bCs/>
                <w:sz w:val="21"/>
                <w:szCs w:val="21"/>
              </w:rPr>
              <w:t>唑虫酰胺</w:t>
            </w:r>
          </w:p>
        </w:tc>
        <w:tc>
          <w:tcPr>
            <w:tcW w:w="2211" w:type="dxa"/>
            <w:noWrap/>
          </w:tcPr>
          <w:p>
            <w:pPr>
              <w:pStyle w:val="125"/>
              <w:rPr>
                <w:rFonts w:ascii="宋体" w:hAnsi="宋体"/>
                <w:bCs/>
                <w:sz w:val="21"/>
                <w:szCs w:val="21"/>
              </w:rPr>
            </w:pPr>
            <w:r>
              <w:rPr>
                <w:rFonts w:hint="eastAsia" w:ascii="宋体" w:hAnsi="宋体"/>
                <w:bCs/>
                <w:sz w:val="21"/>
                <w:szCs w:val="21"/>
              </w:rPr>
              <w:t>tolfenpyrad</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314</w:t>
            </w:r>
          </w:p>
        </w:tc>
        <w:tc>
          <w:tcPr>
            <w:tcW w:w="1852" w:type="dxa"/>
            <w:noWrap/>
          </w:tcPr>
          <w:p>
            <w:pPr>
              <w:pStyle w:val="125"/>
              <w:rPr>
                <w:rFonts w:ascii="宋体" w:hAnsi="宋体"/>
                <w:bCs/>
                <w:sz w:val="21"/>
                <w:szCs w:val="21"/>
              </w:rPr>
            </w:pPr>
            <w:r>
              <w:rPr>
                <w:rFonts w:hint="eastAsia" w:ascii="宋体" w:hAnsi="宋体"/>
                <w:bCs/>
                <w:sz w:val="21"/>
                <w:szCs w:val="21"/>
              </w:rPr>
              <w:t>三甲苯草酮</w:t>
            </w:r>
          </w:p>
        </w:tc>
        <w:tc>
          <w:tcPr>
            <w:tcW w:w="2211" w:type="dxa"/>
            <w:noWrap/>
          </w:tcPr>
          <w:p>
            <w:pPr>
              <w:pStyle w:val="125"/>
              <w:rPr>
                <w:rFonts w:ascii="宋体" w:hAnsi="宋体"/>
                <w:bCs/>
                <w:sz w:val="21"/>
                <w:szCs w:val="21"/>
              </w:rPr>
            </w:pPr>
            <w:r>
              <w:rPr>
                <w:rFonts w:hint="eastAsia" w:ascii="宋体" w:hAnsi="宋体"/>
                <w:bCs/>
                <w:sz w:val="21"/>
                <w:szCs w:val="21"/>
              </w:rPr>
              <w:t>tralkoxydim</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315</w:t>
            </w:r>
          </w:p>
        </w:tc>
        <w:tc>
          <w:tcPr>
            <w:tcW w:w="1852" w:type="dxa"/>
            <w:noWrap/>
          </w:tcPr>
          <w:p>
            <w:pPr>
              <w:pStyle w:val="125"/>
              <w:rPr>
                <w:rFonts w:ascii="宋体" w:hAnsi="宋体"/>
                <w:bCs/>
                <w:sz w:val="21"/>
                <w:szCs w:val="21"/>
              </w:rPr>
            </w:pPr>
            <w:r>
              <w:rPr>
                <w:rFonts w:hint="eastAsia" w:ascii="宋体" w:hAnsi="宋体"/>
                <w:bCs/>
                <w:sz w:val="21"/>
                <w:szCs w:val="21"/>
              </w:rPr>
              <w:t>三唑酮</w:t>
            </w:r>
          </w:p>
        </w:tc>
        <w:tc>
          <w:tcPr>
            <w:tcW w:w="2211" w:type="dxa"/>
            <w:noWrap/>
          </w:tcPr>
          <w:p>
            <w:pPr>
              <w:pStyle w:val="125"/>
              <w:rPr>
                <w:rFonts w:ascii="宋体" w:hAnsi="宋体"/>
                <w:bCs/>
                <w:sz w:val="21"/>
                <w:szCs w:val="21"/>
              </w:rPr>
            </w:pPr>
            <w:r>
              <w:rPr>
                <w:rFonts w:hint="eastAsia" w:ascii="宋体" w:hAnsi="宋体"/>
                <w:bCs/>
                <w:sz w:val="21"/>
                <w:szCs w:val="21"/>
              </w:rPr>
              <w:t>triadimefon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316</w:t>
            </w:r>
          </w:p>
        </w:tc>
        <w:tc>
          <w:tcPr>
            <w:tcW w:w="1852" w:type="dxa"/>
            <w:noWrap/>
          </w:tcPr>
          <w:p>
            <w:pPr>
              <w:pStyle w:val="125"/>
              <w:rPr>
                <w:rFonts w:ascii="宋体" w:hAnsi="宋体"/>
                <w:bCs/>
                <w:sz w:val="21"/>
                <w:szCs w:val="21"/>
              </w:rPr>
            </w:pPr>
            <w:r>
              <w:rPr>
                <w:rFonts w:hint="eastAsia" w:ascii="宋体" w:hAnsi="宋体"/>
                <w:bCs/>
                <w:sz w:val="21"/>
                <w:szCs w:val="21"/>
              </w:rPr>
              <w:t>三唑醇</w:t>
            </w:r>
          </w:p>
        </w:tc>
        <w:tc>
          <w:tcPr>
            <w:tcW w:w="2211" w:type="dxa"/>
            <w:noWrap/>
          </w:tcPr>
          <w:p>
            <w:pPr>
              <w:pStyle w:val="125"/>
              <w:rPr>
                <w:rFonts w:ascii="宋体" w:hAnsi="宋体"/>
                <w:bCs/>
                <w:sz w:val="21"/>
                <w:szCs w:val="21"/>
              </w:rPr>
            </w:pPr>
            <w:r>
              <w:rPr>
                <w:rFonts w:hint="eastAsia" w:ascii="宋体" w:hAnsi="宋体"/>
                <w:bCs/>
                <w:sz w:val="21"/>
                <w:szCs w:val="21"/>
              </w:rPr>
              <w:t>triadimenol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317</w:t>
            </w:r>
          </w:p>
        </w:tc>
        <w:tc>
          <w:tcPr>
            <w:tcW w:w="1852" w:type="dxa"/>
            <w:noWrap/>
          </w:tcPr>
          <w:p>
            <w:pPr>
              <w:pStyle w:val="125"/>
              <w:rPr>
                <w:rFonts w:ascii="宋体" w:hAnsi="宋体"/>
                <w:bCs/>
                <w:sz w:val="21"/>
                <w:szCs w:val="21"/>
              </w:rPr>
            </w:pPr>
            <w:r>
              <w:rPr>
                <w:rFonts w:hint="eastAsia" w:ascii="宋体" w:hAnsi="宋体"/>
                <w:bCs/>
                <w:sz w:val="21"/>
                <w:szCs w:val="21"/>
              </w:rPr>
              <w:t>野麦畏</w:t>
            </w:r>
          </w:p>
        </w:tc>
        <w:tc>
          <w:tcPr>
            <w:tcW w:w="2211" w:type="dxa"/>
            <w:noWrap/>
          </w:tcPr>
          <w:p>
            <w:pPr>
              <w:pStyle w:val="125"/>
              <w:rPr>
                <w:rFonts w:ascii="宋体" w:hAnsi="宋体"/>
                <w:bCs/>
                <w:sz w:val="21"/>
                <w:szCs w:val="21"/>
              </w:rPr>
            </w:pPr>
            <w:r>
              <w:rPr>
                <w:rFonts w:hint="eastAsia" w:ascii="宋体" w:hAnsi="宋体"/>
                <w:bCs/>
                <w:sz w:val="21"/>
                <w:szCs w:val="21"/>
              </w:rPr>
              <w:t>triallate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318</w:t>
            </w:r>
          </w:p>
        </w:tc>
        <w:tc>
          <w:tcPr>
            <w:tcW w:w="1852" w:type="dxa"/>
            <w:noWrap/>
          </w:tcPr>
          <w:p>
            <w:pPr>
              <w:pStyle w:val="125"/>
              <w:rPr>
                <w:rFonts w:ascii="宋体" w:hAnsi="宋体"/>
                <w:bCs/>
                <w:sz w:val="21"/>
                <w:szCs w:val="21"/>
              </w:rPr>
            </w:pPr>
            <w:r>
              <w:rPr>
                <w:rFonts w:hint="eastAsia" w:ascii="宋体" w:hAnsi="宋体"/>
                <w:bCs/>
                <w:sz w:val="21"/>
                <w:szCs w:val="21"/>
              </w:rPr>
              <w:t>醚苯磺隆</w:t>
            </w:r>
          </w:p>
        </w:tc>
        <w:tc>
          <w:tcPr>
            <w:tcW w:w="2211" w:type="dxa"/>
            <w:noWrap/>
          </w:tcPr>
          <w:p>
            <w:pPr>
              <w:pStyle w:val="125"/>
              <w:rPr>
                <w:rFonts w:ascii="宋体" w:hAnsi="宋体"/>
                <w:bCs/>
                <w:sz w:val="21"/>
                <w:szCs w:val="21"/>
              </w:rPr>
            </w:pPr>
            <w:r>
              <w:rPr>
                <w:rFonts w:hint="eastAsia" w:ascii="宋体" w:hAnsi="宋体"/>
                <w:bCs/>
                <w:sz w:val="21"/>
                <w:szCs w:val="21"/>
              </w:rPr>
              <w:t>triasulfuron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319</w:t>
            </w:r>
          </w:p>
        </w:tc>
        <w:tc>
          <w:tcPr>
            <w:tcW w:w="1852" w:type="dxa"/>
            <w:noWrap/>
          </w:tcPr>
          <w:p>
            <w:pPr>
              <w:pStyle w:val="125"/>
              <w:rPr>
                <w:rFonts w:ascii="宋体" w:hAnsi="宋体"/>
                <w:bCs/>
                <w:sz w:val="21"/>
                <w:szCs w:val="21"/>
              </w:rPr>
            </w:pPr>
            <w:r>
              <w:rPr>
                <w:rFonts w:hint="eastAsia" w:ascii="宋体" w:hAnsi="宋体"/>
                <w:bCs/>
                <w:sz w:val="21"/>
                <w:szCs w:val="21"/>
              </w:rPr>
              <w:t>三唑磷</w:t>
            </w:r>
          </w:p>
        </w:tc>
        <w:tc>
          <w:tcPr>
            <w:tcW w:w="2211" w:type="dxa"/>
            <w:noWrap/>
          </w:tcPr>
          <w:p>
            <w:pPr>
              <w:pStyle w:val="125"/>
              <w:rPr>
                <w:rFonts w:ascii="宋体" w:hAnsi="宋体"/>
                <w:bCs/>
                <w:sz w:val="21"/>
                <w:szCs w:val="21"/>
              </w:rPr>
            </w:pPr>
            <w:r>
              <w:rPr>
                <w:rFonts w:hint="eastAsia" w:ascii="宋体" w:hAnsi="宋体"/>
                <w:bCs/>
                <w:sz w:val="21"/>
                <w:szCs w:val="21"/>
              </w:rPr>
              <w:t>triazophos</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320</w:t>
            </w:r>
          </w:p>
        </w:tc>
        <w:tc>
          <w:tcPr>
            <w:tcW w:w="1852" w:type="dxa"/>
            <w:noWrap/>
          </w:tcPr>
          <w:p>
            <w:pPr>
              <w:pStyle w:val="125"/>
              <w:rPr>
                <w:rFonts w:ascii="宋体" w:hAnsi="宋体"/>
                <w:bCs/>
                <w:sz w:val="21"/>
                <w:szCs w:val="21"/>
              </w:rPr>
            </w:pPr>
            <w:r>
              <w:rPr>
                <w:rFonts w:hint="eastAsia" w:ascii="宋体" w:hAnsi="宋体"/>
                <w:bCs/>
                <w:sz w:val="21"/>
                <w:szCs w:val="21"/>
              </w:rPr>
              <w:t>苯磺隆</w:t>
            </w:r>
          </w:p>
        </w:tc>
        <w:tc>
          <w:tcPr>
            <w:tcW w:w="2211" w:type="dxa"/>
            <w:noWrap/>
          </w:tcPr>
          <w:p>
            <w:pPr>
              <w:pStyle w:val="125"/>
              <w:rPr>
                <w:rFonts w:ascii="宋体" w:hAnsi="宋体"/>
                <w:bCs/>
                <w:sz w:val="21"/>
                <w:szCs w:val="21"/>
              </w:rPr>
            </w:pPr>
            <w:r>
              <w:rPr>
                <w:rFonts w:hint="eastAsia" w:ascii="宋体" w:hAnsi="宋体"/>
                <w:bCs/>
                <w:sz w:val="21"/>
                <w:szCs w:val="21"/>
              </w:rPr>
              <w:t>tribenuron-methyl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321</w:t>
            </w:r>
          </w:p>
        </w:tc>
        <w:tc>
          <w:tcPr>
            <w:tcW w:w="1852" w:type="dxa"/>
            <w:noWrap/>
          </w:tcPr>
          <w:p>
            <w:pPr>
              <w:pStyle w:val="125"/>
              <w:rPr>
                <w:rFonts w:ascii="宋体" w:hAnsi="宋体"/>
                <w:bCs/>
                <w:sz w:val="21"/>
                <w:szCs w:val="21"/>
              </w:rPr>
            </w:pPr>
            <w:r>
              <w:rPr>
                <w:rFonts w:hint="eastAsia" w:ascii="宋体" w:hAnsi="宋体"/>
                <w:bCs/>
                <w:sz w:val="21"/>
                <w:szCs w:val="21"/>
              </w:rPr>
              <w:t>敌百虫</w:t>
            </w:r>
          </w:p>
        </w:tc>
        <w:tc>
          <w:tcPr>
            <w:tcW w:w="2211" w:type="dxa"/>
            <w:noWrap/>
          </w:tcPr>
          <w:p>
            <w:pPr>
              <w:pStyle w:val="125"/>
              <w:rPr>
                <w:rFonts w:ascii="宋体" w:hAnsi="宋体"/>
                <w:bCs/>
                <w:sz w:val="21"/>
                <w:szCs w:val="21"/>
              </w:rPr>
            </w:pPr>
            <w:r>
              <w:rPr>
                <w:rFonts w:hint="eastAsia" w:ascii="宋体" w:hAnsi="宋体"/>
                <w:bCs/>
                <w:sz w:val="21"/>
                <w:szCs w:val="21"/>
              </w:rPr>
              <w:t>trichlorfon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322</w:t>
            </w:r>
          </w:p>
        </w:tc>
        <w:tc>
          <w:tcPr>
            <w:tcW w:w="1852" w:type="dxa"/>
            <w:noWrap/>
          </w:tcPr>
          <w:p>
            <w:pPr>
              <w:pStyle w:val="125"/>
              <w:rPr>
                <w:rFonts w:ascii="宋体" w:hAnsi="宋体"/>
                <w:bCs/>
                <w:sz w:val="21"/>
                <w:szCs w:val="21"/>
              </w:rPr>
            </w:pPr>
            <w:r>
              <w:rPr>
                <w:rFonts w:hint="eastAsia" w:ascii="宋体" w:hAnsi="宋体"/>
                <w:bCs/>
                <w:sz w:val="21"/>
                <w:szCs w:val="21"/>
              </w:rPr>
              <w:t>三环唑</w:t>
            </w:r>
          </w:p>
        </w:tc>
        <w:tc>
          <w:tcPr>
            <w:tcW w:w="2211" w:type="dxa"/>
            <w:noWrap/>
          </w:tcPr>
          <w:p>
            <w:pPr>
              <w:pStyle w:val="125"/>
              <w:rPr>
                <w:rFonts w:ascii="宋体" w:hAnsi="宋体"/>
                <w:bCs/>
                <w:sz w:val="21"/>
                <w:szCs w:val="21"/>
              </w:rPr>
            </w:pPr>
            <w:r>
              <w:rPr>
                <w:rFonts w:hint="eastAsia" w:ascii="宋体" w:hAnsi="宋体"/>
                <w:bCs/>
                <w:sz w:val="21"/>
                <w:szCs w:val="21"/>
              </w:rPr>
              <w:t>tricyclazole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323</w:t>
            </w:r>
          </w:p>
        </w:tc>
        <w:tc>
          <w:tcPr>
            <w:tcW w:w="1852" w:type="dxa"/>
            <w:noWrap/>
          </w:tcPr>
          <w:p>
            <w:pPr>
              <w:pStyle w:val="125"/>
              <w:rPr>
                <w:rFonts w:ascii="宋体" w:hAnsi="宋体"/>
                <w:bCs/>
                <w:sz w:val="21"/>
                <w:szCs w:val="21"/>
              </w:rPr>
            </w:pPr>
            <w:r>
              <w:rPr>
                <w:rFonts w:hint="eastAsia" w:ascii="宋体" w:hAnsi="宋体"/>
                <w:bCs/>
                <w:sz w:val="21"/>
                <w:szCs w:val="21"/>
              </w:rPr>
              <w:t>肟菌酯</w:t>
            </w:r>
          </w:p>
        </w:tc>
        <w:tc>
          <w:tcPr>
            <w:tcW w:w="2211" w:type="dxa"/>
            <w:noWrap/>
          </w:tcPr>
          <w:p>
            <w:pPr>
              <w:pStyle w:val="125"/>
              <w:rPr>
                <w:rFonts w:ascii="宋体" w:hAnsi="宋体"/>
                <w:bCs/>
                <w:sz w:val="21"/>
                <w:szCs w:val="21"/>
              </w:rPr>
            </w:pPr>
            <w:r>
              <w:rPr>
                <w:rFonts w:hint="eastAsia" w:ascii="宋体" w:hAnsi="宋体"/>
                <w:bCs/>
                <w:sz w:val="21"/>
                <w:szCs w:val="21"/>
              </w:rPr>
              <w:t>trifloxystrobin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324</w:t>
            </w:r>
          </w:p>
        </w:tc>
        <w:tc>
          <w:tcPr>
            <w:tcW w:w="1852" w:type="dxa"/>
            <w:noWrap/>
          </w:tcPr>
          <w:p>
            <w:pPr>
              <w:pStyle w:val="125"/>
              <w:rPr>
                <w:rFonts w:ascii="宋体" w:hAnsi="宋体"/>
                <w:bCs/>
                <w:sz w:val="21"/>
                <w:szCs w:val="21"/>
              </w:rPr>
            </w:pPr>
            <w:r>
              <w:rPr>
                <w:rFonts w:hint="eastAsia" w:ascii="宋体" w:hAnsi="宋体"/>
                <w:bCs/>
                <w:sz w:val="21"/>
                <w:szCs w:val="21"/>
              </w:rPr>
              <w:t>氟菌唑</w:t>
            </w:r>
          </w:p>
        </w:tc>
        <w:tc>
          <w:tcPr>
            <w:tcW w:w="2211" w:type="dxa"/>
            <w:noWrap/>
          </w:tcPr>
          <w:p>
            <w:pPr>
              <w:pStyle w:val="125"/>
              <w:rPr>
                <w:rFonts w:ascii="宋体" w:hAnsi="宋体"/>
                <w:bCs/>
                <w:sz w:val="21"/>
                <w:szCs w:val="21"/>
              </w:rPr>
            </w:pPr>
            <w:r>
              <w:rPr>
                <w:rFonts w:hint="eastAsia" w:ascii="宋体" w:hAnsi="宋体"/>
                <w:bCs/>
                <w:sz w:val="21"/>
                <w:szCs w:val="21"/>
              </w:rPr>
              <w:t>triflumizole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324</w:t>
            </w:r>
          </w:p>
        </w:tc>
        <w:tc>
          <w:tcPr>
            <w:tcW w:w="1852" w:type="dxa"/>
            <w:noWrap/>
          </w:tcPr>
          <w:p>
            <w:pPr>
              <w:pStyle w:val="125"/>
              <w:rPr>
                <w:rFonts w:ascii="宋体" w:hAnsi="宋体"/>
                <w:bCs/>
                <w:sz w:val="21"/>
                <w:szCs w:val="21"/>
              </w:rPr>
            </w:pPr>
            <w:r>
              <w:rPr>
                <w:rFonts w:hint="eastAsia" w:ascii="宋体" w:hAnsi="宋体"/>
                <w:bCs/>
                <w:sz w:val="21"/>
                <w:szCs w:val="21"/>
              </w:rPr>
              <w:t>氟菌唑代谢物FM-6-1</w:t>
            </w:r>
          </w:p>
        </w:tc>
        <w:tc>
          <w:tcPr>
            <w:tcW w:w="2211" w:type="dxa"/>
            <w:noWrap/>
          </w:tcPr>
          <w:p>
            <w:pPr>
              <w:pStyle w:val="125"/>
              <w:rPr>
                <w:rFonts w:ascii="宋体" w:hAnsi="宋体"/>
                <w:bCs/>
                <w:sz w:val="21"/>
                <w:szCs w:val="21"/>
              </w:rPr>
            </w:pPr>
            <w:r>
              <w:rPr>
                <w:rFonts w:hint="eastAsia" w:ascii="宋体" w:hAnsi="宋体"/>
                <w:bCs/>
                <w:sz w:val="21"/>
                <w:szCs w:val="21"/>
              </w:rPr>
              <w:t>triflumizole metabolite FM-6-1</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325</w:t>
            </w:r>
          </w:p>
        </w:tc>
        <w:tc>
          <w:tcPr>
            <w:tcW w:w="1852" w:type="dxa"/>
            <w:noWrap/>
          </w:tcPr>
          <w:p>
            <w:pPr>
              <w:pStyle w:val="125"/>
              <w:rPr>
                <w:rFonts w:ascii="宋体" w:hAnsi="宋体"/>
                <w:bCs/>
                <w:sz w:val="21"/>
                <w:szCs w:val="21"/>
              </w:rPr>
            </w:pPr>
            <w:r>
              <w:rPr>
                <w:rFonts w:hint="eastAsia" w:ascii="宋体" w:hAnsi="宋体"/>
                <w:bCs/>
                <w:sz w:val="21"/>
                <w:szCs w:val="21"/>
              </w:rPr>
              <w:t>杀铃脲</w:t>
            </w:r>
          </w:p>
        </w:tc>
        <w:tc>
          <w:tcPr>
            <w:tcW w:w="2211" w:type="dxa"/>
            <w:noWrap/>
          </w:tcPr>
          <w:p>
            <w:pPr>
              <w:pStyle w:val="125"/>
              <w:rPr>
                <w:rFonts w:ascii="宋体" w:hAnsi="宋体"/>
                <w:bCs/>
                <w:sz w:val="21"/>
                <w:szCs w:val="21"/>
              </w:rPr>
            </w:pPr>
            <w:r>
              <w:rPr>
                <w:rFonts w:hint="eastAsia" w:ascii="宋体" w:hAnsi="宋体"/>
                <w:bCs/>
                <w:sz w:val="21"/>
                <w:szCs w:val="21"/>
              </w:rPr>
              <w:t>triflumuron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326</w:t>
            </w:r>
          </w:p>
        </w:tc>
        <w:tc>
          <w:tcPr>
            <w:tcW w:w="1852" w:type="dxa"/>
            <w:noWrap/>
          </w:tcPr>
          <w:p>
            <w:pPr>
              <w:pStyle w:val="125"/>
              <w:rPr>
                <w:rFonts w:ascii="宋体" w:hAnsi="宋体"/>
                <w:bCs/>
                <w:sz w:val="21"/>
                <w:szCs w:val="21"/>
              </w:rPr>
            </w:pPr>
            <w:r>
              <w:rPr>
                <w:rFonts w:hint="eastAsia" w:ascii="宋体" w:hAnsi="宋体"/>
                <w:bCs/>
                <w:sz w:val="21"/>
                <w:szCs w:val="21"/>
              </w:rPr>
              <w:t>氟胺磺隆</w:t>
            </w:r>
          </w:p>
        </w:tc>
        <w:tc>
          <w:tcPr>
            <w:tcW w:w="2211" w:type="dxa"/>
            <w:noWrap/>
          </w:tcPr>
          <w:p>
            <w:pPr>
              <w:pStyle w:val="125"/>
              <w:rPr>
                <w:rFonts w:ascii="宋体" w:hAnsi="宋体"/>
                <w:bCs/>
                <w:sz w:val="21"/>
                <w:szCs w:val="21"/>
              </w:rPr>
            </w:pPr>
            <w:r>
              <w:rPr>
                <w:rFonts w:hint="eastAsia" w:ascii="宋体" w:hAnsi="宋体"/>
                <w:bCs/>
                <w:sz w:val="21"/>
                <w:szCs w:val="21"/>
              </w:rPr>
              <w:t>triflusulfuron-methyl</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327</w:t>
            </w:r>
          </w:p>
        </w:tc>
        <w:tc>
          <w:tcPr>
            <w:tcW w:w="1852" w:type="dxa"/>
            <w:noWrap/>
          </w:tcPr>
          <w:p>
            <w:pPr>
              <w:pStyle w:val="125"/>
              <w:rPr>
                <w:rFonts w:ascii="宋体" w:hAnsi="宋体"/>
                <w:bCs/>
                <w:sz w:val="21"/>
                <w:szCs w:val="21"/>
              </w:rPr>
            </w:pPr>
            <w:r>
              <w:rPr>
                <w:rFonts w:hint="eastAsia" w:ascii="宋体" w:hAnsi="宋体"/>
                <w:bCs/>
                <w:sz w:val="21"/>
                <w:szCs w:val="21"/>
              </w:rPr>
              <w:t>灭菌唑</w:t>
            </w:r>
          </w:p>
        </w:tc>
        <w:tc>
          <w:tcPr>
            <w:tcW w:w="2211" w:type="dxa"/>
            <w:noWrap/>
          </w:tcPr>
          <w:p>
            <w:pPr>
              <w:pStyle w:val="125"/>
              <w:rPr>
                <w:rFonts w:ascii="宋体" w:hAnsi="宋体"/>
                <w:bCs/>
                <w:sz w:val="21"/>
                <w:szCs w:val="21"/>
              </w:rPr>
            </w:pPr>
            <w:r>
              <w:rPr>
                <w:rFonts w:hint="eastAsia" w:ascii="宋体" w:hAnsi="宋体"/>
                <w:bCs/>
                <w:sz w:val="21"/>
                <w:szCs w:val="21"/>
              </w:rPr>
              <w:t>triticonazole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328</w:t>
            </w:r>
          </w:p>
        </w:tc>
        <w:tc>
          <w:tcPr>
            <w:tcW w:w="1852" w:type="dxa"/>
            <w:noWrap/>
          </w:tcPr>
          <w:p>
            <w:pPr>
              <w:pStyle w:val="125"/>
              <w:rPr>
                <w:rFonts w:ascii="宋体" w:hAnsi="宋体"/>
                <w:bCs/>
                <w:sz w:val="21"/>
                <w:szCs w:val="21"/>
              </w:rPr>
            </w:pPr>
            <w:r>
              <w:rPr>
                <w:rFonts w:hint="eastAsia" w:ascii="宋体" w:hAnsi="宋体"/>
                <w:bCs/>
                <w:sz w:val="21"/>
                <w:szCs w:val="21"/>
              </w:rPr>
              <w:t>三氟甲磺隆</w:t>
            </w:r>
          </w:p>
        </w:tc>
        <w:tc>
          <w:tcPr>
            <w:tcW w:w="2211" w:type="dxa"/>
            <w:noWrap/>
          </w:tcPr>
          <w:p>
            <w:pPr>
              <w:pStyle w:val="125"/>
              <w:rPr>
                <w:rFonts w:ascii="宋体" w:hAnsi="宋体"/>
                <w:bCs/>
                <w:sz w:val="21"/>
                <w:szCs w:val="21"/>
              </w:rPr>
            </w:pPr>
            <w:r>
              <w:rPr>
                <w:rFonts w:hint="eastAsia" w:ascii="宋体" w:hAnsi="宋体"/>
                <w:bCs/>
                <w:sz w:val="21"/>
                <w:szCs w:val="21"/>
              </w:rPr>
              <w:t>tritosulfuron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329</w:t>
            </w:r>
          </w:p>
        </w:tc>
        <w:tc>
          <w:tcPr>
            <w:tcW w:w="1852" w:type="dxa"/>
            <w:noWrap/>
          </w:tcPr>
          <w:p>
            <w:pPr>
              <w:pStyle w:val="125"/>
              <w:rPr>
                <w:rFonts w:ascii="宋体" w:hAnsi="宋体"/>
                <w:bCs/>
                <w:sz w:val="21"/>
                <w:szCs w:val="21"/>
              </w:rPr>
            </w:pPr>
            <w:r>
              <w:rPr>
                <w:rFonts w:hint="eastAsia" w:ascii="宋体" w:hAnsi="宋体"/>
                <w:bCs/>
                <w:sz w:val="21"/>
                <w:szCs w:val="21"/>
              </w:rPr>
              <w:t>烯效唑</w:t>
            </w:r>
          </w:p>
        </w:tc>
        <w:tc>
          <w:tcPr>
            <w:tcW w:w="2211" w:type="dxa"/>
            <w:noWrap/>
          </w:tcPr>
          <w:p>
            <w:pPr>
              <w:pStyle w:val="125"/>
              <w:rPr>
                <w:rFonts w:ascii="宋体" w:hAnsi="宋体"/>
                <w:bCs/>
                <w:sz w:val="21"/>
                <w:szCs w:val="21"/>
              </w:rPr>
            </w:pPr>
            <w:r>
              <w:rPr>
                <w:rFonts w:hint="eastAsia" w:ascii="宋体" w:hAnsi="宋体"/>
                <w:bCs/>
                <w:sz w:val="21"/>
                <w:szCs w:val="21"/>
              </w:rPr>
              <w:t>uniconazole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330</w:t>
            </w:r>
          </w:p>
        </w:tc>
        <w:tc>
          <w:tcPr>
            <w:tcW w:w="1852" w:type="dxa"/>
            <w:noWrap/>
          </w:tcPr>
          <w:p>
            <w:pPr>
              <w:pStyle w:val="125"/>
              <w:rPr>
                <w:rFonts w:ascii="宋体" w:hAnsi="宋体"/>
                <w:bCs/>
                <w:sz w:val="21"/>
                <w:szCs w:val="21"/>
              </w:rPr>
            </w:pPr>
            <w:r>
              <w:rPr>
                <w:rFonts w:hint="eastAsia" w:ascii="宋体" w:hAnsi="宋体"/>
                <w:bCs/>
                <w:sz w:val="21"/>
                <w:szCs w:val="21"/>
              </w:rPr>
              <w:t>蚜灭磷</w:t>
            </w:r>
          </w:p>
        </w:tc>
        <w:tc>
          <w:tcPr>
            <w:tcW w:w="2211" w:type="dxa"/>
            <w:noWrap/>
          </w:tcPr>
          <w:p>
            <w:pPr>
              <w:pStyle w:val="125"/>
              <w:rPr>
                <w:rFonts w:ascii="宋体" w:hAnsi="宋体"/>
                <w:bCs/>
                <w:sz w:val="21"/>
                <w:szCs w:val="21"/>
              </w:rPr>
            </w:pPr>
            <w:r>
              <w:rPr>
                <w:rFonts w:hint="eastAsia" w:ascii="宋体" w:hAnsi="宋体"/>
                <w:bCs/>
                <w:sz w:val="21"/>
                <w:szCs w:val="21"/>
              </w:rPr>
              <w:t>vamidothion</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0" w:type="dxa"/>
            <w:noWrap/>
          </w:tcPr>
          <w:p>
            <w:pPr>
              <w:pStyle w:val="125"/>
              <w:rPr>
                <w:rFonts w:ascii="宋体" w:hAnsi="宋体"/>
                <w:bCs/>
                <w:sz w:val="21"/>
                <w:szCs w:val="21"/>
              </w:rPr>
            </w:pPr>
            <w:r>
              <w:rPr>
                <w:rFonts w:hint="eastAsia" w:ascii="宋体" w:hAnsi="宋体"/>
                <w:bCs/>
                <w:sz w:val="21"/>
                <w:szCs w:val="21"/>
              </w:rPr>
              <w:t>331</w:t>
            </w:r>
          </w:p>
        </w:tc>
        <w:tc>
          <w:tcPr>
            <w:tcW w:w="1852" w:type="dxa"/>
            <w:noWrap/>
          </w:tcPr>
          <w:p>
            <w:pPr>
              <w:pStyle w:val="125"/>
              <w:rPr>
                <w:rFonts w:ascii="宋体" w:hAnsi="宋体"/>
                <w:bCs/>
                <w:sz w:val="21"/>
                <w:szCs w:val="21"/>
              </w:rPr>
            </w:pPr>
            <w:r>
              <w:rPr>
                <w:rFonts w:hint="eastAsia" w:ascii="宋体" w:hAnsi="宋体"/>
                <w:bCs/>
                <w:sz w:val="21"/>
                <w:szCs w:val="21"/>
              </w:rPr>
              <w:t>苯酰菌胺</w:t>
            </w:r>
          </w:p>
        </w:tc>
        <w:tc>
          <w:tcPr>
            <w:tcW w:w="2211" w:type="dxa"/>
            <w:noWrap/>
          </w:tcPr>
          <w:p>
            <w:pPr>
              <w:pStyle w:val="125"/>
              <w:rPr>
                <w:rFonts w:ascii="宋体" w:hAnsi="宋体"/>
                <w:bCs/>
                <w:sz w:val="21"/>
                <w:szCs w:val="21"/>
              </w:rPr>
            </w:pPr>
            <w:r>
              <w:rPr>
                <w:rFonts w:hint="eastAsia" w:ascii="宋体" w:hAnsi="宋体"/>
                <w:bCs/>
                <w:sz w:val="21"/>
                <w:szCs w:val="21"/>
              </w:rPr>
              <w:t>zoxamide</w:t>
            </w:r>
          </w:p>
        </w:tc>
        <w:tc>
          <w:tcPr>
            <w:tcW w:w="1616" w:type="dxa"/>
            <w:noWrap/>
          </w:tcPr>
          <w:p>
            <w:pPr>
              <w:pStyle w:val="125"/>
              <w:rPr>
                <w:rFonts w:ascii="宋体" w:hAnsi="宋体"/>
                <w:bCs/>
                <w:sz w:val="21"/>
                <w:szCs w:val="21"/>
              </w:rPr>
            </w:pPr>
            <w:r>
              <w:rPr>
                <w:rFonts w:hint="eastAsia" w:ascii="宋体" w:hAnsi="宋体"/>
                <w:bCs/>
                <w:sz w:val="21"/>
                <w:szCs w:val="21"/>
              </w:rPr>
              <w:t>0.01</w:t>
            </w:r>
          </w:p>
        </w:tc>
        <w:tc>
          <w:tcPr>
            <w:tcW w:w="1575" w:type="dxa"/>
            <w:noWrap/>
          </w:tcPr>
          <w:p>
            <w:pPr>
              <w:pStyle w:val="125"/>
              <w:rPr>
                <w:rFonts w:ascii="宋体" w:hAnsi="宋体"/>
                <w:bCs/>
                <w:sz w:val="21"/>
                <w:szCs w:val="21"/>
              </w:rPr>
            </w:pPr>
            <w:r>
              <w:rPr>
                <w:rFonts w:hint="eastAsia" w:ascii="宋体" w:hAnsi="宋体"/>
                <w:bCs/>
                <w:sz w:val="21"/>
                <w:szCs w:val="21"/>
              </w:rPr>
              <w:t>0.02</w:t>
            </w:r>
          </w:p>
        </w:tc>
        <w:tc>
          <w:tcPr>
            <w:tcW w:w="1304" w:type="dxa"/>
            <w:noWrap/>
          </w:tcPr>
          <w:p>
            <w:pPr>
              <w:pStyle w:val="125"/>
              <w:rPr>
                <w:rFonts w:ascii="宋体" w:hAnsi="宋体"/>
                <w:bCs/>
                <w:sz w:val="21"/>
                <w:szCs w:val="21"/>
              </w:rPr>
            </w:pPr>
            <w:r>
              <w:rPr>
                <w:rFonts w:hint="eastAsia" w:ascii="宋体" w:hAnsi="宋体"/>
                <w:bCs/>
                <w:sz w:val="21"/>
                <w:szCs w:val="21"/>
              </w:rPr>
              <w:t>0.05</w:t>
            </w:r>
          </w:p>
        </w:tc>
      </w:tr>
    </w:tbl>
    <w:p/>
    <w:p>
      <w:pPr>
        <w:pStyle w:val="125"/>
        <w:rPr>
          <w:rFonts w:ascii="宋体" w:hAnsi="宋体"/>
          <w:b/>
          <w:bCs/>
          <w:sz w:val="21"/>
        </w:rPr>
        <w:sectPr>
          <w:headerReference r:id="rId13" w:type="first"/>
          <w:headerReference r:id="rId11" w:type="default"/>
          <w:headerReference r:id="rId12" w:type="even"/>
          <w:footerReference r:id="rId14" w:type="even"/>
          <w:type w:val="continuous"/>
          <w:pgSz w:w="11907" w:h="16839"/>
          <w:pgMar w:top="1418" w:right="1134" w:bottom="1134" w:left="1418" w:header="1418" w:footer="851" w:gutter="0"/>
          <w:cols w:space="720" w:num="1"/>
          <w:docGrid w:type="lines" w:linePitch="312" w:charSpace="0"/>
        </w:sectPr>
      </w:pPr>
    </w:p>
    <w:p>
      <w:pPr>
        <w:pStyle w:val="125"/>
        <w:jc w:val="center"/>
        <w:rPr>
          <w:rFonts w:ascii="黑体" w:hAnsi="黑体" w:eastAsia="黑体"/>
          <w:bCs/>
          <w:sz w:val="21"/>
          <w:szCs w:val="21"/>
        </w:rPr>
      </w:pPr>
      <w:r>
        <w:rPr>
          <w:rFonts w:hint="eastAsia" w:ascii="黑体" w:hAnsi="黑体" w:eastAsia="黑体"/>
          <w:bCs/>
          <w:sz w:val="21"/>
          <w:szCs w:val="21"/>
        </w:rPr>
        <w:t>附  录  B</w:t>
      </w:r>
      <w:r>
        <w:rPr>
          <w:rFonts w:hint="eastAsia" w:ascii="黑体" w:hAnsi="黑体" w:eastAsia="黑体"/>
          <w:bCs/>
          <w:sz w:val="21"/>
          <w:szCs w:val="21"/>
        </w:rPr>
        <w:br w:type="textWrapping"/>
      </w:r>
      <w:r>
        <w:rPr>
          <w:rFonts w:hint="eastAsia" w:ascii="黑体" w:hAnsi="黑体" w:eastAsia="黑体"/>
          <w:bCs/>
          <w:sz w:val="21"/>
          <w:szCs w:val="21"/>
        </w:rPr>
        <w:t>(资料性附录）</w:t>
      </w:r>
    </w:p>
    <w:p>
      <w:pPr>
        <w:pStyle w:val="125"/>
        <w:jc w:val="center"/>
        <w:rPr>
          <w:rFonts w:ascii="宋体" w:hAnsi="宋体"/>
          <w:b/>
          <w:bCs/>
          <w:sz w:val="21"/>
          <w:szCs w:val="21"/>
        </w:rPr>
      </w:pPr>
      <w:r>
        <w:rPr>
          <w:rFonts w:ascii="宋体" w:hAnsi="宋体"/>
          <w:bCs/>
          <w:sz w:val="21"/>
          <w:szCs w:val="21"/>
        </w:rPr>
        <w:t>331</w:t>
      </w:r>
      <w:r>
        <w:rPr>
          <w:rFonts w:hint="eastAsia" w:ascii="宋体" w:hAnsi="宋体"/>
          <w:bCs/>
          <w:sz w:val="21"/>
          <w:szCs w:val="21"/>
        </w:rPr>
        <w:t>种农药及其代谢物的保留时间、定量离子对、定性离子对</w:t>
      </w:r>
      <w:r>
        <w:rPr>
          <w:rFonts w:ascii="宋体" w:hAnsi="宋体"/>
          <w:sz w:val="21"/>
          <w:szCs w:val="21"/>
        </w:rPr>
        <w:t>331</w:t>
      </w:r>
      <w:r>
        <w:rPr>
          <w:rFonts w:hint="eastAsia" w:ascii="宋体" w:hAnsi="宋体"/>
          <w:sz w:val="21"/>
          <w:szCs w:val="21"/>
        </w:rPr>
        <w:t>种农药及其代谢物的保留时间、定量离子对、定性离子对</w:t>
      </w:r>
      <w:r>
        <w:rPr>
          <w:rFonts w:ascii="宋体" w:hAnsi="宋体"/>
          <w:sz w:val="21"/>
          <w:szCs w:val="21"/>
        </w:rPr>
        <w:t>，见表B.1</w:t>
      </w:r>
      <w:r>
        <w:rPr>
          <w:rFonts w:hint="eastAsia" w:ascii="宋体" w:hAnsi="宋体"/>
          <w:sz w:val="21"/>
          <w:szCs w:val="21"/>
        </w:rPr>
        <w:t>。</w:t>
      </w:r>
    </w:p>
    <w:p>
      <w:pPr>
        <w:spacing w:line="20" w:lineRule="exact"/>
        <w:jc w:val="center"/>
        <w:rPr>
          <w:rFonts w:ascii="宋体" w:hAnsi="宋体"/>
        </w:rPr>
      </w:pPr>
    </w:p>
    <w:p>
      <w:pPr>
        <w:pStyle w:val="125"/>
        <w:jc w:val="center"/>
        <w:rPr>
          <w:rFonts w:ascii="宋体" w:hAnsi="宋体"/>
          <w:bCs/>
          <w:sz w:val="21"/>
          <w:szCs w:val="21"/>
        </w:rPr>
      </w:pPr>
      <w:r>
        <w:rPr>
          <w:rFonts w:hint="eastAsia" w:ascii="宋体" w:hAnsi="宋体"/>
          <w:bCs/>
          <w:sz w:val="21"/>
          <w:szCs w:val="21"/>
        </w:rPr>
        <w:t>表</w:t>
      </w:r>
      <w:r>
        <w:rPr>
          <w:rFonts w:ascii="宋体" w:hAnsi="宋体"/>
          <w:bCs/>
          <w:sz w:val="21"/>
          <w:szCs w:val="21"/>
        </w:rPr>
        <w:t>B.1 331</w:t>
      </w:r>
      <w:r>
        <w:rPr>
          <w:rFonts w:hint="eastAsia" w:ascii="宋体" w:hAnsi="宋体"/>
          <w:bCs/>
          <w:sz w:val="21"/>
          <w:szCs w:val="21"/>
        </w:rPr>
        <w:t>种农药及其代谢物的保留时间、定量离子对、定性离子对</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3"/>
        <w:gridCol w:w="2410"/>
        <w:gridCol w:w="1134"/>
        <w:gridCol w:w="1559"/>
        <w:gridCol w:w="1276"/>
        <w:gridCol w:w="1559"/>
        <w:gridCol w:w="1134"/>
        <w:gridCol w:w="1276"/>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709" w:type="dxa"/>
            <w:noWrap/>
          </w:tcPr>
          <w:p>
            <w:pPr>
              <w:pStyle w:val="125"/>
              <w:rPr>
                <w:rFonts w:ascii="宋体" w:hAnsi="宋体"/>
                <w:sz w:val="18"/>
                <w:szCs w:val="18"/>
              </w:rPr>
            </w:pPr>
            <w:r>
              <w:rPr>
                <w:rFonts w:hint="eastAsia" w:ascii="宋体" w:hAnsi="宋体"/>
                <w:sz w:val="18"/>
                <w:szCs w:val="18"/>
              </w:rPr>
              <w:t>序号</w:t>
            </w:r>
          </w:p>
        </w:tc>
        <w:tc>
          <w:tcPr>
            <w:tcW w:w="1843" w:type="dxa"/>
            <w:noWrap/>
          </w:tcPr>
          <w:p>
            <w:pPr>
              <w:pStyle w:val="125"/>
              <w:rPr>
                <w:rFonts w:ascii="宋体" w:hAnsi="宋体"/>
                <w:sz w:val="18"/>
                <w:szCs w:val="18"/>
              </w:rPr>
            </w:pPr>
            <w:r>
              <w:rPr>
                <w:rFonts w:hint="eastAsia" w:ascii="宋体" w:hAnsi="宋体"/>
                <w:sz w:val="18"/>
                <w:szCs w:val="18"/>
              </w:rPr>
              <w:t>农药中文名</w:t>
            </w:r>
          </w:p>
        </w:tc>
        <w:tc>
          <w:tcPr>
            <w:tcW w:w="2410" w:type="dxa"/>
            <w:noWrap/>
          </w:tcPr>
          <w:p>
            <w:pPr>
              <w:pStyle w:val="125"/>
              <w:rPr>
                <w:rFonts w:ascii="宋体" w:hAnsi="宋体"/>
                <w:sz w:val="18"/>
                <w:szCs w:val="18"/>
              </w:rPr>
            </w:pPr>
            <w:r>
              <w:rPr>
                <w:rFonts w:hint="eastAsia" w:ascii="宋体" w:hAnsi="宋体"/>
                <w:sz w:val="18"/>
                <w:szCs w:val="18"/>
              </w:rPr>
              <w:t>农药英文名</w:t>
            </w:r>
          </w:p>
        </w:tc>
        <w:tc>
          <w:tcPr>
            <w:tcW w:w="1134" w:type="dxa"/>
            <w:noWrap/>
          </w:tcPr>
          <w:p>
            <w:pPr>
              <w:pStyle w:val="125"/>
              <w:rPr>
                <w:rFonts w:ascii="宋体" w:hAnsi="宋体"/>
                <w:sz w:val="18"/>
                <w:szCs w:val="18"/>
              </w:rPr>
            </w:pPr>
            <w:r>
              <w:rPr>
                <w:rFonts w:hint="eastAsia" w:ascii="宋体" w:hAnsi="宋体"/>
                <w:sz w:val="18"/>
                <w:szCs w:val="18"/>
              </w:rPr>
              <w:t>电离方式</w:t>
            </w:r>
          </w:p>
        </w:tc>
        <w:tc>
          <w:tcPr>
            <w:tcW w:w="1559" w:type="dxa"/>
            <w:noWrap/>
          </w:tcPr>
          <w:p>
            <w:pPr>
              <w:pStyle w:val="125"/>
              <w:rPr>
                <w:rFonts w:ascii="宋体" w:hAnsi="宋体"/>
                <w:sz w:val="18"/>
                <w:szCs w:val="18"/>
              </w:rPr>
            </w:pPr>
            <w:r>
              <w:rPr>
                <w:rFonts w:hint="eastAsia" w:ascii="宋体" w:hAnsi="宋体"/>
                <w:sz w:val="18"/>
                <w:szCs w:val="18"/>
              </w:rPr>
              <w:t>保留时间 (min)</w:t>
            </w:r>
          </w:p>
        </w:tc>
        <w:tc>
          <w:tcPr>
            <w:tcW w:w="1276" w:type="dxa"/>
            <w:noWrap/>
          </w:tcPr>
          <w:p>
            <w:pPr>
              <w:pStyle w:val="125"/>
              <w:rPr>
                <w:rFonts w:ascii="宋体" w:hAnsi="宋体"/>
                <w:sz w:val="18"/>
                <w:szCs w:val="18"/>
              </w:rPr>
            </w:pPr>
            <w:r>
              <w:rPr>
                <w:rFonts w:hint="eastAsia" w:ascii="宋体" w:hAnsi="宋体"/>
                <w:sz w:val="18"/>
                <w:szCs w:val="18"/>
              </w:rPr>
              <w:t>去簇电压(V)</w:t>
            </w:r>
          </w:p>
        </w:tc>
        <w:tc>
          <w:tcPr>
            <w:tcW w:w="1559" w:type="dxa"/>
            <w:noWrap/>
          </w:tcPr>
          <w:p>
            <w:pPr>
              <w:pStyle w:val="125"/>
              <w:rPr>
                <w:rFonts w:ascii="宋体" w:hAnsi="宋体"/>
                <w:sz w:val="18"/>
                <w:szCs w:val="18"/>
              </w:rPr>
            </w:pPr>
            <w:r>
              <w:rPr>
                <w:rFonts w:hint="eastAsia" w:ascii="宋体" w:hAnsi="宋体"/>
                <w:sz w:val="18"/>
                <w:szCs w:val="18"/>
              </w:rPr>
              <w:t>定量离子对</w:t>
            </w:r>
          </w:p>
        </w:tc>
        <w:tc>
          <w:tcPr>
            <w:tcW w:w="1134" w:type="dxa"/>
            <w:noWrap/>
          </w:tcPr>
          <w:p>
            <w:pPr>
              <w:pStyle w:val="125"/>
              <w:rPr>
                <w:rFonts w:ascii="宋体" w:hAnsi="宋体"/>
                <w:sz w:val="18"/>
                <w:szCs w:val="18"/>
              </w:rPr>
            </w:pPr>
            <w:r>
              <w:rPr>
                <w:rFonts w:hint="eastAsia" w:ascii="宋体" w:hAnsi="宋体"/>
                <w:sz w:val="18"/>
                <w:szCs w:val="18"/>
              </w:rPr>
              <w:t>碰撞能（V）</w:t>
            </w:r>
          </w:p>
        </w:tc>
        <w:tc>
          <w:tcPr>
            <w:tcW w:w="1276" w:type="dxa"/>
            <w:noWrap/>
          </w:tcPr>
          <w:p>
            <w:pPr>
              <w:pStyle w:val="125"/>
              <w:rPr>
                <w:rFonts w:ascii="宋体" w:hAnsi="宋体"/>
                <w:sz w:val="18"/>
                <w:szCs w:val="18"/>
              </w:rPr>
            </w:pPr>
            <w:r>
              <w:rPr>
                <w:rFonts w:hint="eastAsia" w:ascii="宋体" w:hAnsi="宋体"/>
                <w:sz w:val="18"/>
                <w:szCs w:val="18"/>
              </w:rPr>
              <w:t>定性离子对</w:t>
            </w:r>
          </w:p>
        </w:tc>
        <w:tc>
          <w:tcPr>
            <w:tcW w:w="1053" w:type="dxa"/>
            <w:noWrap/>
          </w:tcPr>
          <w:p>
            <w:pPr>
              <w:pStyle w:val="125"/>
              <w:rPr>
                <w:rFonts w:ascii="宋体" w:hAnsi="宋体"/>
                <w:sz w:val="18"/>
                <w:szCs w:val="18"/>
              </w:rPr>
            </w:pPr>
            <w:r>
              <w:rPr>
                <w:rFonts w:hint="eastAsia" w:ascii="宋体" w:hAnsi="宋体"/>
                <w:sz w:val="18"/>
                <w:szCs w:val="18"/>
              </w:rPr>
              <w:t>碰撞能（V）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w:t>
            </w:r>
          </w:p>
        </w:tc>
        <w:tc>
          <w:tcPr>
            <w:tcW w:w="1843" w:type="dxa"/>
            <w:noWrap/>
          </w:tcPr>
          <w:p>
            <w:pPr>
              <w:pStyle w:val="125"/>
              <w:rPr>
                <w:rFonts w:ascii="宋体" w:hAnsi="宋体"/>
                <w:sz w:val="18"/>
                <w:szCs w:val="18"/>
              </w:rPr>
            </w:pPr>
            <w:r>
              <w:rPr>
                <w:rFonts w:hint="eastAsia" w:ascii="宋体" w:hAnsi="宋体"/>
                <w:sz w:val="18"/>
                <w:szCs w:val="18"/>
              </w:rPr>
              <w:t>乙酰甲胺磷</w:t>
            </w:r>
          </w:p>
        </w:tc>
        <w:tc>
          <w:tcPr>
            <w:tcW w:w="2410" w:type="dxa"/>
            <w:noWrap/>
          </w:tcPr>
          <w:p>
            <w:pPr>
              <w:pStyle w:val="125"/>
              <w:rPr>
                <w:rFonts w:ascii="宋体" w:hAnsi="宋体"/>
                <w:sz w:val="18"/>
                <w:szCs w:val="18"/>
              </w:rPr>
            </w:pPr>
            <w:r>
              <w:rPr>
                <w:rFonts w:hint="eastAsia" w:ascii="宋体" w:hAnsi="宋体"/>
                <w:sz w:val="18"/>
                <w:szCs w:val="18"/>
              </w:rPr>
              <w:t>acephate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3.03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184-143</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184-125</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w:t>
            </w:r>
          </w:p>
        </w:tc>
        <w:tc>
          <w:tcPr>
            <w:tcW w:w="1843" w:type="dxa"/>
            <w:noWrap/>
          </w:tcPr>
          <w:p>
            <w:pPr>
              <w:pStyle w:val="125"/>
              <w:rPr>
                <w:rFonts w:ascii="宋体" w:hAnsi="宋体"/>
                <w:sz w:val="18"/>
                <w:szCs w:val="18"/>
              </w:rPr>
            </w:pPr>
            <w:r>
              <w:rPr>
                <w:rFonts w:hint="eastAsia" w:ascii="宋体" w:hAnsi="宋体"/>
                <w:sz w:val="18"/>
                <w:szCs w:val="18"/>
              </w:rPr>
              <w:t>啶虫脒</w:t>
            </w:r>
          </w:p>
        </w:tc>
        <w:tc>
          <w:tcPr>
            <w:tcW w:w="2410" w:type="dxa"/>
            <w:noWrap/>
          </w:tcPr>
          <w:p>
            <w:pPr>
              <w:pStyle w:val="125"/>
              <w:rPr>
                <w:rFonts w:ascii="宋体" w:hAnsi="宋体"/>
                <w:sz w:val="18"/>
                <w:szCs w:val="18"/>
              </w:rPr>
            </w:pPr>
            <w:r>
              <w:rPr>
                <w:rFonts w:hint="eastAsia" w:ascii="宋体" w:hAnsi="宋体"/>
                <w:sz w:val="18"/>
                <w:szCs w:val="18"/>
              </w:rPr>
              <w:t>acetamiprid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4.06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223-126</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223-99</w:t>
            </w:r>
          </w:p>
        </w:tc>
        <w:tc>
          <w:tcPr>
            <w:tcW w:w="1053" w:type="dxa"/>
            <w:noWrap/>
          </w:tcPr>
          <w:p>
            <w:pPr>
              <w:pStyle w:val="125"/>
              <w:rPr>
                <w:rFonts w:ascii="宋体" w:hAnsi="宋体"/>
                <w:sz w:val="18"/>
                <w:szCs w:val="18"/>
              </w:rPr>
            </w:pPr>
            <w:r>
              <w:rPr>
                <w:rFonts w:hint="eastAsia" w:ascii="宋体" w:hAnsi="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w:t>
            </w:r>
          </w:p>
        </w:tc>
        <w:tc>
          <w:tcPr>
            <w:tcW w:w="1843" w:type="dxa"/>
            <w:noWrap/>
          </w:tcPr>
          <w:p>
            <w:pPr>
              <w:pStyle w:val="125"/>
              <w:rPr>
                <w:rFonts w:ascii="宋体" w:hAnsi="宋体"/>
                <w:sz w:val="18"/>
                <w:szCs w:val="18"/>
              </w:rPr>
            </w:pPr>
            <w:r>
              <w:rPr>
                <w:rFonts w:hint="eastAsia" w:ascii="宋体" w:hAnsi="宋体"/>
                <w:sz w:val="18"/>
                <w:szCs w:val="18"/>
              </w:rPr>
              <w:t>乙草胺</w:t>
            </w:r>
          </w:p>
        </w:tc>
        <w:tc>
          <w:tcPr>
            <w:tcW w:w="2410" w:type="dxa"/>
            <w:noWrap/>
          </w:tcPr>
          <w:p>
            <w:pPr>
              <w:pStyle w:val="125"/>
              <w:rPr>
                <w:rFonts w:ascii="宋体" w:hAnsi="宋体"/>
                <w:sz w:val="18"/>
                <w:szCs w:val="18"/>
              </w:rPr>
            </w:pPr>
            <w:r>
              <w:rPr>
                <w:rFonts w:hint="eastAsia" w:ascii="宋体" w:hAnsi="宋体"/>
                <w:sz w:val="18"/>
                <w:szCs w:val="18"/>
              </w:rPr>
              <w:t>acetochlor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13.93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270.1-224.1</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270.1-148.1</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w:t>
            </w:r>
          </w:p>
        </w:tc>
        <w:tc>
          <w:tcPr>
            <w:tcW w:w="1843" w:type="dxa"/>
            <w:noWrap/>
          </w:tcPr>
          <w:p>
            <w:pPr>
              <w:pStyle w:val="125"/>
              <w:rPr>
                <w:rFonts w:ascii="宋体" w:hAnsi="宋体"/>
                <w:sz w:val="18"/>
                <w:szCs w:val="18"/>
              </w:rPr>
            </w:pPr>
            <w:r>
              <w:rPr>
                <w:rFonts w:hint="eastAsia" w:ascii="宋体" w:hAnsi="宋体"/>
                <w:sz w:val="18"/>
                <w:szCs w:val="18"/>
              </w:rPr>
              <w:t>甲草胺</w:t>
            </w:r>
          </w:p>
        </w:tc>
        <w:tc>
          <w:tcPr>
            <w:tcW w:w="2410" w:type="dxa"/>
            <w:noWrap/>
          </w:tcPr>
          <w:p>
            <w:pPr>
              <w:pStyle w:val="125"/>
              <w:rPr>
                <w:rFonts w:ascii="宋体" w:hAnsi="宋体"/>
                <w:sz w:val="18"/>
                <w:szCs w:val="18"/>
              </w:rPr>
            </w:pPr>
            <w:r>
              <w:rPr>
                <w:rFonts w:hint="eastAsia" w:ascii="宋体" w:hAnsi="宋体"/>
                <w:sz w:val="18"/>
                <w:szCs w:val="18"/>
              </w:rPr>
              <w:t>alachlor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14.02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270-238</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270-162</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w:t>
            </w:r>
          </w:p>
        </w:tc>
        <w:tc>
          <w:tcPr>
            <w:tcW w:w="1843" w:type="dxa"/>
            <w:noWrap/>
          </w:tcPr>
          <w:p>
            <w:pPr>
              <w:pStyle w:val="125"/>
              <w:rPr>
                <w:rFonts w:ascii="宋体" w:hAnsi="宋体"/>
                <w:sz w:val="18"/>
                <w:szCs w:val="18"/>
              </w:rPr>
            </w:pPr>
            <w:r>
              <w:rPr>
                <w:rFonts w:hint="eastAsia" w:ascii="宋体" w:hAnsi="宋体"/>
                <w:sz w:val="18"/>
                <w:szCs w:val="18"/>
              </w:rPr>
              <w:t>丙硫多菌灵</w:t>
            </w:r>
          </w:p>
        </w:tc>
        <w:tc>
          <w:tcPr>
            <w:tcW w:w="2410" w:type="dxa"/>
            <w:noWrap/>
          </w:tcPr>
          <w:p>
            <w:pPr>
              <w:pStyle w:val="125"/>
              <w:rPr>
                <w:rFonts w:ascii="宋体" w:hAnsi="宋体"/>
                <w:sz w:val="18"/>
                <w:szCs w:val="18"/>
              </w:rPr>
            </w:pPr>
            <w:r>
              <w:rPr>
                <w:rFonts w:hint="eastAsia" w:ascii="宋体" w:hAnsi="宋体"/>
                <w:sz w:val="18"/>
                <w:szCs w:val="18"/>
              </w:rPr>
              <w:t>albendazole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9.96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266-234</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266-191.9</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w:t>
            </w:r>
          </w:p>
        </w:tc>
        <w:tc>
          <w:tcPr>
            <w:tcW w:w="1843" w:type="dxa"/>
            <w:noWrap/>
          </w:tcPr>
          <w:p>
            <w:pPr>
              <w:pStyle w:val="125"/>
              <w:rPr>
                <w:rFonts w:ascii="宋体" w:hAnsi="宋体"/>
                <w:sz w:val="18"/>
                <w:szCs w:val="18"/>
              </w:rPr>
            </w:pPr>
            <w:r>
              <w:rPr>
                <w:rFonts w:hint="eastAsia" w:ascii="宋体" w:hAnsi="宋体"/>
                <w:sz w:val="18"/>
                <w:szCs w:val="18"/>
              </w:rPr>
              <w:t>涕灭威</w:t>
            </w:r>
          </w:p>
        </w:tc>
        <w:tc>
          <w:tcPr>
            <w:tcW w:w="2410" w:type="dxa"/>
            <w:noWrap/>
          </w:tcPr>
          <w:p>
            <w:pPr>
              <w:pStyle w:val="125"/>
              <w:rPr>
                <w:rFonts w:ascii="宋体" w:hAnsi="宋体"/>
                <w:sz w:val="18"/>
                <w:szCs w:val="18"/>
              </w:rPr>
            </w:pPr>
            <w:r>
              <w:rPr>
                <w:rFonts w:hint="eastAsia" w:ascii="宋体" w:hAnsi="宋体"/>
                <w:sz w:val="18"/>
                <w:szCs w:val="18"/>
              </w:rPr>
              <w:t>aldicarb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4.87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208-116</w:t>
            </w:r>
          </w:p>
        </w:tc>
        <w:tc>
          <w:tcPr>
            <w:tcW w:w="1134" w:type="dxa"/>
            <w:noWrap/>
          </w:tcPr>
          <w:p>
            <w:pPr>
              <w:pStyle w:val="125"/>
              <w:rPr>
                <w:rFonts w:ascii="宋体" w:hAnsi="宋体"/>
                <w:sz w:val="18"/>
                <w:szCs w:val="18"/>
              </w:rPr>
            </w:pPr>
            <w:r>
              <w:rPr>
                <w:rFonts w:hint="eastAsia" w:ascii="宋体" w:hAnsi="宋体"/>
                <w:sz w:val="18"/>
                <w:szCs w:val="18"/>
              </w:rPr>
              <w:t>11</w:t>
            </w:r>
          </w:p>
        </w:tc>
        <w:tc>
          <w:tcPr>
            <w:tcW w:w="1276" w:type="dxa"/>
            <w:noWrap/>
          </w:tcPr>
          <w:p>
            <w:pPr>
              <w:pStyle w:val="125"/>
              <w:rPr>
                <w:rFonts w:ascii="宋体" w:hAnsi="宋体"/>
                <w:sz w:val="18"/>
                <w:szCs w:val="18"/>
              </w:rPr>
            </w:pPr>
            <w:r>
              <w:rPr>
                <w:rFonts w:hint="eastAsia" w:ascii="宋体" w:hAnsi="宋体"/>
                <w:sz w:val="18"/>
                <w:szCs w:val="18"/>
              </w:rPr>
              <w:t>208-89</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w:t>
            </w:r>
          </w:p>
        </w:tc>
        <w:tc>
          <w:tcPr>
            <w:tcW w:w="1843" w:type="dxa"/>
            <w:noWrap/>
          </w:tcPr>
          <w:p>
            <w:pPr>
              <w:pStyle w:val="125"/>
              <w:rPr>
                <w:rFonts w:ascii="宋体" w:hAnsi="宋体"/>
                <w:sz w:val="18"/>
                <w:szCs w:val="18"/>
              </w:rPr>
            </w:pPr>
            <w:r>
              <w:rPr>
                <w:rFonts w:hint="eastAsia" w:ascii="宋体" w:hAnsi="宋体"/>
                <w:sz w:val="18"/>
                <w:szCs w:val="18"/>
              </w:rPr>
              <w:t>涕灭威砜</w:t>
            </w:r>
          </w:p>
        </w:tc>
        <w:tc>
          <w:tcPr>
            <w:tcW w:w="2410" w:type="dxa"/>
            <w:noWrap/>
          </w:tcPr>
          <w:p>
            <w:pPr>
              <w:pStyle w:val="125"/>
              <w:rPr>
                <w:rFonts w:ascii="宋体" w:hAnsi="宋体"/>
                <w:sz w:val="18"/>
                <w:szCs w:val="18"/>
              </w:rPr>
            </w:pPr>
            <w:r>
              <w:rPr>
                <w:rFonts w:hint="eastAsia" w:ascii="宋体" w:hAnsi="宋体"/>
                <w:sz w:val="18"/>
                <w:szCs w:val="18"/>
              </w:rPr>
              <w:t>aldicarb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3.40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240.1-148</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240.1-166</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w:t>
            </w:r>
          </w:p>
        </w:tc>
        <w:tc>
          <w:tcPr>
            <w:tcW w:w="1843" w:type="dxa"/>
            <w:noWrap/>
          </w:tcPr>
          <w:p>
            <w:pPr>
              <w:pStyle w:val="125"/>
              <w:rPr>
                <w:rFonts w:ascii="宋体" w:hAnsi="宋体"/>
                <w:sz w:val="18"/>
                <w:szCs w:val="18"/>
              </w:rPr>
            </w:pPr>
            <w:r>
              <w:rPr>
                <w:rFonts w:hint="eastAsia" w:ascii="宋体" w:hAnsi="宋体"/>
                <w:sz w:val="18"/>
                <w:szCs w:val="18"/>
              </w:rPr>
              <w:t>涕灭威亚砜</w:t>
            </w:r>
          </w:p>
        </w:tc>
        <w:tc>
          <w:tcPr>
            <w:tcW w:w="2410" w:type="dxa"/>
            <w:noWrap/>
          </w:tcPr>
          <w:p>
            <w:pPr>
              <w:pStyle w:val="125"/>
              <w:rPr>
                <w:rFonts w:ascii="宋体" w:hAnsi="宋体"/>
                <w:sz w:val="18"/>
                <w:szCs w:val="18"/>
              </w:rPr>
            </w:pPr>
            <w:r>
              <w:rPr>
                <w:rFonts w:hint="eastAsia" w:ascii="宋体" w:hAnsi="宋体"/>
                <w:sz w:val="18"/>
                <w:szCs w:val="18"/>
              </w:rPr>
              <w:t>aldicarb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3.29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207-132</w:t>
            </w:r>
          </w:p>
        </w:tc>
        <w:tc>
          <w:tcPr>
            <w:tcW w:w="1134" w:type="dxa"/>
            <w:noWrap/>
          </w:tcPr>
          <w:p>
            <w:pPr>
              <w:pStyle w:val="125"/>
              <w:rPr>
                <w:rFonts w:ascii="宋体" w:hAnsi="宋体"/>
                <w:sz w:val="18"/>
                <w:szCs w:val="18"/>
              </w:rPr>
            </w:pPr>
            <w:r>
              <w:rPr>
                <w:rFonts w:hint="eastAsia" w:ascii="宋体" w:hAnsi="宋体"/>
                <w:sz w:val="18"/>
                <w:szCs w:val="18"/>
              </w:rPr>
              <w:t>9</w:t>
            </w:r>
          </w:p>
        </w:tc>
        <w:tc>
          <w:tcPr>
            <w:tcW w:w="1276" w:type="dxa"/>
            <w:noWrap/>
          </w:tcPr>
          <w:p>
            <w:pPr>
              <w:pStyle w:val="125"/>
              <w:rPr>
                <w:rFonts w:ascii="宋体" w:hAnsi="宋体"/>
                <w:sz w:val="18"/>
                <w:szCs w:val="18"/>
              </w:rPr>
            </w:pPr>
            <w:r>
              <w:rPr>
                <w:rFonts w:hint="eastAsia" w:ascii="宋体" w:hAnsi="宋体"/>
                <w:sz w:val="18"/>
                <w:szCs w:val="18"/>
              </w:rPr>
              <w:t>207-89</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w:t>
            </w:r>
          </w:p>
        </w:tc>
        <w:tc>
          <w:tcPr>
            <w:tcW w:w="1843" w:type="dxa"/>
            <w:noWrap/>
          </w:tcPr>
          <w:p>
            <w:pPr>
              <w:pStyle w:val="125"/>
              <w:rPr>
                <w:rFonts w:ascii="宋体" w:hAnsi="宋体"/>
                <w:sz w:val="18"/>
                <w:szCs w:val="18"/>
              </w:rPr>
            </w:pPr>
            <w:r>
              <w:rPr>
                <w:rFonts w:hint="eastAsia" w:ascii="宋体" w:hAnsi="宋体"/>
                <w:sz w:val="18"/>
                <w:szCs w:val="18"/>
              </w:rPr>
              <w:t>唑嘧菌胺</w:t>
            </w:r>
          </w:p>
        </w:tc>
        <w:tc>
          <w:tcPr>
            <w:tcW w:w="2410" w:type="dxa"/>
            <w:noWrap/>
          </w:tcPr>
          <w:p>
            <w:pPr>
              <w:pStyle w:val="125"/>
              <w:rPr>
                <w:rFonts w:ascii="宋体" w:hAnsi="宋体"/>
                <w:sz w:val="18"/>
                <w:szCs w:val="18"/>
              </w:rPr>
            </w:pPr>
            <w:r>
              <w:rPr>
                <w:rFonts w:hint="eastAsia" w:ascii="宋体" w:hAnsi="宋体"/>
                <w:sz w:val="18"/>
                <w:szCs w:val="18"/>
              </w:rPr>
              <w:t>ametoctradin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19.24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276.2-176.1</w:t>
            </w:r>
          </w:p>
        </w:tc>
        <w:tc>
          <w:tcPr>
            <w:tcW w:w="1134" w:type="dxa"/>
            <w:noWrap/>
          </w:tcPr>
          <w:p>
            <w:pPr>
              <w:pStyle w:val="125"/>
              <w:rPr>
                <w:rFonts w:ascii="宋体" w:hAnsi="宋体"/>
                <w:sz w:val="18"/>
                <w:szCs w:val="18"/>
              </w:rPr>
            </w:pPr>
            <w:r>
              <w:rPr>
                <w:rFonts w:hint="eastAsia" w:ascii="宋体" w:hAnsi="宋体"/>
                <w:sz w:val="18"/>
                <w:szCs w:val="18"/>
              </w:rPr>
              <w:t>51</w:t>
            </w:r>
          </w:p>
        </w:tc>
        <w:tc>
          <w:tcPr>
            <w:tcW w:w="1276" w:type="dxa"/>
            <w:noWrap/>
          </w:tcPr>
          <w:p>
            <w:pPr>
              <w:pStyle w:val="125"/>
              <w:rPr>
                <w:rFonts w:ascii="宋体" w:hAnsi="宋体"/>
                <w:sz w:val="18"/>
                <w:szCs w:val="18"/>
              </w:rPr>
            </w:pPr>
            <w:r>
              <w:rPr>
                <w:rFonts w:hint="eastAsia" w:ascii="宋体" w:hAnsi="宋体"/>
                <w:sz w:val="18"/>
                <w:szCs w:val="18"/>
              </w:rPr>
              <w:t>276.2-149</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w:t>
            </w:r>
          </w:p>
        </w:tc>
        <w:tc>
          <w:tcPr>
            <w:tcW w:w="1843" w:type="dxa"/>
            <w:noWrap/>
          </w:tcPr>
          <w:p>
            <w:pPr>
              <w:pStyle w:val="125"/>
              <w:rPr>
                <w:rFonts w:ascii="宋体" w:hAnsi="宋体"/>
                <w:sz w:val="18"/>
                <w:szCs w:val="18"/>
              </w:rPr>
            </w:pPr>
            <w:r>
              <w:rPr>
                <w:rFonts w:hint="eastAsia" w:ascii="宋体" w:hAnsi="宋体"/>
                <w:sz w:val="18"/>
                <w:szCs w:val="18"/>
              </w:rPr>
              <w:t>莠灭净</w:t>
            </w:r>
          </w:p>
        </w:tc>
        <w:tc>
          <w:tcPr>
            <w:tcW w:w="2410" w:type="dxa"/>
            <w:noWrap/>
          </w:tcPr>
          <w:p>
            <w:pPr>
              <w:pStyle w:val="125"/>
              <w:rPr>
                <w:rFonts w:ascii="宋体" w:hAnsi="宋体"/>
                <w:sz w:val="18"/>
                <w:szCs w:val="18"/>
              </w:rPr>
            </w:pPr>
            <w:r>
              <w:rPr>
                <w:rFonts w:hint="eastAsia" w:ascii="宋体" w:hAnsi="宋体"/>
                <w:sz w:val="18"/>
                <w:szCs w:val="18"/>
              </w:rPr>
              <w:t>ametryn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9.62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228.1-186.2</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228.1-96</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w:t>
            </w:r>
          </w:p>
        </w:tc>
        <w:tc>
          <w:tcPr>
            <w:tcW w:w="1843" w:type="dxa"/>
            <w:noWrap/>
          </w:tcPr>
          <w:p>
            <w:pPr>
              <w:pStyle w:val="125"/>
              <w:rPr>
                <w:rFonts w:ascii="宋体" w:hAnsi="宋体"/>
                <w:sz w:val="18"/>
                <w:szCs w:val="18"/>
              </w:rPr>
            </w:pPr>
            <w:r>
              <w:rPr>
                <w:rFonts w:hint="eastAsia" w:ascii="宋体" w:hAnsi="宋体"/>
                <w:sz w:val="18"/>
                <w:szCs w:val="18"/>
              </w:rPr>
              <w:t>酰嘧磺隆</w:t>
            </w:r>
          </w:p>
        </w:tc>
        <w:tc>
          <w:tcPr>
            <w:tcW w:w="2410" w:type="dxa"/>
            <w:noWrap/>
          </w:tcPr>
          <w:p>
            <w:pPr>
              <w:pStyle w:val="125"/>
              <w:rPr>
                <w:rFonts w:ascii="宋体" w:hAnsi="宋体"/>
                <w:sz w:val="18"/>
                <w:szCs w:val="18"/>
              </w:rPr>
            </w:pPr>
            <w:r>
              <w:rPr>
                <w:rFonts w:hint="eastAsia" w:ascii="宋体" w:hAnsi="宋体"/>
                <w:sz w:val="18"/>
                <w:szCs w:val="18"/>
              </w:rPr>
              <w:t>amidosulfuron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6.04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370-261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370-218</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w:t>
            </w:r>
          </w:p>
        </w:tc>
        <w:tc>
          <w:tcPr>
            <w:tcW w:w="1843" w:type="dxa"/>
            <w:noWrap/>
          </w:tcPr>
          <w:p>
            <w:pPr>
              <w:pStyle w:val="125"/>
              <w:rPr>
                <w:rFonts w:ascii="宋体" w:hAnsi="宋体"/>
                <w:sz w:val="18"/>
                <w:szCs w:val="18"/>
              </w:rPr>
            </w:pPr>
            <w:r>
              <w:rPr>
                <w:rFonts w:hint="eastAsia" w:ascii="宋体" w:hAnsi="宋体"/>
                <w:sz w:val="18"/>
                <w:szCs w:val="18"/>
              </w:rPr>
              <w:t>吲唑磺菌胺</w:t>
            </w:r>
          </w:p>
        </w:tc>
        <w:tc>
          <w:tcPr>
            <w:tcW w:w="2410" w:type="dxa"/>
            <w:noWrap/>
          </w:tcPr>
          <w:p>
            <w:pPr>
              <w:pStyle w:val="125"/>
              <w:rPr>
                <w:rFonts w:ascii="宋体" w:hAnsi="宋体"/>
                <w:sz w:val="18"/>
                <w:szCs w:val="18"/>
              </w:rPr>
            </w:pPr>
            <w:r>
              <w:rPr>
                <w:rFonts w:hint="eastAsia" w:ascii="宋体" w:hAnsi="宋体"/>
                <w:sz w:val="18"/>
                <w:szCs w:val="18"/>
              </w:rPr>
              <w:t>amisulbrom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20.50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466-227</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466-148</w:t>
            </w:r>
          </w:p>
        </w:tc>
        <w:tc>
          <w:tcPr>
            <w:tcW w:w="1053" w:type="dxa"/>
            <w:noWrap/>
          </w:tcPr>
          <w:p>
            <w:pPr>
              <w:pStyle w:val="125"/>
              <w:rPr>
                <w:rFonts w:ascii="宋体" w:hAnsi="宋体"/>
                <w:sz w:val="18"/>
                <w:szCs w:val="18"/>
              </w:rPr>
            </w:pPr>
            <w:r>
              <w:rPr>
                <w:rFonts w:hint="eastAsia" w:ascii="宋体" w:hAnsi="宋体"/>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w:t>
            </w:r>
          </w:p>
        </w:tc>
        <w:tc>
          <w:tcPr>
            <w:tcW w:w="1843" w:type="dxa"/>
            <w:noWrap/>
          </w:tcPr>
          <w:p>
            <w:pPr>
              <w:pStyle w:val="125"/>
              <w:rPr>
                <w:rFonts w:ascii="宋体" w:hAnsi="宋体"/>
                <w:sz w:val="18"/>
                <w:szCs w:val="18"/>
              </w:rPr>
            </w:pPr>
            <w:r>
              <w:rPr>
                <w:rFonts w:hint="eastAsia" w:ascii="宋体" w:hAnsi="宋体"/>
                <w:sz w:val="18"/>
                <w:szCs w:val="18"/>
              </w:rPr>
              <w:t>莎稗磷</w:t>
            </w:r>
          </w:p>
        </w:tc>
        <w:tc>
          <w:tcPr>
            <w:tcW w:w="2410" w:type="dxa"/>
            <w:noWrap/>
          </w:tcPr>
          <w:p>
            <w:pPr>
              <w:pStyle w:val="125"/>
              <w:rPr>
                <w:rFonts w:ascii="宋体" w:hAnsi="宋体"/>
                <w:sz w:val="18"/>
                <w:szCs w:val="18"/>
              </w:rPr>
            </w:pPr>
            <w:r>
              <w:rPr>
                <w:rFonts w:hint="eastAsia" w:ascii="宋体" w:hAnsi="宋体"/>
                <w:sz w:val="18"/>
                <w:szCs w:val="18"/>
              </w:rPr>
              <w:t>anilofos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16.99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368-199</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368-125</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w:t>
            </w:r>
          </w:p>
        </w:tc>
        <w:tc>
          <w:tcPr>
            <w:tcW w:w="1843" w:type="dxa"/>
            <w:noWrap/>
          </w:tcPr>
          <w:p>
            <w:pPr>
              <w:pStyle w:val="125"/>
              <w:rPr>
                <w:rFonts w:ascii="宋体" w:hAnsi="宋体"/>
                <w:sz w:val="18"/>
                <w:szCs w:val="18"/>
              </w:rPr>
            </w:pPr>
            <w:r>
              <w:rPr>
                <w:rFonts w:hint="eastAsia" w:ascii="宋体" w:hAnsi="宋体"/>
                <w:sz w:val="18"/>
                <w:szCs w:val="18"/>
              </w:rPr>
              <w:t>莠去津</w:t>
            </w:r>
          </w:p>
        </w:tc>
        <w:tc>
          <w:tcPr>
            <w:tcW w:w="2410" w:type="dxa"/>
            <w:noWrap/>
          </w:tcPr>
          <w:p>
            <w:pPr>
              <w:pStyle w:val="125"/>
              <w:rPr>
                <w:rFonts w:ascii="宋体" w:hAnsi="宋体"/>
                <w:sz w:val="18"/>
                <w:szCs w:val="18"/>
              </w:rPr>
            </w:pPr>
            <w:r>
              <w:rPr>
                <w:rFonts w:hint="eastAsia" w:ascii="宋体" w:hAnsi="宋体"/>
                <w:sz w:val="18"/>
                <w:szCs w:val="18"/>
              </w:rPr>
              <w:t>atrazine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7.69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216.1-174</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216.1-104</w:t>
            </w:r>
          </w:p>
        </w:tc>
        <w:tc>
          <w:tcPr>
            <w:tcW w:w="1053" w:type="dxa"/>
            <w:noWrap/>
          </w:tcPr>
          <w:p>
            <w:pPr>
              <w:pStyle w:val="125"/>
              <w:rPr>
                <w:rFonts w:ascii="宋体" w:hAnsi="宋体"/>
                <w:sz w:val="18"/>
                <w:szCs w:val="18"/>
              </w:rPr>
            </w:pPr>
            <w:r>
              <w:rPr>
                <w:rFonts w:hint="eastAsia" w:ascii="宋体" w:hAnsi="宋体"/>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w:t>
            </w:r>
          </w:p>
        </w:tc>
        <w:tc>
          <w:tcPr>
            <w:tcW w:w="1843" w:type="dxa"/>
            <w:noWrap/>
          </w:tcPr>
          <w:p>
            <w:pPr>
              <w:pStyle w:val="125"/>
              <w:rPr>
                <w:rFonts w:ascii="宋体" w:hAnsi="宋体"/>
                <w:sz w:val="18"/>
                <w:szCs w:val="18"/>
              </w:rPr>
            </w:pPr>
            <w:r>
              <w:rPr>
                <w:rFonts w:hint="eastAsia" w:ascii="宋体" w:hAnsi="宋体"/>
                <w:sz w:val="18"/>
                <w:szCs w:val="18"/>
              </w:rPr>
              <w:t>阿维菌素</w:t>
            </w:r>
          </w:p>
        </w:tc>
        <w:tc>
          <w:tcPr>
            <w:tcW w:w="2410" w:type="dxa"/>
            <w:noWrap/>
          </w:tcPr>
          <w:p>
            <w:pPr>
              <w:pStyle w:val="125"/>
              <w:rPr>
                <w:rFonts w:ascii="宋体" w:hAnsi="宋体"/>
                <w:sz w:val="18"/>
                <w:szCs w:val="18"/>
              </w:rPr>
            </w:pPr>
            <w:r>
              <w:rPr>
                <w:rFonts w:hint="eastAsia" w:ascii="宋体" w:hAnsi="宋体"/>
                <w:sz w:val="18"/>
                <w:szCs w:val="18"/>
              </w:rPr>
              <w:t>abamectin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23.44 </w:t>
            </w:r>
          </w:p>
        </w:tc>
        <w:tc>
          <w:tcPr>
            <w:tcW w:w="1276" w:type="dxa"/>
            <w:noWrap/>
          </w:tcPr>
          <w:p>
            <w:pPr>
              <w:pStyle w:val="125"/>
              <w:rPr>
                <w:rFonts w:ascii="宋体" w:hAnsi="宋体"/>
                <w:sz w:val="18"/>
                <w:szCs w:val="18"/>
              </w:rPr>
            </w:pPr>
            <w:r>
              <w:rPr>
                <w:rFonts w:hint="eastAsia" w:ascii="宋体" w:hAnsi="宋体"/>
                <w:sz w:val="18"/>
                <w:szCs w:val="18"/>
              </w:rPr>
              <w:t>195</w:t>
            </w:r>
          </w:p>
        </w:tc>
        <w:tc>
          <w:tcPr>
            <w:tcW w:w="1559" w:type="dxa"/>
            <w:noWrap/>
          </w:tcPr>
          <w:p>
            <w:pPr>
              <w:pStyle w:val="125"/>
              <w:rPr>
                <w:rFonts w:ascii="宋体" w:hAnsi="宋体"/>
                <w:sz w:val="18"/>
                <w:szCs w:val="18"/>
              </w:rPr>
            </w:pPr>
            <w:r>
              <w:rPr>
                <w:rFonts w:hint="eastAsia" w:ascii="宋体" w:hAnsi="宋体"/>
                <w:sz w:val="18"/>
                <w:szCs w:val="18"/>
              </w:rPr>
              <w:t>895.5-751.5</w:t>
            </w:r>
          </w:p>
        </w:tc>
        <w:tc>
          <w:tcPr>
            <w:tcW w:w="1134" w:type="dxa"/>
            <w:noWrap/>
          </w:tcPr>
          <w:p>
            <w:pPr>
              <w:pStyle w:val="125"/>
              <w:rPr>
                <w:rFonts w:ascii="宋体" w:hAnsi="宋体"/>
                <w:sz w:val="18"/>
                <w:szCs w:val="18"/>
              </w:rPr>
            </w:pPr>
            <w:r>
              <w:rPr>
                <w:rFonts w:hint="eastAsia" w:ascii="宋体" w:hAnsi="宋体"/>
                <w:sz w:val="18"/>
                <w:szCs w:val="18"/>
              </w:rPr>
              <w:t>57</w:t>
            </w:r>
          </w:p>
        </w:tc>
        <w:tc>
          <w:tcPr>
            <w:tcW w:w="1276" w:type="dxa"/>
            <w:noWrap/>
          </w:tcPr>
          <w:p>
            <w:pPr>
              <w:pStyle w:val="125"/>
              <w:rPr>
                <w:rFonts w:ascii="宋体" w:hAnsi="宋体"/>
                <w:sz w:val="18"/>
                <w:szCs w:val="18"/>
              </w:rPr>
            </w:pPr>
            <w:r>
              <w:rPr>
                <w:rFonts w:hint="eastAsia" w:ascii="宋体" w:hAnsi="宋体"/>
                <w:sz w:val="18"/>
                <w:szCs w:val="18"/>
              </w:rPr>
              <w:t>895.5-449</w:t>
            </w:r>
          </w:p>
        </w:tc>
        <w:tc>
          <w:tcPr>
            <w:tcW w:w="1053" w:type="dxa"/>
            <w:noWrap/>
          </w:tcPr>
          <w:p>
            <w:pPr>
              <w:pStyle w:val="125"/>
              <w:rPr>
                <w:rFonts w:ascii="宋体" w:hAnsi="宋体"/>
                <w:sz w:val="18"/>
                <w:szCs w:val="18"/>
              </w:rPr>
            </w:pPr>
            <w:r>
              <w:rPr>
                <w:rFonts w:hint="eastAsia" w:ascii="宋体" w:hAnsi="宋体"/>
                <w:sz w:val="18"/>
                <w:szCs w:val="18"/>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w:t>
            </w:r>
          </w:p>
        </w:tc>
        <w:tc>
          <w:tcPr>
            <w:tcW w:w="1843" w:type="dxa"/>
            <w:noWrap/>
          </w:tcPr>
          <w:p>
            <w:pPr>
              <w:pStyle w:val="125"/>
              <w:rPr>
                <w:rFonts w:ascii="宋体" w:hAnsi="宋体"/>
                <w:sz w:val="18"/>
                <w:szCs w:val="18"/>
              </w:rPr>
            </w:pPr>
            <w:r>
              <w:rPr>
                <w:rFonts w:hint="eastAsia" w:ascii="宋体" w:hAnsi="宋体"/>
                <w:sz w:val="18"/>
                <w:szCs w:val="18"/>
              </w:rPr>
              <w:t>保棉磷</w:t>
            </w:r>
          </w:p>
        </w:tc>
        <w:tc>
          <w:tcPr>
            <w:tcW w:w="2410" w:type="dxa"/>
            <w:noWrap/>
          </w:tcPr>
          <w:p>
            <w:pPr>
              <w:pStyle w:val="125"/>
              <w:rPr>
                <w:rFonts w:ascii="宋体" w:hAnsi="宋体"/>
                <w:sz w:val="18"/>
                <w:szCs w:val="18"/>
              </w:rPr>
            </w:pPr>
            <w:r>
              <w:rPr>
                <w:rFonts w:hint="eastAsia" w:ascii="宋体" w:hAnsi="宋体"/>
                <w:sz w:val="18"/>
                <w:szCs w:val="18"/>
              </w:rPr>
              <w:t>azinphos-methyl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9.19 </w:t>
            </w:r>
          </w:p>
        </w:tc>
        <w:tc>
          <w:tcPr>
            <w:tcW w:w="1276" w:type="dxa"/>
            <w:noWrap/>
          </w:tcPr>
          <w:p>
            <w:pPr>
              <w:pStyle w:val="125"/>
              <w:rPr>
                <w:rFonts w:ascii="宋体" w:hAnsi="宋体"/>
                <w:sz w:val="18"/>
                <w:szCs w:val="18"/>
              </w:rPr>
            </w:pPr>
            <w:r>
              <w:rPr>
                <w:rFonts w:hint="eastAsia" w:ascii="宋体" w:hAnsi="宋体"/>
                <w:sz w:val="18"/>
                <w:szCs w:val="18"/>
              </w:rPr>
              <w:t>58</w:t>
            </w:r>
          </w:p>
        </w:tc>
        <w:tc>
          <w:tcPr>
            <w:tcW w:w="1559" w:type="dxa"/>
            <w:noWrap/>
          </w:tcPr>
          <w:p>
            <w:pPr>
              <w:pStyle w:val="125"/>
              <w:rPr>
                <w:rFonts w:ascii="宋体" w:hAnsi="宋体"/>
                <w:sz w:val="18"/>
                <w:szCs w:val="18"/>
              </w:rPr>
            </w:pPr>
            <w:r>
              <w:rPr>
                <w:rFonts w:hint="eastAsia" w:ascii="宋体" w:hAnsi="宋体"/>
                <w:sz w:val="18"/>
                <w:szCs w:val="18"/>
              </w:rPr>
              <w:t>318-132</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318-125</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w:t>
            </w:r>
          </w:p>
        </w:tc>
        <w:tc>
          <w:tcPr>
            <w:tcW w:w="1843" w:type="dxa"/>
            <w:noWrap/>
          </w:tcPr>
          <w:p>
            <w:pPr>
              <w:pStyle w:val="125"/>
              <w:rPr>
                <w:rFonts w:ascii="宋体" w:hAnsi="宋体"/>
                <w:sz w:val="18"/>
                <w:szCs w:val="18"/>
              </w:rPr>
            </w:pPr>
            <w:r>
              <w:rPr>
                <w:rFonts w:hint="eastAsia" w:ascii="宋体" w:hAnsi="宋体"/>
                <w:sz w:val="18"/>
                <w:szCs w:val="18"/>
              </w:rPr>
              <w:t>嘧菌酯</w:t>
            </w:r>
          </w:p>
        </w:tc>
        <w:tc>
          <w:tcPr>
            <w:tcW w:w="2410" w:type="dxa"/>
            <w:noWrap/>
          </w:tcPr>
          <w:p>
            <w:pPr>
              <w:pStyle w:val="125"/>
              <w:rPr>
                <w:rFonts w:ascii="宋体" w:hAnsi="宋体"/>
                <w:sz w:val="18"/>
                <w:szCs w:val="18"/>
              </w:rPr>
            </w:pPr>
            <w:r>
              <w:rPr>
                <w:rFonts w:hint="eastAsia" w:ascii="宋体" w:hAnsi="宋体"/>
                <w:sz w:val="18"/>
                <w:szCs w:val="18"/>
              </w:rPr>
              <w:t>azoxystrobin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10.60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404.1-372</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404.1-344.1</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w:t>
            </w:r>
          </w:p>
        </w:tc>
        <w:tc>
          <w:tcPr>
            <w:tcW w:w="1843" w:type="dxa"/>
            <w:noWrap/>
          </w:tcPr>
          <w:p>
            <w:pPr>
              <w:pStyle w:val="125"/>
              <w:rPr>
                <w:rFonts w:ascii="宋体" w:hAnsi="宋体"/>
                <w:sz w:val="18"/>
                <w:szCs w:val="18"/>
              </w:rPr>
            </w:pPr>
            <w:r>
              <w:rPr>
                <w:rFonts w:hint="eastAsia" w:ascii="宋体" w:hAnsi="宋体"/>
                <w:sz w:val="18"/>
                <w:szCs w:val="18"/>
              </w:rPr>
              <w:t>苯霜灵</w:t>
            </w:r>
          </w:p>
        </w:tc>
        <w:tc>
          <w:tcPr>
            <w:tcW w:w="2410" w:type="dxa"/>
            <w:noWrap/>
          </w:tcPr>
          <w:p>
            <w:pPr>
              <w:pStyle w:val="125"/>
              <w:rPr>
                <w:rFonts w:ascii="宋体" w:hAnsi="宋体"/>
                <w:sz w:val="18"/>
                <w:szCs w:val="18"/>
              </w:rPr>
            </w:pPr>
            <w:r>
              <w:rPr>
                <w:rFonts w:hint="eastAsia" w:ascii="宋体" w:hAnsi="宋体"/>
                <w:sz w:val="18"/>
                <w:szCs w:val="18"/>
              </w:rPr>
              <w:t>benalaxyl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17.50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326-148.1</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326-91</w:t>
            </w:r>
          </w:p>
        </w:tc>
        <w:tc>
          <w:tcPr>
            <w:tcW w:w="1053" w:type="dxa"/>
            <w:noWrap/>
          </w:tcPr>
          <w:p>
            <w:pPr>
              <w:pStyle w:val="125"/>
              <w:rPr>
                <w:rFonts w:ascii="宋体" w:hAnsi="宋体"/>
                <w:sz w:val="18"/>
                <w:szCs w:val="18"/>
              </w:rPr>
            </w:pPr>
            <w:r>
              <w:rPr>
                <w:rFonts w:hint="eastAsia" w:ascii="宋体" w:hAnsi="宋体"/>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w:t>
            </w:r>
          </w:p>
        </w:tc>
        <w:tc>
          <w:tcPr>
            <w:tcW w:w="1843" w:type="dxa"/>
            <w:noWrap/>
          </w:tcPr>
          <w:p>
            <w:pPr>
              <w:pStyle w:val="125"/>
              <w:rPr>
                <w:rFonts w:ascii="宋体" w:hAnsi="宋体"/>
                <w:sz w:val="18"/>
                <w:szCs w:val="18"/>
              </w:rPr>
            </w:pPr>
            <w:r>
              <w:rPr>
                <w:rFonts w:hint="eastAsia" w:ascii="宋体" w:hAnsi="宋体"/>
                <w:sz w:val="18"/>
                <w:szCs w:val="18"/>
              </w:rPr>
              <w:t>草除灵</w:t>
            </w:r>
          </w:p>
        </w:tc>
        <w:tc>
          <w:tcPr>
            <w:tcW w:w="2410" w:type="dxa"/>
            <w:noWrap/>
          </w:tcPr>
          <w:p>
            <w:pPr>
              <w:pStyle w:val="125"/>
              <w:rPr>
                <w:rFonts w:ascii="宋体" w:hAnsi="宋体"/>
                <w:sz w:val="18"/>
                <w:szCs w:val="18"/>
              </w:rPr>
            </w:pPr>
            <w:r>
              <w:rPr>
                <w:rFonts w:hint="eastAsia" w:ascii="宋体" w:hAnsi="宋体"/>
                <w:sz w:val="18"/>
                <w:szCs w:val="18"/>
              </w:rPr>
              <w:t>benazolin-ethyl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9.90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272-198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272-170</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w:t>
            </w:r>
          </w:p>
        </w:tc>
        <w:tc>
          <w:tcPr>
            <w:tcW w:w="1843" w:type="dxa"/>
            <w:noWrap/>
          </w:tcPr>
          <w:p>
            <w:pPr>
              <w:pStyle w:val="125"/>
              <w:rPr>
                <w:rFonts w:ascii="宋体" w:hAnsi="宋体"/>
                <w:sz w:val="18"/>
                <w:szCs w:val="18"/>
              </w:rPr>
            </w:pPr>
            <w:r>
              <w:rPr>
                <w:rFonts w:hint="eastAsia" w:ascii="宋体" w:hAnsi="宋体"/>
                <w:sz w:val="18"/>
                <w:szCs w:val="18"/>
              </w:rPr>
              <w:t>恶虫威</w:t>
            </w:r>
          </w:p>
        </w:tc>
        <w:tc>
          <w:tcPr>
            <w:tcW w:w="2410" w:type="dxa"/>
            <w:noWrap/>
          </w:tcPr>
          <w:p>
            <w:pPr>
              <w:pStyle w:val="125"/>
              <w:rPr>
                <w:rFonts w:ascii="宋体" w:hAnsi="宋体"/>
                <w:sz w:val="18"/>
                <w:szCs w:val="18"/>
              </w:rPr>
            </w:pPr>
            <w:r>
              <w:rPr>
                <w:rFonts w:hint="eastAsia" w:ascii="宋体" w:hAnsi="宋体"/>
                <w:sz w:val="18"/>
                <w:szCs w:val="18"/>
              </w:rPr>
              <w:t>bendiocarb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5.70 </w:t>
            </w:r>
          </w:p>
        </w:tc>
        <w:tc>
          <w:tcPr>
            <w:tcW w:w="1276" w:type="dxa"/>
            <w:noWrap/>
          </w:tcPr>
          <w:p>
            <w:pPr>
              <w:pStyle w:val="125"/>
              <w:rPr>
                <w:rFonts w:ascii="宋体" w:hAnsi="宋体"/>
                <w:sz w:val="18"/>
                <w:szCs w:val="18"/>
              </w:rPr>
            </w:pPr>
            <w:r>
              <w:rPr>
                <w:rFonts w:hint="eastAsia" w:ascii="宋体" w:hAnsi="宋体"/>
                <w:sz w:val="18"/>
                <w:szCs w:val="18"/>
              </w:rPr>
              <w:t>64</w:t>
            </w:r>
          </w:p>
        </w:tc>
        <w:tc>
          <w:tcPr>
            <w:tcW w:w="1559" w:type="dxa"/>
            <w:noWrap/>
          </w:tcPr>
          <w:p>
            <w:pPr>
              <w:pStyle w:val="125"/>
              <w:rPr>
                <w:rFonts w:ascii="宋体" w:hAnsi="宋体"/>
                <w:sz w:val="18"/>
                <w:szCs w:val="18"/>
              </w:rPr>
            </w:pPr>
            <w:r>
              <w:rPr>
                <w:rFonts w:hint="eastAsia" w:ascii="宋体" w:hAnsi="宋体"/>
                <w:sz w:val="18"/>
                <w:szCs w:val="18"/>
              </w:rPr>
              <w:t>224.1-167</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224.1-109</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w:t>
            </w:r>
          </w:p>
        </w:tc>
        <w:tc>
          <w:tcPr>
            <w:tcW w:w="1843" w:type="dxa"/>
            <w:noWrap/>
          </w:tcPr>
          <w:p>
            <w:pPr>
              <w:pStyle w:val="125"/>
              <w:rPr>
                <w:rFonts w:ascii="宋体" w:hAnsi="宋体"/>
                <w:sz w:val="18"/>
                <w:szCs w:val="18"/>
              </w:rPr>
            </w:pPr>
            <w:r>
              <w:rPr>
                <w:rFonts w:hint="eastAsia" w:ascii="宋体" w:hAnsi="宋体"/>
                <w:sz w:val="18"/>
                <w:szCs w:val="18"/>
              </w:rPr>
              <w:t>苄嘧磺隆</w:t>
            </w:r>
          </w:p>
        </w:tc>
        <w:tc>
          <w:tcPr>
            <w:tcW w:w="2410" w:type="dxa"/>
            <w:noWrap/>
          </w:tcPr>
          <w:p>
            <w:pPr>
              <w:pStyle w:val="125"/>
              <w:rPr>
                <w:rFonts w:ascii="宋体" w:hAnsi="宋体"/>
                <w:sz w:val="18"/>
                <w:szCs w:val="18"/>
              </w:rPr>
            </w:pPr>
            <w:r>
              <w:rPr>
                <w:rFonts w:hint="eastAsia" w:ascii="宋体" w:hAnsi="宋体"/>
                <w:sz w:val="18"/>
                <w:szCs w:val="18"/>
              </w:rPr>
              <w:t>bensulfuron-methyl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9.61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411.1-149</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411.1-182</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w:t>
            </w:r>
          </w:p>
        </w:tc>
        <w:tc>
          <w:tcPr>
            <w:tcW w:w="1843" w:type="dxa"/>
            <w:noWrap/>
          </w:tcPr>
          <w:p>
            <w:pPr>
              <w:pStyle w:val="125"/>
              <w:rPr>
                <w:rFonts w:ascii="宋体" w:hAnsi="宋体"/>
                <w:sz w:val="18"/>
                <w:szCs w:val="18"/>
              </w:rPr>
            </w:pPr>
            <w:r>
              <w:rPr>
                <w:rFonts w:hint="eastAsia" w:ascii="宋体" w:hAnsi="宋体"/>
                <w:sz w:val="18"/>
                <w:szCs w:val="18"/>
              </w:rPr>
              <w:t>苯并烯氟菌唑</w:t>
            </w:r>
          </w:p>
        </w:tc>
        <w:tc>
          <w:tcPr>
            <w:tcW w:w="2410" w:type="dxa"/>
            <w:noWrap/>
          </w:tcPr>
          <w:p>
            <w:pPr>
              <w:pStyle w:val="125"/>
              <w:rPr>
                <w:rFonts w:ascii="宋体" w:hAnsi="宋体"/>
                <w:sz w:val="18"/>
                <w:szCs w:val="18"/>
              </w:rPr>
            </w:pPr>
            <w:r>
              <w:rPr>
                <w:rFonts w:hint="eastAsia" w:ascii="宋体" w:hAnsi="宋体"/>
                <w:sz w:val="18"/>
                <w:szCs w:val="18"/>
              </w:rPr>
              <w:t>benzovindiflupyr</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16.78 </w:t>
            </w:r>
          </w:p>
        </w:tc>
        <w:tc>
          <w:tcPr>
            <w:tcW w:w="1276" w:type="dxa"/>
            <w:noWrap/>
          </w:tcPr>
          <w:p>
            <w:pPr>
              <w:pStyle w:val="125"/>
              <w:rPr>
                <w:rFonts w:ascii="宋体" w:hAnsi="宋体"/>
                <w:sz w:val="18"/>
                <w:szCs w:val="18"/>
              </w:rPr>
            </w:pPr>
            <w:r>
              <w:rPr>
                <w:rFonts w:hint="eastAsia" w:ascii="宋体" w:hAnsi="宋体"/>
                <w:sz w:val="18"/>
                <w:szCs w:val="18"/>
              </w:rPr>
              <w:t>-112</w:t>
            </w:r>
          </w:p>
        </w:tc>
        <w:tc>
          <w:tcPr>
            <w:tcW w:w="1559" w:type="dxa"/>
            <w:noWrap/>
          </w:tcPr>
          <w:p>
            <w:pPr>
              <w:pStyle w:val="125"/>
              <w:rPr>
                <w:rFonts w:ascii="宋体" w:hAnsi="宋体"/>
                <w:sz w:val="18"/>
                <w:szCs w:val="18"/>
              </w:rPr>
            </w:pPr>
            <w:r>
              <w:rPr>
                <w:rFonts w:hint="eastAsia" w:ascii="宋体" w:hAnsi="宋体"/>
                <w:sz w:val="18"/>
                <w:szCs w:val="18"/>
              </w:rPr>
              <w:t>396-368</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396-91</w:t>
            </w:r>
          </w:p>
        </w:tc>
        <w:tc>
          <w:tcPr>
            <w:tcW w:w="1053" w:type="dxa"/>
            <w:noWrap/>
          </w:tcPr>
          <w:p>
            <w:pPr>
              <w:pStyle w:val="125"/>
              <w:rPr>
                <w:rFonts w:ascii="宋体" w:hAnsi="宋体"/>
                <w:sz w:val="18"/>
                <w:szCs w:val="18"/>
              </w:rPr>
            </w:pPr>
            <w:r>
              <w:rPr>
                <w:rFonts w:hint="eastAsia" w:ascii="宋体" w:hAnsi="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w:t>
            </w:r>
          </w:p>
        </w:tc>
        <w:tc>
          <w:tcPr>
            <w:tcW w:w="1843" w:type="dxa"/>
            <w:noWrap/>
          </w:tcPr>
          <w:p>
            <w:pPr>
              <w:pStyle w:val="125"/>
              <w:rPr>
                <w:rFonts w:ascii="宋体" w:hAnsi="宋体"/>
                <w:sz w:val="18"/>
                <w:szCs w:val="18"/>
              </w:rPr>
            </w:pPr>
            <w:r>
              <w:rPr>
                <w:rFonts w:hint="eastAsia" w:ascii="宋体" w:hAnsi="宋体"/>
                <w:sz w:val="18"/>
                <w:szCs w:val="18"/>
              </w:rPr>
              <w:t>苯螨特</w:t>
            </w:r>
          </w:p>
        </w:tc>
        <w:tc>
          <w:tcPr>
            <w:tcW w:w="2410" w:type="dxa"/>
            <w:noWrap/>
          </w:tcPr>
          <w:p>
            <w:pPr>
              <w:pStyle w:val="125"/>
              <w:rPr>
                <w:rFonts w:ascii="宋体" w:hAnsi="宋体"/>
                <w:sz w:val="18"/>
                <w:szCs w:val="18"/>
              </w:rPr>
            </w:pPr>
            <w:r>
              <w:rPr>
                <w:rFonts w:hint="eastAsia" w:ascii="宋体" w:hAnsi="宋体"/>
                <w:sz w:val="18"/>
                <w:szCs w:val="18"/>
              </w:rPr>
              <w:t>benzoximate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18.60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364.1-199</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364.1-105</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w:t>
            </w:r>
          </w:p>
        </w:tc>
        <w:tc>
          <w:tcPr>
            <w:tcW w:w="1843" w:type="dxa"/>
            <w:noWrap/>
          </w:tcPr>
          <w:p>
            <w:pPr>
              <w:pStyle w:val="125"/>
              <w:rPr>
                <w:rFonts w:ascii="宋体" w:hAnsi="宋体"/>
                <w:sz w:val="18"/>
                <w:szCs w:val="18"/>
              </w:rPr>
            </w:pPr>
            <w:r>
              <w:rPr>
                <w:rFonts w:hint="eastAsia" w:ascii="宋体" w:hAnsi="宋体"/>
                <w:sz w:val="18"/>
                <w:szCs w:val="18"/>
              </w:rPr>
              <w:t>甲羧除草醚</w:t>
            </w:r>
          </w:p>
        </w:tc>
        <w:tc>
          <w:tcPr>
            <w:tcW w:w="2410" w:type="dxa"/>
            <w:noWrap/>
          </w:tcPr>
          <w:p>
            <w:pPr>
              <w:pStyle w:val="125"/>
              <w:rPr>
                <w:rFonts w:ascii="宋体" w:hAnsi="宋体"/>
                <w:sz w:val="18"/>
                <w:szCs w:val="18"/>
              </w:rPr>
            </w:pPr>
            <w:r>
              <w:rPr>
                <w:rFonts w:hint="eastAsia" w:ascii="宋体" w:hAnsi="宋体"/>
                <w:sz w:val="18"/>
                <w:szCs w:val="18"/>
              </w:rPr>
              <w:t>bifenox</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18.89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359-310</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359-342</w:t>
            </w:r>
          </w:p>
        </w:tc>
        <w:tc>
          <w:tcPr>
            <w:tcW w:w="1053" w:type="dxa"/>
            <w:noWrap/>
          </w:tcPr>
          <w:p>
            <w:pPr>
              <w:pStyle w:val="125"/>
              <w:rPr>
                <w:rFonts w:ascii="宋体" w:hAnsi="宋体"/>
                <w:sz w:val="18"/>
                <w:szCs w:val="18"/>
              </w:rPr>
            </w:pPr>
            <w:r>
              <w:rPr>
                <w:rFonts w:hint="eastAsia" w:ascii="宋体" w:hAnsi="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w:t>
            </w:r>
          </w:p>
        </w:tc>
        <w:tc>
          <w:tcPr>
            <w:tcW w:w="1843" w:type="dxa"/>
            <w:noWrap/>
          </w:tcPr>
          <w:p>
            <w:pPr>
              <w:pStyle w:val="125"/>
              <w:rPr>
                <w:rFonts w:ascii="宋体" w:hAnsi="宋体"/>
                <w:sz w:val="18"/>
                <w:szCs w:val="18"/>
              </w:rPr>
            </w:pPr>
            <w:r>
              <w:rPr>
                <w:rFonts w:hint="eastAsia" w:ascii="宋体" w:hAnsi="宋体"/>
                <w:sz w:val="18"/>
                <w:szCs w:val="18"/>
              </w:rPr>
              <w:t>联苯菊酯</w:t>
            </w:r>
          </w:p>
        </w:tc>
        <w:tc>
          <w:tcPr>
            <w:tcW w:w="2410" w:type="dxa"/>
            <w:noWrap/>
          </w:tcPr>
          <w:p>
            <w:pPr>
              <w:pStyle w:val="125"/>
              <w:rPr>
                <w:rFonts w:ascii="宋体" w:hAnsi="宋体"/>
                <w:sz w:val="18"/>
                <w:szCs w:val="18"/>
              </w:rPr>
            </w:pPr>
            <w:r>
              <w:rPr>
                <w:rFonts w:hint="eastAsia" w:ascii="宋体" w:hAnsi="宋体"/>
                <w:sz w:val="18"/>
                <w:szCs w:val="18"/>
              </w:rPr>
              <w:t>bifenthrin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23.69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440.3-181.1</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440.3-166.2</w:t>
            </w:r>
          </w:p>
        </w:tc>
        <w:tc>
          <w:tcPr>
            <w:tcW w:w="1053" w:type="dxa"/>
            <w:noWrap/>
          </w:tcPr>
          <w:p>
            <w:pPr>
              <w:pStyle w:val="125"/>
              <w:rPr>
                <w:rFonts w:ascii="宋体" w:hAnsi="宋体"/>
                <w:sz w:val="18"/>
                <w:szCs w:val="18"/>
              </w:rPr>
            </w:pPr>
            <w:r>
              <w:rPr>
                <w:rFonts w:hint="eastAsia" w:ascii="宋体" w:hAnsi="宋体"/>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w:t>
            </w:r>
          </w:p>
        </w:tc>
        <w:tc>
          <w:tcPr>
            <w:tcW w:w="1843" w:type="dxa"/>
            <w:noWrap/>
          </w:tcPr>
          <w:p>
            <w:pPr>
              <w:pStyle w:val="125"/>
              <w:rPr>
                <w:rFonts w:ascii="宋体" w:hAnsi="宋体"/>
                <w:sz w:val="18"/>
                <w:szCs w:val="18"/>
              </w:rPr>
            </w:pPr>
            <w:r>
              <w:rPr>
                <w:rFonts w:hint="eastAsia" w:ascii="宋体" w:hAnsi="宋体"/>
                <w:sz w:val="18"/>
                <w:szCs w:val="18"/>
              </w:rPr>
              <w:t>生物苄呋菊酯</w:t>
            </w:r>
          </w:p>
        </w:tc>
        <w:tc>
          <w:tcPr>
            <w:tcW w:w="2410" w:type="dxa"/>
            <w:noWrap/>
          </w:tcPr>
          <w:p>
            <w:pPr>
              <w:pStyle w:val="125"/>
              <w:rPr>
                <w:rFonts w:ascii="宋体" w:hAnsi="宋体"/>
                <w:sz w:val="18"/>
                <w:szCs w:val="18"/>
              </w:rPr>
            </w:pPr>
            <w:r>
              <w:rPr>
                <w:rFonts w:hint="eastAsia" w:ascii="宋体" w:hAnsi="宋体"/>
                <w:sz w:val="18"/>
                <w:szCs w:val="18"/>
              </w:rPr>
              <w:t>bioresmethrin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23.17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339.2-171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339.2-128</w:t>
            </w:r>
          </w:p>
        </w:tc>
        <w:tc>
          <w:tcPr>
            <w:tcW w:w="1053" w:type="dxa"/>
            <w:noWrap/>
          </w:tcPr>
          <w:p>
            <w:pPr>
              <w:pStyle w:val="125"/>
              <w:rPr>
                <w:rFonts w:ascii="宋体" w:hAnsi="宋体"/>
                <w:sz w:val="18"/>
                <w:szCs w:val="18"/>
              </w:rPr>
            </w:pPr>
            <w:r>
              <w:rPr>
                <w:rFonts w:hint="eastAsia" w:ascii="宋体" w:hAnsi="宋体"/>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w:t>
            </w:r>
          </w:p>
        </w:tc>
        <w:tc>
          <w:tcPr>
            <w:tcW w:w="1843" w:type="dxa"/>
            <w:noWrap/>
          </w:tcPr>
          <w:p>
            <w:pPr>
              <w:pStyle w:val="125"/>
              <w:rPr>
                <w:rFonts w:ascii="宋体" w:hAnsi="宋体"/>
                <w:sz w:val="18"/>
                <w:szCs w:val="18"/>
              </w:rPr>
            </w:pPr>
            <w:r>
              <w:rPr>
                <w:rFonts w:hint="eastAsia" w:ascii="宋体" w:hAnsi="宋体"/>
                <w:sz w:val="18"/>
                <w:szCs w:val="18"/>
              </w:rPr>
              <w:t>联苯三唑醇</w:t>
            </w:r>
          </w:p>
        </w:tc>
        <w:tc>
          <w:tcPr>
            <w:tcW w:w="2410" w:type="dxa"/>
            <w:noWrap/>
          </w:tcPr>
          <w:p>
            <w:pPr>
              <w:pStyle w:val="125"/>
              <w:rPr>
                <w:rFonts w:ascii="宋体" w:hAnsi="宋体"/>
                <w:sz w:val="18"/>
                <w:szCs w:val="18"/>
              </w:rPr>
            </w:pPr>
            <w:r>
              <w:rPr>
                <w:rFonts w:hint="eastAsia" w:ascii="宋体" w:hAnsi="宋体"/>
                <w:sz w:val="18"/>
                <w:szCs w:val="18"/>
              </w:rPr>
              <w:t>bitertanol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18.3</w:t>
            </w:r>
            <w:r>
              <w:rPr>
                <w:rFonts w:ascii="宋体" w:hAnsi="宋体"/>
                <w:sz w:val="18"/>
                <w:szCs w:val="18"/>
              </w:rPr>
              <w:t>4/18.62</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338.2-269</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338.2-251</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w:t>
            </w:r>
          </w:p>
        </w:tc>
        <w:tc>
          <w:tcPr>
            <w:tcW w:w="1843" w:type="dxa"/>
            <w:noWrap/>
          </w:tcPr>
          <w:p>
            <w:pPr>
              <w:pStyle w:val="125"/>
              <w:rPr>
                <w:rFonts w:ascii="宋体" w:hAnsi="宋体"/>
                <w:sz w:val="18"/>
                <w:szCs w:val="18"/>
              </w:rPr>
            </w:pPr>
            <w:r>
              <w:rPr>
                <w:rFonts w:hint="eastAsia" w:ascii="宋体" w:hAnsi="宋体"/>
                <w:sz w:val="18"/>
                <w:szCs w:val="18"/>
              </w:rPr>
              <w:t>啶酰菌胺</w:t>
            </w:r>
          </w:p>
        </w:tc>
        <w:tc>
          <w:tcPr>
            <w:tcW w:w="2410" w:type="dxa"/>
            <w:noWrap/>
          </w:tcPr>
          <w:p>
            <w:pPr>
              <w:pStyle w:val="125"/>
              <w:rPr>
                <w:rFonts w:ascii="宋体" w:hAnsi="宋体"/>
                <w:sz w:val="18"/>
                <w:szCs w:val="18"/>
              </w:rPr>
            </w:pPr>
            <w:r>
              <w:rPr>
                <w:rFonts w:hint="eastAsia" w:ascii="宋体" w:hAnsi="宋体"/>
                <w:sz w:val="18"/>
                <w:szCs w:val="18"/>
              </w:rPr>
              <w:t>boscalid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11.20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343-307</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343-140</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w:t>
            </w:r>
          </w:p>
        </w:tc>
        <w:tc>
          <w:tcPr>
            <w:tcW w:w="1843" w:type="dxa"/>
            <w:noWrap/>
          </w:tcPr>
          <w:p>
            <w:pPr>
              <w:pStyle w:val="125"/>
              <w:rPr>
                <w:rFonts w:ascii="宋体" w:hAnsi="宋体"/>
                <w:sz w:val="18"/>
                <w:szCs w:val="18"/>
              </w:rPr>
            </w:pPr>
            <w:r>
              <w:rPr>
                <w:rFonts w:hint="eastAsia" w:ascii="宋体" w:hAnsi="宋体"/>
                <w:sz w:val="18"/>
                <w:szCs w:val="18"/>
              </w:rPr>
              <w:t>糠菌唑</w:t>
            </w:r>
          </w:p>
        </w:tc>
        <w:tc>
          <w:tcPr>
            <w:tcW w:w="2410" w:type="dxa"/>
            <w:noWrap/>
          </w:tcPr>
          <w:p>
            <w:pPr>
              <w:pStyle w:val="125"/>
              <w:rPr>
                <w:rFonts w:ascii="宋体" w:hAnsi="宋体"/>
                <w:sz w:val="18"/>
                <w:szCs w:val="18"/>
              </w:rPr>
            </w:pPr>
            <w:r>
              <w:rPr>
                <w:rFonts w:hint="eastAsia" w:ascii="宋体" w:hAnsi="宋体"/>
                <w:sz w:val="18"/>
                <w:szCs w:val="18"/>
              </w:rPr>
              <w:t>bromuconazole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12.5</w:t>
            </w:r>
            <w:r>
              <w:rPr>
                <w:rFonts w:ascii="宋体" w:hAnsi="宋体"/>
                <w:sz w:val="18"/>
                <w:szCs w:val="18"/>
              </w:rPr>
              <w:t>6/15.03</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378-159</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378-161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w:t>
            </w:r>
          </w:p>
        </w:tc>
        <w:tc>
          <w:tcPr>
            <w:tcW w:w="1843" w:type="dxa"/>
            <w:noWrap/>
          </w:tcPr>
          <w:p>
            <w:pPr>
              <w:pStyle w:val="125"/>
              <w:rPr>
                <w:rFonts w:ascii="宋体" w:hAnsi="宋体"/>
                <w:sz w:val="18"/>
                <w:szCs w:val="18"/>
              </w:rPr>
            </w:pPr>
            <w:r>
              <w:rPr>
                <w:rFonts w:hint="eastAsia" w:ascii="宋体" w:hAnsi="宋体"/>
                <w:sz w:val="18"/>
                <w:szCs w:val="18"/>
              </w:rPr>
              <w:t>乙嘧酚磺酸酯</w:t>
            </w:r>
          </w:p>
        </w:tc>
        <w:tc>
          <w:tcPr>
            <w:tcW w:w="2410" w:type="dxa"/>
            <w:noWrap/>
          </w:tcPr>
          <w:p>
            <w:pPr>
              <w:pStyle w:val="125"/>
              <w:rPr>
                <w:rFonts w:ascii="宋体" w:hAnsi="宋体"/>
                <w:sz w:val="18"/>
                <w:szCs w:val="18"/>
              </w:rPr>
            </w:pPr>
            <w:r>
              <w:rPr>
                <w:rFonts w:hint="eastAsia" w:ascii="宋体" w:hAnsi="宋体"/>
                <w:sz w:val="18"/>
                <w:szCs w:val="18"/>
              </w:rPr>
              <w:t>bupirimate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15.07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317-166</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317-210</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w:t>
            </w:r>
          </w:p>
        </w:tc>
        <w:tc>
          <w:tcPr>
            <w:tcW w:w="1843" w:type="dxa"/>
            <w:noWrap/>
          </w:tcPr>
          <w:p>
            <w:pPr>
              <w:pStyle w:val="125"/>
              <w:rPr>
                <w:rFonts w:ascii="宋体" w:hAnsi="宋体"/>
                <w:sz w:val="18"/>
                <w:szCs w:val="18"/>
              </w:rPr>
            </w:pPr>
            <w:r>
              <w:rPr>
                <w:rFonts w:hint="eastAsia" w:ascii="宋体" w:hAnsi="宋体"/>
                <w:sz w:val="18"/>
                <w:szCs w:val="18"/>
              </w:rPr>
              <w:t>噻嗪酮</w:t>
            </w:r>
          </w:p>
        </w:tc>
        <w:tc>
          <w:tcPr>
            <w:tcW w:w="2410" w:type="dxa"/>
            <w:noWrap/>
          </w:tcPr>
          <w:p>
            <w:pPr>
              <w:pStyle w:val="125"/>
              <w:rPr>
                <w:rFonts w:ascii="宋体" w:hAnsi="宋体"/>
                <w:sz w:val="18"/>
                <w:szCs w:val="18"/>
              </w:rPr>
            </w:pPr>
            <w:r>
              <w:rPr>
                <w:rFonts w:hint="eastAsia" w:ascii="宋体" w:hAnsi="宋体"/>
                <w:sz w:val="18"/>
                <w:szCs w:val="18"/>
              </w:rPr>
              <w:t>buprofezin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21.43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306.2-201.1</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306.2-116.2</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w:t>
            </w:r>
          </w:p>
        </w:tc>
        <w:tc>
          <w:tcPr>
            <w:tcW w:w="1843" w:type="dxa"/>
            <w:noWrap/>
          </w:tcPr>
          <w:p>
            <w:pPr>
              <w:pStyle w:val="125"/>
              <w:rPr>
                <w:rFonts w:ascii="宋体" w:hAnsi="宋体"/>
                <w:sz w:val="18"/>
                <w:szCs w:val="18"/>
              </w:rPr>
            </w:pPr>
            <w:r>
              <w:rPr>
                <w:rFonts w:hint="eastAsia" w:ascii="宋体" w:hAnsi="宋体"/>
                <w:sz w:val="18"/>
                <w:szCs w:val="18"/>
              </w:rPr>
              <w:t>丁草胺</w:t>
            </w:r>
          </w:p>
        </w:tc>
        <w:tc>
          <w:tcPr>
            <w:tcW w:w="2410" w:type="dxa"/>
            <w:noWrap/>
          </w:tcPr>
          <w:p>
            <w:pPr>
              <w:pStyle w:val="125"/>
              <w:rPr>
                <w:rFonts w:ascii="宋体" w:hAnsi="宋体"/>
                <w:sz w:val="18"/>
                <w:szCs w:val="18"/>
              </w:rPr>
            </w:pPr>
            <w:r>
              <w:rPr>
                <w:rFonts w:hint="eastAsia" w:ascii="宋体" w:hAnsi="宋体"/>
                <w:sz w:val="18"/>
                <w:szCs w:val="18"/>
              </w:rPr>
              <w:t>butachlor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21.61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312.1-238</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312.1-162</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w:t>
            </w:r>
          </w:p>
        </w:tc>
        <w:tc>
          <w:tcPr>
            <w:tcW w:w="1843" w:type="dxa"/>
            <w:noWrap/>
          </w:tcPr>
          <w:p>
            <w:pPr>
              <w:pStyle w:val="125"/>
              <w:rPr>
                <w:rFonts w:ascii="宋体" w:hAnsi="宋体"/>
                <w:sz w:val="18"/>
                <w:szCs w:val="18"/>
              </w:rPr>
            </w:pPr>
            <w:r>
              <w:rPr>
                <w:rFonts w:hint="eastAsia" w:ascii="宋体" w:hAnsi="宋体"/>
                <w:sz w:val="18"/>
                <w:szCs w:val="18"/>
              </w:rPr>
              <w:t>仲丁灵</w:t>
            </w:r>
          </w:p>
        </w:tc>
        <w:tc>
          <w:tcPr>
            <w:tcW w:w="2410" w:type="dxa"/>
            <w:noWrap/>
          </w:tcPr>
          <w:p>
            <w:pPr>
              <w:pStyle w:val="125"/>
              <w:rPr>
                <w:rFonts w:ascii="宋体" w:hAnsi="宋体"/>
                <w:sz w:val="18"/>
                <w:szCs w:val="18"/>
              </w:rPr>
            </w:pPr>
            <w:r>
              <w:rPr>
                <w:rFonts w:hint="eastAsia" w:ascii="宋体" w:hAnsi="宋体"/>
                <w:sz w:val="18"/>
                <w:szCs w:val="18"/>
              </w:rPr>
              <w:t>butralin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22.37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296.1-240.1</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296.1-222.1</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w:t>
            </w:r>
          </w:p>
        </w:tc>
        <w:tc>
          <w:tcPr>
            <w:tcW w:w="1843" w:type="dxa"/>
            <w:noWrap/>
          </w:tcPr>
          <w:p>
            <w:pPr>
              <w:pStyle w:val="125"/>
              <w:rPr>
                <w:rFonts w:ascii="宋体" w:hAnsi="宋体"/>
                <w:sz w:val="18"/>
                <w:szCs w:val="18"/>
              </w:rPr>
            </w:pPr>
            <w:r>
              <w:rPr>
                <w:rFonts w:hint="eastAsia" w:ascii="宋体" w:hAnsi="宋体"/>
                <w:sz w:val="18"/>
                <w:szCs w:val="18"/>
              </w:rPr>
              <w:t>硫线磷</w:t>
            </w:r>
          </w:p>
        </w:tc>
        <w:tc>
          <w:tcPr>
            <w:tcW w:w="2410" w:type="dxa"/>
            <w:noWrap/>
          </w:tcPr>
          <w:p>
            <w:pPr>
              <w:pStyle w:val="125"/>
              <w:rPr>
                <w:rFonts w:ascii="宋体" w:hAnsi="宋体"/>
                <w:sz w:val="18"/>
                <w:szCs w:val="18"/>
              </w:rPr>
            </w:pPr>
            <w:r>
              <w:rPr>
                <w:rFonts w:hint="eastAsia" w:ascii="宋体" w:hAnsi="宋体"/>
                <w:sz w:val="18"/>
                <w:szCs w:val="18"/>
              </w:rPr>
              <w:t>cadusafos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19.60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271-159</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271-131</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33</w:t>
            </w:r>
          </w:p>
        </w:tc>
        <w:tc>
          <w:tcPr>
            <w:tcW w:w="1843" w:type="dxa"/>
            <w:noWrap/>
          </w:tcPr>
          <w:p>
            <w:pPr>
              <w:pStyle w:val="125"/>
              <w:rPr>
                <w:rFonts w:ascii="宋体" w:hAnsi="宋体"/>
                <w:sz w:val="18"/>
                <w:szCs w:val="18"/>
              </w:rPr>
            </w:pPr>
            <w:r>
              <w:rPr>
                <w:rFonts w:hint="eastAsia" w:ascii="宋体" w:hAnsi="宋体"/>
                <w:sz w:val="18"/>
                <w:szCs w:val="18"/>
              </w:rPr>
              <w:t>甲萘威</w:t>
            </w:r>
          </w:p>
        </w:tc>
        <w:tc>
          <w:tcPr>
            <w:tcW w:w="2410" w:type="dxa"/>
            <w:noWrap/>
          </w:tcPr>
          <w:p>
            <w:pPr>
              <w:pStyle w:val="125"/>
              <w:rPr>
                <w:rFonts w:ascii="宋体" w:hAnsi="宋体"/>
                <w:sz w:val="18"/>
                <w:szCs w:val="18"/>
              </w:rPr>
            </w:pPr>
            <w:r>
              <w:rPr>
                <w:rFonts w:hint="eastAsia" w:ascii="宋体" w:hAnsi="宋体"/>
                <w:sz w:val="18"/>
                <w:szCs w:val="18"/>
              </w:rPr>
              <w:t>carbaryl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6.25 </w:t>
            </w:r>
          </w:p>
        </w:tc>
        <w:tc>
          <w:tcPr>
            <w:tcW w:w="1276" w:type="dxa"/>
            <w:noWrap/>
          </w:tcPr>
          <w:p>
            <w:pPr>
              <w:pStyle w:val="125"/>
              <w:rPr>
                <w:rFonts w:ascii="宋体" w:hAnsi="宋体"/>
                <w:sz w:val="18"/>
                <w:szCs w:val="18"/>
              </w:rPr>
            </w:pPr>
            <w:r>
              <w:rPr>
                <w:rFonts w:hint="eastAsia" w:ascii="宋体" w:hAnsi="宋体"/>
                <w:sz w:val="18"/>
                <w:szCs w:val="18"/>
              </w:rPr>
              <w:t>56</w:t>
            </w:r>
          </w:p>
        </w:tc>
        <w:tc>
          <w:tcPr>
            <w:tcW w:w="1559" w:type="dxa"/>
            <w:noWrap/>
          </w:tcPr>
          <w:p>
            <w:pPr>
              <w:pStyle w:val="125"/>
              <w:rPr>
                <w:rFonts w:ascii="宋体" w:hAnsi="宋体"/>
                <w:sz w:val="18"/>
                <w:szCs w:val="18"/>
              </w:rPr>
            </w:pPr>
            <w:r>
              <w:rPr>
                <w:rFonts w:hint="eastAsia" w:ascii="宋体" w:hAnsi="宋体"/>
                <w:sz w:val="18"/>
                <w:szCs w:val="18"/>
              </w:rPr>
              <w:t>202.1-145</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202.1-127</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34</w:t>
            </w:r>
          </w:p>
        </w:tc>
        <w:tc>
          <w:tcPr>
            <w:tcW w:w="1843" w:type="dxa"/>
            <w:noWrap/>
          </w:tcPr>
          <w:p>
            <w:pPr>
              <w:pStyle w:val="125"/>
              <w:rPr>
                <w:rFonts w:ascii="宋体" w:hAnsi="宋体"/>
                <w:sz w:val="18"/>
                <w:szCs w:val="18"/>
              </w:rPr>
            </w:pPr>
            <w:r>
              <w:rPr>
                <w:rFonts w:hint="eastAsia" w:ascii="宋体" w:hAnsi="宋体"/>
                <w:sz w:val="18"/>
                <w:szCs w:val="18"/>
              </w:rPr>
              <w:t>多菌灵</w:t>
            </w:r>
          </w:p>
        </w:tc>
        <w:tc>
          <w:tcPr>
            <w:tcW w:w="2410" w:type="dxa"/>
            <w:noWrap/>
          </w:tcPr>
          <w:p>
            <w:pPr>
              <w:pStyle w:val="125"/>
              <w:rPr>
                <w:rFonts w:ascii="宋体" w:hAnsi="宋体"/>
                <w:sz w:val="18"/>
                <w:szCs w:val="18"/>
              </w:rPr>
            </w:pPr>
            <w:r>
              <w:rPr>
                <w:rFonts w:hint="eastAsia" w:ascii="宋体" w:hAnsi="宋体"/>
                <w:sz w:val="18"/>
                <w:szCs w:val="18"/>
              </w:rPr>
              <w:t>carbendazim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4.10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192-160</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192-132</w:t>
            </w:r>
          </w:p>
        </w:tc>
        <w:tc>
          <w:tcPr>
            <w:tcW w:w="1053" w:type="dxa"/>
            <w:noWrap/>
          </w:tcPr>
          <w:p>
            <w:pPr>
              <w:pStyle w:val="125"/>
              <w:rPr>
                <w:rFonts w:ascii="宋体" w:hAnsi="宋体"/>
                <w:sz w:val="18"/>
                <w:szCs w:val="18"/>
              </w:rPr>
            </w:pPr>
            <w:r>
              <w:rPr>
                <w:rFonts w:hint="eastAsia" w:ascii="宋体" w:hAnsi="宋体"/>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35</w:t>
            </w:r>
          </w:p>
        </w:tc>
        <w:tc>
          <w:tcPr>
            <w:tcW w:w="1843" w:type="dxa"/>
            <w:noWrap/>
          </w:tcPr>
          <w:p>
            <w:pPr>
              <w:pStyle w:val="125"/>
              <w:rPr>
                <w:rFonts w:ascii="宋体" w:hAnsi="宋体"/>
                <w:sz w:val="18"/>
                <w:szCs w:val="18"/>
              </w:rPr>
            </w:pPr>
            <w:r>
              <w:rPr>
                <w:rFonts w:hint="eastAsia" w:ascii="宋体" w:hAnsi="宋体"/>
                <w:sz w:val="18"/>
                <w:szCs w:val="18"/>
              </w:rPr>
              <w:t>克百威</w:t>
            </w:r>
          </w:p>
        </w:tc>
        <w:tc>
          <w:tcPr>
            <w:tcW w:w="2410" w:type="dxa"/>
            <w:noWrap/>
          </w:tcPr>
          <w:p>
            <w:pPr>
              <w:pStyle w:val="125"/>
              <w:rPr>
                <w:rFonts w:ascii="宋体" w:hAnsi="宋体"/>
                <w:sz w:val="18"/>
                <w:szCs w:val="18"/>
              </w:rPr>
            </w:pPr>
            <w:r>
              <w:rPr>
                <w:rFonts w:hint="eastAsia" w:ascii="宋体" w:hAnsi="宋体"/>
                <w:sz w:val="18"/>
                <w:szCs w:val="18"/>
              </w:rPr>
              <w:t>carbofuran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5.83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222.1-165</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222.1-123.1</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35</w:t>
            </w:r>
          </w:p>
        </w:tc>
        <w:tc>
          <w:tcPr>
            <w:tcW w:w="1843" w:type="dxa"/>
            <w:noWrap/>
          </w:tcPr>
          <w:p>
            <w:pPr>
              <w:pStyle w:val="125"/>
              <w:rPr>
                <w:rFonts w:ascii="宋体" w:hAnsi="宋体"/>
                <w:sz w:val="18"/>
                <w:szCs w:val="18"/>
              </w:rPr>
            </w:pPr>
            <w:r>
              <w:rPr>
                <w:rFonts w:hint="eastAsia" w:ascii="宋体" w:hAnsi="宋体"/>
                <w:sz w:val="18"/>
                <w:szCs w:val="18"/>
              </w:rPr>
              <w:t>3-羟基克百威</w:t>
            </w:r>
          </w:p>
        </w:tc>
        <w:tc>
          <w:tcPr>
            <w:tcW w:w="2410" w:type="dxa"/>
            <w:noWrap/>
          </w:tcPr>
          <w:p>
            <w:pPr>
              <w:pStyle w:val="125"/>
              <w:rPr>
                <w:rFonts w:ascii="宋体" w:hAnsi="宋体"/>
                <w:sz w:val="18"/>
                <w:szCs w:val="18"/>
              </w:rPr>
            </w:pPr>
            <w:r>
              <w:rPr>
                <w:rFonts w:hint="eastAsia" w:ascii="宋体" w:hAnsi="宋体"/>
                <w:sz w:val="18"/>
                <w:szCs w:val="18"/>
              </w:rPr>
              <w:t>3-hydroxy</w:t>
            </w:r>
            <w:r>
              <w:rPr>
                <w:rFonts w:ascii="宋体" w:hAnsi="宋体"/>
                <w:sz w:val="18"/>
                <w:szCs w:val="18"/>
              </w:rPr>
              <w:t xml:space="preserve"> </w:t>
            </w:r>
            <w:r>
              <w:rPr>
                <w:rFonts w:hint="eastAsia" w:ascii="宋体" w:hAnsi="宋体"/>
                <w:sz w:val="18"/>
                <w:szCs w:val="18"/>
              </w:rPr>
              <w:t>carbofuran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4.05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238-181</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238-163</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36</w:t>
            </w:r>
          </w:p>
        </w:tc>
        <w:tc>
          <w:tcPr>
            <w:tcW w:w="1843" w:type="dxa"/>
            <w:noWrap/>
          </w:tcPr>
          <w:p>
            <w:pPr>
              <w:pStyle w:val="125"/>
              <w:rPr>
                <w:rFonts w:ascii="宋体" w:hAnsi="宋体"/>
                <w:sz w:val="18"/>
                <w:szCs w:val="18"/>
              </w:rPr>
            </w:pPr>
            <w:r>
              <w:rPr>
                <w:rFonts w:hint="eastAsia" w:ascii="宋体" w:hAnsi="宋体"/>
                <w:sz w:val="18"/>
                <w:szCs w:val="18"/>
              </w:rPr>
              <w:t>萎锈灵</w:t>
            </w:r>
          </w:p>
        </w:tc>
        <w:tc>
          <w:tcPr>
            <w:tcW w:w="2410" w:type="dxa"/>
            <w:noWrap/>
          </w:tcPr>
          <w:p>
            <w:pPr>
              <w:pStyle w:val="125"/>
              <w:rPr>
                <w:rFonts w:ascii="宋体" w:hAnsi="宋体"/>
                <w:sz w:val="18"/>
                <w:szCs w:val="18"/>
              </w:rPr>
            </w:pPr>
            <w:r>
              <w:rPr>
                <w:rFonts w:hint="eastAsia" w:ascii="宋体" w:hAnsi="宋体"/>
                <w:sz w:val="18"/>
                <w:szCs w:val="18"/>
              </w:rPr>
              <w:t>carboxin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6.36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236.1-143</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236.1-87</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37</w:t>
            </w:r>
          </w:p>
        </w:tc>
        <w:tc>
          <w:tcPr>
            <w:tcW w:w="1843" w:type="dxa"/>
            <w:noWrap/>
          </w:tcPr>
          <w:p>
            <w:pPr>
              <w:pStyle w:val="125"/>
              <w:rPr>
                <w:rFonts w:ascii="宋体" w:hAnsi="宋体"/>
                <w:sz w:val="18"/>
                <w:szCs w:val="18"/>
              </w:rPr>
            </w:pPr>
            <w:r>
              <w:rPr>
                <w:rFonts w:hint="eastAsia" w:ascii="宋体" w:hAnsi="宋体"/>
                <w:sz w:val="18"/>
                <w:szCs w:val="18"/>
              </w:rPr>
              <w:t>唑草酮</w:t>
            </w:r>
          </w:p>
        </w:tc>
        <w:tc>
          <w:tcPr>
            <w:tcW w:w="2410" w:type="dxa"/>
            <w:noWrap/>
          </w:tcPr>
          <w:p>
            <w:pPr>
              <w:pStyle w:val="125"/>
              <w:rPr>
                <w:rFonts w:ascii="宋体" w:hAnsi="宋体"/>
                <w:sz w:val="18"/>
                <w:szCs w:val="18"/>
              </w:rPr>
            </w:pPr>
            <w:r>
              <w:rPr>
                <w:rFonts w:hint="eastAsia" w:ascii="宋体" w:hAnsi="宋体"/>
                <w:sz w:val="18"/>
                <w:szCs w:val="18"/>
              </w:rPr>
              <w:t>carfentrazone-ethyl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16.37 </w:t>
            </w:r>
          </w:p>
        </w:tc>
        <w:tc>
          <w:tcPr>
            <w:tcW w:w="1276" w:type="dxa"/>
            <w:noWrap/>
          </w:tcPr>
          <w:p>
            <w:pPr>
              <w:pStyle w:val="125"/>
              <w:rPr>
                <w:rFonts w:ascii="宋体" w:hAnsi="宋体"/>
                <w:sz w:val="18"/>
                <w:szCs w:val="18"/>
              </w:rPr>
            </w:pPr>
            <w:r>
              <w:rPr>
                <w:rFonts w:hint="eastAsia" w:ascii="宋体" w:hAnsi="宋体"/>
                <w:sz w:val="18"/>
                <w:szCs w:val="18"/>
              </w:rPr>
              <w:t>95</w:t>
            </w:r>
          </w:p>
        </w:tc>
        <w:tc>
          <w:tcPr>
            <w:tcW w:w="1559" w:type="dxa"/>
            <w:noWrap/>
          </w:tcPr>
          <w:p>
            <w:pPr>
              <w:pStyle w:val="125"/>
              <w:rPr>
                <w:rFonts w:ascii="宋体" w:hAnsi="宋体"/>
                <w:sz w:val="18"/>
                <w:szCs w:val="18"/>
              </w:rPr>
            </w:pPr>
            <w:r>
              <w:rPr>
                <w:rFonts w:hint="eastAsia" w:ascii="宋体" w:hAnsi="宋体"/>
                <w:sz w:val="18"/>
                <w:szCs w:val="18"/>
              </w:rPr>
              <w:t>412-346.1</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412-366</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38</w:t>
            </w:r>
          </w:p>
        </w:tc>
        <w:tc>
          <w:tcPr>
            <w:tcW w:w="1843" w:type="dxa"/>
            <w:noWrap/>
          </w:tcPr>
          <w:p>
            <w:pPr>
              <w:pStyle w:val="125"/>
              <w:rPr>
                <w:rFonts w:ascii="宋体" w:hAnsi="宋体"/>
                <w:sz w:val="18"/>
                <w:szCs w:val="18"/>
              </w:rPr>
            </w:pPr>
            <w:r>
              <w:rPr>
                <w:rFonts w:hint="eastAsia" w:ascii="宋体" w:hAnsi="宋体"/>
                <w:sz w:val="18"/>
                <w:szCs w:val="18"/>
              </w:rPr>
              <w:t>氯虫苯甲酰胺</w:t>
            </w:r>
          </w:p>
        </w:tc>
        <w:tc>
          <w:tcPr>
            <w:tcW w:w="2410" w:type="dxa"/>
            <w:noWrap/>
          </w:tcPr>
          <w:p>
            <w:pPr>
              <w:pStyle w:val="125"/>
              <w:rPr>
                <w:rFonts w:ascii="宋体" w:hAnsi="宋体"/>
                <w:sz w:val="18"/>
                <w:szCs w:val="18"/>
              </w:rPr>
            </w:pPr>
            <w:r>
              <w:rPr>
                <w:rFonts w:hint="eastAsia" w:ascii="宋体" w:hAnsi="宋体"/>
                <w:sz w:val="18"/>
                <w:szCs w:val="18"/>
              </w:rPr>
              <w:t>chlorantraniliprole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9.49 </w:t>
            </w:r>
          </w:p>
        </w:tc>
        <w:tc>
          <w:tcPr>
            <w:tcW w:w="1276" w:type="dxa"/>
            <w:noWrap/>
          </w:tcPr>
          <w:p>
            <w:pPr>
              <w:pStyle w:val="125"/>
              <w:rPr>
                <w:rFonts w:ascii="宋体" w:hAnsi="宋体"/>
                <w:sz w:val="18"/>
                <w:szCs w:val="18"/>
              </w:rPr>
            </w:pPr>
            <w:r>
              <w:rPr>
                <w:rFonts w:hint="eastAsia" w:ascii="宋体" w:hAnsi="宋体"/>
                <w:sz w:val="18"/>
                <w:szCs w:val="18"/>
              </w:rPr>
              <w:t>45</w:t>
            </w:r>
          </w:p>
        </w:tc>
        <w:tc>
          <w:tcPr>
            <w:tcW w:w="1559" w:type="dxa"/>
            <w:noWrap/>
          </w:tcPr>
          <w:p>
            <w:pPr>
              <w:pStyle w:val="125"/>
              <w:rPr>
                <w:rFonts w:ascii="宋体" w:hAnsi="宋体"/>
                <w:sz w:val="18"/>
                <w:szCs w:val="18"/>
              </w:rPr>
            </w:pPr>
            <w:r>
              <w:rPr>
                <w:rFonts w:hint="eastAsia" w:ascii="宋体" w:hAnsi="宋体"/>
                <w:sz w:val="18"/>
                <w:szCs w:val="18"/>
              </w:rPr>
              <w:t>483.9-452.9</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483.9-285.9</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39</w:t>
            </w:r>
          </w:p>
        </w:tc>
        <w:tc>
          <w:tcPr>
            <w:tcW w:w="1843" w:type="dxa"/>
            <w:noWrap/>
          </w:tcPr>
          <w:p>
            <w:pPr>
              <w:pStyle w:val="125"/>
              <w:rPr>
                <w:rFonts w:ascii="宋体" w:hAnsi="宋体"/>
                <w:sz w:val="18"/>
                <w:szCs w:val="18"/>
              </w:rPr>
            </w:pPr>
            <w:r>
              <w:rPr>
                <w:rFonts w:hint="eastAsia" w:ascii="宋体" w:hAnsi="宋体"/>
                <w:sz w:val="18"/>
                <w:szCs w:val="18"/>
              </w:rPr>
              <w:t>灭幼脲</w:t>
            </w:r>
          </w:p>
        </w:tc>
        <w:tc>
          <w:tcPr>
            <w:tcW w:w="2410" w:type="dxa"/>
            <w:noWrap/>
          </w:tcPr>
          <w:p>
            <w:pPr>
              <w:pStyle w:val="125"/>
              <w:rPr>
                <w:rFonts w:ascii="宋体" w:hAnsi="宋体"/>
                <w:sz w:val="18"/>
                <w:szCs w:val="18"/>
              </w:rPr>
            </w:pPr>
            <w:r>
              <w:rPr>
                <w:rFonts w:hint="eastAsia" w:ascii="宋体" w:hAnsi="宋体"/>
                <w:sz w:val="18"/>
                <w:szCs w:val="18"/>
              </w:rPr>
              <w:t>chlorbenzuron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15.90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309-156</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309-139</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40</w:t>
            </w:r>
          </w:p>
        </w:tc>
        <w:tc>
          <w:tcPr>
            <w:tcW w:w="1843" w:type="dxa"/>
            <w:noWrap/>
          </w:tcPr>
          <w:p>
            <w:pPr>
              <w:pStyle w:val="125"/>
              <w:rPr>
                <w:rFonts w:ascii="宋体" w:hAnsi="宋体"/>
                <w:sz w:val="18"/>
                <w:szCs w:val="18"/>
              </w:rPr>
            </w:pPr>
            <w:r>
              <w:rPr>
                <w:rFonts w:hint="eastAsia" w:ascii="宋体" w:hAnsi="宋体"/>
                <w:sz w:val="18"/>
                <w:szCs w:val="18"/>
              </w:rPr>
              <w:t>杀虫脒</w:t>
            </w:r>
          </w:p>
        </w:tc>
        <w:tc>
          <w:tcPr>
            <w:tcW w:w="2410" w:type="dxa"/>
            <w:noWrap/>
          </w:tcPr>
          <w:p>
            <w:pPr>
              <w:pStyle w:val="125"/>
              <w:rPr>
                <w:rFonts w:ascii="宋体" w:hAnsi="宋体"/>
                <w:sz w:val="18"/>
                <w:szCs w:val="18"/>
              </w:rPr>
            </w:pPr>
            <w:r>
              <w:rPr>
                <w:rFonts w:hint="eastAsia" w:ascii="宋体" w:hAnsi="宋体"/>
                <w:sz w:val="18"/>
                <w:szCs w:val="18"/>
              </w:rPr>
              <w:t>chlordimeform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3.66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197.1-117</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197.1-89</w:t>
            </w:r>
          </w:p>
        </w:tc>
        <w:tc>
          <w:tcPr>
            <w:tcW w:w="1053" w:type="dxa"/>
            <w:noWrap/>
          </w:tcPr>
          <w:p>
            <w:pPr>
              <w:pStyle w:val="125"/>
              <w:rPr>
                <w:rFonts w:ascii="宋体" w:hAnsi="宋体"/>
                <w:sz w:val="18"/>
                <w:szCs w:val="18"/>
              </w:rPr>
            </w:pPr>
            <w:r>
              <w:rPr>
                <w:rFonts w:hint="eastAsia" w:ascii="宋体" w:hAnsi="宋体"/>
                <w:sz w:val="18"/>
                <w:szCs w:val="18"/>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41</w:t>
            </w:r>
          </w:p>
        </w:tc>
        <w:tc>
          <w:tcPr>
            <w:tcW w:w="1843" w:type="dxa"/>
            <w:noWrap/>
          </w:tcPr>
          <w:p>
            <w:pPr>
              <w:pStyle w:val="125"/>
              <w:rPr>
                <w:rFonts w:ascii="宋体" w:hAnsi="宋体"/>
                <w:sz w:val="18"/>
                <w:szCs w:val="18"/>
              </w:rPr>
            </w:pPr>
            <w:r>
              <w:rPr>
                <w:rFonts w:hint="eastAsia" w:ascii="宋体" w:hAnsi="宋体"/>
                <w:sz w:val="18"/>
                <w:szCs w:val="18"/>
              </w:rPr>
              <w:t>毒虫畏</w:t>
            </w:r>
          </w:p>
        </w:tc>
        <w:tc>
          <w:tcPr>
            <w:tcW w:w="2410" w:type="dxa"/>
            <w:noWrap/>
          </w:tcPr>
          <w:p>
            <w:pPr>
              <w:pStyle w:val="125"/>
              <w:rPr>
                <w:rFonts w:ascii="宋体" w:hAnsi="宋体"/>
                <w:sz w:val="18"/>
                <w:szCs w:val="18"/>
              </w:rPr>
            </w:pPr>
            <w:r>
              <w:rPr>
                <w:rFonts w:hint="eastAsia" w:ascii="宋体" w:hAnsi="宋体"/>
                <w:sz w:val="18"/>
                <w:szCs w:val="18"/>
              </w:rPr>
              <w:t>chlorfenvinphos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17.5</w:t>
            </w:r>
            <w:r>
              <w:rPr>
                <w:rFonts w:ascii="宋体" w:hAnsi="宋体"/>
                <w:sz w:val="18"/>
                <w:szCs w:val="18"/>
              </w:rPr>
              <w:t>3/18.42</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359-155</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359-127</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42</w:t>
            </w:r>
          </w:p>
        </w:tc>
        <w:tc>
          <w:tcPr>
            <w:tcW w:w="1843" w:type="dxa"/>
            <w:noWrap/>
          </w:tcPr>
          <w:p>
            <w:pPr>
              <w:pStyle w:val="125"/>
              <w:rPr>
                <w:rFonts w:ascii="宋体" w:hAnsi="宋体"/>
                <w:sz w:val="18"/>
                <w:szCs w:val="18"/>
              </w:rPr>
            </w:pPr>
            <w:r>
              <w:rPr>
                <w:rFonts w:hint="eastAsia" w:ascii="宋体" w:hAnsi="宋体"/>
                <w:sz w:val="18"/>
                <w:szCs w:val="18"/>
              </w:rPr>
              <w:t>氟啶脲</w:t>
            </w:r>
          </w:p>
        </w:tc>
        <w:tc>
          <w:tcPr>
            <w:tcW w:w="2410" w:type="dxa"/>
            <w:noWrap/>
          </w:tcPr>
          <w:p>
            <w:pPr>
              <w:pStyle w:val="125"/>
              <w:rPr>
                <w:rFonts w:ascii="宋体" w:hAnsi="宋体"/>
                <w:sz w:val="18"/>
                <w:szCs w:val="18"/>
              </w:rPr>
            </w:pPr>
            <w:r>
              <w:rPr>
                <w:rFonts w:hint="eastAsia" w:ascii="宋体" w:hAnsi="宋体"/>
                <w:sz w:val="18"/>
                <w:szCs w:val="18"/>
              </w:rPr>
              <w:t>chlorfluazuron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22.66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540-383</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542-385</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43</w:t>
            </w:r>
          </w:p>
        </w:tc>
        <w:tc>
          <w:tcPr>
            <w:tcW w:w="1843" w:type="dxa"/>
            <w:noWrap/>
          </w:tcPr>
          <w:p>
            <w:pPr>
              <w:pStyle w:val="125"/>
              <w:rPr>
                <w:rFonts w:ascii="宋体" w:hAnsi="宋体"/>
                <w:sz w:val="18"/>
                <w:szCs w:val="18"/>
              </w:rPr>
            </w:pPr>
            <w:r>
              <w:rPr>
                <w:rFonts w:hint="eastAsia" w:ascii="宋体" w:hAnsi="宋体"/>
                <w:sz w:val="18"/>
                <w:szCs w:val="18"/>
              </w:rPr>
              <w:t>杀草敏</w:t>
            </w:r>
          </w:p>
        </w:tc>
        <w:tc>
          <w:tcPr>
            <w:tcW w:w="2410" w:type="dxa"/>
            <w:noWrap/>
          </w:tcPr>
          <w:p>
            <w:pPr>
              <w:pStyle w:val="125"/>
              <w:rPr>
                <w:rFonts w:ascii="宋体" w:hAnsi="宋体"/>
                <w:sz w:val="18"/>
                <w:szCs w:val="18"/>
              </w:rPr>
            </w:pPr>
            <w:r>
              <w:rPr>
                <w:rFonts w:hint="eastAsia" w:ascii="宋体" w:hAnsi="宋体"/>
                <w:sz w:val="18"/>
                <w:szCs w:val="18"/>
              </w:rPr>
              <w:t>chloridazon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4.21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222-104</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222-92</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44</w:t>
            </w:r>
          </w:p>
        </w:tc>
        <w:tc>
          <w:tcPr>
            <w:tcW w:w="1843" w:type="dxa"/>
            <w:noWrap/>
          </w:tcPr>
          <w:p>
            <w:pPr>
              <w:pStyle w:val="125"/>
              <w:rPr>
                <w:rFonts w:ascii="宋体" w:hAnsi="宋体"/>
                <w:sz w:val="18"/>
                <w:szCs w:val="18"/>
              </w:rPr>
            </w:pPr>
            <w:r>
              <w:rPr>
                <w:rFonts w:hint="eastAsia" w:ascii="宋体" w:hAnsi="宋体"/>
                <w:sz w:val="18"/>
                <w:szCs w:val="18"/>
              </w:rPr>
              <w:t>氯嘧磺隆</w:t>
            </w:r>
          </w:p>
        </w:tc>
        <w:tc>
          <w:tcPr>
            <w:tcW w:w="2410" w:type="dxa"/>
            <w:noWrap/>
          </w:tcPr>
          <w:p>
            <w:pPr>
              <w:pStyle w:val="125"/>
              <w:rPr>
                <w:rFonts w:ascii="宋体" w:hAnsi="宋体"/>
                <w:sz w:val="18"/>
                <w:szCs w:val="18"/>
              </w:rPr>
            </w:pPr>
            <w:r>
              <w:rPr>
                <w:rFonts w:hint="eastAsia" w:ascii="宋体" w:hAnsi="宋体"/>
                <w:sz w:val="18"/>
                <w:szCs w:val="18"/>
              </w:rPr>
              <w:t>chlorimuron-ethyl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11.58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415-186</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415-121</w:t>
            </w:r>
          </w:p>
        </w:tc>
        <w:tc>
          <w:tcPr>
            <w:tcW w:w="1053" w:type="dxa"/>
            <w:noWrap/>
          </w:tcPr>
          <w:p>
            <w:pPr>
              <w:pStyle w:val="125"/>
              <w:rPr>
                <w:rFonts w:ascii="宋体" w:hAnsi="宋体"/>
                <w:sz w:val="18"/>
                <w:szCs w:val="18"/>
              </w:rPr>
            </w:pPr>
            <w:r>
              <w:rPr>
                <w:rFonts w:hint="eastAsia" w:ascii="宋体" w:hAnsi="宋体"/>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45</w:t>
            </w:r>
          </w:p>
        </w:tc>
        <w:tc>
          <w:tcPr>
            <w:tcW w:w="1843" w:type="dxa"/>
            <w:noWrap/>
          </w:tcPr>
          <w:p>
            <w:pPr>
              <w:pStyle w:val="125"/>
              <w:rPr>
                <w:rFonts w:ascii="宋体" w:hAnsi="宋体"/>
                <w:sz w:val="18"/>
                <w:szCs w:val="18"/>
              </w:rPr>
            </w:pPr>
            <w:r>
              <w:rPr>
                <w:rFonts w:hint="eastAsia" w:ascii="宋体" w:hAnsi="宋体"/>
                <w:sz w:val="18"/>
                <w:szCs w:val="18"/>
              </w:rPr>
              <w:t>氯苯胺灵</w:t>
            </w:r>
          </w:p>
        </w:tc>
        <w:tc>
          <w:tcPr>
            <w:tcW w:w="2410" w:type="dxa"/>
            <w:noWrap/>
          </w:tcPr>
          <w:p>
            <w:pPr>
              <w:pStyle w:val="125"/>
              <w:rPr>
                <w:rFonts w:ascii="宋体" w:hAnsi="宋体"/>
                <w:sz w:val="18"/>
                <w:szCs w:val="18"/>
              </w:rPr>
            </w:pPr>
            <w:r>
              <w:rPr>
                <w:rFonts w:hint="eastAsia" w:ascii="宋体" w:hAnsi="宋体"/>
                <w:sz w:val="18"/>
                <w:szCs w:val="18"/>
              </w:rPr>
              <w:t>chlorpropham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11.54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214-172</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214-154</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46</w:t>
            </w:r>
          </w:p>
        </w:tc>
        <w:tc>
          <w:tcPr>
            <w:tcW w:w="1843" w:type="dxa"/>
            <w:noWrap/>
          </w:tcPr>
          <w:p>
            <w:pPr>
              <w:pStyle w:val="125"/>
              <w:rPr>
                <w:rFonts w:ascii="宋体" w:hAnsi="宋体"/>
                <w:sz w:val="18"/>
                <w:szCs w:val="18"/>
              </w:rPr>
            </w:pPr>
            <w:r>
              <w:rPr>
                <w:rFonts w:hint="eastAsia" w:ascii="宋体" w:hAnsi="宋体"/>
                <w:sz w:val="18"/>
                <w:szCs w:val="18"/>
              </w:rPr>
              <w:t>毒死蜱</w:t>
            </w:r>
          </w:p>
        </w:tc>
        <w:tc>
          <w:tcPr>
            <w:tcW w:w="2410" w:type="dxa"/>
            <w:noWrap/>
          </w:tcPr>
          <w:p>
            <w:pPr>
              <w:pStyle w:val="125"/>
              <w:rPr>
                <w:rFonts w:ascii="宋体" w:hAnsi="宋体"/>
                <w:sz w:val="18"/>
                <w:szCs w:val="18"/>
              </w:rPr>
            </w:pPr>
            <w:r>
              <w:rPr>
                <w:rFonts w:hint="eastAsia" w:ascii="宋体" w:hAnsi="宋体"/>
                <w:sz w:val="18"/>
                <w:szCs w:val="18"/>
              </w:rPr>
              <w:t>chlorpyrifos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21.77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350-198</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350-97</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47</w:t>
            </w:r>
          </w:p>
        </w:tc>
        <w:tc>
          <w:tcPr>
            <w:tcW w:w="1843" w:type="dxa"/>
            <w:noWrap/>
          </w:tcPr>
          <w:p>
            <w:pPr>
              <w:pStyle w:val="125"/>
              <w:rPr>
                <w:rFonts w:ascii="宋体" w:hAnsi="宋体"/>
                <w:sz w:val="18"/>
                <w:szCs w:val="18"/>
              </w:rPr>
            </w:pPr>
            <w:r>
              <w:rPr>
                <w:rFonts w:hint="eastAsia" w:ascii="宋体" w:hAnsi="宋体"/>
                <w:sz w:val="18"/>
                <w:szCs w:val="18"/>
              </w:rPr>
              <w:t>甲基毒死蜱</w:t>
            </w:r>
          </w:p>
        </w:tc>
        <w:tc>
          <w:tcPr>
            <w:tcW w:w="2410" w:type="dxa"/>
            <w:noWrap/>
          </w:tcPr>
          <w:p>
            <w:pPr>
              <w:pStyle w:val="125"/>
              <w:rPr>
                <w:rFonts w:ascii="宋体" w:hAnsi="宋体"/>
                <w:sz w:val="18"/>
                <w:szCs w:val="18"/>
              </w:rPr>
            </w:pPr>
            <w:r>
              <w:rPr>
                <w:rFonts w:hint="eastAsia" w:ascii="宋体" w:hAnsi="宋体"/>
                <w:sz w:val="18"/>
                <w:szCs w:val="18"/>
              </w:rPr>
              <w:t>chlorpyrifos-methyl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18.65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322-125.1</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324-125.1</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48</w:t>
            </w:r>
          </w:p>
        </w:tc>
        <w:tc>
          <w:tcPr>
            <w:tcW w:w="1843" w:type="dxa"/>
            <w:noWrap/>
          </w:tcPr>
          <w:p>
            <w:pPr>
              <w:pStyle w:val="125"/>
              <w:rPr>
                <w:rFonts w:ascii="宋体" w:hAnsi="宋体"/>
                <w:sz w:val="18"/>
                <w:szCs w:val="18"/>
              </w:rPr>
            </w:pPr>
            <w:r>
              <w:rPr>
                <w:rFonts w:hint="eastAsia" w:ascii="宋体" w:hAnsi="宋体"/>
                <w:sz w:val="18"/>
                <w:szCs w:val="18"/>
              </w:rPr>
              <w:t>氯磺隆</w:t>
            </w:r>
          </w:p>
        </w:tc>
        <w:tc>
          <w:tcPr>
            <w:tcW w:w="2410" w:type="dxa"/>
            <w:noWrap/>
          </w:tcPr>
          <w:p>
            <w:pPr>
              <w:pStyle w:val="125"/>
              <w:rPr>
                <w:rFonts w:ascii="宋体" w:hAnsi="宋体"/>
                <w:sz w:val="18"/>
                <w:szCs w:val="18"/>
              </w:rPr>
            </w:pPr>
            <w:r>
              <w:rPr>
                <w:rFonts w:hint="eastAsia" w:ascii="宋体" w:hAnsi="宋体"/>
                <w:sz w:val="18"/>
                <w:szCs w:val="18"/>
              </w:rPr>
              <w:t>chlorsulfuron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358-167</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358-141</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49</w:t>
            </w:r>
          </w:p>
        </w:tc>
        <w:tc>
          <w:tcPr>
            <w:tcW w:w="1843" w:type="dxa"/>
            <w:noWrap/>
          </w:tcPr>
          <w:p>
            <w:pPr>
              <w:pStyle w:val="125"/>
              <w:rPr>
                <w:rFonts w:ascii="宋体" w:hAnsi="宋体"/>
                <w:sz w:val="18"/>
                <w:szCs w:val="18"/>
              </w:rPr>
            </w:pPr>
            <w:r>
              <w:rPr>
                <w:rFonts w:hint="eastAsia" w:ascii="宋体" w:hAnsi="宋体"/>
                <w:sz w:val="18"/>
                <w:szCs w:val="18"/>
              </w:rPr>
              <w:t>绿麦隆</w:t>
            </w:r>
          </w:p>
        </w:tc>
        <w:tc>
          <w:tcPr>
            <w:tcW w:w="2410" w:type="dxa"/>
            <w:noWrap/>
          </w:tcPr>
          <w:p>
            <w:pPr>
              <w:pStyle w:val="125"/>
              <w:rPr>
                <w:rFonts w:ascii="宋体" w:hAnsi="宋体"/>
                <w:sz w:val="18"/>
                <w:szCs w:val="18"/>
              </w:rPr>
            </w:pPr>
            <w:r>
              <w:rPr>
                <w:rFonts w:hint="eastAsia" w:ascii="宋体" w:hAnsi="宋体"/>
                <w:sz w:val="18"/>
                <w:szCs w:val="18"/>
              </w:rPr>
              <w:t>chlortoluron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7.18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213.1-72.1</w:t>
            </w:r>
          </w:p>
        </w:tc>
        <w:tc>
          <w:tcPr>
            <w:tcW w:w="1134" w:type="dxa"/>
            <w:noWrap/>
          </w:tcPr>
          <w:p>
            <w:pPr>
              <w:pStyle w:val="125"/>
              <w:rPr>
                <w:rFonts w:ascii="宋体" w:hAnsi="宋体"/>
                <w:sz w:val="18"/>
                <w:szCs w:val="18"/>
              </w:rPr>
            </w:pPr>
            <w:r>
              <w:rPr>
                <w:rFonts w:hint="eastAsia" w:ascii="宋体" w:hAnsi="宋体"/>
                <w:sz w:val="18"/>
                <w:szCs w:val="18"/>
              </w:rPr>
              <w:t>36</w:t>
            </w:r>
          </w:p>
        </w:tc>
        <w:tc>
          <w:tcPr>
            <w:tcW w:w="1276" w:type="dxa"/>
            <w:noWrap/>
          </w:tcPr>
          <w:p>
            <w:pPr>
              <w:pStyle w:val="125"/>
              <w:rPr>
                <w:rFonts w:ascii="宋体" w:hAnsi="宋体"/>
                <w:sz w:val="18"/>
                <w:szCs w:val="18"/>
              </w:rPr>
            </w:pPr>
            <w:r>
              <w:rPr>
                <w:rFonts w:hint="eastAsia" w:ascii="宋体" w:hAnsi="宋体"/>
                <w:sz w:val="18"/>
                <w:szCs w:val="18"/>
              </w:rPr>
              <w:t>213.1-46.1</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50</w:t>
            </w:r>
          </w:p>
        </w:tc>
        <w:tc>
          <w:tcPr>
            <w:tcW w:w="1843" w:type="dxa"/>
            <w:noWrap/>
          </w:tcPr>
          <w:p>
            <w:pPr>
              <w:pStyle w:val="125"/>
              <w:rPr>
                <w:rFonts w:ascii="宋体" w:hAnsi="宋体"/>
                <w:sz w:val="18"/>
                <w:szCs w:val="18"/>
              </w:rPr>
            </w:pPr>
            <w:r>
              <w:rPr>
                <w:rFonts w:hint="eastAsia" w:ascii="宋体" w:hAnsi="宋体"/>
                <w:sz w:val="18"/>
                <w:szCs w:val="18"/>
              </w:rPr>
              <w:t>环虫酰肼</w:t>
            </w:r>
          </w:p>
        </w:tc>
        <w:tc>
          <w:tcPr>
            <w:tcW w:w="2410" w:type="dxa"/>
            <w:noWrap/>
          </w:tcPr>
          <w:p>
            <w:pPr>
              <w:pStyle w:val="125"/>
              <w:rPr>
                <w:rFonts w:ascii="宋体" w:hAnsi="宋体"/>
                <w:sz w:val="18"/>
                <w:szCs w:val="18"/>
              </w:rPr>
            </w:pPr>
            <w:r>
              <w:rPr>
                <w:rFonts w:hint="eastAsia" w:ascii="宋体" w:hAnsi="宋体"/>
                <w:sz w:val="18"/>
                <w:szCs w:val="18"/>
              </w:rPr>
              <w:t>chromafenozide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14.18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395.2-175</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395.2-339</w:t>
            </w:r>
          </w:p>
        </w:tc>
        <w:tc>
          <w:tcPr>
            <w:tcW w:w="1053" w:type="dxa"/>
            <w:noWrap/>
          </w:tcPr>
          <w:p>
            <w:pPr>
              <w:pStyle w:val="125"/>
              <w:rPr>
                <w:rFonts w:ascii="宋体" w:hAnsi="宋体"/>
                <w:sz w:val="18"/>
                <w:szCs w:val="18"/>
              </w:rPr>
            </w:pPr>
            <w:r>
              <w:rPr>
                <w:rFonts w:hint="eastAsia" w:ascii="宋体" w:hAnsi="宋体"/>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51</w:t>
            </w:r>
          </w:p>
        </w:tc>
        <w:tc>
          <w:tcPr>
            <w:tcW w:w="1843" w:type="dxa"/>
            <w:noWrap/>
          </w:tcPr>
          <w:p>
            <w:pPr>
              <w:pStyle w:val="125"/>
              <w:rPr>
                <w:rFonts w:ascii="宋体" w:hAnsi="宋体"/>
                <w:sz w:val="18"/>
                <w:szCs w:val="18"/>
              </w:rPr>
            </w:pPr>
            <w:r>
              <w:rPr>
                <w:rFonts w:hint="eastAsia" w:ascii="宋体" w:hAnsi="宋体"/>
                <w:sz w:val="18"/>
                <w:szCs w:val="18"/>
              </w:rPr>
              <w:t>醚磺隆</w:t>
            </w:r>
          </w:p>
        </w:tc>
        <w:tc>
          <w:tcPr>
            <w:tcW w:w="2410" w:type="dxa"/>
            <w:noWrap/>
          </w:tcPr>
          <w:p>
            <w:pPr>
              <w:pStyle w:val="125"/>
              <w:rPr>
                <w:rFonts w:ascii="宋体" w:hAnsi="宋体"/>
                <w:sz w:val="18"/>
                <w:szCs w:val="18"/>
              </w:rPr>
            </w:pPr>
            <w:r>
              <w:rPr>
                <w:rFonts w:hint="eastAsia" w:ascii="宋体" w:hAnsi="宋体"/>
                <w:sz w:val="18"/>
                <w:szCs w:val="18"/>
              </w:rPr>
              <w:t>cinosulfuron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5.14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414.1-183</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414.1-157</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52</w:t>
            </w:r>
          </w:p>
        </w:tc>
        <w:tc>
          <w:tcPr>
            <w:tcW w:w="1843" w:type="dxa"/>
            <w:noWrap/>
          </w:tcPr>
          <w:p>
            <w:pPr>
              <w:pStyle w:val="125"/>
              <w:rPr>
                <w:rFonts w:ascii="宋体" w:hAnsi="宋体"/>
                <w:sz w:val="18"/>
                <w:szCs w:val="18"/>
              </w:rPr>
            </w:pPr>
            <w:r>
              <w:rPr>
                <w:rFonts w:hint="eastAsia" w:ascii="宋体" w:hAnsi="宋体"/>
                <w:sz w:val="18"/>
                <w:szCs w:val="18"/>
              </w:rPr>
              <w:t>烯草酮</w:t>
            </w:r>
          </w:p>
        </w:tc>
        <w:tc>
          <w:tcPr>
            <w:tcW w:w="2410" w:type="dxa"/>
            <w:noWrap/>
          </w:tcPr>
          <w:p>
            <w:pPr>
              <w:pStyle w:val="125"/>
              <w:rPr>
                <w:rFonts w:ascii="宋体" w:hAnsi="宋体"/>
                <w:sz w:val="18"/>
                <w:szCs w:val="18"/>
              </w:rPr>
            </w:pPr>
            <w:r>
              <w:rPr>
                <w:rFonts w:hint="eastAsia" w:ascii="宋体" w:hAnsi="宋体"/>
                <w:sz w:val="18"/>
                <w:szCs w:val="18"/>
              </w:rPr>
              <w:t>clethodim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20.57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360-164</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360-268.1</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52</w:t>
            </w:r>
          </w:p>
        </w:tc>
        <w:tc>
          <w:tcPr>
            <w:tcW w:w="1843" w:type="dxa"/>
            <w:noWrap/>
          </w:tcPr>
          <w:p>
            <w:pPr>
              <w:pStyle w:val="125"/>
              <w:rPr>
                <w:rFonts w:ascii="宋体" w:hAnsi="宋体"/>
                <w:sz w:val="18"/>
                <w:szCs w:val="18"/>
              </w:rPr>
            </w:pPr>
            <w:r>
              <w:rPr>
                <w:rFonts w:hint="eastAsia" w:ascii="宋体" w:hAnsi="宋体"/>
                <w:sz w:val="18"/>
                <w:szCs w:val="18"/>
              </w:rPr>
              <w:t>烯草酮砜</w:t>
            </w:r>
          </w:p>
        </w:tc>
        <w:tc>
          <w:tcPr>
            <w:tcW w:w="2410" w:type="dxa"/>
            <w:noWrap/>
          </w:tcPr>
          <w:p>
            <w:pPr>
              <w:pStyle w:val="125"/>
              <w:rPr>
                <w:rFonts w:ascii="宋体" w:hAnsi="宋体"/>
                <w:sz w:val="18"/>
                <w:szCs w:val="18"/>
              </w:rPr>
            </w:pPr>
            <w:r>
              <w:rPr>
                <w:rFonts w:hint="eastAsia" w:ascii="宋体" w:hAnsi="宋体"/>
                <w:sz w:val="18"/>
                <w:szCs w:val="18"/>
              </w:rPr>
              <w:t>clethodim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8.56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392.1-300</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392.1-164</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52</w:t>
            </w:r>
          </w:p>
        </w:tc>
        <w:tc>
          <w:tcPr>
            <w:tcW w:w="1843" w:type="dxa"/>
            <w:noWrap/>
          </w:tcPr>
          <w:p>
            <w:pPr>
              <w:pStyle w:val="125"/>
              <w:rPr>
                <w:rFonts w:ascii="宋体" w:hAnsi="宋体"/>
                <w:sz w:val="18"/>
                <w:szCs w:val="18"/>
              </w:rPr>
            </w:pPr>
            <w:r>
              <w:rPr>
                <w:rFonts w:hint="eastAsia" w:ascii="宋体" w:hAnsi="宋体"/>
                <w:sz w:val="18"/>
                <w:szCs w:val="18"/>
              </w:rPr>
              <w:t>烯草酮亚砜</w:t>
            </w:r>
          </w:p>
        </w:tc>
        <w:tc>
          <w:tcPr>
            <w:tcW w:w="2410" w:type="dxa"/>
            <w:noWrap/>
          </w:tcPr>
          <w:p>
            <w:pPr>
              <w:pStyle w:val="125"/>
              <w:rPr>
                <w:rFonts w:ascii="宋体" w:hAnsi="宋体"/>
                <w:sz w:val="18"/>
                <w:szCs w:val="18"/>
              </w:rPr>
            </w:pPr>
            <w:r>
              <w:rPr>
                <w:rFonts w:hint="eastAsia" w:ascii="宋体" w:hAnsi="宋体"/>
                <w:sz w:val="18"/>
                <w:szCs w:val="18"/>
              </w:rPr>
              <w:t>clethodim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8.7</w:t>
            </w:r>
            <w:r>
              <w:rPr>
                <w:rFonts w:ascii="宋体" w:hAnsi="宋体"/>
                <w:sz w:val="18"/>
                <w:szCs w:val="18"/>
              </w:rPr>
              <w:t>9/8.98</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376.1-206</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376.1-164.1</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53</w:t>
            </w:r>
          </w:p>
        </w:tc>
        <w:tc>
          <w:tcPr>
            <w:tcW w:w="1843" w:type="dxa"/>
            <w:noWrap/>
          </w:tcPr>
          <w:p>
            <w:pPr>
              <w:pStyle w:val="125"/>
              <w:rPr>
                <w:rFonts w:ascii="宋体" w:hAnsi="宋体"/>
                <w:sz w:val="18"/>
                <w:szCs w:val="18"/>
              </w:rPr>
            </w:pPr>
            <w:r>
              <w:rPr>
                <w:rFonts w:hint="eastAsia" w:ascii="宋体" w:hAnsi="宋体"/>
                <w:sz w:val="18"/>
                <w:szCs w:val="18"/>
              </w:rPr>
              <w:t>四螨嗪</w:t>
            </w:r>
          </w:p>
        </w:tc>
        <w:tc>
          <w:tcPr>
            <w:tcW w:w="2410" w:type="dxa"/>
            <w:noWrap/>
          </w:tcPr>
          <w:p>
            <w:pPr>
              <w:pStyle w:val="125"/>
              <w:rPr>
                <w:rFonts w:ascii="宋体" w:hAnsi="宋体"/>
                <w:sz w:val="18"/>
                <w:szCs w:val="18"/>
              </w:rPr>
            </w:pPr>
            <w:r>
              <w:rPr>
                <w:rFonts w:hint="eastAsia" w:ascii="宋体" w:hAnsi="宋体"/>
                <w:sz w:val="18"/>
                <w:szCs w:val="18"/>
              </w:rPr>
              <w:t>clofentezine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17.87 </w:t>
            </w:r>
          </w:p>
        </w:tc>
        <w:tc>
          <w:tcPr>
            <w:tcW w:w="1276" w:type="dxa"/>
            <w:noWrap/>
          </w:tcPr>
          <w:p>
            <w:pPr>
              <w:pStyle w:val="125"/>
              <w:rPr>
                <w:rFonts w:ascii="宋体" w:hAnsi="宋体"/>
                <w:sz w:val="18"/>
                <w:szCs w:val="18"/>
              </w:rPr>
            </w:pPr>
            <w:r>
              <w:rPr>
                <w:rFonts w:hint="eastAsia" w:ascii="宋体" w:hAnsi="宋体"/>
                <w:sz w:val="18"/>
                <w:szCs w:val="18"/>
              </w:rPr>
              <w:t>51</w:t>
            </w:r>
          </w:p>
        </w:tc>
        <w:tc>
          <w:tcPr>
            <w:tcW w:w="1559" w:type="dxa"/>
            <w:noWrap/>
          </w:tcPr>
          <w:p>
            <w:pPr>
              <w:pStyle w:val="125"/>
              <w:rPr>
                <w:rFonts w:ascii="宋体" w:hAnsi="宋体"/>
                <w:sz w:val="18"/>
                <w:szCs w:val="18"/>
              </w:rPr>
            </w:pPr>
            <w:r>
              <w:rPr>
                <w:rFonts w:hint="eastAsia" w:ascii="宋体" w:hAnsi="宋体"/>
                <w:sz w:val="18"/>
                <w:szCs w:val="18"/>
              </w:rPr>
              <w:t>303-138</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303-102</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54</w:t>
            </w:r>
          </w:p>
        </w:tc>
        <w:tc>
          <w:tcPr>
            <w:tcW w:w="1843" w:type="dxa"/>
            <w:noWrap/>
          </w:tcPr>
          <w:p>
            <w:pPr>
              <w:pStyle w:val="125"/>
              <w:rPr>
                <w:rFonts w:ascii="宋体" w:hAnsi="宋体"/>
                <w:sz w:val="18"/>
                <w:szCs w:val="18"/>
              </w:rPr>
            </w:pPr>
            <w:r>
              <w:rPr>
                <w:rFonts w:hint="eastAsia" w:ascii="宋体" w:hAnsi="宋体"/>
                <w:sz w:val="18"/>
                <w:szCs w:val="18"/>
              </w:rPr>
              <w:t>异噁草酮</w:t>
            </w:r>
          </w:p>
        </w:tc>
        <w:tc>
          <w:tcPr>
            <w:tcW w:w="2410" w:type="dxa"/>
            <w:noWrap/>
          </w:tcPr>
          <w:p>
            <w:pPr>
              <w:pStyle w:val="125"/>
              <w:rPr>
                <w:rFonts w:ascii="宋体" w:hAnsi="宋体"/>
                <w:sz w:val="18"/>
                <w:szCs w:val="18"/>
              </w:rPr>
            </w:pPr>
            <w:r>
              <w:rPr>
                <w:rFonts w:hint="eastAsia" w:ascii="宋体" w:hAnsi="宋体"/>
                <w:sz w:val="18"/>
                <w:szCs w:val="18"/>
              </w:rPr>
              <w:t>clomazone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9.26 </w:t>
            </w:r>
          </w:p>
        </w:tc>
        <w:tc>
          <w:tcPr>
            <w:tcW w:w="1276" w:type="dxa"/>
            <w:noWrap/>
          </w:tcPr>
          <w:p>
            <w:pPr>
              <w:pStyle w:val="125"/>
              <w:rPr>
                <w:rFonts w:ascii="宋体" w:hAnsi="宋体"/>
                <w:sz w:val="18"/>
                <w:szCs w:val="18"/>
              </w:rPr>
            </w:pPr>
            <w:r>
              <w:rPr>
                <w:rFonts w:hint="eastAsia" w:ascii="宋体" w:hAnsi="宋体"/>
                <w:sz w:val="18"/>
                <w:szCs w:val="18"/>
              </w:rPr>
              <w:t>73</w:t>
            </w:r>
          </w:p>
        </w:tc>
        <w:tc>
          <w:tcPr>
            <w:tcW w:w="1559" w:type="dxa"/>
            <w:noWrap/>
          </w:tcPr>
          <w:p>
            <w:pPr>
              <w:pStyle w:val="125"/>
              <w:rPr>
                <w:rFonts w:ascii="宋体" w:hAnsi="宋体"/>
                <w:sz w:val="18"/>
                <w:szCs w:val="18"/>
              </w:rPr>
            </w:pPr>
            <w:r>
              <w:rPr>
                <w:rFonts w:hint="eastAsia" w:ascii="宋体" w:hAnsi="宋体"/>
                <w:sz w:val="18"/>
                <w:szCs w:val="18"/>
              </w:rPr>
              <w:t>240.1-125</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240.1-89.1</w:t>
            </w:r>
          </w:p>
        </w:tc>
        <w:tc>
          <w:tcPr>
            <w:tcW w:w="1053" w:type="dxa"/>
            <w:noWrap/>
          </w:tcPr>
          <w:p>
            <w:pPr>
              <w:pStyle w:val="125"/>
              <w:rPr>
                <w:rFonts w:ascii="宋体" w:hAnsi="宋体"/>
                <w:sz w:val="18"/>
                <w:szCs w:val="18"/>
              </w:rPr>
            </w:pPr>
            <w:r>
              <w:rPr>
                <w:rFonts w:hint="eastAsia" w:ascii="宋体" w:hAnsi="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55</w:t>
            </w:r>
          </w:p>
        </w:tc>
        <w:tc>
          <w:tcPr>
            <w:tcW w:w="1843" w:type="dxa"/>
            <w:noWrap/>
          </w:tcPr>
          <w:p>
            <w:pPr>
              <w:pStyle w:val="125"/>
              <w:rPr>
                <w:rFonts w:ascii="宋体" w:hAnsi="宋体"/>
                <w:sz w:val="18"/>
                <w:szCs w:val="18"/>
              </w:rPr>
            </w:pPr>
            <w:r>
              <w:rPr>
                <w:rFonts w:hint="eastAsia" w:ascii="宋体" w:hAnsi="宋体"/>
                <w:sz w:val="18"/>
                <w:szCs w:val="18"/>
              </w:rPr>
              <w:t>噻虫胺</w:t>
            </w:r>
          </w:p>
        </w:tc>
        <w:tc>
          <w:tcPr>
            <w:tcW w:w="2410" w:type="dxa"/>
            <w:noWrap/>
          </w:tcPr>
          <w:p>
            <w:pPr>
              <w:pStyle w:val="125"/>
              <w:rPr>
                <w:rFonts w:ascii="宋体" w:hAnsi="宋体"/>
                <w:sz w:val="18"/>
                <w:szCs w:val="18"/>
              </w:rPr>
            </w:pPr>
            <w:r>
              <w:rPr>
                <w:rFonts w:hint="eastAsia" w:ascii="宋体" w:hAnsi="宋体"/>
                <w:sz w:val="18"/>
                <w:szCs w:val="18"/>
              </w:rPr>
              <w:t>clothianidin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3.91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250-169.1</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250-132</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56</w:t>
            </w:r>
          </w:p>
        </w:tc>
        <w:tc>
          <w:tcPr>
            <w:tcW w:w="1843" w:type="dxa"/>
            <w:noWrap/>
          </w:tcPr>
          <w:p>
            <w:pPr>
              <w:pStyle w:val="125"/>
              <w:rPr>
                <w:rFonts w:ascii="宋体" w:hAnsi="宋体"/>
                <w:sz w:val="18"/>
                <w:szCs w:val="18"/>
              </w:rPr>
            </w:pPr>
            <w:r>
              <w:rPr>
                <w:rFonts w:hint="eastAsia" w:ascii="宋体" w:hAnsi="宋体"/>
                <w:sz w:val="18"/>
                <w:szCs w:val="18"/>
              </w:rPr>
              <w:t>蝇毒磷</w:t>
            </w:r>
          </w:p>
        </w:tc>
        <w:tc>
          <w:tcPr>
            <w:tcW w:w="2410" w:type="dxa"/>
            <w:noWrap/>
          </w:tcPr>
          <w:p>
            <w:pPr>
              <w:pStyle w:val="125"/>
              <w:rPr>
                <w:rFonts w:ascii="宋体" w:hAnsi="宋体"/>
                <w:sz w:val="18"/>
                <w:szCs w:val="18"/>
              </w:rPr>
            </w:pPr>
            <w:r>
              <w:rPr>
                <w:rFonts w:hint="eastAsia" w:ascii="宋体" w:hAnsi="宋体"/>
                <w:sz w:val="18"/>
                <w:szCs w:val="18"/>
              </w:rPr>
              <w:t>coumaphos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11.57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363-227</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363-307</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57</w:t>
            </w:r>
          </w:p>
        </w:tc>
        <w:tc>
          <w:tcPr>
            <w:tcW w:w="1843" w:type="dxa"/>
            <w:noWrap/>
          </w:tcPr>
          <w:p>
            <w:pPr>
              <w:pStyle w:val="125"/>
              <w:rPr>
                <w:rFonts w:ascii="宋体" w:hAnsi="宋体"/>
                <w:sz w:val="18"/>
                <w:szCs w:val="18"/>
              </w:rPr>
            </w:pPr>
            <w:r>
              <w:rPr>
                <w:rFonts w:hint="eastAsia" w:ascii="宋体" w:hAnsi="宋体"/>
                <w:sz w:val="18"/>
                <w:szCs w:val="18"/>
              </w:rPr>
              <w:t>丁香菌酯</w:t>
            </w:r>
          </w:p>
        </w:tc>
        <w:tc>
          <w:tcPr>
            <w:tcW w:w="2410" w:type="dxa"/>
            <w:noWrap/>
          </w:tcPr>
          <w:p>
            <w:pPr>
              <w:pStyle w:val="125"/>
              <w:rPr>
                <w:rFonts w:ascii="宋体" w:hAnsi="宋体"/>
                <w:sz w:val="18"/>
                <w:szCs w:val="18"/>
              </w:rPr>
            </w:pPr>
            <w:r>
              <w:rPr>
                <w:rFonts w:hint="eastAsia" w:ascii="宋体" w:hAnsi="宋体"/>
                <w:sz w:val="18"/>
                <w:szCs w:val="18"/>
              </w:rPr>
              <w:t>coumoxystrobin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21.72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437.1-145.1</w:t>
            </w:r>
          </w:p>
        </w:tc>
        <w:tc>
          <w:tcPr>
            <w:tcW w:w="1134" w:type="dxa"/>
            <w:noWrap/>
          </w:tcPr>
          <w:p>
            <w:pPr>
              <w:pStyle w:val="125"/>
              <w:rPr>
                <w:rFonts w:ascii="宋体" w:hAnsi="宋体"/>
                <w:sz w:val="18"/>
                <w:szCs w:val="18"/>
              </w:rPr>
            </w:pPr>
            <w:r>
              <w:rPr>
                <w:rFonts w:hint="eastAsia" w:ascii="宋体" w:hAnsi="宋体"/>
                <w:sz w:val="18"/>
                <w:szCs w:val="18"/>
              </w:rPr>
              <w:t>34</w:t>
            </w:r>
          </w:p>
        </w:tc>
        <w:tc>
          <w:tcPr>
            <w:tcW w:w="1276" w:type="dxa"/>
            <w:noWrap/>
          </w:tcPr>
          <w:p>
            <w:pPr>
              <w:pStyle w:val="125"/>
              <w:rPr>
                <w:rFonts w:ascii="宋体" w:hAnsi="宋体"/>
                <w:sz w:val="18"/>
                <w:szCs w:val="18"/>
              </w:rPr>
            </w:pPr>
            <w:r>
              <w:rPr>
                <w:rFonts w:hint="eastAsia" w:ascii="宋体" w:hAnsi="宋体"/>
                <w:sz w:val="18"/>
                <w:szCs w:val="18"/>
              </w:rPr>
              <w:t>437.1-205.1</w:t>
            </w:r>
          </w:p>
        </w:tc>
        <w:tc>
          <w:tcPr>
            <w:tcW w:w="1053" w:type="dxa"/>
            <w:noWrap/>
          </w:tcPr>
          <w:p>
            <w:pPr>
              <w:pStyle w:val="125"/>
              <w:rPr>
                <w:rFonts w:ascii="宋体" w:hAnsi="宋体"/>
                <w:sz w:val="18"/>
                <w:szCs w:val="18"/>
              </w:rPr>
            </w:pPr>
            <w:r>
              <w:rPr>
                <w:rFonts w:hint="eastAsia" w:ascii="宋体" w:hAnsi="宋体"/>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58</w:t>
            </w:r>
          </w:p>
        </w:tc>
        <w:tc>
          <w:tcPr>
            <w:tcW w:w="1843" w:type="dxa"/>
            <w:noWrap/>
          </w:tcPr>
          <w:p>
            <w:pPr>
              <w:pStyle w:val="125"/>
              <w:rPr>
                <w:rFonts w:ascii="宋体" w:hAnsi="宋体"/>
                <w:sz w:val="18"/>
                <w:szCs w:val="18"/>
              </w:rPr>
            </w:pPr>
            <w:r>
              <w:rPr>
                <w:rFonts w:hint="eastAsia" w:ascii="宋体" w:hAnsi="宋体"/>
                <w:sz w:val="18"/>
                <w:szCs w:val="18"/>
              </w:rPr>
              <w:t>氰草津</w:t>
            </w:r>
          </w:p>
        </w:tc>
        <w:tc>
          <w:tcPr>
            <w:tcW w:w="2410" w:type="dxa"/>
            <w:noWrap/>
          </w:tcPr>
          <w:p>
            <w:pPr>
              <w:pStyle w:val="125"/>
              <w:rPr>
                <w:rFonts w:ascii="宋体" w:hAnsi="宋体"/>
                <w:sz w:val="18"/>
                <w:szCs w:val="18"/>
              </w:rPr>
            </w:pPr>
            <w:r>
              <w:rPr>
                <w:rFonts w:hint="eastAsia" w:ascii="宋体" w:hAnsi="宋体"/>
                <w:sz w:val="18"/>
                <w:szCs w:val="18"/>
              </w:rPr>
              <w:t>cyanazine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5.31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241.1-214.1</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241.1-104.1</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59</w:t>
            </w:r>
          </w:p>
        </w:tc>
        <w:tc>
          <w:tcPr>
            <w:tcW w:w="1843" w:type="dxa"/>
            <w:noWrap/>
          </w:tcPr>
          <w:p>
            <w:pPr>
              <w:pStyle w:val="125"/>
              <w:rPr>
                <w:rFonts w:ascii="宋体" w:hAnsi="宋体"/>
                <w:sz w:val="18"/>
                <w:szCs w:val="18"/>
              </w:rPr>
            </w:pPr>
            <w:r>
              <w:rPr>
                <w:rFonts w:hint="eastAsia" w:ascii="宋体" w:hAnsi="宋体"/>
                <w:sz w:val="18"/>
                <w:szCs w:val="18"/>
              </w:rPr>
              <w:t>溴氰虫酰胺</w:t>
            </w:r>
          </w:p>
        </w:tc>
        <w:tc>
          <w:tcPr>
            <w:tcW w:w="2410" w:type="dxa"/>
            <w:noWrap/>
          </w:tcPr>
          <w:p>
            <w:pPr>
              <w:pStyle w:val="125"/>
              <w:rPr>
                <w:rFonts w:ascii="宋体" w:hAnsi="宋体"/>
                <w:sz w:val="18"/>
                <w:szCs w:val="18"/>
              </w:rPr>
            </w:pPr>
            <w:r>
              <w:rPr>
                <w:rFonts w:hint="eastAsia" w:ascii="宋体" w:hAnsi="宋体"/>
                <w:sz w:val="18"/>
                <w:szCs w:val="18"/>
              </w:rPr>
              <w:t>cyantraniliprole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6.77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475-286</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475-444</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60</w:t>
            </w:r>
          </w:p>
        </w:tc>
        <w:tc>
          <w:tcPr>
            <w:tcW w:w="1843" w:type="dxa"/>
            <w:noWrap/>
          </w:tcPr>
          <w:p>
            <w:pPr>
              <w:pStyle w:val="125"/>
              <w:rPr>
                <w:rFonts w:ascii="宋体" w:hAnsi="宋体"/>
                <w:sz w:val="18"/>
                <w:szCs w:val="18"/>
              </w:rPr>
            </w:pPr>
            <w:r>
              <w:rPr>
                <w:rFonts w:hint="eastAsia" w:ascii="宋体" w:hAnsi="宋体"/>
                <w:sz w:val="18"/>
                <w:szCs w:val="18"/>
              </w:rPr>
              <w:t>氰霜唑</w:t>
            </w:r>
          </w:p>
        </w:tc>
        <w:tc>
          <w:tcPr>
            <w:tcW w:w="2410" w:type="dxa"/>
            <w:noWrap/>
          </w:tcPr>
          <w:p>
            <w:pPr>
              <w:pStyle w:val="125"/>
              <w:rPr>
                <w:rFonts w:ascii="宋体" w:hAnsi="宋体"/>
                <w:sz w:val="18"/>
                <w:szCs w:val="18"/>
              </w:rPr>
            </w:pPr>
            <w:r>
              <w:rPr>
                <w:rFonts w:hint="eastAsia" w:ascii="宋体" w:hAnsi="宋体"/>
                <w:sz w:val="18"/>
                <w:szCs w:val="18"/>
              </w:rPr>
              <w:t>cyazofamid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14.36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325-108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325-261</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60</w:t>
            </w:r>
          </w:p>
        </w:tc>
        <w:tc>
          <w:tcPr>
            <w:tcW w:w="1843" w:type="dxa"/>
            <w:noWrap/>
          </w:tcPr>
          <w:p>
            <w:pPr>
              <w:pStyle w:val="125"/>
              <w:rPr>
                <w:rFonts w:ascii="宋体" w:hAnsi="宋体"/>
                <w:sz w:val="18"/>
                <w:szCs w:val="18"/>
              </w:rPr>
            </w:pPr>
            <w:r>
              <w:rPr>
                <w:rFonts w:hint="eastAsia" w:ascii="宋体" w:hAnsi="宋体"/>
                <w:sz w:val="18"/>
                <w:szCs w:val="18"/>
              </w:rPr>
              <w:t>氰霜唑代谢物</w:t>
            </w:r>
          </w:p>
        </w:tc>
        <w:tc>
          <w:tcPr>
            <w:tcW w:w="2410" w:type="dxa"/>
            <w:noWrap/>
          </w:tcPr>
          <w:p>
            <w:pPr>
              <w:pStyle w:val="125"/>
              <w:rPr>
                <w:rFonts w:ascii="宋体" w:hAnsi="宋体"/>
                <w:sz w:val="18"/>
                <w:szCs w:val="18"/>
              </w:rPr>
            </w:pPr>
            <w:r>
              <w:rPr>
                <w:rFonts w:hint="eastAsia" w:ascii="宋体" w:hAnsi="宋体"/>
                <w:sz w:val="18"/>
                <w:szCs w:val="18"/>
              </w:rPr>
              <w:t>cyazofamid metabolite CCIM</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11.98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216-216</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218-218</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61</w:t>
            </w:r>
          </w:p>
        </w:tc>
        <w:tc>
          <w:tcPr>
            <w:tcW w:w="1843" w:type="dxa"/>
            <w:noWrap/>
          </w:tcPr>
          <w:p>
            <w:pPr>
              <w:pStyle w:val="125"/>
              <w:rPr>
                <w:rFonts w:ascii="宋体" w:hAnsi="宋体"/>
                <w:sz w:val="18"/>
                <w:szCs w:val="18"/>
              </w:rPr>
            </w:pPr>
            <w:r>
              <w:rPr>
                <w:rFonts w:hint="eastAsia" w:ascii="宋体" w:hAnsi="宋体"/>
                <w:sz w:val="18"/>
                <w:szCs w:val="18"/>
              </w:rPr>
              <w:t>环丙嘧磺隆</w:t>
            </w:r>
          </w:p>
        </w:tc>
        <w:tc>
          <w:tcPr>
            <w:tcW w:w="2410" w:type="dxa"/>
            <w:noWrap/>
          </w:tcPr>
          <w:p>
            <w:pPr>
              <w:pStyle w:val="125"/>
              <w:rPr>
                <w:rFonts w:ascii="宋体" w:hAnsi="宋体"/>
                <w:sz w:val="18"/>
                <w:szCs w:val="18"/>
              </w:rPr>
            </w:pPr>
            <w:r>
              <w:rPr>
                <w:rFonts w:hint="eastAsia" w:ascii="宋体" w:hAnsi="宋体"/>
                <w:sz w:val="18"/>
                <w:szCs w:val="18"/>
              </w:rPr>
              <w:t>cyclosulfamuron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13.43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422.1-261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422.1-218</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62</w:t>
            </w:r>
          </w:p>
        </w:tc>
        <w:tc>
          <w:tcPr>
            <w:tcW w:w="1843" w:type="dxa"/>
            <w:noWrap/>
          </w:tcPr>
          <w:p>
            <w:pPr>
              <w:pStyle w:val="125"/>
              <w:rPr>
                <w:rFonts w:ascii="宋体" w:hAnsi="宋体"/>
                <w:sz w:val="18"/>
                <w:szCs w:val="18"/>
              </w:rPr>
            </w:pPr>
            <w:r>
              <w:rPr>
                <w:rFonts w:hint="eastAsia" w:ascii="宋体" w:hAnsi="宋体"/>
                <w:sz w:val="18"/>
                <w:szCs w:val="18"/>
              </w:rPr>
              <w:t>噻草酮</w:t>
            </w:r>
          </w:p>
        </w:tc>
        <w:tc>
          <w:tcPr>
            <w:tcW w:w="2410" w:type="dxa"/>
            <w:noWrap/>
          </w:tcPr>
          <w:p>
            <w:pPr>
              <w:pStyle w:val="125"/>
              <w:rPr>
                <w:rFonts w:ascii="宋体" w:hAnsi="宋体"/>
                <w:sz w:val="18"/>
                <w:szCs w:val="18"/>
              </w:rPr>
            </w:pPr>
            <w:r>
              <w:rPr>
                <w:rFonts w:hint="eastAsia" w:ascii="宋体" w:hAnsi="宋体"/>
                <w:sz w:val="18"/>
                <w:szCs w:val="18"/>
              </w:rPr>
              <w:t>cycloxydim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20.41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326.2-280.2</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326.2-180.2</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63</w:t>
            </w:r>
          </w:p>
        </w:tc>
        <w:tc>
          <w:tcPr>
            <w:tcW w:w="1843" w:type="dxa"/>
            <w:noWrap/>
          </w:tcPr>
          <w:p>
            <w:pPr>
              <w:pStyle w:val="125"/>
              <w:rPr>
                <w:rFonts w:ascii="宋体" w:hAnsi="宋体"/>
                <w:sz w:val="18"/>
                <w:szCs w:val="18"/>
              </w:rPr>
            </w:pPr>
            <w:r>
              <w:rPr>
                <w:rFonts w:hint="eastAsia" w:ascii="宋体" w:hAnsi="宋体"/>
                <w:sz w:val="18"/>
                <w:szCs w:val="18"/>
              </w:rPr>
              <w:t>环氟菌胺</w:t>
            </w:r>
          </w:p>
        </w:tc>
        <w:tc>
          <w:tcPr>
            <w:tcW w:w="2410" w:type="dxa"/>
            <w:noWrap/>
          </w:tcPr>
          <w:p>
            <w:pPr>
              <w:pStyle w:val="125"/>
              <w:rPr>
                <w:rFonts w:ascii="宋体" w:hAnsi="宋体"/>
                <w:sz w:val="18"/>
                <w:szCs w:val="18"/>
              </w:rPr>
            </w:pPr>
            <w:r>
              <w:rPr>
                <w:rFonts w:hint="eastAsia" w:ascii="宋体" w:hAnsi="宋体"/>
                <w:sz w:val="18"/>
                <w:szCs w:val="18"/>
              </w:rPr>
              <w:t>cyflufenamid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19.17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413-295</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413-241</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64</w:t>
            </w:r>
          </w:p>
        </w:tc>
        <w:tc>
          <w:tcPr>
            <w:tcW w:w="1843" w:type="dxa"/>
            <w:noWrap/>
          </w:tcPr>
          <w:p>
            <w:pPr>
              <w:pStyle w:val="125"/>
              <w:rPr>
                <w:rFonts w:ascii="宋体" w:hAnsi="宋体"/>
                <w:sz w:val="18"/>
                <w:szCs w:val="18"/>
              </w:rPr>
            </w:pPr>
            <w:r>
              <w:rPr>
                <w:rFonts w:hint="eastAsia" w:ascii="宋体" w:hAnsi="宋体"/>
                <w:sz w:val="18"/>
                <w:szCs w:val="18"/>
              </w:rPr>
              <w:t>丁氟螨酯</w:t>
            </w:r>
          </w:p>
        </w:tc>
        <w:tc>
          <w:tcPr>
            <w:tcW w:w="2410" w:type="dxa"/>
            <w:noWrap/>
          </w:tcPr>
          <w:p>
            <w:pPr>
              <w:pStyle w:val="125"/>
              <w:rPr>
                <w:rFonts w:ascii="宋体" w:hAnsi="宋体"/>
                <w:sz w:val="18"/>
                <w:szCs w:val="18"/>
              </w:rPr>
            </w:pPr>
            <w:r>
              <w:rPr>
                <w:rFonts w:hint="eastAsia" w:ascii="宋体" w:hAnsi="宋体"/>
                <w:sz w:val="18"/>
                <w:szCs w:val="18"/>
              </w:rPr>
              <w:t>cyflumetofen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21.18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465.2-173</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465.2-249.1</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65</w:t>
            </w:r>
          </w:p>
        </w:tc>
        <w:tc>
          <w:tcPr>
            <w:tcW w:w="1843" w:type="dxa"/>
            <w:noWrap/>
          </w:tcPr>
          <w:p>
            <w:pPr>
              <w:pStyle w:val="125"/>
              <w:rPr>
                <w:rFonts w:ascii="宋体" w:hAnsi="宋体"/>
                <w:sz w:val="18"/>
                <w:szCs w:val="18"/>
              </w:rPr>
            </w:pPr>
            <w:r>
              <w:rPr>
                <w:rFonts w:hint="eastAsia" w:ascii="宋体" w:hAnsi="宋体"/>
                <w:sz w:val="18"/>
                <w:szCs w:val="18"/>
              </w:rPr>
              <w:t>霜脲氰</w:t>
            </w:r>
          </w:p>
        </w:tc>
        <w:tc>
          <w:tcPr>
            <w:tcW w:w="2410" w:type="dxa"/>
            <w:noWrap/>
          </w:tcPr>
          <w:p>
            <w:pPr>
              <w:pStyle w:val="125"/>
              <w:rPr>
                <w:rFonts w:ascii="宋体" w:hAnsi="宋体"/>
                <w:sz w:val="18"/>
                <w:szCs w:val="18"/>
              </w:rPr>
            </w:pPr>
            <w:r>
              <w:rPr>
                <w:rFonts w:hint="eastAsia" w:ascii="宋体" w:hAnsi="宋体"/>
                <w:sz w:val="18"/>
                <w:szCs w:val="18"/>
              </w:rPr>
              <w:t>cymoxanil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4.39 </w:t>
            </w:r>
          </w:p>
        </w:tc>
        <w:tc>
          <w:tcPr>
            <w:tcW w:w="1276" w:type="dxa"/>
            <w:noWrap/>
          </w:tcPr>
          <w:p>
            <w:pPr>
              <w:pStyle w:val="125"/>
              <w:rPr>
                <w:rFonts w:ascii="宋体" w:hAnsi="宋体"/>
                <w:sz w:val="18"/>
                <w:szCs w:val="18"/>
              </w:rPr>
            </w:pPr>
            <w:r>
              <w:rPr>
                <w:rFonts w:hint="eastAsia" w:ascii="宋体" w:hAnsi="宋体"/>
                <w:sz w:val="18"/>
                <w:szCs w:val="18"/>
              </w:rPr>
              <w:t>53</w:t>
            </w:r>
          </w:p>
        </w:tc>
        <w:tc>
          <w:tcPr>
            <w:tcW w:w="1559" w:type="dxa"/>
            <w:noWrap/>
          </w:tcPr>
          <w:p>
            <w:pPr>
              <w:pStyle w:val="125"/>
              <w:rPr>
                <w:rFonts w:ascii="宋体" w:hAnsi="宋体"/>
                <w:sz w:val="18"/>
                <w:szCs w:val="18"/>
              </w:rPr>
            </w:pPr>
            <w:r>
              <w:rPr>
                <w:rFonts w:hint="eastAsia" w:ascii="宋体" w:hAnsi="宋体"/>
                <w:sz w:val="18"/>
                <w:szCs w:val="18"/>
              </w:rPr>
              <w:t>199.1-128</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199.1-111</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66</w:t>
            </w:r>
          </w:p>
        </w:tc>
        <w:tc>
          <w:tcPr>
            <w:tcW w:w="1843" w:type="dxa"/>
            <w:noWrap/>
          </w:tcPr>
          <w:p>
            <w:pPr>
              <w:pStyle w:val="125"/>
              <w:rPr>
                <w:rFonts w:ascii="宋体" w:hAnsi="宋体"/>
                <w:sz w:val="18"/>
                <w:szCs w:val="18"/>
              </w:rPr>
            </w:pPr>
            <w:r>
              <w:rPr>
                <w:rFonts w:hint="eastAsia" w:ascii="宋体" w:hAnsi="宋体"/>
                <w:sz w:val="18"/>
                <w:szCs w:val="18"/>
              </w:rPr>
              <w:t>环丙唑醇</w:t>
            </w:r>
          </w:p>
        </w:tc>
        <w:tc>
          <w:tcPr>
            <w:tcW w:w="2410" w:type="dxa"/>
            <w:noWrap/>
          </w:tcPr>
          <w:p>
            <w:pPr>
              <w:pStyle w:val="125"/>
              <w:rPr>
                <w:rFonts w:ascii="宋体" w:hAnsi="宋体"/>
                <w:sz w:val="18"/>
                <w:szCs w:val="18"/>
              </w:rPr>
            </w:pPr>
            <w:r>
              <w:rPr>
                <w:rFonts w:hint="eastAsia" w:ascii="宋体" w:hAnsi="宋体"/>
                <w:sz w:val="18"/>
                <w:szCs w:val="18"/>
              </w:rPr>
              <w:t>cyproconazole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12.72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292.2-125.2</w:t>
            </w:r>
          </w:p>
        </w:tc>
        <w:tc>
          <w:tcPr>
            <w:tcW w:w="1134" w:type="dxa"/>
            <w:noWrap/>
          </w:tcPr>
          <w:p>
            <w:pPr>
              <w:pStyle w:val="125"/>
              <w:rPr>
                <w:rFonts w:ascii="宋体" w:hAnsi="宋体"/>
                <w:sz w:val="18"/>
                <w:szCs w:val="18"/>
              </w:rPr>
            </w:pPr>
            <w:r>
              <w:rPr>
                <w:rFonts w:hint="eastAsia" w:ascii="宋体" w:hAnsi="宋体"/>
                <w:sz w:val="18"/>
                <w:szCs w:val="18"/>
              </w:rPr>
              <w:t>48</w:t>
            </w:r>
          </w:p>
        </w:tc>
        <w:tc>
          <w:tcPr>
            <w:tcW w:w="1276" w:type="dxa"/>
            <w:noWrap/>
          </w:tcPr>
          <w:p>
            <w:pPr>
              <w:pStyle w:val="125"/>
              <w:rPr>
                <w:rFonts w:ascii="宋体" w:hAnsi="宋体"/>
                <w:sz w:val="18"/>
                <w:szCs w:val="18"/>
              </w:rPr>
            </w:pPr>
            <w:r>
              <w:rPr>
                <w:rFonts w:hint="eastAsia" w:ascii="宋体" w:hAnsi="宋体"/>
                <w:sz w:val="18"/>
                <w:szCs w:val="18"/>
              </w:rPr>
              <w:t>292.2-70.2</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67</w:t>
            </w:r>
          </w:p>
        </w:tc>
        <w:tc>
          <w:tcPr>
            <w:tcW w:w="1843" w:type="dxa"/>
            <w:noWrap/>
          </w:tcPr>
          <w:p>
            <w:pPr>
              <w:pStyle w:val="125"/>
              <w:rPr>
                <w:rFonts w:ascii="宋体" w:hAnsi="宋体"/>
                <w:sz w:val="18"/>
                <w:szCs w:val="18"/>
              </w:rPr>
            </w:pPr>
            <w:r>
              <w:rPr>
                <w:rFonts w:hint="eastAsia" w:ascii="宋体" w:hAnsi="宋体"/>
                <w:sz w:val="18"/>
                <w:szCs w:val="18"/>
              </w:rPr>
              <w:t>嘧菌环胺</w:t>
            </w:r>
          </w:p>
        </w:tc>
        <w:tc>
          <w:tcPr>
            <w:tcW w:w="2410" w:type="dxa"/>
            <w:noWrap/>
          </w:tcPr>
          <w:p>
            <w:pPr>
              <w:pStyle w:val="125"/>
              <w:rPr>
                <w:rFonts w:ascii="宋体" w:hAnsi="宋体"/>
                <w:sz w:val="18"/>
                <w:szCs w:val="18"/>
              </w:rPr>
            </w:pPr>
            <w:r>
              <w:rPr>
                <w:rFonts w:hint="eastAsia" w:ascii="宋体" w:hAnsi="宋体"/>
                <w:sz w:val="18"/>
                <w:szCs w:val="18"/>
              </w:rPr>
              <w:t>cyprodinil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15.28 </w:t>
            </w:r>
          </w:p>
        </w:tc>
        <w:tc>
          <w:tcPr>
            <w:tcW w:w="1276" w:type="dxa"/>
            <w:noWrap/>
          </w:tcPr>
          <w:p>
            <w:pPr>
              <w:pStyle w:val="125"/>
              <w:rPr>
                <w:rFonts w:ascii="宋体" w:hAnsi="宋体"/>
                <w:sz w:val="18"/>
                <w:szCs w:val="18"/>
              </w:rPr>
            </w:pPr>
            <w:r>
              <w:rPr>
                <w:rFonts w:hint="eastAsia" w:ascii="宋体" w:hAnsi="宋体"/>
                <w:sz w:val="18"/>
                <w:szCs w:val="18"/>
              </w:rPr>
              <w:t>96</w:t>
            </w:r>
          </w:p>
        </w:tc>
        <w:tc>
          <w:tcPr>
            <w:tcW w:w="1559" w:type="dxa"/>
            <w:noWrap/>
          </w:tcPr>
          <w:p>
            <w:pPr>
              <w:pStyle w:val="125"/>
              <w:rPr>
                <w:rFonts w:ascii="宋体" w:hAnsi="宋体"/>
                <w:sz w:val="18"/>
                <w:szCs w:val="18"/>
              </w:rPr>
            </w:pPr>
            <w:r>
              <w:rPr>
                <w:rFonts w:hint="eastAsia" w:ascii="宋体" w:hAnsi="宋体"/>
                <w:sz w:val="18"/>
                <w:szCs w:val="18"/>
              </w:rPr>
              <w:t>226.1-93</w:t>
            </w:r>
          </w:p>
        </w:tc>
        <w:tc>
          <w:tcPr>
            <w:tcW w:w="1134" w:type="dxa"/>
            <w:noWrap/>
          </w:tcPr>
          <w:p>
            <w:pPr>
              <w:pStyle w:val="125"/>
              <w:rPr>
                <w:rFonts w:ascii="宋体" w:hAnsi="宋体"/>
                <w:sz w:val="18"/>
                <w:szCs w:val="18"/>
              </w:rPr>
            </w:pPr>
            <w:r>
              <w:rPr>
                <w:rFonts w:hint="eastAsia" w:ascii="宋体" w:hAnsi="宋体"/>
                <w:sz w:val="18"/>
                <w:szCs w:val="18"/>
              </w:rPr>
              <w:t>50</w:t>
            </w:r>
          </w:p>
        </w:tc>
        <w:tc>
          <w:tcPr>
            <w:tcW w:w="1276" w:type="dxa"/>
            <w:noWrap/>
          </w:tcPr>
          <w:p>
            <w:pPr>
              <w:pStyle w:val="125"/>
              <w:rPr>
                <w:rFonts w:ascii="宋体" w:hAnsi="宋体"/>
                <w:sz w:val="18"/>
                <w:szCs w:val="18"/>
              </w:rPr>
            </w:pPr>
            <w:r>
              <w:rPr>
                <w:rFonts w:hint="eastAsia" w:ascii="宋体" w:hAnsi="宋体"/>
                <w:sz w:val="18"/>
                <w:szCs w:val="18"/>
              </w:rPr>
              <w:t>226.1-108.1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68</w:t>
            </w:r>
          </w:p>
        </w:tc>
        <w:tc>
          <w:tcPr>
            <w:tcW w:w="1843" w:type="dxa"/>
            <w:noWrap/>
          </w:tcPr>
          <w:p>
            <w:pPr>
              <w:pStyle w:val="125"/>
              <w:rPr>
                <w:rFonts w:ascii="宋体" w:hAnsi="宋体"/>
                <w:sz w:val="18"/>
                <w:szCs w:val="18"/>
              </w:rPr>
            </w:pPr>
            <w:r>
              <w:rPr>
                <w:rFonts w:hint="eastAsia" w:ascii="宋体" w:hAnsi="宋体"/>
                <w:sz w:val="18"/>
                <w:szCs w:val="18"/>
              </w:rPr>
              <w:t>溴氰菊酯</w:t>
            </w:r>
          </w:p>
        </w:tc>
        <w:tc>
          <w:tcPr>
            <w:tcW w:w="2410" w:type="dxa"/>
            <w:noWrap/>
          </w:tcPr>
          <w:p>
            <w:pPr>
              <w:pStyle w:val="125"/>
              <w:rPr>
                <w:rFonts w:ascii="宋体" w:hAnsi="宋体"/>
                <w:sz w:val="18"/>
                <w:szCs w:val="18"/>
              </w:rPr>
            </w:pPr>
            <w:r>
              <w:rPr>
                <w:rFonts w:hint="eastAsia" w:ascii="宋体" w:hAnsi="宋体"/>
                <w:sz w:val="18"/>
                <w:szCs w:val="18"/>
              </w:rPr>
              <w:t>deltamethrin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22.81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523-281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523-506</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69</w:t>
            </w:r>
          </w:p>
        </w:tc>
        <w:tc>
          <w:tcPr>
            <w:tcW w:w="1843" w:type="dxa"/>
            <w:noWrap/>
          </w:tcPr>
          <w:p>
            <w:pPr>
              <w:pStyle w:val="125"/>
              <w:rPr>
                <w:rFonts w:ascii="宋体" w:hAnsi="宋体"/>
                <w:sz w:val="18"/>
                <w:szCs w:val="18"/>
              </w:rPr>
            </w:pPr>
            <w:r>
              <w:rPr>
                <w:rFonts w:hint="eastAsia" w:ascii="宋体" w:hAnsi="宋体"/>
                <w:sz w:val="18"/>
                <w:szCs w:val="18"/>
              </w:rPr>
              <w:t>内吸磷</w:t>
            </w:r>
          </w:p>
        </w:tc>
        <w:tc>
          <w:tcPr>
            <w:tcW w:w="2410" w:type="dxa"/>
            <w:noWrap/>
          </w:tcPr>
          <w:p>
            <w:pPr>
              <w:pStyle w:val="125"/>
              <w:rPr>
                <w:rFonts w:ascii="宋体" w:hAnsi="宋体"/>
                <w:sz w:val="18"/>
                <w:szCs w:val="18"/>
              </w:rPr>
            </w:pPr>
            <w:r>
              <w:rPr>
                <w:rFonts w:hint="eastAsia" w:ascii="宋体" w:hAnsi="宋体"/>
                <w:sz w:val="18"/>
                <w:szCs w:val="18"/>
              </w:rPr>
              <w:t>demeton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9.60 </w:t>
            </w:r>
          </w:p>
        </w:tc>
        <w:tc>
          <w:tcPr>
            <w:tcW w:w="1276" w:type="dxa"/>
            <w:noWrap/>
          </w:tcPr>
          <w:p>
            <w:pPr>
              <w:pStyle w:val="125"/>
              <w:rPr>
                <w:rFonts w:ascii="宋体" w:hAnsi="宋体"/>
                <w:sz w:val="18"/>
                <w:szCs w:val="18"/>
              </w:rPr>
            </w:pPr>
            <w:r>
              <w:rPr>
                <w:rFonts w:hint="eastAsia" w:ascii="宋体" w:hAnsi="宋体"/>
                <w:sz w:val="18"/>
                <w:szCs w:val="18"/>
              </w:rPr>
              <w:t>48</w:t>
            </w:r>
          </w:p>
        </w:tc>
        <w:tc>
          <w:tcPr>
            <w:tcW w:w="1559" w:type="dxa"/>
            <w:noWrap/>
          </w:tcPr>
          <w:p>
            <w:pPr>
              <w:pStyle w:val="125"/>
              <w:rPr>
                <w:rFonts w:ascii="宋体" w:hAnsi="宋体"/>
                <w:sz w:val="18"/>
                <w:szCs w:val="18"/>
              </w:rPr>
            </w:pPr>
            <w:r>
              <w:rPr>
                <w:rFonts w:hint="eastAsia" w:ascii="宋体" w:hAnsi="宋体"/>
                <w:sz w:val="18"/>
                <w:szCs w:val="18"/>
              </w:rPr>
              <w:t>259-89</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259-61</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70</w:t>
            </w:r>
          </w:p>
        </w:tc>
        <w:tc>
          <w:tcPr>
            <w:tcW w:w="1843" w:type="dxa"/>
            <w:noWrap/>
          </w:tcPr>
          <w:p>
            <w:pPr>
              <w:pStyle w:val="125"/>
              <w:rPr>
                <w:rFonts w:ascii="宋体" w:hAnsi="宋体"/>
                <w:sz w:val="18"/>
                <w:szCs w:val="18"/>
              </w:rPr>
            </w:pPr>
            <w:r>
              <w:rPr>
                <w:rFonts w:hint="eastAsia" w:ascii="宋体" w:hAnsi="宋体"/>
                <w:sz w:val="18"/>
                <w:szCs w:val="18"/>
              </w:rPr>
              <w:t>二嗪磷</w:t>
            </w:r>
          </w:p>
        </w:tc>
        <w:tc>
          <w:tcPr>
            <w:tcW w:w="2410" w:type="dxa"/>
            <w:noWrap/>
          </w:tcPr>
          <w:p>
            <w:pPr>
              <w:pStyle w:val="125"/>
              <w:rPr>
                <w:rFonts w:ascii="宋体" w:hAnsi="宋体"/>
                <w:sz w:val="18"/>
                <w:szCs w:val="18"/>
              </w:rPr>
            </w:pPr>
            <w:r>
              <w:rPr>
                <w:rFonts w:hint="eastAsia" w:ascii="宋体" w:hAnsi="宋体"/>
                <w:sz w:val="18"/>
                <w:szCs w:val="18"/>
              </w:rPr>
              <w:t>diazinon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17.36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305-169</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305-153</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71</w:t>
            </w:r>
          </w:p>
        </w:tc>
        <w:tc>
          <w:tcPr>
            <w:tcW w:w="1843" w:type="dxa"/>
            <w:noWrap/>
          </w:tcPr>
          <w:p>
            <w:pPr>
              <w:pStyle w:val="125"/>
              <w:rPr>
                <w:rFonts w:ascii="宋体" w:hAnsi="宋体"/>
                <w:sz w:val="18"/>
                <w:szCs w:val="18"/>
              </w:rPr>
            </w:pPr>
            <w:r>
              <w:rPr>
                <w:rFonts w:hint="eastAsia" w:ascii="宋体" w:hAnsi="宋体"/>
                <w:sz w:val="18"/>
                <w:szCs w:val="18"/>
              </w:rPr>
              <w:t>敌敌畏</w:t>
            </w:r>
          </w:p>
        </w:tc>
        <w:tc>
          <w:tcPr>
            <w:tcW w:w="2410" w:type="dxa"/>
            <w:noWrap/>
          </w:tcPr>
          <w:p>
            <w:pPr>
              <w:pStyle w:val="125"/>
              <w:rPr>
                <w:rFonts w:ascii="宋体" w:hAnsi="宋体"/>
                <w:sz w:val="18"/>
                <w:szCs w:val="18"/>
              </w:rPr>
            </w:pPr>
            <w:r>
              <w:rPr>
                <w:rFonts w:hint="eastAsia" w:ascii="宋体" w:hAnsi="宋体"/>
                <w:sz w:val="18"/>
                <w:szCs w:val="18"/>
              </w:rPr>
              <w:t>dichlorvos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5.57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221-109</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221-127</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72</w:t>
            </w:r>
          </w:p>
        </w:tc>
        <w:tc>
          <w:tcPr>
            <w:tcW w:w="1843" w:type="dxa"/>
            <w:noWrap/>
          </w:tcPr>
          <w:p>
            <w:pPr>
              <w:pStyle w:val="125"/>
              <w:rPr>
                <w:rFonts w:ascii="宋体" w:hAnsi="宋体"/>
                <w:sz w:val="18"/>
                <w:szCs w:val="18"/>
              </w:rPr>
            </w:pPr>
            <w:r>
              <w:rPr>
                <w:rFonts w:hint="eastAsia" w:ascii="宋体" w:hAnsi="宋体"/>
                <w:sz w:val="18"/>
                <w:szCs w:val="18"/>
              </w:rPr>
              <w:t>苄氯三唑醇</w:t>
            </w:r>
          </w:p>
        </w:tc>
        <w:tc>
          <w:tcPr>
            <w:tcW w:w="2410" w:type="dxa"/>
            <w:noWrap/>
          </w:tcPr>
          <w:p>
            <w:pPr>
              <w:pStyle w:val="125"/>
              <w:rPr>
                <w:rFonts w:ascii="宋体" w:hAnsi="宋体"/>
                <w:sz w:val="18"/>
                <w:szCs w:val="18"/>
              </w:rPr>
            </w:pPr>
            <w:r>
              <w:rPr>
                <w:rFonts w:hint="eastAsia" w:ascii="宋体" w:hAnsi="宋体"/>
                <w:sz w:val="18"/>
                <w:szCs w:val="18"/>
              </w:rPr>
              <w:t>diclobutrazol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15.93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328-70</w:t>
            </w:r>
          </w:p>
        </w:tc>
        <w:tc>
          <w:tcPr>
            <w:tcW w:w="1134" w:type="dxa"/>
            <w:noWrap/>
          </w:tcPr>
          <w:p>
            <w:pPr>
              <w:pStyle w:val="125"/>
              <w:rPr>
                <w:rFonts w:ascii="宋体" w:hAnsi="宋体"/>
                <w:sz w:val="18"/>
                <w:szCs w:val="18"/>
              </w:rPr>
            </w:pPr>
            <w:r>
              <w:rPr>
                <w:rFonts w:hint="eastAsia" w:ascii="宋体" w:hAnsi="宋体"/>
                <w:sz w:val="18"/>
                <w:szCs w:val="18"/>
              </w:rPr>
              <w:t>50</w:t>
            </w:r>
          </w:p>
        </w:tc>
        <w:tc>
          <w:tcPr>
            <w:tcW w:w="1276" w:type="dxa"/>
            <w:noWrap/>
          </w:tcPr>
          <w:p>
            <w:pPr>
              <w:pStyle w:val="125"/>
              <w:rPr>
                <w:rFonts w:ascii="宋体" w:hAnsi="宋体"/>
                <w:sz w:val="18"/>
                <w:szCs w:val="18"/>
              </w:rPr>
            </w:pPr>
            <w:r>
              <w:rPr>
                <w:rFonts w:hint="eastAsia" w:ascii="宋体" w:hAnsi="宋体"/>
                <w:sz w:val="18"/>
                <w:szCs w:val="18"/>
              </w:rPr>
              <w:t>330-70</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73</w:t>
            </w:r>
          </w:p>
        </w:tc>
        <w:tc>
          <w:tcPr>
            <w:tcW w:w="1843" w:type="dxa"/>
            <w:noWrap/>
          </w:tcPr>
          <w:p>
            <w:pPr>
              <w:pStyle w:val="125"/>
              <w:rPr>
                <w:rFonts w:ascii="宋体" w:hAnsi="宋体"/>
                <w:sz w:val="18"/>
                <w:szCs w:val="18"/>
              </w:rPr>
            </w:pPr>
            <w:r>
              <w:rPr>
                <w:rFonts w:hint="eastAsia" w:ascii="宋体" w:hAnsi="宋体"/>
                <w:sz w:val="18"/>
                <w:szCs w:val="18"/>
              </w:rPr>
              <w:t>禾草灵</w:t>
            </w:r>
          </w:p>
        </w:tc>
        <w:tc>
          <w:tcPr>
            <w:tcW w:w="2410" w:type="dxa"/>
            <w:noWrap/>
          </w:tcPr>
          <w:p>
            <w:pPr>
              <w:pStyle w:val="125"/>
              <w:rPr>
                <w:rFonts w:ascii="宋体" w:hAnsi="宋体"/>
                <w:sz w:val="18"/>
                <w:szCs w:val="18"/>
              </w:rPr>
            </w:pPr>
            <w:r>
              <w:rPr>
                <w:rFonts w:hint="eastAsia" w:ascii="宋体" w:hAnsi="宋体"/>
                <w:sz w:val="18"/>
                <w:szCs w:val="18"/>
              </w:rPr>
              <w:t>diclofop-methyl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21.08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358-281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358-341</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74</w:t>
            </w:r>
          </w:p>
        </w:tc>
        <w:tc>
          <w:tcPr>
            <w:tcW w:w="1843" w:type="dxa"/>
            <w:noWrap/>
          </w:tcPr>
          <w:p>
            <w:pPr>
              <w:pStyle w:val="125"/>
              <w:rPr>
                <w:rFonts w:ascii="宋体" w:hAnsi="宋体"/>
                <w:sz w:val="18"/>
                <w:szCs w:val="18"/>
              </w:rPr>
            </w:pPr>
            <w:r>
              <w:rPr>
                <w:rFonts w:hint="eastAsia" w:ascii="宋体" w:hAnsi="宋体"/>
                <w:sz w:val="18"/>
                <w:szCs w:val="18"/>
              </w:rPr>
              <w:t>百治磷</w:t>
            </w:r>
          </w:p>
        </w:tc>
        <w:tc>
          <w:tcPr>
            <w:tcW w:w="2410" w:type="dxa"/>
            <w:noWrap/>
          </w:tcPr>
          <w:p>
            <w:pPr>
              <w:pStyle w:val="125"/>
              <w:rPr>
                <w:rFonts w:ascii="宋体" w:hAnsi="宋体"/>
                <w:sz w:val="18"/>
                <w:szCs w:val="18"/>
              </w:rPr>
            </w:pPr>
            <w:r>
              <w:rPr>
                <w:rFonts w:ascii="宋体" w:hAnsi="宋体"/>
                <w:sz w:val="18"/>
                <w:szCs w:val="18"/>
              </w:rPr>
              <w:t>d</w:t>
            </w:r>
            <w:r>
              <w:rPr>
                <w:rFonts w:hint="eastAsia" w:ascii="宋体" w:hAnsi="宋体"/>
                <w:sz w:val="18"/>
                <w:szCs w:val="18"/>
              </w:rPr>
              <w:t>icrotophos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3.72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238.1-112</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238.1-193</w:t>
            </w:r>
          </w:p>
        </w:tc>
        <w:tc>
          <w:tcPr>
            <w:tcW w:w="1053" w:type="dxa"/>
            <w:noWrap/>
          </w:tcPr>
          <w:p>
            <w:pPr>
              <w:pStyle w:val="125"/>
              <w:rPr>
                <w:rFonts w:ascii="宋体" w:hAnsi="宋体"/>
                <w:sz w:val="18"/>
                <w:szCs w:val="18"/>
              </w:rPr>
            </w:pPr>
            <w:r>
              <w:rPr>
                <w:rFonts w:hint="eastAsia" w:ascii="宋体" w:hAnsi="宋体"/>
                <w:sz w:val="18"/>
                <w:szCs w:val="18"/>
              </w:rPr>
              <w:t>1</w:t>
            </w:r>
            <w:r>
              <w:rPr>
                <w:rFonts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75</w:t>
            </w:r>
          </w:p>
        </w:tc>
        <w:tc>
          <w:tcPr>
            <w:tcW w:w="1843" w:type="dxa"/>
            <w:noWrap/>
          </w:tcPr>
          <w:p>
            <w:pPr>
              <w:pStyle w:val="125"/>
              <w:rPr>
                <w:rFonts w:ascii="宋体" w:hAnsi="宋体"/>
                <w:sz w:val="18"/>
                <w:szCs w:val="18"/>
              </w:rPr>
            </w:pPr>
            <w:r>
              <w:rPr>
                <w:rFonts w:hint="eastAsia" w:ascii="宋体" w:hAnsi="宋体"/>
                <w:sz w:val="18"/>
                <w:szCs w:val="18"/>
              </w:rPr>
              <w:t>乙霉威</w:t>
            </w:r>
          </w:p>
        </w:tc>
        <w:tc>
          <w:tcPr>
            <w:tcW w:w="2410" w:type="dxa"/>
            <w:noWrap/>
          </w:tcPr>
          <w:p>
            <w:pPr>
              <w:pStyle w:val="125"/>
              <w:rPr>
                <w:rFonts w:ascii="宋体" w:hAnsi="宋体"/>
                <w:sz w:val="18"/>
                <w:szCs w:val="18"/>
              </w:rPr>
            </w:pPr>
            <w:r>
              <w:rPr>
                <w:rFonts w:hint="eastAsia" w:ascii="宋体" w:hAnsi="宋体"/>
                <w:sz w:val="18"/>
                <w:szCs w:val="18"/>
              </w:rPr>
              <w:t>diethofencarb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10.29 </w:t>
            </w:r>
          </w:p>
        </w:tc>
        <w:tc>
          <w:tcPr>
            <w:tcW w:w="1276" w:type="dxa"/>
            <w:noWrap/>
          </w:tcPr>
          <w:p>
            <w:pPr>
              <w:pStyle w:val="125"/>
              <w:rPr>
                <w:rFonts w:ascii="宋体" w:hAnsi="宋体"/>
                <w:sz w:val="18"/>
                <w:szCs w:val="18"/>
              </w:rPr>
            </w:pPr>
            <w:r>
              <w:rPr>
                <w:rFonts w:hint="eastAsia" w:ascii="宋体" w:hAnsi="宋体"/>
                <w:sz w:val="18"/>
                <w:szCs w:val="18"/>
              </w:rPr>
              <w:t>66</w:t>
            </w:r>
          </w:p>
        </w:tc>
        <w:tc>
          <w:tcPr>
            <w:tcW w:w="1559" w:type="dxa"/>
            <w:noWrap/>
          </w:tcPr>
          <w:p>
            <w:pPr>
              <w:pStyle w:val="125"/>
              <w:rPr>
                <w:rFonts w:ascii="宋体" w:hAnsi="宋体"/>
                <w:sz w:val="18"/>
                <w:szCs w:val="18"/>
              </w:rPr>
            </w:pPr>
            <w:r>
              <w:rPr>
                <w:rFonts w:hint="eastAsia" w:ascii="宋体" w:hAnsi="宋体"/>
                <w:sz w:val="18"/>
                <w:szCs w:val="18"/>
              </w:rPr>
              <w:t>268-226</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268-180</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76</w:t>
            </w:r>
          </w:p>
        </w:tc>
        <w:tc>
          <w:tcPr>
            <w:tcW w:w="1843" w:type="dxa"/>
            <w:noWrap/>
          </w:tcPr>
          <w:p>
            <w:pPr>
              <w:pStyle w:val="125"/>
              <w:rPr>
                <w:rFonts w:ascii="宋体" w:hAnsi="宋体"/>
                <w:sz w:val="18"/>
                <w:szCs w:val="18"/>
              </w:rPr>
            </w:pPr>
            <w:r>
              <w:rPr>
                <w:rFonts w:hint="eastAsia" w:ascii="宋体" w:hAnsi="宋体"/>
                <w:sz w:val="18"/>
                <w:szCs w:val="18"/>
              </w:rPr>
              <w:t>胺鲜酯</w:t>
            </w:r>
          </w:p>
        </w:tc>
        <w:tc>
          <w:tcPr>
            <w:tcW w:w="2410" w:type="dxa"/>
            <w:noWrap/>
          </w:tcPr>
          <w:p>
            <w:pPr>
              <w:pStyle w:val="125"/>
              <w:rPr>
                <w:rFonts w:ascii="宋体" w:hAnsi="宋体"/>
                <w:sz w:val="18"/>
                <w:szCs w:val="18"/>
              </w:rPr>
            </w:pPr>
            <w:r>
              <w:rPr>
                <w:rFonts w:hint="eastAsia" w:ascii="宋体" w:hAnsi="宋体"/>
                <w:sz w:val="18"/>
                <w:szCs w:val="18"/>
              </w:rPr>
              <w:t>diethyl aminoethyl hexanoate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4.05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216.1-143</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216.1-100</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77</w:t>
            </w:r>
          </w:p>
        </w:tc>
        <w:tc>
          <w:tcPr>
            <w:tcW w:w="1843" w:type="dxa"/>
            <w:noWrap/>
          </w:tcPr>
          <w:p>
            <w:pPr>
              <w:pStyle w:val="125"/>
              <w:rPr>
                <w:rFonts w:ascii="宋体" w:hAnsi="宋体"/>
                <w:sz w:val="18"/>
                <w:szCs w:val="18"/>
              </w:rPr>
            </w:pPr>
            <w:r>
              <w:rPr>
                <w:rFonts w:hint="eastAsia" w:ascii="宋体" w:hAnsi="宋体"/>
                <w:sz w:val="18"/>
                <w:szCs w:val="18"/>
              </w:rPr>
              <w:t>苯醚甲环唑</w:t>
            </w:r>
          </w:p>
        </w:tc>
        <w:tc>
          <w:tcPr>
            <w:tcW w:w="2410" w:type="dxa"/>
            <w:noWrap/>
          </w:tcPr>
          <w:p>
            <w:pPr>
              <w:pStyle w:val="125"/>
              <w:rPr>
                <w:rFonts w:ascii="宋体" w:hAnsi="宋体"/>
                <w:sz w:val="18"/>
                <w:szCs w:val="18"/>
              </w:rPr>
            </w:pPr>
            <w:r>
              <w:rPr>
                <w:rFonts w:hint="eastAsia" w:ascii="宋体" w:hAnsi="宋体"/>
                <w:sz w:val="18"/>
                <w:szCs w:val="18"/>
              </w:rPr>
              <w:t>difenoconazole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19.28/</w:t>
            </w:r>
            <w:r>
              <w:rPr>
                <w:rFonts w:hint="eastAsia" w:ascii="宋体" w:hAnsi="宋体"/>
                <w:sz w:val="18"/>
                <w:szCs w:val="18"/>
              </w:rPr>
              <w:t xml:space="preserve">19.49 </w:t>
            </w:r>
          </w:p>
        </w:tc>
        <w:tc>
          <w:tcPr>
            <w:tcW w:w="1276" w:type="dxa"/>
            <w:noWrap/>
          </w:tcPr>
          <w:p>
            <w:pPr>
              <w:pStyle w:val="125"/>
              <w:rPr>
                <w:rFonts w:ascii="宋体" w:hAnsi="宋体"/>
                <w:sz w:val="18"/>
                <w:szCs w:val="18"/>
              </w:rPr>
            </w:pPr>
            <w:r>
              <w:rPr>
                <w:rFonts w:hint="eastAsia" w:ascii="宋体" w:hAnsi="宋体"/>
                <w:sz w:val="18"/>
                <w:szCs w:val="18"/>
              </w:rPr>
              <w:t>105</w:t>
            </w:r>
          </w:p>
        </w:tc>
        <w:tc>
          <w:tcPr>
            <w:tcW w:w="1559" w:type="dxa"/>
            <w:noWrap/>
          </w:tcPr>
          <w:p>
            <w:pPr>
              <w:pStyle w:val="125"/>
              <w:rPr>
                <w:rFonts w:ascii="宋体" w:hAnsi="宋体"/>
                <w:sz w:val="18"/>
                <w:szCs w:val="18"/>
              </w:rPr>
            </w:pPr>
            <w:r>
              <w:rPr>
                <w:rFonts w:hint="eastAsia" w:ascii="宋体" w:hAnsi="宋体"/>
                <w:sz w:val="18"/>
                <w:szCs w:val="18"/>
              </w:rPr>
              <w:t>406.1-251</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406.1-337</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78</w:t>
            </w:r>
          </w:p>
        </w:tc>
        <w:tc>
          <w:tcPr>
            <w:tcW w:w="1843" w:type="dxa"/>
            <w:noWrap/>
          </w:tcPr>
          <w:p>
            <w:pPr>
              <w:pStyle w:val="125"/>
              <w:rPr>
                <w:rFonts w:ascii="宋体" w:hAnsi="宋体"/>
                <w:sz w:val="18"/>
                <w:szCs w:val="18"/>
              </w:rPr>
            </w:pPr>
            <w:r>
              <w:rPr>
                <w:rFonts w:hint="eastAsia" w:ascii="宋体" w:hAnsi="宋体"/>
                <w:sz w:val="18"/>
                <w:szCs w:val="18"/>
              </w:rPr>
              <w:t>除虫脲</w:t>
            </w:r>
          </w:p>
        </w:tc>
        <w:tc>
          <w:tcPr>
            <w:tcW w:w="2410" w:type="dxa"/>
            <w:noWrap/>
          </w:tcPr>
          <w:p>
            <w:pPr>
              <w:pStyle w:val="125"/>
              <w:rPr>
                <w:rFonts w:ascii="宋体" w:hAnsi="宋体"/>
                <w:sz w:val="18"/>
                <w:szCs w:val="18"/>
              </w:rPr>
            </w:pPr>
            <w:r>
              <w:rPr>
                <w:rFonts w:hint="eastAsia" w:ascii="宋体" w:hAnsi="宋体"/>
                <w:sz w:val="18"/>
                <w:szCs w:val="18"/>
              </w:rPr>
              <w:t>diflubenzuron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14.64 </w:t>
            </w:r>
          </w:p>
        </w:tc>
        <w:tc>
          <w:tcPr>
            <w:tcW w:w="1276" w:type="dxa"/>
            <w:noWrap/>
          </w:tcPr>
          <w:p>
            <w:pPr>
              <w:pStyle w:val="125"/>
              <w:rPr>
                <w:rFonts w:ascii="宋体" w:hAnsi="宋体"/>
                <w:sz w:val="18"/>
                <w:szCs w:val="18"/>
              </w:rPr>
            </w:pPr>
            <w:r>
              <w:rPr>
                <w:rFonts w:hint="eastAsia" w:ascii="宋体" w:hAnsi="宋体"/>
                <w:sz w:val="18"/>
                <w:szCs w:val="18"/>
              </w:rPr>
              <w:t>45</w:t>
            </w:r>
          </w:p>
        </w:tc>
        <w:tc>
          <w:tcPr>
            <w:tcW w:w="1559" w:type="dxa"/>
            <w:noWrap/>
          </w:tcPr>
          <w:p>
            <w:pPr>
              <w:pStyle w:val="125"/>
              <w:rPr>
                <w:rFonts w:ascii="宋体" w:hAnsi="宋体"/>
                <w:sz w:val="18"/>
                <w:szCs w:val="18"/>
              </w:rPr>
            </w:pPr>
            <w:r>
              <w:rPr>
                <w:rFonts w:hint="eastAsia" w:ascii="宋体" w:hAnsi="宋体"/>
                <w:sz w:val="18"/>
                <w:szCs w:val="18"/>
              </w:rPr>
              <w:t>311-158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311-141.2</w:t>
            </w:r>
          </w:p>
        </w:tc>
        <w:tc>
          <w:tcPr>
            <w:tcW w:w="1053" w:type="dxa"/>
            <w:noWrap/>
          </w:tcPr>
          <w:p>
            <w:pPr>
              <w:pStyle w:val="125"/>
              <w:rPr>
                <w:rFonts w:ascii="宋体" w:hAnsi="宋体"/>
                <w:sz w:val="18"/>
                <w:szCs w:val="18"/>
              </w:rPr>
            </w:pPr>
            <w:r>
              <w:rPr>
                <w:rFonts w:hint="eastAsia" w:ascii="宋体" w:hAnsi="宋体"/>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79</w:t>
            </w:r>
          </w:p>
        </w:tc>
        <w:tc>
          <w:tcPr>
            <w:tcW w:w="1843" w:type="dxa"/>
            <w:noWrap/>
          </w:tcPr>
          <w:p>
            <w:pPr>
              <w:pStyle w:val="125"/>
              <w:rPr>
                <w:rFonts w:ascii="宋体" w:hAnsi="宋体"/>
                <w:sz w:val="18"/>
                <w:szCs w:val="18"/>
              </w:rPr>
            </w:pPr>
            <w:r>
              <w:rPr>
                <w:rFonts w:hint="eastAsia" w:ascii="宋体" w:hAnsi="宋体"/>
                <w:sz w:val="18"/>
                <w:szCs w:val="18"/>
              </w:rPr>
              <w:t>吡氟酰草胺</w:t>
            </w:r>
          </w:p>
        </w:tc>
        <w:tc>
          <w:tcPr>
            <w:tcW w:w="2410" w:type="dxa"/>
            <w:noWrap/>
          </w:tcPr>
          <w:p>
            <w:pPr>
              <w:pStyle w:val="125"/>
              <w:rPr>
                <w:rFonts w:ascii="宋体" w:hAnsi="宋体"/>
                <w:sz w:val="18"/>
                <w:szCs w:val="18"/>
              </w:rPr>
            </w:pPr>
            <w:r>
              <w:rPr>
                <w:rFonts w:hint="eastAsia" w:ascii="宋体" w:hAnsi="宋体"/>
                <w:sz w:val="18"/>
                <w:szCs w:val="18"/>
              </w:rPr>
              <w:t>diflufenican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20.11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395.1-266</w:t>
            </w:r>
          </w:p>
        </w:tc>
        <w:tc>
          <w:tcPr>
            <w:tcW w:w="1134" w:type="dxa"/>
            <w:noWrap/>
          </w:tcPr>
          <w:p>
            <w:pPr>
              <w:pStyle w:val="125"/>
              <w:rPr>
                <w:rFonts w:ascii="宋体" w:hAnsi="宋体"/>
                <w:sz w:val="18"/>
                <w:szCs w:val="18"/>
              </w:rPr>
            </w:pPr>
            <w:r>
              <w:rPr>
                <w:rFonts w:hint="eastAsia" w:ascii="宋体" w:hAnsi="宋体"/>
                <w:sz w:val="18"/>
                <w:szCs w:val="18"/>
              </w:rPr>
              <w:t>34</w:t>
            </w:r>
          </w:p>
        </w:tc>
        <w:tc>
          <w:tcPr>
            <w:tcW w:w="1276" w:type="dxa"/>
            <w:noWrap/>
          </w:tcPr>
          <w:p>
            <w:pPr>
              <w:pStyle w:val="125"/>
              <w:rPr>
                <w:rFonts w:ascii="宋体" w:hAnsi="宋体"/>
                <w:sz w:val="18"/>
                <w:szCs w:val="18"/>
              </w:rPr>
            </w:pPr>
            <w:r>
              <w:rPr>
                <w:rFonts w:hint="eastAsia" w:ascii="宋体" w:hAnsi="宋体"/>
                <w:sz w:val="18"/>
                <w:szCs w:val="18"/>
              </w:rPr>
              <w:t>395.1-246</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80</w:t>
            </w:r>
          </w:p>
        </w:tc>
        <w:tc>
          <w:tcPr>
            <w:tcW w:w="1843" w:type="dxa"/>
            <w:noWrap/>
          </w:tcPr>
          <w:p>
            <w:pPr>
              <w:pStyle w:val="125"/>
              <w:rPr>
                <w:rFonts w:ascii="宋体" w:hAnsi="宋体"/>
                <w:sz w:val="18"/>
                <w:szCs w:val="18"/>
              </w:rPr>
            </w:pPr>
            <w:r>
              <w:rPr>
                <w:rFonts w:hint="eastAsia" w:ascii="宋体" w:hAnsi="宋体"/>
                <w:sz w:val="18"/>
                <w:szCs w:val="18"/>
              </w:rPr>
              <w:t>哌草丹</w:t>
            </w:r>
          </w:p>
        </w:tc>
        <w:tc>
          <w:tcPr>
            <w:tcW w:w="2410" w:type="dxa"/>
            <w:noWrap/>
          </w:tcPr>
          <w:p>
            <w:pPr>
              <w:pStyle w:val="125"/>
              <w:rPr>
                <w:rFonts w:ascii="宋体" w:hAnsi="宋体"/>
                <w:sz w:val="18"/>
                <w:szCs w:val="18"/>
              </w:rPr>
            </w:pPr>
            <w:r>
              <w:rPr>
                <w:rFonts w:hint="eastAsia" w:ascii="宋体" w:hAnsi="宋体"/>
                <w:sz w:val="18"/>
                <w:szCs w:val="18"/>
              </w:rPr>
              <w:t>dimepiperate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19.63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264.1-146</w:t>
            </w:r>
          </w:p>
        </w:tc>
        <w:tc>
          <w:tcPr>
            <w:tcW w:w="1134" w:type="dxa"/>
            <w:noWrap/>
          </w:tcPr>
          <w:p>
            <w:pPr>
              <w:pStyle w:val="125"/>
              <w:rPr>
                <w:rFonts w:ascii="宋体" w:hAnsi="宋体"/>
                <w:sz w:val="18"/>
                <w:szCs w:val="18"/>
              </w:rPr>
            </w:pPr>
            <w:r>
              <w:rPr>
                <w:rFonts w:hint="eastAsia" w:ascii="宋体" w:hAnsi="宋体"/>
                <w:sz w:val="18"/>
                <w:szCs w:val="18"/>
              </w:rPr>
              <w:t>11</w:t>
            </w:r>
          </w:p>
        </w:tc>
        <w:tc>
          <w:tcPr>
            <w:tcW w:w="1276" w:type="dxa"/>
            <w:noWrap/>
          </w:tcPr>
          <w:p>
            <w:pPr>
              <w:pStyle w:val="125"/>
              <w:rPr>
                <w:rFonts w:ascii="宋体" w:hAnsi="宋体"/>
                <w:sz w:val="18"/>
                <w:szCs w:val="18"/>
              </w:rPr>
            </w:pPr>
            <w:r>
              <w:rPr>
                <w:rFonts w:hint="eastAsia" w:ascii="宋体" w:hAnsi="宋体"/>
                <w:sz w:val="18"/>
                <w:szCs w:val="18"/>
              </w:rPr>
              <w:t>264.1-119.1</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81</w:t>
            </w:r>
          </w:p>
        </w:tc>
        <w:tc>
          <w:tcPr>
            <w:tcW w:w="1843" w:type="dxa"/>
            <w:noWrap/>
          </w:tcPr>
          <w:p>
            <w:pPr>
              <w:pStyle w:val="125"/>
              <w:rPr>
                <w:rFonts w:ascii="宋体" w:hAnsi="宋体"/>
                <w:sz w:val="18"/>
                <w:szCs w:val="18"/>
              </w:rPr>
            </w:pPr>
            <w:r>
              <w:rPr>
                <w:rFonts w:hint="eastAsia" w:ascii="宋体" w:hAnsi="宋体"/>
                <w:sz w:val="18"/>
                <w:szCs w:val="18"/>
              </w:rPr>
              <w:t>精二甲吩草胺</w:t>
            </w:r>
          </w:p>
        </w:tc>
        <w:tc>
          <w:tcPr>
            <w:tcW w:w="2410" w:type="dxa"/>
            <w:noWrap/>
          </w:tcPr>
          <w:p>
            <w:pPr>
              <w:pStyle w:val="125"/>
              <w:rPr>
                <w:rFonts w:ascii="宋体" w:hAnsi="宋体"/>
                <w:sz w:val="18"/>
                <w:szCs w:val="18"/>
              </w:rPr>
            </w:pPr>
            <w:r>
              <w:rPr>
                <w:rFonts w:ascii="宋体" w:hAnsi="宋体"/>
                <w:sz w:val="18"/>
                <w:szCs w:val="18"/>
              </w:rPr>
              <w:t>d</w:t>
            </w:r>
            <w:r>
              <w:rPr>
                <w:rFonts w:hint="eastAsia" w:ascii="宋体" w:hAnsi="宋体"/>
                <w:sz w:val="18"/>
                <w:szCs w:val="18"/>
              </w:rPr>
              <w:t>imethenamid</w:t>
            </w:r>
            <w:r>
              <w:rPr>
                <w:rFonts w:ascii="宋体" w:hAnsi="宋体"/>
                <w:sz w:val="18"/>
                <w:szCs w:val="18"/>
              </w:rPr>
              <w:t>-P</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10.82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276.1-244.1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276.1-168.1</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82</w:t>
            </w:r>
          </w:p>
        </w:tc>
        <w:tc>
          <w:tcPr>
            <w:tcW w:w="1843" w:type="dxa"/>
            <w:noWrap/>
          </w:tcPr>
          <w:p>
            <w:pPr>
              <w:pStyle w:val="125"/>
              <w:rPr>
                <w:rFonts w:ascii="宋体" w:hAnsi="宋体"/>
                <w:sz w:val="18"/>
                <w:szCs w:val="18"/>
              </w:rPr>
            </w:pPr>
            <w:r>
              <w:rPr>
                <w:rFonts w:hint="eastAsia" w:ascii="宋体" w:hAnsi="宋体"/>
                <w:sz w:val="18"/>
                <w:szCs w:val="18"/>
              </w:rPr>
              <w:t>乐果</w:t>
            </w:r>
          </w:p>
        </w:tc>
        <w:tc>
          <w:tcPr>
            <w:tcW w:w="2410" w:type="dxa"/>
            <w:noWrap/>
          </w:tcPr>
          <w:p>
            <w:pPr>
              <w:pStyle w:val="125"/>
              <w:rPr>
                <w:rFonts w:ascii="宋体" w:hAnsi="宋体"/>
                <w:sz w:val="18"/>
                <w:szCs w:val="18"/>
              </w:rPr>
            </w:pPr>
            <w:r>
              <w:rPr>
                <w:rFonts w:hint="eastAsia" w:ascii="宋体" w:hAnsi="宋体"/>
                <w:sz w:val="18"/>
                <w:szCs w:val="18"/>
              </w:rPr>
              <w:t>dimethoate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4.13 </w:t>
            </w:r>
          </w:p>
        </w:tc>
        <w:tc>
          <w:tcPr>
            <w:tcW w:w="1276" w:type="dxa"/>
            <w:noWrap/>
          </w:tcPr>
          <w:p>
            <w:pPr>
              <w:pStyle w:val="125"/>
              <w:rPr>
                <w:rFonts w:ascii="宋体" w:hAnsi="宋体"/>
                <w:sz w:val="18"/>
                <w:szCs w:val="18"/>
              </w:rPr>
            </w:pPr>
            <w:r>
              <w:rPr>
                <w:rFonts w:hint="eastAsia" w:ascii="宋体" w:hAnsi="宋体"/>
                <w:sz w:val="18"/>
                <w:szCs w:val="18"/>
              </w:rPr>
              <w:t>56</w:t>
            </w:r>
          </w:p>
        </w:tc>
        <w:tc>
          <w:tcPr>
            <w:tcW w:w="1559" w:type="dxa"/>
            <w:noWrap/>
          </w:tcPr>
          <w:p>
            <w:pPr>
              <w:pStyle w:val="125"/>
              <w:rPr>
                <w:rFonts w:ascii="宋体" w:hAnsi="宋体"/>
                <w:sz w:val="18"/>
                <w:szCs w:val="18"/>
              </w:rPr>
            </w:pPr>
            <w:r>
              <w:rPr>
                <w:rFonts w:hint="eastAsia" w:ascii="宋体" w:hAnsi="宋体"/>
                <w:sz w:val="18"/>
                <w:szCs w:val="18"/>
              </w:rPr>
              <w:t>230-199</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230-125</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83</w:t>
            </w:r>
          </w:p>
        </w:tc>
        <w:tc>
          <w:tcPr>
            <w:tcW w:w="1843" w:type="dxa"/>
            <w:noWrap/>
          </w:tcPr>
          <w:p>
            <w:pPr>
              <w:pStyle w:val="125"/>
              <w:rPr>
                <w:rFonts w:ascii="宋体" w:hAnsi="宋体"/>
                <w:sz w:val="18"/>
                <w:szCs w:val="18"/>
              </w:rPr>
            </w:pPr>
            <w:r>
              <w:rPr>
                <w:rFonts w:hint="eastAsia" w:ascii="宋体" w:hAnsi="宋体"/>
                <w:sz w:val="18"/>
                <w:szCs w:val="18"/>
              </w:rPr>
              <w:t>烯酰吗啉</w:t>
            </w:r>
          </w:p>
        </w:tc>
        <w:tc>
          <w:tcPr>
            <w:tcW w:w="2410" w:type="dxa"/>
            <w:noWrap/>
          </w:tcPr>
          <w:p>
            <w:pPr>
              <w:pStyle w:val="125"/>
              <w:rPr>
                <w:rFonts w:ascii="宋体" w:hAnsi="宋体"/>
                <w:sz w:val="18"/>
                <w:szCs w:val="18"/>
              </w:rPr>
            </w:pPr>
            <w:r>
              <w:rPr>
                <w:rFonts w:hint="eastAsia" w:ascii="宋体" w:hAnsi="宋体"/>
                <w:sz w:val="18"/>
                <w:szCs w:val="18"/>
              </w:rPr>
              <w:t>dimethomorph</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10.75/</w:t>
            </w:r>
            <w:r>
              <w:rPr>
                <w:rFonts w:hint="eastAsia" w:ascii="宋体" w:hAnsi="宋体"/>
                <w:sz w:val="18"/>
                <w:szCs w:val="18"/>
              </w:rPr>
              <w:t>11.6</w:t>
            </w:r>
            <w:r>
              <w:rPr>
                <w:rFonts w:ascii="宋体" w:hAnsi="宋体"/>
                <w:sz w:val="18"/>
                <w:szCs w:val="18"/>
              </w:rPr>
              <w:t>8</w:t>
            </w:r>
          </w:p>
        </w:tc>
        <w:tc>
          <w:tcPr>
            <w:tcW w:w="1276" w:type="dxa"/>
            <w:noWrap/>
          </w:tcPr>
          <w:p>
            <w:pPr>
              <w:pStyle w:val="125"/>
              <w:rPr>
                <w:rFonts w:ascii="宋体" w:hAnsi="宋体"/>
                <w:sz w:val="18"/>
                <w:szCs w:val="18"/>
              </w:rPr>
            </w:pPr>
            <w:r>
              <w:rPr>
                <w:rFonts w:hint="eastAsia" w:ascii="宋体" w:hAnsi="宋体"/>
                <w:sz w:val="18"/>
                <w:szCs w:val="18"/>
              </w:rPr>
              <w:t>105</w:t>
            </w:r>
          </w:p>
        </w:tc>
        <w:tc>
          <w:tcPr>
            <w:tcW w:w="1559" w:type="dxa"/>
            <w:noWrap/>
          </w:tcPr>
          <w:p>
            <w:pPr>
              <w:pStyle w:val="125"/>
              <w:rPr>
                <w:rFonts w:ascii="宋体" w:hAnsi="宋体"/>
                <w:sz w:val="18"/>
                <w:szCs w:val="18"/>
              </w:rPr>
            </w:pPr>
            <w:r>
              <w:rPr>
                <w:rFonts w:hint="eastAsia" w:ascii="宋体" w:hAnsi="宋体"/>
                <w:sz w:val="18"/>
                <w:szCs w:val="18"/>
              </w:rPr>
              <w:t>388.1-301</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388.1-165</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84</w:t>
            </w:r>
          </w:p>
        </w:tc>
        <w:tc>
          <w:tcPr>
            <w:tcW w:w="1843" w:type="dxa"/>
            <w:noWrap/>
          </w:tcPr>
          <w:p>
            <w:pPr>
              <w:pStyle w:val="125"/>
              <w:rPr>
                <w:rFonts w:ascii="宋体" w:hAnsi="宋体"/>
                <w:sz w:val="18"/>
                <w:szCs w:val="18"/>
              </w:rPr>
            </w:pPr>
            <w:r>
              <w:rPr>
                <w:rFonts w:hint="eastAsia" w:ascii="宋体" w:hAnsi="宋体"/>
                <w:sz w:val="18"/>
                <w:szCs w:val="18"/>
              </w:rPr>
              <w:t>醚菌胺</w:t>
            </w:r>
          </w:p>
        </w:tc>
        <w:tc>
          <w:tcPr>
            <w:tcW w:w="2410" w:type="dxa"/>
            <w:noWrap/>
          </w:tcPr>
          <w:p>
            <w:pPr>
              <w:pStyle w:val="125"/>
              <w:rPr>
                <w:rFonts w:ascii="宋体" w:hAnsi="宋体"/>
                <w:sz w:val="18"/>
                <w:szCs w:val="18"/>
              </w:rPr>
            </w:pPr>
            <w:r>
              <w:rPr>
                <w:rFonts w:hint="eastAsia" w:ascii="宋体" w:hAnsi="宋体"/>
                <w:sz w:val="18"/>
                <w:szCs w:val="18"/>
              </w:rPr>
              <w:t>Dimoxystrobin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15.58</w:t>
            </w:r>
          </w:p>
        </w:tc>
        <w:tc>
          <w:tcPr>
            <w:tcW w:w="1276" w:type="dxa"/>
            <w:noWrap/>
          </w:tcPr>
          <w:p>
            <w:pPr>
              <w:pStyle w:val="125"/>
              <w:rPr>
                <w:rFonts w:ascii="宋体" w:hAnsi="宋体"/>
                <w:sz w:val="18"/>
                <w:szCs w:val="18"/>
              </w:rPr>
            </w:pPr>
            <w:r>
              <w:rPr>
                <w:rFonts w:hint="eastAsia" w:ascii="宋体" w:hAnsi="宋体"/>
                <w:sz w:val="18"/>
                <w:szCs w:val="18"/>
              </w:rPr>
              <w:t>64</w:t>
            </w:r>
          </w:p>
        </w:tc>
        <w:tc>
          <w:tcPr>
            <w:tcW w:w="1559" w:type="dxa"/>
            <w:noWrap/>
          </w:tcPr>
          <w:p>
            <w:pPr>
              <w:pStyle w:val="125"/>
              <w:rPr>
                <w:rFonts w:ascii="宋体" w:hAnsi="宋体"/>
                <w:sz w:val="18"/>
                <w:szCs w:val="18"/>
              </w:rPr>
            </w:pPr>
            <w:r>
              <w:rPr>
                <w:rFonts w:hint="eastAsia" w:ascii="宋体" w:hAnsi="宋体"/>
                <w:sz w:val="18"/>
                <w:szCs w:val="18"/>
              </w:rPr>
              <w:t>327.2-205</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327.2-238.1</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85</w:t>
            </w:r>
          </w:p>
        </w:tc>
        <w:tc>
          <w:tcPr>
            <w:tcW w:w="1843" w:type="dxa"/>
            <w:noWrap/>
          </w:tcPr>
          <w:p>
            <w:pPr>
              <w:pStyle w:val="125"/>
              <w:rPr>
                <w:rFonts w:ascii="宋体" w:hAnsi="宋体"/>
                <w:sz w:val="18"/>
                <w:szCs w:val="18"/>
              </w:rPr>
            </w:pPr>
            <w:r>
              <w:rPr>
                <w:rFonts w:hint="eastAsia" w:ascii="宋体" w:hAnsi="宋体"/>
                <w:sz w:val="18"/>
                <w:szCs w:val="18"/>
              </w:rPr>
              <w:t>烯唑醇</w:t>
            </w:r>
          </w:p>
        </w:tc>
        <w:tc>
          <w:tcPr>
            <w:tcW w:w="2410" w:type="dxa"/>
            <w:noWrap/>
          </w:tcPr>
          <w:p>
            <w:pPr>
              <w:pStyle w:val="125"/>
              <w:rPr>
                <w:rFonts w:ascii="宋体" w:hAnsi="宋体"/>
                <w:sz w:val="18"/>
                <w:szCs w:val="18"/>
              </w:rPr>
            </w:pPr>
            <w:r>
              <w:rPr>
                <w:rFonts w:hint="eastAsia" w:ascii="宋体" w:hAnsi="宋体"/>
                <w:sz w:val="18"/>
                <w:szCs w:val="18"/>
              </w:rPr>
              <w:t>diniconazole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18.57 </w:t>
            </w:r>
          </w:p>
        </w:tc>
        <w:tc>
          <w:tcPr>
            <w:tcW w:w="1276" w:type="dxa"/>
            <w:noWrap/>
          </w:tcPr>
          <w:p>
            <w:pPr>
              <w:pStyle w:val="125"/>
              <w:rPr>
                <w:rFonts w:ascii="宋体" w:hAnsi="宋体"/>
                <w:sz w:val="18"/>
                <w:szCs w:val="18"/>
              </w:rPr>
            </w:pPr>
            <w:r>
              <w:rPr>
                <w:rFonts w:hint="eastAsia" w:ascii="宋体" w:hAnsi="宋体"/>
                <w:sz w:val="18"/>
                <w:szCs w:val="18"/>
              </w:rPr>
              <w:t>105</w:t>
            </w:r>
          </w:p>
        </w:tc>
        <w:tc>
          <w:tcPr>
            <w:tcW w:w="1559" w:type="dxa"/>
            <w:noWrap/>
          </w:tcPr>
          <w:p>
            <w:pPr>
              <w:pStyle w:val="125"/>
              <w:rPr>
                <w:rFonts w:ascii="宋体" w:hAnsi="宋体"/>
                <w:sz w:val="18"/>
                <w:szCs w:val="18"/>
              </w:rPr>
            </w:pPr>
            <w:r>
              <w:rPr>
                <w:rFonts w:hint="eastAsia" w:ascii="宋体" w:hAnsi="宋体"/>
                <w:sz w:val="18"/>
                <w:szCs w:val="18"/>
              </w:rPr>
              <w:t>326-70</w:t>
            </w:r>
          </w:p>
        </w:tc>
        <w:tc>
          <w:tcPr>
            <w:tcW w:w="1134" w:type="dxa"/>
            <w:noWrap/>
          </w:tcPr>
          <w:p>
            <w:pPr>
              <w:pStyle w:val="125"/>
              <w:rPr>
                <w:rFonts w:ascii="宋体" w:hAnsi="宋体"/>
                <w:sz w:val="18"/>
                <w:szCs w:val="18"/>
              </w:rPr>
            </w:pPr>
            <w:r>
              <w:rPr>
                <w:rFonts w:hint="eastAsia" w:ascii="宋体" w:hAnsi="宋体"/>
                <w:sz w:val="18"/>
                <w:szCs w:val="18"/>
              </w:rPr>
              <w:t>60</w:t>
            </w:r>
          </w:p>
        </w:tc>
        <w:tc>
          <w:tcPr>
            <w:tcW w:w="1276" w:type="dxa"/>
            <w:noWrap/>
          </w:tcPr>
          <w:p>
            <w:pPr>
              <w:pStyle w:val="125"/>
              <w:rPr>
                <w:rFonts w:ascii="宋体" w:hAnsi="宋体"/>
                <w:sz w:val="18"/>
                <w:szCs w:val="18"/>
              </w:rPr>
            </w:pPr>
            <w:r>
              <w:rPr>
                <w:rFonts w:hint="eastAsia" w:ascii="宋体" w:hAnsi="宋体"/>
                <w:sz w:val="18"/>
                <w:szCs w:val="18"/>
              </w:rPr>
              <w:t>326-159</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86</w:t>
            </w:r>
          </w:p>
        </w:tc>
        <w:tc>
          <w:tcPr>
            <w:tcW w:w="1843" w:type="dxa"/>
            <w:noWrap/>
          </w:tcPr>
          <w:p>
            <w:pPr>
              <w:pStyle w:val="125"/>
              <w:rPr>
                <w:rFonts w:ascii="宋体" w:hAnsi="宋体"/>
                <w:sz w:val="18"/>
                <w:szCs w:val="18"/>
              </w:rPr>
            </w:pPr>
            <w:r>
              <w:rPr>
                <w:rFonts w:hint="eastAsia" w:ascii="宋体" w:hAnsi="宋体"/>
                <w:sz w:val="18"/>
                <w:szCs w:val="18"/>
              </w:rPr>
              <w:t>敌螨普</w:t>
            </w:r>
          </w:p>
        </w:tc>
        <w:tc>
          <w:tcPr>
            <w:tcW w:w="2410" w:type="dxa"/>
            <w:noWrap/>
          </w:tcPr>
          <w:p>
            <w:pPr>
              <w:pStyle w:val="125"/>
              <w:rPr>
                <w:rFonts w:ascii="宋体" w:hAnsi="宋体"/>
                <w:sz w:val="18"/>
                <w:szCs w:val="18"/>
              </w:rPr>
            </w:pPr>
            <w:r>
              <w:rPr>
                <w:rFonts w:hint="eastAsia" w:ascii="宋体" w:hAnsi="宋体"/>
                <w:sz w:val="18"/>
                <w:szCs w:val="18"/>
              </w:rPr>
              <w:t>dinocap</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2</w:t>
            </w:r>
            <w:r>
              <w:rPr>
                <w:rFonts w:ascii="宋体" w:hAnsi="宋体"/>
                <w:sz w:val="18"/>
                <w:szCs w:val="18"/>
              </w:rPr>
              <w:t>1.01/21.40/22.16/22.31/22.60/22.83</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295.1-209</w:t>
            </w:r>
          </w:p>
        </w:tc>
        <w:tc>
          <w:tcPr>
            <w:tcW w:w="1134" w:type="dxa"/>
            <w:noWrap/>
          </w:tcPr>
          <w:p>
            <w:pPr>
              <w:pStyle w:val="125"/>
              <w:rPr>
                <w:rFonts w:ascii="宋体" w:hAnsi="宋体"/>
                <w:sz w:val="18"/>
                <w:szCs w:val="18"/>
              </w:rPr>
            </w:pPr>
            <w:r>
              <w:rPr>
                <w:rFonts w:hint="eastAsia" w:ascii="宋体" w:hAnsi="宋体"/>
                <w:sz w:val="18"/>
                <w:szCs w:val="18"/>
              </w:rPr>
              <w:t>-41</w:t>
            </w:r>
          </w:p>
        </w:tc>
        <w:tc>
          <w:tcPr>
            <w:tcW w:w="1276" w:type="dxa"/>
            <w:noWrap/>
          </w:tcPr>
          <w:p>
            <w:pPr>
              <w:pStyle w:val="125"/>
              <w:rPr>
                <w:rFonts w:ascii="宋体" w:hAnsi="宋体"/>
                <w:sz w:val="18"/>
                <w:szCs w:val="18"/>
              </w:rPr>
            </w:pPr>
            <w:r>
              <w:rPr>
                <w:rFonts w:hint="eastAsia" w:ascii="宋体" w:hAnsi="宋体"/>
                <w:sz w:val="18"/>
                <w:szCs w:val="18"/>
              </w:rPr>
              <w:t>295.1-134</w:t>
            </w:r>
          </w:p>
        </w:tc>
        <w:tc>
          <w:tcPr>
            <w:tcW w:w="1053" w:type="dxa"/>
            <w:noWrap/>
          </w:tcPr>
          <w:p>
            <w:pPr>
              <w:pStyle w:val="125"/>
              <w:rPr>
                <w:rFonts w:ascii="宋体" w:hAnsi="宋体"/>
                <w:sz w:val="18"/>
                <w:szCs w:val="18"/>
              </w:rPr>
            </w:pPr>
            <w:r>
              <w:rPr>
                <w:rFonts w:hint="eastAsia" w:ascii="宋体" w:hAnsi="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87</w:t>
            </w:r>
          </w:p>
        </w:tc>
        <w:tc>
          <w:tcPr>
            <w:tcW w:w="1843" w:type="dxa"/>
            <w:noWrap/>
          </w:tcPr>
          <w:p>
            <w:pPr>
              <w:pStyle w:val="125"/>
              <w:rPr>
                <w:rFonts w:ascii="宋体" w:hAnsi="宋体"/>
                <w:sz w:val="18"/>
                <w:szCs w:val="18"/>
              </w:rPr>
            </w:pPr>
            <w:r>
              <w:rPr>
                <w:rFonts w:hint="eastAsia" w:ascii="宋体" w:hAnsi="宋体"/>
                <w:sz w:val="18"/>
                <w:szCs w:val="18"/>
              </w:rPr>
              <w:t>呋虫胺</w:t>
            </w:r>
          </w:p>
        </w:tc>
        <w:tc>
          <w:tcPr>
            <w:tcW w:w="2410" w:type="dxa"/>
            <w:noWrap/>
          </w:tcPr>
          <w:p>
            <w:pPr>
              <w:pStyle w:val="125"/>
              <w:rPr>
                <w:rFonts w:ascii="宋体" w:hAnsi="宋体"/>
                <w:sz w:val="18"/>
                <w:szCs w:val="18"/>
              </w:rPr>
            </w:pPr>
            <w:r>
              <w:rPr>
                <w:rFonts w:hint="eastAsia" w:ascii="宋体" w:hAnsi="宋体"/>
                <w:sz w:val="18"/>
                <w:szCs w:val="18"/>
              </w:rPr>
              <w:t>dinotefuran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3.31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203.1-129</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203.1-157</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88</w:t>
            </w:r>
          </w:p>
        </w:tc>
        <w:tc>
          <w:tcPr>
            <w:tcW w:w="1843" w:type="dxa"/>
            <w:noWrap/>
          </w:tcPr>
          <w:p>
            <w:pPr>
              <w:pStyle w:val="125"/>
              <w:rPr>
                <w:rFonts w:ascii="宋体" w:hAnsi="宋体"/>
                <w:sz w:val="18"/>
                <w:szCs w:val="18"/>
              </w:rPr>
            </w:pPr>
            <w:r>
              <w:rPr>
                <w:rFonts w:hint="eastAsia" w:ascii="宋体" w:hAnsi="宋体"/>
                <w:sz w:val="18"/>
                <w:szCs w:val="18"/>
              </w:rPr>
              <w:t>乙拌磷氧磷</w:t>
            </w:r>
          </w:p>
        </w:tc>
        <w:tc>
          <w:tcPr>
            <w:tcW w:w="2410" w:type="dxa"/>
            <w:noWrap/>
          </w:tcPr>
          <w:p>
            <w:pPr>
              <w:pStyle w:val="125"/>
              <w:rPr>
                <w:rFonts w:ascii="宋体" w:hAnsi="宋体"/>
                <w:sz w:val="18"/>
                <w:szCs w:val="18"/>
              </w:rPr>
            </w:pPr>
            <w:r>
              <w:rPr>
                <w:rFonts w:hint="eastAsia" w:ascii="宋体" w:hAnsi="宋体"/>
                <w:sz w:val="18"/>
                <w:szCs w:val="18"/>
              </w:rPr>
              <w:t>demeton-S-sulfone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4.28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291-234.8</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291-263</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88</w:t>
            </w:r>
          </w:p>
        </w:tc>
        <w:tc>
          <w:tcPr>
            <w:tcW w:w="1843" w:type="dxa"/>
            <w:noWrap/>
          </w:tcPr>
          <w:p>
            <w:pPr>
              <w:pStyle w:val="125"/>
              <w:rPr>
                <w:rFonts w:ascii="宋体" w:hAnsi="宋体"/>
                <w:sz w:val="18"/>
                <w:szCs w:val="18"/>
              </w:rPr>
            </w:pPr>
            <w:r>
              <w:rPr>
                <w:rFonts w:hint="eastAsia" w:ascii="宋体" w:hAnsi="宋体"/>
                <w:sz w:val="18"/>
                <w:szCs w:val="18"/>
              </w:rPr>
              <w:t>砜吸磷-S-亚砜</w:t>
            </w:r>
          </w:p>
        </w:tc>
        <w:tc>
          <w:tcPr>
            <w:tcW w:w="2410" w:type="dxa"/>
            <w:noWrap/>
          </w:tcPr>
          <w:p>
            <w:pPr>
              <w:pStyle w:val="125"/>
              <w:rPr>
                <w:rFonts w:ascii="宋体" w:hAnsi="宋体"/>
                <w:sz w:val="18"/>
                <w:szCs w:val="18"/>
              </w:rPr>
            </w:pPr>
            <w:r>
              <w:rPr>
                <w:rFonts w:ascii="宋体" w:hAnsi="宋体"/>
                <w:sz w:val="18"/>
                <w:szCs w:val="18"/>
              </w:rPr>
              <w:t>d</w:t>
            </w:r>
            <w:r>
              <w:rPr>
                <w:rFonts w:hint="eastAsia" w:ascii="宋体" w:hAnsi="宋体"/>
                <w:sz w:val="18"/>
                <w:szCs w:val="18"/>
              </w:rPr>
              <w:t>emeton-S-sulfoxide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275.1-197</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275.1-141</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88</w:t>
            </w:r>
          </w:p>
        </w:tc>
        <w:tc>
          <w:tcPr>
            <w:tcW w:w="1843" w:type="dxa"/>
            <w:noWrap/>
          </w:tcPr>
          <w:p>
            <w:pPr>
              <w:pStyle w:val="125"/>
              <w:rPr>
                <w:rFonts w:ascii="宋体" w:hAnsi="宋体"/>
                <w:sz w:val="18"/>
                <w:szCs w:val="18"/>
              </w:rPr>
            </w:pPr>
            <w:r>
              <w:rPr>
                <w:rFonts w:hint="eastAsia" w:ascii="宋体" w:hAnsi="宋体"/>
                <w:sz w:val="18"/>
                <w:szCs w:val="18"/>
              </w:rPr>
              <w:t>乙拌磷</w:t>
            </w:r>
          </w:p>
        </w:tc>
        <w:tc>
          <w:tcPr>
            <w:tcW w:w="2410" w:type="dxa"/>
            <w:noWrap/>
          </w:tcPr>
          <w:p>
            <w:pPr>
              <w:pStyle w:val="125"/>
              <w:rPr>
                <w:rFonts w:ascii="宋体" w:hAnsi="宋体"/>
                <w:sz w:val="18"/>
                <w:szCs w:val="18"/>
              </w:rPr>
            </w:pPr>
            <w:r>
              <w:rPr>
                <w:rFonts w:hint="eastAsia" w:ascii="宋体" w:hAnsi="宋体"/>
                <w:sz w:val="18"/>
                <w:szCs w:val="18"/>
              </w:rPr>
              <w:t>disulfoton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18.56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275.1-89</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275.1-61</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88</w:t>
            </w:r>
          </w:p>
        </w:tc>
        <w:tc>
          <w:tcPr>
            <w:tcW w:w="1843" w:type="dxa"/>
            <w:noWrap/>
          </w:tcPr>
          <w:p>
            <w:pPr>
              <w:pStyle w:val="125"/>
              <w:rPr>
                <w:rFonts w:ascii="宋体" w:hAnsi="宋体"/>
                <w:sz w:val="18"/>
                <w:szCs w:val="18"/>
              </w:rPr>
            </w:pPr>
            <w:r>
              <w:rPr>
                <w:rFonts w:hint="eastAsia" w:ascii="宋体" w:hAnsi="宋体"/>
                <w:sz w:val="18"/>
                <w:szCs w:val="18"/>
              </w:rPr>
              <w:t>乙拌磷砜</w:t>
            </w:r>
          </w:p>
        </w:tc>
        <w:tc>
          <w:tcPr>
            <w:tcW w:w="2410" w:type="dxa"/>
            <w:noWrap/>
          </w:tcPr>
          <w:p>
            <w:pPr>
              <w:pStyle w:val="125"/>
              <w:rPr>
                <w:rFonts w:ascii="宋体" w:hAnsi="宋体"/>
                <w:sz w:val="18"/>
                <w:szCs w:val="18"/>
              </w:rPr>
            </w:pPr>
            <w:r>
              <w:rPr>
                <w:rFonts w:hint="eastAsia" w:ascii="宋体" w:hAnsi="宋体"/>
                <w:sz w:val="18"/>
                <w:szCs w:val="18"/>
              </w:rPr>
              <w:t>disulfoton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7.45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307-153</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307-125</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88</w:t>
            </w:r>
          </w:p>
        </w:tc>
        <w:tc>
          <w:tcPr>
            <w:tcW w:w="1843" w:type="dxa"/>
            <w:noWrap/>
          </w:tcPr>
          <w:p>
            <w:pPr>
              <w:pStyle w:val="125"/>
              <w:rPr>
                <w:rFonts w:ascii="宋体" w:hAnsi="宋体"/>
                <w:sz w:val="18"/>
                <w:szCs w:val="18"/>
              </w:rPr>
            </w:pPr>
            <w:r>
              <w:rPr>
                <w:rFonts w:hint="eastAsia" w:ascii="宋体" w:hAnsi="宋体"/>
                <w:sz w:val="18"/>
                <w:szCs w:val="18"/>
              </w:rPr>
              <w:t>乙拌磷亚砜</w:t>
            </w:r>
          </w:p>
        </w:tc>
        <w:tc>
          <w:tcPr>
            <w:tcW w:w="2410" w:type="dxa"/>
            <w:noWrap/>
          </w:tcPr>
          <w:p>
            <w:pPr>
              <w:pStyle w:val="125"/>
              <w:rPr>
                <w:rFonts w:ascii="宋体" w:hAnsi="宋体"/>
                <w:sz w:val="18"/>
                <w:szCs w:val="18"/>
              </w:rPr>
            </w:pPr>
            <w:r>
              <w:rPr>
                <w:rFonts w:hint="eastAsia" w:ascii="宋体" w:hAnsi="宋体"/>
                <w:sz w:val="18"/>
                <w:szCs w:val="18"/>
              </w:rPr>
              <w:t>disulfoton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7.16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291-185</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291-213</w:t>
            </w:r>
          </w:p>
        </w:tc>
        <w:tc>
          <w:tcPr>
            <w:tcW w:w="1053" w:type="dxa"/>
            <w:noWrap/>
          </w:tcPr>
          <w:p>
            <w:pPr>
              <w:pStyle w:val="125"/>
              <w:rPr>
                <w:rFonts w:ascii="宋体" w:hAnsi="宋体"/>
                <w:sz w:val="18"/>
                <w:szCs w:val="18"/>
              </w:rPr>
            </w:pPr>
            <w:r>
              <w:rPr>
                <w:rFonts w:hint="eastAsia" w:ascii="宋体" w:hAnsi="宋体"/>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89</w:t>
            </w:r>
          </w:p>
        </w:tc>
        <w:tc>
          <w:tcPr>
            <w:tcW w:w="1843" w:type="dxa"/>
            <w:noWrap/>
          </w:tcPr>
          <w:p>
            <w:pPr>
              <w:pStyle w:val="125"/>
              <w:rPr>
                <w:rFonts w:ascii="宋体" w:hAnsi="宋体"/>
                <w:sz w:val="18"/>
                <w:szCs w:val="18"/>
              </w:rPr>
            </w:pPr>
            <w:r>
              <w:rPr>
                <w:rFonts w:hint="eastAsia" w:ascii="宋体" w:hAnsi="宋体"/>
                <w:sz w:val="18"/>
                <w:szCs w:val="18"/>
              </w:rPr>
              <w:t>敌草隆</w:t>
            </w:r>
          </w:p>
        </w:tc>
        <w:tc>
          <w:tcPr>
            <w:tcW w:w="2410" w:type="dxa"/>
            <w:noWrap/>
          </w:tcPr>
          <w:p>
            <w:pPr>
              <w:pStyle w:val="125"/>
              <w:rPr>
                <w:rFonts w:ascii="宋体" w:hAnsi="宋体"/>
                <w:sz w:val="18"/>
                <w:szCs w:val="18"/>
              </w:rPr>
            </w:pPr>
            <w:r>
              <w:rPr>
                <w:rFonts w:hint="eastAsia" w:ascii="宋体" w:hAnsi="宋体"/>
                <w:sz w:val="18"/>
                <w:szCs w:val="18"/>
              </w:rPr>
              <w:t>diuron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8.12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233.1-72</w:t>
            </w:r>
          </w:p>
        </w:tc>
        <w:tc>
          <w:tcPr>
            <w:tcW w:w="1134" w:type="dxa"/>
            <w:noWrap/>
          </w:tcPr>
          <w:p>
            <w:pPr>
              <w:pStyle w:val="125"/>
              <w:rPr>
                <w:rFonts w:ascii="宋体" w:hAnsi="宋体"/>
                <w:sz w:val="18"/>
                <w:szCs w:val="18"/>
              </w:rPr>
            </w:pPr>
            <w:r>
              <w:rPr>
                <w:rFonts w:hint="eastAsia" w:ascii="宋体" w:hAnsi="宋体"/>
                <w:sz w:val="18"/>
                <w:szCs w:val="18"/>
              </w:rPr>
              <w:t>37</w:t>
            </w:r>
          </w:p>
        </w:tc>
        <w:tc>
          <w:tcPr>
            <w:tcW w:w="1276" w:type="dxa"/>
            <w:noWrap/>
          </w:tcPr>
          <w:p>
            <w:pPr>
              <w:pStyle w:val="125"/>
              <w:rPr>
                <w:rFonts w:ascii="宋体" w:hAnsi="宋体"/>
                <w:sz w:val="18"/>
                <w:szCs w:val="18"/>
              </w:rPr>
            </w:pPr>
            <w:r>
              <w:rPr>
                <w:rFonts w:hint="eastAsia" w:ascii="宋体" w:hAnsi="宋体"/>
                <w:sz w:val="18"/>
                <w:szCs w:val="18"/>
              </w:rPr>
              <w:t>233.1-46</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90</w:t>
            </w:r>
          </w:p>
        </w:tc>
        <w:tc>
          <w:tcPr>
            <w:tcW w:w="1843" w:type="dxa"/>
            <w:noWrap/>
          </w:tcPr>
          <w:p>
            <w:pPr>
              <w:pStyle w:val="125"/>
              <w:rPr>
                <w:rFonts w:ascii="宋体" w:hAnsi="宋体"/>
                <w:sz w:val="18"/>
                <w:szCs w:val="18"/>
              </w:rPr>
            </w:pPr>
            <w:r>
              <w:rPr>
                <w:rFonts w:hint="eastAsia" w:ascii="宋体" w:hAnsi="宋体"/>
                <w:sz w:val="18"/>
                <w:szCs w:val="18"/>
              </w:rPr>
              <w:t>敌瘟磷</w:t>
            </w:r>
          </w:p>
        </w:tc>
        <w:tc>
          <w:tcPr>
            <w:tcW w:w="2410" w:type="dxa"/>
            <w:noWrap/>
          </w:tcPr>
          <w:p>
            <w:pPr>
              <w:pStyle w:val="125"/>
              <w:rPr>
                <w:rFonts w:ascii="宋体" w:hAnsi="宋体"/>
                <w:sz w:val="18"/>
                <w:szCs w:val="18"/>
              </w:rPr>
            </w:pPr>
            <w:r>
              <w:rPr>
                <w:rFonts w:hint="eastAsia" w:ascii="宋体" w:hAnsi="宋体"/>
                <w:sz w:val="18"/>
                <w:szCs w:val="18"/>
              </w:rPr>
              <w:t>edifenphos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16.77 </w:t>
            </w:r>
          </w:p>
        </w:tc>
        <w:tc>
          <w:tcPr>
            <w:tcW w:w="1276" w:type="dxa"/>
            <w:noWrap/>
          </w:tcPr>
          <w:p>
            <w:pPr>
              <w:pStyle w:val="125"/>
              <w:rPr>
                <w:rFonts w:ascii="宋体" w:hAnsi="宋体"/>
                <w:sz w:val="18"/>
                <w:szCs w:val="18"/>
              </w:rPr>
            </w:pPr>
            <w:r>
              <w:rPr>
                <w:rFonts w:hint="eastAsia" w:ascii="宋体" w:hAnsi="宋体"/>
                <w:sz w:val="18"/>
                <w:szCs w:val="18"/>
              </w:rPr>
              <w:t>73</w:t>
            </w:r>
          </w:p>
        </w:tc>
        <w:tc>
          <w:tcPr>
            <w:tcW w:w="1559" w:type="dxa"/>
            <w:noWrap/>
          </w:tcPr>
          <w:p>
            <w:pPr>
              <w:pStyle w:val="125"/>
              <w:rPr>
                <w:rFonts w:ascii="宋体" w:hAnsi="宋体"/>
                <w:sz w:val="18"/>
                <w:szCs w:val="18"/>
              </w:rPr>
            </w:pPr>
            <w:r>
              <w:rPr>
                <w:rFonts w:hint="eastAsia" w:ascii="宋体" w:hAnsi="宋体"/>
                <w:sz w:val="18"/>
                <w:szCs w:val="18"/>
              </w:rPr>
              <w:t>311-283</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311-109</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91</w:t>
            </w:r>
          </w:p>
        </w:tc>
        <w:tc>
          <w:tcPr>
            <w:tcW w:w="1843" w:type="dxa"/>
            <w:noWrap/>
          </w:tcPr>
          <w:p>
            <w:pPr>
              <w:pStyle w:val="125"/>
              <w:rPr>
                <w:rFonts w:ascii="宋体" w:hAnsi="宋体"/>
                <w:sz w:val="18"/>
                <w:szCs w:val="18"/>
              </w:rPr>
            </w:pPr>
            <w:r>
              <w:rPr>
                <w:rFonts w:hint="eastAsia" w:ascii="宋体" w:hAnsi="宋体"/>
                <w:sz w:val="18"/>
                <w:szCs w:val="18"/>
              </w:rPr>
              <w:t>甲氨基阿维菌素苯甲酸盐</w:t>
            </w:r>
          </w:p>
        </w:tc>
        <w:tc>
          <w:tcPr>
            <w:tcW w:w="2410" w:type="dxa"/>
            <w:noWrap/>
          </w:tcPr>
          <w:p>
            <w:pPr>
              <w:pStyle w:val="125"/>
              <w:rPr>
                <w:rFonts w:ascii="宋体" w:hAnsi="宋体"/>
                <w:sz w:val="18"/>
                <w:szCs w:val="18"/>
              </w:rPr>
            </w:pPr>
            <w:r>
              <w:rPr>
                <w:rFonts w:hint="eastAsia" w:ascii="宋体" w:hAnsi="宋体"/>
                <w:sz w:val="18"/>
                <w:szCs w:val="18"/>
              </w:rPr>
              <w:t>emamectin benzoate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21.62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886.5-82</w:t>
            </w:r>
          </w:p>
        </w:tc>
        <w:tc>
          <w:tcPr>
            <w:tcW w:w="1134" w:type="dxa"/>
            <w:noWrap/>
          </w:tcPr>
          <w:p>
            <w:pPr>
              <w:pStyle w:val="125"/>
              <w:rPr>
                <w:rFonts w:ascii="宋体" w:hAnsi="宋体"/>
                <w:sz w:val="18"/>
                <w:szCs w:val="18"/>
              </w:rPr>
            </w:pPr>
            <w:r>
              <w:rPr>
                <w:rFonts w:hint="eastAsia" w:ascii="宋体" w:hAnsi="宋体"/>
                <w:sz w:val="18"/>
                <w:szCs w:val="18"/>
              </w:rPr>
              <w:t>110</w:t>
            </w:r>
          </w:p>
        </w:tc>
        <w:tc>
          <w:tcPr>
            <w:tcW w:w="1276" w:type="dxa"/>
            <w:noWrap/>
          </w:tcPr>
          <w:p>
            <w:pPr>
              <w:pStyle w:val="125"/>
              <w:rPr>
                <w:rFonts w:ascii="宋体" w:hAnsi="宋体"/>
                <w:sz w:val="18"/>
                <w:szCs w:val="18"/>
              </w:rPr>
            </w:pPr>
            <w:r>
              <w:rPr>
                <w:rFonts w:hint="eastAsia" w:ascii="宋体" w:hAnsi="宋体"/>
                <w:sz w:val="18"/>
                <w:szCs w:val="18"/>
              </w:rPr>
              <w:t>886.5-158.1</w:t>
            </w:r>
          </w:p>
        </w:tc>
        <w:tc>
          <w:tcPr>
            <w:tcW w:w="1053" w:type="dxa"/>
            <w:noWrap/>
          </w:tcPr>
          <w:p>
            <w:pPr>
              <w:pStyle w:val="125"/>
              <w:rPr>
                <w:rFonts w:ascii="宋体" w:hAnsi="宋体"/>
                <w:sz w:val="18"/>
                <w:szCs w:val="18"/>
              </w:rPr>
            </w:pPr>
            <w:r>
              <w:rPr>
                <w:rFonts w:hint="eastAsia" w:ascii="宋体" w:hAnsi="宋体"/>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92</w:t>
            </w:r>
          </w:p>
        </w:tc>
        <w:tc>
          <w:tcPr>
            <w:tcW w:w="1843" w:type="dxa"/>
            <w:noWrap/>
          </w:tcPr>
          <w:p>
            <w:pPr>
              <w:pStyle w:val="125"/>
              <w:rPr>
                <w:rFonts w:ascii="宋体" w:hAnsi="宋体"/>
                <w:sz w:val="18"/>
                <w:szCs w:val="18"/>
              </w:rPr>
            </w:pPr>
            <w:r>
              <w:rPr>
                <w:rFonts w:hint="eastAsia" w:ascii="宋体" w:hAnsi="宋体"/>
                <w:sz w:val="18"/>
                <w:szCs w:val="18"/>
              </w:rPr>
              <w:t>烯肟菌酯</w:t>
            </w:r>
          </w:p>
        </w:tc>
        <w:tc>
          <w:tcPr>
            <w:tcW w:w="2410" w:type="dxa"/>
            <w:noWrap/>
          </w:tcPr>
          <w:p>
            <w:pPr>
              <w:pStyle w:val="125"/>
              <w:rPr>
                <w:rFonts w:ascii="宋体" w:hAnsi="宋体"/>
                <w:sz w:val="18"/>
                <w:szCs w:val="18"/>
              </w:rPr>
            </w:pPr>
            <w:r>
              <w:rPr>
                <w:rFonts w:hint="eastAsia" w:ascii="宋体" w:hAnsi="宋体"/>
                <w:sz w:val="18"/>
                <w:szCs w:val="18"/>
              </w:rPr>
              <w:t>enestroburin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21.24 </w:t>
            </w:r>
          </w:p>
        </w:tc>
        <w:tc>
          <w:tcPr>
            <w:tcW w:w="1276" w:type="dxa"/>
            <w:noWrap/>
          </w:tcPr>
          <w:p>
            <w:pPr>
              <w:pStyle w:val="125"/>
              <w:rPr>
                <w:rFonts w:ascii="宋体" w:hAnsi="宋体"/>
                <w:sz w:val="18"/>
                <w:szCs w:val="18"/>
              </w:rPr>
            </w:pPr>
            <w:r>
              <w:rPr>
                <w:rFonts w:hint="eastAsia" w:ascii="宋体" w:hAnsi="宋体"/>
                <w:sz w:val="18"/>
                <w:szCs w:val="18"/>
              </w:rPr>
              <w:t>45</w:t>
            </w:r>
          </w:p>
        </w:tc>
        <w:tc>
          <w:tcPr>
            <w:tcW w:w="1559" w:type="dxa"/>
            <w:noWrap/>
          </w:tcPr>
          <w:p>
            <w:pPr>
              <w:pStyle w:val="125"/>
              <w:rPr>
                <w:rFonts w:ascii="宋体" w:hAnsi="宋体"/>
                <w:sz w:val="18"/>
                <w:szCs w:val="18"/>
              </w:rPr>
            </w:pPr>
            <w:r>
              <w:rPr>
                <w:rFonts w:hint="eastAsia" w:ascii="宋体" w:hAnsi="宋体"/>
                <w:sz w:val="18"/>
                <w:szCs w:val="18"/>
              </w:rPr>
              <w:t>400.1-178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400.1-137</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93</w:t>
            </w:r>
          </w:p>
        </w:tc>
        <w:tc>
          <w:tcPr>
            <w:tcW w:w="1843" w:type="dxa"/>
            <w:noWrap/>
          </w:tcPr>
          <w:p>
            <w:pPr>
              <w:pStyle w:val="125"/>
              <w:rPr>
                <w:rFonts w:ascii="宋体" w:hAnsi="宋体"/>
                <w:sz w:val="18"/>
                <w:szCs w:val="18"/>
              </w:rPr>
            </w:pPr>
            <w:r>
              <w:rPr>
                <w:rFonts w:hint="eastAsia" w:ascii="宋体" w:hAnsi="宋体"/>
                <w:sz w:val="18"/>
                <w:szCs w:val="18"/>
              </w:rPr>
              <w:t>苯硫磷</w:t>
            </w:r>
          </w:p>
        </w:tc>
        <w:tc>
          <w:tcPr>
            <w:tcW w:w="2410" w:type="dxa"/>
            <w:noWrap/>
          </w:tcPr>
          <w:p>
            <w:pPr>
              <w:pStyle w:val="125"/>
              <w:rPr>
                <w:rFonts w:ascii="宋体" w:hAnsi="宋体"/>
                <w:sz w:val="18"/>
                <w:szCs w:val="18"/>
              </w:rPr>
            </w:pPr>
            <w:r>
              <w:rPr>
                <w:rFonts w:hint="eastAsia" w:ascii="宋体" w:hAnsi="宋体"/>
                <w:sz w:val="18"/>
                <w:szCs w:val="18"/>
              </w:rPr>
              <w:t>EPN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19.58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324.1-157</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324.1-296</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94</w:t>
            </w:r>
          </w:p>
        </w:tc>
        <w:tc>
          <w:tcPr>
            <w:tcW w:w="1843" w:type="dxa"/>
            <w:noWrap/>
          </w:tcPr>
          <w:p>
            <w:pPr>
              <w:pStyle w:val="125"/>
              <w:rPr>
                <w:rFonts w:ascii="宋体" w:hAnsi="宋体"/>
                <w:sz w:val="18"/>
                <w:szCs w:val="18"/>
              </w:rPr>
            </w:pPr>
            <w:r>
              <w:rPr>
                <w:rFonts w:hint="eastAsia" w:ascii="宋体" w:hAnsi="宋体"/>
                <w:sz w:val="18"/>
                <w:szCs w:val="18"/>
              </w:rPr>
              <w:t>氟环唑</w:t>
            </w:r>
          </w:p>
        </w:tc>
        <w:tc>
          <w:tcPr>
            <w:tcW w:w="2410" w:type="dxa"/>
            <w:noWrap/>
          </w:tcPr>
          <w:p>
            <w:pPr>
              <w:pStyle w:val="125"/>
              <w:rPr>
                <w:rFonts w:ascii="宋体" w:hAnsi="宋体"/>
                <w:sz w:val="18"/>
                <w:szCs w:val="18"/>
              </w:rPr>
            </w:pPr>
            <w:r>
              <w:rPr>
                <w:rFonts w:hint="eastAsia" w:ascii="宋体" w:hAnsi="宋体"/>
                <w:sz w:val="18"/>
                <w:szCs w:val="18"/>
              </w:rPr>
              <w:t>epoxiconazole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14.22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330-121</w:t>
            </w:r>
          </w:p>
        </w:tc>
        <w:tc>
          <w:tcPr>
            <w:tcW w:w="1134" w:type="dxa"/>
            <w:noWrap/>
          </w:tcPr>
          <w:p>
            <w:pPr>
              <w:pStyle w:val="125"/>
              <w:rPr>
                <w:rFonts w:ascii="宋体" w:hAnsi="宋体"/>
                <w:sz w:val="18"/>
                <w:szCs w:val="18"/>
              </w:rPr>
            </w:pPr>
            <w:r>
              <w:rPr>
                <w:rFonts w:hint="eastAsia" w:ascii="宋体" w:hAnsi="宋体"/>
                <w:sz w:val="18"/>
                <w:szCs w:val="18"/>
              </w:rPr>
              <w:t>55</w:t>
            </w:r>
          </w:p>
        </w:tc>
        <w:tc>
          <w:tcPr>
            <w:tcW w:w="1276" w:type="dxa"/>
            <w:noWrap/>
          </w:tcPr>
          <w:p>
            <w:pPr>
              <w:pStyle w:val="125"/>
              <w:rPr>
                <w:rFonts w:ascii="宋体" w:hAnsi="宋体"/>
                <w:sz w:val="18"/>
                <w:szCs w:val="18"/>
              </w:rPr>
            </w:pPr>
            <w:r>
              <w:rPr>
                <w:rFonts w:hint="eastAsia" w:ascii="宋体" w:hAnsi="宋体"/>
                <w:sz w:val="18"/>
                <w:szCs w:val="18"/>
              </w:rPr>
              <w:t>330-101</w:t>
            </w:r>
          </w:p>
        </w:tc>
        <w:tc>
          <w:tcPr>
            <w:tcW w:w="1053" w:type="dxa"/>
            <w:noWrap/>
          </w:tcPr>
          <w:p>
            <w:pPr>
              <w:pStyle w:val="125"/>
              <w:rPr>
                <w:rFonts w:ascii="宋体" w:hAnsi="宋体"/>
                <w:sz w:val="18"/>
                <w:szCs w:val="18"/>
              </w:rPr>
            </w:pPr>
            <w:r>
              <w:rPr>
                <w:rFonts w:hint="eastAsia" w:ascii="宋体" w:hAnsi="宋体"/>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95</w:t>
            </w:r>
          </w:p>
        </w:tc>
        <w:tc>
          <w:tcPr>
            <w:tcW w:w="1843" w:type="dxa"/>
            <w:noWrap/>
          </w:tcPr>
          <w:p>
            <w:pPr>
              <w:pStyle w:val="125"/>
              <w:rPr>
                <w:rFonts w:ascii="宋体" w:hAnsi="宋体"/>
                <w:sz w:val="18"/>
                <w:szCs w:val="18"/>
              </w:rPr>
            </w:pPr>
            <w:r>
              <w:rPr>
                <w:rFonts w:hint="eastAsia" w:ascii="宋体" w:hAnsi="宋体"/>
                <w:sz w:val="18"/>
                <w:szCs w:val="18"/>
              </w:rPr>
              <w:t>乙硫磷</w:t>
            </w:r>
          </w:p>
        </w:tc>
        <w:tc>
          <w:tcPr>
            <w:tcW w:w="2410" w:type="dxa"/>
            <w:noWrap/>
          </w:tcPr>
          <w:p>
            <w:pPr>
              <w:pStyle w:val="125"/>
              <w:rPr>
                <w:rFonts w:ascii="宋体" w:hAnsi="宋体"/>
                <w:sz w:val="18"/>
                <w:szCs w:val="18"/>
              </w:rPr>
            </w:pPr>
            <w:r>
              <w:rPr>
                <w:rFonts w:hint="eastAsia" w:ascii="宋体" w:hAnsi="宋体"/>
                <w:sz w:val="18"/>
                <w:szCs w:val="18"/>
              </w:rPr>
              <w:t>ethion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21.73 </w:t>
            </w:r>
          </w:p>
        </w:tc>
        <w:tc>
          <w:tcPr>
            <w:tcW w:w="1276" w:type="dxa"/>
            <w:noWrap/>
          </w:tcPr>
          <w:p>
            <w:pPr>
              <w:pStyle w:val="125"/>
              <w:rPr>
                <w:rFonts w:ascii="宋体" w:hAnsi="宋体"/>
                <w:sz w:val="18"/>
                <w:szCs w:val="18"/>
              </w:rPr>
            </w:pPr>
            <w:r>
              <w:rPr>
                <w:rFonts w:hint="eastAsia" w:ascii="宋体" w:hAnsi="宋体"/>
                <w:sz w:val="18"/>
                <w:szCs w:val="18"/>
              </w:rPr>
              <w:t>68</w:t>
            </w:r>
          </w:p>
        </w:tc>
        <w:tc>
          <w:tcPr>
            <w:tcW w:w="1559" w:type="dxa"/>
            <w:noWrap/>
          </w:tcPr>
          <w:p>
            <w:pPr>
              <w:pStyle w:val="125"/>
              <w:rPr>
                <w:rFonts w:ascii="宋体" w:hAnsi="宋体"/>
                <w:sz w:val="18"/>
                <w:szCs w:val="18"/>
              </w:rPr>
            </w:pPr>
            <w:r>
              <w:rPr>
                <w:rFonts w:hint="eastAsia" w:ascii="宋体" w:hAnsi="宋体"/>
                <w:sz w:val="18"/>
                <w:szCs w:val="18"/>
              </w:rPr>
              <w:t>385-199.1</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385-171</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96</w:t>
            </w:r>
          </w:p>
        </w:tc>
        <w:tc>
          <w:tcPr>
            <w:tcW w:w="1843" w:type="dxa"/>
            <w:noWrap/>
          </w:tcPr>
          <w:p>
            <w:pPr>
              <w:pStyle w:val="125"/>
              <w:rPr>
                <w:rFonts w:ascii="宋体" w:hAnsi="宋体"/>
                <w:sz w:val="18"/>
                <w:szCs w:val="18"/>
              </w:rPr>
            </w:pPr>
            <w:r>
              <w:rPr>
                <w:rFonts w:hint="eastAsia" w:ascii="宋体" w:hAnsi="宋体"/>
                <w:sz w:val="18"/>
                <w:szCs w:val="18"/>
              </w:rPr>
              <w:t>乙虫腈</w:t>
            </w:r>
          </w:p>
        </w:tc>
        <w:tc>
          <w:tcPr>
            <w:tcW w:w="2410" w:type="dxa"/>
            <w:noWrap/>
          </w:tcPr>
          <w:p>
            <w:pPr>
              <w:pStyle w:val="125"/>
              <w:rPr>
                <w:rFonts w:ascii="宋体" w:hAnsi="宋体"/>
                <w:sz w:val="18"/>
                <w:szCs w:val="18"/>
              </w:rPr>
            </w:pPr>
            <w:r>
              <w:rPr>
                <w:rFonts w:hint="eastAsia" w:ascii="宋体" w:hAnsi="宋体"/>
                <w:sz w:val="18"/>
                <w:szCs w:val="18"/>
              </w:rPr>
              <w:t>ethiprole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11.06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397-351</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397-255</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97</w:t>
            </w:r>
          </w:p>
        </w:tc>
        <w:tc>
          <w:tcPr>
            <w:tcW w:w="1843" w:type="dxa"/>
            <w:noWrap/>
          </w:tcPr>
          <w:p>
            <w:pPr>
              <w:pStyle w:val="125"/>
              <w:rPr>
                <w:rFonts w:ascii="宋体" w:hAnsi="宋体"/>
                <w:sz w:val="18"/>
                <w:szCs w:val="18"/>
              </w:rPr>
            </w:pPr>
            <w:r>
              <w:rPr>
                <w:rFonts w:hint="eastAsia" w:ascii="宋体" w:hAnsi="宋体"/>
                <w:sz w:val="18"/>
                <w:szCs w:val="18"/>
              </w:rPr>
              <w:t>乙嘧酚</w:t>
            </w:r>
          </w:p>
        </w:tc>
        <w:tc>
          <w:tcPr>
            <w:tcW w:w="2410" w:type="dxa"/>
            <w:noWrap/>
          </w:tcPr>
          <w:p>
            <w:pPr>
              <w:pStyle w:val="125"/>
              <w:rPr>
                <w:rFonts w:ascii="宋体" w:hAnsi="宋体"/>
                <w:sz w:val="18"/>
                <w:szCs w:val="18"/>
              </w:rPr>
            </w:pPr>
            <w:r>
              <w:rPr>
                <w:rFonts w:hint="eastAsia" w:ascii="宋体" w:hAnsi="宋体"/>
                <w:sz w:val="18"/>
                <w:szCs w:val="18"/>
              </w:rPr>
              <w:t>ethirimol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6.32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210-140</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210-98</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98</w:t>
            </w:r>
          </w:p>
        </w:tc>
        <w:tc>
          <w:tcPr>
            <w:tcW w:w="1843" w:type="dxa"/>
            <w:noWrap/>
          </w:tcPr>
          <w:p>
            <w:pPr>
              <w:pStyle w:val="125"/>
              <w:rPr>
                <w:rFonts w:ascii="宋体" w:hAnsi="宋体"/>
                <w:sz w:val="18"/>
                <w:szCs w:val="18"/>
              </w:rPr>
            </w:pPr>
            <w:r>
              <w:rPr>
                <w:rFonts w:hint="eastAsia" w:ascii="宋体" w:hAnsi="宋体"/>
                <w:sz w:val="18"/>
                <w:szCs w:val="18"/>
              </w:rPr>
              <w:t>乙氧呋草黄</w:t>
            </w:r>
          </w:p>
        </w:tc>
        <w:tc>
          <w:tcPr>
            <w:tcW w:w="2410" w:type="dxa"/>
            <w:noWrap/>
          </w:tcPr>
          <w:p>
            <w:pPr>
              <w:pStyle w:val="125"/>
              <w:rPr>
                <w:rFonts w:ascii="宋体" w:hAnsi="宋体"/>
                <w:sz w:val="18"/>
                <w:szCs w:val="18"/>
              </w:rPr>
            </w:pPr>
            <w:r>
              <w:rPr>
                <w:rFonts w:hint="eastAsia" w:ascii="宋体" w:hAnsi="宋体"/>
                <w:sz w:val="18"/>
                <w:szCs w:val="18"/>
              </w:rPr>
              <w:t>ethofumesate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10.22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287.1-259</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287.1-121</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99</w:t>
            </w:r>
          </w:p>
        </w:tc>
        <w:tc>
          <w:tcPr>
            <w:tcW w:w="1843" w:type="dxa"/>
            <w:noWrap/>
          </w:tcPr>
          <w:p>
            <w:pPr>
              <w:pStyle w:val="125"/>
              <w:rPr>
                <w:rFonts w:ascii="宋体" w:hAnsi="宋体"/>
                <w:sz w:val="18"/>
                <w:szCs w:val="18"/>
              </w:rPr>
            </w:pPr>
            <w:r>
              <w:rPr>
                <w:rFonts w:hint="eastAsia" w:ascii="宋体" w:hAnsi="宋体"/>
                <w:sz w:val="18"/>
                <w:szCs w:val="18"/>
              </w:rPr>
              <w:t>灭线磷</w:t>
            </w:r>
          </w:p>
        </w:tc>
        <w:tc>
          <w:tcPr>
            <w:tcW w:w="2410" w:type="dxa"/>
            <w:noWrap/>
          </w:tcPr>
          <w:p>
            <w:pPr>
              <w:pStyle w:val="125"/>
              <w:rPr>
                <w:rFonts w:ascii="宋体" w:hAnsi="宋体"/>
                <w:sz w:val="18"/>
                <w:szCs w:val="18"/>
              </w:rPr>
            </w:pPr>
            <w:r>
              <w:rPr>
                <w:rFonts w:hint="eastAsia" w:ascii="宋体" w:hAnsi="宋体"/>
                <w:sz w:val="18"/>
                <w:szCs w:val="18"/>
              </w:rPr>
              <w:t>ethoprophos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13.78 </w:t>
            </w:r>
          </w:p>
        </w:tc>
        <w:tc>
          <w:tcPr>
            <w:tcW w:w="1276" w:type="dxa"/>
            <w:noWrap/>
          </w:tcPr>
          <w:p>
            <w:pPr>
              <w:pStyle w:val="125"/>
              <w:rPr>
                <w:rFonts w:ascii="宋体" w:hAnsi="宋体"/>
                <w:sz w:val="18"/>
                <w:szCs w:val="18"/>
              </w:rPr>
            </w:pPr>
            <w:r>
              <w:rPr>
                <w:rFonts w:hint="eastAsia" w:ascii="宋体" w:hAnsi="宋体"/>
                <w:sz w:val="18"/>
                <w:szCs w:val="18"/>
              </w:rPr>
              <w:t>67</w:t>
            </w:r>
          </w:p>
        </w:tc>
        <w:tc>
          <w:tcPr>
            <w:tcW w:w="1559" w:type="dxa"/>
            <w:noWrap/>
          </w:tcPr>
          <w:p>
            <w:pPr>
              <w:pStyle w:val="125"/>
              <w:rPr>
                <w:rFonts w:ascii="宋体" w:hAnsi="宋体"/>
                <w:sz w:val="18"/>
                <w:szCs w:val="18"/>
              </w:rPr>
            </w:pPr>
            <w:r>
              <w:rPr>
                <w:rFonts w:hint="eastAsia" w:ascii="宋体" w:hAnsi="宋体"/>
                <w:sz w:val="18"/>
                <w:szCs w:val="18"/>
              </w:rPr>
              <w:t>243-97</w:t>
            </w:r>
          </w:p>
        </w:tc>
        <w:tc>
          <w:tcPr>
            <w:tcW w:w="1134" w:type="dxa"/>
            <w:noWrap/>
          </w:tcPr>
          <w:p>
            <w:pPr>
              <w:pStyle w:val="125"/>
              <w:rPr>
                <w:rFonts w:ascii="宋体" w:hAnsi="宋体"/>
                <w:sz w:val="18"/>
                <w:szCs w:val="18"/>
              </w:rPr>
            </w:pPr>
            <w:r>
              <w:rPr>
                <w:rFonts w:hint="eastAsia" w:ascii="宋体" w:hAnsi="宋体"/>
                <w:sz w:val="18"/>
                <w:szCs w:val="18"/>
              </w:rPr>
              <w:t>43</w:t>
            </w:r>
          </w:p>
        </w:tc>
        <w:tc>
          <w:tcPr>
            <w:tcW w:w="1276" w:type="dxa"/>
            <w:noWrap/>
          </w:tcPr>
          <w:p>
            <w:pPr>
              <w:pStyle w:val="125"/>
              <w:rPr>
                <w:rFonts w:ascii="宋体" w:hAnsi="宋体"/>
                <w:sz w:val="18"/>
                <w:szCs w:val="18"/>
              </w:rPr>
            </w:pPr>
            <w:r>
              <w:rPr>
                <w:rFonts w:hint="eastAsia" w:ascii="宋体" w:hAnsi="宋体"/>
                <w:sz w:val="18"/>
                <w:szCs w:val="18"/>
              </w:rPr>
              <w:t>243-131</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100</w:t>
            </w:r>
          </w:p>
        </w:tc>
        <w:tc>
          <w:tcPr>
            <w:tcW w:w="1843" w:type="dxa"/>
            <w:noWrap/>
          </w:tcPr>
          <w:p>
            <w:pPr>
              <w:pStyle w:val="125"/>
              <w:rPr>
                <w:rFonts w:ascii="宋体" w:hAnsi="宋体"/>
                <w:sz w:val="18"/>
                <w:szCs w:val="18"/>
              </w:rPr>
            </w:pPr>
            <w:r>
              <w:rPr>
                <w:rFonts w:hint="eastAsia" w:ascii="宋体" w:hAnsi="宋体"/>
                <w:sz w:val="18"/>
                <w:szCs w:val="18"/>
              </w:rPr>
              <w:t>乙氧磺隆</w:t>
            </w:r>
          </w:p>
        </w:tc>
        <w:tc>
          <w:tcPr>
            <w:tcW w:w="2410" w:type="dxa"/>
            <w:noWrap/>
          </w:tcPr>
          <w:p>
            <w:pPr>
              <w:pStyle w:val="125"/>
              <w:rPr>
                <w:rFonts w:ascii="宋体" w:hAnsi="宋体"/>
                <w:sz w:val="18"/>
                <w:szCs w:val="18"/>
              </w:rPr>
            </w:pPr>
            <w:r>
              <w:rPr>
                <w:rFonts w:hint="eastAsia" w:ascii="宋体" w:hAnsi="宋体"/>
                <w:sz w:val="18"/>
                <w:szCs w:val="18"/>
              </w:rPr>
              <w:t>ethoxysulfuron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12.00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399.1-261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399.1-218</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101</w:t>
            </w:r>
          </w:p>
        </w:tc>
        <w:tc>
          <w:tcPr>
            <w:tcW w:w="1843" w:type="dxa"/>
            <w:noWrap/>
          </w:tcPr>
          <w:p>
            <w:pPr>
              <w:pStyle w:val="125"/>
              <w:rPr>
                <w:rFonts w:ascii="宋体" w:hAnsi="宋体"/>
                <w:sz w:val="18"/>
                <w:szCs w:val="18"/>
              </w:rPr>
            </w:pPr>
            <w:r>
              <w:rPr>
                <w:rFonts w:hint="eastAsia" w:ascii="宋体" w:hAnsi="宋体"/>
                <w:sz w:val="18"/>
                <w:szCs w:val="18"/>
              </w:rPr>
              <w:t>醚菊酯</w:t>
            </w:r>
          </w:p>
        </w:tc>
        <w:tc>
          <w:tcPr>
            <w:tcW w:w="2410" w:type="dxa"/>
            <w:noWrap/>
          </w:tcPr>
          <w:p>
            <w:pPr>
              <w:pStyle w:val="125"/>
              <w:rPr>
                <w:rFonts w:ascii="宋体" w:hAnsi="宋体"/>
                <w:sz w:val="18"/>
                <w:szCs w:val="18"/>
              </w:rPr>
            </w:pPr>
            <w:r>
              <w:rPr>
                <w:rFonts w:hint="eastAsia" w:ascii="宋体" w:hAnsi="宋体"/>
                <w:sz w:val="18"/>
                <w:szCs w:val="18"/>
              </w:rPr>
              <w:t>etofenprox</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23.64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394.2-177.1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394.2-107.1</w:t>
            </w:r>
          </w:p>
        </w:tc>
        <w:tc>
          <w:tcPr>
            <w:tcW w:w="1053" w:type="dxa"/>
            <w:noWrap/>
          </w:tcPr>
          <w:p>
            <w:pPr>
              <w:pStyle w:val="125"/>
              <w:rPr>
                <w:rFonts w:ascii="宋体" w:hAnsi="宋体"/>
                <w:sz w:val="18"/>
                <w:szCs w:val="18"/>
              </w:rPr>
            </w:pPr>
            <w:r>
              <w:rPr>
                <w:rFonts w:hint="eastAsia" w:ascii="宋体" w:hAnsi="宋体"/>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102</w:t>
            </w:r>
          </w:p>
        </w:tc>
        <w:tc>
          <w:tcPr>
            <w:tcW w:w="1843" w:type="dxa"/>
            <w:noWrap/>
          </w:tcPr>
          <w:p>
            <w:pPr>
              <w:pStyle w:val="125"/>
              <w:rPr>
                <w:rFonts w:ascii="宋体" w:hAnsi="宋体"/>
                <w:sz w:val="18"/>
                <w:szCs w:val="18"/>
              </w:rPr>
            </w:pPr>
            <w:r>
              <w:rPr>
                <w:rFonts w:hint="eastAsia" w:ascii="宋体" w:hAnsi="宋体"/>
                <w:sz w:val="18"/>
                <w:szCs w:val="18"/>
              </w:rPr>
              <w:t>乙螨唑</w:t>
            </w:r>
          </w:p>
        </w:tc>
        <w:tc>
          <w:tcPr>
            <w:tcW w:w="2410" w:type="dxa"/>
            <w:noWrap/>
          </w:tcPr>
          <w:p>
            <w:pPr>
              <w:pStyle w:val="125"/>
              <w:rPr>
                <w:rFonts w:ascii="宋体" w:hAnsi="宋体"/>
                <w:sz w:val="18"/>
                <w:szCs w:val="18"/>
              </w:rPr>
            </w:pPr>
            <w:r>
              <w:rPr>
                <w:rFonts w:hint="eastAsia" w:ascii="宋体" w:hAnsi="宋体"/>
                <w:sz w:val="18"/>
                <w:szCs w:val="18"/>
              </w:rPr>
              <w:t>etoxazole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22.35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360.2-141</w:t>
            </w:r>
          </w:p>
        </w:tc>
        <w:tc>
          <w:tcPr>
            <w:tcW w:w="1134" w:type="dxa"/>
            <w:noWrap/>
          </w:tcPr>
          <w:p>
            <w:pPr>
              <w:pStyle w:val="125"/>
              <w:rPr>
                <w:rFonts w:ascii="宋体" w:hAnsi="宋体"/>
                <w:sz w:val="18"/>
                <w:szCs w:val="18"/>
              </w:rPr>
            </w:pPr>
            <w:r>
              <w:rPr>
                <w:rFonts w:hint="eastAsia" w:ascii="宋体" w:hAnsi="宋体"/>
                <w:sz w:val="18"/>
                <w:szCs w:val="18"/>
              </w:rPr>
              <w:t>42</w:t>
            </w:r>
          </w:p>
        </w:tc>
        <w:tc>
          <w:tcPr>
            <w:tcW w:w="1276" w:type="dxa"/>
            <w:noWrap/>
          </w:tcPr>
          <w:p>
            <w:pPr>
              <w:pStyle w:val="125"/>
              <w:rPr>
                <w:rFonts w:ascii="宋体" w:hAnsi="宋体"/>
                <w:sz w:val="18"/>
                <w:szCs w:val="18"/>
              </w:rPr>
            </w:pPr>
            <w:r>
              <w:rPr>
                <w:rFonts w:hint="eastAsia" w:ascii="宋体" w:hAnsi="宋体"/>
                <w:sz w:val="18"/>
                <w:szCs w:val="18"/>
              </w:rPr>
              <w:t>360.2-304</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103</w:t>
            </w:r>
          </w:p>
        </w:tc>
        <w:tc>
          <w:tcPr>
            <w:tcW w:w="1843" w:type="dxa"/>
            <w:noWrap/>
          </w:tcPr>
          <w:p>
            <w:pPr>
              <w:pStyle w:val="125"/>
              <w:rPr>
                <w:rFonts w:ascii="宋体" w:hAnsi="宋体"/>
                <w:sz w:val="18"/>
                <w:szCs w:val="18"/>
              </w:rPr>
            </w:pPr>
            <w:r>
              <w:rPr>
                <w:rFonts w:hint="eastAsia" w:ascii="宋体" w:hAnsi="宋体"/>
                <w:sz w:val="18"/>
                <w:szCs w:val="18"/>
              </w:rPr>
              <w:t>乙嘧硫磷</w:t>
            </w:r>
          </w:p>
        </w:tc>
        <w:tc>
          <w:tcPr>
            <w:tcW w:w="2410" w:type="dxa"/>
            <w:noWrap/>
          </w:tcPr>
          <w:p>
            <w:pPr>
              <w:pStyle w:val="125"/>
              <w:rPr>
                <w:rFonts w:ascii="宋体" w:hAnsi="宋体"/>
                <w:sz w:val="18"/>
                <w:szCs w:val="18"/>
              </w:rPr>
            </w:pPr>
            <w:r>
              <w:rPr>
                <w:rFonts w:hint="eastAsia" w:ascii="宋体" w:hAnsi="宋体"/>
                <w:sz w:val="18"/>
                <w:szCs w:val="18"/>
              </w:rPr>
              <w:t>etrimfos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16.19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293.1-265</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293.1-125</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104</w:t>
            </w:r>
          </w:p>
        </w:tc>
        <w:tc>
          <w:tcPr>
            <w:tcW w:w="1843" w:type="dxa"/>
            <w:noWrap/>
          </w:tcPr>
          <w:p>
            <w:pPr>
              <w:pStyle w:val="125"/>
              <w:rPr>
                <w:rFonts w:ascii="宋体" w:hAnsi="宋体"/>
                <w:sz w:val="18"/>
                <w:szCs w:val="18"/>
              </w:rPr>
            </w:pPr>
            <w:r>
              <w:rPr>
                <w:rFonts w:hint="eastAsia" w:ascii="宋体" w:hAnsi="宋体"/>
                <w:sz w:val="18"/>
                <w:szCs w:val="18"/>
              </w:rPr>
              <w:t>噁唑菌酮</w:t>
            </w:r>
          </w:p>
        </w:tc>
        <w:tc>
          <w:tcPr>
            <w:tcW w:w="2410" w:type="dxa"/>
            <w:noWrap/>
          </w:tcPr>
          <w:p>
            <w:pPr>
              <w:pStyle w:val="125"/>
              <w:rPr>
                <w:rFonts w:ascii="宋体" w:hAnsi="宋体"/>
                <w:sz w:val="18"/>
                <w:szCs w:val="18"/>
              </w:rPr>
            </w:pPr>
            <w:r>
              <w:rPr>
                <w:rFonts w:hint="eastAsia" w:ascii="宋体" w:hAnsi="宋体"/>
                <w:sz w:val="18"/>
                <w:szCs w:val="18"/>
              </w:rPr>
              <w:t>famoxadone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17.84 </w:t>
            </w:r>
          </w:p>
        </w:tc>
        <w:tc>
          <w:tcPr>
            <w:tcW w:w="1276" w:type="dxa"/>
            <w:noWrap/>
          </w:tcPr>
          <w:p>
            <w:pPr>
              <w:pStyle w:val="125"/>
              <w:rPr>
                <w:rFonts w:ascii="宋体" w:hAnsi="宋体"/>
                <w:sz w:val="18"/>
                <w:szCs w:val="18"/>
              </w:rPr>
            </w:pPr>
            <w:r>
              <w:rPr>
                <w:rFonts w:hint="eastAsia" w:ascii="宋体" w:hAnsi="宋体"/>
                <w:sz w:val="18"/>
                <w:szCs w:val="18"/>
              </w:rPr>
              <w:t>45</w:t>
            </w:r>
          </w:p>
        </w:tc>
        <w:tc>
          <w:tcPr>
            <w:tcW w:w="1559" w:type="dxa"/>
            <w:noWrap/>
          </w:tcPr>
          <w:p>
            <w:pPr>
              <w:pStyle w:val="125"/>
              <w:rPr>
                <w:rFonts w:ascii="宋体" w:hAnsi="宋体"/>
                <w:sz w:val="18"/>
                <w:szCs w:val="18"/>
              </w:rPr>
            </w:pPr>
            <w:r>
              <w:rPr>
                <w:rFonts w:hint="eastAsia" w:ascii="宋体" w:hAnsi="宋体"/>
                <w:sz w:val="18"/>
                <w:szCs w:val="18"/>
              </w:rPr>
              <w:t>392-331</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392-238</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105</w:t>
            </w:r>
          </w:p>
        </w:tc>
        <w:tc>
          <w:tcPr>
            <w:tcW w:w="1843" w:type="dxa"/>
            <w:noWrap/>
          </w:tcPr>
          <w:p>
            <w:pPr>
              <w:pStyle w:val="125"/>
              <w:rPr>
                <w:rFonts w:ascii="宋体" w:hAnsi="宋体"/>
                <w:sz w:val="18"/>
                <w:szCs w:val="18"/>
              </w:rPr>
            </w:pPr>
            <w:r>
              <w:rPr>
                <w:rFonts w:hint="eastAsia" w:ascii="宋体" w:hAnsi="宋体"/>
                <w:sz w:val="18"/>
                <w:szCs w:val="18"/>
              </w:rPr>
              <w:t>咪唑菌酮</w:t>
            </w:r>
          </w:p>
        </w:tc>
        <w:tc>
          <w:tcPr>
            <w:tcW w:w="2410" w:type="dxa"/>
            <w:noWrap/>
          </w:tcPr>
          <w:p>
            <w:pPr>
              <w:pStyle w:val="125"/>
              <w:rPr>
                <w:rFonts w:ascii="宋体" w:hAnsi="宋体"/>
                <w:sz w:val="18"/>
                <w:szCs w:val="18"/>
              </w:rPr>
            </w:pPr>
            <w:r>
              <w:rPr>
                <w:rFonts w:hint="eastAsia" w:ascii="宋体" w:hAnsi="宋体"/>
                <w:sz w:val="18"/>
                <w:szCs w:val="18"/>
              </w:rPr>
              <w:t>fenamidone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10.79 </w:t>
            </w:r>
          </w:p>
        </w:tc>
        <w:tc>
          <w:tcPr>
            <w:tcW w:w="1276" w:type="dxa"/>
            <w:noWrap/>
          </w:tcPr>
          <w:p>
            <w:pPr>
              <w:pStyle w:val="125"/>
              <w:rPr>
                <w:rFonts w:ascii="宋体" w:hAnsi="宋体"/>
                <w:sz w:val="18"/>
                <w:szCs w:val="18"/>
              </w:rPr>
            </w:pPr>
            <w:r>
              <w:rPr>
                <w:rFonts w:hint="eastAsia" w:ascii="宋体" w:hAnsi="宋体"/>
                <w:sz w:val="18"/>
                <w:szCs w:val="18"/>
              </w:rPr>
              <w:t>77</w:t>
            </w:r>
          </w:p>
        </w:tc>
        <w:tc>
          <w:tcPr>
            <w:tcW w:w="1559" w:type="dxa"/>
            <w:noWrap/>
          </w:tcPr>
          <w:p>
            <w:pPr>
              <w:pStyle w:val="125"/>
              <w:rPr>
                <w:rFonts w:ascii="宋体" w:hAnsi="宋体"/>
                <w:sz w:val="18"/>
                <w:szCs w:val="18"/>
              </w:rPr>
            </w:pPr>
            <w:r>
              <w:rPr>
                <w:rFonts w:hint="eastAsia" w:ascii="宋体" w:hAnsi="宋体"/>
                <w:sz w:val="18"/>
                <w:szCs w:val="18"/>
              </w:rPr>
              <w:t>312.1-92</w:t>
            </w:r>
          </w:p>
        </w:tc>
        <w:tc>
          <w:tcPr>
            <w:tcW w:w="1134" w:type="dxa"/>
            <w:noWrap/>
          </w:tcPr>
          <w:p>
            <w:pPr>
              <w:pStyle w:val="125"/>
              <w:rPr>
                <w:rFonts w:ascii="宋体" w:hAnsi="宋体"/>
                <w:sz w:val="18"/>
                <w:szCs w:val="18"/>
              </w:rPr>
            </w:pPr>
            <w:r>
              <w:rPr>
                <w:rFonts w:hint="eastAsia" w:ascii="宋体" w:hAnsi="宋体"/>
                <w:sz w:val="18"/>
                <w:szCs w:val="18"/>
              </w:rPr>
              <w:t>38</w:t>
            </w:r>
          </w:p>
        </w:tc>
        <w:tc>
          <w:tcPr>
            <w:tcW w:w="1276" w:type="dxa"/>
            <w:noWrap/>
          </w:tcPr>
          <w:p>
            <w:pPr>
              <w:pStyle w:val="125"/>
              <w:rPr>
                <w:rFonts w:ascii="宋体" w:hAnsi="宋体"/>
                <w:sz w:val="18"/>
                <w:szCs w:val="18"/>
              </w:rPr>
            </w:pPr>
            <w:r>
              <w:rPr>
                <w:rFonts w:hint="eastAsia" w:ascii="宋体" w:hAnsi="宋体"/>
                <w:sz w:val="18"/>
                <w:szCs w:val="18"/>
              </w:rPr>
              <w:t>312.1-65</w:t>
            </w:r>
          </w:p>
        </w:tc>
        <w:tc>
          <w:tcPr>
            <w:tcW w:w="1053" w:type="dxa"/>
            <w:noWrap/>
          </w:tcPr>
          <w:p>
            <w:pPr>
              <w:pStyle w:val="125"/>
              <w:rPr>
                <w:rFonts w:ascii="宋体" w:hAnsi="宋体"/>
                <w:sz w:val="18"/>
                <w:szCs w:val="18"/>
              </w:rPr>
            </w:pPr>
            <w:r>
              <w:rPr>
                <w:rFonts w:hint="eastAsia" w:ascii="宋体" w:hAnsi="宋体"/>
                <w:sz w:val="18"/>
                <w:szCs w:val="18"/>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106</w:t>
            </w:r>
          </w:p>
        </w:tc>
        <w:tc>
          <w:tcPr>
            <w:tcW w:w="1843" w:type="dxa"/>
            <w:noWrap/>
          </w:tcPr>
          <w:p>
            <w:pPr>
              <w:pStyle w:val="125"/>
              <w:rPr>
                <w:rFonts w:ascii="宋体" w:hAnsi="宋体"/>
                <w:sz w:val="18"/>
                <w:szCs w:val="18"/>
              </w:rPr>
            </w:pPr>
            <w:r>
              <w:rPr>
                <w:rFonts w:hint="eastAsia" w:ascii="宋体" w:hAnsi="宋体"/>
                <w:sz w:val="18"/>
                <w:szCs w:val="18"/>
              </w:rPr>
              <w:t>烯肟菌胺</w:t>
            </w:r>
          </w:p>
        </w:tc>
        <w:tc>
          <w:tcPr>
            <w:tcW w:w="2410" w:type="dxa"/>
            <w:noWrap/>
          </w:tcPr>
          <w:p>
            <w:pPr>
              <w:pStyle w:val="125"/>
              <w:rPr>
                <w:rFonts w:ascii="宋体" w:hAnsi="宋体"/>
                <w:sz w:val="18"/>
                <w:szCs w:val="18"/>
              </w:rPr>
            </w:pPr>
            <w:r>
              <w:rPr>
                <w:rFonts w:hint="eastAsia" w:ascii="宋体" w:hAnsi="宋体"/>
                <w:sz w:val="18"/>
                <w:szCs w:val="18"/>
              </w:rPr>
              <w:t>fenaminstrobin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20.64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434.1-171</w:t>
            </w:r>
          </w:p>
        </w:tc>
        <w:tc>
          <w:tcPr>
            <w:tcW w:w="1134" w:type="dxa"/>
            <w:noWrap/>
          </w:tcPr>
          <w:p>
            <w:pPr>
              <w:pStyle w:val="125"/>
              <w:rPr>
                <w:rFonts w:ascii="宋体" w:hAnsi="宋体"/>
                <w:sz w:val="18"/>
                <w:szCs w:val="18"/>
              </w:rPr>
            </w:pPr>
            <w:r>
              <w:rPr>
                <w:rFonts w:hint="eastAsia" w:ascii="宋体" w:hAnsi="宋体"/>
                <w:sz w:val="18"/>
                <w:szCs w:val="18"/>
              </w:rPr>
              <w:t>36</w:t>
            </w:r>
          </w:p>
        </w:tc>
        <w:tc>
          <w:tcPr>
            <w:tcW w:w="1276" w:type="dxa"/>
            <w:noWrap/>
          </w:tcPr>
          <w:p>
            <w:pPr>
              <w:pStyle w:val="125"/>
              <w:rPr>
                <w:rFonts w:ascii="宋体" w:hAnsi="宋体"/>
                <w:sz w:val="18"/>
                <w:szCs w:val="18"/>
              </w:rPr>
            </w:pPr>
            <w:r>
              <w:rPr>
                <w:rFonts w:hint="eastAsia" w:ascii="宋体" w:hAnsi="宋体"/>
                <w:sz w:val="18"/>
                <w:szCs w:val="18"/>
              </w:rPr>
              <w:t>434.1-212</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107</w:t>
            </w:r>
          </w:p>
        </w:tc>
        <w:tc>
          <w:tcPr>
            <w:tcW w:w="1843" w:type="dxa"/>
            <w:noWrap/>
          </w:tcPr>
          <w:p>
            <w:pPr>
              <w:pStyle w:val="125"/>
              <w:rPr>
                <w:rFonts w:ascii="宋体" w:hAnsi="宋体"/>
                <w:sz w:val="18"/>
                <w:szCs w:val="18"/>
              </w:rPr>
            </w:pPr>
            <w:r>
              <w:rPr>
                <w:rFonts w:hint="eastAsia" w:ascii="宋体" w:hAnsi="宋体"/>
                <w:sz w:val="18"/>
                <w:szCs w:val="18"/>
              </w:rPr>
              <w:t>苯线磷</w:t>
            </w:r>
          </w:p>
        </w:tc>
        <w:tc>
          <w:tcPr>
            <w:tcW w:w="2410" w:type="dxa"/>
            <w:noWrap/>
          </w:tcPr>
          <w:p>
            <w:pPr>
              <w:pStyle w:val="125"/>
              <w:rPr>
                <w:rFonts w:ascii="宋体" w:hAnsi="宋体"/>
                <w:sz w:val="18"/>
                <w:szCs w:val="18"/>
              </w:rPr>
            </w:pPr>
            <w:r>
              <w:rPr>
                <w:rFonts w:hint="eastAsia" w:ascii="宋体" w:hAnsi="宋体"/>
                <w:sz w:val="18"/>
                <w:szCs w:val="18"/>
              </w:rPr>
              <w:t>fenamiphos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15.20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304.2-217.1</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304.2-202</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107</w:t>
            </w:r>
          </w:p>
        </w:tc>
        <w:tc>
          <w:tcPr>
            <w:tcW w:w="1843" w:type="dxa"/>
            <w:noWrap/>
          </w:tcPr>
          <w:p>
            <w:pPr>
              <w:pStyle w:val="125"/>
              <w:rPr>
                <w:rFonts w:ascii="宋体" w:hAnsi="宋体"/>
                <w:sz w:val="18"/>
                <w:szCs w:val="18"/>
              </w:rPr>
            </w:pPr>
            <w:r>
              <w:rPr>
                <w:rFonts w:hint="eastAsia" w:ascii="宋体" w:hAnsi="宋体"/>
                <w:sz w:val="18"/>
                <w:szCs w:val="18"/>
              </w:rPr>
              <w:t>苯线磷砜</w:t>
            </w:r>
          </w:p>
        </w:tc>
        <w:tc>
          <w:tcPr>
            <w:tcW w:w="2410" w:type="dxa"/>
            <w:noWrap/>
          </w:tcPr>
          <w:p>
            <w:pPr>
              <w:pStyle w:val="125"/>
              <w:rPr>
                <w:rFonts w:ascii="宋体" w:hAnsi="宋体"/>
                <w:sz w:val="18"/>
                <w:szCs w:val="18"/>
              </w:rPr>
            </w:pPr>
            <w:r>
              <w:rPr>
                <w:rFonts w:hint="eastAsia" w:ascii="宋体" w:hAnsi="宋体"/>
                <w:sz w:val="18"/>
                <w:szCs w:val="18"/>
              </w:rPr>
              <w:t>fenamiphos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6.16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336-308</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336-266</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107</w:t>
            </w:r>
          </w:p>
        </w:tc>
        <w:tc>
          <w:tcPr>
            <w:tcW w:w="1843" w:type="dxa"/>
            <w:noWrap/>
          </w:tcPr>
          <w:p>
            <w:pPr>
              <w:pStyle w:val="125"/>
              <w:rPr>
                <w:rFonts w:ascii="宋体" w:hAnsi="宋体"/>
                <w:sz w:val="18"/>
                <w:szCs w:val="18"/>
              </w:rPr>
            </w:pPr>
            <w:r>
              <w:rPr>
                <w:rFonts w:hint="eastAsia" w:ascii="宋体" w:hAnsi="宋体"/>
                <w:sz w:val="18"/>
                <w:szCs w:val="18"/>
              </w:rPr>
              <w:t>苯线磷亚砜</w:t>
            </w:r>
          </w:p>
        </w:tc>
        <w:tc>
          <w:tcPr>
            <w:tcW w:w="2410" w:type="dxa"/>
            <w:noWrap/>
          </w:tcPr>
          <w:p>
            <w:pPr>
              <w:pStyle w:val="125"/>
              <w:rPr>
                <w:rFonts w:ascii="宋体" w:hAnsi="宋体"/>
                <w:sz w:val="18"/>
                <w:szCs w:val="18"/>
              </w:rPr>
            </w:pPr>
            <w:r>
              <w:rPr>
                <w:rFonts w:hint="eastAsia" w:ascii="宋体" w:hAnsi="宋体"/>
                <w:sz w:val="18"/>
                <w:szCs w:val="18"/>
              </w:rPr>
              <w:t>fenamiphos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5.88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320.1-233</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320.1-171</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108</w:t>
            </w:r>
          </w:p>
        </w:tc>
        <w:tc>
          <w:tcPr>
            <w:tcW w:w="1843" w:type="dxa"/>
            <w:noWrap/>
          </w:tcPr>
          <w:p>
            <w:pPr>
              <w:pStyle w:val="125"/>
              <w:rPr>
                <w:rFonts w:ascii="宋体" w:hAnsi="宋体"/>
                <w:sz w:val="18"/>
                <w:szCs w:val="18"/>
              </w:rPr>
            </w:pPr>
            <w:r>
              <w:rPr>
                <w:rFonts w:hint="eastAsia" w:ascii="宋体" w:hAnsi="宋体"/>
                <w:sz w:val="18"/>
                <w:szCs w:val="18"/>
              </w:rPr>
              <w:t>氯苯嘧啶醇</w:t>
            </w:r>
          </w:p>
        </w:tc>
        <w:tc>
          <w:tcPr>
            <w:tcW w:w="2410" w:type="dxa"/>
            <w:noWrap/>
          </w:tcPr>
          <w:p>
            <w:pPr>
              <w:pStyle w:val="125"/>
              <w:rPr>
                <w:rFonts w:ascii="宋体" w:hAnsi="宋体"/>
                <w:sz w:val="18"/>
                <w:szCs w:val="18"/>
              </w:rPr>
            </w:pPr>
            <w:r>
              <w:rPr>
                <w:rFonts w:hint="eastAsia" w:ascii="宋体" w:hAnsi="宋体"/>
                <w:sz w:val="18"/>
                <w:szCs w:val="18"/>
              </w:rPr>
              <w:t>fenarimol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13.34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331-268</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331-259</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109</w:t>
            </w:r>
          </w:p>
        </w:tc>
        <w:tc>
          <w:tcPr>
            <w:tcW w:w="1843" w:type="dxa"/>
            <w:noWrap/>
          </w:tcPr>
          <w:p>
            <w:pPr>
              <w:pStyle w:val="125"/>
              <w:rPr>
                <w:rFonts w:ascii="宋体" w:hAnsi="宋体"/>
                <w:sz w:val="18"/>
                <w:szCs w:val="18"/>
              </w:rPr>
            </w:pPr>
            <w:r>
              <w:rPr>
                <w:rFonts w:hint="eastAsia" w:ascii="宋体" w:hAnsi="宋体"/>
                <w:sz w:val="18"/>
                <w:szCs w:val="18"/>
              </w:rPr>
              <w:t>喹螨醚</w:t>
            </w:r>
          </w:p>
        </w:tc>
        <w:tc>
          <w:tcPr>
            <w:tcW w:w="2410" w:type="dxa"/>
            <w:noWrap/>
          </w:tcPr>
          <w:p>
            <w:pPr>
              <w:pStyle w:val="125"/>
              <w:rPr>
                <w:rFonts w:ascii="宋体" w:hAnsi="宋体"/>
                <w:sz w:val="18"/>
                <w:szCs w:val="18"/>
              </w:rPr>
            </w:pPr>
            <w:r>
              <w:rPr>
                <w:rFonts w:hint="eastAsia" w:ascii="宋体" w:hAnsi="宋体"/>
                <w:sz w:val="18"/>
                <w:szCs w:val="18"/>
              </w:rPr>
              <w:t>fenazaquin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22.97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307.2-161</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307.2-131.1</w:t>
            </w:r>
          </w:p>
        </w:tc>
        <w:tc>
          <w:tcPr>
            <w:tcW w:w="1053" w:type="dxa"/>
            <w:noWrap/>
          </w:tcPr>
          <w:p>
            <w:pPr>
              <w:pStyle w:val="125"/>
              <w:rPr>
                <w:rFonts w:ascii="宋体" w:hAnsi="宋体"/>
                <w:sz w:val="18"/>
                <w:szCs w:val="18"/>
              </w:rPr>
            </w:pPr>
            <w:r>
              <w:rPr>
                <w:rFonts w:hint="eastAsia" w:ascii="宋体" w:hAnsi="宋体"/>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110</w:t>
            </w:r>
          </w:p>
        </w:tc>
        <w:tc>
          <w:tcPr>
            <w:tcW w:w="1843" w:type="dxa"/>
            <w:noWrap/>
          </w:tcPr>
          <w:p>
            <w:pPr>
              <w:pStyle w:val="125"/>
              <w:rPr>
                <w:rFonts w:ascii="宋体" w:hAnsi="宋体"/>
                <w:sz w:val="18"/>
                <w:szCs w:val="18"/>
              </w:rPr>
            </w:pPr>
            <w:r>
              <w:rPr>
                <w:rFonts w:hint="eastAsia" w:ascii="宋体" w:hAnsi="宋体"/>
                <w:sz w:val="18"/>
                <w:szCs w:val="18"/>
              </w:rPr>
              <w:t>腈苯唑</w:t>
            </w:r>
          </w:p>
        </w:tc>
        <w:tc>
          <w:tcPr>
            <w:tcW w:w="2410" w:type="dxa"/>
            <w:noWrap/>
          </w:tcPr>
          <w:p>
            <w:pPr>
              <w:pStyle w:val="125"/>
              <w:rPr>
                <w:rFonts w:ascii="宋体" w:hAnsi="宋体"/>
                <w:sz w:val="18"/>
                <w:szCs w:val="18"/>
              </w:rPr>
            </w:pPr>
            <w:r>
              <w:rPr>
                <w:rFonts w:hint="eastAsia" w:ascii="宋体" w:hAnsi="宋体"/>
                <w:sz w:val="18"/>
                <w:szCs w:val="18"/>
              </w:rPr>
              <w:t>fenbuconazole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14.66 </w:t>
            </w:r>
          </w:p>
        </w:tc>
        <w:tc>
          <w:tcPr>
            <w:tcW w:w="1276" w:type="dxa"/>
            <w:noWrap/>
          </w:tcPr>
          <w:p>
            <w:pPr>
              <w:pStyle w:val="125"/>
              <w:rPr>
                <w:rFonts w:ascii="宋体" w:hAnsi="宋体"/>
                <w:sz w:val="18"/>
                <w:szCs w:val="18"/>
              </w:rPr>
            </w:pPr>
            <w:r>
              <w:rPr>
                <w:rFonts w:hint="eastAsia" w:ascii="宋体" w:hAnsi="宋体"/>
                <w:sz w:val="18"/>
                <w:szCs w:val="18"/>
              </w:rPr>
              <w:t>95</w:t>
            </w:r>
          </w:p>
        </w:tc>
        <w:tc>
          <w:tcPr>
            <w:tcW w:w="1559" w:type="dxa"/>
            <w:noWrap/>
          </w:tcPr>
          <w:p>
            <w:pPr>
              <w:pStyle w:val="125"/>
              <w:rPr>
                <w:rFonts w:ascii="宋体" w:hAnsi="宋体"/>
                <w:sz w:val="18"/>
                <w:szCs w:val="18"/>
              </w:rPr>
            </w:pPr>
            <w:r>
              <w:rPr>
                <w:rFonts w:hint="eastAsia" w:ascii="宋体" w:hAnsi="宋体"/>
                <w:sz w:val="18"/>
                <w:szCs w:val="18"/>
              </w:rPr>
              <w:t>337.1-124.9</w:t>
            </w:r>
          </w:p>
        </w:tc>
        <w:tc>
          <w:tcPr>
            <w:tcW w:w="1134" w:type="dxa"/>
            <w:noWrap/>
          </w:tcPr>
          <w:p>
            <w:pPr>
              <w:pStyle w:val="125"/>
              <w:rPr>
                <w:rFonts w:ascii="宋体" w:hAnsi="宋体"/>
                <w:sz w:val="18"/>
                <w:szCs w:val="18"/>
              </w:rPr>
            </w:pPr>
            <w:r>
              <w:rPr>
                <w:rFonts w:hint="eastAsia" w:ascii="宋体" w:hAnsi="宋体"/>
                <w:sz w:val="18"/>
                <w:szCs w:val="18"/>
              </w:rPr>
              <w:t>42</w:t>
            </w:r>
          </w:p>
        </w:tc>
        <w:tc>
          <w:tcPr>
            <w:tcW w:w="1276" w:type="dxa"/>
            <w:noWrap/>
          </w:tcPr>
          <w:p>
            <w:pPr>
              <w:pStyle w:val="125"/>
              <w:rPr>
                <w:rFonts w:ascii="宋体" w:hAnsi="宋体"/>
                <w:sz w:val="18"/>
                <w:szCs w:val="18"/>
              </w:rPr>
            </w:pPr>
            <w:r>
              <w:rPr>
                <w:rFonts w:hint="eastAsia" w:ascii="宋体" w:hAnsi="宋体"/>
                <w:sz w:val="18"/>
                <w:szCs w:val="18"/>
              </w:rPr>
              <w:t>337.1-70</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111</w:t>
            </w:r>
          </w:p>
        </w:tc>
        <w:tc>
          <w:tcPr>
            <w:tcW w:w="1843" w:type="dxa"/>
            <w:noWrap/>
          </w:tcPr>
          <w:p>
            <w:pPr>
              <w:pStyle w:val="125"/>
              <w:rPr>
                <w:rFonts w:ascii="宋体" w:hAnsi="宋体"/>
                <w:sz w:val="18"/>
                <w:szCs w:val="18"/>
              </w:rPr>
            </w:pPr>
            <w:r>
              <w:rPr>
                <w:rFonts w:hint="eastAsia" w:ascii="宋体" w:hAnsi="宋体"/>
                <w:sz w:val="18"/>
                <w:szCs w:val="18"/>
              </w:rPr>
              <w:t>环酰菌胺</w:t>
            </w:r>
          </w:p>
        </w:tc>
        <w:tc>
          <w:tcPr>
            <w:tcW w:w="2410" w:type="dxa"/>
            <w:noWrap/>
          </w:tcPr>
          <w:p>
            <w:pPr>
              <w:pStyle w:val="125"/>
              <w:rPr>
                <w:rFonts w:ascii="宋体" w:hAnsi="宋体"/>
                <w:sz w:val="18"/>
                <w:szCs w:val="18"/>
              </w:rPr>
            </w:pPr>
            <w:r>
              <w:rPr>
                <w:rFonts w:hint="eastAsia" w:ascii="宋体" w:hAnsi="宋体"/>
                <w:sz w:val="18"/>
                <w:szCs w:val="18"/>
              </w:rPr>
              <w:t>fenhexamid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13.38 </w:t>
            </w:r>
          </w:p>
        </w:tc>
        <w:tc>
          <w:tcPr>
            <w:tcW w:w="1276" w:type="dxa"/>
            <w:noWrap/>
          </w:tcPr>
          <w:p>
            <w:pPr>
              <w:pStyle w:val="125"/>
              <w:rPr>
                <w:rFonts w:ascii="宋体" w:hAnsi="宋体"/>
                <w:sz w:val="18"/>
                <w:szCs w:val="18"/>
              </w:rPr>
            </w:pPr>
            <w:r>
              <w:rPr>
                <w:rFonts w:hint="eastAsia" w:ascii="宋体" w:hAnsi="宋体"/>
                <w:sz w:val="18"/>
                <w:szCs w:val="18"/>
              </w:rPr>
              <w:t>101</w:t>
            </w:r>
          </w:p>
        </w:tc>
        <w:tc>
          <w:tcPr>
            <w:tcW w:w="1559" w:type="dxa"/>
            <w:noWrap/>
          </w:tcPr>
          <w:p>
            <w:pPr>
              <w:pStyle w:val="125"/>
              <w:rPr>
                <w:rFonts w:ascii="宋体" w:hAnsi="宋体"/>
                <w:sz w:val="18"/>
                <w:szCs w:val="18"/>
              </w:rPr>
            </w:pPr>
            <w:r>
              <w:rPr>
                <w:rFonts w:hint="eastAsia" w:ascii="宋体" w:hAnsi="宋体"/>
                <w:sz w:val="18"/>
                <w:szCs w:val="18"/>
              </w:rPr>
              <w:t>302-97</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302-55</w:t>
            </w:r>
          </w:p>
        </w:tc>
        <w:tc>
          <w:tcPr>
            <w:tcW w:w="1053" w:type="dxa"/>
            <w:noWrap/>
          </w:tcPr>
          <w:p>
            <w:pPr>
              <w:pStyle w:val="125"/>
              <w:rPr>
                <w:rFonts w:ascii="宋体" w:hAnsi="宋体"/>
                <w:sz w:val="18"/>
                <w:szCs w:val="18"/>
              </w:rPr>
            </w:pPr>
            <w:r>
              <w:rPr>
                <w:rFonts w:hint="eastAsia" w:ascii="宋体" w:hAnsi="宋体"/>
                <w:sz w:val="18"/>
                <w:szCs w:val="18"/>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112</w:t>
            </w:r>
          </w:p>
        </w:tc>
        <w:tc>
          <w:tcPr>
            <w:tcW w:w="1843" w:type="dxa"/>
            <w:noWrap/>
          </w:tcPr>
          <w:p>
            <w:pPr>
              <w:pStyle w:val="125"/>
              <w:rPr>
                <w:rFonts w:ascii="宋体" w:hAnsi="宋体"/>
                <w:sz w:val="18"/>
                <w:szCs w:val="18"/>
              </w:rPr>
            </w:pPr>
            <w:r>
              <w:rPr>
                <w:rFonts w:hint="eastAsia" w:ascii="宋体" w:hAnsi="宋体"/>
                <w:sz w:val="18"/>
                <w:szCs w:val="18"/>
              </w:rPr>
              <w:t>仲丁威</w:t>
            </w:r>
          </w:p>
        </w:tc>
        <w:tc>
          <w:tcPr>
            <w:tcW w:w="2410" w:type="dxa"/>
            <w:noWrap/>
          </w:tcPr>
          <w:p>
            <w:pPr>
              <w:pStyle w:val="125"/>
              <w:rPr>
                <w:rFonts w:ascii="宋体" w:hAnsi="宋体"/>
                <w:sz w:val="18"/>
                <w:szCs w:val="18"/>
              </w:rPr>
            </w:pPr>
            <w:r>
              <w:rPr>
                <w:rFonts w:hint="eastAsia" w:ascii="宋体" w:hAnsi="宋体"/>
                <w:sz w:val="18"/>
                <w:szCs w:val="18"/>
              </w:rPr>
              <w:t>fenobucarb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9.72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208.1-95</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208.1-152</w:t>
            </w:r>
          </w:p>
        </w:tc>
        <w:tc>
          <w:tcPr>
            <w:tcW w:w="1053" w:type="dxa"/>
            <w:noWrap/>
          </w:tcPr>
          <w:p>
            <w:pPr>
              <w:pStyle w:val="125"/>
              <w:rPr>
                <w:rFonts w:ascii="宋体" w:hAnsi="宋体"/>
                <w:sz w:val="18"/>
                <w:szCs w:val="18"/>
              </w:rPr>
            </w:pPr>
            <w:r>
              <w:rPr>
                <w:rFonts w:hint="eastAsia" w:ascii="宋体" w:hAnsi="宋体"/>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113</w:t>
            </w:r>
          </w:p>
        </w:tc>
        <w:tc>
          <w:tcPr>
            <w:tcW w:w="1843" w:type="dxa"/>
            <w:noWrap/>
          </w:tcPr>
          <w:p>
            <w:pPr>
              <w:pStyle w:val="125"/>
              <w:rPr>
                <w:rFonts w:ascii="宋体" w:hAnsi="宋体"/>
                <w:sz w:val="18"/>
                <w:szCs w:val="18"/>
              </w:rPr>
            </w:pPr>
            <w:r>
              <w:rPr>
                <w:rFonts w:hint="eastAsia" w:ascii="宋体" w:hAnsi="宋体"/>
                <w:sz w:val="18"/>
                <w:szCs w:val="18"/>
              </w:rPr>
              <w:t>苯硫威</w:t>
            </w:r>
          </w:p>
        </w:tc>
        <w:tc>
          <w:tcPr>
            <w:tcW w:w="2410" w:type="dxa"/>
            <w:noWrap/>
          </w:tcPr>
          <w:p>
            <w:pPr>
              <w:pStyle w:val="125"/>
              <w:rPr>
                <w:rFonts w:ascii="宋体" w:hAnsi="宋体"/>
                <w:sz w:val="18"/>
                <w:szCs w:val="18"/>
              </w:rPr>
            </w:pPr>
            <w:r>
              <w:rPr>
                <w:rFonts w:hint="eastAsia" w:ascii="宋体" w:hAnsi="宋体"/>
                <w:sz w:val="18"/>
                <w:szCs w:val="18"/>
              </w:rPr>
              <w:t>fenothiocarb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14.89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254.1-72.1</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254.1-160.2</w:t>
            </w:r>
          </w:p>
        </w:tc>
        <w:tc>
          <w:tcPr>
            <w:tcW w:w="1053" w:type="dxa"/>
            <w:noWrap/>
          </w:tcPr>
          <w:p>
            <w:pPr>
              <w:pStyle w:val="125"/>
              <w:rPr>
                <w:rFonts w:ascii="宋体" w:hAnsi="宋体"/>
                <w:sz w:val="18"/>
                <w:szCs w:val="18"/>
              </w:rPr>
            </w:pPr>
            <w:r>
              <w:rPr>
                <w:rFonts w:hint="eastAsia" w:ascii="宋体" w:hAnsi="宋体"/>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114</w:t>
            </w:r>
          </w:p>
        </w:tc>
        <w:tc>
          <w:tcPr>
            <w:tcW w:w="1843" w:type="dxa"/>
            <w:noWrap/>
          </w:tcPr>
          <w:p>
            <w:pPr>
              <w:pStyle w:val="125"/>
              <w:rPr>
                <w:rFonts w:ascii="宋体" w:hAnsi="宋体"/>
                <w:sz w:val="18"/>
                <w:szCs w:val="18"/>
              </w:rPr>
            </w:pPr>
            <w:r>
              <w:rPr>
                <w:rFonts w:hint="eastAsia" w:ascii="宋体" w:hAnsi="宋体"/>
                <w:sz w:val="18"/>
                <w:szCs w:val="18"/>
              </w:rPr>
              <w:t>稻瘟酰胺</w:t>
            </w:r>
          </w:p>
        </w:tc>
        <w:tc>
          <w:tcPr>
            <w:tcW w:w="2410" w:type="dxa"/>
            <w:noWrap/>
          </w:tcPr>
          <w:p>
            <w:pPr>
              <w:pStyle w:val="125"/>
              <w:rPr>
                <w:rFonts w:ascii="宋体" w:hAnsi="宋体"/>
                <w:sz w:val="18"/>
                <w:szCs w:val="18"/>
              </w:rPr>
            </w:pPr>
            <w:r>
              <w:rPr>
                <w:rFonts w:hint="eastAsia" w:ascii="宋体" w:hAnsi="宋体"/>
                <w:sz w:val="18"/>
                <w:szCs w:val="18"/>
              </w:rPr>
              <w:t>fenoxanil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15.09/</w:t>
            </w:r>
            <w:r>
              <w:rPr>
                <w:rFonts w:hint="eastAsia" w:ascii="宋体" w:hAnsi="宋体"/>
                <w:sz w:val="18"/>
                <w:szCs w:val="18"/>
              </w:rPr>
              <w:t xml:space="preserve">15.48 </w:t>
            </w:r>
          </w:p>
        </w:tc>
        <w:tc>
          <w:tcPr>
            <w:tcW w:w="1276" w:type="dxa"/>
            <w:noWrap/>
          </w:tcPr>
          <w:p>
            <w:pPr>
              <w:pStyle w:val="125"/>
              <w:rPr>
                <w:rFonts w:ascii="宋体" w:hAnsi="宋体"/>
                <w:sz w:val="18"/>
                <w:szCs w:val="18"/>
              </w:rPr>
            </w:pPr>
            <w:r>
              <w:rPr>
                <w:rFonts w:hint="eastAsia" w:ascii="宋体" w:hAnsi="宋体"/>
                <w:sz w:val="18"/>
                <w:szCs w:val="18"/>
              </w:rPr>
              <w:t>78</w:t>
            </w:r>
          </w:p>
        </w:tc>
        <w:tc>
          <w:tcPr>
            <w:tcW w:w="1559" w:type="dxa"/>
            <w:noWrap/>
          </w:tcPr>
          <w:p>
            <w:pPr>
              <w:pStyle w:val="125"/>
              <w:rPr>
                <w:rFonts w:ascii="宋体" w:hAnsi="宋体"/>
                <w:sz w:val="18"/>
                <w:szCs w:val="18"/>
              </w:rPr>
            </w:pPr>
            <w:r>
              <w:rPr>
                <w:rFonts w:hint="eastAsia" w:ascii="宋体" w:hAnsi="宋体"/>
                <w:sz w:val="18"/>
                <w:szCs w:val="18"/>
              </w:rPr>
              <w:t>329.1-302</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329.1-86</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115</w:t>
            </w:r>
          </w:p>
        </w:tc>
        <w:tc>
          <w:tcPr>
            <w:tcW w:w="1843" w:type="dxa"/>
            <w:noWrap/>
          </w:tcPr>
          <w:p>
            <w:pPr>
              <w:pStyle w:val="125"/>
              <w:rPr>
                <w:rFonts w:ascii="宋体" w:hAnsi="宋体"/>
                <w:sz w:val="18"/>
                <w:szCs w:val="18"/>
              </w:rPr>
            </w:pPr>
            <w:r>
              <w:rPr>
                <w:rFonts w:hint="eastAsia" w:ascii="宋体" w:hAnsi="宋体"/>
                <w:sz w:val="18"/>
                <w:szCs w:val="18"/>
              </w:rPr>
              <w:t>精噁唑禾草灵</w:t>
            </w:r>
          </w:p>
        </w:tc>
        <w:tc>
          <w:tcPr>
            <w:tcW w:w="2410" w:type="dxa"/>
            <w:noWrap/>
          </w:tcPr>
          <w:p>
            <w:pPr>
              <w:pStyle w:val="125"/>
              <w:rPr>
                <w:rFonts w:ascii="宋体" w:hAnsi="宋体"/>
                <w:sz w:val="18"/>
                <w:szCs w:val="18"/>
              </w:rPr>
            </w:pPr>
            <w:r>
              <w:rPr>
                <w:rFonts w:hint="eastAsia" w:ascii="宋体" w:hAnsi="宋体"/>
                <w:sz w:val="18"/>
                <w:szCs w:val="18"/>
              </w:rPr>
              <w:t>fenoxaprop-P-ethyl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20.89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362-288</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362-244</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116</w:t>
            </w:r>
          </w:p>
        </w:tc>
        <w:tc>
          <w:tcPr>
            <w:tcW w:w="1843" w:type="dxa"/>
            <w:noWrap/>
          </w:tcPr>
          <w:p>
            <w:pPr>
              <w:pStyle w:val="125"/>
              <w:rPr>
                <w:rFonts w:ascii="宋体" w:hAnsi="宋体"/>
                <w:sz w:val="18"/>
                <w:szCs w:val="18"/>
              </w:rPr>
            </w:pPr>
            <w:r>
              <w:rPr>
                <w:rFonts w:hint="eastAsia" w:ascii="宋体" w:hAnsi="宋体"/>
                <w:sz w:val="18"/>
                <w:szCs w:val="18"/>
              </w:rPr>
              <w:t>苯氧威</w:t>
            </w:r>
          </w:p>
        </w:tc>
        <w:tc>
          <w:tcPr>
            <w:tcW w:w="2410" w:type="dxa"/>
            <w:noWrap/>
          </w:tcPr>
          <w:p>
            <w:pPr>
              <w:pStyle w:val="125"/>
              <w:rPr>
                <w:rFonts w:ascii="宋体" w:hAnsi="宋体"/>
                <w:sz w:val="18"/>
                <w:szCs w:val="18"/>
              </w:rPr>
            </w:pPr>
            <w:r>
              <w:rPr>
                <w:rFonts w:ascii="宋体" w:hAnsi="宋体"/>
                <w:sz w:val="18"/>
                <w:szCs w:val="18"/>
              </w:rPr>
              <w:t>f</w:t>
            </w:r>
            <w:r>
              <w:rPr>
                <w:rFonts w:hint="eastAsia" w:ascii="宋体" w:hAnsi="宋体"/>
                <w:sz w:val="18"/>
                <w:szCs w:val="18"/>
              </w:rPr>
              <w:t>enoxycarb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15.15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302.2-116</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302.2-256.1</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117</w:t>
            </w:r>
          </w:p>
        </w:tc>
        <w:tc>
          <w:tcPr>
            <w:tcW w:w="1843" w:type="dxa"/>
            <w:noWrap/>
          </w:tcPr>
          <w:p>
            <w:pPr>
              <w:pStyle w:val="125"/>
              <w:rPr>
                <w:rFonts w:ascii="宋体" w:hAnsi="宋体"/>
                <w:sz w:val="18"/>
                <w:szCs w:val="18"/>
              </w:rPr>
            </w:pPr>
            <w:r>
              <w:rPr>
                <w:rFonts w:hint="eastAsia" w:ascii="宋体" w:hAnsi="宋体"/>
                <w:sz w:val="18"/>
                <w:szCs w:val="18"/>
              </w:rPr>
              <w:t>甲氰菊酯</w:t>
            </w:r>
          </w:p>
        </w:tc>
        <w:tc>
          <w:tcPr>
            <w:tcW w:w="2410" w:type="dxa"/>
            <w:noWrap/>
          </w:tcPr>
          <w:p>
            <w:pPr>
              <w:pStyle w:val="125"/>
              <w:rPr>
                <w:rFonts w:ascii="宋体" w:hAnsi="宋体"/>
                <w:sz w:val="18"/>
                <w:szCs w:val="18"/>
              </w:rPr>
            </w:pPr>
            <w:r>
              <w:rPr>
                <w:rFonts w:hint="eastAsia" w:ascii="宋体" w:hAnsi="宋体"/>
                <w:sz w:val="18"/>
                <w:szCs w:val="18"/>
              </w:rPr>
              <w:t>fenpropathrin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22.43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350.3-125.2</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350.3-97.2</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118</w:t>
            </w:r>
          </w:p>
        </w:tc>
        <w:tc>
          <w:tcPr>
            <w:tcW w:w="1843" w:type="dxa"/>
            <w:noWrap/>
          </w:tcPr>
          <w:p>
            <w:pPr>
              <w:pStyle w:val="125"/>
              <w:rPr>
                <w:rFonts w:ascii="宋体" w:hAnsi="宋体"/>
                <w:sz w:val="18"/>
                <w:szCs w:val="18"/>
              </w:rPr>
            </w:pPr>
            <w:r>
              <w:rPr>
                <w:rFonts w:hint="eastAsia" w:ascii="宋体" w:hAnsi="宋体"/>
                <w:sz w:val="18"/>
                <w:szCs w:val="18"/>
              </w:rPr>
              <w:t>苯锈啶</w:t>
            </w:r>
          </w:p>
        </w:tc>
        <w:tc>
          <w:tcPr>
            <w:tcW w:w="2410" w:type="dxa"/>
            <w:noWrap/>
          </w:tcPr>
          <w:p>
            <w:pPr>
              <w:pStyle w:val="125"/>
              <w:rPr>
                <w:rFonts w:ascii="宋体" w:hAnsi="宋体"/>
                <w:sz w:val="18"/>
                <w:szCs w:val="18"/>
              </w:rPr>
            </w:pPr>
            <w:r>
              <w:rPr>
                <w:rFonts w:hint="eastAsia" w:ascii="宋体" w:hAnsi="宋体"/>
                <w:sz w:val="18"/>
                <w:szCs w:val="18"/>
              </w:rPr>
              <w:t>fenpropidin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274.3-147.1</w:t>
            </w:r>
          </w:p>
        </w:tc>
        <w:tc>
          <w:tcPr>
            <w:tcW w:w="1134" w:type="dxa"/>
            <w:noWrap/>
          </w:tcPr>
          <w:p>
            <w:pPr>
              <w:pStyle w:val="125"/>
              <w:rPr>
                <w:rFonts w:ascii="宋体" w:hAnsi="宋体"/>
                <w:sz w:val="18"/>
                <w:szCs w:val="18"/>
              </w:rPr>
            </w:pPr>
            <w:r>
              <w:rPr>
                <w:rFonts w:hint="eastAsia" w:ascii="宋体" w:hAnsi="宋体"/>
                <w:sz w:val="18"/>
                <w:szCs w:val="18"/>
              </w:rPr>
              <w:t>39</w:t>
            </w:r>
          </w:p>
        </w:tc>
        <w:tc>
          <w:tcPr>
            <w:tcW w:w="1276" w:type="dxa"/>
            <w:noWrap/>
          </w:tcPr>
          <w:p>
            <w:pPr>
              <w:pStyle w:val="125"/>
              <w:rPr>
                <w:rFonts w:ascii="宋体" w:hAnsi="宋体"/>
                <w:sz w:val="18"/>
                <w:szCs w:val="18"/>
              </w:rPr>
            </w:pPr>
            <w:r>
              <w:rPr>
                <w:rFonts w:hint="eastAsia" w:ascii="宋体" w:hAnsi="宋体"/>
                <w:sz w:val="18"/>
                <w:szCs w:val="18"/>
              </w:rPr>
              <w:t>274.3-117.1</w:t>
            </w:r>
          </w:p>
        </w:tc>
        <w:tc>
          <w:tcPr>
            <w:tcW w:w="1053" w:type="dxa"/>
            <w:noWrap/>
          </w:tcPr>
          <w:p>
            <w:pPr>
              <w:pStyle w:val="125"/>
              <w:rPr>
                <w:rFonts w:ascii="宋体" w:hAnsi="宋体"/>
                <w:sz w:val="18"/>
                <w:szCs w:val="18"/>
              </w:rPr>
            </w:pPr>
            <w:r>
              <w:rPr>
                <w:rFonts w:hint="eastAsia" w:ascii="宋体" w:hAnsi="宋体"/>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119</w:t>
            </w:r>
          </w:p>
        </w:tc>
        <w:tc>
          <w:tcPr>
            <w:tcW w:w="1843" w:type="dxa"/>
            <w:noWrap/>
          </w:tcPr>
          <w:p>
            <w:pPr>
              <w:pStyle w:val="125"/>
              <w:rPr>
                <w:rFonts w:ascii="宋体" w:hAnsi="宋体"/>
                <w:sz w:val="18"/>
                <w:szCs w:val="18"/>
              </w:rPr>
            </w:pPr>
            <w:r>
              <w:rPr>
                <w:rFonts w:hint="eastAsia" w:ascii="宋体" w:hAnsi="宋体"/>
                <w:sz w:val="18"/>
                <w:szCs w:val="18"/>
              </w:rPr>
              <w:t>丁苯吗啉</w:t>
            </w:r>
          </w:p>
        </w:tc>
        <w:tc>
          <w:tcPr>
            <w:tcW w:w="2410" w:type="dxa"/>
            <w:noWrap/>
          </w:tcPr>
          <w:p>
            <w:pPr>
              <w:pStyle w:val="125"/>
              <w:rPr>
                <w:rFonts w:ascii="宋体" w:hAnsi="宋体"/>
                <w:sz w:val="18"/>
                <w:szCs w:val="18"/>
              </w:rPr>
            </w:pPr>
            <w:r>
              <w:rPr>
                <w:rFonts w:hint="eastAsia" w:ascii="宋体" w:hAnsi="宋体"/>
                <w:sz w:val="18"/>
                <w:szCs w:val="18"/>
              </w:rPr>
              <w:t>fenpropimorph</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12.</w:t>
            </w:r>
            <w:r>
              <w:rPr>
                <w:rFonts w:ascii="宋体" w:hAnsi="宋体"/>
                <w:sz w:val="18"/>
                <w:szCs w:val="18"/>
              </w:rPr>
              <w:t>39</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304.1-147.1</w:t>
            </w:r>
          </w:p>
        </w:tc>
        <w:tc>
          <w:tcPr>
            <w:tcW w:w="1134" w:type="dxa"/>
            <w:noWrap/>
          </w:tcPr>
          <w:p>
            <w:pPr>
              <w:pStyle w:val="125"/>
              <w:rPr>
                <w:rFonts w:ascii="宋体" w:hAnsi="宋体"/>
                <w:sz w:val="18"/>
                <w:szCs w:val="18"/>
              </w:rPr>
            </w:pPr>
            <w:r>
              <w:rPr>
                <w:rFonts w:hint="eastAsia" w:ascii="宋体" w:hAnsi="宋体"/>
                <w:sz w:val="18"/>
                <w:szCs w:val="18"/>
              </w:rPr>
              <w:t>36</w:t>
            </w:r>
          </w:p>
        </w:tc>
        <w:tc>
          <w:tcPr>
            <w:tcW w:w="1276" w:type="dxa"/>
            <w:noWrap/>
          </w:tcPr>
          <w:p>
            <w:pPr>
              <w:pStyle w:val="125"/>
              <w:rPr>
                <w:rFonts w:ascii="宋体" w:hAnsi="宋体"/>
                <w:sz w:val="18"/>
                <w:szCs w:val="18"/>
              </w:rPr>
            </w:pPr>
            <w:r>
              <w:rPr>
                <w:rFonts w:hint="eastAsia" w:ascii="宋体" w:hAnsi="宋体"/>
                <w:sz w:val="18"/>
                <w:szCs w:val="18"/>
              </w:rPr>
              <w:t>304.1-117.1</w:t>
            </w:r>
          </w:p>
        </w:tc>
        <w:tc>
          <w:tcPr>
            <w:tcW w:w="1053" w:type="dxa"/>
            <w:noWrap/>
          </w:tcPr>
          <w:p>
            <w:pPr>
              <w:pStyle w:val="125"/>
              <w:rPr>
                <w:rFonts w:ascii="宋体" w:hAnsi="宋体"/>
                <w:sz w:val="18"/>
                <w:szCs w:val="18"/>
              </w:rPr>
            </w:pPr>
            <w:r>
              <w:rPr>
                <w:rFonts w:hint="eastAsia" w:ascii="宋体" w:hAnsi="宋体"/>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120</w:t>
            </w:r>
          </w:p>
        </w:tc>
        <w:tc>
          <w:tcPr>
            <w:tcW w:w="1843" w:type="dxa"/>
            <w:noWrap/>
          </w:tcPr>
          <w:p>
            <w:pPr>
              <w:pStyle w:val="125"/>
              <w:rPr>
                <w:rFonts w:ascii="宋体" w:hAnsi="宋体"/>
                <w:sz w:val="18"/>
                <w:szCs w:val="18"/>
              </w:rPr>
            </w:pPr>
            <w:r>
              <w:rPr>
                <w:rFonts w:hint="eastAsia" w:ascii="宋体" w:hAnsi="宋体"/>
                <w:sz w:val="18"/>
                <w:szCs w:val="18"/>
              </w:rPr>
              <w:t>胺苯吡菌酮</w:t>
            </w:r>
          </w:p>
        </w:tc>
        <w:tc>
          <w:tcPr>
            <w:tcW w:w="2410" w:type="dxa"/>
            <w:noWrap/>
          </w:tcPr>
          <w:p>
            <w:pPr>
              <w:pStyle w:val="125"/>
              <w:rPr>
                <w:rFonts w:ascii="宋体" w:hAnsi="宋体"/>
                <w:sz w:val="18"/>
                <w:szCs w:val="18"/>
              </w:rPr>
            </w:pPr>
            <w:r>
              <w:rPr>
                <w:rFonts w:hint="eastAsia" w:ascii="宋体" w:hAnsi="宋体"/>
                <w:sz w:val="18"/>
                <w:szCs w:val="18"/>
              </w:rPr>
              <w:t>Fenpyrazamine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12.89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332-304</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332-272</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121</w:t>
            </w:r>
          </w:p>
        </w:tc>
        <w:tc>
          <w:tcPr>
            <w:tcW w:w="1843" w:type="dxa"/>
            <w:noWrap/>
          </w:tcPr>
          <w:p>
            <w:pPr>
              <w:pStyle w:val="125"/>
              <w:rPr>
                <w:rFonts w:ascii="宋体" w:hAnsi="宋体"/>
                <w:sz w:val="18"/>
                <w:szCs w:val="18"/>
              </w:rPr>
            </w:pPr>
            <w:r>
              <w:rPr>
                <w:rFonts w:hint="eastAsia" w:ascii="宋体" w:hAnsi="宋体"/>
                <w:sz w:val="18"/>
                <w:szCs w:val="18"/>
              </w:rPr>
              <w:t>唑螨酯</w:t>
            </w:r>
          </w:p>
        </w:tc>
        <w:tc>
          <w:tcPr>
            <w:tcW w:w="2410" w:type="dxa"/>
            <w:noWrap/>
          </w:tcPr>
          <w:p>
            <w:pPr>
              <w:pStyle w:val="125"/>
              <w:rPr>
                <w:rFonts w:ascii="宋体" w:hAnsi="宋体"/>
                <w:sz w:val="18"/>
                <w:szCs w:val="18"/>
              </w:rPr>
            </w:pPr>
            <w:r>
              <w:rPr>
                <w:rFonts w:hint="eastAsia" w:ascii="宋体" w:hAnsi="宋体"/>
                <w:sz w:val="18"/>
                <w:szCs w:val="18"/>
              </w:rPr>
              <w:t>fenpyroximate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22.64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422-366.1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422-135.1</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122</w:t>
            </w:r>
          </w:p>
        </w:tc>
        <w:tc>
          <w:tcPr>
            <w:tcW w:w="1843" w:type="dxa"/>
            <w:noWrap/>
          </w:tcPr>
          <w:p>
            <w:pPr>
              <w:pStyle w:val="125"/>
              <w:rPr>
                <w:rFonts w:ascii="宋体" w:hAnsi="宋体"/>
                <w:sz w:val="18"/>
                <w:szCs w:val="18"/>
              </w:rPr>
            </w:pPr>
            <w:r>
              <w:rPr>
                <w:rFonts w:hint="eastAsia" w:ascii="宋体" w:hAnsi="宋体"/>
                <w:sz w:val="18"/>
                <w:szCs w:val="18"/>
              </w:rPr>
              <w:t>丰索磷</w:t>
            </w:r>
          </w:p>
        </w:tc>
        <w:tc>
          <w:tcPr>
            <w:tcW w:w="2410" w:type="dxa"/>
            <w:noWrap/>
          </w:tcPr>
          <w:p>
            <w:pPr>
              <w:pStyle w:val="125"/>
              <w:rPr>
                <w:rFonts w:ascii="宋体" w:hAnsi="宋体"/>
                <w:sz w:val="18"/>
                <w:szCs w:val="18"/>
              </w:rPr>
            </w:pPr>
            <w:r>
              <w:rPr>
                <w:rFonts w:hint="eastAsia" w:ascii="宋体" w:hAnsi="宋体"/>
                <w:sz w:val="18"/>
                <w:szCs w:val="18"/>
              </w:rPr>
              <w:t>fensulfothion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8.02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309-281</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309-253</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122</w:t>
            </w:r>
          </w:p>
        </w:tc>
        <w:tc>
          <w:tcPr>
            <w:tcW w:w="1843" w:type="dxa"/>
            <w:noWrap/>
          </w:tcPr>
          <w:p>
            <w:pPr>
              <w:pStyle w:val="125"/>
              <w:rPr>
                <w:rFonts w:ascii="宋体" w:hAnsi="宋体"/>
                <w:sz w:val="18"/>
                <w:szCs w:val="18"/>
              </w:rPr>
            </w:pPr>
            <w:r>
              <w:rPr>
                <w:rFonts w:hint="eastAsia" w:ascii="宋体" w:hAnsi="宋体"/>
                <w:sz w:val="18"/>
                <w:szCs w:val="18"/>
              </w:rPr>
              <w:t>氧丰索磷</w:t>
            </w:r>
          </w:p>
        </w:tc>
        <w:tc>
          <w:tcPr>
            <w:tcW w:w="2410" w:type="dxa"/>
            <w:noWrap/>
          </w:tcPr>
          <w:p>
            <w:pPr>
              <w:pStyle w:val="125"/>
              <w:rPr>
                <w:rFonts w:ascii="宋体" w:hAnsi="宋体"/>
                <w:sz w:val="18"/>
                <w:szCs w:val="18"/>
              </w:rPr>
            </w:pPr>
            <w:r>
              <w:rPr>
                <w:rFonts w:hint="eastAsia" w:ascii="宋体" w:hAnsi="宋体"/>
                <w:sz w:val="18"/>
                <w:szCs w:val="18"/>
              </w:rPr>
              <w:t>fensulfothion oxon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4.54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293.1-237</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293.1-265</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122</w:t>
            </w:r>
          </w:p>
        </w:tc>
        <w:tc>
          <w:tcPr>
            <w:tcW w:w="1843" w:type="dxa"/>
            <w:noWrap/>
          </w:tcPr>
          <w:p>
            <w:pPr>
              <w:pStyle w:val="125"/>
              <w:rPr>
                <w:rFonts w:ascii="宋体" w:hAnsi="宋体"/>
                <w:sz w:val="18"/>
                <w:szCs w:val="18"/>
              </w:rPr>
            </w:pPr>
            <w:r>
              <w:rPr>
                <w:rFonts w:hint="eastAsia" w:ascii="宋体" w:hAnsi="宋体"/>
                <w:sz w:val="18"/>
                <w:szCs w:val="18"/>
              </w:rPr>
              <w:t>氧丰索磷砜</w:t>
            </w:r>
          </w:p>
        </w:tc>
        <w:tc>
          <w:tcPr>
            <w:tcW w:w="2410" w:type="dxa"/>
            <w:noWrap/>
          </w:tcPr>
          <w:p>
            <w:pPr>
              <w:pStyle w:val="125"/>
              <w:rPr>
                <w:rFonts w:ascii="宋体" w:hAnsi="宋体"/>
                <w:sz w:val="18"/>
                <w:szCs w:val="18"/>
              </w:rPr>
            </w:pPr>
            <w:r>
              <w:rPr>
                <w:rFonts w:hint="eastAsia" w:ascii="宋体" w:hAnsi="宋体"/>
                <w:sz w:val="18"/>
                <w:szCs w:val="18"/>
              </w:rPr>
              <w:t>fensulfothion oxon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4.67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309.1-253</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309.1-175</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122</w:t>
            </w:r>
          </w:p>
        </w:tc>
        <w:tc>
          <w:tcPr>
            <w:tcW w:w="1843" w:type="dxa"/>
            <w:noWrap/>
          </w:tcPr>
          <w:p>
            <w:pPr>
              <w:pStyle w:val="125"/>
              <w:rPr>
                <w:rFonts w:ascii="宋体" w:hAnsi="宋体"/>
                <w:sz w:val="18"/>
                <w:szCs w:val="18"/>
              </w:rPr>
            </w:pPr>
            <w:r>
              <w:rPr>
                <w:rFonts w:hint="eastAsia" w:ascii="宋体" w:hAnsi="宋体"/>
                <w:sz w:val="18"/>
                <w:szCs w:val="18"/>
              </w:rPr>
              <w:t>丰索磷砜</w:t>
            </w:r>
          </w:p>
        </w:tc>
        <w:tc>
          <w:tcPr>
            <w:tcW w:w="2410" w:type="dxa"/>
            <w:noWrap/>
          </w:tcPr>
          <w:p>
            <w:pPr>
              <w:pStyle w:val="125"/>
              <w:rPr>
                <w:rFonts w:ascii="宋体" w:hAnsi="宋体"/>
                <w:sz w:val="18"/>
                <w:szCs w:val="18"/>
              </w:rPr>
            </w:pPr>
            <w:r>
              <w:rPr>
                <w:rFonts w:hint="eastAsia" w:ascii="宋体" w:hAnsi="宋体"/>
                <w:sz w:val="18"/>
                <w:szCs w:val="18"/>
              </w:rPr>
              <w:t>fensulfothion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8.49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325-269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325-297</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123</w:t>
            </w:r>
          </w:p>
        </w:tc>
        <w:tc>
          <w:tcPr>
            <w:tcW w:w="1843" w:type="dxa"/>
            <w:noWrap/>
          </w:tcPr>
          <w:p>
            <w:pPr>
              <w:pStyle w:val="125"/>
              <w:rPr>
                <w:rFonts w:ascii="宋体" w:hAnsi="宋体"/>
                <w:sz w:val="18"/>
                <w:szCs w:val="18"/>
              </w:rPr>
            </w:pPr>
            <w:r>
              <w:rPr>
                <w:rFonts w:hint="eastAsia" w:ascii="宋体" w:hAnsi="宋体"/>
                <w:sz w:val="18"/>
                <w:szCs w:val="18"/>
              </w:rPr>
              <w:t>倍硫磷</w:t>
            </w:r>
          </w:p>
        </w:tc>
        <w:tc>
          <w:tcPr>
            <w:tcW w:w="2410" w:type="dxa"/>
            <w:noWrap/>
          </w:tcPr>
          <w:p>
            <w:pPr>
              <w:pStyle w:val="125"/>
              <w:rPr>
                <w:rFonts w:ascii="宋体" w:hAnsi="宋体"/>
                <w:sz w:val="18"/>
                <w:szCs w:val="18"/>
              </w:rPr>
            </w:pPr>
            <w:r>
              <w:rPr>
                <w:rFonts w:hint="eastAsia" w:ascii="宋体" w:hAnsi="宋体"/>
                <w:sz w:val="18"/>
                <w:szCs w:val="18"/>
              </w:rPr>
              <w:t>fenthion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16.14 </w:t>
            </w:r>
          </w:p>
        </w:tc>
        <w:tc>
          <w:tcPr>
            <w:tcW w:w="1276" w:type="dxa"/>
            <w:noWrap/>
          </w:tcPr>
          <w:p>
            <w:pPr>
              <w:pStyle w:val="125"/>
              <w:rPr>
                <w:rFonts w:ascii="宋体" w:hAnsi="宋体"/>
                <w:sz w:val="18"/>
                <w:szCs w:val="18"/>
              </w:rPr>
            </w:pPr>
            <w:r>
              <w:rPr>
                <w:rFonts w:hint="eastAsia" w:ascii="宋体" w:hAnsi="宋体"/>
                <w:sz w:val="18"/>
                <w:szCs w:val="18"/>
              </w:rPr>
              <w:t>78</w:t>
            </w:r>
          </w:p>
        </w:tc>
        <w:tc>
          <w:tcPr>
            <w:tcW w:w="1559" w:type="dxa"/>
            <w:noWrap/>
          </w:tcPr>
          <w:p>
            <w:pPr>
              <w:pStyle w:val="125"/>
              <w:rPr>
                <w:rFonts w:ascii="宋体" w:hAnsi="宋体"/>
                <w:sz w:val="18"/>
                <w:szCs w:val="18"/>
              </w:rPr>
            </w:pPr>
            <w:r>
              <w:rPr>
                <w:rFonts w:hint="eastAsia" w:ascii="宋体" w:hAnsi="宋体"/>
                <w:sz w:val="18"/>
                <w:szCs w:val="18"/>
              </w:rPr>
              <w:t>279.1-169</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279.1-247</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123</w:t>
            </w:r>
          </w:p>
        </w:tc>
        <w:tc>
          <w:tcPr>
            <w:tcW w:w="1843" w:type="dxa"/>
            <w:noWrap/>
          </w:tcPr>
          <w:p>
            <w:pPr>
              <w:pStyle w:val="125"/>
              <w:rPr>
                <w:rFonts w:ascii="宋体" w:hAnsi="宋体"/>
                <w:sz w:val="18"/>
                <w:szCs w:val="18"/>
              </w:rPr>
            </w:pPr>
            <w:r>
              <w:rPr>
                <w:rFonts w:hint="eastAsia" w:ascii="宋体" w:hAnsi="宋体"/>
                <w:sz w:val="18"/>
                <w:szCs w:val="18"/>
              </w:rPr>
              <w:t>倍硫磷砜</w:t>
            </w:r>
          </w:p>
        </w:tc>
        <w:tc>
          <w:tcPr>
            <w:tcW w:w="2410" w:type="dxa"/>
            <w:noWrap/>
          </w:tcPr>
          <w:p>
            <w:pPr>
              <w:pStyle w:val="125"/>
              <w:rPr>
                <w:rFonts w:ascii="宋体" w:hAnsi="宋体"/>
                <w:sz w:val="18"/>
                <w:szCs w:val="18"/>
              </w:rPr>
            </w:pPr>
            <w:r>
              <w:rPr>
                <w:rFonts w:hint="eastAsia" w:ascii="宋体" w:hAnsi="宋体"/>
                <w:sz w:val="18"/>
                <w:szCs w:val="18"/>
              </w:rPr>
              <w:t>fenthion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6.53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311-124.8</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311-278.9</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123</w:t>
            </w:r>
          </w:p>
        </w:tc>
        <w:tc>
          <w:tcPr>
            <w:tcW w:w="1843" w:type="dxa"/>
            <w:noWrap/>
          </w:tcPr>
          <w:p>
            <w:pPr>
              <w:pStyle w:val="125"/>
              <w:rPr>
                <w:rFonts w:ascii="宋体" w:hAnsi="宋体"/>
                <w:sz w:val="18"/>
                <w:szCs w:val="18"/>
              </w:rPr>
            </w:pPr>
            <w:r>
              <w:rPr>
                <w:rFonts w:hint="eastAsia" w:ascii="宋体" w:hAnsi="宋体"/>
                <w:sz w:val="18"/>
                <w:szCs w:val="18"/>
              </w:rPr>
              <w:t>倍硫磷亚砜</w:t>
            </w:r>
          </w:p>
        </w:tc>
        <w:tc>
          <w:tcPr>
            <w:tcW w:w="2410" w:type="dxa"/>
            <w:noWrap/>
          </w:tcPr>
          <w:p>
            <w:pPr>
              <w:pStyle w:val="125"/>
              <w:rPr>
                <w:rFonts w:ascii="宋体" w:hAnsi="宋体"/>
                <w:sz w:val="18"/>
                <w:szCs w:val="18"/>
              </w:rPr>
            </w:pPr>
            <w:r>
              <w:rPr>
                <w:rFonts w:hint="eastAsia" w:ascii="宋体" w:hAnsi="宋体"/>
                <w:sz w:val="18"/>
                <w:szCs w:val="18"/>
              </w:rPr>
              <w:t>fenthion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6.10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295-280</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295-109</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124</w:t>
            </w:r>
          </w:p>
        </w:tc>
        <w:tc>
          <w:tcPr>
            <w:tcW w:w="1843" w:type="dxa"/>
            <w:noWrap/>
          </w:tcPr>
          <w:p>
            <w:pPr>
              <w:pStyle w:val="125"/>
              <w:rPr>
                <w:rFonts w:ascii="宋体" w:hAnsi="宋体"/>
                <w:sz w:val="18"/>
                <w:szCs w:val="18"/>
              </w:rPr>
            </w:pPr>
            <w:r>
              <w:rPr>
                <w:rFonts w:hint="eastAsia" w:ascii="宋体" w:hAnsi="宋体"/>
                <w:sz w:val="18"/>
                <w:szCs w:val="18"/>
              </w:rPr>
              <w:t>氰戊菊酯</w:t>
            </w:r>
          </w:p>
        </w:tc>
        <w:tc>
          <w:tcPr>
            <w:tcW w:w="2410" w:type="dxa"/>
            <w:noWrap/>
          </w:tcPr>
          <w:p>
            <w:pPr>
              <w:pStyle w:val="125"/>
              <w:rPr>
                <w:rFonts w:ascii="宋体" w:hAnsi="宋体"/>
                <w:sz w:val="18"/>
                <w:szCs w:val="18"/>
              </w:rPr>
            </w:pPr>
            <w:r>
              <w:rPr>
                <w:rFonts w:hint="eastAsia" w:ascii="宋体" w:hAnsi="宋体"/>
                <w:sz w:val="18"/>
                <w:szCs w:val="18"/>
              </w:rPr>
              <w:t>fenvalerate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22.96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437-167</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437-125</w:t>
            </w:r>
          </w:p>
        </w:tc>
        <w:tc>
          <w:tcPr>
            <w:tcW w:w="1053" w:type="dxa"/>
            <w:noWrap/>
          </w:tcPr>
          <w:p>
            <w:pPr>
              <w:pStyle w:val="125"/>
              <w:rPr>
                <w:rFonts w:ascii="宋体" w:hAnsi="宋体"/>
                <w:sz w:val="18"/>
                <w:szCs w:val="18"/>
              </w:rPr>
            </w:pPr>
            <w:r>
              <w:rPr>
                <w:rFonts w:hint="eastAsia" w:ascii="宋体" w:hAnsi="宋体"/>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125</w:t>
            </w:r>
          </w:p>
        </w:tc>
        <w:tc>
          <w:tcPr>
            <w:tcW w:w="1843" w:type="dxa"/>
            <w:noWrap/>
          </w:tcPr>
          <w:p>
            <w:pPr>
              <w:pStyle w:val="125"/>
              <w:rPr>
                <w:rFonts w:ascii="宋体" w:hAnsi="宋体"/>
                <w:sz w:val="18"/>
                <w:szCs w:val="18"/>
              </w:rPr>
            </w:pPr>
            <w:r>
              <w:rPr>
                <w:rFonts w:hint="eastAsia" w:ascii="宋体" w:hAnsi="宋体"/>
                <w:sz w:val="18"/>
                <w:szCs w:val="18"/>
              </w:rPr>
              <w:t>氟虫腈</w:t>
            </w:r>
          </w:p>
        </w:tc>
        <w:tc>
          <w:tcPr>
            <w:tcW w:w="2410" w:type="dxa"/>
            <w:noWrap/>
          </w:tcPr>
          <w:p>
            <w:pPr>
              <w:pStyle w:val="125"/>
              <w:rPr>
                <w:rFonts w:ascii="宋体" w:hAnsi="宋体"/>
                <w:sz w:val="18"/>
                <w:szCs w:val="18"/>
              </w:rPr>
            </w:pPr>
            <w:r>
              <w:rPr>
                <w:rFonts w:hint="eastAsia" w:ascii="宋体" w:hAnsi="宋体"/>
                <w:sz w:val="18"/>
                <w:szCs w:val="18"/>
              </w:rPr>
              <w:t>fipronil</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15.76 </w:t>
            </w:r>
          </w:p>
        </w:tc>
        <w:tc>
          <w:tcPr>
            <w:tcW w:w="1276" w:type="dxa"/>
            <w:noWrap/>
          </w:tcPr>
          <w:p>
            <w:pPr>
              <w:pStyle w:val="125"/>
              <w:rPr>
                <w:rFonts w:ascii="宋体" w:hAnsi="宋体"/>
                <w:sz w:val="18"/>
                <w:szCs w:val="18"/>
              </w:rPr>
            </w:pPr>
            <w:r>
              <w:rPr>
                <w:rFonts w:hint="eastAsia" w:ascii="宋体" w:hAnsi="宋体"/>
                <w:sz w:val="18"/>
                <w:szCs w:val="18"/>
              </w:rPr>
              <w:t>-25</w:t>
            </w:r>
          </w:p>
        </w:tc>
        <w:tc>
          <w:tcPr>
            <w:tcW w:w="1559" w:type="dxa"/>
            <w:noWrap/>
          </w:tcPr>
          <w:p>
            <w:pPr>
              <w:pStyle w:val="125"/>
              <w:rPr>
                <w:rFonts w:ascii="宋体" w:hAnsi="宋体"/>
                <w:sz w:val="18"/>
                <w:szCs w:val="18"/>
              </w:rPr>
            </w:pPr>
            <w:r>
              <w:rPr>
                <w:rFonts w:hint="eastAsia" w:ascii="宋体" w:hAnsi="宋体"/>
                <w:sz w:val="18"/>
                <w:szCs w:val="18"/>
              </w:rPr>
              <w:t>435-330</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435-250</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125</w:t>
            </w:r>
          </w:p>
        </w:tc>
        <w:tc>
          <w:tcPr>
            <w:tcW w:w="1843" w:type="dxa"/>
            <w:noWrap/>
          </w:tcPr>
          <w:p>
            <w:pPr>
              <w:pStyle w:val="125"/>
              <w:rPr>
                <w:rFonts w:ascii="宋体" w:hAnsi="宋体"/>
                <w:sz w:val="18"/>
                <w:szCs w:val="18"/>
              </w:rPr>
            </w:pPr>
            <w:r>
              <w:rPr>
                <w:rFonts w:hint="eastAsia" w:ascii="宋体" w:hAnsi="宋体"/>
                <w:sz w:val="18"/>
                <w:szCs w:val="18"/>
              </w:rPr>
              <w:t>氟甲腈</w:t>
            </w:r>
          </w:p>
        </w:tc>
        <w:tc>
          <w:tcPr>
            <w:tcW w:w="2410" w:type="dxa"/>
            <w:noWrap/>
          </w:tcPr>
          <w:p>
            <w:pPr>
              <w:pStyle w:val="125"/>
              <w:rPr>
                <w:rFonts w:ascii="宋体" w:hAnsi="宋体"/>
                <w:sz w:val="18"/>
                <w:szCs w:val="18"/>
              </w:rPr>
            </w:pPr>
            <w:r>
              <w:rPr>
                <w:rFonts w:hint="eastAsia" w:ascii="宋体" w:hAnsi="宋体"/>
                <w:sz w:val="18"/>
                <w:szCs w:val="18"/>
              </w:rPr>
              <w:t>fipronil desulfinyl</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14.78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387-351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387-282</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125</w:t>
            </w:r>
          </w:p>
        </w:tc>
        <w:tc>
          <w:tcPr>
            <w:tcW w:w="1843" w:type="dxa"/>
            <w:noWrap/>
          </w:tcPr>
          <w:p>
            <w:pPr>
              <w:pStyle w:val="125"/>
              <w:rPr>
                <w:rFonts w:ascii="宋体" w:hAnsi="宋体"/>
                <w:sz w:val="18"/>
                <w:szCs w:val="18"/>
              </w:rPr>
            </w:pPr>
            <w:r>
              <w:rPr>
                <w:rFonts w:hint="eastAsia" w:ascii="宋体" w:hAnsi="宋体"/>
                <w:sz w:val="18"/>
                <w:szCs w:val="18"/>
              </w:rPr>
              <w:t>氟虫腈硫化物</w:t>
            </w:r>
          </w:p>
        </w:tc>
        <w:tc>
          <w:tcPr>
            <w:tcW w:w="2410" w:type="dxa"/>
            <w:noWrap/>
          </w:tcPr>
          <w:p>
            <w:pPr>
              <w:pStyle w:val="125"/>
              <w:rPr>
                <w:rFonts w:ascii="宋体" w:hAnsi="宋体"/>
                <w:sz w:val="18"/>
                <w:szCs w:val="18"/>
              </w:rPr>
            </w:pPr>
            <w:r>
              <w:rPr>
                <w:rFonts w:hint="eastAsia" w:ascii="宋体" w:hAnsi="宋体"/>
                <w:sz w:val="18"/>
                <w:szCs w:val="18"/>
              </w:rPr>
              <w:t>fipronil sulfide</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16.61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419-262</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419-383</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125</w:t>
            </w:r>
          </w:p>
        </w:tc>
        <w:tc>
          <w:tcPr>
            <w:tcW w:w="1843" w:type="dxa"/>
            <w:noWrap/>
          </w:tcPr>
          <w:p>
            <w:pPr>
              <w:pStyle w:val="125"/>
              <w:rPr>
                <w:rFonts w:ascii="宋体" w:hAnsi="宋体"/>
                <w:sz w:val="18"/>
                <w:szCs w:val="18"/>
              </w:rPr>
            </w:pPr>
            <w:r>
              <w:rPr>
                <w:rFonts w:hint="eastAsia" w:ascii="宋体" w:hAnsi="宋体"/>
                <w:sz w:val="18"/>
                <w:szCs w:val="18"/>
              </w:rPr>
              <w:t>氟虫腈砜</w:t>
            </w:r>
          </w:p>
        </w:tc>
        <w:tc>
          <w:tcPr>
            <w:tcW w:w="2410" w:type="dxa"/>
            <w:noWrap/>
          </w:tcPr>
          <w:p>
            <w:pPr>
              <w:pStyle w:val="125"/>
              <w:rPr>
                <w:rFonts w:ascii="宋体" w:hAnsi="宋体"/>
                <w:sz w:val="18"/>
                <w:szCs w:val="18"/>
              </w:rPr>
            </w:pPr>
            <w:r>
              <w:rPr>
                <w:rFonts w:hint="eastAsia" w:ascii="宋体" w:hAnsi="宋体"/>
                <w:sz w:val="18"/>
                <w:szCs w:val="18"/>
              </w:rPr>
              <w:t>fipronil sulfone</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17.83 </w:t>
            </w:r>
          </w:p>
        </w:tc>
        <w:tc>
          <w:tcPr>
            <w:tcW w:w="1276" w:type="dxa"/>
            <w:noWrap/>
          </w:tcPr>
          <w:p>
            <w:pPr>
              <w:pStyle w:val="125"/>
              <w:rPr>
                <w:rFonts w:ascii="宋体" w:hAnsi="宋体"/>
                <w:sz w:val="18"/>
                <w:szCs w:val="18"/>
              </w:rPr>
            </w:pPr>
            <w:r>
              <w:rPr>
                <w:rFonts w:hint="eastAsia" w:ascii="宋体" w:hAnsi="宋体"/>
                <w:sz w:val="18"/>
                <w:szCs w:val="18"/>
              </w:rPr>
              <w:t>-28</w:t>
            </w:r>
          </w:p>
        </w:tc>
        <w:tc>
          <w:tcPr>
            <w:tcW w:w="1559" w:type="dxa"/>
            <w:noWrap/>
          </w:tcPr>
          <w:p>
            <w:pPr>
              <w:pStyle w:val="125"/>
              <w:rPr>
                <w:rFonts w:ascii="宋体" w:hAnsi="宋体"/>
                <w:sz w:val="18"/>
                <w:szCs w:val="18"/>
              </w:rPr>
            </w:pPr>
            <w:r>
              <w:rPr>
                <w:rFonts w:hint="eastAsia" w:ascii="宋体" w:hAnsi="宋体"/>
                <w:sz w:val="18"/>
                <w:szCs w:val="18"/>
              </w:rPr>
              <w:t>451-415</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451-282</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126</w:t>
            </w:r>
          </w:p>
        </w:tc>
        <w:tc>
          <w:tcPr>
            <w:tcW w:w="1843" w:type="dxa"/>
            <w:noWrap/>
          </w:tcPr>
          <w:p>
            <w:pPr>
              <w:pStyle w:val="125"/>
              <w:rPr>
                <w:rFonts w:ascii="宋体" w:hAnsi="宋体"/>
                <w:sz w:val="18"/>
                <w:szCs w:val="18"/>
              </w:rPr>
            </w:pPr>
            <w:r>
              <w:rPr>
                <w:rFonts w:hint="eastAsia" w:ascii="宋体" w:hAnsi="宋体"/>
                <w:sz w:val="18"/>
                <w:szCs w:val="18"/>
              </w:rPr>
              <w:t>氟啶虫酰胺</w:t>
            </w:r>
          </w:p>
        </w:tc>
        <w:tc>
          <w:tcPr>
            <w:tcW w:w="2410" w:type="dxa"/>
            <w:noWrap/>
          </w:tcPr>
          <w:p>
            <w:pPr>
              <w:pStyle w:val="125"/>
              <w:rPr>
                <w:rFonts w:ascii="宋体" w:hAnsi="宋体"/>
                <w:sz w:val="18"/>
                <w:szCs w:val="18"/>
              </w:rPr>
            </w:pPr>
            <w:r>
              <w:rPr>
                <w:rFonts w:hint="eastAsia" w:ascii="宋体" w:hAnsi="宋体"/>
                <w:sz w:val="18"/>
                <w:szCs w:val="18"/>
              </w:rPr>
              <w:t>flonicamid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3.60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230-203</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230-148</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127</w:t>
            </w:r>
          </w:p>
        </w:tc>
        <w:tc>
          <w:tcPr>
            <w:tcW w:w="1843" w:type="dxa"/>
            <w:noWrap/>
          </w:tcPr>
          <w:p>
            <w:pPr>
              <w:pStyle w:val="125"/>
              <w:rPr>
                <w:rFonts w:ascii="宋体" w:hAnsi="宋体"/>
                <w:sz w:val="18"/>
                <w:szCs w:val="18"/>
              </w:rPr>
            </w:pPr>
            <w:r>
              <w:rPr>
                <w:rFonts w:hint="eastAsia" w:ascii="宋体" w:hAnsi="宋体"/>
                <w:sz w:val="18"/>
                <w:szCs w:val="18"/>
              </w:rPr>
              <w:t>双氟磺草胺</w:t>
            </w:r>
          </w:p>
        </w:tc>
        <w:tc>
          <w:tcPr>
            <w:tcW w:w="2410" w:type="dxa"/>
            <w:noWrap/>
          </w:tcPr>
          <w:p>
            <w:pPr>
              <w:pStyle w:val="125"/>
              <w:rPr>
                <w:rFonts w:ascii="宋体" w:hAnsi="宋体"/>
                <w:sz w:val="18"/>
                <w:szCs w:val="18"/>
              </w:rPr>
            </w:pPr>
            <w:r>
              <w:rPr>
                <w:rFonts w:hint="eastAsia" w:ascii="宋体" w:hAnsi="宋体"/>
                <w:sz w:val="18"/>
                <w:szCs w:val="18"/>
              </w:rPr>
              <w:t>florasulam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4.55 </w:t>
            </w:r>
          </w:p>
        </w:tc>
        <w:tc>
          <w:tcPr>
            <w:tcW w:w="1276" w:type="dxa"/>
            <w:noWrap/>
          </w:tcPr>
          <w:p>
            <w:pPr>
              <w:pStyle w:val="125"/>
              <w:rPr>
                <w:rFonts w:ascii="宋体" w:hAnsi="宋体"/>
                <w:sz w:val="18"/>
                <w:szCs w:val="18"/>
              </w:rPr>
            </w:pPr>
            <w:r>
              <w:rPr>
                <w:rFonts w:hint="eastAsia" w:ascii="宋体" w:hAnsi="宋体"/>
                <w:sz w:val="18"/>
                <w:szCs w:val="18"/>
              </w:rPr>
              <w:t>72</w:t>
            </w:r>
          </w:p>
        </w:tc>
        <w:tc>
          <w:tcPr>
            <w:tcW w:w="1559" w:type="dxa"/>
            <w:noWrap/>
          </w:tcPr>
          <w:p>
            <w:pPr>
              <w:pStyle w:val="125"/>
              <w:rPr>
                <w:rFonts w:ascii="宋体" w:hAnsi="宋体"/>
                <w:sz w:val="18"/>
                <w:szCs w:val="18"/>
              </w:rPr>
            </w:pPr>
            <w:r>
              <w:rPr>
                <w:rFonts w:hint="eastAsia" w:ascii="宋体" w:hAnsi="宋体"/>
                <w:sz w:val="18"/>
                <w:szCs w:val="18"/>
              </w:rPr>
              <w:t>360-129</w:t>
            </w:r>
          </w:p>
        </w:tc>
        <w:tc>
          <w:tcPr>
            <w:tcW w:w="1134" w:type="dxa"/>
            <w:noWrap/>
          </w:tcPr>
          <w:p>
            <w:pPr>
              <w:pStyle w:val="125"/>
              <w:rPr>
                <w:rFonts w:ascii="宋体" w:hAnsi="宋体"/>
                <w:sz w:val="18"/>
                <w:szCs w:val="18"/>
              </w:rPr>
            </w:pPr>
            <w:r>
              <w:rPr>
                <w:rFonts w:hint="eastAsia" w:ascii="宋体" w:hAnsi="宋体"/>
                <w:sz w:val="18"/>
                <w:szCs w:val="18"/>
              </w:rPr>
              <w:t>41</w:t>
            </w:r>
          </w:p>
        </w:tc>
        <w:tc>
          <w:tcPr>
            <w:tcW w:w="1276" w:type="dxa"/>
            <w:noWrap/>
          </w:tcPr>
          <w:p>
            <w:pPr>
              <w:pStyle w:val="125"/>
              <w:rPr>
                <w:rFonts w:ascii="宋体" w:hAnsi="宋体"/>
                <w:sz w:val="18"/>
                <w:szCs w:val="18"/>
              </w:rPr>
            </w:pPr>
            <w:r>
              <w:rPr>
                <w:rFonts w:hint="eastAsia" w:ascii="宋体" w:hAnsi="宋体"/>
                <w:sz w:val="18"/>
                <w:szCs w:val="18"/>
              </w:rPr>
              <w:t>360-109</w:t>
            </w:r>
          </w:p>
        </w:tc>
        <w:tc>
          <w:tcPr>
            <w:tcW w:w="1053" w:type="dxa"/>
            <w:noWrap/>
          </w:tcPr>
          <w:p>
            <w:pPr>
              <w:pStyle w:val="125"/>
              <w:rPr>
                <w:rFonts w:ascii="宋体" w:hAnsi="宋体"/>
                <w:sz w:val="18"/>
                <w:szCs w:val="18"/>
              </w:rPr>
            </w:pPr>
            <w:r>
              <w:rPr>
                <w:rFonts w:hint="eastAsia" w:ascii="宋体" w:hAnsi="宋体"/>
                <w:sz w:val="18"/>
                <w:szCs w:val="18"/>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128</w:t>
            </w:r>
          </w:p>
        </w:tc>
        <w:tc>
          <w:tcPr>
            <w:tcW w:w="1843" w:type="dxa"/>
            <w:noWrap/>
          </w:tcPr>
          <w:p>
            <w:pPr>
              <w:pStyle w:val="125"/>
              <w:rPr>
                <w:rFonts w:ascii="宋体" w:hAnsi="宋体"/>
                <w:sz w:val="18"/>
                <w:szCs w:val="18"/>
              </w:rPr>
            </w:pPr>
            <w:r>
              <w:rPr>
                <w:rFonts w:hint="eastAsia" w:ascii="宋体" w:hAnsi="宋体"/>
                <w:sz w:val="18"/>
                <w:szCs w:val="18"/>
              </w:rPr>
              <w:t>吡氟禾草灵</w:t>
            </w:r>
          </w:p>
        </w:tc>
        <w:tc>
          <w:tcPr>
            <w:tcW w:w="2410" w:type="dxa"/>
            <w:noWrap/>
          </w:tcPr>
          <w:p>
            <w:pPr>
              <w:pStyle w:val="125"/>
              <w:rPr>
                <w:rFonts w:ascii="宋体" w:hAnsi="宋体"/>
                <w:sz w:val="18"/>
                <w:szCs w:val="18"/>
              </w:rPr>
            </w:pPr>
            <w:r>
              <w:rPr>
                <w:rFonts w:hint="eastAsia" w:ascii="宋体" w:hAnsi="宋体"/>
                <w:sz w:val="18"/>
                <w:szCs w:val="18"/>
              </w:rPr>
              <w:t>fluazifop</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21.31 </w:t>
            </w:r>
          </w:p>
        </w:tc>
        <w:tc>
          <w:tcPr>
            <w:tcW w:w="1276" w:type="dxa"/>
            <w:noWrap/>
          </w:tcPr>
          <w:p>
            <w:pPr>
              <w:pStyle w:val="125"/>
              <w:rPr>
                <w:rFonts w:ascii="宋体" w:hAnsi="宋体"/>
                <w:sz w:val="18"/>
                <w:szCs w:val="18"/>
              </w:rPr>
            </w:pPr>
            <w:r>
              <w:rPr>
                <w:rFonts w:hint="eastAsia" w:ascii="宋体" w:hAnsi="宋体"/>
                <w:sz w:val="18"/>
                <w:szCs w:val="18"/>
              </w:rPr>
              <w:t>105</w:t>
            </w:r>
          </w:p>
        </w:tc>
        <w:tc>
          <w:tcPr>
            <w:tcW w:w="1559" w:type="dxa"/>
            <w:noWrap/>
          </w:tcPr>
          <w:p>
            <w:pPr>
              <w:pStyle w:val="125"/>
              <w:rPr>
                <w:rFonts w:ascii="宋体" w:hAnsi="宋体"/>
                <w:sz w:val="18"/>
                <w:szCs w:val="18"/>
              </w:rPr>
            </w:pPr>
            <w:r>
              <w:rPr>
                <w:rFonts w:hint="eastAsia" w:ascii="宋体" w:hAnsi="宋体"/>
                <w:sz w:val="18"/>
                <w:szCs w:val="18"/>
              </w:rPr>
              <w:t>384-282</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384-328</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129</w:t>
            </w:r>
          </w:p>
        </w:tc>
        <w:tc>
          <w:tcPr>
            <w:tcW w:w="1843" w:type="dxa"/>
            <w:noWrap/>
          </w:tcPr>
          <w:p>
            <w:pPr>
              <w:pStyle w:val="125"/>
              <w:rPr>
                <w:rFonts w:ascii="宋体" w:hAnsi="宋体"/>
                <w:sz w:val="18"/>
                <w:szCs w:val="18"/>
              </w:rPr>
            </w:pPr>
            <w:r>
              <w:rPr>
                <w:rFonts w:hint="eastAsia" w:ascii="宋体" w:hAnsi="宋体"/>
                <w:sz w:val="18"/>
                <w:szCs w:val="18"/>
              </w:rPr>
              <w:t>氟啶胺</w:t>
            </w:r>
          </w:p>
        </w:tc>
        <w:tc>
          <w:tcPr>
            <w:tcW w:w="2410" w:type="dxa"/>
            <w:noWrap/>
          </w:tcPr>
          <w:p>
            <w:pPr>
              <w:pStyle w:val="125"/>
              <w:rPr>
                <w:rFonts w:ascii="宋体" w:hAnsi="宋体"/>
                <w:sz w:val="18"/>
                <w:szCs w:val="18"/>
              </w:rPr>
            </w:pPr>
            <w:r>
              <w:rPr>
                <w:rFonts w:hint="eastAsia" w:ascii="宋体" w:hAnsi="宋体"/>
                <w:sz w:val="18"/>
                <w:szCs w:val="18"/>
              </w:rPr>
              <w:t>fluazinam</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21.55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463-416</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463-398</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130</w:t>
            </w:r>
          </w:p>
        </w:tc>
        <w:tc>
          <w:tcPr>
            <w:tcW w:w="1843" w:type="dxa"/>
            <w:noWrap/>
          </w:tcPr>
          <w:p>
            <w:pPr>
              <w:pStyle w:val="125"/>
              <w:rPr>
                <w:rFonts w:ascii="宋体" w:hAnsi="宋体"/>
                <w:sz w:val="18"/>
                <w:szCs w:val="18"/>
              </w:rPr>
            </w:pPr>
            <w:r>
              <w:rPr>
                <w:rFonts w:hint="eastAsia" w:ascii="宋体" w:hAnsi="宋体"/>
                <w:sz w:val="18"/>
                <w:szCs w:val="18"/>
              </w:rPr>
              <w:t>氟苯虫酰胺</w:t>
            </w:r>
          </w:p>
        </w:tc>
        <w:tc>
          <w:tcPr>
            <w:tcW w:w="2410" w:type="dxa"/>
            <w:noWrap/>
          </w:tcPr>
          <w:p>
            <w:pPr>
              <w:pStyle w:val="125"/>
              <w:rPr>
                <w:rFonts w:ascii="宋体" w:hAnsi="宋体"/>
                <w:sz w:val="18"/>
                <w:szCs w:val="18"/>
              </w:rPr>
            </w:pPr>
            <w:r>
              <w:rPr>
                <w:rFonts w:hint="eastAsia" w:ascii="宋体" w:hAnsi="宋体"/>
                <w:sz w:val="18"/>
                <w:szCs w:val="18"/>
              </w:rPr>
              <w:t>flubendiamide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17.34 </w:t>
            </w:r>
          </w:p>
        </w:tc>
        <w:tc>
          <w:tcPr>
            <w:tcW w:w="1276" w:type="dxa"/>
            <w:noWrap/>
          </w:tcPr>
          <w:p>
            <w:pPr>
              <w:pStyle w:val="125"/>
              <w:rPr>
                <w:rFonts w:ascii="宋体" w:hAnsi="宋体"/>
                <w:sz w:val="18"/>
                <w:szCs w:val="18"/>
              </w:rPr>
            </w:pPr>
            <w:r>
              <w:rPr>
                <w:rFonts w:hint="eastAsia" w:ascii="宋体" w:hAnsi="宋体"/>
                <w:sz w:val="18"/>
                <w:szCs w:val="18"/>
              </w:rPr>
              <w:t>150</w:t>
            </w:r>
          </w:p>
        </w:tc>
        <w:tc>
          <w:tcPr>
            <w:tcW w:w="1559" w:type="dxa"/>
            <w:noWrap/>
          </w:tcPr>
          <w:p>
            <w:pPr>
              <w:pStyle w:val="125"/>
              <w:rPr>
                <w:rFonts w:ascii="宋体" w:hAnsi="宋体"/>
                <w:sz w:val="18"/>
                <w:szCs w:val="18"/>
              </w:rPr>
            </w:pPr>
            <w:r>
              <w:rPr>
                <w:rFonts w:hint="eastAsia" w:ascii="宋体" w:hAnsi="宋体"/>
                <w:sz w:val="18"/>
                <w:szCs w:val="18"/>
              </w:rPr>
              <w:t>705.1-531.1</w:t>
            </w:r>
          </w:p>
        </w:tc>
        <w:tc>
          <w:tcPr>
            <w:tcW w:w="1134" w:type="dxa"/>
            <w:noWrap/>
          </w:tcPr>
          <w:p>
            <w:pPr>
              <w:pStyle w:val="125"/>
              <w:rPr>
                <w:rFonts w:ascii="宋体" w:hAnsi="宋体"/>
                <w:sz w:val="18"/>
                <w:szCs w:val="18"/>
              </w:rPr>
            </w:pPr>
            <w:r>
              <w:rPr>
                <w:rFonts w:hint="eastAsia" w:ascii="宋体" w:hAnsi="宋体"/>
                <w:sz w:val="18"/>
                <w:szCs w:val="18"/>
              </w:rPr>
              <w:t>55</w:t>
            </w:r>
          </w:p>
        </w:tc>
        <w:tc>
          <w:tcPr>
            <w:tcW w:w="1276" w:type="dxa"/>
            <w:noWrap/>
          </w:tcPr>
          <w:p>
            <w:pPr>
              <w:pStyle w:val="125"/>
              <w:rPr>
                <w:rFonts w:ascii="宋体" w:hAnsi="宋体"/>
                <w:sz w:val="18"/>
                <w:szCs w:val="18"/>
              </w:rPr>
            </w:pPr>
            <w:r>
              <w:rPr>
                <w:rFonts w:hint="eastAsia" w:ascii="宋体" w:hAnsi="宋体"/>
                <w:sz w:val="18"/>
                <w:szCs w:val="18"/>
              </w:rPr>
              <w:t>705.1-571.1</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131</w:t>
            </w:r>
          </w:p>
        </w:tc>
        <w:tc>
          <w:tcPr>
            <w:tcW w:w="1843" w:type="dxa"/>
            <w:noWrap/>
          </w:tcPr>
          <w:p>
            <w:pPr>
              <w:pStyle w:val="125"/>
              <w:rPr>
                <w:rFonts w:ascii="宋体" w:hAnsi="宋体"/>
                <w:sz w:val="18"/>
                <w:szCs w:val="18"/>
              </w:rPr>
            </w:pPr>
            <w:r>
              <w:rPr>
                <w:rFonts w:hint="eastAsia" w:ascii="宋体" w:hAnsi="宋体"/>
                <w:sz w:val="18"/>
                <w:szCs w:val="18"/>
              </w:rPr>
              <w:t>氟吡磺隆</w:t>
            </w:r>
          </w:p>
        </w:tc>
        <w:tc>
          <w:tcPr>
            <w:tcW w:w="2410" w:type="dxa"/>
            <w:noWrap/>
          </w:tcPr>
          <w:p>
            <w:pPr>
              <w:pStyle w:val="125"/>
              <w:rPr>
                <w:rFonts w:ascii="宋体" w:hAnsi="宋体"/>
                <w:sz w:val="18"/>
                <w:szCs w:val="18"/>
              </w:rPr>
            </w:pPr>
            <w:r>
              <w:rPr>
                <w:rFonts w:hint="eastAsia" w:ascii="宋体" w:hAnsi="宋体"/>
                <w:sz w:val="18"/>
                <w:szCs w:val="18"/>
              </w:rPr>
              <w:t>flucetosulfuron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9.26/</w:t>
            </w:r>
            <w:r>
              <w:rPr>
                <w:rFonts w:hint="eastAsia" w:ascii="宋体" w:hAnsi="宋体"/>
                <w:sz w:val="18"/>
                <w:szCs w:val="18"/>
              </w:rPr>
              <w:t>9.</w:t>
            </w:r>
            <w:r>
              <w:rPr>
                <w:rFonts w:ascii="宋体" w:hAnsi="宋体"/>
                <w:sz w:val="18"/>
                <w:szCs w:val="18"/>
              </w:rPr>
              <w:t>92</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488.1-156.2</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488.1-273.2</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132</w:t>
            </w:r>
          </w:p>
        </w:tc>
        <w:tc>
          <w:tcPr>
            <w:tcW w:w="1843" w:type="dxa"/>
            <w:noWrap/>
          </w:tcPr>
          <w:p>
            <w:pPr>
              <w:pStyle w:val="125"/>
              <w:rPr>
                <w:rFonts w:ascii="宋体" w:hAnsi="宋体"/>
                <w:sz w:val="18"/>
                <w:szCs w:val="18"/>
              </w:rPr>
            </w:pPr>
            <w:r>
              <w:rPr>
                <w:rFonts w:hint="eastAsia" w:ascii="宋体" w:hAnsi="宋体"/>
                <w:sz w:val="18"/>
                <w:szCs w:val="18"/>
              </w:rPr>
              <w:t>氟氰戊菊酯</w:t>
            </w:r>
          </w:p>
        </w:tc>
        <w:tc>
          <w:tcPr>
            <w:tcW w:w="2410" w:type="dxa"/>
            <w:noWrap/>
          </w:tcPr>
          <w:p>
            <w:pPr>
              <w:pStyle w:val="125"/>
              <w:rPr>
                <w:rFonts w:ascii="宋体" w:hAnsi="宋体"/>
                <w:sz w:val="18"/>
                <w:szCs w:val="18"/>
              </w:rPr>
            </w:pPr>
            <w:r>
              <w:rPr>
                <w:rFonts w:hint="eastAsia" w:ascii="宋体" w:hAnsi="宋体"/>
                <w:sz w:val="18"/>
                <w:szCs w:val="18"/>
              </w:rPr>
              <w:t>flucythrinate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22.27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469-412</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469-181</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133</w:t>
            </w:r>
          </w:p>
        </w:tc>
        <w:tc>
          <w:tcPr>
            <w:tcW w:w="1843" w:type="dxa"/>
            <w:noWrap/>
          </w:tcPr>
          <w:p>
            <w:pPr>
              <w:pStyle w:val="125"/>
              <w:rPr>
                <w:rFonts w:ascii="宋体" w:hAnsi="宋体"/>
                <w:sz w:val="18"/>
                <w:szCs w:val="18"/>
              </w:rPr>
            </w:pPr>
            <w:r>
              <w:rPr>
                <w:rFonts w:hint="eastAsia" w:ascii="宋体" w:hAnsi="宋体"/>
                <w:sz w:val="18"/>
                <w:szCs w:val="18"/>
              </w:rPr>
              <w:t>咯菌腈</w:t>
            </w:r>
          </w:p>
        </w:tc>
        <w:tc>
          <w:tcPr>
            <w:tcW w:w="2410" w:type="dxa"/>
            <w:noWrap/>
          </w:tcPr>
          <w:p>
            <w:pPr>
              <w:pStyle w:val="125"/>
              <w:rPr>
                <w:rFonts w:ascii="宋体" w:hAnsi="宋体"/>
                <w:sz w:val="18"/>
                <w:szCs w:val="18"/>
              </w:rPr>
            </w:pPr>
            <w:r>
              <w:rPr>
                <w:rFonts w:hint="eastAsia" w:ascii="宋体" w:hAnsi="宋体"/>
                <w:sz w:val="18"/>
                <w:szCs w:val="18"/>
              </w:rPr>
              <w:t>fludioxonil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10.71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266.1-229</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266.1-158</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134</w:t>
            </w:r>
          </w:p>
        </w:tc>
        <w:tc>
          <w:tcPr>
            <w:tcW w:w="1843" w:type="dxa"/>
            <w:noWrap/>
          </w:tcPr>
          <w:p>
            <w:pPr>
              <w:pStyle w:val="125"/>
              <w:rPr>
                <w:rFonts w:ascii="宋体" w:hAnsi="宋体"/>
                <w:sz w:val="18"/>
                <w:szCs w:val="18"/>
              </w:rPr>
            </w:pPr>
            <w:r>
              <w:rPr>
                <w:rFonts w:hint="eastAsia" w:ascii="宋体" w:hAnsi="宋体"/>
                <w:sz w:val="18"/>
                <w:szCs w:val="18"/>
              </w:rPr>
              <w:t>氟噻草胺</w:t>
            </w:r>
          </w:p>
        </w:tc>
        <w:tc>
          <w:tcPr>
            <w:tcW w:w="2410" w:type="dxa"/>
            <w:noWrap/>
          </w:tcPr>
          <w:p>
            <w:pPr>
              <w:pStyle w:val="125"/>
              <w:rPr>
                <w:rFonts w:ascii="宋体" w:hAnsi="宋体"/>
                <w:sz w:val="18"/>
                <w:szCs w:val="18"/>
              </w:rPr>
            </w:pPr>
            <w:r>
              <w:rPr>
                <w:rFonts w:hint="eastAsia" w:ascii="宋体" w:hAnsi="宋体"/>
                <w:sz w:val="18"/>
                <w:szCs w:val="18"/>
              </w:rPr>
              <w:t>flufenacet</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13.91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364-194</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364-152</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135</w:t>
            </w:r>
          </w:p>
        </w:tc>
        <w:tc>
          <w:tcPr>
            <w:tcW w:w="1843" w:type="dxa"/>
            <w:noWrap/>
          </w:tcPr>
          <w:p>
            <w:pPr>
              <w:pStyle w:val="125"/>
              <w:rPr>
                <w:rFonts w:ascii="宋体" w:hAnsi="宋体"/>
                <w:sz w:val="18"/>
                <w:szCs w:val="18"/>
              </w:rPr>
            </w:pPr>
            <w:r>
              <w:rPr>
                <w:rFonts w:hint="eastAsia" w:ascii="宋体" w:hAnsi="宋体"/>
                <w:sz w:val="18"/>
                <w:szCs w:val="18"/>
              </w:rPr>
              <w:t>氟虫脲</w:t>
            </w:r>
          </w:p>
        </w:tc>
        <w:tc>
          <w:tcPr>
            <w:tcW w:w="2410" w:type="dxa"/>
            <w:noWrap/>
          </w:tcPr>
          <w:p>
            <w:pPr>
              <w:pStyle w:val="125"/>
              <w:rPr>
                <w:rFonts w:ascii="宋体" w:hAnsi="宋体"/>
                <w:sz w:val="18"/>
                <w:szCs w:val="18"/>
              </w:rPr>
            </w:pPr>
            <w:r>
              <w:rPr>
                <w:rFonts w:hint="eastAsia" w:ascii="宋体" w:hAnsi="宋体"/>
                <w:sz w:val="18"/>
                <w:szCs w:val="18"/>
              </w:rPr>
              <w:t>flufenoxuron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22.28 </w:t>
            </w:r>
          </w:p>
        </w:tc>
        <w:tc>
          <w:tcPr>
            <w:tcW w:w="1276" w:type="dxa"/>
            <w:noWrap/>
          </w:tcPr>
          <w:p>
            <w:pPr>
              <w:pStyle w:val="125"/>
              <w:rPr>
                <w:rFonts w:ascii="宋体" w:hAnsi="宋体"/>
                <w:sz w:val="18"/>
                <w:szCs w:val="18"/>
              </w:rPr>
            </w:pPr>
            <w:r>
              <w:rPr>
                <w:rFonts w:hint="eastAsia" w:ascii="宋体" w:hAnsi="宋体"/>
                <w:sz w:val="18"/>
                <w:szCs w:val="18"/>
              </w:rPr>
              <w:t>71</w:t>
            </w:r>
          </w:p>
        </w:tc>
        <w:tc>
          <w:tcPr>
            <w:tcW w:w="1559" w:type="dxa"/>
            <w:noWrap/>
          </w:tcPr>
          <w:p>
            <w:pPr>
              <w:pStyle w:val="125"/>
              <w:rPr>
                <w:rFonts w:ascii="宋体" w:hAnsi="宋体"/>
                <w:sz w:val="18"/>
                <w:szCs w:val="18"/>
              </w:rPr>
            </w:pPr>
            <w:r>
              <w:rPr>
                <w:rFonts w:hint="eastAsia" w:ascii="宋体" w:hAnsi="宋体"/>
                <w:sz w:val="18"/>
                <w:szCs w:val="18"/>
              </w:rPr>
              <w:t>489-158.1</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489-141.2</w:t>
            </w:r>
          </w:p>
        </w:tc>
        <w:tc>
          <w:tcPr>
            <w:tcW w:w="1053" w:type="dxa"/>
            <w:noWrap/>
          </w:tcPr>
          <w:p>
            <w:pPr>
              <w:pStyle w:val="125"/>
              <w:rPr>
                <w:rFonts w:ascii="宋体" w:hAnsi="宋体"/>
                <w:sz w:val="18"/>
                <w:szCs w:val="18"/>
              </w:rPr>
            </w:pPr>
            <w:r>
              <w:rPr>
                <w:rFonts w:hint="eastAsia" w:ascii="宋体" w:hAnsi="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136</w:t>
            </w:r>
          </w:p>
        </w:tc>
        <w:tc>
          <w:tcPr>
            <w:tcW w:w="1843" w:type="dxa"/>
            <w:noWrap/>
          </w:tcPr>
          <w:p>
            <w:pPr>
              <w:pStyle w:val="125"/>
              <w:rPr>
                <w:rFonts w:ascii="宋体" w:hAnsi="宋体"/>
                <w:sz w:val="18"/>
                <w:szCs w:val="18"/>
              </w:rPr>
            </w:pPr>
            <w:r>
              <w:rPr>
                <w:rFonts w:hint="eastAsia" w:ascii="宋体" w:hAnsi="宋体"/>
                <w:sz w:val="18"/>
                <w:szCs w:val="18"/>
              </w:rPr>
              <w:t>氟节胺</w:t>
            </w:r>
          </w:p>
        </w:tc>
        <w:tc>
          <w:tcPr>
            <w:tcW w:w="2410" w:type="dxa"/>
            <w:noWrap/>
          </w:tcPr>
          <w:p>
            <w:pPr>
              <w:pStyle w:val="125"/>
              <w:rPr>
                <w:rFonts w:ascii="宋体" w:hAnsi="宋体"/>
                <w:sz w:val="18"/>
                <w:szCs w:val="18"/>
              </w:rPr>
            </w:pPr>
            <w:r>
              <w:rPr>
                <w:rFonts w:hint="eastAsia" w:ascii="宋体" w:hAnsi="宋体"/>
                <w:sz w:val="18"/>
                <w:szCs w:val="18"/>
              </w:rPr>
              <w:t>flumetralin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22.33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422.1-143</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422.1-107</w:t>
            </w:r>
          </w:p>
        </w:tc>
        <w:tc>
          <w:tcPr>
            <w:tcW w:w="1053" w:type="dxa"/>
            <w:noWrap/>
          </w:tcPr>
          <w:p>
            <w:pPr>
              <w:pStyle w:val="125"/>
              <w:rPr>
                <w:rFonts w:ascii="宋体" w:hAnsi="宋体"/>
                <w:sz w:val="18"/>
                <w:szCs w:val="18"/>
              </w:rPr>
            </w:pPr>
            <w:r>
              <w:rPr>
                <w:rFonts w:hint="eastAsia" w:ascii="宋体" w:hAnsi="宋体"/>
                <w:sz w:val="18"/>
                <w:szCs w:val="1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137</w:t>
            </w:r>
          </w:p>
        </w:tc>
        <w:tc>
          <w:tcPr>
            <w:tcW w:w="1843" w:type="dxa"/>
            <w:noWrap/>
          </w:tcPr>
          <w:p>
            <w:pPr>
              <w:pStyle w:val="125"/>
              <w:rPr>
                <w:rFonts w:ascii="宋体" w:hAnsi="宋体"/>
                <w:sz w:val="18"/>
                <w:szCs w:val="18"/>
              </w:rPr>
            </w:pPr>
            <w:r>
              <w:rPr>
                <w:rFonts w:hint="eastAsia" w:ascii="宋体" w:hAnsi="宋体"/>
                <w:sz w:val="18"/>
                <w:szCs w:val="18"/>
              </w:rPr>
              <w:t>唑嘧磺草胺</w:t>
            </w:r>
          </w:p>
        </w:tc>
        <w:tc>
          <w:tcPr>
            <w:tcW w:w="2410" w:type="dxa"/>
            <w:noWrap/>
          </w:tcPr>
          <w:p>
            <w:pPr>
              <w:pStyle w:val="125"/>
              <w:rPr>
                <w:rFonts w:ascii="宋体" w:hAnsi="宋体"/>
                <w:sz w:val="18"/>
                <w:szCs w:val="18"/>
              </w:rPr>
            </w:pPr>
            <w:r>
              <w:rPr>
                <w:rFonts w:hint="eastAsia" w:ascii="宋体" w:hAnsi="宋体"/>
                <w:sz w:val="18"/>
                <w:szCs w:val="18"/>
              </w:rPr>
              <w:t>flumetsulam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3.87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326.1-129.1</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326.1-109</w:t>
            </w:r>
          </w:p>
        </w:tc>
        <w:tc>
          <w:tcPr>
            <w:tcW w:w="1053" w:type="dxa"/>
            <w:noWrap/>
          </w:tcPr>
          <w:p>
            <w:pPr>
              <w:pStyle w:val="125"/>
              <w:rPr>
                <w:rFonts w:ascii="宋体" w:hAnsi="宋体"/>
                <w:sz w:val="18"/>
                <w:szCs w:val="18"/>
              </w:rPr>
            </w:pPr>
            <w:r>
              <w:rPr>
                <w:rFonts w:hint="eastAsia" w:ascii="宋体" w:hAnsi="宋体"/>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138</w:t>
            </w:r>
          </w:p>
        </w:tc>
        <w:tc>
          <w:tcPr>
            <w:tcW w:w="1843" w:type="dxa"/>
            <w:noWrap/>
          </w:tcPr>
          <w:p>
            <w:pPr>
              <w:pStyle w:val="125"/>
              <w:rPr>
                <w:rFonts w:ascii="宋体" w:hAnsi="宋体"/>
                <w:sz w:val="18"/>
                <w:szCs w:val="18"/>
              </w:rPr>
            </w:pPr>
            <w:r>
              <w:rPr>
                <w:rFonts w:hint="eastAsia" w:ascii="宋体" w:hAnsi="宋体"/>
                <w:sz w:val="18"/>
                <w:szCs w:val="18"/>
              </w:rPr>
              <w:t>氟吗啉</w:t>
            </w:r>
          </w:p>
        </w:tc>
        <w:tc>
          <w:tcPr>
            <w:tcW w:w="2410" w:type="dxa"/>
            <w:noWrap/>
          </w:tcPr>
          <w:p>
            <w:pPr>
              <w:pStyle w:val="125"/>
              <w:rPr>
                <w:rFonts w:ascii="宋体" w:hAnsi="宋体"/>
                <w:sz w:val="18"/>
                <w:szCs w:val="18"/>
              </w:rPr>
            </w:pPr>
            <w:r>
              <w:rPr>
                <w:rFonts w:hint="eastAsia" w:ascii="宋体" w:hAnsi="宋体"/>
                <w:sz w:val="18"/>
                <w:szCs w:val="18"/>
              </w:rPr>
              <w:t>flumorph</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8.78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372.1-285</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372.1-165</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139</w:t>
            </w:r>
          </w:p>
        </w:tc>
        <w:tc>
          <w:tcPr>
            <w:tcW w:w="1843" w:type="dxa"/>
            <w:noWrap/>
          </w:tcPr>
          <w:p>
            <w:pPr>
              <w:pStyle w:val="125"/>
              <w:rPr>
                <w:rFonts w:ascii="宋体" w:hAnsi="宋体"/>
                <w:sz w:val="18"/>
                <w:szCs w:val="18"/>
              </w:rPr>
            </w:pPr>
            <w:r>
              <w:rPr>
                <w:rFonts w:hint="eastAsia" w:ascii="宋体" w:hAnsi="宋体"/>
                <w:sz w:val="18"/>
                <w:szCs w:val="18"/>
              </w:rPr>
              <w:t>氟吡菌胺</w:t>
            </w:r>
          </w:p>
        </w:tc>
        <w:tc>
          <w:tcPr>
            <w:tcW w:w="2410" w:type="dxa"/>
            <w:noWrap/>
          </w:tcPr>
          <w:p>
            <w:pPr>
              <w:pStyle w:val="125"/>
              <w:rPr>
                <w:rFonts w:ascii="宋体" w:hAnsi="宋体"/>
                <w:sz w:val="18"/>
                <w:szCs w:val="18"/>
              </w:rPr>
            </w:pPr>
            <w:r>
              <w:rPr>
                <w:rFonts w:hint="eastAsia" w:ascii="宋体" w:hAnsi="宋体"/>
                <w:sz w:val="18"/>
                <w:szCs w:val="18"/>
              </w:rPr>
              <w:t>fluopicolide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11.87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382.9-172.9</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382.9-364.9</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140</w:t>
            </w:r>
          </w:p>
        </w:tc>
        <w:tc>
          <w:tcPr>
            <w:tcW w:w="1843" w:type="dxa"/>
            <w:noWrap/>
          </w:tcPr>
          <w:p>
            <w:pPr>
              <w:pStyle w:val="125"/>
              <w:rPr>
                <w:rFonts w:ascii="宋体" w:hAnsi="宋体"/>
                <w:sz w:val="18"/>
                <w:szCs w:val="18"/>
              </w:rPr>
            </w:pPr>
            <w:r>
              <w:rPr>
                <w:rFonts w:hint="eastAsia" w:ascii="宋体" w:hAnsi="宋体"/>
                <w:sz w:val="18"/>
                <w:szCs w:val="18"/>
              </w:rPr>
              <w:t>氟吡菌酰胺</w:t>
            </w:r>
          </w:p>
        </w:tc>
        <w:tc>
          <w:tcPr>
            <w:tcW w:w="2410" w:type="dxa"/>
            <w:noWrap/>
          </w:tcPr>
          <w:p>
            <w:pPr>
              <w:pStyle w:val="125"/>
              <w:rPr>
                <w:rFonts w:ascii="宋体" w:hAnsi="宋体"/>
                <w:sz w:val="18"/>
                <w:szCs w:val="18"/>
              </w:rPr>
            </w:pPr>
            <w:r>
              <w:rPr>
                <w:rFonts w:hint="eastAsia" w:ascii="宋体" w:hAnsi="宋体"/>
                <w:sz w:val="18"/>
                <w:szCs w:val="18"/>
              </w:rPr>
              <w:t>fluopyram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13.37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397-207.9</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397-172.9</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141</w:t>
            </w:r>
          </w:p>
        </w:tc>
        <w:tc>
          <w:tcPr>
            <w:tcW w:w="1843" w:type="dxa"/>
            <w:noWrap/>
          </w:tcPr>
          <w:p>
            <w:pPr>
              <w:pStyle w:val="125"/>
              <w:rPr>
                <w:rFonts w:ascii="宋体" w:hAnsi="宋体"/>
                <w:sz w:val="18"/>
                <w:szCs w:val="18"/>
              </w:rPr>
            </w:pPr>
            <w:r>
              <w:rPr>
                <w:rFonts w:hint="eastAsia" w:ascii="宋体" w:hAnsi="宋体"/>
                <w:sz w:val="18"/>
                <w:szCs w:val="18"/>
              </w:rPr>
              <w:t>乙羧氟草醚</w:t>
            </w:r>
          </w:p>
        </w:tc>
        <w:tc>
          <w:tcPr>
            <w:tcW w:w="2410" w:type="dxa"/>
            <w:noWrap/>
          </w:tcPr>
          <w:p>
            <w:pPr>
              <w:pStyle w:val="125"/>
              <w:rPr>
                <w:rFonts w:ascii="宋体" w:hAnsi="宋体"/>
                <w:sz w:val="18"/>
                <w:szCs w:val="18"/>
              </w:rPr>
            </w:pPr>
            <w:r>
              <w:rPr>
                <w:rFonts w:hint="eastAsia" w:ascii="宋体" w:hAnsi="宋体"/>
                <w:sz w:val="18"/>
                <w:szCs w:val="18"/>
              </w:rPr>
              <w:t>fluoroglycofen-ethyl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20.66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465.1-344</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465.1-223</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142</w:t>
            </w:r>
          </w:p>
        </w:tc>
        <w:tc>
          <w:tcPr>
            <w:tcW w:w="1843" w:type="dxa"/>
            <w:noWrap/>
          </w:tcPr>
          <w:p>
            <w:pPr>
              <w:pStyle w:val="125"/>
              <w:rPr>
                <w:rFonts w:ascii="宋体" w:hAnsi="宋体"/>
                <w:sz w:val="18"/>
                <w:szCs w:val="18"/>
              </w:rPr>
            </w:pPr>
            <w:r>
              <w:rPr>
                <w:rFonts w:hint="eastAsia" w:ascii="宋体" w:hAnsi="宋体"/>
                <w:sz w:val="18"/>
                <w:szCs w:val="18"/>
              </w:rPr>
              <w:t>呋草酮</w:t>
            </w:r>
          </w:p>
        </w:tc>
        <w:tc>
          <w:tcPr>
            <w:tcW w:w="2410" w:type="dxa"/>
            <w:noWrap/>
          </w:tcPr>
          <w:p>
            <w:pPr>
              <w:pStyle w:val="125"/>
              <w:rPr>
                <w:rFonts w:ascii="宋体" w:hAnsi="宋体"/>
                <w:sz w:val="18"/>
                <w:szCs w:val="18"/>
              </w:rPr>
            </w:pPr>
            <w:r>
              <w:rPr>
                <w:rFonts w:hint="eastAsia" w:ascii="宋体" w:hAnsi="宋体"/>
                <w:sz w:val="18"/>
                <w:szCs w:val="18"/>
              </w:rPr>
              <w:t>flurtamone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10.51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334.1-247.1</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334.1-303</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143</w:t>
            </w:r>
          </w:p>
        </w:tc>
        <w:tc>
          <w:tcPr>
            <w:tcW w:w="1843" w:type="dxa"/>
            <w:noWrap/>
          </w:tcPr>
          <w:p>
            <w:pPr>
              <w:pStyle w:val="125"/>
              <w:rPr>
                <w:rFonts w:ascii="宋体" w:hAnsi="宋体"/>
                <w:sz w:val="18"/>
                <w:szCs w:val="18"/>
              </w:rPr>
            </w:pPr>
            <w:r>
              <w:rPr>
                <w:rFonts w:hint="eastAsia" w:ascii="宋体" w:hAnsi="宋体"/>
                <w:sz w:val="18"/>
                <w:szCs w:val="18"/>
              </w:rPr>
              <w:t>氟硅唑</w:t>
            </w:r>
          </w:p>
        </w:tc>
        <w:tc>
          <w:tcPr>
            <w:tcW w:w="2410" w:type="dxa"/>
            <w:noWrap/>
          </w:tcPr>
          <w:p>
            <w:pPr>
              <w:pStyle w:val="125"/>
              <w:rPr>
                <w:rFonts w:ascii="宋体" w:hAnsi="宋体"/>
                <w:sz w:val="18"/>
                <w:szCs w:val="18"/>
              </w:rPr>
            </w:pPr>
            <w:r>
              <w:rPr>
                <w:rFonts w:hint="eastAsia" w:ascii="宋体" w:hAnsi="宋体"/>
                <w:sz w:val="18"/>
                <w:szCs w:val="18"/>
              </w:rPr>
              <w:t>flusilazole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15.14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316-247.1</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316-165</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144</w:t>
            </w:r>
          </w:p>
        </w:tc>
        <w:tc>
          <w:tcPr>
            <w:tcW w:w="1843" w:type="dxa"/>
            <w:noWrap/>
          </w:tcPr>
          <w:p>
            <w:pPr>
              <w:pStyle w:val="125"/>
              <w:rPr>
                <w:rFonts w:ascii="宋体" w:hAnsi="宋体"/>
                <w:sz w:val="18"/>
                <w:szCs w:val="18"/>
              </w:rPr>
            </w:pPr>
            <w:r>
              <w:rPr>
                <w:rFonts w:hint="eastAsia" w:ascii="宋体" w:hAnsi="宋体"/>
                <w:sz w:val="18"/>
                <w:szCs w:val="18"/>
              </w:rPr>
              <w:t>嗪草酸甲酯</w:t>
            </w:r>
          </w:p>
        </w:tc>
        <w:tc>
          <w:tcPr>
            <w:tcW w:w="2410" w:type="dxa"/>
            <w:noWrap/>
          </w:tcPr>
          <w:p>
            <w:pPr>
              <w:pStyle w:val="125"/>
              <w:rPr>
                <w:rFonts w:ascii="宋体" w:hAnsi="宋体"/>
                <w:sz w:val="18"/>
                <w:szCs w:val="18"/>
              </w:rPr>
            </w:pPr>
            <w:r>
              <w:rPr>
                <w:rFonts w:hint="eastAsia" w:ascii="宋体" w:hAnsi="宋体"/>
                <w:sz w:val="18"/>
                <w:szCs w:val="18"/>
              </w:rPr>
              <w:t>fluthiacet-methyl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15.95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404-274</w:t>
            </w:r>
          </w:p>
        </w:tc>
        <w:tc>
          <w:tcPr>
            <w:tcW w:w="1134" w:type="dxa"/>
            <w:noWrap/>
          </w:tcPr>
          <w:p>
            <w:pPr>
              <w:pStyle w:val="125"/>
              <w:rPr>
                <w:rFonts w:ascii="宋体" w:hAnsi="宋体"/>
                <w:sz w:val="18"/>
                <w:szCs w:val="18"/>
              </w:rPr>
            </w:pPr>
            <w:r>
              <w:rPr>
                <w:rFonts w:hint="eastAsia" w:ascii="宋体" w:hAnsi="宋体"/>
                <w:sz w:val="18"/>
                <w:szCs w:val="18"/>
              </w:rPr>
              <w:t>39</w:t>
            </w:r>
          </w:p>
        </w:tc>
        <w:tc>
          <w:tcPr>
            <w:tcW w:w="1276" w:type="dxa"/>
            <w:noWrap/>
          </w:tcPr>
          <w:p>
            <w:pPr>
              <w:pStyle w:val="125"/>
              <w:rPr>
                <w:rFonts w:ascii="宋体" w:hAnsi="宋体"/>
                <w:sz w:val="18"/>
                <w:szCs w:val="18"/>
              </w:rPr>
            </w:pPr>
            <w:r>
              <w:rPr>
                <w:rFonts w:hint="eastAsia" w:ascii="宋体" w:hAnsi="宋体"/>
                <w:sz w:val="18"/>
                <w:szCs w:val="18"/>
              </w:rPr>
              <w:t>404-344</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145</w:t>
            </w:r>
          </w:p>
        </w:tc>
        <w:tc>
          <w:tcPr>
            <w:tcW w:w="1843" w:type="dxa"/>
            <w:noWrap/>
          </w:tcPr>
          <w:p>
            <w:pPr>
              <w:pStyle w:val="125"/>
              <w:rPr>
                <w:rFonts w:ascii="宋体" w:hAnsi="宋体"/>
                <w:sz w:val="18"/>
                <w:szCs w:val="18"/>
              </w:rPr>
            </w:pPr>
            <w:r>
              <w:rPr>
                <w:rFonts w:hint="eastAsia" w:ascii="宋体" w:hAnsi="宋体"/>
                <w:sz w:val="18"/>
                <w:szCs w:val="18"/>
              </w:rPr>
              <w:t>氟酰胺</w:t>
            </w:r>
          </w:p>
        </w:tc>
        <w:tc>
          <w:tcPr>
            <w:tcW w:w="2410" w:type="dxa"/>
            <w:noWrap/>
          </w:tcPr>
          <w:p>
            <w:pPr>
              <w:pStyle w:val="125"/>
              <w:rPr>
                <w:rFonts w:ascii="宋体" w:hAnsi="宋体"/>
                <w:sz w:val="18"/>
                <w:szCs w:val="18"/>
              </w:rPr>
            </w:pPr>
            <w:r>
              <w:rPr>
                <w:rFonts w:hint="eastAsia" w:ascii="宋体" w:hAnsi="宋体"/>
                <w:sz w:val="18"/>
                <w:szCs w:val="18"/>
              </w:rPr>
              <w:t>flutolanil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11.85 </w:t>
            </w:r>
          </w:p>
        </w:tc>
        <w:tc>
          <w:tcPr>
            <w:tcW w:w="1276" w:type="dxa"/>
            <w:noWrap/>
          </w:tcPr>
          <w:p>
            <w:pPr>
              <w:pStyle w:val="125"/>
              <w:rPr>
                <w:rFonts w:ascii="宋体" w:hAnsi="宋体"/>
                <w:sz w:val="18"/>
                <w:szCs w:val="18"/>
              </w:rPr>
            </w:pPr>
            <w:r>
              <w:rPr>
                <w:rFonts w:hint="eastAsia" w:ascii="宋体" w:hAnsi="宋体"/>
                <w:sz w:val="18"/>
                <w:szCs w:val="18"/>
              </w:rPr>
              <w:t>84</w:t>
            </w:r>
          </w:p>
        </w:tc>
        <w:tc>
          <w:tcPr>
            <w:tcW w:w="1559" w:type="dxa"/>
            <w:noWrap/>
          </w:tcPr>
          <w:p>
            <w:pPr>
              <w:pStyle w:val="125"/>
              <w:rPr>
                <w:rFonts w:ascii="宋体" w:hAnsi="宋体"/>
                <w:sz w:val="18"/>
                <w:szCs w:val="18"/>
              </w:rPr>
            </w:pPr>
            <w:r>
              <w:rPr>
                <w:rFonts w:hint="eastAsia" w:ascii="宋体" w:hAnsi="宋体"/>
                <w:sz w:val="18"/>
                <w:szCs w:val="18"/>
              </w:rPr>
              <w:t>324.1-262.1</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324.1-282.1</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146</w:t>
            </w:r>
          </w:p>
        </w:tc>
        <w:tc>
          <w:tcPr>
            <w:tcW w:w="1843" w:type="dxa"/>
            <w:noWrap/>
          </w:tcPr>
          <w:p>
            <w:pPr>
              <w:pStyle w:val="125"/>
              <w:rPr>
                <w:rFonts w:ascii="宋体" w:hAnsi="宋体"/>
                <w:sz w:val="18"/>
                <w:szCs w:val="18"/>
              </w:rPr>
            </w:pPr>
            <w:r>
              <w:rPr>
                <w:rFonts w:hint="eastAsia" w:ascii="宋体" w:hAnsi="宋体"/>
                <w:sz w:val="18"/>
                <w:szCs w:val="18"/>
              </w:rPr>
              <w:t>粉唑醇</w:t>
            </w:r>
          </w:p>
        </w:tc>
        <w:tc>
          <w:tcPr>
            <w:tcW w:w="2410" w:type="dxa"/>
            <w:noWrap/>
          </w:tcPr>
          <w:p>
            <w:pPr>
              <w:pStyle w:val="125"/>
              <w:rPr>
                <w:rFonts w:ascii="宋体" w:hAnsi="宋体"/>
                <w:sz w:val="18"/>
                <w:szCs w:val="18"/>
              </w:rPr>
            </w:pPr>
            <w:r>
              <w:rPr>
                <w:rFonts w:hint="eastAsia" w:ascii="宋体" w:hAnsi="宋体"/>
                <w:sz w:val="18"/>
                <w:szCs w:val="18"/>
              </w:rPr>
              <w:t>flutriafol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7.58 </w:t>
            </w:r>
          </w:p>
        </w:tc>
        <w:tc>
          <w:tcPr>
            <w:tcW w:w="1276" w:type="dxa"/>
            <w:noWrap/>
          </w:tcPr>
          <w:p>
            <w:pPr>
              <w:pStyle w:val="125"/>
              <w:rPr>
                <w:rFonts w:ascii="宋体" w:hAnsi="宋体"/>
                <w:sz w:val="18"/>
                <w:szCs w:val="18"/>
              </w:rPr>
            </w:pPr>
            <w:r>
              <w:rPr>
                <w:rFonts w:hint="eastAsia" w:ascii="宋体" w:hAnsi="宋体"/>
                <w:sz w:val="18"/>
                <w:szCs w:val="18"/>
              </w:rPr>
              <w:t>69</w:t>
            </w:r>
          </w:p>
        </w:tc>
        <w:tc>
          <w:tcPr>
            <w:tcW w:w="1559" w:type="dxa"/>
            <w:noWrap/>
          </w:tcPr>
          <w:p>
            <w:pPr>
              <w:pStyle w:val="125"/>
              <w:rPr>
                <w:rFonts w:ascii="宋体" w:hAnsi="宋体"/>
                <w:sz w:val="18"/>
                <w:szCs w:val="18"/>
              </w:rPr>
            </w:pPr>
            <w:r>
              <w:rPr>
                <w:rFonts w:hint="eastAsia" w:ascii="宋体" w:hAnsi="宋体"/>
                <w:sz w:val="18"/>
                <w:szCs w:val="18"/>
              </w:rPr>
              <w:t>302.1-123</w:t>
            </w:r>
          </w:p>
        </w:tc>
        <w:tc>
          <w:tcPr>
            <w:tcW w:w="1134" w:type="dxa"/>
            <w:noWrap/>
          </w:tcPr>
          <w:p>
            <w:pPr>
              <w:pStyle w:val="125"/>
              <w:rPr>
                <w:rFonts w:ascii="宋体" w:hAnsi="宋体"/>
                <w:sz w:val="18"/>
                <w:szCs w:val="18"/>
              </w:rPr>
            </w:pPr>
            <w:r>
              <w:rPr>
                <w:rFonts w:hint="eastAsia" w:ascii="宋体" w:hAnsi="宋体"/>
                <w:sz w:val="18"/>
                <w:szCs w:val="18"/>
              </w:rPr>
              <w:t>39</w:t>
            </w:r>
          </w:p>
        </w:tc>
        <w:tc>
          <w:tcPr>
            <w:tcW w:w="1276" w:type="dxa"/>
            <w:noWrap/>
          </w:tcPr>
          <w:p>
            <w:pPr>
              <w:pStyle w:val="125"/>
              <w:rPr>
                <w:rFonts w:ascii="宋体" w:hAnsi="宋体"/>
                <w:sz w:val="18"/>
                <w:szCs w:val="18"/>
              </w:rPr>
            </w:pPr>
            <w:r>
              <w:rPr>
                <w:rFonts w:hint="eastAsia" w:ascii="宋体" w:hAnsi="宋体"/>
                <w:sz w:val="18"/>
                <w:szCs w:val="18"/>
              </w:rPr>
              <w:t>302.1-109</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147</w:t>
            </w:r>
          </w:p>
        </w:tc>
        <w:tc>
          <w:tcPr>
            <w:tcW w:w="1843" w:type="dxa"/>
            <w:noWrap/>
          </w:tcPr>
          <w:p>
            <w:pPr>
              <w:pStyle w:val="125"/>
              <w:rPr>
                <w:rFonts w:ascii="宋体" w:hAnsi="宋体"/>
                <w:sz w:val="18"/>
                <w:szCs w:val="18"/>
              </w:rPr>
            </w:pPr>
            <w:r>
              <w:rPr>
                <w:rFonts w:hint="eastAsia" w:ascii="宋体" w:hAnsi="宋体"/>
                <w:sz w:val="18"/>
                <w:szCs w:val="18"/>
              </w:rPr>
              <w:t>氟唑菌酰胺</w:t>
            </w:r>
          </w:p>
        </w:tc>
        <w:tc>
          <w:tcPr>
            <w:tcW w:w="2410" w:type="dxa"/>
            <w:noWrap/>
          </w:tcPr>
          <w:p>
            <w:pPr>
              <w:pStyle w:val="125"/>
              <w:rPr>
                <w:rFonts w:ascii="宋体" w:hAnsi="宋体"/>
                <w:sz w:val="18"/>
                <w:szCs w:val="18"/>
              </w:rPr>
            </w:pPr>
            <w:r>
              <w:rPr>
                <w:rFonts w:hint="eastAsia" w:ascii="宋体" w:hAnsi="宋体"/>
                <w:sz w:val="18"/>
                <w:szCs w:val="18"/>
              </w:rPr>
              <w:t>fluxapyroxad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11.91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382.1-362</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382.1-342.1</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148</w:t>
            </w:r>
          </w:p>
        </w:tc>
        <w:tc>
          <w:tcPr>
            <w:tcW w:w="1843" w:type="dxa"/>
            <w:noWrap/>
          </w:tcPr>
          <w:p>
            <w:pPr>
              <w:pStyle w:val="125"/>
              <w:rPr>
                <w:rFonts w:ascii="宋体" w:hAnsi="宋体"/>
                <w:sz w:val="18"/>
                <w:szCs w:val="18"/>
              </w:rPr>
            </w:pPr>
            <w:r>
              <w:rPr>
                <w:rFonts w:hint="eastAsia" w:ascii="宋体" w:hAnsi="宋体"/>
                <w:sz w:val="18"/>
                <w:szCs w:val="18"/>
              </w:rPr>
              <w:t>地虫硫磷</w:t>
            </w:r>
          </w:p>
        </w:tc>
        <w:tc>
          <w:tcPr>
            <w:tcW w:w="2410" w:type="dxa"/>
            <w:noWrap/>
          </w:tcPr>
          <w:p>
            <w:pPr>
              <w:pStyle w:val="125"/>
              <w:rPr>
                <w:rFonts w:ascii="宋体" w:hAnsi="宋体"/>
                <w:sz w:val="18"/>
                <w:szCs w:val="18"/>
              </w:rPr>
            </w:pPr>
            <w:r>
              <w:rPr>
                <w:rFonts w:hint="eastAsia" w:ascii="宋体" w:hAnsi="宋体"/>
                <w:sz w:val="18"/>
                <w:szCs w:val="18"/>
              </w:rPr>
              <w:t>fonofos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16.43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247.1-109</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247.1-137</w:t>
            </w:r>
          </w:p>
        </w:tc>
        <w:tc>
          <w:tcPr>
            <w:tcW w:w="1053" w:type="dxa"/>
            <w:noWrap/>
          </w:tcPr>
          <w:p>
            <w:pPr>
              <w:pStyle w:val="125"/>
              <w:rPr>
                <w:rFonts w:ascii="宋体" w:hAnsi="宋体"/>
                <w:sz w:val="18"/>
                <w:szCs w:val="18"/>
              </w:rPr>
            </w:pPr>
            <w:r>
              <w:rPr>
                <w:rFonts w:hint="eastAsia" w:ascii="宋体" w:hAnsi="宋体"/>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149</w:t>
            </w:r>
          </w:p>
        </w:tc>
        <w:tc>
          <w:tcPr>
            <w:tcW w:w="1843" w:type="dxa"/>
            <w:noWrap/>
          </w:tcPr>
          <w:p>
            <w:pPr>
              <w:pStyle w:val="125"/>
              <w:rPr>
                <w:rFonts w:ascii="宋体" w:hAnsi="宋体"/>
                <w:sz w:val="18"/>
                <w:szCs w:val="18"/>
              </w:rPr>
            </w:pPr>
            <w:r>
              <w:rPr>
                <w:rFonts w:hint="eastAsia" w:ascii="宋体" w:hAnsi="宋体"/>
                <w:sz w:val="18"/>
                <w:szCs w:val="18"/>
              </w:rPr>
              <w:t>氯吡脲</w:t>
            </w:r>
          </w:p>
        </w:tc>
        <w:tc>
          <w:tcPr>
            <w:tcW w:w="2410" w:type="dxa"/>
            <w:noWrap/>
          </w:tcPr>
          <w:p>
            <w:pPr>
              <w:pStyle w:val="125"/>
              <w:rPr>
                <w:rFonts w:ascii="宋体" w:hAnsi="宋体"/>
                <w:sz w:val="18"/>
                <w:szCs w:val="18"/>
              </w:rPr>
            </w:pPr>
            <w:r>
              <w:rPr>
                <w:rFonts w:hint="eastAsia" w:ascii="宋体" w:hAnsi="宋体"/>
                <w:sz w:val="18"/>
                <w:szCs w:val="18"/>
              </w:rPr>
              <w:t>forchlorfenuron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8.24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248.1-129</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248.1-93</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150</w:t>
            </w:r>
          </w:p>
        </w:tc>
        <w:tc>
          <w:tcPr>
            <w:tcW w:w="1843" w:type="dxa"/>
            <w:noWrap/>
          </w:tcPr>
          <w:p>
            <w:pPr>
              <w:pStyle w:val="125"/>
              <w:rPr>
                <w:rFonts w:ascii="宋体" w:hAnsi="宋体"/>
                <w:sz w:val="18"/>
                <w:szCs w:val="18"/>
              </w:rPr>
            </w:pPr>
            <w:r>
              <w:rPr>
                <w:rFonts w:hint="eastAsia" w:ascii="宋体" w:hAnsi="宋体"/>
                <w:sz w:val="18"/>
                <w:szCs w:val="18"/>
              </w:rPr>
              <w:t>安硫磷</w:t>
            </w:r>
          </w:p>
        </w:tc>
        <w:tc>
          <w:tcPr>
            <w:tcW w:w="2410" w:type="dxa"/>
            <w:noWrap/>
          </w:tcPr>
          <w:p>
            <w:pPr>
              <w:pStyle w:val="125"/>
              <w:rPr>
                <w:rFonts w:ascii="宋体" w:hAnsi="宋体"/>
                <w:sz w:val="18"/>
                <w:szCs w:val="18"/>
              </w:rPr>
            </w:pPr>
            <w:r>
              <w:rPr>
                <w:rFonts w:ascii="宋体" w:hAnsi="宋体"/>
                <w:sz w:val="18"/>
                <w:szCs w:val="18"/>
              </w:rPr>
              <w:t>f</w:t>
            </w:r>
            <w:r>
              <w:rPr>
                <w:rFonts w:hint="eastAsia" w:ascii="宋体" w:hAnsi="宋体"/>
                <w:sz w:val="18"/>
                <w:szCs w:val="18"/>
              </w:rPr>
              <w:t>ormothion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5.05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258-199</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258-125</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151</w:t>
            </w:r>
          </w:p>
        </w:tc>
        <w:tc>
          <w:tcPr>
            <w:tcW w:w="1843" w:type="dxa"/>
            <w:noWrap/>
          </w:tcPr>
          <w:p>
            <w:pPr>
              <w:pStyle w:val="125"/>
              <w:rPr>
                <w:rFonts w:ascii="宋体" w:hAnsi="宋体"/>
                <w:sz w:val="18"/>
                <w:szCs w:val="18"/>
              </w:rPr>
            </w:pPr>
            <w:r>
              <w:rPr>
                <w:rFonts w:hint="eastAsia" w:ascii="宋体" w:hAnsi="宋体"/>
                <w:sz w:val="18"/>
                <w:szCs w:val="18"/>
              </w:rPr>
              <w:t>噻唑磷</w:t>
            </w:r>
          </w:p>
        </w:tc>
        <w:tc>
          <w:tcPr>
            <w:tcW w:w="2410" w:type="dxa"/>
            <w:noWrap/>
          </w:tcPr>
          <w:p>
            <w:pPr>
              <w:pStyle w:val="125"/>
              <w:rPr>
                <w:rFonts w:ascii="宋体" w:hAnsi="宋体"/>
                <w:sz w:val="18"/>
                <w:szCs w:val="18"/>
              </w:rPr>
            </w:pPr>
            <w:r>
              <w:rPr>
                <w:rFonts w:hint="eastAsia" w:ascii="宋体" w:hAnsi="宋体"/>
                <w:sz w:val="18"/>
                <w:szCs w:val="18"/>
              </w:rPr>
              <w:t>fosthiazate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7.02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284-228</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284-104</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152</w:t>
            </w:r>
          </w:p>
        </w:tc>
        <w:tc>
          <w:tcPr>
            <w:tcW w:w="1843" w:type="dxa"/>
            <w:noWrap/>
          </w:tcPr>
          <w:p>
            <w:pPr>
              <w:pStyle w:val="125"/>
              <w:rPr>
                <w:rFonts w:ascii="宋体" w:hAnsi="宋体"/>
                <w:sz w:val="18"/>
                <w:szCs w:val="18"/>
              </w:rPr>
            </w:pPr>
            <w:r>
              <w:rPr>
                <w:rFonts w:hint="eastAsia" w:ascii="宋体" w:hAnsi="宋体"/>
                <w:sz w:val="18"/>
                <w:szCs w:val="18"/>
              </w:rPr>
              <w:t>呋线威</w:t>
            </w:r>
          </w:p>
        </w:tc>
        <w:tc>
          <w:tcPr>
            <w:tcW w:w="2410" w:type="dxa"/>
            <w:noWrap/>
          </w:tcPr>
          <w:p>
            <w:pPr>
              <w:pStyle w:val="125"/>
              <w:rPr>
                <w:rFonts w:ascii="宋体" w:hAnsi="宋体"/>
                <w:sz w:val="18"/>
                <w:szCs w:val="18"/>
              </w:rPr>
            </w:pPr>
            <w:r>
              <w:rPr>
                <w:rFonts w:hint="eastAsia" w:ascii="宋体" w:hAnsi="宋体"/>
                <w:sz w:val="18"/>
                <w:szCs w:val="18"/>
              </w:rPr>
              <w:t>furathiocarb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21.36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383.2-195</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383.2-252</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153</w:t>
            </w:r>
          </w:p>
        </w:tc>
        <w:tc>
          <w:tcPr>
            <w:tcW w:w="1843" w:type="dxa"/>
            <w:noWrap/>
          </w:tcPr>
          <w:p>
            <w:pPr>
              <w:pStyle w:val="125"/>
              <w:rPr>
                <w:rFonts w:ascii="宋体" w:hAnsi="宋体"/>
                <w:sz w:val="18"/>
                <w:szCs w:val="18"/>
              </w:rPr>
            </w:pPr>
            <w:r>
              <w:rPr>
                <w:rFonts w:hint="eastAsia" w:ascii="宋体" w:hAnsi="宋体"/>
                <w:sz w:val="18"/>
                <w:szCs w:val="18"/>
              </w:rPr>
              <w:t>氯吡嘧磺隆</w:t>
            </w:r>
          </w:p>
        </w:tc>
        <w:tc>
          <w:tcPr>
            <w:tcW w:w="2410" w:type="dxa"/>
            <w:noWrap/>
          </w:tcPr>
          <w:p>
            <w:pPr>
              <w:pStyle w:val="125"/>
              <w:rPr>
                <w:rFonts w:ascii="宋体" w:hAnsi="宋体"/>
                <w:sz w:val="18"/>
                <w:szCs w:val="18"/>
              </w:rPr>
            </w:pPr>
            <w:r>
              <w:rPr>
                <w:rFonts w:hint="eastAsia" w:ascii="宋体" w:hAnsi="宋体"/>
                <w:sz w:val="18"/>
                <w:szCs w:val="18"/>
              </w:rPr>
              <w:t>halosulfuron-methyl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10.98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435-182</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435-139</w:t>
            </w:r>
          </w:p>
        </w:tc>
        <w:tc>
          <w:tcPr>
            <w:tcW w:w="1053" w:type="dxa"/>
            <w:noWrap/>
          </w:tcPr>
          <w:p>
            <w:pPr>
              <w:pStyle w:val="125"/>
              <w:rPr>
                <w:rFonts w:ascii="宋体" w:hAnsi="宋体"/>
                <w:sz w:val="18"/>
                <w:szCs w:val="18"/>
              </w:rPr>
            </w:pPr>
            <w:r>
              <w:rPr>
                <w:rFonts w:hint="eastAsia" w:ascii="宋体" w:hAnsi="宋体"/>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154</w:t>
            </w:r>
          </w:p>
        </w:tc>
        <w:tc>
          <w:tcPr>
            <w:tcW w:w="1843" w:type="dxa"/>
            <w:noWrap/>
          </w:tcPr>
          <w:p>
            <w:pPr>
              <w:pStyle w:val="125"/>
              <w:rPr>
                <w:rFonts w:ascii="宋体" w:hAnsi="宋体"/>
                <w:sz w:val="18"/>
                <w:szCs w:val="18"/>
              </w:rPr>
            </w:pPr>
            <w:r>
              <w:rPr>
                <w:rFonts w:hint="eastAsia" w:ascii="宋体" w:hAnsi="宋体"/>
                <w:sz w:val="18"/>
                <w:szCs w:val="18"/>
              </w:rPr>
              <w:t>庚烯磷</w:t>
            </w:r>
          </w:p>
        </w:tc>
        <w:tc>
          <w:tcPr>
            <w:tcW w:w="2410" w:type="dxa"/>
            <w:noWrap/>
          </w:tcPr>
          <w:p>
            <w:pPr>
              <w:pStyle w:val="125"/>
              <w:rPr>
                <w:rFonts w:ascii="宋体" w:hAnsi="宋体"/>
                <w:sz w:val="18"/>
                <w:szCs w:val="18"/>
              </w:rPr>
            </w:pPr>
            <w:r>
              <w:rPr>
                <w:rFonts w:ascii="宋体" w:hAnsi="宋体"/>
                <w:sz w:val="18"/>
                <w:szCs w:val="18"/>
              </w:rPr>
              <w:t>h</w:t>
            </w:r>
            <w:r>
              <w:rPr>
                <w:rFonts w:hint="eastAsia" w:ascii="宋体" w:hAnsi="宋体"/>
                <w:sz w:val="18"/>
                <w:szCs w:val="18"/>
              </w:rPr>
              <w:t>eptenophos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8.29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251-127</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251-125</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155</w:t>
            </w:r>
          </w:p>
        </w:tc>
        <w:tc>
          <w:tcPr>
            <w:tcW w:w="1843" w:type="dxa"/>
            <w:noWrap/>
          </w:tcPr>
          <w:p>
            <w:pPr>
              <w:pStyle w:val="125"/>
              <w:rPr>
                <w:rFonts w:ascii="宋体" w:hAnsi="宋体"/>
                <w:sz w:val="18"/>
                <w:szCs w:val="18"/>
              </w:rPr>
            </w:pPr>
            <w:r>
              <w:rPr>
                <w:rFonts w:hint="eastAsia" w:ascii="宋体" w:hAnsi="宋体"/>
                <w:sz w:val="18"/>
                <w:szCs w:val="18"/>
              </w:rPr>
              <w:t>己唑醇</w:t>
            </w:r>
          </w:p>
        </w:tc>
        <w:tc>
          <w:tcPr>
            <w:tcW w:w="2410" w:type="dxa"/>
            <w:noWrap/>
          </w:tcPr>
          <w:p>
            <w:pPr>
              <w:pStyle w:val="125"/>
              <w:rPr>
                <w:rFonts w:ascii="宋体" w:hAnsi="宋体"/>
                <w:sz w:val="18"/>
                <w:szCs w:val="18"/>
              </w:rPr>
            </w:pPr>
            <w:r>
              <w:rPr>
                <w:rFonts w:hint="eastAsia" w:ascii="宋体" w:hAnsi="宋体"/>
                <w:sz w:val="18"/>
                <w:szCs w:val="18"/>
              </w:rPr>
              <w:t>hexaconazole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17.10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314.1-70.1</w:t>
            </w:r>
          </w:p>
        </w:tc>
        <w:tc>
          <w:tcPr>
            <w:tcW w:w="1134" w:type="dxa"/>
            <w:noWrap/>
          </w:tcPr>
          <w:p>
            <w:pPr>
              <w:pStyle w:val="125"/>
              <w:rPr>
                <w:rFonts w:ascii="宋体" w:hAnsi="宋体"/>
                <w:sz w:val="18"/>
                <w:szCs w:val="18"/>
              </w:rPr>
            </w:pPr>
            <w:r>
              <w:rPr>
                <w:rFonts w:hint="eastAsia" w:ascii="宋体" w:hAnsi="宋体"/>
                <w:sz w:val="18"/>
                <w:szCs w:val="18"/>
              </w:rPr>
              <w:t>45</w:t>
            </w:r>
          </w:p>
        </w:tc>
        <w:tc>
          <w:tcPr>
            <w:tcW w:w="1276" w:type="dxa"/>
            <w:noWrap/>
          </w:tcPr>
          <w:p>
            <w:pPr>
              <w:pStyle w:val="125"/>
              <w:rPr>
                <w:rFonts w:ascii="宋体" w:hAnsi="宋体"/>
                <w:sz w:val="18"/>
                <w:szCs w:val="18"/>
              </w:rPr>
            </w:pPr>
            <w:r>
              <w:rPr>
                <w:rFonts w:hint="eastAsia" w:ascii="宋体" w:hAnsi="宋体"/>
                <w:sz w:val="18"/>
                <w:szCs w:val="18"/>
              </w:rPr>
              <w:t>314.1-159</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156</w:t>
            </w:r>
          </w:p>
        </w:tc>
        <w:tc>
          <w:tcPr>
            <w:tcW w:w="1843" w:type="dxa"/>
            <w:noWrap/>
          </w:tcPr>
          <w:p>
            <w:pPr>
              <w:pStyle w:val="125"/>
              <w:rPr>
                <w:rFonts w:ascii="宋体" w:hAnsi="宋体"/>
                <w:sz w:val="18"/>
                <w:szCs w:val="18"/>
              </w:rPr>
            </w:pPr>
            <w:r>
              <w:rPr>
                <w:rFonts w:hint="eastAsia" w:ascii="宋体" w:hAnsi="宋体"/>
                <w:sz w:val="18"/>
                <w:szCs w:val="18"/>
              </w:rPr>
              <w:t>氟铃脲</w:t>
            </w:r>
          </w:p>
        </w:tc>
        <w:tc>
          <w:tcPr>
            <w:tcW w:w="2410" w:type="dxa"/>
            <w:noWrap/>
          </w:tcPr>
          <w:p>
            <w:pPr>
              <w:pStyle w:val="125"/>
              <w:rPr>
                <w:rFonts w:ascii="宋体" w:hAnsi="宋体"/>
                <w:sz w:val="18"/>
                <w:szCs w:val="18"/>
              </w:rPr>
            </w:pPr>
            <w:r>
              <w:rPr>
                <w:rFonts w:hint="eastAsia" w:ascii="宋体" w:hAnsi="宋体"/>
                <w:sz w:val="18"/>
                <w:szCs w:val="18"/>
              </w:rPr>
              <w:t>hexaflumuron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20.67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460.9-158</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460.9-141</w:t>
            </w:r>
          </w:p>
        </w:tc>
        <w:tc>
          <w:tcPr>
            <w:tcW w:w="1053" w:type="dxa"/>
            <w:noWrap/>
          </w:tcPr>
          <w:p>
            <w:pPr>
              <w:pStyle w:val="125"/>
              <w:rPr>
                <w:rFonts w:ascii="宋体" w:hAnsi="宋体"/>
                <w:sz w:val="18"/>
                <w:szCs w:val="18"/>
              </w:rPr>
            </w:pPr>
            <w:r>
              <w:rPr>
                <w:rFonts w:hint="eastAsia" w:ascii="宋体" w:hAnsi="宋体"/>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157</w:t>
            </w:r>
          </w:p>
        </w:tc>
        <w:tc>
          <w:tcPr>
            <w:tcW w:w="1843" w:type="dxa"/>
            <w:noWrap/>
          </w:tcPr>
          <w:p>
            <w:pPr>
              <w:pStyle w:val="125"/>
              <w:rPr>
                <w:rFonts w:ascii="宋体" w:hAnsi="宋体"/>
                <w:sz w:val="18"/>
                <w:szCs w:val="18"/>
              </w:rPr>
            </w:pPr>
            <w:r>
              <w:rPr>
                <w:rFonts w:hint="eastAsia" w:ascii="宋体" w:hAnsi="宋体"/>
                <w:sz w:val="18"/>
                <w:szCs w:val="18"/>
              </w:rPr>
              <w:t>环嗪酮</w:t>
            </w:r>
          </w:p>
        </w:tc>
        <w:tc>
          <w:tcPr>
            <w:tcW w:w="2410" w:type="dxa"/>
            <w:noWrap/>
          </w:tcPr>
          <w:p>
            <w:pPr>
              <w:pStyle w:val="125"/>
              <w:rPr>
                <w:rFonts w:ascii="宋体" w:hAnsi="宋体"/>
                <w:sz w:val="18"/>
                <w:szCs w:val="18"/>
              </w:rPr>
            </w:pPr>
            <w:r>
              <w:rPr>
                <w:rFonts w:hint="eastAsia" w:ascii="宋体" w:hAnsi="宋体"/>
                <w:sz w:val="18"/>
                <w:szCs w:val="18"/>
              </w:rPr>
              <w:t>hexazinone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5.89 </w:t>
            </w:r>
          </w:p>
        </w:tc>
        <w:tc>
          <w:tcPr>
            <w:tcW w:w="1276" w:type="dxa"/>
            <w:noWrap/>
          </w:tcPr>
          <w:p>
            <w:pPr>
              <w:pStyle w:val="125"/>
              <w:rPr>
                <w:rFonts w:ascii="宋体" w:hAnsi="宋体"/>
                <w:sz w:val="18"/>
                <w:szCs w:val="18"/>
              </w:rPr>
            </w:pPr>
            <w:r>
              <w:rPr>
                <w:rFonts w:hint="eastAsia" w:ascii="宋体" w:hAnsi="宋体"/>
                <w:sz w:val="18"/>
                <w:szCs w:val="18"/>
              </w:rPr>
              <w:t>76</w:t>
            </w:r>
          </w:p>
        </w:tc>
        <w:tc>
          <w:tcPr>
            <w:tcW w:w="1559" w:type="dxa"/>
            <w:noWrap/>
          </w:tcPr>
          <w:p>
            <w:pPr>
              <w:pStyle w:val="125"/>
              <w:rPr>
                <w:rFonts w:ascii="宋体" w:hAnsi="宋体"/>
                <w:sz w:val="18"/>
                <w:szCs w:val="18"/>
              </w:rPr>
            </w:pPr>
            <w:r>
              <w:rPr>
                <w:rFonts w:hint="eastAsia" w:ascii="宋体" w:hAnsi="宋体"/>
                <w:sz w:val="18"/>
                <w:szCs w:val="18"/>
              </w:rPr>
              <w:t>253.1-171.1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253.1-71.1</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158</w:t>
            </w:r>
          </w:p>
        </w:tc>
        <w:tc>
          <w:tcPr>
            <w:tcW w:w="1843" w:type="dxa"/>
            <w:noWrap/>
          </w:tcPr>
          <w:p>
            <w:pPr>
              <w:pStyle w:val="125"/>
              <w:rPr>
                <w:rFonts w:ascii="宋体" w:hAnsi="宋体"/>
                <w:sz w:val="18"/>
                <w:szCs w:val="18"/>
              </w:rPr>
            </w:pPr>
            <w:r>
              <w:rPr>
                <w:rFonts w:hint="eastAsia" w:ascii="宋体" w:hAnsi="宋体"/>
                <w:sz w:val="18"/>
                <w:szCs w:val="18"/>
              </w:rPr>
              <w:t>噻螨酮</w:t>
            </w:r>
          </w:p>
        </w:tc>
        <w:tc>
          <w:tcPr>
            <w:tcW w:w="2410" w:type="dxa"/>
            <w:noWrap/>
          </w:tcPr>
          <w:p>
            <w:pPr>
              <w:pStyle w:val="125"/>
              <w:rPr>
                <w:rFonts w:ascii="宋体" w:hAnsi="宋体"/>
                <w:sz w:val="18"/>
                <w:szCs w:val="18"/>
              </w:rPr>
            </w:pPr>
            <w:r>
              <w:rPr>
                <w:rFonts w:hint="eastAsia" w:ascii="宋体" w:hAnsi="宋体"/>
                <w:sz w:val="18"/>
                <w:szCs w:val="18"/>
              </w:rPr>
              <w:t>hexythiazox</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21.88 </w:t>
            </w:r>
          </w:p>
        </w:tc>
        <w:tc>
          <w:tcPr>
            <w:tcW w:w="1276" w:type="dxa"/>
            <w:noWrap/>
          </w:tcPr>
          <w:p>
            <w:pPr>
              <w:pStyle w:val="125"/>
              <w:rPr>
                <w:rFonts w:ascii="宋体" w:hAnsi="宋体"/>
                <w:sz w:val="18"/>
                <w:szCs w:val="18"/>
              </w:rPr>
            </w:pPr>
            <w:r>
              <w:rPr>
                <w:rFonts w:hint="eastAsia" w:ascii="宋体" w:hAnsi="宋体"/>
                <w:sz w:val="18"/>
                <w:szCs w:val="18"/>
              </w:rPr>
              <w:t>56</w:t>
            </w:r>
          </w:p>
        </w:tc>
        <w:tc>
          <w:tcPr>
            <w:tcW w:w="1559" w:type="dxa"/>
            <w:noWrap/>
          </w:tcPr>
          <w:p>
            <w:pPr>
              <w:pStyle w:val="125"/>
              <w:rPr>
                <w:rFonts w:ascii="宋体" w:hAnsi="宋体"/>
                <w:sz w:val="18"/>
                <w:szCs w:val="18"/>
              </w:rPr>
            </w:pPr>
            <w:r>
              <w:rPr>
                <w:rFonts w:hint="eastAsia" w:ascii="宋体" w:hAnsi="宋体"/>
                <w:sz w:val="18"/>
                <w:szCs w:val="18"/>
              </w:rPr>
              <w:t>353-228</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353-168</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159</w:t>
            </w:r>
          </w:p>
        </w:tc>
        <w:tc>
          <w:tcPr>
            <w:tcW w:w="1843" w:type="dxa"/>
            <w:noWrap/>
          </w:tcPr>
          <w:p>
            <w:pPr>
              <w:pStyle w:val="125"/>
              <w:rPr>
                <w:rFonts w:ascii="宋体" w:hAnsi="宋体"/>
                <w:sz w:val="18"/>
                <w:szCs w:val="18"/>
              </w:rPr>
            </w:pPr>
            <w:r>
              <w:rPr>
                <w:rFonts w:hint="eastAsia" w:ascii="宋体" w:hAnsi="宋体"/>
                <w:sz w:val="18"/>
                <w:szCs w:val="18"/>
              </w:rPr>
              <w:t>抑霉唑</w:t>
            </w:r>
          </w:p>
        </w:tc>
        <w:tc>
          <w:tcPr>
            <w:tcW w:w="2410" w:type="dxa"/>
            <w:noWrap/>
          </w:tcPr>
          <w:p>
            <w:pPr>
              <w:pStyle w:val="125"/>
              <w:rPr>
                <w:rFonts w:ascii="宋体" w:hAnsi="宋体"/>
                <w:sz w:val="18"/>
                <w:szCs w:val="18"/>
              </w:rPr>
            </w:pPr>
            <w:r>
              <w:rPr>
                <w:rFonts w:hint="eastAsia" w:ascii="宋体" w:hAnsi="宋体"/>
                <w:sz w:val="18"/>
                <w:szCs w:val="18"/>
              </w:rPr>
              <w:t>imazalil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7.</w:t>
            </w:r>
            <w:r>
              <w:rPr>
                <w:rFonts w:ascii="宋体" w:hAnsi="宋体"/>
                <w:sz w:val="18"/>
                <w:szCs w:val="18"/>
              </w:rPr>
              <w:t>83</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297.1-159</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297.1-201</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160</w:t>
            </w:r>
          </w:p>
        </w:tc>
        <w:tc>
          <w:tcPr>
            <w:tcW w:w="1843" w:type="dxa"/>
            <w:noWrap/>
          </w:tcPr>
          <w:p>
            <w:pPr>
              <w:pStyle w:val="125"/>
              <w:rPr>
                <w:rFonts w:ascii="宋体" w:hAnsi="宋体"/>
                <w:sz w:val="18"/>
                <w:szCs w:val="18"/>
              </w:rPr>
            </w:pPr>
            <w:r>
              <w:rPr>
                <w:rFonts w:hint="eastAsia" w:ascii="宋体" w:hAnsi="宋体"/>
                <w:sz w:val="18"/>
                <w:szCs w:val="18"/>
              </w:rPr>
              <w:t>亚胺唑</w:t>
            </w:r>
          </w:p>
        </w:tc>
        <w:tc>
          <w:tcPr>
            <w:tcW w:w="2410" w:type="dxa"/>
            <w:noWrap/>
          </w:tcPr>
          <w:p>
            <w:pPr>
              <w:pStyle w:val="125"/>
              <w:rPr>
                <w:rFonts w:ascii="宋体" w:hAnsi="宋体"/>
                <w:sz w:val="18"/>
                <w:szCs w:val="18"/>
              </w:rPr>
            </w:pPr>
            <w:r>
              <w:rPr>
                <w:rFonts w:hint="eastAsia" w:ascii="宋体" w:hAnsi="宋体"/>
                <w:sz w:val="18"/>
                <w:szCs w:val="18"/>
              </w:rPr>
              <w:t>imibenconazole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21.38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411-125.1</w:t>
            </w:r>
          </w:p>
        </w:tc>
        <w:tc>
          <w:tcPr>
            <w:tcW w:w="1134" w:type="dxa"/>
            <w:noWrap/>
          </w:tcPr>
          <w:p>
            <w:pPr>
              <w:pStyle w:val="125"/>
              <w:rPr>
                <w:rFonts w:ascii="宋体" w:hAnsi="宋体"/>
                <w:sz w:val="18"/>
                <w:szCs w:val="18"/>
              </w:rPr>
            </w:pPr>
            <w:r>
              <w:rPr>
                <w:rFonts w:hint="eastAsia" w:ascii="宋体" w:hAnsi="宋体"/>
                <w:sz w:val="18"/>
                <w:szCs w:val="18"/>
              </w:rPr>
              <w:t>50</w:t>
            </w:r>
          </w:p>
        </w:tc>
        <w:tc>
          <w:tcPr>
            <w:tcW w:w="1276" w:type="dxa"/>
            <w:noWrap/>
          </w:tcPr>
          <w:p>
            <w:pPr>
              <w:pStyle w:val="125"/>
              <w:rPr>
                <w:rFonts w:ascii="宋体" w:hAnsi="宋体"/>
                <w:sz w:val="18"/>
                <w:szCs w:val="18"/>
              </w:rPr>
            </w:pPr>
            <w:r>
              <w:rPr>
                <w:rFonts w:hint="eastAsia" w:ascii="宋体" w:hAnsi="宋体"/>
                <w:sz w:val="18"/>
                <w:szCs w:val="18"/>
              </w:rPr>
              <w:t>411-171.1</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161</w:t>
            </w:r>
          </w:p>
        </w:tc>
        <w:tc>
          <w:tcPr>
            <w:tcW w:w="1843" w:type="dxa"/>
            <w:noWrap/>
          </w:tcPr>
          <w:p>
            <w:pPr>
              <w:pStyle w:val="125"/>
              <w:rPr>
                <w:rFonts w:ascii="宋体" w:hAnsi="宋体"/>
                <w:sz w:val="18"/>
                <w:szCs w:val="18"/>
              </w:rPr>
            </w:pPr>
            <w:r>
              <w:rPr>
                <w:rFonts w:hint="eastAsia" w:ascii="宋体" w:hAnsi="宋体"/>
                <w:sz w:val="18"/>
                <w:szCs w:val="18"/>
              </w:rPr>
              <w:t>吡虫啉</w:t>
            </w:r>
          </w:p>
        </w:tc>
        <w:tc>
          <w:tcPr>
            <w:tcW w:w="2410" w:type="dxa"/>
            <w:noWrap/>
          </w:tcPr>
          <w:p>
            <w:pPr>
              <w:pStyle w:val="125"/>
              <w:rPr>
                <w:rFonts w:ascii="宋体" w:hAnsi="宋体"/>
                <w:sz w:val="18"/>
                <w:szCs w:val="18"/>
              </w:rPr>
            </w:pPr>
            <w:r>
              <w:rPr>
                <w:rFonts w:hint="eastAsia" w:ascii="宋体" w:hAnsi="宋体"/>
                <w:sz w:val="18"/>
                <w:szCs w:val="18"/>
              </w:rPr>
              <w:t>imidacloprid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3.83 </w:t>
            </w:r>
          </w:p>
        </w:tc>
        <w:tc>
          <w:tcPr>
            <w:tcW w:w="1276" w:type="dxa"/>
            <w:noWrap/>
          </w:tcPr>
          <w:p>
            <w:pPr>
              <w:pStyle w:val="125"/>
              <w:rPr>
                <w:rFonts w:ascii="宋体" w:hAnsi="宋体"/>
                <w:sz w:val="18"/>
                <w:szCs w:val="18"/>
              </w:rPr>
            </w:pPr>
            <w:r>
              <w:rPr>
                <w:rFonts w:hint="eastAsia" w:ascii="宋体" w:hAnsi="宋体"/>
                <w:sz w:val="18"/>
                <w:szCs w:val="18"/>
              </w:rPr>
              <w:t>45</w:t>
            </w:r>
          </w:p>
        </w:tc>
        <w:tc>
          <w:tcPr>
            <w:tcW w:w="1559" w:type="dxa"/>
            <w:noWrap/>
          </w:tcPr>
          <w:p>
            <w:pPr>
              <w:pStyle w:val="125"/>
              <w:rPr>
                <w:rFonts w:ascii="宋体" w:hAnsi="宋体"/>
                <w:sz w:val="18"/>
                <w:szCs w:val="18"/>
              </w:rPr>
            </w:pPr>
            <w:r>
              <w:rPr>
                <w:rFonts w:hint="eastAsia" w:ascii="宋体" w:hAnsi="宋体"/>
                <w:sz w:val="18"/>
                <w:szCs w:val="18"/>
              </w:rPr>
              <w:t>256.1-175</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256.1-209</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162</w:t>
            </w:r>
          </w:p>
        </w:tc>
        <w:tc>
          <w:tcPr>
            <w:tcW w:w="1843" w:type="dxa"/>
            <w:noWrap/>
          </w:tcPr>
          <w:p>
            <w:pPr>
              <w:pStyle w:val="125"/>
              <w:rPr>
                <w:rFonts w:ascii="宋体" w:hAnsi="宋体"/>
                <w:sz w:val="18"/>
                <w:szCs w:val="18"/>
              </w:rPr>
            </w:pPr>
            <w:r>
              <w:rPr>
                <w:rFonts w:hint="eastAsia" w:ascii="宋体" w:hAnsi="宋体"/>
                <w:sz w:val="18"/>
                <w:szCs w:val="18"/>
              </w:rPr>
              <w:t>氯噻啉</w:t>
            </w:r>
          </w:p>
        </w:tc>
        <w:tc>
          <w:tcPr>
            <w:tcW w:w="2410" w:type="dxa"/>
            <w:noWrap/>
          </w:tcPr>
          <w:p>
            <w:pPr>
              <w:pStyle w:val="125"/>
              <w:rPr>
                <w:rFonts w:ascii="宋体" w:hAnsi="宋体"/>
                <w:sz w:val="18"/>
                <w:szCs w:val="18"/>
              </w:rPr>
            </w:pPr>
            <w:r>
              <w:rPr>
                <w:rFonts w:hint="eastAsia" w:ascii="宋体" w:hAnsi="宋体"/>
                <w:sz w:val="18"/>
                <w:szCs w:val="18"/>
              </w:rPr>
              <w:t>imidaclothiz</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3.95 </w:t>
            </w:r>
          </w:p>
        </w:tc>
        <w:tc>
          <w:tcPr>
            <w:tcW w:w="1276" w:type="dxa"/>
            <w:noWrap/>
          </w:tcPr>
          <w:p>
            <w:pPr>
              <w:pStyle w:val="125"/>
              <w:rPr>
                <w:rFonts w:ascii="宋体" w:hAnsi="宋体"/>
                <w:sz w:val="18"/>
                <w:szCs w:val="18"/>
              </w:rPr>
            </w:pPr>
            <w:r>
              <w:rPr>
                <w:rFonts w:hint="eastAsia" w:ascii="宋体" w:hAnsi="宋体"/>
                <w:sz w:val="18"/>
                <w:szCs w:val="18"/>
              </w:rPr>
              <w:t>57</w:t>
            </w:r>
          </w:p>
        </w:tc>
        <w:tc>
          <w:tcPr>
            <w:tcW w:w="1559" w:type="dxa"/>
            <w:noWrap/>
          </w:tcPr>
          <w:p>
            <w:pPr>
              <w:pStyle w:val="125"/>
              <w:rPr>
                <w:rFonts w:ascii="宋体" w:hAnsi="宋体"/>
                <w:sz w:val="18"/>
                <w:szCs w:val="18"/>
              </w:rPr>
            </w:pPr>
            <w:r>
              <w:rPr>
                <w:rFonts w:hint="eastAsia" w:ascii="宋体" w:hAnsi="宋体"/>
                <w:sz w:val="18"/>
                <w:szCs w:val="18"/>
              </w:rPr>
              <w:t>262.1-181.1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262.1-122</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163</w:t>
            </w:r>
          </w:p>
        </w:tc>
        <w:tc>
          <w:tcPr>
            <w:tcW w:w="1843" w:type="dxa"/>
            <w:noWrap/>
          </w:tcPr>
          <w:p>
            <w:pPr>
              <w:pStyle w:val="125"/>
              <w:rPr>
                <w:rFonts w:ascii="宋体" w:hAnsi="宋体"/>
                <w:sz w:val="18"/>
                <w:szCs w:val="18"/>
              </w:rPr>
            </w:pPr>
            <w:r>
              <w:rPr>
                <w:rFonts w:hint="eastAsia" w:ascii="宋体" w:hAnsi="宋体"/>
                <w:sz w:val="18"/>
                <w:szCs w:val="18"/>
              </w:rPr>
              <w:t>茚虫威</w:t>
            </w:r>
          </w:p>
        </w:tc>
        <w:tc>
          <w:tcPr>
            <w:tcW w:w="2410" w:type="dxa"/>
            <w:noWrap/>
          </w:tcPr>
          <w:p>
            <w:pPr>
              <w:pStyle w:val="125"/>
              <w:rPr>
                <w:rFonts w:ascii="宋体" w:hAnsi="宋体"/>
                <w:sz w:val="18"/>
                <w:szCs w:val="18"/>
              </w:rPr>
            </w:pPr>
            <w:r>
              <w:rPr>
                <w:rFonts w:hint="eastAsia" w:ascii="宋体" w:hAnsi="宋体"/>
                <w:sz w:val="18"/>
                <w:szCs w:val="18"/>
              </w:rPr>
              <w:t>indoxacarb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20.33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528-293</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528-249</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164</w:t>
            </w:r>
          </w:p>
        </w:tc>
        <w:tc>
          <w:tcPr>
            <w:tcW w:w="1843" w:type="dxa"/>
            <w:noWrap/>
          </w:tcPr>
          <w:p>
            <w:pPr>
              <w:pStyle w:val="125"/>
              <w:rPr>
                <w:rFonts w:ascii="宋体" w:hAnsi="宋体"/>
                <w:sz w:val="18"/>
                <w:szCs w:val="18"/>
              </w:rPr>
            </w:pPr>
            <w:r>
              <w:rPr>
                <w:rFonts w:hint="eastAsia" w:ascii="宋体" w:hAnsi="宋体"/>
                <w:sz w:val="18"/>
                <w:szCs w:val="18"/>
              </w:rPr>
              <w:t>甲基碘磺隆钠盐</w:t>
            </w:r>
          </w:p>
        </w:tc>
        <w:tc>
          <w:tcPr>
            <w:tcW w:w="2410" w:type="dxa"/>
            <w:noWrap/>
          </w:tcPr>
          <w:p>
            <w:pPr>
              <w:pStyle w:val="125"/>
              <w:rPr>
                <w:rFonts w:ascii="宋体" w:hAnsi="宋体"/>
                <w:sz w:val="18"/>
                <w:szCs w:val="18"/>
              </w:rPr>
            </w:pPr>
            <w:r>
              <w:rPr>
                <w:rFonts w:hint="eastAsia" w:ascii="宋体" w:hAnsi="宋体"/>
                <w:sz w:val="18"/>
                <w:szCs w:val="18"/>
              </w:rPr>
              <w:t>iodosulfuron-methyl-sodium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8.23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508-167</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508-83</w:t>
            </w:r>
          </w:p>
        </w:tc>
        <w:tc>
          <w:tcPr>
            <w:tcW w:w="1053" w:type="dxa"/>
            <w:noWrap/>
          </w:tcPr>
          <w:p>
            <w:pPr>
              <w:pStyle w:val="125"/>
              <w:rPr>
                <w:rFonts w:ascii="宋体" w:hAnsi="宋体"/>
                <w:sz w:val="18"/>
                <w:szCs w:val="18"/>
              </w:rPr>
            </w:pPr>
            <w:r>
              <w:rPr>
                <w:rFonts w:hint="eastAsia" w:ascii="宋体" w:hAnsi="宋体"/>
                <w:sz w:val="18"/>
                <w:szCs w:val="18"/>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165</w:t>
            </w:r>
          </w:p>
        </w:tc>
        <w:tc>
          <w:tcPr>
            <w:tcW w:w="1843" w:type="dxa"/>
            <w:noWrap/>
          </w:tcPr>
          <w:p>
            <w:pPr>
              <w:pStyle w:val="125"/>
              <w:rPr>
                <w:rFonts w:ascii="宋体" w:hAnsi="宋体"/>
                <w:sz w:val="18"/>
                <w:szCs w:val="18"/>
              </w:rPr>
            </w:pPr>
            <w:r>
              <w:rPr>
                <w:rFonts w:hint="eastAsia" w:ascii="宋体" w:hAnsi="宋体"/>
                <w:sz w:val="18"/>
                <w:szCs w:val="18"/>
              </w:rPr>
              <w:t>种菌唑</w:t>
            </w:r>
          </w:p>
        </w:tc>
        <w:tc>
          <w:tcPr>
            <w:tcW w:w="2410" w:type="dxa"/>
            <w:noWrap/>
          </w:tcPr>
          <w:p>
            <w:pPr>
              <w:pStyle w:val="125"/>
              <w:rPr>
                <w:rFonts w:ascii="宋体" w:hAnsi="宋体"/>
                <w:sz w:val="18"/>
                <w:szCs w:val="18"/>
              </w:rPr>
            </w:pPr>
            <w:r>
              <w:rPr>
                <w:rFonts w:hint="eastAsia" w:ascii="宋体" w:hAnsi="宋体"/>
                <w:sz w:val="18"/>
                <w:szCs w:val="18"/>
              </w:rPr>
              <w:t>ipconazole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19.78/</w:t>
            </w:r>
            <w:r>
              <w:rPr>
                <w:rFonts w:hint="eastAsia" w:ascii="宋体" w:hAnsi="宋体"/>
                <w:sz w:val="18"/>
                <w:szCs w:val="18"/>
              </w:rPr>
              <w:t>20.2</w:t>
            </w:r>
            <w:r>
              <w:rPr>
                <w:rFonts w:ascii="宋体" w:hAnsi="宋体"/>
                <w:sz w:val="18"/>
                <w:szCs w:val="18"/>
              </w:rPr>
              <w:t>6</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334-70</w:t>
            </w:r>
          </w:p>
        </w:tc>
        <w:tc>
          <w:tcPr>
            <w:tcW w:w="1134" w:type="dxa"/>
            <w:noWrap/>
          </w:tcPr>
          <w:p>
            <w:pPr>
              <w:pStyle w:val="125"/>
              <w:rPr>
                <w:rFonts w:ascii="宋体" w:hAnsi="宋体"/>
                <w:sz w:val="18"/>
                <w:szCs w:val="18"/>
              </w:rPr>
            </w:pPr>
            <w:r>
              <w:rPr>
                <w:rFonts w:hint="eastAsia" w:ascii="宋体" w:hAnsi="宋体"/>
                <w:sz w:val="18"/>
                <w:szCs w:val="18"/>
              </w:rPr>
              <w:t>57</w:t>
            </w:r>
          </w:p>
        </w:tc>
        <w:tc>
          <w:tcPr>
            <w:tcW w:w="1276" w:type="dxa"/>
            <w:noWrap/>
          </w:tcPr>
          <w:p>
            <w:pPr>
              <w:pStyle w:val="125"/>
              <w:rPr>
                <w:rFonts w:ascii="宋体" w:hAnsi="宋体"/>
                <w:sz w:val="18"/>
                <w:szCs w:val="18"/>
              </w:rPr>
            </w:pPr>
            <w:r>
              <w:rPr>
                <w:rFonts w:hint="eastAsia" w:ascii="宋体" w:hAnsi="宋体"/>
                <w:sz w:val="18"/>
                <w:szCs w:val="18"/>
              </w:rPr>
              <w:t>334-125</w:t>
            </w:r>
          </w:p>
        </w:tc>
        <w:tc>
          <w:tcPr>
            <w:tcW w:w="1053" w:type="dxa"/>
            <w:noWrap/>
          </w:tcPr>
          <w:p>
            <w:pPr>
              <w:pStyle w:val="125"/>
              <w:rPr>
                <w:rFonts w:ascii="宋体" w:hAnsi="宋体"/>
                <w:sz w:val="18"/>
                <w:szCs w:val="18"/>
              </w:rPr>
            </w:pPr>
            <w:r>
              <w:rPr>
                <w:rFonts w:hint="eastAsia" w:ascii="宋体" w:hAnsi="宋体"/>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166</w:t>
            </w:r>
          </w:p>
        </w:tc>
        <w:tc>
          <w:tcPr>
            <w:tcW w:w="1843" w:type="dxa"/>
            <w:noWrap/>
          </w:tcPr>
          <w:p>
            <w:pPr>
              <w:pStyle w:val="125"/>
              <w:rPr>
                <w:rFonts w:ascii="宋体" w:hAnsi="宋体"/>
                <w:sz w:val="18"/>
                <w:szCs w:val="18"/>
              </w:rPr>
            </w:pPr>
            <w:r>
              <w:rPr>
                <w:rFonts w:hint="eastAsia" w:ascii="宋体" w:hAnsi="宋体"/>
                <w:sz w:val="18"/>
                <w:szCs w:val="18"/>
              </w:rPr>
              <w:t>异稻瘟净</w:t>
            </w:r>
          </w:p>
        </w:tc>
        <w:tc>
          <w:tcPr>
            <w:tcW w:w="2410" w:type="dxa"/>
            <w:noWrap/>
          </w:tcPr>
          <w:p>
            <w:pPr>
              <w:pStyle w:val="125"/>
              <w:rPr>
                <w:rFonts w:ascii="宋体" w:hAnsi="宋体"/>
                <w:sz w:val="18"/>
                <w:szCs w:val="18"/>
              </w:rPr>
            </w:pPr>
            <w:r>
              <w:rPr>
                <w:rFonts w:hint="eastAsia" w:ascii="宋体" w:hAnsi="宋体"/>
                <w:sz w:val="18"/>
                <w:szCs w:val="18"/>
              </w:rPr>
              <w:t>iprobenfos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16.07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289.1-205</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289.1-91.2</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167</w:t>
            </w:r>
          </w:p>
        </w:tc>
        <w:tc>
          <w:tcPr>
            <w:tcW w:w="1843" w:type="dxa"/>
            <w:noWrap/>
          </w:tcPr>
          <w:p>
            <w:pPr>
              <w:pStyle w:val="125"/>
              <w:rPr>
                <w:rFonts w:ascii="宋体" w:hAnsi="宋体"/>
                <w:sz w:val="18"/>
                <w:szCs w:val="18"/>
              </w:rPr>
            </w:pPr>
            <w:r>
              <w:rPr>
                <w:rFonts w:hint="eastAsia" w:ascii="宋体" w:hAnsi="宋体"/>
                <w:sz w:val="18"/>
                <w:szCs w:val="18"/>
              </w:rPr>
              <w:t>异菌脲</w:t>
            </w:r>
          </w:p>
        </w:tc>
        <w:tc>
          <w:tcPr>
            <w:tcW w:w="2410" w:type="dxa"/>
            <w:noWrap/>
          </w:tcPr>
          <w:p>
            <w:pPr>
              <w:pStyle w:val="125"/>
              <w:rPr>
                <w:rFonts w:ascii="宋体" w:hAnsi="宋体"/>
                <w:sz w:val="18"/>
                <w:szCs w:val="18"/>
              </w:rPr>
            </w:pPr>
            <w:r>
              <w:rPr>
                <w:rFonts w:hint="eastAsia" w:ascii="宋体" w:hAnsi="宋体"/>
                <w:sz w:val="18"/>
                <w:szCs w:val="18"/>
              </w:rPr>
              <w:t>iprodione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14.56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330.1-245</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330.1-288</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168</w:t>
            </w:r>
          </w:p>
        </w:tc>
        <w:tc>
          <w:tcPr>
            <w:tcW w:w="1843" w:type="dxa"/>
            <w:noWrap/>
          </w:tcPr>
          <w:p>
            <w:pPr>
              <w:pStyle w:val="125"/>
              <w:rPr>
                <w:rFonts w:ascii="宋体" w:hAnsi="宋体"/>
                <w:sz w:val="18"/>
                <w:szCs w:val="18"/>
              </w:rPr>
            </w:pPr>
            <w:r>
              <w:rPr>
                <w:rFonts w:hint="eastAsia" w:ascii="宋体" w:hAnsi="宋体"/>
                <w:sz w:val="18"/>
                <w:szCs w:val="18"/>
              </w:rPr>
              <w:t>缬霉威</w:t>
            </w:r>
          </w:p>
        </w:tc>
        <w:tc>
          <w:tcPr>
            <w:tcW w:w="2410" w:type="dxa"/>
            <w:noWrap/>
          </w:tcPr>
          <w:p>
            <w:pPr>
              <w:pStyle w:val="125"/>
              <w:rPr>
                <w:rFonts w:ascii="宋体" w:hAnsi="宋体"/>
                <w:sz w:val="18"/>
                <w:szCs w:val="18"/>
              </w:rPr>
            </w:pPr>
            <w:r>
              <w:rPr>
                <w:rFonts w:hint="eastAsia" w:ascii="宋体" w:hAnsi="宋体"/>
                <w:sz w:val="18"/>
                <w:szCs w:val="18"/>
              </w:rPr>
              <w:t>iprovalicarb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13.6</w:t>
            </w:r>
            <w:r>
              <w:rPr>
                <w:rFonts w:ascii="宋体" w:hAnsi="宋体"/>
                <w:sz w:val="18"/>
                <w:szCs w:val="18"/>
              </w:rPr>
              <w:t>3</w:t>
            </w:r>
            <w:r>
              <w:rPr>
                <w:rFonts w:hint="eastAsia" w:ascii="宋体" w:hAnsi="宋体"/>
                <w:sz w:val="18"/>
                <w:szCs w:val="18"/>
              </w:rPr>
              <w:t>/1</w:t>
            </w:r>
            <w:r>
              <w:rPr>
                <w:rFonts w:ascii="宋体" w:hAnsi="宋体"/>
                <w:sz w:val="18"/>
                <w:szCs w:val="18"/>
              </w:rPr>
              <w:t>3.81</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321.2-119</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321.2-203</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169</w:t>
            </w:r>
          </w:p>
        </w:tc>
        <w:tc>
          <w:tcPr>
            <w:tcW w:w="1843" w:type="dxa"/>
            <w:noWrap/>
          </w:tcPr>
          <w:p>
            <w:pPr>
              <w:pStyle w:val="125"/>
              <w:rPr>
                <w:rFonts w:ascii="宋体" w:hAnsi="宋体"/>
                <w:sz w:val="18"/>
                <w:szCs w:val="18"/>
              </w:rPr>
            </w:pPr>
            <w:r>
              <w:rPr>
                <w:rFonts w:hint="eastAsia" w:ascii="宋体" w:hAnsi="宋体"/>
                <w:sz w:val="18"/>
                <w:szCs w:val="18"/>
              </w:rPr>
              <w:t>氯唑磷</w:t>
            </w:r>
          </w:p>
        </w:tc>
        <w:tc>
          <w:tcPr>
            <w:tcW w:w="2410" w:type="dxa"/>
            <w:noWrap/>
          </w:tcPr>
          <w:p>
            <w:pPr>
              <w:pStyle w:val="125"/>
              <w:rPr>
                <w:rFonts w:ascii="宋体" w:hAnsi="宋体"/>
                <w:sz w:val="18"/>
                <w:szCs w:val="18"/>
              </w:rPr>
            </w:pPr>
            <w:r>
              <w:rPr>
                <w:rFonts w:hint="eastAsia" w:ascii="宋体" w:hAnsi="宋体"/>
                <w:sz w:val="18"/>
                <w:szCs w:val="18"/>
              </w:rPr>
              <w:t>isazofos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12.95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316-164</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316-122</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170</w:t>
            </w:r>
          </w:p>
        </w:tc>
        <w:tc>
          <w:tcPr>
            <w:tcW w:w="1843" w:type="dxa"/>
            <w:noWrap/>
          </w:tcPr>
          <w:p>
            <w:pPr>
              <w:pStyle w:val="125"/>
              <w:rPr>
                <w:rFonts w:ascii="宋体" w:hAnsi="宋体"/>
                <w:sz w:val="18"/>
                <w:szCs w:val="18"/>
              </w:rPr>
            </w:pPr>
            <w:r>
              <w:rPr>
                <w:rFonts w:hint="eastAsia" w:ascii="宋体" w:hAnsi="宋体"/>
                <w:sz w:val="18"/>
                <w:szCs w:val="18"/>
              </w:rPr>
              <w:t>水胺硫磷</w:t>
            </w:r>
          </w:p>
        </w:tc>
        <w:tc>
          <w:tcPr>
            <w:tcW w:w="2410" w:type="dxa"/>
            <w:noWrap/>
          </w:tcPr>
          <w:p>
            <w:pPr>
              <w:pStyle w:val="125"/>
              <w:rPr>
                <w:rFonts w:ascii="宋体" w:hAnsi="宋体"/>
                <w:sz w:val="18"/>
                <w:szCs w:val="18"/>
              </w:rPr>
            </w:pPr>
            <w:r>
              <w:rPr>
                <w:rFonts w:hint="eastAsia" w:ascii="宋体" w:hAnsi="宋体"/>
                <w:sz w:val="18"/>
                <w:szCs w:val="18"/>
              </w:rPr>
              <w:t xml:space="preserve">isocarbophos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8.25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231-121</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231-109</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171</w:t>
            </w:r>
          </w:p>
        </w:tc>
        <w:tc>
          <w:tcPr>
            <w:tcW w:w="1843" w:type="dxa"/>
            <w:noWrap/>
          </w:tcPr>
          <w:p>
            <w:pPr>
              <w:pStyle w:val="125"/>
              <w:rPr>
                <w:rFonts w:ascii="宋体" w:hAnsi="宋体"/>
                <w:sz w:val="18"/>
                <w:szCs w:val="18"/>
              </w:rPr>
            </w:pPr>
            <w:r>
              <w:rPr>
                <w:rFonts w:hint="eastAsia" w:ascii="宋体" w:hAnsi="宋体"/>
                <w:sz w:val="18"/>
                <w:szCs w:val="18"/>
              </w:rPr>
              <w:t>甲基异柳磷</w:t>
            </w:r>
          </w:p>
        </w:tc>
        <w:tc>
          <w:tcPr>
            <w:tcW w:w="2410" w:type="dxa"/>
            <w:noWrap/>
          </w:tcPr>
          <w:p>
            <w:pPr>
              <w:pStyle w:val="125"/>
              <w:rPr>
                <w:rFonts w:ascii="宋体" w:hAnsi="宋体"/>
                <w:sz w:val="18"/>
                <w:szCs w:val="18"/>
              </w:rPr>
            </w:pPr>
            <w:r>
              <w:rPr>
                <w:rFonts w:hint="eastAsia" w:ascii="宋体" w:hAnsi="宋体"/>
                <w:sz w:val="18"/>
                <w:szCs w:val="18"/>
              </w:rPr>
              <w:t>isofenphos-methyl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16.67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332-121</w:t>
            </w:r>
          </w:p>
        </w:tc>
        <w:tc>
          <w:tcPr>
            <w:tcW w:w="1134" w:type="dxa"/>
            <w:noWrap/>
          </w:tcPr>
          <w:p>
            <w:pPr>
              <w:pStyle w:val="125"/>
              <w:rPr>
                <w:rFonts w:ascii="宋体" w:hAnsi="宋体"/>
                <w:sz w:val="18"/>
                <w:szCs w:val="18"/>
              </w:rPr>
            </w:pPr>
            <w:r>
              <w:rPr>
                <w:rFonts w:hint="eastAsia" w:ascii="宋体" w:hAnsi="宋体"/>
                <w:sz w:val="18"/>
                <w:szCs w:val="18"/>
              </w:rPr>
              <w:t>43</w:t>
            </w:r>
          </w:p>
        </w:tc>
        <w:tc>
          <w:tcPr>
            <w:tcW w:w="1276" w:type="dxa"/>
            <w:noWrap/>
          </w:tcPr>
          <w:p>
            <w:pPr>
              <w:pStyle w:val="125"/>
              <w:rPr>
                <w:rFonts w:ascii="宋体" w:hAnsi="宋体"/>
                <w:sz w:val="18"/>
                <w:szCs w:val="18"/>
              </w:rPr>
            </w:pPr>
            <w:r>
              <w:rPr>
                <w:rFonts w:hint="eastAsia" w:ascii="宋体" w:hAnsi="宋体"/>
                <w:sz w:val="18"/>
                <w:szCs w:val="18"/>
              </w:rPr>
              <w:t>332-231</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172</w:t>
            </w:r>
          </w:p>
        </w:tc>
        <w:tc>
          <w:tcPr>
            <w:tcW w:w="1843" w:type="dxa"/>
            <w:noWrap/>
          </w:tcPr>
          <w:p>
            <w:pPr>
              <w:pStyle w:val="125"/>
              <w:rPr>
                <w:rFonts w:ascii="宋体" w:hAnsi="宋体"/>
                <w:sz w:val="18"/>
                <w:szCs w:val="18"/>
              </w:rPr>
            </w:pPr>
            <w:r>
              <w:rPr>
                <w:rFonts w:hint="eastAsia" w:ascii="宋体" w:hAnsi="宋体"/>
                <w:sz w:val="18"/>
                <w:szCs w:val="18"/>
              </w:rPr>
              <w:t>异丙威</w:t>
            </w:r>
          </w:p>
        </w:tc>
        <w:tc>
          <w:tcPr>
            <w:tcW w:w="2410" w:type="dxa"/>
            <w:noWrap/>
          </w:tcPr>
          <w:p>
            <w:pPr>
              <w:pStyle w:val="125"/>
              <w:rPr>
                <w:rFonts w:ascii="宋体" w:hAnsi="宋体"/>
                <w:sz w:val="18"/>
                <w:szCs w:val="18"/>
              </w:rPr>
            </w:pPr>
            <w:r>
              <w:rPr>
                <w:rFonts w:hint="eastAsia" w:ascii="宋体" w:hAnsi="宋体"/>
                <w:sz w:val="18"/>
                <w:szCs w:val="18"/>
              </w:rPr>
              <w:t>isoprocarb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7.48 </w:t>
            </w:r>
          </w:p>
        </w:tc>
        <w:tc>
          <w:tcPr>
            <w:tcW w:w="1276" w:type="dxa"/>
            <w:noWrap/>
          </w:tcPr>
          <w:p>
            <w:pPr>
              <w:pStyle w:val="125"/>
              <w:rPr>
                <w:rFonts w:ascii="宋体" w:hAnsi="宋体"/>
                <w:sz w:val="18"/>
                <w:szCs w:val="18"/>
              </w:rPr>
            </w:pPr>
            <w:r>
              <w:rPr>
                <w:rFonts w:hint="eastAsia" w:ascii="宋体" w:hAnsi="宋体"/>
                <w:sz w:val="18"/>
                <w:szCs w:val="18"/>
              </w:rPr>
              <w:t>57</w:t>
            </w:r>
          </w:p>
        </w:tc>
        <w:tc>
          <w:tcPr>
            <w:tcW w:w="1559" w:type="dxa"/>
            <w:noWrap/>
          </w:tcPr>
          <w:p>
            <w:pPr>
              <w:pStyle w:val="125"/>
              <w:rPr>
                <w:rFonts w:ascii="宋体" w:hAnsi="宋体"/>
                <w:sz w:val="18"/>
                <w:szCs w:val="18"/>
              </w:rPr>
            </w:pPr>
            <w:r>
              <w:rPr>
                <w:rFonts w:hint="eastAsia" w:ascii="宋体" w:hAnsi="宋体"/>
                <w:sz w:val="18"/>
                <w:szCs w:val="18"/>
              </w:rPr>
              <w:t>194-95</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194-137</w:t>
            </w:r>
          </w:p>
        </w:tc>
        <w:tc>
          <w:tcPr>
            <w:tcW w:w="1053" w:type="dxa"/>
            <w:noWrap/>
          </w:tcPr>
          <w:p>
            <w:pPr>
              <w:pStyle w:val="125"/>
              <w:rPr>
                <w:rFonts w:ascii="宋体" w:hAnsi="宋体"/>
                <w:sz w:val="18"/>
                <w:szCs w:val="18"/>
              </w:rPr>
            </w:pPr>
            <w:r>
              <w:rPr>
                <w:rFonts w:hint="eastAsia" w:ascii="宋体" w:hAnsi="宋体"/>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173</w:t>
            </w:r>
          </w:p>
        </w:tc>
        <w:tc>
          <w:tcPr>
            <w:tcW w:w="1843" w:type="dxa"/>
            <w:noWrap/>
          </w:tcPr>
          <w:p>
            <w:pPr>
              <w:pStyle w:val="125"/>
              <w:rPr>
                <w:rFonts w:ascii="宋体" w:hAnsi="宋体"/>
                <w:sz w:val="18"/>
                <w:szCs w:val="18"/>
              </w:rPr>
            </w:pPr>
            <w:r>
              <w:rPr>
                <w:rFonts w:hint="eastAsia" w:ascii="宋体" w:hAnsi="宋体"/>
                <w:sz w:val="18"/>
                <w:szCs w:val="18"/>
              </w:rPr>
              <w:t>稻瘟灵</w:t>
            </w:r>
          </w:p>
        </w:tc>
        <w:tc>
          <w:tcPr>
            <w:tcW w:w="2410" w:type="dxa"/>
            <w:noWrap/>
          </w:tcPr>
          <w:p>
            <w:pPr>
              <w:pStyle w:val="125"/>
              <w:rPr>
                <w:rFonts w:ascii="宋体" w:hAnsi="宋体"/>
                <w:sz w:val="18"/>
                <w:szCs w:val="18"/>
              </w:rPr>
            </w:pPr>
            <w:r>
              <w:rPr>
                <w:rFonts w:hint="eastAsia" w:ascii="宋体" w:hAnsi="宋体"/>
                <w:sz w:val="18"/>
                <w:szCs w:val="18"/>
              </w:rPr>
              <w:t>isoprothiolane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11.76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291.1-231.1</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291.1-189</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174</w:t>
            </w:r>
          </w:p>
        </w:tc>
        <w:tc>
          <w:tcPr>
            <w:tcW w:w="1843" w:type="dxa"/>
            <w:noWrap/>
          </w:tcPr>
          <w:p>
            <w:pPr>
              <w:pStyle w:val="125"/>
              <w:rPr>
                <w:rFonts w:ascii="宋体" w:hAnsi="宋体"/>
                <w:sz w:val="18"/>
                <w:szCs w:val="18"/>
              </w:rPr>
            </w:pPr>
            <w:r>
              <w:rPr>
                <w:rFonts w:hint="eastAsia" w:ascii="宋体" w:hAnsi="宋体"/>
                <w:sz w:val="18"/>
                <w:szCs w:val="18"/>
              </w:rPr>
              <w:t>异丙隆</w:t>
            </w:r>
          </w:p>
        </w:tc>
        <w:tc>
          <w:tcPr>
            <w:tcW w:w="2410" w:type="dxa"/>
            <w:noWrap/>
          </w:tcPr>
          <w:p>
            <w:pPr>
              <w:pStyle w:val="125"/>
              <w:rPr>
                <w:rFonts w:ascii="宋体" w:hAnsi="宋体"/>
                <w:sz w:val="18"/>
                <w:szCs w:val="18"/>
              </w:rPr>
            </w:pPr>
            <w:r>
              <w:rPr>
                <w:rFonts w:hint="eastAsia" w:ascii="宋体" w:hAnsi="宋体"/>
                <w:sz w:val="18"/>
                <w:szCs w:val="18"/>
              </w:rPr>
              <w:t>isoproturon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7.90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207.1-72.1</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207.1-165</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175</w:t>
            </w:r>
          </w:p>
        </w:tc>
        <w:tc>
          <w:tcPr>
            <w:tcW w:w="1843" w:type="dxa"/>
            <w:noWrap/>
          </w:tcPr>
          <w:p>
            <w:pPr>
              <w:pStyle w:val="125"/>
              <w:rPr>
                <w:rFonts w:ascii="宋体" w:hAnsi="宋体"/>
                <w:sz w:val="18"/>
                <w:szCs w:val="18"/>
              </w:rPr>
            </w:pPr>
            <w:r>
              <w:rPr>
                <w:rFonts w:hint="eastAsia" w:ascii="宋体" w:hAnsi="宋体"/>
                <w:sz w:val="18"/>
                <w:szCs w:val="18"/>
              </w:rPr>
              <w:t>吡唑萘菌胺</w:t>
            </w:r>
          </w:p>
        </w:tc>
        <w:tc>
          <w:tcPr>
            <w:tcW w:w="2410" w:type="dxa"/>
            <w:noWrap/>
          </w:tcPr>
          <w:p>
            <w:pPr>
              <w:pStyle w:val="125"/>
              <w:rPr>
                <w:rFonts w:ascii="宋体" w:hAnsi="宋体"/>
                <w:sz w:val="18"/>
                <w:szCs w:val="18"/>
              </w:rPr>
            </w:pPr>
            <w:r>
              <w:rPr>
                <w:rFonts w:hint="eastAsia" w:ascii="宋体" w:hAnsi="宋体"/>
                <w:sz w:val="18"/>
                <w:szCs w:val="18"/>
              </w:rPr>
              <w:t>isopyrazam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19.42</w:t>
            </w:r>
            <w:r>
              <w:rPr>
                <w:rFonts w:hint="eastAsia" w:ascii="宋体" w:hAnsi="宋体"/>
                <w:sz w:val="18"/>
                <w:szCs w:val="18"/>
              </w:rPr>
              <w:t xml:space="preserve">/19.67 </w:t>
            </w:r>
          </w:p>
        </w:tc>
        <w:tc>
          <w:tcPr>
            <w:tcW w:w="1276" w:type="dxa"/>
            <w:noWrap/>
          </w:tcPr>
          <w:p>
            <w:pPr>
              <w:pStyle w:val="125"/>
              <w:rPr>
                <w:rFonts w:ascii="宋体" w:hAnsi="宋体"/>
                <w:sz w:val="18"/>
                <w:szCs w:val="18"/>
              </w:rPr>
            </w:pPr>
            <w:r>
              <w:rPr>
                <w:rFonts w:hint="eastAsia" w:ascii="宋体" w:hAnsi="宋体"/>
                <w:sz w:val="18"/>
                <w:szCs w:val="18"/>
              </w:rPr>
              <w:t>110</w:t>
            </w:r>
          </w:p>
        </w:tc>
        <w:tc>
          <w:tcPr>
            <w:tcW w:w="1559" w:type="dxa"/>
            <w:noWrap/>
          </w:tcPr>
          <w:p>
            <w:pPr>
              <w:pStyle w:val="125"/>
              <w:rPr>
                <w:rFonts w:ascii="宋体" w:hAnsi="宋体"/>
                <w:sz w:val="18"/>
                <w:szCs w:val="18"/>
              </w:rPr>
            </w:pPr>
            <w:r>
              <w:rPr>
                <w:rFonts w:hint="eastAsia" w:ascii="宋体" w:hAnsi="宋体"/>
                <w:sz w:val="18"/>
                <w:szCs w:val="18"/>
              </w:rPr>
              <w:t>360.2-244</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360.2-340.3</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176</w:t>
            </w:r>
          </w:p>
        </w:tc>
        <w:tc>
          <w:tcPr>
            <w:tcW w:w="1843" w:type="dxa"/>
            <w:noWrap/>
          </w:tcPr>
          <w:p>
            <w:pPr>
              <w:pStyle w:val="125"/>
              <w:rPr>
                <w:rFonts w:ascii="宋体" w:hAnsi="宋体"/>
                <w:sz w:val="18"/>
                <w:szCs w:val="18"/>
              </w:rPr>
            </w:pPr>
            <w:r>
              <w:rPr>
                <w:rFonts w:hint="eastAsia" w:ascii="宋体" w:hAnsi="宋体"/>
                <w:sz w:val="18"/>
                <w:szCs w:val="18"/>
              </w:rPr>
              <w:t>异噁唑草酮</w:t>
            </w:r>
          </w:p>
        </w:tc>
        <w:tc>
          <w:tcPr>
            <w:tcW w:w="2410" w:type="dxa"/>
            <w:noWrap/>
          </w:tcPr>
          <w:p>
            <w:pPr>
              <w:pStyle w:val="125"/>
              <w:rPr>
                <w:rFonts w:ascii="宋体" w:hAnsi="宋体"/>
                <w:sz w:val="18"/>
                <w:szCs w:val="18"/>
              </w:rPr>
            </w:pPr>
            <w:r>
              <w:rPr>
                <w:rFonts w:hint="eastAsia" w:ascii="宋体" w:hAnsi="宋体"/>
                <w:sz w:val="18"/>
                <w:szCs w:val="18"/>
              </w:rPr>
              <w:t>isoxaflutole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8.21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360-251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360-144</w:t>
            </w:r>
          </w:p>
        </w:tc>
        <w:tc>
          <w:tcPr>
            <w:tcW w:w="1053" w:type="dxa"/>
            <w:noWrap/>
          </w:tcPr>
          <w:p>
            <w:pPr>
              <w:pStyle w:val="125"/>
              <w:rPr>
                <w:rFonts w:ascii="宋体" w:hAnsi="宋体"/>
                <w:sz w:val="18"/>
                <w:szCs w:val="18"/>
              </w:rPr>
            </w:pPr>
            <w:r>
              <w:rPr>
                <w:rFonts w:hint="eastAsia" w:ascii="宋体" w:hAnsi="宋体"/>
                <w:sz w:val="18"/>
                <w:szCs w:val="18"/>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176</w:t>
            </w:r>
          </w:p>
        </w:tc>
        <w:tc>
          <w:tcPr>
            <w:tcW w:w="1843" w:type="dxa"/>
            <w:noWrap/>
          </w:tcPr>
          <w:p>
            <w:pPr>
              <w:pStyle w:val="125"/>
              <w:rPr>
                <w:rFonts w:ascii="宋体" w:hAnsi="宋体"/>
                <w:sz w:val="18"/>
                <w:szCs w:val="18"/>
              </w:rPr>
            </w:pPr>
            <w:r>
              <w:rPr>
                <w:rFonts w:hint="eastAsia" w:ascii="宋体" w:hAnsi="宋体"/>
                <w:sz w:val="18"/>
                <w:szCs w:val="18"/>
              </w:rPr>
              <w:t>异噁唑草酮-二酮腈</w:t>
            </w:r>
          </w:p>
        </w:tc>
        <w:tc>
          <w:tcPr>
            <w:tcW w:w="2410" w:type="dxa"/>
            <w:noWrap/>
          </w:tcPr>
          <w:p>
            <w:pPr>
              <w:pStyle w:val="125"/>
              <w:rPr>
                <w:rFonts w:ascii="宋体" w:hAnsi="宋体"/>
                <w:sz w:val="18"/>
                <w:szCs w:val="18"/>
              </w:rPr>
            </w:pPr>
            <w:r>
              <w:rPr>
                <w:rFonts w:hint="eastAsia" w:ascii="宋体" w:hAnsi="宋体"/>
                <w:sz w:val="18"/>
                <w:szCs w:val="18"/>
              </w:rPr>
              <w:t>isoxaflutole-diketonitrile</w:t>
            </w:r>
          </w:p>
        </w:tc>
        <w:tc>
          <w:tcPr>
            <w:tcW w:w="1134" w:type="dxa"/>
            <w:noWrap/>
          </w:tcPr>
          <w:p>
            <w:pPr>
              <w:pStyle w:val="125"/>
              <w:rPr>
                <w:rFonts w:ascii="宋体" w:hAnsi="宋体"/>
                <w:sz w:val="18"/>
                <w:szCs w:val="18"/>
              </w:rPr>
            </w:pPr>
            <w:r>
              <w:rPr>
                <w:rFonts w:hint="eastAsia" w:ascii="宋体" w:hAnsi="宋体"/>
                <w:sz w:val="18"/>
                <w:szCs w:val="18"/>
              </w:rPr>
              <w:t>负</w:t>
            </w:r>
          </w:p>
        </w:tc>
        <w:tc>
          <w:tcPr>
            <w:tcW w:w="1559" w:type="dxa"/>
            <w:noWrap/>
          </w:tcPr>
          <w:p>
            <w:pPr>
              <w:pStyle w:val="125"/>
              <w:rPr>
                <w:rFonts w:ascii="宋体" w:hAnsi="宋体"/>
                <w:sz w:val="18"/>
                <w:szCs w:val="18"/>
              </w:rPr>
            </w:pPr>
            <w:r>
              <w:rPr>
                <w:rFonts w:hint="eastAsia" w:ascii="宋体" w:hAnsi="宋体"/>
                <w:sz w:val="18"/>
                <w:szCs w:val="18"/>
              </w:rPr>
              <w:t xml:space="preserve">4.73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358-79</w:t>
            </w:r>
          </w:p>
        </w:tc>
        <w:tc>
          <w:tcPr>
            <w:tcW w:w="1134" w:type="dxa"/>
            <w:noWrap/>
          </w:tcPr>
          <w:p>
            <w:pPr>
              <w:pStyle w:val="125"/>
              <w:rPr>
                <w:rFonts w:ascii="宋体" w:hAnsi="宋体"/>
                <w:sz w:val="18"/>
                <w:szCs w:val="18"/>
              </w:rPr>
            </w:pPr>
            <w:r>
              <w:rPr>
                <w:rFonts w:hint="eastAsia" w:ascii="宋体" w:hAnsi="宋体"/>
                <w:sz w:val="18"/>
                <w:szCs w:val="18"/>
              </w:rPr>
              <w:t>-37</w:t>
            </w:r>
          </w:p>
        </w:tc>
        <w:tc>
          <w:tcPr>
            <w:tcW w:w="1276" w:type="dxa"/>
            <w:noWrap/>
          </w:tcPr>
          <w:p>
            <w:pPr>
              <w:pStyle w:val="125"/>
              <w:rPr>
                <w:rFonts w:ascii="宋体" w:hAnsi="宋体"/>
                <w:sz w:val="18"/>
                <w:szCs w:val="18"/>
              </w:rPr>
            </w:pPr>
            <w:r>
              <w:rPr>
                <w:rFonts w:hint="eastAsia" w:ascii="宋体" w:hAnsi="宋体"/>
                <w:sz w:val="18"/>
                <w:szCs w:val="18"/>
              </w:rPr>
              <w:t>358-64</w:t>
            </w:r>
          </w:p>
        </w:tc>
        <w:tc>
          <w:tcPr>
            <w:tcW w:w="1053" w:type="dxa"/>
            <w:noWrap/>
          </w:tcPr>
          <w:p>
            <w:pPr>
              <w:pStyle w:val="125"/>
              <w:rPr>
                <w:rFonts w:ascii="宋体" w:hAnsi="宋体"/>
                <w:sz w:val="18"/>
                <w:szCs w:val="18"/>
              </w:rPr>
            </w:pPr>
            <w:r>
              <w:rPr>
                <w:rFonts w:hint="eastAsia" w:ascii="宋体" w:hAnsi="宋体"/>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177</w:t>
            </w:r>
          </w:p>
        </w:tc>
        <w:tc>
          <w:tcPr>
            <w:tcW w:w="1843" w:type="dxa"/>
            <w:noWrap/>
          </w:tcPr>
          <w:p>
            <w:pPr>
              <w:pStyle w:val="125"/>
              <w:rPr>
                <w:rFonts w:ascii="宋体" w:hAnsi="宋体"/>
                <w:sz w:val="18"/>
                <w:szCs w:val="18"/>
              </w:rPr>
            </w:pPr>
            <w:r>
              <w:rPr>
                <w:rFonts w:hint="eastAsia" w:ascii="宋体" w:hAnsi="宋体"/>
                <w:sz w:val="18"/>
                <w:szCs w:val="18"/>
              </w:rPr>
              <w:t>依维菌素</w:t>
            </w:r>
          </w:p>
        </w:tc>
        <w:tc>
          <w:tcPr>
            <w:tcW w:w="2410" w:type="dxa"/>
            <w:noWrap/>
          </w:tcPr>
          <w:p>
            <w:pPr>
              <w:pStyle w:val="125"/>
              <w:rPr>
                <w:rFonts w:ascii="宋体" w:hAnsi="宋体"/>
                <w:sz w:val="18"/>
                <w:szCs w:val="18"/>
              </w:rPr>
            </w:pPr>
            <w:r>
              <w:rPr>
                <w:rFonts w:hint="eastAsia" w:ascii="宋体" w:hAnsi="宋体"/>
                <w:sz w:val="18"/>
                <w:szCs w:val="18"/>
              </w:rPr>
              <w:t>ivermectin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24.15 </w:t>
            </w:r>
          </w:p>
        </w:tc>
        <w:tc>
          <w:tcPr>
            <w:tcW w:w="1276" w:type="dxa"/>
            <w:noWrap/>
          </w:tcPr>
          <w:p>
            <w:pPr>
              <w:pStyle w:val="125"/>
              <w:rPr>
                <w:rFonts w:ascii="宋体" w:hAnsi="宋体"/>
                <w:sz w:val="18"/>
                <w:szCs w:val="18"/>
              </w:rPr>
            </w:pPr>
            <w:r>
              <w:rPr>
                <w:rFonts w:hint="eastAsia" w:ascii="宋体" w:hAnsi="宋体"/>
                <w:sz w:val="18"/>
                <w:szCs w:val="18"/>
              </w:rPr>
              <w:t>230</w:t>
            </w:r>
          </w:p>
        </w:tc>
        <w:tc>
          <w:tcPr>
            <w:tcW w:w="1559" w:type="dxa"/>
            <w:noWrap/>
          </w:tcPr>
          <w:p>
            <w:pPr>
              <w:pStyle w:val="125"/>
              <w:rPr>
                <w:rFonts w:ascii="宋体" w:hAnsi="宋体"/>
                <w:sz w:val="18"/>
                <w:szCs w:val="18"/>
              </w:rPr>
            </w:pPr>
            <w:r>
              <w:rPr>
                <w:rFonts w:hint="eastAsia" w:ascii="宋体" w:hAnsi="宋体"/>
                <w:sz w:val="18"/>
                <w:szCs w:val="18"/>
              </w:rPr>
              <w:t>897.5-753.2</w:t>
            </w:r>
          </w:p>
        </w:tc>
        <w:tc>
          <w:tcPr>
            <w:tcW w:w="1134" w:type="dxa"/>
            <w:noWrap/>
          </w:tcPr>
          <w:p>
            <w:pPr>
              <w:pStyle w:val="125"/>
              <w:rPr>
                <w:rFonts w:ascii="宋体" w:hAnsi="宋体"/>
                <w:sz w:val="18"/>
                <w:szCs w:val="18"/>
              </w:rPr>
            </w:pPr>
            <w:r>
              <w:rPr>
                <w:rFonts w:hint="eastAsia" w:ascii="宋体" w:hAnsi="宋体"/>
                <w:sz w:val="18"/>
                <w:szCs w:val="18"/>
              </w:rPr>
              <w:t>59</w:t>
            </w:r>
          </w:p>
        </w:tc>
        <w:tc>
          <w:tcPr>
            <w:tcW w:w="1276" w:type="dxa"/>
            <w:noWrap/>
          </w:tcPr>
          <w:p>
            <w:pPr>
              <w:pStyle w:val="125"/>
              <w:rPr>
                <w:rFonts w:ascii="宋体" w:hAnsi="宋体"/>
                <w:sz w:val="18"/>
                <w:szCs w:val="18"/>
              </w:rPr>
            </w:pPr>
            <w:r>
              <w:rPr>
                <w:rFonts w:hint="eastAsia" w:ascii="宋体" w:hAnsi="宋体"/>
                <w:sz w:val="18"/>
                <w:szCs w:val="18"/>
              </w:rPr>
              <w:t>897.5-329.2</w:t>
            </w:r>
          </w:p>
        </w:tc>
        <w:tc>
          <w:tcPr>
            <w:tcW w:w="1053" w:type="dxa"/>
            <w:noWrap/>
          </w:tcPr>
          <w:p>
            <w:pPr>
              <w:pStyle w:val="125"/>
              <w:rPr>
                <w:rFonts w:ascii="宋体" w:hAnsi="宋体"/>
                <w:sz w:val="18"/>
                <w:szCs w:val="18"/>
              </w:rPr>
            </w:pPr>
            <w:r>
              <w:rPr>
                <w:rFonts w:hint="eastAsia" w:ascii="宋体" w:hAnsi="宋体"/>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178</w:t>
            </w:r>
          </w:p>
        </w:tc>
        <w:tc>
          <w:tcPr>
            <w:tcW w:w="1843" w:type="dxa"/>
            <w:noWrap/>
          </w:tcPr>
          <w:p>
            <w:pPr>
              <w:pStyle w:val="125"/>
              <w:rPr>
                <w:rFonts w:ascii="宋体" w:hAnsi="宋体"/>
                <w:sz w:val="18"/>
                <w:szCs w:val="18"/>
              </w:rPr>
            </w:pPr>
            <w:r>
              <w:rPr>
                <w:rFonts w:hint="eastAsia" w:ascii="宋体" w:hAnsi="宋体"/>
                <w:sz w:val="18"/>
                <w:szCs w:val="18"/>
              </w:rPr>
              <w:t>醚菌酯</w:t>
            </w:r>
          </w:p>
        </w:tc>
        <w:tc>
          <w:tcPr>
            <w:tcW w:w="2410" w:type="dxa"/>
            <w:noWrap/>
          </w:tcPr>
          <w:p>
            <w:pPr>
              <w:pStyle w:val="125"/>
              <w:rPr>
                <w:rFonts w:ascii="宋体" w:hAnsi="宋体"/>
                <w:sz w:val="18"/>
                <w:szCs w:val="18"/>
              </w:rPr>
            </w:pPr>
            <w:r>
              <w:rPr>
                <w:rFonts w:hint="eastAsia" w:ascii="宋体" w:hAnsi="宋体"/>
                <w:sz w:val="18"/>
                <w:szCs w:val="18"/>
              </w:rPr>
              <w:t>kresoxim-methyl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15.84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314.1-267</w:t>
            </w:r>
          </w:p>
        </w:tc>
        <w:tc>
          <w:tcPr>
            <w:tcW w:w="1134" w:type="dxa"/>
            <w:noWrap/>
          </w:tcPr>
          <w:p>
            <w:pPr>
              <w:pStyle w:val="125"/>
              <w:rPr>
                <w:rFonts w:ascii="宋体" w:hAnsi="宋体"/>
                <w:sz w:val="18"/>
                <w:szCs w:val="18"/>
              </w:rPr>
            </w:pPr>
            <w:r>
              <w:rPr>
                <w:rFonts w:hint="eastAsia" w:ascii="宋体" w:hAnsi="宋体"/>
                <w:sz w:val="18"/>
                <w:szCs w:val="18"/>
              </w:rPr>
              <w:t>9</w:t>
            </w:r>
          </w:p>
        </w:tc>
        <w:tc>
          <w:tcPr>
            <w:tcW w:w="1276" w:type="dxa"/>
            <w:noWrap/>
          </w:tcPr>
          <w:p>
            <w:pPr>
              <w:pStyle w:val="125"/>
              <w:rPr>
                <w:rFonts w:ascii="宋体" w:hAnsi="宋体"/>
                <w:sz w:val="18"/>
                <w:szCs w:val="18"/>
              </w:rPr>
            </w:pPr>
            <w:r>
              <w:rPr>
                <w:rFonts w:hint="eastAsia" w:ascii="宋体" w:hAnsi="宋体"/>
                <w:sz w:val="18"/>
                <w:szCs w:val="18"/>
              </w:rPr>
              <w:t>314.1-222</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179</w:t>
            </w:r>
          </w:p>
        </w:tc>
        <w:tc>
          <w:tcPr>
            <w:tcW w:w="1843" w:type="dxa"/>
            <w:noWrap/>
          </w:tcPr>
          <w:p>
            <w:pPr>
              <w:pStyle w:val="125"/>
              <w:rPr>
                <w:rFonts w:ascii="宋体" w:hAnsi="宋体"/>
                <w:sz w:val="18"/>
                <w:szCs w:val="18"/>
              </w:rPr>
            </w:pPr>
            <w:r>
              <w:rPr>
                <w:rFonts w:hint="eastAsia" w:ascii="宋体" w:hAnsi="宋体"/>
                <w:sz w:val="18"/>
                <w:szCs w:val="18"/>
              </w:rPr>
              <w:t>乳氟禾草灵</w:t>
            </w:r>
          </w:p>
        </w:tc>
        <w:tc>
          <w:tcPr>
            <w:tcW w:w="2410" w:type="dxa"/>
            <w:noWrap/>
          </w:tcPr>
          <w:p>
            <w:pPr>
              <w:pStyle w:val="125"/>
              <w:rPr>
                <w:rFonts w:ascii="宋体" w:hAnsi="宋体"/>
                <w:sz w:val="18"/>
                <w:szCs w:val="18"/>
              </w:rPr>
            </w:pPr>
            <w:r>
              <w:rPr>
                <w:rFonts w:hint="eastAsia" w:ascii="宋体" w:hAnsi="宋体"/>
                <w:sz w:val="18"/>
                <w:szCs w:val="18"/>
              </w:rPr>
              <w:t>lactofen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21.48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479.1-344</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479.1-223</w:t>
            </w:r>
          </w:p>
        </w:tc>
        <w:tc>
          <w:tcPr>
            <w:tcW w:w="1053" w:type="dxa"/>
            <w:noWrap/>
          </w:tcPr>
          <w:p>
            <w:pPr>
              <w:pStyle w:val="125"/>
              <w:rPr>
                <w:rFonts w:ascii="宋体" w:hAnsi="宋体"/>
                <w:sz w:val="18"/>
                <w:szCs w:val="18"/>
              </w:rPr>
            </w:pPr>
            <w:r>
              <w:rPr>
                <w:rFonts w:hint="eastAsia" w:ascii="宋体" w:hAnsi="宋体"/>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180</w:t>
            </w:r>
          </w:p>
        </w:tc>
        <w:tc>
          <w:tcPr>
            <w:tcW w:w="1843" w:type="dxa"/>
            <w:noWrap/>
          </w:tcPr>
          <w:p>
            <w:pPr>
              <w:pStyle w:val="125"/>
              <w:rPr>
                <w:rFonts w:ascii="宋体" w:hAnsi="宋体"/>
                <w:sz w:val="18"/>
                <w:szCs w:val="18"/>
              </w:rPr>
            </w:pPr>
            <w:r>
              <w:rPr>
                <w:rFonts w:hint="eastAsia" w:ascii="宋体" w:hAnsi="宋体"/>
                <w:sz w:val="18"/>
                <w:szCs w:val="18"/>
              </w:rPr>
              <w:t>利谷隆</w:t>
            </w:r>
          </w:p>
        </w:tc>
        <w:tc>
          <w:tcPr>
            <w:tcW w:w="2410" w:type="dxa"/>
            <w:noWrap/>
          </w:tcPr>
          <w:p>
            <w:pPr>
              <w:pStyle w:val="125"/>
              <w:rPr>
                <w:rFonts w:ascii="宋体" w:hAnsi="宋体"/>
                <w:sz w:val="18"/>
                <w:szCs w:val="18"/>
              </w:rPr>
            </w:pPr>
            <w:r>
              <w:rPr>
                <w:rFonts w:hint="eastAsia" w:ascii="宋体" w:hAnsi="宋体"/>
                <w:sz w:val="18"/>
                <w:szCs w:val="18"/>
              </w:rPr>
              <w:t>linuron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9.87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249-160</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249-182</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181</w:t>
            </w:r>
          </w:p>
        </w:tc>
        <w:tc>
          <w:tcPr>
            <w:tcW w:w="1843" w:type="dxa"/>
            <w:noWrap/>
          </w:tcPr>
          <w:p>
            <w:pPr>
              <w:pStyle w:val="125"/>
              <w:rPr>
                <w:rFonts w:ascii="宋体" w:hAnsi="宋体"/>
                <w:sz w:val="18"/>
                <w:szCs w:val="18"/>
              </w:rPr>
            </w:pPr>
            <w:r>
              <w:rPr>
                <w:rFonts w:hint="eastAsia" w:ascii="宋体" w:hAnsi="宋体"/>
                <w:sz w:val="18"/>
                <w:szCs w:val="18"/>
              </w:rPr>
              <w:t>虱螨脲</w:t>
            </w:r>
          </w:p>
        </w:tc>
        <w:tc>
          <w:tcPr>
            <w:tcW w:w="2410" w:type="dxa"/>
            <w:noWrap/>
          </w:tcPr>
          <w:p>
            <w:pPr>
              <w:pStyle w:val="125"/>
              <w:rPr>
                <w:rFonts w:ascii="宋体" w:hAnsi="宋体"/>
                <w:sz w:val="18"/>
                <w:szCs w:val="18"/>
              </w:rPr>
            </w:pPr>
            <w:r>
              <w:rPr>
                <w:rFonts w:hint="eastAsia" w:ascii="宋体" w:hAnsi="宋体"/>
                <w:sz w:val="18"/>
                <w:szCs w:val="18"/>
              </w:rPr>
              <w:t>lufenuron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21.89 </w:t>
            </w:r>
          </w:p>
        </w:tc>
        <w:tc>
          <w:tcPr>
            <w:tcW w:w="1276" w:type="dxa"/>
            <w:noWrap/>
          </w:tcPr>
          <w:p>
            <w:pPr>
              <w:pStyle w:val="125"/>
              <w:rPr>
                <w:rFonts w:ascii="宋体" w:hAnsi="宋体"/>
                <w:sz w:val="18"/>
                <w:szCs w:val="18"/>
              </w:rPr>
            </w:pPr>
            <w:r>
              <w:rPr>
                <w:rFonts w:hint="eastAsia" w:ascii="宋体" w:hAnsi="宋体"/>
                <w:sz w:val="18"/>
                <w:szCs w:val="18"/>
              </w:rPr>
              <w:t>64</w:t>
            </w:r>
          </w:p>
        </w:tc>
        <w:tc>
          <w:tcPr>
            <w:tcW w:w="1559" w:type="dxa"/>
            <w:noWrap/>
          </w:tcPr>
          <w:p>
            <w:pPr>
              <w:pStyle w:val="125"/>
              <w:rPr>
                <w:rFonts w:ascii="宋体" w:hAnsi="宋体"/>
                <w:sz w:val="18"/>
                <w:szCs w:val="18"/>
              </w:rPr>
            </w:pPr>
            <w:r>
              <w:rPr>
                <w:rFonts w:hint="eastAsia" w:ascii="宋体" w:hAnsi="宋体"/>
                <w:sz w:val="18"/>
                <w:szCs w:val="18"/>
              </w:rPr>
              <w:t>511-158.2</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511-141.2</w:t>
            </w:r>
          </w:p>
        </w:tc>
        <w:tc>
          <w:tcPr>
            <w:tcW w:w="1053" w:type="dxa"/>
            <w:noWrap/>
          </w:tcPr>
          <w:p>
            <w:pPr>
              <w:pStyle w:val="125"/>
              <w:rPr>
                <w:rFonts w:ascii="宋体" w:hAnsi="宋体"/>
                <w:sz w:val="18"/>
                <w:szCs w:val="18"/>
              </w:rPr>
            </w:pPr>
            <w:r>
              <w:rPr>
                <w:rFonts w:hint="eastAsia" w:ascii="宋体" w:hAnsi="宋体"/>
                <w:sz w:val="18"/>
                <w:szCs w:val="18"/>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182</w:t>
            </w:r>
          </w:p>
        </w:tc>
        <w:tc>
          <w:tcPr>
            <w:tcW w:w="1843" w:type="dxa"/>
            <w:noWrap/>
          </w:tcPr>
          <w:p>
            <w:pPr>
              <w:pStyle w:val="125"/>
              <w:rPr>
                <w:rFonts w:ascii="宋体" w:hAnsi="宋体"/>
                <w:sz w:val="18"/>
                <w:szCs w:val="18"/>
              </w:rPr>
            </w:pPr>
            <w:r>
              <w:rPr>
                <w:rFonts w:hint="eastAsia" w:ascii="宋体" w:hAnsi="宋体"/>
                <w:sz w:val="18"/>
                <w:szCs w:val="18"/>
              </w:rPr>
              <w:t>马拉氧磷</w:t>
            </w:r>
          </w:p>
        </w:tc>
        <w:tc>
          <w:tcPr>
            <w:tcW w:w="2410" w:type="dxa"/>
            <w:noWrap/>
          </w:tcPr>
          <w:p>
            <w:pPr>
              <w:pStyle w:val="125"/>
              <w:rPr>
                <w:rFonts w:ascii="宋体" w:hAnsi="宋体"/>
                <w:sz w:val="18"/>
                <w:szCs w:val="18"/>
              </w:rPr>
            </w:pPr>
            <w:r>
              <w:rPr>
                <w:rFonts w:hint="eastAsia" w:ascii="宋体" w:hAnsi="宋体"/>
                <w:sz w:val="18"/>
                <w:szCs w:val="18"/>
              </w:rPr>
              <w:t>malaoxon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5.93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315-127</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315-99</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182</w:t>
            </w:r>
          </w:p>
        </w:tc>
        <w:tc>
          <w:tcPr>
            <w:tcW w:w="1843" w:type="dxa"/>
            <w:noWrap/>
          </w:tcPr>
          <w:p>
            <w:pPr>
              <w:pStyle w:val="125"/>
              <w:rPr>
                <w:rFonts w:ascii="宋体" w:hAnsi="宋体"/>
                <w:sz w:val="18"/>
                <w:szCs w:val="18"/>
              </w:rPr>
            </w:pPr>
            <w:r>
              <w:rPr>
                <w:rFonts w:hint="eastAsia" w:ascii="宋体" w:hAnsi="宋体"/>
                <w:sz w:val="18"/>
                <w:szCs w:val="18"/>
              </w:rPr>
              <w:t>马拉硫磷</w:t>
            </w:r>
          </w:p>
        </w:tc>
        <w:tc>
          <w:tcPr>
            <w:tcW w:w="2410" w:type="dxa"/>
            <w:noWrap/>
          </w:tcPr>
          <w:p>
            <w:pPr>
              <w:pStyle w:val="125"/>
              <w:rPr>
                <w:rFonts w:ascii="宋体" w:hAnsi="宋体"/>
                <w:sz w:val="18"/>
                <w:szCs w:val="18"/>
              </w:rPr>
            </w:pPr>
            <w:r>
              <w:rPr>
                <w:rFonts w:hint="eastAsia" w:ascii="宋体" w:hAnsi="宋体"/>
                <w:sz w:val="18"/>
                <w:szCs w:val="18"/>
              </w:rPr>
              <w:t>malathion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11.98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331-127</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331-99</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183</w:t>
            </w:r>
          </w:p>
        </w:tc>
        <w:tc>
          <w:tcPr>
            <w:tcW w:w="1843" w:type="dxa"/>
            <w:noWrap/>
          </w:tcPr>
          <w:p>
            <w:pPr>
              <w:pStyle w:val="125"/>
              <w:rPr>
                <w:rFonts w:ascii="宋体" w:hAnsi="宋体"/>
                <w:sz w:val="18"/>
                <w:szCs w:val="18"/>
              </w:rPr>
            </w:pPr>
            <w:r>
              <w:rPr>
                <w:rFonts w:hint="eastAsia" w:ascii="宋体" w:hAnsi="宋体"/>
                <w:sz w:val="18"/>
                <w:szCs w:val="18"/>
              </w:rPr>
              <w:t>双炔酰菌胺</w:t>
            </w:r>
          </w:p>
        </w:tc>
        <w:tc>
          <w:tcPr>
            <w:tcW w:w="2410" w:type="dxa"/>
            <w:noWrap/>
          </w:tcPr>
          <w:p>
            <w:pPr>
              <w:pStyle w:val="125"/>
              <w:rPr>
                <w:rFonts w:ascii="宋体" w:hAnsi="宋体"/>
                <w:sz w:val="18"/>
                <w:szCs w:val="18"/>
              </w:rPr>
            </w:pPr>
            <w:r>
              <w:rPr>
                <w:rFonts w:hint="eastAsia" w:ascii="宋体" w:hAnsi="宋体"/>
                <w:sz w:val="18"/>
                <w:szCs w:val="18"/>
              </w:rPr>
              <w:t>mandipropamid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11.81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412.1-328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412.1-356</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184</w:t>
            </w:r>
          </w:p>
        </w:tc>
        <w:tc>
          <w:tcPr>
            <w:tcW w:w="1843" w:type="dxa"/>
            <w:noWrap/>
          </w:tcPr>
          <w:p>
            <w:pPr>
              <w:pStyle w:val="125"/>
              <w:rPr>
                <w:rFonts w:ascii="宋体" w:hAnsi="宋体"/>
                <w:sz w:val="18"/>
                <w:szCs w:val="18"/>
              </w:rPr>
            </w:pPr>
            <w:r>
              <w:rPr>
                <w:rFonts w:hint="eastAsia" w:ascii="宋体" w:hAnsi="宋体"/>
                <w:sz w:val="18"/>
                <w:szCs w:val="18"/>
              </w:rPr>
              <w:t>苯噻酰草胺</w:t>
            </w:r>
          </w:p>
        </w:tc>
        <w:tc>
          <w:tcPr>
            <w:tcW w:w="2410" w:type="dxa"/>
            <w:noWrap/>
          </w:tcPr>
          <w:p>
            <w:pPr>
              <w:pStyle w:val="125"/>
              <w:rPr>
                <w:rFonts w:ascii="宋体" w:hAnsi="宋体"/>
                <w:sz w:val="18"/>
                <w:szCs w:val="18"/>
              </w:rPr>
            </w:pPr>
            <w:r>
              <w:rPr>
                <w:rFonts w:hint="eastAsia" w:ascii="宋体" w:hAnsi="宋体"/>
                <w:sz w:val="18"/>
                <w:szCs w:val="18"/>
              </w:rPr>
              <w:t>mefenacet</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12.59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299.1-148.1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299.1-120.1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185</w:t>
            </w:r>
          </w:p>
        </w:tc>
        <w:tc>
          <w:tcPr>
            <w:tcW w:w="1843" w:type="dxa"/>
            <w:noWrap/>
          </w:tcPr>
          <w:p>
            <w:pPr>
              <w:pStyle w:val="125"/>
              <w:rPr>
                <w:rFonts w:ascii="宋体" w:hAnsi="宋体"/>
                <w:sz w:val="18"/>
                <w:szCs w:val="18"/>
              </w:rPr>
            </w:pPr>
            <w:r>
              <w:rPr>
                <w:rFonts w:hint="eastAsia" w:ascii="宋体" w:hAnsi="宋体"/>
                <w:sz w:val="18"/>
                <w:szCs w:val="18"/>
              </w:rPr>
              <w:t>灭锈胺</w:t>
            </w:r>
          </w:p>
        </w:tc>
        <w:tc>
          <w:tcPr>
            <w:tcW w:w="2410" w:type="dxa"/>
            <w:noWrap/>
          </w:tcPr>
          <w:p>
            <w:pPr>
              <w:pStyle w:val="125"/>
              <w:rPr>
                <w:rFonts w:ascii="宋体" w:hAnsi="宋体"/>
                <w:sz w:val="18"/>
                <w:szCs w:val="18"/>
              </w:rPr>
            </w:pPr>
            <w:r>
              <w:rPr>
                <w:rFonts w:hint="eastAsia" w:ascii="宋体" w:hAnsi="宋体"/>
                <w:sz w:val="18"/>
                <w:szCs w:val="18"/>
              </w:rPr>
              <w:t>mepronil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11.99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270.1-228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270.1-119</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186</w:t>
            </w:r>
          </w:p>
        </w:tc>
        <w:tc>
          <w:tcPr>
            <w:tcW w:w="1843" w:type="dxa"/>
            <w:noWrap/>
          </w:tcPr>
          <w:p>
            <w:pPr>
              <w:pStyle w:val="125"/>
              <w:rPr>
                <w:rFonts w:ascii="宋体" w:hAnsi="宋体"/>
                <w:sz w:val="18"/>
                <w:szCs w:val="18"/>
              </w:rPr>
            </w:pPr>
            <w:r>
              <w:rPr>
                <w:rFonts w:hint="eastAsia" w:ascii="宋体" w:hAnsi="宋体"/>
                <w:sz w:val="18"/>
                <w:szCs w:val="18"/>
              </w:rPr>
              <w:t>甲基二磺隆</w:t>
            </w:r>
          </w:p>
        </w:tc>
        <w:tc>
          <w:tcPr>
            <w:tcW w:w="2410" w:type="dxa"/>
            <w:noWrap/>
          </w:tcPr>
          <w:p>
            <w:pPr>
              <w:pStyle w:val="125"/>
              <w:rPr>
                <w:rFonts w:ascii="宋体" w:hAnsi="宋体"/>
                <w:sz w:val="18"/>
                <w:szCs w:val="18"/>
              </w:rPr>
            </w:pPr>
            <w:r>
              <w:rPr>
                <w:rFonts w:hint="eastAsia" w:ascii="宋体" w:hAnsi="宋体"/>
                <w:sz w:val="18"/>
                <w:szCs w:val="18"/>
              </w:rPr>
              <w:t>mesosulfuron-methyl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7.51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504.1-182.1</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504.1-139</w:t>
            </w:r>
          </w:p>
        </w:tc>
        <w:tc>
          <w:tcPr>
            <w:tcW w:w="1053" w:type="dxa"/>
            <w:noWrap/>
          </w:tcPr>
          <w:p>
            <w:pPr>
              <w:pStyle w:val="125"/>
              <w:rPr>
                <w:rFonts w:ascii="宋体" w:hAnsi="宋体"/>
                <w:sz w:val="18"/>
                <w:szCs w:val="18"/>
              </w:rPr>
            </w:pPr>
            <w:r>
              <w:rPr>
                <w:rFonts w:hint="eastAsia" w:ascii="宋体" w:hAnsi="宋体"/>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187</w:t>
            </w:r>
          </w:p>
        </w:tc>
        <w:tc>
          <w:tcPr>
            <w:tcW w:w="1843" w:type="dxa"/>
            <w:noWrap/>
          </w:tcPr>
          <w:p>
            <w:pPr>
              <w:pStyle w:val="125"/>
              <w:rPr>
                <w:rFonts w:ascii="宋体" w:hAnsi="宋体"/>
                <w:sz w:val="18"/>
                <w:szCs w:val="18"/>
              </w:rPr>
            </w:pPr>
            <w:r>
              <w:rPr>
                <w:rFonts w:hint="eastAsia" w:ascii="宋体" w:hAnsi="宋体"/>
                <w:sz w:val="18"/>
                <w:szCs w:val="18"/>
              </w:rPr>
              <w:t>氰氟虫腙</w:t>
            </w:r>
          </w:p>
        </w:tc>
        <w:tc>
          <w:tcPr>
            <w:tcW w:w="2410" w:type="dxa"/>
            <w:noWrap/>
          </w:tcPr>
          <w:p>
            <w:pPr>
              <w:pStyle w:val="125"/>
              <w:rPr>
                <w:rFonts w:ascii="宋体" w:hAnsi="宋体"/>
                <w:sz w:val="18"/>
                <w:szCs w:val="18"/>
              </w:rPr>
            </w:pPr>
            <w:r>
              <w:rPr>
                <w:rFonts w:hint="eastAsia" w:ascii="宋体" w:hAnsi="宋体"/>
                <w:sz w:val="18"/>
                <w:szCs w:val="18"/>
              </w:rPr>
              <w:t>metaflumizone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21.56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507-178</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507-287</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188</w:t>
            </w:r>
          </w:p>
        </w:tc>
        <w:tc>
          <w:tcPr>
            <w:tcW w:w="1843" w:type="dxa"/>
            <w:noWrap/>
          </w:tcPr>
          <w:p>
            <w:pPr>
              <w:pStyle w:val="125"/>
              <w:rPr>
                <w:rFonts w:ascii="宋体" w:hAnsi="宋体"/>
                <w:sz w:val="18"/>
                <w:szCs w:val="18"/>
              </w:rPr>
            </w:pPr>
            <w:r>
              <w:rPr>
                <w:rFonts w:hint="eastAsia" w:ascii="宋体" w:hAnsi="宋体"/>
                <w:sz w:val="18"/>
                <w:szCs w:val="18"/>
              </w:rPr>
              <w:t>甲霜灵</w:t>
            </w:r>
          </w:p>
        </w:tc>
        <w:tc>
          <w:tcPr>
            <w:tcW w:w="2410" w:type="dxa"/>
            <w:noWrap/>
          </w:tcPr>
          <w:p>
            <w:pPr>
              <w:pStyle w:val="125"/>
              <w:rPr>
                <w:rFonts w:ascii="宋体" w:hAnsi="宋体"/>
                <w:sz w:val="18"/>
                <w:szCs w:val="18"/>
              </w:rPr>
            </w:pPr>
            <w:r>
              <w:rPr>
                <w:rFonts w:hint="eastAsia" w:ascii="宋体" w:hAnsi="宋体"/>
                <w:sz w:val="18"/>
                <w:szCs w:val="18"/>
              </w:rPr>
              <w:t xml:space="preserve">metalaxyl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8.27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280.2-220</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280.2-192.3</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189</w:t>
            </w:r>
          </w:p>
        </w:tc>
        <w:tc>
          <w:tcPr>
            <w:tcW w:w="1843" w:type="dxa"/>
            <w:noWrap/>
          </w:tcPr>
          <w:p>
            <w:pPr>
              <w:pStyle w:val="125"/>
              <w:rPr>
                <w:rFonts w:ascii="宋体" w:hAnsi="宋体"/>
                <w:sz w:val="18"/>
                <w:szCs w:val="18"/>
              </w:rPr>
            </w:pPr>
            <w:r>
              <w:rPr>
                <w:rFonts w:hint="eastAsia" w:ascii="宋体" w:hAnsi="宋体"/>
                <w:sz w:val="18"/>
                <w:szCs w:val="18"/>
              </w:rPr>
              <w:t>噁唑酰草胺</w:t>
            </w:r>
          </w:p>
        </w:tc>
        <w:tc>
          <w:tcPr>
            <w:tcW w:w="2410" w:type="dxa"/>
            <w:noWrap/>
          </w:tcPr>
          <w:p>
            <w:pPr>
              <w:pStyle w:val="125"/>
              <w:rPr>
                <w:rFonts w:ascii="宋体" w:hAnsi="宋体"/>
                <w:sz w:val="18"/>
                <w:szCs w:val="18"/>
              </w:rPr>
            </w:pPr>
            <w:r>
              <w:rPr>
                <w:rFonts w:hint="eastAsia" w:ascii="宋体" w:hAnsi="宋体"/>
                <w:sz w:val="18"/>
                <w:szCs w:val="18"/>
              </w:rPr>
              <w:t>metamifop</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21.18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441.1-288</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441.1-180</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190</w:t>
            </w:r>
          </w:p>
        </w:tc>
        <w:tc>
          <w:tcPr>
            <w:tcW w:w="1843" w:type="dxa"/>
            <w:noWrap/>
          </w:tcPr>
          <w:p>
            <w:pPr>
              <w:pStyle w:val="125"/>
              <w:rPr>
                <w:rFonts w:ascii="宋体" w:hAnsi="宋体"/>
                <w:sz w:val="18"/>
                <w:szCs w:val="18"/>
              </w:rPr>
            </w:pPr>
            <w:r>
              <w:rPr>
                <w:rFonts w:hint="eastAsia" w:ascii="宋体" w:hAnsi="宋体"/>
                <w:sz w:val="18"/>
                <w:szCs w:val="18"/>
              </w:rPr>
              <w:t>苯嗪草酮</w:t>
            </w:r>
          </w:p>
        </w:tc>
        <w:tc>
          <w:tcPr>
            <w:tcW w:w="2410" w:type="dxa"/>
            <w:noWrap/>
          </w:tcPr>
          <w:p>
            <w:pPr>
              <w:pStyle w:val="125"/>
              <w:rPr>
                <w:rFonts w:ascii="宋体" w:hAnsi="宋体"/>
                <w:sz w:val="18"/>
                <w:szCs w:val="18"/>
              </w:rPr>
            </w:pPr>
            <w:r>
              <w:rPr>
                <w:rFonts w:hint="eastAsia" w:ascii="宋体" w:hAnsi="宋体"/>
                <w:sz w:val="18"/>
                <w:szCs w:val="18"/>
              </w:rPr>
              <w:t>metamitron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4.15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203.1-175</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203.1-104</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191</w:t>
            </w:r>
          </w:p>
        </w:tc>
        <w:tc>
          <w:tcPr>
            <w:tcW w:w="1843" w:type="dxa"/>
            <w:noWrap/>
          </w:tcPr>
          <w:p>
            <w:pPr>
              <w:pStyle w:val="125"/>
              <w:rPr>
                <w:rFonts w:ascii="宋体" w:hAnsi="宋体"/>
                <w:sz w:val="18"/>
                <w:szCs w:val="18"/>
              </w:rPr>
            </w:pPr>
            <w:r>
              <w:rPr>
                <w:rFonts w:hint="eastAsia" w:ascii="宋体" w:hAnsi="宋体"/>
                <w:sz w:val="18"/>
                <w:szCs w:val="18"/>
              </w:rPr>
              <w:t>吡唑草胺</w:t>
            </w:r>
          </w:p>
        </w:tc>
        <w:tc>
          <w:tcPr>
            <w:tcW w:w="2410" w:type="dxa"/>
            <w:noWrap/>
          </w:tcPr>
          <w:p>
            <w:pPr>
              <w:pStyle w:val="125"/>
              <w:rPr>
                <w:rFonts w:ascii="宋体" w:hAnsi="宋体"/>
                <w:sz w:val="18"/>
                <w:szCs w:val="18"/>
              </w:rPr>
            </w:pPr>
            <w:r>
              <w:rPr>
                <w:rFonts w:hint="eastAsia" w:ascii="宋体" w:hAnsi="宋体"/>
                <w:sz w:val="18"/>
                <w:szCs w:val="18"/>
              </w:rPr>
              <w:t>metazachlor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7.93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278-210</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278-134</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192</w:t>
            </w:r>
          </w:p>
        </w:tc>
        <w:tc>
          <w:tcPr>
            <w:tcW w:w="1843" w:type="dxa"/>
            <w:noWrap/>
          </w:tcPr>
          <w:p>
            <w:pPr>
              <w:pStyle w:val="125"/>
              <w:rPr>
                <w:rFonts w:ascii="宋体" w:hAnsi="宋体"/>
                <w:sz w:val="18"/>
                <w:szCs w:val="18"/>
              </w:rPr>
            </w:pPr>
            <w:r>
              <w:rPr>
                <w:rFonts w:hint="eastAsia" w:ascii="宋体" w:hAnsi="宋体"/>
                <w:sz w:val="18"/>
                <w:szCs w:val="18"/>
              </w:rPr>
              <w:t>嗪吡嘧磺隆</w:t>
            </w:r>
          </w:p>
        </w:tc>
        <w:tc>
          <w:tcPr>
            <w:tcW w:w="2410" w:type="dxa"/>
            <w:noWrap/>
          </w:tcPr>
          <w:p>
            <w:pPr>
              <w:pStyle w:val="125"/>
              <w:rPr>
                <w:rFonts w:ascii="宋体" w:hAnsi="宋体"/>
                <w:sz w:val="18"/>
                <w:szCs w:val="18"/>
              </w:rPr>
            </w:pPr>
            <w:r>
              <w:rPr>
                <w:rFonts w:hint="eastAsia" w:ascii="宋体" w:hAnsi="宋体"/>
                <w:sz w:val="18"/>
                <w:szCs w:val="18"/>
              </w:rPr>
              <w:t>metazosulfuron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8.87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476.1-182</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476.1-295</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193</w:t>
            </w:r>
          </w:p>
        </w:tc>
        <w:tc>
          <w:tcPr>
            <w:tcW w:w="1843" w:type="dxa"/>
            <w:noWrap/>
          </w:tcPr>
          <w:p>
            <w:pPr>
              <w:pStyle w:val="125"/>
              <w:rPr>
                <w:rFonts w:ascii="宋体" w:hAnsi="宋体"/>
                <w:sz w:val="18"/>
                <w:szCs w:val="18"/>
              </w:rPr>
            </w:pPr>
            <w:r>
              <w:rPr>
                <w:rFonts w:hint="eastAsia" w:ascii="宋体" w:hAnsi="宋体"/>
                <w:sz w:val="18"/>
                <w:szCs w:val="18"/>
              </w:rPr>
              <w:t>叶菌唑</w:t>
            </w:r>
          </w:p>
        </w:tc>
        <w:tc>
          <w:tcPr>
            <w:tcW w:w="2410" w:type="dxa"/>
            <w:noWrap/>
          </w:tcPr>
          <w:p>
            <w:pPr>
              <w:pStyle w:val="125"/>
              <w:rPr>
                <w:rFonts w:ascii="宋体" w:hAnsi="宋体"/>
                <w:sz w:val="18"/>
                <w:szCs w:val="18"/>
              </w:rPr>
            </w:pPr>
            <w:r>
              <w:rPr>
                <w:rFonts w:hint="eastAsia" w:ascii="宋体" w:hAnsi="宋体"/>
                <w:sz w:val="18"/>
                <w:szCs w:val="18"/>
              </w:rPr>
              <w:t>metconazole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17.72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320.2-70</w:t>
            </w:r>
          </w:p>
        </w:tc>
        <w:tc>
          <w:tcPr>
            <w:tcW w:w="1134" w:type="dxa"/>
            <w:noWrap/>
          </w:tcPr>
          <w:p>
            <w:pPr>
              <w:pStyle w:val="125"/>
              <w:rPr>
                <w:rFonts w:ascii="宋体" w:hAnsi="宋体"/>
                <w:sz w:val="18"/>
                <w:szCs w:val="18"/>
              </w:rPr>
            </w:pPr>
            <w:r>
              <w:rPr>
                <w:rFonts w:hint="eastAsia" w:ascii="宋体" w:hAnsi="宋体"/>
                <w:sz w:val="18"/>
                <w:szCs w:val="18"/>
              </w:rPr>
              <w:t>62</w:t>
            </w:r>
          </w:p>
        </w:tc>
        <w:tc>
          <w:tcPr>
            <w:tcW w:w="1276" w:type="dxa"/>
            <w:noWrap/>
          </w:tcPr>
          <w:p>
            <w:pPr>
              <w:pStyle w:val="125"/>
              <w:rPr>
                <w:rFonts w:ascii="宋体" w:hAnsi="宋体"/>
                <w:sz w:val="18"/>
                <w:szCs w:val="18"/>
              </w:rPr>
            </w:pPr>
            <w:r>
              <w:rPr>
                <w:rFonts w:hint="eastAsia" w:ascii="宋体" w:hAnsi="宋体"/>
                <w:sz w:val="18"/>
                <w:szCs w:val="18"/>
              </w:rPr>
              <w:t>320.2-125</w:t>
            </w:r>
          </w:p>
        </w:tc>
        <w:tc>
          <w:tcPr>
            <w:tcW w:w="1053" w:type="dxa"/>
            <w:noWrap/>
          </w:tcPr>
          <w:p>
            <w:pPr>
              <w:pStyle w:val="125"/>
              <w:rPr>
                <w:rFonts w:ascii="宋体" w:hAnsi="宋体"/>
                <w:sz w:val="18"/>
                <w:szCs w:val="18"/>
              </w:rPr>
            </w:pPr>
            <w:r>
              <w:rPr>
                <w:rFonts w:hint="eastAsia" w:ascii="宋体" w:hAnsi="宋体"/>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194</w:t>
            </w:r>
          </w:p>
        </w:tc>
        <w:tc>
          <w:tcPr>
            <w:tcW w:w="1843" w:type="dxa"/>
            <w:noWrap/>
          </w:tcPr>
          <w:p>
            <w:pPr>
              <w:pStyle w:val="125"/>
              <w:rPr>
                <w:rFonts w:ascii="宋体" w:hAnsi="宋体"/>
                <w:sz w:val="18"/>
                <w:szCs w:val="18"/>
              </w:rPr>
            </w:pPr>
            <w:r>
              <w:rPr>
                <w:rFonts w:hint="eastAsia" w:ascii="宋体" w:hAnsi="宋体"/>
                <w:sz w:val="18"/>
                <w:szCs w:val="18"/>
              </w:rPr>
              <w:t>虫螨畏</w:t>
            </w:r>
          </w:p>
        </w:tc>
        <w:tc>
          <w:tcPr>
            <w:tcW w:w="2410" w:type="dxa"/>
            <w:noWrap/>
          </w:tcPr>
          <w:p>
            <w:pPr>
              <w:pStyle w:val="125"/>
              <w:rPr>
                <w:rFonts w:ascii="宋体" w:hAnsi="宋体"/>
                <w:sz w:val="18"/>
                <w:szCs w:val="18"/>
              </w:rPr>
            </w:pPr>
            <w:r>
              <w:rPr>
                <w:rFonts w:hint="eastAsia" w:ascii="宋体" w:hAnsi="宋体"/>
                <w:sz w:val="18"/>
                <w:szCs w:val="18"/>
              </w:rPr>
              <w:t>Methacrifos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7.4</w:t>
            </w:r>
            <w:r>
              <w:rPr>
                <w:rFonts w:ascii="宋体" w:hAnsi="宋体"/>
                <w:sz w:val="18"/>
                <w:szCs w:val="18"/>
              </w:rPr>
              <w:t>7/8.83</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58</w:t>
            </w:r>
          </w:p>
        </w:tc>
        <w:tc>
          <w:tcPr>
            <w:tcW w:w="1559" w:type="dxa"/>
            <w:noWrap/>
          </w:tcPr>
          <w:p>
            <w:pPr>
              <w:pStyle w:val="125"/>
              <w:rPr>
                <w:rFonts w:ascii="宋体" w:hAnsi="宋体"/>
                <w:sz w:val="18"/>
                <w:szCs w:val="18"/>
              </w:rPr>
            </w:pPr>
            <w:r>
              <w:rPr>
                <w:rFonts w:hint="eastAsia" w:ascii="宋体" w:hAnsi="宋体"/>
                <w:sz w:val="18"/>
                <w:szCs w:val="18"/>
              </w:rPr>
              <w:t>241-209</w:t>
            </w:r>
          </w:p>
        </w:tc>
        <w:tc>
          <w:tcPr>
            <w:tcW w:w="1134" w:type="dxa"/>
            <w:noWrap/>
          </w:tcPr>
          <w:p>
            <w:pPr>
              <w:pStyle w:val="125"/>
              <w:rPr>
                <w:rFonts w:ascii="宋体" w:hAnsi="宋体"/>
                <w:sz w:val="18"/>
                <w:szCs w:val="18"/>
              </w:rPr>
            </w:pPr>
            <w:r>
              <w:rPr>
                <w:rFonts w:hint="eastAsia" w:ascii="宋体" w:hAnsi="宋体"/>
                <w:sz w:val="18"/>
                <w:szCs w:val="18"/>
              </w:rPr>
              <w:t>11</w:t>
            </w:r>
          </w:p>
        </w:tc>
        <w:tc>
          <w:tcPr>
            <w:tcW w:w="1276" w:type="dxa"/>
            <w:noWrap/>
          </w:tcPr>
          <w:p>
            <w:pPr>
              <w:pStyle w:val="125"/>
              <w:rPr>
                <w:rFonts w:ascii="宋体" w:hAnsi="宋体"/>
                <w:sz w:val="18"/>
                <w:szCs w:val="18"/>
              </w:rPr>
            </w:pPr>
            <w:r>
              <w:rPr>
                <w:rFonts w:hint="eastAsia" w:ascii="宋体" w:hAnsi="宋体"/>
                <w:sz w:val="18"/>
                <w:szCs w:val="18"/>
              </w:rPr>
              <w:t>241-125</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195</w:t>
            </w:r>
          </w:p>
        </w:tc>
        <w:tc>
          <w:tcPr>
            <w:tcW w:w="1843" w:type="dxa"/>
            <w:noWrap/>
          </w:tcPr>
          <w:p>
            <w:pPr>
              <w:pStyle w:val="125"/>
              <w:rPr>
                <w:rFonts w:ascii="宋体" w:hAnsi="宋体"/>
                <w:sz w:val="18"/>
                <w:szCs w:val="18"/>
              </w:rPr>
            </w:pPr>
            <w:r>
              <w:rPr>
                <w:rFonts w:hint="eastAsia" w:ascii="宋体" w:hAnsi="宋体"/>
                <w:sz w:val="18"/>
                <w:szCs w:val="18"/>
              </w:rPr>
              <w:t>甲胺磷</w:t>
            </w:r>
          </w:p>
        </w:tc>
        <w:tc>
          <w:tcPr>
            <w:tcW w:w="2410" w:type="dxa"/>
            <w:noWrap/>
          </w:tcPr>
          <w:p>
            <w:pPr>
              <w:pStyle w:val="125"/>
              <w:rPr>
                <w:rFonts w:ascii="宋体" w:hAnsi="宋体"/>
                <w:sz w:val="18"/>
                <w:szCs w:val="18"/>
              </w:rPr>
            </w:pPr>
            <w:r>
              <w:rPr>
                <w:rFonts w:hint="eastAsia" w:ascii="宋体" w:hAnsi="宋体"/>
                <w:sz w:val="18"/>
                <w:szCs w:val="18"/>
              </w:rPr>
              <w:t>methamidophos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2.85 </w:t>
            </w:r>
          </w:p>
        </w:tc>
        <w:tc>
          <w:tcPr>
            <w:tcW w:w="1276" w:type="dxa"/>
            <w:noWrap/>
          </w:tcPr>
          <w:p>
            <w:pPr>
              <w:pStyle w:val="125"/>
              <w:rPr>
                <w:rFonts w:ascii="宋体" w:hAnsi="宋体"/>
                <w:sz w:val="18"/>
                <w:szCs w:val="18"/>
              </w:rPr>
            </w:pPr>
            <w:r>
              <w:rPr>
                <w:rFonts w:hint="eastAsia" w:ascii="宋体" w:hAnsi="宋体"/>
                <w:sz w:val="18"/>
                <w:szCs w:val="18"/>
              </w:rPr>
              <w:t>57</w:t>
            </w:r>
          </w:p>
        </w:tc>
        <w:tc>
          <w:tcPr>
            <w:tcW w:w="1559" w:type="dxa"/>
            <w:noWrap/>
          </w:tcPr>
          <w:p>
            <w:pPr>
              <w:pStyle w:val="125"/>
              <w:rPr>
                <w:rFonts w:ascii="宋体" w:hAnsi="宋体"/>
                <w:sz w:val="18"/>
                <w:szCs w:val="18"/>
              </w:rPr>
            </w:pPr>
            <w:r>
              <w:rPr>
                <w:rFonts w:hint="eastAsia" w:ascii="宋体" w:hAnsi="宋体"/>
                <w:sz w:val="18"/>
                <w:szCs w:val="18"/>
              </w:rPr>
              <w:t>142-94</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142-125</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196</w:t>
            </w:r>
          </w:p>
        </w:tc>
        <w:tc>
          <w:tcPr>
            <w:tcW w:w="1843" w:type="dxa"/>
            <w:noWrap/>
          </w:tcPr>
          <w:p>
            <w:pPr>
              <w:pStyle w:val="125"/>
              <w:rPr>
                <w:rFonts w:ascii="宋体" w:hAnsi="宋体"/>
                <w:sz w:val="18"/>
                <w:szCs w:val="18"/>
              </w:rPr>
            </w:pPr>
            <w:r>
              <w:rPr>
                <w:rFonts w:hint="eastAsia" w:ascii="宋体" w:hAnsi="宋体"/>
                <w:sz w:val="18"/>
                <w:szCs w:val="18"/>
              </w:rPr>
              <w:t>杀扑磷</w:t>
            </w:r>
          </w:p>
        </w:tc>
        <w:tc>
          <w:tcPr>
            <w:tcW w:w="2410" w:type="dxa"/>
            <w:noWrap/>
          </w:tcPr>
          <w:p>
            <w:pPr>
              <w:pStyle w:val="125"/>
              <w:rPr>
                <w:rFonts w:ascii="宋体" w:hAnsi="宋体"/>
                <w:sz w:val="18"/>
                <w:szCs w:val="18"/>
              </w:rPr>
            </w:pPr>
            <w:r>
              <w:rPr>
                <w:rFonts w:hint="eastAsia" w:ascii="宋体" w:hAnsi="宋体"/>
                <w:sz w:val="18"/>
                <w:szCs w:val="18"/>
              </w:rPr>
              <w:t>methidathion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8.74 </w:t>
            </w:r>
          </w:p>
        </w:tc>
        <w:tc>
          <w:tcPr>
            <w:tcW w:w="1276" w:type="dxa"/>
            <w:noWrap/>
          </w:tcPr>
          <w:p>
            <w:pPr>
              <w:pStyle w:val="125"/>
              <w:rPr>
                <w:rFonts w:ascii="宋体" w:hAnsi="宋体"/>
                <w:sz w:val="18"/>
                <w:szCs w:val="18"/>
              </w:rPr>
            </w:pPr>
            <w:r>
              <w:rPr>
                <w:rFonts w:hint="eastAsia" w:ascii="宋体" w:hAnsi="宋体"/>
                <w:sz w:val="18"/>
                <w:szCs w:val="18"/>
              </w:rPr>
              <w:t>59</w:t>
            </w:r>
          </w:p>
        </w:tc>
        <w:tc>
          <w:tcPr>
            <w:tcW w:w="1559" w:type="dxa"/>
            <w:noWrap/>
          </w:tcPr>
          <w:p>
            <w:pPr>
              <w:pStyle w:val="125"/>
              <w:rPr>
                <w:rFonts w:ascii="宋体" w:hAnsi="宋体"/>
                <w:sz w:val="18"/>
                <w:szCs w:val="18"/>
              </w:rPr>
            </w:pPr>
            <w:r>
              <w:rPr>
                <w:rFonts w:hint="eastAsia" w:ascii="宋体" w:hAnsi="宋体"/>
                <w:sz w:val="18"/>
                <w:szCs w:val="18"/>
              </w:rPr>
              <w:t>303-145</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303-85</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197</w:t>
            </w:r>
          </w:p>
        </w:tc>
        <w:tc>
          <w:tcPr>
            <w:tcW w:w="1843" w:type="dxa"/>
            <w:noWrap/>
          </w:tcPr>
          <w:p>
            <w:pPr>
              <w:pStyle w:val="125"/>
              <w:rPr>
                <w:rFonts w:ascii="宋体" w:hAnsi="宋体"/>
                <w:sz w:val="18"/>
                <w:szCs w:val="18"/>
              </w:rPr>
            </w:pPr>
            <w:r>
              <w:rPr>
                <w:rFonts w:hint="eastAsia" w:ascii="宋体" w:hAnsi="宋体"/>
                <w:sz w:val="18"/>
                <w:szCs w:val="18"/>
              </w:rPr>
              <w:t>甲硫威</w:t>
            </w:r>
          </w:p>
        </w:tc>
        <w:tc>
          <w:tcPr>
            <w:tcW w:w="2410" w:type="dxa"/>
            <w:noWrap/>
          </w:tcPr>
          <w:p>
            <w:pPr>
              <w:pStyle w:val="125"/>
              <w:rPr>
                <w:rFonts w:ascii="宋体" w:hAnsi="宋体"/>
                <w:sz w:val="18"/>
                <w:szCs w:val="18"/>
              </w:rPr>
            </w:pPr>
            <w:r>
              <w:rPr>
                <w:rFonts w:hint="eastAsia" w:ascii="宋体" w:hAnsi="宋体"/>
                <w:sz w:val="18"/>
                <w:szCs w:val="18"/>
              </w:rPr>
              <w:t>methiocarb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10.23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226.1-169.2</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226.1-121.1</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197</w:t>
            </w:r>
          </w:p>
        </w:tc>
        <w:tc>
          <w:tcPr>
            <w:tcW w:w="1843" w:type="dxa"/>
            <w:noWrap/>
          </w:tcPr>
          <w:p>
            <w:pPr>
              <w:pStyle w:val="125"/>
              <w:rPr>
                <w:rFonts w:ascii="宋体" w:hAnsi="宋体"/>
                <w:sz w:val="18"/>
                <w:szCs w:val="18"/>
              </w:rPr>
            </w:pPr>
            <w:r>
              <w:rPr>
                <w:rFonts w:hint="eastAsia" w:ascii="宋体" w:hAnsi="宋体"/>
                <w:sz w:val="18"/>
                <w:szCs w:val="18"/>
              </w:rPr>
              <w:t>甲硫威砜</w:t>
            </w:r>
          </w:p>
        </w:tc>
        <w:tc>
          <w:tcPr>
            <w:tcW w:w="2410" w:type="dxa"/>
            <w:noWrap/>
          </w:tcPr>
          <w:p>
            <w:pPr>
              <w:pStyle w:val="125"/>
              <w:rPr>
                <w:rFonts w:ascii="宋体" w:hAnsi="宋体"/>
                <w:sz w:val="18"/>
                <w:szCs w:val="18"/>
              </w:rPr>
            </w:pPr>
            <w:r>
              <w:rPr>
                <w:rFonts w:hint="eastAsia" w:ascii="宋体" w:hAnsi="宋体"/>
                <w:sz w:val="18"/>
                <w:szCs w:val="18"/>
              </w:rPr>
              <w:t>methiocarb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4.12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258-201</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258-122</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197</w:t>
            </w:r>
          </w:p>
        </w:tc>
        <w:tc>
          <w:tcPr>
            <w:tcW w:w="1843" w:type="dxa"/>
            <w:noWrap/>
          </w:tcPr>
          <w:p>
            <w:pPr>
              <w:pStyle w:val="125"/>
              <w:rPr>
                <w:rFonts w:ascii="宋体" w:hAnsi="宋体"/>
                <w:sz w:val="18"/>
                <w:szCs w:val="18"/>
              </w:rPr>
            </w:pPr>
            <w:r>
              <w:rPr>
                <w:rFonts w:hint="eastAsia" w:ascii="宋体" w:hAnsi="宋体"/>
                <w:sz w:val="18"/>
                <w:szCs w:val="18"/>
              </w:rPr>
              <w:t>甲硫威亚砜</w:t>
            </w:r>
          </w:p>
        </w:tc>
        <w:tc>
          <w:tcPr>
            <w:tcW w:w="2410" w:type="dxa"/>
            <w:noWrap/>
          </w:tcPr>
          <w:p>
            <w:pPr>
              <w:pStyle w:val="125"/>
              <w:rPr>
                <w:rFonts w:ascii="宋体" w:hAnsi="宋体"/>
                <w:sz w:val="18"/>
                <w:szCs w:val="18"/>
              </w:rPr>
            </w:pPr>
            <w:r>
              <w:rPr>
                <w:rFonts w:hint="eastAsia" w:ascii="宋体" w:hAnsi="宋体"/>
                <w:sz w:val="18"/>
                <w:szCs w:val="18"/>
              </w:rPr>
              <w:t>methiocarb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3.90 </w:t>
            </w:r>
          </w:p>
        </w:tc>
        <w:tc>
          <w:tcPr>
            <w:tcW w:w="1276" w:type="dxa"/>
            <w:noWrap/>
          </w:tcPr>
          <w:p>
            <w:pPr>
              <w:pStyle w:val="125"/>
              <w:rPr>
                <w:rFonts w:ascii="宋体" w:hAnsi="宋体"/>
                <w:sz w:val="18"/>
                <w:szCs w:val="18"/>
              </w:rPr>
            </w:pPr>
            <w:r>
              <w:rPr>
                <w:rFonts w:hint="eastAsia" w:ascii="宋体" w:hAnsi="宋体"/>
                <w:sz w:val="18"/>
                <w:szCs w:val="18"/>
              </w:rPr>
              <w:t>37</w:t>
            </w:r>
          </w:p>
        </w:tc>
        <w:tc>
          <w:tcPr>
            <w:tcW w:w="1559" w:type="dxa"/>
            <w:noWrap/>
          </w:tcPr>
          <w:p>
            <w:pPr>
              <w:pStyle w:val="125"/>
              <w:rPr>
                <w:rFonts w:ascii="宋体" w:hAnsi="宋体"/>
                <w:sz w:val="18"/>
                <w:szCs w:val="18"/>
              </w:rPr>
            </w:pPr>
            <w:r>
              <w:rPr>
                <w:rFonts w:hint="eastAsia" w:ascii="宋体" w:hAnsi="宋体"/>
                <w:sz w:val="18"/>
                <w:szCs w:val="18"/>
              </w:rPr>
              <w:t>242-185</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242-122</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198</w:t>
            </w:r>
          </w:p>
        </w:tc>
        <w:tc>
          <w:tcPr>
            <w:tcW w:w="1843" w:type="dxa"/>
            <w:noWrap/>
          </w:tcPr>
          <w:p>
            <w:pPr>
              <w:pStyle w:val="125"/>
              <w:rPr>
                <w:rFonts w:ascii="宋体" w:hAnsi="宋体"/>
                <w:sz w:val="18"/>
                <w:szCs w:val="18"/>
              </w:rPr>
            </w:pPr>
            <w:r>
              <w:rPr>
                <w:rFonts w:hint="eastAsia" w:ascii="宋体" w:hAnsi="宋体"/>
                <w:sz w:val="18"/>
                <w:szCs w:val="18"/>
              </w:rPr>
              <w:t>灭多威</w:t>
            </w:r>
          </w:p>
        </w:tc>
        <w:tc>
          <w:tcPr>
            <w:tcW w:w="2410" w:type="dxa"/>
            <w:noWrap/>
          </w:tcPr>
          <w:p>
            <w:pPr>
              <w:pStyle w:val="125"/>
              <w:rPr>
                <w:rFonts w:ascii="宋体" w:hAnsi="宋体"/>
                <w:sz w:val="18"/>
                <w:szCs w:val="18"/>
              </w:rPr>
            </w:pPr>
            <w:r>
              <w:rPr>
                <w:rFonts w:hint="eastAsia" w:ascii="宋体" w:hAnsi="宋体"/>
                <w:sz w:val="18"/>
                <w:szCs w:val="18"/>
              </w:rPr>
              <w:t>methomyl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3.58 </w:t>
            </w:r>
          </w:p>
        </w:tc>
        <w:tc>
          <w:tcPr>
            <w:tcW w:w="1276" w:type="dxa"/>
            <w:noWrap/>
          </w:tcPr>
          <w:p>
            <w:pPr>
              <w:pStyle w:val="125"/>
              <w:rPr>
                <w:rFonts w:ascii="宋体" w:hAnsi="宋体"/>
                <w:sz w:val="18"/>
                <w:szCs w:val="18"/>
              </w:rPr>
            </w:pPr>
            <w:r>
              <w:rPr>
                <w:rFonts w:hint="eastAsia" w:ascii="宋体" w:hAnsi="宋体"/>
                <w:sz w:val="18"/>
                <w:szCs w:val="18"/>
              </w:rPr>
              <w:t>38</w:t>
            </w:r>
          </w:p>
        </w:tc>
        <w:tc>
          <w:tcPr>
            <w:tcW w:w="1559" w:type="dxa"/>
            <w:noWrap/>
          </w:tcPr>
          <w:p>
            <w:pPr>
              <w:pStyle w:val="125"/>
              <w:rPr>
                <w:rFonts w:ascii="宋体" w:hAnsi="宋体"/>
                <w:sz w:val="18"/>
                <w:szCs w:val="18"/>
              </w:rPr>
            </w:pPr>
            <w:r>
              <w:rPr>
                <w:rFonts w:hint="eastAsia" w:ascii="宋体" w:hAnsi="宋体"/>
                <w:sz w:val="18"/>
                <w:szCs w:val="18"/>
              </w:rPr>
              <w:t>163-88</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163-106</w:t>
            </w:r>
          </w:p>
        </w:tc>
        <w:tc>
          <w:tcPr>
            <w:tcW w:w="1053" w:type="dxa"/>
            <w:noWrap/>
          </w:tcPr>
          <w:p>
            <w:pPr>
              <w:pStyle w:val="125"/>
              <w:rPr>
                <w:rFonts w:ascii="宋体" w:hAnsi="宋体"/>
                <w:sz w:val="18"/>
                <w:szCs w:val="18"/>
              </w:rPr>
            </w:pPr>
            <w:r>
              <w:rPr>
                <w:rFonts w:hint="eastAsia" w:ascii="宋体" w:hAnsi="宋体"/>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199</w:t>
            </w:r>
          </w:p>
        </w:tc>
        <w:tc>
          <w:tcPr>
            <w:tcW w:w="1843" w:type="dxa"/>
            <w:noWrap/>
          </w:tcPr>
          <w:p>
            <w:pPr>
              <w:pStyle w:val="125"/>
              <w:rPr>
                <w:rFonts w:ascii="宋体" w:hAnsi="宋体"/>
                <w:sz w:val="18"/>
                <w:szCs w:val="18"/>
              </w:rPr>
            </w:pPr>
            <w:r>
              <w:rPr>
                <w:rFonts w:hint="eastAsia" w:ascii="宋体" w:hAnsi="宋体"/>
                <w:sz w:val="18"/>
                <w:szCs w:val="18"/>
              </w:rPr>
              <w:t>烯虫酯</w:t>
            </w:r>
          </w:p>
        </w:tc>
        <w:tc>
          <w:tcPr>
            <w:tcW w:w="2410" w:type="dxa"/>
            <w:noWrap/>
          </w:tcPr>
          <w:p>
            <w:pPr>
              <w:pStyle w:val="125"/>
              <w:rPr>
                <w:rFonts w:ascii="宋体" w:hAnsi="宋体"/>
                <w:sz w:val="18"/>
                <w:szCs w:val="18"/>
              </w:rPr>
            </w:pPr>
            <w:r>
              <w:rPr>
                <w:rFonts w:hint="eastAsia" w:ascii="宋体" w:hAnsi="宋体"/>
                <w:sz w:val="18"/>
                <w:szCs w:val="18"/>
              </w:rPr>
              <w:t>methoprene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23.38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279-191</w:t>
            </w:r>
          </w:p>
        </w:tc>
        <w:tc>
          <w:tcPr>
            <w:tcW w:w="1134" w:type="dxa"/>
            <w:noWrap/>
          </w:tcPr>
          <w:p>
            <w:pPr>
              <w:pStyle w:val="125"/>
              <w:rPr>
                <w:rFonts w:ascii="宋体" w:hAnsi="宋体"/>
                <w:sz w:val="18"/>
                <w:szCs w:val="18"/>
              </w:rPr>
            </w:pPr>
            <w:r>
              <w:rPr>
                <w:rFonts w:hint="eastAsia" w:ascii="宋体" w:hAnsi="宋体"/>
                <w:sz w:val="18"/>
                <w:szCs w:val="18"/>
              </w:rPr>
              <w:t>11</w:t>
            </w:r>
          </w:p>
        </w:tc>
        <w:tc>
          <w:tcPr>
            <w:tcW w:w="1276" w:type="dxa"/>
            <w:noWrap/>
          </w:tcPr>
          <w:p>
            <w:pPr>
              <w:pStyle w:val="125"/>
              <w:rPr>
                <w:rFonts w:ascii="宋体" w:hAnsi="宋体"/>
                <w:sz w:val="18"/>
                <w:szCs w:val="18"/>
              </w:rPr>
            </w:pPr>
            <w:r>
              <w:rPr>
                <w:rFonts w:hint="eastAsia" w:ascii="宋体" w:hAnsi="宋体"/>
                <w:sz w:val="18"/>
                <w:szCs w:val="18"/>
              </w:rPr>
              <w:t>279-237</w:t>
            </w:r>
          </w:p>
        </w:tc>
        <w:tc>
          <w:tcPr>
            <w:tcW w:w="1053" w:type="dxa"/>
            <w:noWrap/>
          </w:tcPr>
          <w:p>
            <w:pPr>
              <w:pStyle w:val="125"/>
              <w:rPr>
                <w:rFonts w:ascii="宋体" w:hAnsi="宋体"/>
                <w:sz w:val="18"/>
                <w:szCs w:val="18"/>
              </w:rPr>
            </w:pPr>
            <w:r>
              <w:rPr>
                <w:rFonts w:hint="eastAsia" w:ascii="宋体" w:hAnsi="宋体"/>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200</w:t>
            </w:r>
          </w:p>
        </w:tc>
        <w:tc>
          <w:tcPr>
            <w:tcW w:w="1843" w:type="dxa"/>
            <w:noWrap/>
          </w:tcPr>
          <w:p>
            <w:pPr>
              <w:pStyle w:val="125"/>
              <w:rPr>
                <w:rFonts w:ascii="宋体" w:hAnsi="宋体"/>
                <w:sz w:val="18"/>
                <w:szCs w:val="18"/>
              </w:rPr>
            </w:pPr>
            <w:r>
              <w:rPr>
                <w:rFonts w:hint="eastAsia" w:ascii="宋体" w:hAnsi="宋体"/>
                <w:sz w:val="18"/>
                <w:szCs w:val="18"/>
              </w:rPr>
              <w:t>甲氧虫酰肼</w:t>
            </w:r>
          </w:p>
        </w:tc>
        <w:tc>
          <w:tcPr>
            <w:tcW w:w="2410" w:type="dxa"/>
            <w:noWrap/>
          </w:tcPr>
          <w:p>
            <w:pPr>
              <w:pStyle w:val="125"/>
              <w:rPr>
                <w:rFonts w:ascii="宋体" w:hAnsi="宋体"/>
                <w:sz w:val="18"/>
                <w:szCs w:val="18"/>
              </w:rPr>
            </w:pPr>
            <w:r>
              <w:rPr>
                <w:rFonts w:hint="eastAsia" w:ascii="宋体" w:hAnsi="宋体"/>
                <w:sz w:val="18"/>
                <w:szCs w:val="18"/>
              </w:rPr>
              <w:t>methoxyfenozide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12.79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369.2-149.1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369.2-133</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201</w:t>
            </w:r>
          </w:p>
        </w:tc>
        <w:tc>
          <w:tcPr>
            <w:tcW w:w="1843" w:type="dxa"/>
            <w:noWrap/>
          </w:tcPr>
          <w:p>
            <w:pPr>
              <w:pStyle w:val="125"/>
              <w:rPr>
                <w:rFonts w:ascii="宋体" w:hAnsi="宋体"/>
                <w:sz w:val="18"/>
                <w:szCs w:val="18"/>
              </w:rPr>
            </w:pPr>
            <w:r>
              <w:rPr>
                <w:rFonts w:hint="eastAsia" w:ascii="宋体" w:hAnsi="宋体"/>
                <w:sz w:val="18"/>
                <w:szCs w:val="18"/>
              </w:rPr>
              <w:t>异丙甲草胺</w:t>
            </w:r>
          </w:p>
        </w:tc>
        <w:tc>
          <w:tcPr>
            <w:tcW w:w="2410" w:type="dxa"/>
            <w:noWrap/>
          </w:tcPr>
          <w:p>
            <w:pPr>
              <w:pStyle w:val="125"/>
              <w:rPr>
                <w:rFonts w:ascii="宋体" w:hAnsi="宋体"/>
                <w:sz w:val="18"/>
                <w:szCs w:val="18"/>
              </w:rPr>
            </w:pPr>
            <w:r>
              <w:rPr>
                <w:rFonts w:hint="eastAsia" w:ascii="宋体" w:hAnsi="宋体"/>
                <w:sz w:val="18"/>
                <w:szCs w:val="18"/>
              </w:rPr>
              <w:t>metolachlor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14.46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284.1-251.9</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284.1-176</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202</w:t>
            </w:r>
          </w:p>
        </w:tc>
        <w:tc>
          <w:tcPr>
            <w:tcW w:w="1843" w:type="dxa"/>
            <w:noWrap/>
          </w:tcPr>
          <w:p>
            <w:pPr>
              <w:pStyle w:val="125"/>
              <w:rPr>
                <w:rFonts w:ascii="宋体" w:hAnsi="宋体"/>
                <w:sz w:val="18"/>
                <w:szCs w:val="18"/>
              </w:rPr>
            </w:pPr>
            <w:r>
              <w:rPr>
                <w:rFonts w:hint="eastAsia" w:ascii="宋体" w:hAnsi="宋体"/>
                <w:sz w:val="18"/>
                <w:szCs w:val="18"/>
              </w:rPr>
              <w:t>速灭威</w:t>
            </w:r>
          </w:p>
        </w:tc>
        <w:tc>
          <w:tcPr>
            <w:tcW w:w="2410" w:type="dxa"/>
            <w:noWrap/>
          </w:tcPr>
          <w:p>
            <w:pPr>
              <w:pStyle w:val="125"/>
              <w:rPr>
                <w:rFonts w:ascii="宋体" w:hAnsi="宋体"/>
                <w:sz w:val="18"/>
                <w:szCs w:val="18"/>
              </w:rPr>
            </w:pPr>
            <w:r>
              <w:rPr>
                <w:rFonts w:ascii="宋体" w:hAnsi="宋体"/>
                <w:sz w:val="18"/>
                <w:szCs w:val="18"/>
              </w:rPr>
              <w:t>m</w:t>
            </w:r>
            <w:r>
              <w:rPr>
                <w:rFonts w:hint="eastAsia" w:ascii="宋体" w:hAnsi="宋体"/>
                <w:sz w:val="18"/>
                <w:szCs w:val="18"/>
              </w:rPr>
              <w:t>etolcarb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5.18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166.1-109</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166.1-94.2</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203</w:t>
            </w:r>
          </w:p>
        </w:tc>
        <w:tc>
          <w:tcPr>
            <w:tcW w:w="1843" w:type="dxa"/>
            <w:noWrap/>
          </w:tcPr>
          <w:p>
            <w:pPr>
              <w:pStyle w:val="125"/>
              <w:rPr>
                <w:rFonts w:ascii="宋体" w:hAnsi="宋体"/>
                <w:sz w:val="18"/>
                <w:szCs w:val="18"/>
              </w:rPr>
            </w:pPr>
            <w:r>
              <w:rPr>
                <w:rFonts w:hint="eastAsia" w:ascii="宋体" w:hAnsi="宋体"/>
                <w:sz w:val="18"/>
                <w:szCs w:val="18"/>
              </w:rPr>
              <w:t>苯菌酮</w:t>
            </w:r>
          </w:p>
        </w:tc>
        <w:tc>
          <w:tcPr>
            <w:tcW w:w="2410" w:type="dxa"/>
            <w:noWrap/>
          </w:tcPr>
          <w:p>
            <w:pPr>
              <w:pStyle w:val="125"/>
              <w:rPr>
                <w:rFonts w:ascii="宋体" w:hAnsi="宋体"/>
                <w:sz w:val="18"/>
                <w:szCs w:val="18"/>
              </w:rPr>
            </w:pPr>
            <w:r>
              <w:rPr>
                <w:rFonts w:hint="eastAsia" w:ascii="宋体" w:hAnsi="宋体"/>
                <w:sz w:val="18"/>
                <w:szCs w:val="18"/>
              </w:rPr>
              <w:t>metrafenone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18.97 </w:t>
            </w:r>
          </w:p>
        </w:tc>
        <w:tc>
          <w:tcPr>
            <w:tcW w:w="1276" w:type="dxa"/>
            <w:noWrap/>
          </w:tcPr>
          <w:p>
            <w:pPr>
              <w:pStyle w:val="125"/>
              <w:rPr>
                <w:rFonts w:ascii="宋体" w:hAnsi="宋体"/>
                <w:sz w:val="18"/>
                <w:szCs w:val="18"/>
              </w:rPr>
            </w:pPr>
            <w:r>
              <w:rPr>
                <w:rFonts w:hint="eastAsia" w:ascii="宋体" w:hAnsi="宋体"/>
                <w:sz w:val="18"/>
                <w:szCs w:val="18"/>
              </w:rPr>
              <w:t>71</w:t>
            </w:r>
          </w:p>
        </w:tc>
        <w:tc>
          <w:tcPr>
            <w:tcW w:w="1559" w:type="dxa"/>
            <w:noWrap/>
          </w:tcPr>
          <w:p>
            <w:pPr>
              <w:pStyle w:val="125"/>
              <w:rPr>
                <w:rFonts w:ascii="宋体" w:hAnsi="宋体"/>
                <w:sz w:val="18"/>
                <w:szCs w:val="18"/>
              </w:rPr>
            </w:pPr>
            <w:r>
              <w:rPr>
                <w:rFonts w:hint="eastAsia" w:ascii="宋体" w:hAnsi="宋体"/>
                <w:sz w:val="18"/>
                <w:szCs w:val="18"/>
              </w:rPr>
              <w:t>409-209.1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409-227.1</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204</w:t>
            </w:r>
          </w:p>
        </w:tc>
        <w:tc>
          <w:tcPr>
            <w:tcW w:w="1843" w:type="dxa"/>
            <w:noWrap/>
          </w:tcPr>
          <w:p>
            <w:pPr>
              <w:pStyle w:val="125"/>
              <w:rPr>
                <w:rFonts w:ascii="宋体" w:hAnsi="宋体"/>
                <w:sz w:val="18"/>
                <w:szCs w:val="18"/>
              </w:rPr>
            </w:pPr>
            <w:r>
              <w:rPr>
                <w:rFonts w:hint="eastAsia" w:ascii="宋体" w:hAnsi="宋体"/>
                <w:sz w:val="18"/>
                <w:szCs w:val="18"/>
              </w:rPr>
              <w:t>嗪草酮</w:t>
            </w:r>
          </w:p>
        </w:tc>
        <w:tc>
          <w:tcPr>
            <w:tcW w:w="2410" w:type="dxa"/>
            <w:noWrap/>
          </w:tcPr>
          <w:p>
            <w:pPr>
              <w:pStyle w:val="125"/>
              <w:rPr>
                <w:rFonts w:ascii="宋体" w:hAnsi="宋体"/>
                <w:sz w:val="18"/>
                <w:szCs w:val="18"/>
              </w:rPr>
            </w:pPr>
            <w:r>
              <w:rPr>
                <w:rFonts w:hint="eastAsia" w:ascii="宋体" w:hAnsi="宋体"/>
                <w:sz w:val="18"/>
                <w:szCs w:val="18"/>
              </w:rPr>
              <w:t>metribuzin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5.88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215.1-187.1</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215.1-84.1</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205</w:t>
            </w:r>
          </w:p>
        </w:tc>
        <w:tc>
          <w:tcPr>
            <w:tcW w:w="1843" w:type="dxa"/>
            <w:noWrap/>
          </w:tcPr>
          <w:p>
            <w:pPr>
              <w:pStyle w:val="125"/>
              <w:rPr>
                <w:rFonts w:ascii="宋体" w:hAnsi="宋体"/>
                <w:sz w:val="18"/>
                <w:szCs w:val="18"/>
              </w:rPr>
            </w:pPr>
            <w:r>
              <w:rPr>
                <w:rFonts w:hint="eastAsia" w:ascii="宋体" w:hAnsi="宋体"/>
                <w:sz w:val="18"/>
                <w:szCs w:val="18"/>
              </w:rPr>
              <w:t>甲磺隆</w:t>
            </w:r>
          </w:p>
        </w:tc>
        <w:tc>
          <w:tcPr>
            <w:tcW w:w="2410" w:type="dxa"/>
            <w:noWrap/>
          </w:tcPr>
          <w:p>
            <w:pPr>
              <w:pStyle w:val="125"/>
              <w:rPr>
                <w:rFonts w:ascii="宋体" w:hAnsi="宋体"/>
                <w:sz w:val="18"/>
                <w:szCs w:val="18"/>
              </w:rPr>
            </w:pPr>
            <w:r>
              <w:rPr>
                <w:rFonts w:hint="eastAsia" w:ascii="宋体" w:hAnsi="宋体"/>
                <w:sz w:val="18"/>
                <w:szCs w:val="18"/>
              </w:rPr>
              <w:t>metsulfuron-methyl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5.46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382.1-167</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382.1-199</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206</w:t>
            </w:r>
          </w:p>
        </w:tc>
        <w:tc>
          <w:tcPr>
            <w:tcW w:w="1843" w:type="dxa"/>
            <w:noWrap/>
          </w:tcPr>
          <w:p>
            <w:pPr>
              <w:pStyle w:val="125"/>
              <w:rPr>
                <w:rFonts w:ascii="宋体" w:hAnsi="宋体"/>
                <w:sz w:val="18"/>
                <w:szCs w:val="18"/>
              </w:rPr>
            </w:pPr>
            <w:r>
              <w:rPr>
                <w:rFonts w:hint="eastAsia" w:ascii="宋体" w:hAnsi="宋体"/>
                <w:sz w:val="18"/>
                <w:szCs w:val="18"/>
              </w:rPr>
              <w:t>速灭磷</w:t>
            </w:r>
          </w:p>
        </w:tc>
        <w:tc>
          <w:tcPr>
            <w:tcW w:w="2410" w:type="dxa"/>
            <w:noWrap/>
          </w:tcPr>
          <w:p>
            <w:pPr>
              <w:pStyle w:val="125"/>
              <w:rPr>
                <w:rFonts w:ascii="宋体" w:hAnsi="宋体"/>
                <w:sz w:val="18"/>
                <w:szCs w:val="18"/>
              </w:rPr>
            </w:pPr>
            <w:r>
              <w:rPr>
                <w:rFonts w:ascii="宋体" w:hAnsi="宋体"/>
                <w:sz w:val="18"/>
                <w:szCs w:val="18"/>
              </w:rPr>
              <w:t>m</w:t>
            </w:r>
            <w:r>
              <w:rPr>
                <w:rFonts w:hint="eastAsia" w:ascii="宋体" w:hAnsi="宋体"/>
                <w:sz w:val="18"/>
                <w:szCs w:val="18"/>
              </w:rPr>
              <w:t>evinphos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4.05</w:t>
            </w:r>
            <w:r>
              <w:rPr>
                <w:rFonts w:hint="eastAsia" w:ascii="宋体" w:hAnsi="宋体"/>
                <w:sz w:val="18"/>
                <w:szCs w:val="18"/>
              </w:rPr>
              <w:t>/4.4</w:t>
            </w:r>
            <w:r>
              <w:rPr>
                <w:rFonts w:ascii="宋体" w:hAnsi="宋体"/>
                <w:sz w:val="18"/>
                <w:szCs w:val="18"/>
              </w:rPr>
              <w:t>6</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225-127</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225-193</w:t>
            </w:r>
          </w:p>
        </w:tc>
        <w:tc>
          <w:tcPr>
            <w:tcW w:w="1053" w:type="dxa"/>
            <w:noWrap/>
          </w:tcPr>
          <w:p>
            <w:pPr>
              <w:pStyle w:val="125"/>
              <w:rPr>
                <w:rFonts w:ascii="宋体" w:hAnsi="宋体"/>
                <w:sz w:val="18"/>
                <w:szCs w:val="18"/>
              </w:rPr>
            </w:pPr>
            <w:r>
              <w:rPr>
                <w:rFonts w:hint="eastAsia" w:ascii="宋体" w:hAnsi="宋体"/>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207</w:t>
            </w:r>
          </w:p>
        </w:tc>
        <w:tc>
          <w:tcPr>
            <w:tcW w:w="1843" w:type="dxa"/>
            <w:noWrap/>
          </w:tcPr>
          <w:p>
            <w:pPr>
              <w:pStyle w:val="125"/>
              <w:rPr>
                <w:rFonts w:ascii="宋体" w:hAnsi="宋体"/>
                <w:sz w:val="18"/>
                <w:szCs w:val="18"/>
              </w:rPr>
            </w:pPr>
            <w:r>
              <w:rPr>
                <w:rFonts w:hint="eastAsia" w:ascii="宋体" w:hAnsi="宋体"/>
                <w:sz w:val="18"/>
                <w:szCs w:val="18"/>
              </w:rPr>
              <w:t>禾草敌</w:t>
            </w:r>
          </w:p>
        </w:tc>
        <w:tc>
          <w:tcPr>
            <w:tcW w:w="2410" w:type="dxa"/>
            <w:noWrap/>
          </w:tcPr>
          <w:p>
            <w:pPr>
              <w:pStyle w:val="125"/>
              <w:rPr>
                <w:rFonts w:ascii="宋体" w:hAnsi="宋体"/>
                <w:sz w:val="18"/>
                <w:szCs w:val="18"/>
              </w:rPr>
            </w:pPr>
            <w:r>
              <w:rPr>
                <w:rFonts w:hint="eastAsia" w:ascii="宋体" w:hAnsi="宋体"/>
                <w:sz w:val="18"/>
                <w:szCs w:val="18"/>
              </w:rPr>
              <w:t>molinate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11.69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188.1-126.2</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188.1-55.1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208</w:t>
            </w:r>
          </w:p>
        </w:tc>
        <w:tc>
          <w:tcPr>
            <w:tcW w:w="1843" w:type="dxa"/>
            <w:noWrap/>
          </w:tcPr>
          <w:p>
            <w:pPr>
              <w:pStyle w:val="125"/>
              <w:rPr>
                <w:rFonts w:ascii="宋体" w:hAnsi="宋体"/>
                <w:sz w:val="18"/>
                <w:szCs w:val="18"/>
              </w:rPr>
            </w:pPr>
            <w:r>
              <w:rPr>
                <w:rFonts w:hint="eastAsia" w:ascii="宋体" w:hAnsi="宋体"/>
                <w:sz w:val="18"/>
                <w:szCs w:val="18"/>
              </w:rPr>
              <w:t>久效磷</w:t>
            </w:r>
          </w:p>
        </w:tc>
        <w:tc>
          <w:tcPr>
            <w:tcW w:w="2410" w:type="dxa"/>
            <w:noWrap/>
          </w:tcPr>
          <w:p>
            <w:pPr>
              <w:pStyle w:val="125"/>
              <w:rPr>
                <w:rFonts w:ascii="宋体" w:hAnsi="宋体"/>
                <w:sz w:val="18"/>
                <w:szCs w:val="18"/>
              </w:rPr>
            </w:pPr>
            <w:r>
              <w:rPr>
                <w:rFonts w:hint="eastAsia" w:ascii="宋体" w:hAnsi="宋体"/>
                <w:sz w:val="18"/>
                <w:szCs w:val="18"/>
              </w:rPr>
              <w:t>monocrotophos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3.63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224.1-98</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224.1-127</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209</w:t>
            </w:r>
          </w:p>
        </w:tc>
        <w:tc>
          <w:tcPr>
            <w:tcW w:w="1843" w:type="dxa"/>
            <w:noWrap/>
          </w:tcPr>
          <w:p>
            <w:pPr>
              <w:pStyle w:val="125"/>
              <w:rPr>
                <w:rFonts w:ascii="宋体" w:hAnsi="宋体"/>
                <w:sz w:val="18"/>
                <w:szCs w:val="18"/>
              </w:rPr>
            </w:pPr>
            <w:r>
              <w:rPr>
                <w:rFonts w:hint="eastAsia" w:ascii="宋体" w:hAnsi="宋体"/>
                <w:sz w:val="18"/>
                <w:szCs w:val="18"/>
              </w:rPr>
              <w:t>腈菌唑</w:t>
            </w:r>
          </w:p>
        </w:tc>
        <w:tc>
          <w:tcPr>
            <w:tcW w:w="2410" w:type="dxa"/>
            <w:noWrap/>
          </w:tcPr>
          <w:p>
            <w:pPr>
              <w:pStyle w:val="125"/>
              <w:rPr>
                <w:rFonts w:ascii="宋体" w:hAnsi="宋体"/>
                <w:sz w:val="18"/>
                <w:szCs w:val="18"/>
              </w:rPr>
            </w:pPr>
            <w:r>
              <w:rPr>
                <w:rFonts w:hint="eastAsia" w:ascii="宋体" w:hAnsi="宋体"/>
                <w:sz w:val="18"/>
                <w:szCs w:val="18"/>
              </w:rPr>
              <w:t>myclobutanil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12.12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289-70</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289-125</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210</w:t>
            </w:r>
          </w:p>
        </w:tc>
        <w:tc>
          <w:tcPr>
            <w:tcW w:w="1843" w:type="dxa"/>
            <w:noWrap/>
          </w:tcPr>
          <w:p>
            <w:pPr>
              <w:pStyle w:val="125"/>
              <w:rPr>
                <w:rFonts w:ascii="宋体" w:hAnsi="宋体"/>
                <w:sz w:val="18"/>
                <w:szCs w:val="18"/>
              </w:rPr>
            </w:pPr>
            <w:r>
              <w:rPr>
                <w:rFonts w:hint="eastAsia" w:ascii="宋体" w:hAnsi="宋体"/>
                <w:sz w:val="18"/>
                <w:szCs w:val="18"/>
              </w:rPr>
              <w:t>敌草胺</w:t>
            </w:r>
          </w:p>
        </w:tc>
        <w:tc>
          <w:tcPr>
            <w:tcW w:w="2410" w:type="dxa"/>
            <w:noWrap/>
          </w:tcPr>
          <w:p>
            <w:pPr>
              <w:pStyle w:val="125"/>
              <w:rPr>
                <w:rFonts w:ascii="宋体" w:hAnsi="宋体"/>
                <w:sz w:val="18"/>
                <w:szCs w:val="18"/>
              </w:rPr>
            </w:pPr>
            <w:r>
              <w:rPr>
                <w:rFonts w:hint="eastAsia" w:ascii="宋体" w:hAnsi="宋体"/>
                <w:sz w:val="18"/>
                <w:szCs w:val="18"/>
              </w:rPr>
              <w:t>napropamide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13.90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272.1-129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272.1-171</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211</w:t>
            </w:r>
          </w:p>
        </w:tc>
        <w:tc>
          <w:tcPr>
            <w:tcW w:w="1843" w:type="dxa"/>
            <w:noWrap/>
          </w:tcPr>
          <w:p>
            <w:pPr>
              <w:pStyle w:val="125"/>
              <w:rPr>
                <w:rFonts w:ascii="宋体" w:hAnsi="宋体"/>
                <w:sz w:val="18"/>
                <w:szCs w:val="18"/>
              </w:rPr>
            </w:pPr>
            <w:r>
              <w:rPr>
                <w:rFonts w:hint="eastAsia" w:ascii="宋体" w:hAnsi="宋体"/>
                <w:sz w:val="18"/>
                <w:szCs w:val="18"/>
              </w:rPr>
              <w:t>烯啶虫胺</w:t>
            </w:r>
          </w:p>
        </w:tc>
        <w:tc>
          <w:tcPr>
            <w:tcW w:w="2410" w:type="dxa"/>
            <w:noWrap/>
          </w:tcPr>
          <w:p>
            <w:pPr>
              <w:pStyle w:val="125"/>
              <w:rPr>
                <w:rFonts w:ascii="宋体" w:hAnsi="宋体"/>
                <w:sz w:val="18"/>
                <w:szCs w:val="18"/>
              </w:rPr>
            </w:pPr>
            <w:r>
              <w:rPr>
                <w:rFonts w:hint="eastAsia" w:ascii="宋体" w:hAnsi="宋体"/>
                <w:sz w:val="18"/>
                <w:szCs w:val="18"/>
              </w:rPr>
              <w:t>nitenpyram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3.46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271.1-225</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271.1-99</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212</w:t>
            </w:r>
          </w:p>
        </w:tc>
        <w:tc>
          <w:tcPr>
            <w:tcW w:w="1843" w:type="dxa"/>
            <w:noWrap/>
          </w:tcPr>
          <w:p>
            <w:pPr>
              <w:pStyle w:val="125"/>
              <w:rPr>
                <w:rFonts w:ascii="宋体" w:hAnsi="宋体"/>
                <w:sz w:val="18"/>
                <w:szCs w:val="18"/>
              </w:rPr>
            </w:pPr>
            <w:r>
              <w:rPr>
                <w:rFonts w:hint="eastAsia" w:ascii="宋体" w:hAnsi="宋体"/>
                <w:sz w:val="18"/>
                <w:szCs w:val="18"/>
              </w:rPr>
              <w:t>氟酰脲</w:t>
            </w:r>
          </w:p>
        </w:tc>
        <w:tc>
          <w:tcPr>
            <w:tcW w:w="2410" w:type="dxa"/>
            <w:noWrap/>
          </w:tcPr>
          <w:p>
            <w:pPr>
              <w:pStyle w:val="125"/>
              <w:rPr>
                <w:rFonts w:ascii="宋体" w:hAnsi="宋体"/>
                <w:sz w:val="18"/>
                <w:szCs w:val="18"/>
              </w:rPr>
            </w:pPr>
            <w:r>
              <w:rPr>
                <w:rFonts w:hint="eastAsia" w:ascii="宋体" w:hAnsi="宋体"/>
                <w:sz w:val="18"/>
                <w:szCs w:val="18"/>
              </w:rPr>
              <w:t>novaluron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21.03 </w:t>
            </w:r>
          </w:p>
        </w:tc>
        <w:tc>
          <w:tcPr>
            <w:tcW w:w="1276" w:type="dxa"/>
            <w:noWrap/>
          </w:tcPr>
          <w:p>
            <w:pPr>
              <w:pStyle w:val="125"/>
              <w:rPr>
                <w:rFonts w:ascii="宋体" w:hAnsi="宋体"/>
                <w:sz w:val="18"/>
                <w:szCs w:val="18"/>
              </w:rPr>
            </w:pPr>
            <w:r>
              <w:rPr>
                <w:rFonts w:hint="eastAsia" w:ascii="宋体" w:hAnsi="宋体"/>
                <w:sz w:val="18"/>
                <w:szCs w:val="18"/>
              </w:rPr>
              <w:t>91</w:t>
            </w:r>
          </w:p>
        </w:tc>
        <w:tc>
          <w:tcPr>
            <w:tcW w:w="1559" w:type="dxa"/>
            <w:noWrap/>
          </w:tcPr>
          <w:p>
            <w:pPr>
              <w:pStyle w:val="125"/>
              <w:rPr>
                <w:rFonts w:ascii="宋体" w:hAnsi="宋体"/>
                <w:sz w:val="18"/>
                <w:szCs w:val="18"/>
              </w:rPr>
            </w:pPr>
            <w:r>
              <w:rPr>
                <w:rFonts w:hint="eastAsia" w:ascii="宋体" w:hAnsi="宋体"/>
                <w:sz w:val="18"/>
                <w:szCs w:val="18"/>
              </w:rPr>
              <w:t>493-158.1</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493-141.1</w:t>
            </w:r>
          </w:p>
        </w:tc>
        <w:tc>
          <w:tcPr>
            <w:tcW w:w="1053" w:type="dxa"/>
            <w:noWrap/>
          </w:tcPr>
          <w:p>
            <w:pPr>
              <w:pStyle w:val="125"/>
              <w:rPr>
                <w:rFonts w:ascii="宋体" w:hAnsi="宋体"/>
                <w:sz w:val="18"/>
                <w:szCs w:val="18"/>
              </w:rPr>
            </w:pPr>
            <w:r>
              <w:rPr>
                <w:rFonts w:hint="eastAsia" w:ascii="宋体" w:hAnsi="宋体"/>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213</w:t>
            </w:r>
          </w:p>
        </w:tc>
        <w:tc>
          <w:tcPr>
            <w:tcW w:w="1843" w:type="dxa"/>
            <w:noWrap/>
          </w:tcPr>
          <w:p>
            <w:pPr>
              <w:pStyle w:val="125"/>
              <w:rPr>
                <w:rFonts w:ascii="宋体" w:hAnsi="宋体"/>
                <w:sz w:val="18"/>
                <w:szCs w:val="18"/>
              </w:rPr>
            </w:pPr>
            <w:r>
              <w:rPr>
                <w:rFonts w:hint="eastAsia" w:ascii="宋体" w:hAnsi="宋体"/>
                <w:sz w:val="18"/>
                <w:szCs w:val="18"/>
              </w:rPr>
              <w:t>氧乐果</w:t>
            </w:r>
          </w:p>
        </w:tc>
        <w:tc>
          <w:tcPr>
            <w:tcW w:w="2410" w:type="dxa"/>
            <w:noWrap/>
          </w:tcPr>
          <w:p>
            <w:pPr>
              <w:pStyle w:val="125"/>
              <w:rPr>
                <w:rFonts w:ascii="宋体" w:hAnsi="宋体"/>
                <w:sz w:val="18"/>
                <w:szCs w:val="18"/>
              </w:rPr>
            </w:pPr>
            <w:r>
              <w:rPr>
                <w:rFonts w:hint="eastAsia" w:ascii="宋体" w:hAnsi="宋体"/>
                <w:sz w:val="18"/>
                <w:szCs w:val="18"/>
              </w:rPr>
              <w:t>omethoate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3.22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214-182.9</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214-109</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214</w:t>
            </w:r>
          </w:p>
        </w:tc>
        <w:tc>
          <w:tcPr>
            <w:tcW w:w="1843" w:type="dxa"/>
            <w:noWrap/>
          </w:tcPr>
          <w:p>
            <w:pPr>
              <w:pStyle w:val="125"/>
              <w:rPr>
                <w:rFonts w:ascii="宋体" w:hAnsi="宋体"/>
                <w:sz w:val="18"/>
                <w:szCs w:val="18"/>
              </w:rPr>
            </w:pPr>
            <w:r>
              <w:rPr>
                <w:rFonts w:hint="eastAsia" w:ascii="宋体" w:hAnsi="宋体"/>
                <w:sz w:val="18"/>
                <w:szCs w:val="18"/>
              </w:rPr>
              <w:t>嘧苯胺磺隆</w:t>
            </w:r>
          </w:p>
        </w:tc>
        <w:tc>
          <w:tcPr>
            <w:tcW w:w="2410" w:type="dxa"/>
            <w:noWrap/>
          </w:tcPr>
          <w:p>
            <w:pPr>
              <w:pStyle w:val="125"/>
              <w:rPr>
                <w:rFonts w:ascii="宋体" w:hAnsi="宋体"/>
                <w:sz w:val="18"/>
                <w:szCs w:val="18"/>
              </w:rPr>
            </w:pPr>
            <w:r>
              <w:rPr>
                <w:rFonts w:hint="eastAsia" w:ascii="宋体" w:hAnsi="宋体"/>
                <w:sz w:val="18"/>
                <w:szCs w:val="18"/>
              </w:rPr>
              <w:t>orthosulfamuron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8.13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425.1-199</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425.1-227</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215</w:t>
            </w:r>
          </w:p>
        </w:tc>
        <w:tc>
          <w:tcPr>
            <w:tcW w:w="1843" w:type="dxa"/>
            <w:noWrap/>
          </w:tcPr>
          <w:p>
            <w:pPr>
              <w:pStyle w:val="125"/>
              <w:rPr>
                <w:rFonts w:ascii="宋体" w:hAnsi="宋体"/>
                <w:sz w:val="18"/>
                <w:szCs w:val="18"/>
              </w:rPr>
            </w:pPr>
            <w:r>
              <w:rPr>
                <w:rFonts w:hint="eastAsia" w:ascii="宋体" w:hAnsi="宋体"/>
                <w:sz w:val="18"/>
                <w:szCs w:val="18"/>
              </w:rPr>
              <w:t>丙炔噁草酮</w:t>
            </w:r>
          </w:p>
        </w:tc>
        <w:tc>
          <w:tcPr>
            <w:tcW w:w="2410" w:type="dxa"/>
            <w:noWrap/>
          </w:tcPr>
          <w:p>
            <w:pPr>
              <w:pStyle w:val="125"/>
              <w:rPr>
                <w:rFonts w:ascii="宋体" w:hAnsi="宋体"/>
                <w:sz w:val="18"/>
                <w:szCs w:val="18"/>
              </w:rPr>
            </w:pPr>
            <w:r>
              <w:rPr>
                <w:rFonts w:hint="eastAsia" w:ascii="宋体" w:hAnsi="宋体"/>
                <w:sz w:val="18"/>
                <w:szCs w:val="18"/>
              </w:rPr>
              <w:t>oxadiargyl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18.18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341-223</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341-230</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216</w:t>
            </w:r>
          </w:p>
        </w:tc>
        <w:tc>
          <w:tcPr>
            <w:tcW w:w="1843" w:type="dxa"/>
            <w:noWrap/>
          </w:tcPr>
          <w:p>
            <w:pPr>
              <w:pStyle w:val="125"/>
              <w:rPr>
                <w:rFonts w:ascii="宋体" w:hAnsi="宋体"/>
                <w:sz w:val="18"/>
                <w:szCs w:val="18"/>
              </w:rPr>
            </w:pPr>
            <w:r>
              <w:rPr>
                <w:rFonts w:hint="eastAsia" w:ascii="宋体" w:hAnsi="宋体"/>
                <w:sz w:val="18"/>
                <w:szCs w:val="18"/>
              </w:rPr>
              <w:t>噁草酮</w:t>
            </w:r>
          </w:p>
        </w:tc>
        <w:tc>
          <w:tcPr>
            <w:tcW w:w="2410" w:type="dxa"/>
            <w:noWrap/>
          </w:tcPr>
          <w:p>
            <w:pPr>
              <w:pStyle w:val="125"/>
              <w:rPr>
                <w:rFonts w:ascii="宋体" w:hAnsi="宋体"/>
                <w:sz w:val="18"/>
                <w:szCs w:val="18"/>
              </w:rPr>
            </w:pPr>
            <w:r>
              <w:rPr>
                <w:rFonts w:hint="eastAsia" w:ascii="宋体" w:hAnsi="宋体"/>
                <w:sz w:val="18"/>
                <w:szCs w:val="18"/>
              </w:rPr>
              <w:t>oxadiazon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21.54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345-303</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345-220</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217</w:t>
            </w:r>
          </w:p>
        </w:tc>
        <w:tc>
          <w:tcPr>
            <w:tcW w:w="1843" w:type="dxa"/>
            <w:noWrap/>
          </w:tcPr>
          <w:p>
            <w:pPr>
              <w:pStyle w:val="125"/>
              <w:rPr>
                <w:rFonts w:ascii="宋体" w:hAnsi="宋体"/>
                <w:sz w:val="18"/>
                <w:szCs w:val="18"/>
              </w:rPr>
            </w:pPr>
            <w:r>
              <w:rPr>
                <w:rFonts w:hint="eastAsia" w:ascii="宋体" w:hAnsi="宋体"/>
                <w:sz w:val="18"/>
                <w:szCs w:val="18"/>
              </w:rPr>
              <w:t>噁霜灵</w:t>
            </w:r>
          </w:p>
        </w:tc>
        <w:tc>
          <w:tcPr>
            <w:tcW w:w="2410" w:type="dxa"/>
            <w:noWrap/>
          </w:tcPr>
          <w:p>
            <w:pPr>
              <w:pStyle w:val="125"/>
              <w:rPr>
                <w:rFonts w:ascii="宋体" w:hAnsi="宋体"/>
                <w:sz w:val="18"/>
                <w:szCs w:val="18"/>
              </w:rPr>
            </w:pPr>
            <w:r>
              <w:rPr>
                <w:rFonts w:hint="eastAsia" w:ascii="宋体" w:hAnsi="宋体"/>
                <w:sz w:val="18"/>
                <w:szCs w:val="18"/>
              </w:rPr>
              <w:t>oxadixyl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4.98 </w:t>
            </w:r>
          </w:p>
        </w:tc>
        <w:tc>
          <w:tcPr>
            <w:tcW w:w="1276" w:type="dxa"/>
            <w:noWrap/>
          </w:tcPr>
          <w:p>
            <w:pPr>
              <w:pStyle w:val="125"/>
              <w:rPr>
                <w:rFonts w:ascii="宋体" w:hAnsi="宋体"/>
                <w:sz w:val="18"/>
                <w:szCs w:val="18"/>
              </w:rPr>
            </w:pPr>
            <w:r>
              <w:rPr>
                <w:rFonts w:hint="eastAsia" w:ascii="宋体" w:hAnsi="宋体"/>
                <w:sz w:val="18"/>
                <w:szCs w:val="18"/>
              </w:rPr>
              <w:t>68</w:t>
            </w:r>
          </w:p>
        </w:tc>
        <w:tc>
          <w:tcPr>
            <w:tcW w:w="1559" w:type="dxa"/>
            <w:noWrap/>
          </w:tcPr>
          <w:p>
            <w:pPr>
              <w:pStyle w:val="125"/>
              <w:rPr>
                <w:rFonts w:ascii="宋体" w:hAnsi="宋体"/>
                <w:sz w:val="18"/>
                <w:szCs w:val="18"/>
              </w:rPr>
            </w:pPr>
            <w:r>
              <w:rPr>
                <w:rFonts w:hint="eastAsia" w:ascii="宋体" w:hAnsi="宋体"/>
                <w:sz w:val="18"/>
                <w:szCs w:val="18"/>
              </w:rPr>
              <w:t>279.1-219.1</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279.1-132.1</w:t>
            </w:r>
          </w:p>
        </w:tc>
        <w:tc>
          <w:tcPr>
            <w:tcW w:w="1053" w:type="dxa"/>
            <w:noWrap/>
          </w:tcPr>
          <w:p>
            <w:pPr>
              <w:pStyle w:val="125"/>
              <w:rPr>
                <w:rFonts w:ascii="宋体" w:hAnsi="宋体"/>
                <w:sz w:val="18"/>
                <w:szCs w:val="18"/>
              </w:rPr>
            </w:pPr>
            <w:r>
              <w:rPr>
                <w:rFonts w:hint="eastAsia" w:ascii="宋体" w:hAnsi="宋体"/>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218</w:t>
            </w:r>
          </w:p>
        </w:tc>
        <w:tc>
          <w:tcPr>
            <w:tcW w:w="1843" w:type="dxa"/>
            <w:noWrap/>
          </w:tcPr>
          <w:p>
            <w:pPr>
              <w:pStyle w:val="125"/>
              <w:rPr>
                <w:rFonts w:ascii="宋体" w:hAnsi="宋体"/>
                <w:sz w:val="18"/>
                <w:szCs w:val="18"/>
              </w:rPr>
            </w:pPr>
            <w:r>
              <w:rPr>
                <w:rFonts w:hint="eastAsia" w:ascii="宋体" w:hAnsi="宋体"/>
                <w:sz w:val="18"/>
                <w:szCs w:val="18"/>
              </w:rPr>
              <w:t>杀线威</w:t>
            </w:r>
          </w:p>
        </w:tc>
        <w:tc>
          <w:tcPr>
            <w:tcW w:w="2410" w:type="dxa"/>
            <w:noWrap/>
          </w:tcPr>
          <w:p>
            <w:pPr>
              <w:pStyle w:val="125"/>
              <w:rPr>
                <w:rFonts w:ascii="宋体" w:hAnsi="宋体"/>
                <w:sz w:val="18"/>
                <w:szCs w:val="18"/>
              </w:rPr>
            </w:pPr>
            <w:r>
              <w:rPr>
                <w:rFonts w:hint="eastAsia" w:ascii="宋体" w:hAnsi="宋体"/>
                <w:sz w:val="18"/>
                <w:szCs w:val="18"/>
              </w:rPr>
              <w:t>oxamyl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3.42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237.1-72</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237.1-90.1</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218</w:t>
            </w:r>
          </w:p>
        </w:tc>
        <w:tc>
          <w:tcPr>
            <w:tcW w:w="1843" w:type="dxa"/>
            <w:noWrap/>
          </w:tcPr>
          <w:p>
            <w:pPr>
              <w:pStyle w:val="125"/>
              <w:rPr>
                <w:rFonts w:ascii="宋体" w:hAnsi="宋体"/>
                <w:sz w:val="18"/>
                <w:szCs w:val="18"/>
              </w:rPr>
            </w:pPr>
            <w:r>
              <w:rPr>
                <w:rFonts w:hint="eastAsia" w:ascii="宋体" w:hAnsi="宋体"/>
                <w:sz w:val="18"/>
                <w:szCs w:val="18"/>
              </w:rPr>
              <w:t>杀线威肟</w:t>
            </w:r>
          </w:p>
        </w:tc>
        <w:tc>
          <w:tcPr>
            <w:tcW w:w="2410" w:type="dxa"/>
            <w:noWrap/>
          </w:tcPr>
          <w:p>
            <w:pPr>
              <w:pStyle w:val="125"/>
              <w:rPr>
                <w:rFonts w:ascii="宋体" w:hAnsi="宋体"/>
                <w:sz w:val="18"/>
                <w:szCs w:val="18"/>
              </w:rPr>
            </w:pPr>
            <w:r>
              <w:rPr>
                <w:rFonts w:hint="eastAsia" w:ascii="宋体" w:hAnsi="宋体"/>
                <w:sz w:val="18"/>
                <w:szCs w:val="18"/>
              </w:rPr>
              <w:t>oxamyl oxime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3.23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163-72.1</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163-90</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219</w:t>
            </w:r>
          </w:p>
        </w:tc>
        <w:tc>
          <w:tcPr>
            <w:tcW w:w="1843" w:type="dxa"/>
            <w:noWrap/>
          </w:tcPr>
          <w:p>
            <w:pPr>
              <w:pStyle w:val="125"/>
              <w:rPr>
                <w:rFonts w:ascii="宋体" w:hAnsi="宋体"/>
                <w:sz w:val="18"/>
                <w:szCs w:val="18"/>
              </w:rPr>
            </w:pPr>
            <w:r>
              <w:rPr>
                <w:rFonts w:hint="eastAsia" w:ascii="宋体" w:hAnsi="宋体"/>
                <w:sz w:val="18"/>
                <w:szCs w:val="18"/>
              </w:rPr>
              <w:t>噁嗪草酮</w:t>
            </w:r>
          </w:p>
        </w:tc>
        <w:tc>
          <w:tcPr>
            <w:tcW w:w="2410" w:type="dxa"/>
            <w:noWrap/>
          </w:tcPr>
          <w:p>
            <w:pPr>
              <w:pStyle w:val="125"/>
              <w:rPr>
                <w:rFonts w:ascii="宋体" w:hAnsi="宋体"/>
                <w:sz w:val="18"/>
                <w:szCs w:val="18"/>
              </w:rPr>
            </w:pPr>
            <w:r>
              <w:rPr>
                <w:rFonts w:hint="eastAsia" w:ascii="宋体" w:hAnsi="宋体"/>
                <w:sz w:val="18"/>
                <w:szCs w:val="18"/>
              </w:rPr>
              <w:t>oxaziclomefone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21.05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376.1-190.1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376.1-133</w:t>
            </w:r>
          </w:p>
        </w:tc>
        <w:tc>
          <w:tcPr>
            <w:tcW w:w="1053" w:type="dxa"/>
            <w:noWrap/>
          </w:tcPr>
          <w:p>
            <w:pPr>
              <w:pStyle w:val="125"/>
              <w:rPr>
                <w:rFonts w:ascii="宋体" w:hAnsi="宋体"/>
                <w:sz w:val="18"/>
                <w:szCs w:val="18"/>
              </w:rPr>
            </w:pPr>
            <w:r>
              <w:rPr>
                <w:rFonts w:hint="eastAsia" w:ascii="宋体" w:hAnsi="宋体"/>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220</w:t>
            </w:r>
          </w:p>
        </w:tc>
        <w:tc>
          <w:tcPr>
            <w:tcW w:w="1843" w:type="dxa"/>
            <w:noWrap/>
          </w:tcPr>
          <w:p>
            <w:pPr>
              <w:pStyle w:val="125"/>
              <w:rPr>
                <w:rFonts w:ascii="宋体" w:hAnsi="宋体"/>
                <w:sz w:val="18"/>
                <w:szCs w:val="18"/>
              </w:rPr>
            </w:pPr>
            <w:r>
              <w:rPr>
                <w:rFonts w:hint="eastAsia" w:ascii="宋体" w:hAnsi="宋体"/>
                <w:sz w:val="18"/>
                <w:szCs w:val="18"/>
              </w:rPr>
              <w:t>甲基内吸磷</w:t>
            </w:r>
          </w:p>
        </w:tc>
        <w:tc>
          <w:tcPr>
            <w:tcW w:w="2410" w:type="dxa"/>
            <w:noWrap/>
          </w:tcPr>
          <w:p>
            <w:pPr>
              <w:pStyle w:val="125"/>
              <w:rPr>
                <w:rFonts w:ascii="宋体" w:hAnsi="宋体"/>
                <w:sz w:val="18"/>
                <w:szCs w:val="18"/>
              </w:rPr>
            </w:pPr>
            <w:r>
              <w:rPr>
                <w:rFonts w:hint="eastAsia" w:ascii="宋体" w:hAnsi="宋体"/>
                <w:sz w:val="18"/>
                <w:szCs w:val="18"/>
              </w:rPr>
              <w:t>demeton-S-methyl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5.99 </w:t>
            </w:r>
          </w:p>
        </w:tc>
        <w:tc>
          <w:tcPr>
            <w:tcW w:w="1276" w:type="dxa"/>
            <w:noWrap/>
          </w:tcPr>
          <w:p>
            <w:pPr>
              <w:pStyle w:val="125"/>
              <w:rPr>
                <w:rFonts w:ascii="宋体" w:hAnsi="宋体"/>
                <w:sz w:val="18"/>
                <w:szCs w:val="18"/>
              </w:rPr>
            </w:pPr>
            <w:r>
              <w:rPr>
                <w:rFonts w:hint="eastAsia" w:ascii="宋体" w:hAnsi="宋体"/>
                <w:sz w:val="18"/>
                <w:szCs w:val="18"/>
              </w:rPr>
              <w:t>42</w:t>
            </w:r>
          </w:p>
        </w:tc>
        <w:tc>
          <w:tcPr>
            <w:tcW w:w="1559" w:type="dxa"/>
            <w:noWrap/>
          </w:tcPr>
          <w:p>
            <w:pPr>
              <w:pStyle w:val="125"/>
              <w:rPr>
                <w:rFonts w:ascii="宋体" w:hAnsi="宋体"/>
                <w:sz w:val="18"/>
                <w:szCs w:val="18"/>
              </w:rPr>
            </w:pPr>
            <w:r>
              <w:rPr>
                <w:rFonts w:hint="eastAsia" w:ascii="宋体" w:hAnsi="宋体"/>
                <w:sz w:val="18"/>
                <w:szCs w:val="18"/>
              </w:rPr>
              <w:t>231-89</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231-61</w:t>
            </w:r>
          </w:p>
        </w:tc>
        <w:tc>
          <w:tcPr>
            <w:tcW w:w="1053" w:type="dxa"/>
            <w:noWrap/>
          </w:tcPr>
          <w:p>
            <w:pPr>
              <w:pStyle w:val="125"/>
              <w:rPr>
                <w:rFonts w:ascii="宋体" w:hAnsi="宋体"/>
                <w:sz w:val="18"/>
                <w:szCs w:val="18"/>
              </w:rPr>
            </w:pPr>
            <w:r>
              <w:rPr>
                <w:rFonts w:hint="eastAsia" w:ascii="宋体" w:hAnsi="宋体"/>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220</w:t>
            </w:r>
          </w:p>
        </w:tc>
        <w:tc>
          <w:tcPr>
            <w:tcW w:w="1843" w:type="dxa"/>
            <w:noWrap/>
          </w:tcPr>
          <w:p>
            <w:pPr>
              <w:pStyle w:val="125"/>
              <w:rPr>
                <w:rFonts w:ascii="宋体" w:hAnsi="宋体"/>
                <w:sz w:val="18"/>
                <w:szCs w:val="18"/>
              </w:rPr>
            </w:pPr>
            <w:r>
              <w:rPr>
                <w:rFonts w:hint="eastAsia" w:ascii="宋体" w:hAnsi="宋体"/>
                <w:sz w:val="18"/>
                <w:szCs w:val="18"/>
              </w:rPr>
              <w:t>甲基砜内吸磷</w:t>
            </w:r>
          </w:p>
        </w:tc>
        <w:tc>
          <w:tcPr>
            <w:tcW w:w="2410" w:type="dxa"/>
            <w:noWrap/>
          </w:tcPr>
          <w:p>
            <w:pPr>
              <w:pStyle w:val="125"/>
              <w:rPr>
                <w:rFonts w:ascii="宋体" w:hAnsi="宋体"/>
                <w:sz w:val="18"/>
                <w:szCs w:val="18"/>
              </w:rPr>
            </w:pPr>
            <w:r>
              <w:rPr>
                <w:rFonts w:ascii="宋体" w:hAnsi="宋体"/>
                <w:sz w:val="18"/>
                <w:szCs w:val="18"/>
              </w:rPr>
              <w:t>d</w:t>
            </w:r>
            <w:r>
              <w:rPr>
                <w:rFonts w:hint="eastAsia" w:ascii="宋体" w:hAnsi="宋体"/>
                <w:sz w:val="18"/>
                <w:szCs w:val="18"/>
              </w:rPr>
              <w:t>emeton-S-methyl-sulfone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3.57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263.1-169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263.1-125</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220</w:t>
            </w:r>
          </w:p>
        </w:tc>
        <w:tc>
          <w:tcPr>
            <w:tcW w:w="1843" w:type="dxa"/>
            <w:noWrap/>
          </w:tcPr>
          <w:p>
            <w:pPr>
              <w:pStyle w:val="125"/>
              <w:rPr>
                <w:rFonts w:ascii="宋体" w:hAnsi="宋体"/>
                <w:sz w:val="18"/>
                <w:szCs w:val="18"/>
              </w:rPr>
            </w:pPr>
            <w:r>
              <w:rPr>
                <w:rFonts w:hint="eastAsia" w:ascii="宋体" w:hAnsi="宋体"/>
                <w:sz w:val="18"/>
                <w:szCs w:val="18"/>
              </w:rPr>
              <w:t>亚砜磷</w:t>
            </w:r>
          </w:p>
        </w:tc>
        <w:tc>
          <w:tcPr>
            <w:tcW w:w="2410" w:type="dxa"/>
            <w:noWrap/>
          </w:tcPr>
          <w:p>
            <w:pPr>
              <w:pStyle w:val="125"/>
              <w:rPr>
                <w:rFonts w:ascii="宋体" w:hAnsi="宋体"/>
                <w:sz w:val="18"/>
                <w:szCs w:val="18"/>
              </w:rPr>
            </w:pPr>
            <w:r>
              <w:rPr>
                <w:rFonts w:hint="eastAsia" w:ascii="宋体" w:hAnsi="宋体"/>
                <w:sz w:val="18"/>
                <w:szCs w:val="18"/>
              </w:rPr>
              <w:t>oxydemeton-methyl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3.49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247-169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247-126.9</w:t>
            </w:r>
          </w:p>
        </w:tc>
        <w:tc>
          <w:tcPr>
            <w:tcW w:w="1053" w:type="dxa"/>
            <w:noWrap/>
          </w:tcPr>
          <w:p>
            <w:pPr>
              <w:pStyle w:val="125"/>
              <w:rPr>
                <w:rFonts w:ascii="宋体" w:hAnsi="宋体"/>
                <w:sz w:val="18"/>
                <w:szCs w:val="18"/>
              </w:rPr>
            </w:pPr>
            <w:r>
              <w:rPr>
                <w:rFonts w:hint="eastAsia" w:ascii="宋体" w:hAnsi="宋体"/>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221</w:t>
            </w:r>
          </w:p>
        </w:tc>
        <w:tc>
          <w:tcPr>
            <w:tcW w:w="1843" w:type="dxa"/>
            <w:noWrap/>
          </w:tcPr>
          <w:p>
            <w:pPr>
              <w:pStyle w:val="125"/>
              <w:rPr>
                <w:rFonts w:ascii="宋体" w:hAnsi="宋体"/>
                <w:sz w:val="18"/>
                <w:szCs w:val="18"/>
              </w:rPr>
            </w:pPr>
            <w:r>
              <w:rPr>
                <w:rFonts w:hint="eastAsia" w:ascii="宋体" w:hAnsi="宋体"/>
                <w:sz w:val="18"/>
                <w:szCs w:val="18"/>
              </w:rPr>
              <w:t>乙氧氟草醚</w:t>
            </w:r>
          </w:p>
        </w:tc>
        <w:tc>
          <w:tcPr>
            <w:tcW w:w="2410" w:type="dxa"/>
            <w:noWrap/>
          </w:tcPr>
          <w:p>
            <w:pPr>
              <w:pStyle w:val="125"/>
              <w:rPr>
                <w:rFonts w:ascii="宋体" w:hAnsi="宋体"/>
                <w:sz w:val="18"/>
                <w:szCs w:val="18"/>
              </w:rPr>
            </w:pPr>
            <w:r>
              <w:rPr>
                <w:rFonts w:hint="eastAsia" w:ascii="宋体" w:hAnsi="宋体"/>
                <w:sz w:val="18"/>
                <w:szCs w:val="18"/>
              </w:rPr>
              <w:t>oxyfluorfen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20.89 </w:t>
            </w:r>
          </w:p>
        </w:tc>
        <w:tc>
          <w:tcPr>
            <w:tcW w:w="1276" w:type="dxa"/>
            <w:noWrap/>
          </w:tcPr>
          <w:p>
            <w:pPr>
              <w:pStyle w:val="125"/>
              <w:rPr>
                <w:rFonts w:ascii="宋体" w:hAnsi="宋体"/>
                <w:sz w:val="18"/>
                <w:szCs w:val="18"/>
              </w:rPr>
            </w:pPr>
            <w:r>
              <w:rPr>
                <w:rFonts w:hint="eastAsia" w:ascii="宋体" w:hAnsi="宋体"/>
                <w:sz w:val="18"/>
                <w:szCs w:val="18"/>
              </w:rPr>
              <w:t>85</w:t>
            </w:r>
          </w:p>
        </w:tc>
        <w:tc>
          <w:tcPr>
            <w:tcW w:w="1559" w:type="dxa"/>
            <w:noWrap/>
          </w:tcPr>
          <w:p>
            <w:pPr>
              <w:pStyle w:val="125"/>
              <w:rPr>
                <w:rFonts w:ascii="宋体" w:hAnsi="宋体"/>
                <w:sz w:val="18"/>
                <w:szCs w:val="18"/>
              </w:rPr>
            </w:pPr>
            <w:r>
              <w:rPr>
                <w:rFonts w:hint="eastAsia" w:ascii="宋体" w:hAnsi="宋体"/>
                <w:sz w:val="18"/>
                <w:szCs w:val="18"/>
              </w:rPr>
              <w:t>362-316</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362-237</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222</w:t>
            </w:r>
          </w:p>
        </w:tc>
        <w:tc>
          <w:tcPr>
            <w:tcW w:w="1843" w:type="dxa"/>
            <w:noWrap/>
          </w:tcPr>
          <w:p>
            <w:pPr>
              <w:pStyle w:val="125"/>
              <w:rPr>
                <w:rFonts w:ascii="宋体" w:hAnsi="宋体"/>
                <w:sz w:val="18"/>
                <w:szCs w:val="18"/>
              </w:rPr>
            </w:pPr>
            <w:r>
              <w:rPr>
                <w:rFonts w:hint="eastAsia" w:ascii="宋体" w:hAnsi="宋体"/>
                <w:sz w:val="18"/>
                <w:szCs w:val="18"/>
              </w:rPr>
              <w:t>多效唑</w:t>
            </w:r>
          </w:p>
        </w:tc>
        <w:tc>
          <w:tcPr>
            <w:tcW w:w="2410" w:type="dxa"/>
            <w:noWrap/>
          </w:tcPr>
          <w:p>
            <w:pPr>
              <w:pStyle w:val="125"/>
              <w:rPr>
                <w:rFonts w:ascii="宋体" w:hAnsi="宋体"/>
                <w:sz w:val="18"/>
                <w:szCs w:val="18"/>
              </w:rPr>
            </w:pPr>
            <w:r>
              <w:rPr>
                <w:rFonts w:hint="eastAsia" w:ascii="宋体" w:hAnsi="宋体"/>
                <w:sz w:val="18"/>
                <w:szCs w:val="18"/>
              </w:rPr>
              <w:t>paclobutrazol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11.54</w:t>
            </w:r>
            <w:r>
              <w:rPr>
                <w:rFonts w:ascii="宋体" w:hAnsi="宋体"/>
                <w:sz w:val="18"/>
                <w:szCs w:val="18"/>
              </w:rPr>
              <w:t>/11.89</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294-70</w:t>
            </w:r>
          </w:p>
        </w:tc>
        <w:tc>
          <w:tcPr>
            <w:tcW w:w="1134" w:type="dxa"/>
            <w:noWrap/>
          </w:tcPr>
          <w:p>
            <w:pPr>
              <w:pStyle w:val="125"/>
              <w:rPr>
                <w:rFonts w:ascii="宋体" w:hAnsi="宋体"/>
                <w:sz w:val="18"/>
                <w:szCs w:val="18"/>
              </w:rPr>
            </w:pPr>
            <w:r>
              <w:rPr>
                <w:rFonts w:hint="eastAsia" w:ascii="宋体" w:hAnsi="宋体"/>
                <w:sz w:val="18"/>
                <w:szCs w:val="18"/>
              </w:rPr>
              <w:t>40</w:t>
            </w:r>
          </w:p>
        </w:tc>
        <w:tc>
          <w:tcPr>
            <w:tcW w:w="1276" w:type="dxa"/>
            <w:noWrap/>
          </w:tcPr>
          <w:p>
            <w:pPr>
              <w:pStyle w:val="125"/>
              <w:rPr>
                <w:rFonts w:ascii="宋体" w:hAnsi="宋体"/>
                <w:sz w:val="18"/>
                <w:szCs w:val="18"/>
              </w:rPr>
            </w:pPr>
            <w:r>
              <w:rPr>
                <w:rFonts w:hint="eastAsia" w:ascii="宋体" w:hAnsi="宋体"/>
                <w:sz w:val="18"/>
                <w:szCs w:val="18"/>
              </w:rPr>
              <w:t>294-125</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223</w:t>
            </w:r>
          </w:p>
        </w:tc>
        <w:tc>
          <w:tcPr>
            <w:tcW w:w="1843" w:type="dxa"/>
            <w:noWrap/>
          </w:tcPr>
          <w:p>
            <w:pPr>
              <w:pStyle w:val="125"/>
              <w:rPr>
                <w:rFonts w:ascii="宋体" w:hAnsi="宋体"/>
                <w:sz w:val="18"/>
                <w:szCs w:val="18"/>
              </w:rPr>
            </w:pPr>
            <w:r>
              <w:rPr>
                <w:rFonts w:hint="eastAsia" w:ascii="宋体" w:hAnsi="宋体"/>
                <w:sz w:val="18"/>
                <w:szCs w:val="18"/>
              </w:rPr>
              <w:t>对硫磷</w:t>
            </w:r>
          </w:p>
        </w:tc>
        <w:tc>
          <w:tcPr>
            <w:tcW w:w="2410" w:type="dxa"/>
            <w:noWrap/>
          </w:tcPr>
          <w:p>
            <w:pPr>
              <w:pStyle w:val="125"/>
              <w:rPr>
                <w:rFonts w:ascii="宋体" w:hAnsi="宋体"/>
                <w:sz w:val="18"/>
                <w:szCs w:val="18"/>
              </w:rPr>
            </w:pPr>
            <w:r>
              <w:rPr>
                <w:rFonts w:hint="eastAsia" w:ascii="宋体" w:hAnsi="宋体"/>
                <w:sz w:val="18"/>
                <w:szCs w:val="18"/>
              </w:rPr>
              <w:t>parathion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15.34 </w:t>
            </w:r>
          </w:p>
        </w:tc>
        <w:tc>
          <w:tcPr>
            <w:tcW w:w="1276" w:type="dxa"/>
            <w:noWrap/>
          </w:tcPr>
          <w:p>
            <w:pPr>
              <w:pStyle w:val="125"/>
              <w:rPr>
                <w:rFonts w:ascii="宋体" w:hAnsi="宋体"/>
                <w:sz w:val="18"/>
                <w:szCs w:val="18"/>
              </w:rPr>
            </w:pPr>
            <w:r>
              <w:rPr>
                <w:rFonts w:hint="eastAsia" w:ascii="宋体" w:hAnsi="宋体"/>
                <w:sz w:val="18"/>
                <w:szCs w:val="18"/>
              </w:rPr>
              <w:t>73</w:t>
            </w:r>
          </w:p>
        </w:tc>
        <w:tc>
          <w:tcPr>
            <w:tcW w:w="1559" w:type="dxa"/>
            <w:noWrap/>
          </w:tcPr>
          <w:p>
            <w:pPr>
              <w:pStyle w:val="125"/>
              <w:rPr>
                <w:rFonts w:ascii="宋体" w:hAnsi="宋体"/>
                <w:sz w:val="18"/>
                <w:szCs w:val="18"/>
              </w:rPr>
            </w:pPr>
            <w:r>
              <w:rPr>
                <w:rFonts w:hint="eastAsia" w:ascii="宋体" w:hAnsi="宋体"/>
                <w:sz w:val="18"/>
                <w:szCs w:val="18"/>
              </w:rPr>
              <w:t>292-236</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292-264</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224</w:t>
            </w:r>
          </w:p>
        </w:tc>
        <w:tc>
          <w:tcPr>
            <w:tcW w:w="1843" w:type="dxa"/>
            <w:noWrap/>
          </w:tcPr>
          <w:p>
            <w:pPr>
              <w:pStyle w:val="125"/>
              <w:rPr>
                <w:rFonts w:ascii="宋体" w:hAnsi="宋体"/>
                <w:sz w:val="18"/>
                <w:szCs w:val="18"/>
              </w:rPr>
            </w:pPr>
            <w:r>
              <w:rPr>
                <w:rFonts w:hint="eastAsia" w:ascii="宋体" w:hAnsi="宋体"/>
                <w:sz w:val="18"/>
                <w:szCs w:val="18"/>
              </w:rPr>
              <w:t>戊菌唑</w:t>
            </w:r>
          </w:p>
        </w:tc>
        <w:tc>
          <w:tcPr>
            <w:tcW w:w="2410" w:type="dxa"/>
            <w:noWrap/>
          </w:tcPr>
          <w:p>
            <w:pPr>
              <w:pStyle w:val="125"/>
              <w:rPr>
                <w:rFonts w:ascii="宋体" w:hAnsi="宋体"/>
                <w:sz w:val="18"/>
                <w:szCs w:val="18"/>
              </w:rPr>
            </w:pPr>
            <w:r>
              <w:rPr>
                <w:rFonts w:hint="eastAsia" w:ascii="宋体" w:hAnsi="宋体"/>
                <w:sz w:val="18"/>
                <w:szCs w:val="18"/>
              </w:rPr>
              <w:t>penconazole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15.76 </w:t>
            </w:r>
          </w:p>
        </w:tc>
        <w:tc>
          <w:tcPr>
            <w:tcW w:w="1276" w:type="dxa"/>
            <w:noWrap/>
          </w:tcPr>
          <w:p>
            <w:pPr>
              <w:pStyle w:val="125"/>
              <w:rPr>
                <w:rFonts w:ascii="宋体" w:hAnsi="宋体"/>
                <w:sz w:val="18"/>
                <w:szCs w:val="18"/>
              </w:rPr>
            </w:pPr>
            <w:r>
              <w:rPr>
                <w:rFonts w:hint="eastAsia" w:ascii="宋体" w:hAnsi="宋体"/>
                <w:sz w:val="18"/>
                <w:szCs w:val="18"/>
              </w:rPr>
              <w:t>81</w:t>
            </w:r>
          </w:p>
        </w:tc>
        <w:tc>
          <w:tcPr>
            <w:tcW w:w="1559" w:type="dxa"/>
            <w:noWrap/>
          </w:tcPr>
          <w:p>
            <w:pPr>
              <w:pStyle w:val="125"/>
              <w:rPr>
                <w:rFonts w:ascii="宋体" w:hAnsi="宋体"/>
                <w:sz w:val="18"/>
                <w:szCs w:val="18"/>
              </w:rPr>
            </w:pPr>
            <w:r>
              <w:rPr>
                <w:rFonts w:hint="eastAsia" w:ascii="宋体" w:hAnsi="宋体"/>
                <w:sz w:val="18"/>
                <w:szCs w:val="18"/>
              </w:rPr>
              <w:t>284-159</w:t>
            </w:r>
          </w:p>
        </w:tc>
        <w:tc>
          <w:tcPr>
            <w:tcW w:w="1134" w:type="dxa"/>
            <w:noWrap/>
          </w:tcPr>
          <w:p>
            <w:pPr>
              <w:pStyle w:val="125"/>
              <w:rPr>
                <w:rFonts w:ascii="宋体" w:hAnsi="宋体"/>
                <w:sz w:val="18"/>
                <w:szCs w:val="18"/>
              </w:rPr>
            </w:pPr>
            <w:r>
              <w:rPr>
                <w:rFonts w:hint="eastAsia" w:ascii="宋体" w:hAnsi="宋体"/>
                <w:sz w:val="18"/>
                <w:szCs w:val="18"/>
              </w:rPr>
              <w:t>39</w:t>
            </w:r>
          </w:p>
        </w:tc>
        <w:tc>
          <w:tcPr>
            <w:tcW w:w="1276" w:type="dxa"/>
            <w:noWrap/>
          </w:tcPr>
          <w:p>
            <w:pPr>
              <w:pStyle w:val="125"/>
              <w:rPr>
                <w:rFonts w:ascii="宋体" w:hAnsi="宋体"/>
                <w:sz w:val="18"/>
                <w:szCs w:val="18"/>
              </w:rPr>
            </w:pPr>
            <w:r>
              <w:rPr>
                <w:rFonts w:hint="eastAsia" w:ascii="宋体" w:hAnsi="宋体"/>
                <w:sz w:val="18"/>
                <w:szCs w:val="18"/>
              </w:rPr>
              <w:t>284-70</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225</w:t>
            </w:r>
          </w:p>
        </w:tc>
        <w:tc>
          <w:tcPr>
            <w:tcW w:w="1843" w:type="dxa"/>
            <w:noWrap/>
          </w:tcPr>
          <w:p>
            <w:pPr>
              <w:pStyle w:val="125"/>
              <w:rPr>
                <w:rFonts w:ascii="宋体" w:hAnsi="宋体"/>
                <w:sz w:val="18"/>
                <w:szCs w:val="18"/>
              </w:rPr>
            </w:pPr>
            <w:r>
              <w:rPr>
                <w:rFonts w:hint="eastAsia" w:ascii="宋体" w:hAnsi="宋体"/>
                <w:sz w:val="18"/>
                <w:szCs w:val="18"/>
              </w:rPr>
              <w:t>戊菌隆</w:t>
            </w:r>
          </w:p>
        </w:tc>
        <w:tc>
          <w:tcPr>
            <w:tcW w:w="2410" w:type="dxa"/>
            <w:noWrap/>
          </w:tcPr>
          <w:p>
            <w:pPr>
              <w:pStyle w:val="125"/>
              <w:rPr>
                <w:rFonts w:ascii="宋体" w:hAnsi="宋体"/>
                <w:sz w:val="18"/>
                <w:szCs w:val="18"/>
              </w:rPr>
            </w:pPr>
            <w:r>
              <w:rPr>
                <w:rFonts w:hint="eastAsia" w:ascii="宋体" w:hAnsi="宋体"/>
                <w:sz w:val="18"/>
                <w:szCs w:val="18"/>
              </w:rPr>
              <w:t>pencycuron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19.09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329-125</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329-218</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226</w:t>
            </w:r>
          </w:p>
        </w:tc>
        <w:tc>
          <w:tcPr>
            <w:tcW w:w="1843" w:type="dxa"/>
            <w:noWrap/>
          </w:tcPr>
          <w:p>
            <w:pPr>
              <w:pStyle w:val="125"/>
              <w:rPr>
                <w:rFonts w:ascii="宋体" w:hAnsi="宋体"/>
                <w:sz w:val="18"/>
                <w:szCs w:val="18"/>
              </w:rPr>
            </w:pPr>
            <w:r>
              <w:rPr>
                <w:rFonts w:hint="eastAsia" w:ascii="宋体" w:hAnsi="宋体"/>
                <w:sz w:val="18"/>
                <w:szCs w:val="18"/>
              </w:rPr>
              <w:t>二甲戊灵</w:t>
            </w:r>
          </w:p>
        </w:tc>
        <w:tc>
          <w:tcPr>
            <w:tcW w:w="2410" w:type="dxa"/>
            <w:noWrap/>
          </w:tcPr>
          <w:p>
            <w:pPr>
              <w:pStyle w:val="125"/>
              <w:rPr>
                <w:rFonts w:ascii="宋体" w:hAnsi="宋体"/>
                <w:sz w:val="18"/>
                <w:szCs w:val="18"/>
              </w:rPr>
            </w:pPr>
            <w:r>
              <w:rPr>
                <w:rFonts w:hint="eastAsia" w:ascii="宋体" w:hAnsi="宋体"/>
                <w:sz w:val="18"/>
                <w:szCs w:val="18"/>
              </w:rPr>
              <w:t>pendimethalin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21.85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282.1-212</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282.1-194</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227</w:t>
            </w:r>
          </w:p>
        </w:tc>
        <w:tc>
          <w:tcPr>
            <w:tcW w:w="1843" w:type="dxa"/>
            <w:noWrap/>
          </w:tcPr>
          <w:p>
            <w:pPr>
              <w:pStyle w:val="125"/>
              <w:rPr>
                <w:rFonts w:ascii="宋体" w:hAnsi="宋体"/>
                <w:sz w:val="18"/>
                <w:szCs w:val="18"/>
              </w:rPr>
            </w:pPr>
            <w:r>
              <w:rPr>
                <w:rFonts w:hint="eastAsia" w:ascii="宋体" w:hAnsi="宋体"/>
                <w:sz w:val="18"/>
                <w:szCs w:val="18"/>
              </w:rPr>
              <w:t>氟唑菌苯胺</w:t>
            </w:r>
          </w:p>
        </w:tc>
        <w:tc>
          <w:tcPr>
            <w:tcW w:w="2410" w:type="dxa"/>
            <w:noWrap/>
          </w:tcPr>
          <w:p>
            <w:pPr>
              <w:pStyle w:val="125"/>
              <w:rPr>
                <w:rFonts w:ascii="宋体" w:hAnsi="宋体"/>
                <w:sz w:val="18"/>
                <w:szCs w:val="18"/>
              </w:rPr>
            </w:pPr>
            <w:r>
              <w:rPr>
                <w:rFonts w:hint="eastAsia" w:ascii="宋体" w:hAnsi="宋体"/>
                <w:sz w:val="18"/>
                <w:szCs w:val="18"/>
              </w:rPr>
              <w:t>Penflufen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16.07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318-234</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318-141</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228</w:t>
            </w:r>
          </w:p>
        </w:tc>
        <w:tc>
          <w:tcPr>
            <w:tcW w:w="1843" w:type="dxa"/>
            <w:noWrap/>
          </w:tcPr>
          <w:p>
            <w:pPr>
              <w:pStyle w:val="125"/>
              <w:rPr>
                <w:rFonts w:ascii="宋体" w:hAnsi="宋体"/>
                <w:sz w:val="18"/>
                <w:szCs w:val="18"/>
              </w:rPr>
            </w:pPr>
            <w:r>
              <w:rPr>
                <w:rFonts w:hint="eastAsia" w:ascii="宋体" w:hAnsi="宋体"/>
                <w:sz w:val="18"/>
                <w:szCs w:val="18"/>
              </w:rPr>
              <w:t>五氟磺草胺</w:t>
            </w:r>
          </w:p>
        </w:tc>
        <w:tc>
          <w:tcPr>
            <w:tcW w:w="2410" w:type="dxa"/>
            <w:noWrap/>
          </w:tcPr>
          <w:p>
            <w:pPr>
              <w:pStyle w:val="125"/>
              <w:rPr>
                <w:rFonts w:ascii="宋体" w:hAnsi="宋体"/>
                <w:sz w:val="18"/>
                <w:szCs w:val="18"/>
              </w:rPr>
            </w:pPr>
            <w:r>
              <w:rPr>
                <w:rFonts w:hint="eastAsia" w:ascii="宋体" w:hAnsi="宋体"/>
                <w:sz w:val="18"/>
                <w:szCs w:val="18"/>
              </w:rPr>
              <w:t>penoxsulam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6.54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484.1-195</w:t>
            </w:r>
          </w:p>
        </w:tc>
        <w:tc>
          <w:tcPr>
            <w:tcW w:w="1134" w:type="dxa"/>
            <w:noWrap/>
          </w:tcPr>
          <w:p>
            <w:pPr>
              <w:pStyle w:val="125"/>
              <w:rPr>
                <w:rFonts w:ascii="宋体" w:hAnsi="宋体"/>
                <w:sz w:val="18"/>
                <w:szCs w:val="18"/>
              </w:rPr>
            </w:pPr>
            <w:r>
              <w:rPr>
                <w:rFonts w:hint="eastAsia" w:ascii="宋体" w:hAnsi="宋体"/>
                <w:sz w:val="18"/>
                <w:szCs w:val="18"/>
              </w:rPr>
              <w:t>37</w:t>
            </w:r>
          </w:p>
        </w:tc>
        <w:tc>
          <w:tcPr>
            <w:tcW w:w="1276" w:type="dxa"/>
            <w:noWrap/>
          </w:tcPr>
          <w:p>
            <w:pPr>
              <w:pStyle w:val="125"/>
              <w:rPr>
                <w:rFonts w:ascii="宋体" w:hAnsi="宋体"/>
                <w:sz w:val="18"/>
                <w:szCs w:val="18"/>
              </w:rPr>
            </w:pPr>
            <w:r>
              <w:rPr>
                <w:rFonts w:hint="eastAsia" w:ascii="宋体" w:hAnsi="宋体"/>
                <w:sz w:val="18"/>
                <w:szCs w:val="18"/>
              </w:rPr>
              <w:t>484.1-444</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229</w:t>
            </w:r>
          </w:p>
        </w:tc>
        <w:tc>
          <w:tcPr>
            <w:tcW w:w="1843" w:type="dxa"/>
            <w:noWrap/>
          </w:tcPr>
          <w:p>
            <w:pPr>
              <w:pStyle w:val="125"/>
              <w:rPr>
                <w:rFonts w:ascii="宋体" w:hAnsi="宋体"/>
                <w:sz w:val="18"/>
                <w:szCs w:val="18"/>
              </w:rPr>
            </w:pPr>
            <w:r>
              <w:rPr>
                <w:rFonts w:hint="eastAsia" w:ascii="宋体" w:hAnsi="宋体"/>
                <w:sz w:val="18"/>
                <w:szCs w:val="18"/>
              </w:rPr>
              <w:t>吡噻菌胺</w:t>
            </w:r>
          </w:p>
        </w:tc>
        <w:tc>
          <w:tcPr>
            <w:tcW w:w="2410" w:type="dxa"/>
            <w:noWrap/>
          </w:tcPr>
          <w:p>
            <w:pPr>
              <w:pStyle w:val="125"/>
              <w:rPr>
                <w:rFonts w:ascii="宋体" w:hAnsi="宋体"/>
                <w:sz w:val="18"/>
                <w:szCs w:val="18"/>
              </w:rPr>
            </w:pPr>
            <w:r>
              <w:rPr>
                <w:rFonts w:hint="eastAsia" w:ascii="宋体" w:hAnsi="宋体"/>
                <w:sz w:val="18"/>
                <w:szCs w:val="18"/>
              </w:rPr>
              <w:t>penthiopyrad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16.69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360-276</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360-256</w:t>
            </w:r>
          </w:p>
        </w:tc>
        <w:tc>
          <w:tcPr>
            <w:tcW w:w="1053" w:type="dxa"/>
            <w:noWrap/>
          </w:tcPr>
          <w:p>
            <w:pPr>
              <w:pStyle w:val="125"/>
              <w:rPr>
                <w:rFonts w:ascii="宋体" w:hAnsi="宋体"/>
                <w:sz w:val="18"/>
                <w:szCs w:val="18"/>
              </w:rPr>
            </w:pPr>
            <w:r>
              <w:rPr>
                <w:rFonts w:hint="eastAsia" w:ascii="宋体" w:hAnsi="宋体"/>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230</w:t>
            </w:r>
          </w:p>
        </w:tc>
        <w:tc>
          <w:tcPr>
            <w:tcW w:w="1843" w:type="dxa"/>
            <w:noWrap/>
          </w:tcPr>
          <w:p>
            <w:pPr>
              <w:pStyle w:val="125"/>
              <w:rPr>
                <w:rFonts w:ascii="宋体" w:hAnsi="宋体"/>
                <w:sz w:val="18"/>
                <w:szCs w:val="18"/>
              </w:rPr>
            </w:pPr>
            <w:r>
              <w:rPr>
                <w:rFonts w:hint="eastAsia" w:ascii="宋体" w:hAnsi="宋体"/>
                <w:sz w:val="18"/>
                <w:szCs w:val="18"/>
              </w:rPr>
              <w:t>氯菊酯</w:t>
            </w:r>
          </w:p>
        </w:tc>
        <w:tc>
          <w:tcPr>
            <w:tcW w:w="2410" w:type="dxa"/>
            <w:noWrap/>
          </w:tcPr>
          <w:p>
            <w:pPr>
              <w:pStyle w:val="125"/>
              <w:rPr>
                <w:rFonts w:ascii="宋体" w:hAnsi="宋体"/>
                <w:sz w:val="18"/>
                <w:szCs w:val="18"/>
              </w:rPr>
            </w:pPr>
            <w:r>
              <w:rPr>
                <w:rFonts w:hint="eastAsia" w:ascii="宋体" w:hAnsi="宋体"/>
                <w:sz w:val="18"/>
                <w:szCs w:val="18"/>
              </w:rPr>
              <w:t>permethrin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23.23</w:t>
            </w:r>
            <w:r>
              <w:rPr>
                <w:rFonts w:ascii="宋体" w:hAnsi="宋体"/>
                <w:sz w:val="18"/>
                <w:szCs w:val="18"/>
              </w:rPr>
              <w:t>/24.47</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408.2-183.1</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408.2-355.2</w:t>
            </w:r>
          </w:p>
        </w:tc>
        <w:tc>
          <w:tcPr>
            <w:tcW w:w="1053" w:type="dxa"/>
            <w:noWrap/>
          </w:tcPr>
          <w:p>
            <w:pPr>
              <w:pStyle w:val="125"/>
              <w:rPr>
                <w:rFonts w:ascii="宋体" w:hAnsi="宋体"/>
                <w:sz w:val="18"/>
                <w:szCs w:val="18"/>
              </w:rPr>
            </w:pPr>
            <w:r>
              <w:rPr>
                <w:rFonts w:hint="eastAsia" w:ascii="宋体" w:hAnsi="宋体"/>
                <w:sz w:val="18"/>
                <w:szCs w:val="18"/>
              </w:rPr>
              <w:t>1</w:t>
            </w:r>
            <w:r>
              <w:rPr>
                <w:rFonts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231</w:t>
            </w:r>
          </w:p>
        </w:tc>
        <w:tc>
          <w:tcPr>
            <w:tcW w:w="1843" w:type="dxa"/>
            <w:noWrap/>
          </w:tcPr>
          <w:p>
            <w:pPr>
              <w:pStyle w:val="125"/>
              <w:rPr>
                <w:rFonts w:ascii="宋体" w:hAnsi="宋体"/>
                <w:sz w:val="18"/>
                <w:szCs w:val="18"/>
              </w:rPr>
            </w:pPr>
            <w:r>
              <w:rPr>
                <w:rFonts w:hint="eastAsia" w:ascii="宋体" w:hAnsi="宋体"/>
                <w:sz w:val="18"/>
                <w:szCs w:val="18"/>
              </w:rPr>
              <w:t>氰烯菌酯</w:t>
            </w:r>
          </w:p>
        </w:tc>
        <w:tc>
          <w:tcPr>
            <w:tcW w:w="2410" w:type="dxa"/>
            <w:noWrap/>
          </w:tcPr>
          <w:p>
            <w:pPr>
              <w:pStyle w:val="125"/>
              <w:rPr>
                <w:rFonts w:ascii="宋体" w:hAnsi="宋体"/>
                <w:sz w:val="18"/>
                <w:szCs w:val="18"/>
              </w:rPr>
            </w:pPr>
            <w:r>
              <w:rPr>
                <w:rFonts w:hint="eastAsia" w:ascii="宋体" w:hAnsi="宋体"/>
                <w:sz w:val="18"/>
                <w:szCs w:val="18"/>
              </w:rPr>
              <w:t>phenamacril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5.41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217.1-104</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217.1-189.1</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232</w:t>
            </w:r>
          </w:p>
        </w:tc>
        <w:tc>
          <w:tcPr>
            <w:tcW w:w="1843" w:type="dxa"/>
            <w:noWrap/>
          </w:tcPr>
          <w:p>
            <w:pPr>
              <w:pStyle w:val="125"/>
              <w:rPr>
                <w:rFonts w:ascii="宋体" w:hAnsi="宋体"/>
                <w:sz w:val="18"/>
                <w:szCs w:val="18"/>
              </w:rPr>
            </w:pPr>
            <w:r>
              <w:rPr>
                <w:rFonts w:hint="eastAsia" w:ascii="宋体" w:hAnsi="宋体"/>
                <w:sz w:val="18"/>
                <w:szCs w:val="18"/>
              </w:rPr>
              <w:t>甜菜宁</w:t>
            </w:r>
          </w:p>
        </w:tc>
        <w:tc>
          <w:tcPr>
            <w:tcW w:w="2410" w:type="dxa"/>
            <w:noWrap/>
          </w:tcPr>
          <w:p>
            <w:pPr>
              <w:pStyle w:val="125"/>
              <w:rPr>
                <w:rFonts w:ascii="宋体" w:hAnsi="宋体"/>
                <w:sz w:val="18"/>
                <w:szCs w:val="18"/>
              </w:rPr>
            </w:pPr>
            <w:r>
              <w:rPr>
                <w:rFonts w:hint="eastAsia" w:ascii="宋体" w:hAnsi="宋体"/>
                <w:sz w:val="18"/>
                <w:szCs w:val="18"/>
              </w:rPr>
              <w:t>phenmedipham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9.26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301.1-168.1</w:t>
            </w:r>
          </w:p>
        </w:tc>
        <w:tc>
          <w:tcPr>
            <w:tcW w:w="1134" w:type="dxa"/>
            <w:noWrap/>
          </w:tcPr>
          <w:p>
            <w:pPr>
              <w:pStyle w:val="125"/>
              <w:rPr>
                <w:rFonts w:ascii="宋体" w:hAnsi="宋体"/>
                <w:sz w:val="18"/>
                <w:szCs w:val="18"/>
              </w:rPr>
            </w:pPr>
            <w:r>
              <w:rPr>
                <w:rFonts w:hint="eastAsia" w:ascii="宋体" w:hAnsi="宋体"/>
                <w:sz w:val="18"/>
                <w:szCs w:val="18"/>
              </w:rPr>
              <w:t>11</w:t>
            </w:r>
          </w:p>
        </w:tc>
        <w:tc>
          <w:tcPr>
            <w:tcW w:w="1276" w:type="dxa"/>
            <w:noWrap/>
          </w:tcPr>
          <w:p>
            <w:pPr>
              <w:pStyle w:val="125"/>
              <w:rPr>
                <w:rFonts w:ascii="宋体" w:hAnsi="宋体"/>
                <w:sz w:val="18"/>
                <w:szCs w:val="18"/>
              </w:rPr>
            </w:pPr>
            <w:r>
              <w:rPr>
                <w:rFonts w:hint="eastAsia" w:ascii="宋体" w:hAnsi="宋体"/>
                <w:sz w:val="18"/>
                <w:szCs w:val="18"/>
              </w:rPr>
              <w:t>301.1-136</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233</w:t>
            </w:r>
          </w:p>
        </w:tc>
        <w:tc>
          <w:tcPr>
            <w:tcW w:w="1843" w:type="dxa"/>
            <w:noWrap/>
          </w:tcPr>
          <w:p>
            <w:pPr>
              <w:pStyle w:val="125"/>
              <w:rPr>
                <w:rFonts w:ascii="宋体" w:hAnsi="宋体"/>
                <w:sz w:val="18"/>
                <w:szCs w:val="18"/>
              </w:rPr>
            </w:pPr>
            <w:r>
              <w:rPr>
                <w:rFonts w:hint="eastAsia" w:ascii="宋体" w:hAnsi="宋体"/>
                <w:sz w:val="18"/>
                <w:szCs w:val="18"/>
              </w:rPr>
              <w:t>稻丰散</w:t>
            </w:r>
          </w:p>
        </w:tc>
        <w:tc>
          <w:tcPr>
            <w:tcW w:w="2410" w:type="dxa"/>
            <w:noWrap/>
          </w:tcPr>
          <w:p>
            <w:pPr>
              <w:pStyle w:val="125"/>
              <w:rPr>
                <w:rFonts w:ascii="宋体" w:hAnsi="宋体"/>
                <w:sz w:val="18"/>
                <w:szCs w:val="18"/>
              </w:rPr>
            </w:pPr>
            <w:r>
              <w:rPr>
                <w:rFonts w:hint="eastAsia" w:ascii="宋体" w:hAnsi="宋体"/>
                <w:sz w:val="18"/>
                <w:szCs w:val="18"/>
              </w:rPr>
              <w:t>phenthoate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15.89 </w:t>
            </w:r>
          </w:p>
        </w:tc>
        <w:tc>
          <w:tcPr>
            <w:tcW w:w="1276" w:type="dxa"/>
            <w:noWrap/>
          </w:tcPr>
          <w:p>
            <w:pPr>
              <w:pStyle w:val="125"/>
              <w:rPr>
                <w:rFonts w:ascii="宋体" w:hAnsi="宋体"/>
                <w:sz w:val="18"/>
                <w:szCs w:val="18"/>
              </w:rPr>
            </w:pPr>
            <w:r>
              <w:rPr>
                <w:rFonts w:hint="eastAsia" w:ascii="宋体" w:hAnsi="宋体"/>
                <w:sz w:val="18"/>
                <w:szCs w:val="18"/>
              </w:rPr>
              <w:t>51</w:t>
            </w:r>
          </w:p>
        </w:tc>
        <w:tc>
          <w:tcPr>
            <w:tcW w:w="1559" w:type="dxa"/>
            <w:noWrap/>
          </w:tcPr>
          <w:p>
            <w:pPr>
              <w:pStyle w:val="125"/>
              <w:rPr>
                <w:rFonts w:ascii="宋体" w:hAnsi="宋体"/>
                <w:sz w:val="18"/>
                <w:szCs w:val="18"/>
              </w:rPr>
            </w:pPr>
            <w:r>
              <w:rPr>
                <w:rFonts w:hint="eastAsia" w:ascii="宋体" w:hAnsi="宋体"/>
                <w:sz w:val="18"/>
                <w:szCs w:val="18"/>
              </w:rPr>
              <w:t>321-79</w:t>
            </w:r>
          </w:p>
        </w:tc>
        <w:tc>
          <w:tcPr>
            <w:tcW w:w="1134" w:type="dxa"/>
            <w:noWrap/>
          </w:tcPr>
          <w:p>
            <w:pPr>
              <w:pStyle w:val="125"/>
              <w:rPr>
                <w:rFonts w:ascii="宋体" w:hAnsi="宋体"/>
                <w:sz w:val="18"/>
                <w:szCs w:val="18"/>
              </w:rPr>
            </w:pPr>
            <w:r>
              <w:rPr>
                <w:rFonts w:hint="eastAsia" w:ascii="宋体" w:hAnsi="宋体"/>
                <w:sz w:val="18"/>
                <w:szCs w:val="18"/>
              </w:rPr>
              <w:t>51</w:t>
            </w:r>
          </w:p>
        </w:tc>
        <w:tc>
          <w:tcPr>
            <w:tcW w:w="1276" w:type="dxa"/>
            <w:noWrap/>
          </w:tcPr>
          <w:p>
            <w:pPr>
              <w:pStyle w:val="125"/>
              <w:rPr>
                <w:rFonts w:ascii="宋体" w:hAnsi="宋体"/>
                <w:sz w:val="18"/>
                <w:szCs w:val="18"/>
              </w:rPr>
            </w:pPr>
            <w:r>
              <w:rPr>
                <w:rFonts w:hint="eastAsia" w:ascii="宋体" w:hAnsi="宋体"/>
                <w:sz w:val="18"/>
                <w:szCs w:val="18"/>
              </w:rPr>
              <w:t>321-163.1</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234</w:t>
            </w:r>
          </w:p>
        </w:tc>
        <w:tc>
          <w:tcPr>
            <w:tcW w:w="1843" w:type="dxa"/>
            <w:noWrap/>
          </w:tcPr>
          <w:p>
            <w:pPr>
              <w:pStyle w:val="125"/>
              <w:rPr>
                <w:rFonts w:ascii="宋体" w:hAnsi="宋体"/>
                <w:sz w:val="18"/>
                <w:szCs w:val="18"/>
              </w:rPr>
            </w:pPr>
            <w:r>
              <w:rPr>
                <w:rFonts w:hint="eastAsia" w:ascii="宋体" w:hAnsi="宋体"/>
                <w:sz w:val="18"/>
                <w:szCs w:val="18"/>
              </w:rPr>
              <w:t>甲拌磷</w:t>
            </w:r>
          </w:p>
        </w:tc>
        <w:tc>
          <w:tcPr>
            <w:tcW w:w="2410" w:type="dxa"/>
            <w:noWrap/>
          </w:tcPr>
          <w:p>
            <w:pPr>
              <w:pStyle w:val="125"/>
              <w:rPr>
                <w:rFonts w:ascii="宋体" w:hAnsi="宋体"/>
                <w:sz w:val="18"/>
                <w:szCs w:val="18"/>
              </w:rPr>
            </w:pPr>
            <w:r>
              <w:rPr>
                <w:rFonts w:hint="eastAsia" w:ascii="宋体" w:hAnsi="宋体"/>
                <w:sz w:val="18"/>
                <w:szCs w:val="18"/>
              </w:rPr>
              <w:t>phorate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17.65 </w:t>
            </w:r>
          </w:p>
        </w:tc>
        <w:tc>
          <w:tcPr>
            <w:tcW w:w="1276" w:type="dxa"/>
            <w:noWrap/>
          </w:tcPr>
          <w:p>
            <w:pPr>
              <w:pStyle w:val="125"/>
              <w:rPr>
                <w:rFonts w:ascii="宋体" w:hAnsi="宋体"/>
                <w:sz w:val="18"/>
                <w:szCs w:val="18"/>
              </w:rPr>
            </w:pPr>
            <w:r>
              <w:rPr>
                <w:rFonts w:hint="eastAsia" w:ascii="宋体" w:hAnsi="宋体"/>
                <w:sz w:val="18"/>
                <w:szCs w:val="18"/>
              </w:rPr>
              <w:t>51</w:t>
            </w:r>
          </w:p>
        </w:tc>
        <w:tc>
          <w:tcPr>
            <w:tcW w:w="1559" w:type="dxa"/>
            <w:noWrap/>
          </w:tcPr>
          <w:p>
            <w:pPr>
              <w:pStyle w:val="125"/>
              <w:rPr>
                <w:rFonts w:ascii="宋体" w:hAnsi="宋体"/>
                <w:sz w:val="18"/>
                <w:szCs w:val="18"/>
              </w:rPr>
            </w:pPr>
            <w:r>
              <w:rPr>
                <w:rFonts w:hint="eastAsia" w:ascii="宋体" w:hAnsi="宋体"/>
                <w:sz w:val="18"/>
                <w:szCs w:val="18"/>
              </w:rPr>
              <w:t>261-75</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261-47</w:t>
            </w:r>
          </w:p>
        </w:tc>
        <w:tc>
          <w:tcPr>
            <w:tcW w:w="1053" w:type="dxa"/>
            <w:noWrap/>
          </w:tcPr>
          <w:p>
            <w:pPr>
              <w:pStyle w:val="125"/>
              <w:rPr>
                <w:rFonts w:ascii="宋体" w:hAnsi="宋体"/>
                <w:sz w:val="18"/>
                <w:szCs w:val="18"/>
              </w:rPr>
            </w:pPr>
            <w:r>
              <w:rPr>
                <w:rFonts w:hint="eastAsia" w:ascii="宋体" w:hAnsi="宋体"/>
                <w:sz w:val="18"/>
                <w:szCs w:val="1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234</w:t>
            </w:r>
          </w:p>
        </w:tc>
        <w:tc>
          <w:tcPr>
            <w:tcW w:w="1843" w:type="dxa"/>
            <w:noWrap/>
          </w:tcPr>
          <w:p>
            <w:pPr>
              <w:pStyle w:val="125"/>
              <w:rPr>
                <w:rFonts w:ascii="宋体" w:hAnsi="宋体"/>
                <w:sz w:val="18"/>
                <w:szCs w:val="18"/>
              </w:rPr>
            </w:pPr>
            <w:r>
              <w:rPr>
                <w:rFonts w:hint="eastAsia" w:ascii="宋体" w:hAnsi="宋体"/>
                <w:sz w:val="18"/>
                <w:szCs w:val="18"/>
              </w:rPr>
              <w:t>甲拌磷砜</w:t>
            </w:r>
          </w:p>
        </w:tc>
        <w:tc>
          <w:tcPr>
            <w:tcW w:w="2410" w:type="dxa"/>
            <w:noWrap/>
          </w:tcPr>
          <w:p>
            <w:pPr>
              <w:pStyle w:val="125"/>
              <w:rPr>
                <w:rFonts w:ascii="宋体" w:hAnsi="宋体"/>
                <w:sz w:val="18"/>
                <w:szCs w:val="18"/>
              </w:rPr>
            </w:pPr>
            <w:r>
              <w:rPr>
                <w:rFonts w:hint="eastAsia" w:ascii="宋体" w:hAnsi="宋体"/>
                <w:sz w:val="18"/>
                <w:szCs w:val="18"/>
              </w:rPr>
              <w:t>phorate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7.50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293-96.9</w:t>
            </w:r>
          </w:p>
        </w:tc>
        <w:tc>
          <w:tcPr>
            <w:tcW w:w="1134" w:type="dxa"/>
            <w:noWrap/>
          </w:tcPr>
          <w:p>
            <w:pPr>
              <w:pStyle w:val="125"/>
              <w:rPr>
                <w:rFonts w:ascii="宋体" w:hAnsi="宋体"/>
                <w:sz w:val="18"/>
                <w:szCs w:val="18"/>
              </w:rPr>
            </w:pPr>
            <w:r>
              <w:rPr>
                <w:rFonts w:hint="eastAsia" w:ascii="宋体" w:hAnsi="宋体"/>
                <w:sz w:val="18"/>
                <w:szCs w:val="18"/>
              </w:rPr>
              <w:t>50</w:t>
            </w:r>
          </w:p>
        </w:tc>
        <w:tc>
          <w:tcPr>
            <w:tcW w:w="1276" w:type="dxa"/>
            <w:noWrap/>
          </w:tcPr>
          <w:p>
            <w:pPr>
              <w:pStyle w:val="125"/>
              <w:rPr>
                <w:rFonts w:ascii="宋体" w:hAnsi="宋体"/>
                <w:sz w:val="18"/>
                <w:szCs w:val="18"/>
              </w:rPr>
            </w:pPr>
            <w:r>
              <w:rPr>
                <w:rFonts w:hint="eastAsia" w:ascii="宋体" w:hAnsi="宋体"/>
                <w:sz w:val="18"/>
                <w:szCs w:val="18"/>
              </w:rPr>
              <w:t>293-114.7</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234</w:t>
            </w:r>
          </w:p>
        </w:tc>
        <w:tc>
          <w:tcPr>
            <w:tcW w:w="1843" w:type="dxa"/>
            <w:noWrap/>
          </w:tcPr>
          <w:p>
            <w:pPr>
              <w:pStyle w:val="125"/>
              <w:rPr>
                <w:rFonts w:ascii="宋体" w:hAnsi="宋体"/>
                <w:sz w:val="18"/>
                <w:szCs w:val="18"/>
              </w:rPr>
            </w:pPr>
            <w:r>
              <w:rPr>
                <w:rFonts w:hint="eastAsia" w:ascii="宋体" w:hAnsi="宋体"/>
                <w:sz w:val="18"/>
                <w:szCs w:val="18"/>
              </w:rPr>
              <w:t>甲拌磷亚砜</w:t>
            </w:r>
          </w:p>
        </w:tc>
        <w:tc>
          <w:tcPr>
            <w:tcW w:w="2410" w:type="dxa"/>
            <w:noWrap/>
          </w:tcPr>
          <w:p>
            <w:pPr>
              <w:pStyle w:val="125"/>
              <w:rPr>
                <w:rFonts w:ascii="宋体" w:hAnsi="宋体"/>
                <w:sz w:val="18"/>
                <w:szCs w:val="18"/>
              </w:rPr>
            </w:pPr>
            <w:r>
              <w:rPr>
                <w:rFonts w:hint="eastAsia" w:ascii="宋体" w:hAnsi="宋体"/>
                <w:sz w:val="18"/>
                <w:szCs w:val="18"/>
              </w:rPr>
              <w:t>phorate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7.17 </w:t>
            </w:r>
          </w:p>
        </w:tc>
        <w:tc>
          <w:tcPr>
            <w:tcW w:w="1276" w:type="dxa"/>
            <w:noWrap/>
          </w:tcPr>
          <w:p>
            <w:pPr>
              <w:pStyle w:val="125"/>
              <w:rPr>
                <w:rFonts w:ascii="宋体" w:hAnsi="宋体"/>
                <w:sz w:val="18"/>
                <w:szCs w:val="18"/>
              </w:rPr>
            </w:pPr>
            <w:r>
              <w:rPr>
                <w:rFonts w:hint="eastAsia" w:ascii="宋体" w:hAnsi="宋体"/>
                <w:sz w:val="18"/>
                <w:szCs w:val="18"/>
              </w:rPr>
              <w:t>25</w:t>
            </w:r>
          </w:p>
        </w:tc>
        <w:tc>
          <w:tcPr>
            <w:tcW w:w="1559" w:type="dxa"/>
            <w:noWrap/>
          </w:tcPr>
          <w:p>
            <w:pPr>
              <w:pStyle w:val="125"/>
              <w:rPr>
                <w:rFonts w:ascii="宋体" w:hAnsi="宋体"/>
                <w:sz w:val="18"/>
                <w:szCs w:val="18"/>
              </w:rPr>
            </w:pPr>
            <w:r>
              <w:rPr>
                <w:rFonts w:hint="eastAsia" w:ascii="宋体" w:hAnsi="宋体"/>
                <w:sz w:val="18"/>
                <w:szCs w:val="18"/>
              </w:rPr>
              <w:t>277-199</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277-153</w:t>
            </w:r>
          </w:p>
        </w:tc>
        <w:tc>
          <w:tcPr>
            <w:tcW w:w="1053" w:type="dxa"/>
            <w:noWrap/>
          </w:tcPr>
          <w:p>
            <w:pPr>
              <w:pStyle w:val="125"/>
              <w:rPr>
                <w:rFonts w:ascii="宋体" w:hAnsi="宋体"/>
                <w:sz w:val="18"/>
                <w:szCs w:val="18"/>
              </w:rPr>
            </w:pPr>
            <w:r>
              <w:rPr>
                <w:rFonts w:hint="eastAsia" w:ascii="宋体" w:hAnsi="宋体"/>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235</w:t>
            </w:r>
          </w:p>
        </w:tc>
        <w:tc>
          <w:tcPr>
            <w:tcW w:w="1843" w:type="dxa"/>
            <w:noWrap/>
          </w:tcPr>
          <w:p>
            <w:pPr>
              <w:pStyle w:val="125"/>
              <w:rPr>
                <w:rFonts w:ascii="宋体" w:hAnsi="宋体"/>
                <w:sz w:val="18"/>
                <w:szCs w:val="18"/>
              </w:rPr>
            </w:pPr>
            <w:r>
              <w:rPr>
                <w:rFonts w:hint="eastAsia" w:ascii="宋体" w:hAnsi="宋体"/>
                <w:sz w:val="18"/>
                <w:szCs w:val="18"/>
              </w:rPr>
              <w:t>伏杀硫磷</w:t>
            </w:r>
          </w:p>
        </w:tc>
        <w:tc>
          <w:tcPr>
            <w:tcW w:w="2410" w:type="dxa"/>
            <w:noWrap/>
          </w:tcPr>
          <w:p>
            <w:pPr>
              <w:pStyle w:val="125"/>
              <w:rPr>
                <w:rFonts w:ascii="宋体" w:hAnsi="宋体"/>
                <w:sz w:val="18"/>
                <w:szCs w:val="18"/>
              </w:rPr>
            </w:pPr>
            <w:r>
              <w:rPr>
                <w:rFonts w:hint="eastAsia" w:ascii="宋体" w:hAnsi="宋体"/>
                <w:sz w:val="18"/>
                <w:szCs w:val="18"/>
              </w:rPr>
              <w:t>phosalone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18.41 </w:t>
            </w:r>
          </w:p>
        </w:tc>
        <w:tc>
          <w:tcPr>
            <w:tcW w:w="1276" w:type="dxa"/>
            <w:noWrap/>
          </w:tcPr>
          <w:p>
            <w:pPr>
              <w:pStyle w:val="125"/>
              <w:rPr>
                <w:rFonts w:ascii="宋体" w:hAnsi="宋体"/>
                <w:sz w:val="18"/>
                <w:szCs w:val="18"/>
              </w:rPr>
            </w:pPr>
            <w:r>
              <w:rPr>
                <w:rFonts w:hint="eastAsia" w:ascii="宋体" w:hAnsi="宋体"/>
                <w:sz w:val="18"/>
                <w:szCs w:val="18"/>
              </w:rPr>
              <w:t>76</w:t>
            </w:r>
          </w:p>
        </w:tc>
        <w:tc>
          <w:tcPr>
            <w:tcW w:w="1559" w:type="dxa"/>
            <w:noWrap/>
          </w:tcPr>
          <w:p>
            <w:pPr>
              <w:pStyle w:val="125"/>
              <w:rPr>
                <w:rFonts w:ascii="宋体" w:hAnsi="宋体"/>
                <w:sz w:val="18"/>
                <w:szCs w:val="18"/>
              </w:rPr>
            </w:pPr>
            <w:r>
              <w:rPr>
                <w:rFonts w:hint="eastAsia" w:ascii="宋体" w:hAnsi="宋体"/>
                <w:sz w:val="18"/>
                <w:szCs w:val="18"/>
              </w:rPr>
              <w:t>368-182</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368-322</w:t>
            </w:r>
          </w:p>
        </w:tc>
        <w:tc>
          <w:tcPr>
            <w:tcW w:w="1053" w:type="dxa"/>
            <w:noWrap/>
          </w:tcPr>
          <w:p>
            <w:pPr>
              <w:pStyle w:val="125"/>
              <w:rPr>
                <w:rFonts w:ascii="宋体" w:hAnsi="宋体"/>
                <w:sz w:val="18"/>
                <w:szCs w:val="18"/>
              </w:rPr>
            </w:pPr>
            <w:r>
              <w:rPr>
                <w:rFonts w:hint="eastAsia" w:ascii="宋体" w:hAnsi="宋体"/>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236</w:t>
            </w:r>
          </w:p>
        </w:tc>
        <w:tc>
          <w:tcPr>
            <w:tcW w:w="1843" w:type="dxa"/>
            <w:noWrap/>
          </w:tcPr>
          <w:p>
            <w:pPr>
              <w:pStyle w:val="125"/>
              <w:rPr>
                <w:rFonts w:ascii="宋体" w:hAnsi="宋体"/>
                <w:sz w:val="18"/>
                <w:szCs w:val="18"/>
              </w:rPr>
            </w:pPr>
            <w:r>
              <w:rPr>
                <w:rFonts w:hint="eastAsia" w:ascii="宋体" w:hAnsi="宋体"/>
                <w:sz w:val="18"/>
                <w:szCs w:val="18"/>
              </w:rPr>
              <w:t>硫环磷</w:t>
            </w:r>
          </w:p>
        </w:tc>
        <w:tc>
          <w:tcPr>
            <w:tcW w:w="2410" w:type="dxa"/>
            <w:noWrap/>
          </w:tcPr>
          <w:p>
            <w:pPr>
              <w:pStyle w:val="125"/>
              <w:rPr>
                <w:rFonts w:ascii="宋体" w:hAnsi="宋体"/>
                <w:sz w:val="18"/>
                <w:szCs w:val="18"/>
              </w:rPr>
            </w:pPr>
            <w:r>
              <w:rPr>
                <w:rFonts w:hint="eastAsia" w:ascii="宋体" w:hAnsi="宋体"/>
                <w:sz w:val="18"/>
                <w:szCs w:val="18"/>
              </w:rPr>
              <w:t>phosfolan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4.67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256.1-140</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256.1-228</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237</w:t>
            </w:r>
          </w:p>
        </w:tc>
        <w:tc>
          <w:tcPr>
            <w:tcW w:w="1843" w:type="dxa"/>
            <w:noWrap/>
          </w:tcPr>
          <w:p>
            <w:pPr>
              <w:pStyle w:val="125"/>
              <w:rPr>
                <w:rFonts w:ascii="宋体" w:hAnsi="宋体"/>
                <w:sz w:val="18"/>
                <w:szCs w:val="18"/>
              </w:rPr>
            </w:pPr>
            <w:r>
              <w:rPr>
                <w:rFonts w:hint="eastAsia" w:ascii="宋体" w:hAnsi="宋体"/>
                <w:sz w:val="18"/>
                <w:szCs w:val="18"/>
              </w:rPr>
              <w:t>甲基硫环磷</w:t>
            </w:r>
          </w:p>
        </w:tc>
        <w:tc>
          <w:tcPr>
            <w:tcW w:w="2410" w:type="dxa"/>
            <w:noWrap/>
          </w:tcPr>
          <w:p>
            <w:pPr>
              <w:pStyle w:val="125"/>
              <w:rPr>
                <w:rFonts w:ascii="宋体" w:hAnsi="宋体"/>
                <w:sz w:val="18"/>
                <w:szCs w:val="18"/>
              </w:rPr>
            </w:pPr>
            <w:r>
              <w:rPr>
                <w:rFonts w:hint="eastAsia" w:ascii="宋体" w:hAnsi="宋体"/>
                <w:sz w:val="18"/>
                <w:szCs w:val="18"/>
              </w:rPr>
              <w:t>phosfolan-methyl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3.68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228-168</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228-109</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238</w:t>
            </w:r>
          </w:p>
        </w:tc>
        <w:tc>
          <w:tcPr>
            <w:tcW w:w="1843" w:type="dxa"/>
            <w:noWrap/>
          </w:tcPr>
          <w:p>
            <w:pPr>
              <w:pStyle w:val="125"/>
              <w:rPr>
                <w:rFonts w:ascii="宋体" w:hAnsi="宋体"/>
                <w:sz w:val="18"/>
                <w:szCs w:val="18"/>
              </w:rPr>
            </w:pPr>
            <w:r>
              <w:rPr>
                <w:rFonts w:hint="eastAsia" w:ascii="宋体" w:hAnsi="宋体"/>
                <w:sz w:val="18"/>
                <w:szCs w:val="18"/>
              </w:rPr>
              <w:t>亚胺硫磷</w:t>
            </w:r>
          </w:p>
        </w:tc>
        <w:tc>
          <w:tcPr>
            <w:tcW w:w="2410" w:type="dxa"/>
            <w:noWrap/>
          </w:tcPr>
          <w:p>
            <w:pPr>
              <w:pStyle w:val="125"/>
              <w:rPr>
                <w:rFonts w:ascii="宋体" w:hAnsi="宋体"/>
                <w:sz w:val="18"/>
                <w:szCs w:val="18"/>
              </w:rPr>
            </w:pPr>
            <w:r>
              <w:rPr>
                <w:rFonts w:hint="eastAsia" w:ascii="宋体" w:hAnsi="宋体"/>
                <w:sz w:val="18"/>
                <w:szCs w:val="18"/>
              </w:rPr>
              <w:t>phosmet</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9.43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318-160</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318-133</w:t>
            </w:r>
          </w:p>
        </w:tc>
        <w:tc>
          <w:tcPr>
            <w:tcW w:w="1053" w:type="dxa"/>
            <w:noWrap/>
          </w:tcPr>
          <w:p>
            <w:pPr>
              <w:pStyle w:val="125"/>
              <w:rPr>
                <w:rFonts w:ascii="宋体" w:hAnsi="宋体"/>
                <w:sz w:val="18"/>
                <w:szCs w:val="18"/>
              </w:rPr>
            </w:pPr>
            <w:r>
              <w:rPr>
                <w:rFonts w:hint="eastAsia" w:ascii="宋体" w:hAnsi="宋体"/>
                <w:sz w:val="18"/>
                <w:szCs w:val="18"/>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238</w:t>
            </w:r>
          </w:p>
        </w:tc>
        <w:tc>
          <w:tcPr>
            <w:tcW w:w="1843" w:type="dxa"/>
            <w:noWrap/>
          </w:tcPr>
          <w:p>
            <w:pPr>
              <w:pStyle w:val="125"/>
              <w:rPr>
                <w:rFonts w:ascii="宋体" w:hAnsi="宋体"/>
                <w:sz w:val="18"/>
                <w:szCs w:val="18"/>
              </w:rPr>
            </w:pPr>
            <w:r>
              <w:rPr>
                <w:rFonts w:hint="eastAsia" w:ascii="宋体" w:hAnsi="宋体"/>
                <w:sz w:val="18"/>
                <w:szCs w:val="18"/>
              </w:rPr>
              <w:t>氧亚胺硫磷</w:t>
            </w:r>
          </w:p>
        </w:tc>
        <w:tc>
          <w:tcPr>
            <w:tcW w:w="2410" w:type="dxa"/>
            <w:noWrap/>
          </w:tcPr>
          <w:p>
            <w:pPr>
              <w:pStyle w:val="125"/>
              <w:rPr>
                <w:rFonts w:ascii="宋体" w:hAnsi="宋体"/>
                <w:sz w:val="18"/>
                <w:szCs w:val="18"/>
              </w:rPr>
            </w:pPr>
            <w:r>
              <w:rPr>
                <w:rFonts w:hint="eastAsia" w:ascii="宋体" w:hAnsi="宋体"/>
                <w:sz w:val="18"/>
                <w:szCs w:val="18"/>
              </w:rPr>
              <w:t>phosmet oxon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4.90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302-160</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302-133</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239</w:t>
            </w:r>
          </w:p>
        </w:tc>
        <w:tc>
          <w:tcPr>
            <w:tcW w:w="1843" w:type="dxa"/>
            <w:noWrap/>
          </w:tcPr>
          <w:p>
            <w:pPr>
              <w:pStyle w:val="125"/>
              <w:rPr>
                <w:rFonts w:ascii="宋体" w:hAnsi="宋体"/>
                <w:sz w:val="18"/>
                <w:szCs w:val="18"/>
              </w:rPr>
            </w:pPr>
            <w:r>
              <w:rPr>
                <w:rFonts w:hint="eastAsia" w:ascii="宋体" w:hAnsi="宋体"/>
                <w:sz w:val="18"/>
                <w:szCs w:val="18"/>
              </w:rPr>
              <w:t>磷胺</w:t>
            </w:r>
          </w:p>
        </w:tc>
        <w:tc>
          <w:tcPr>
            <w:tcW w:w="2410" w:type="dxa"/>
            <w:noWrap/>
          </w:tcPr>
          <w:p>
            <w:pPr>
              <w:pStyle w:val="125"/>
              <w:rPr>
                <w:rFonts w:ascii="宋体" w:hAnsi="宋体"/>
                <w:sz w:val="18"/>
                <w:szCs w:val="18"/>
              </w:rPr>
            </w:pPr>
            <w:r>
              <w:rPr>
                <w:rFonts w:hint="eastAsia" w:ascii="宋体" w:hAnsi="宋体"/>
                <w:sz w:val="18"/>
                <w:szCs w:val="18"/>
              </w:rPr>
              <w:t>phosphamidon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ascii="宋体" w:hAnsi="宋体"/>
                <w:sz w:val="18"/>
                <w:szCs w:val="18"/>
              </w:rPr>
              <w:t>5.03/</w:t>
            </w:r>
            <w:r>
              <w:rPr>
                <w:rFonts w:hint="eastAsia" w:ascii="宋体" w:hAnsi="宋体"/>
                <w:sz w:val="18"/>
                <w:szCs w:val="18"/>
              </w:rPr>
              <w:t>5.2</w:t>
            </w:r>
            <w:r>
              <w:rPr>
                <w:rFonts w:ascii="宋体" w:hAnsi="宋体"/>
                <w:sz w:val="18"/>
                <w:szCs w:val="18"/>
              </w:rPr>
              <w:t>2</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300.1-174</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300.1-127</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240</w:t>
            </w:r>
          </w:p>
        </w:tc>
        <w:tc>
          <w:tcPr>
            <w:tcW w:w="1843" w:type="dxa"/>
            <w:noWrap/>
          </w:tcPr>
          <w:p>
            <w:pPr>
              <w:pStyle w:val="125"/>
              <w:rPr>
                <w:rFonts w:ascii="宋体" w:hAnsi="宋体"/>
                <w:sz w:val="18"/>
                <w:szCs w:val="18"/>
              </w:rPr>
            </w:pPr>
            <w:r>
              <w:rPr>
                <w:rFonts w:hint="eastAsia" w:ascii="宋体" w:hAnsi="宋体"/>
                <w:sz w:val="18"/>
                <w:szCs w:val="18"/>
              </w:rPr>
              <w:t>辛硫磷</w:t>
            </w:r>
          </w:p>
        </w:tc>
        <w:tc>
          <w:tcPr>
            <w:tcW w:w="2410" w:type="dxa"/>
            <w:noWrap/>
          </w:tcPr>
          <w:p>
            <w:pPr>
              <w:pStyle w:val="125"/>
              <w:rPr>
                <w:rFonts w:ascii="宋体" w:hAnsi="宋体"/>
                <w:sz w:val="18"/>
                <w:szCs w:val="18"/>
              </w:rPr>
            </w:pPr>
            <w:r>
              <w:rPr>
                <w:rFonts w:hint="eastAsia" w:ascii="宋体" w:hAnsi="宋体"/>
                <w:sz w:val="18"/>
                <w:szCs w:val="18"/>
              </w:rPr>
              <w:t>phoxim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17.99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299-129</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299-153</w:t>
            </w:r>
          </w:p>
        </w:tc>
        <w:tc>
          <w:tcPr>
            <w:tcW w:w="1053" w:type="dxa"/>
            <w:noWrap/>
          </w:tcPr>
          <w:p>
            <w:pPr>
              <w:pStyle w:val="125"/>
              <w:rPr>
                <w:rFonts w:ascii="宋体" w:hAnsi="宋体"/>
                <w:sz w:val="18"/>
                <w:szCs w:val="18"/>
              </w:rPr>
            </w:pPr>
            <w:r>
              <w:rPr>
                <w:rFonts w:hint="eastAsia" w:ascii="宋体" w:hAnsi="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241</w:t>
            </w:r>
          </w:p>
        </w:tc>
        <w:tc>
          <w:tcPr>
            <w:tcW w:w="1843" w:type="dxa"/>
            <w:noWrap/>
          </w:tcPr>
          <w:p>
            <w:pPr>
              <w:pStyle w:val="125"/>
              <w:rPr>
                <w:rFonts w:ascii="宋体" w:hAnsi="宋体"/>
                <w:sz w:val="18"/>
                <w:szCs w:val="18"/>
              </w:rPr>
            </w:pPr>
            <w:r>
              <w:rPr>
                <w:rFonts w:hint="eastAsia" w:ascii="宋体" w:hAnsi="宋体"/>
                <w:sz w:val="18"/>
                <w:szCs w:val="18"/>
              </w:rPr>
              <w:t>氟吡酰草胺</w:t>
            </w:r>
          </w:p>
        </w:tc>
        <w:tc>
          <w:tcPr>
            <w:tcW w:w="2410" w:type="dxa"/>
            <w:noWrap/>
          </w:tcPr>
          <w:p>
            <w:pPr>
              <w:pStyle w:val="125"/>
              <w:rPr>
                <w:rFonts w:ascii="宋体" w:hAnsi="宋体"/>
                <w:sz w:val="18"/>
                <w:szCs w:val="18"/>
              </w:rPr>
            </w:pPr>
            <w:r>
              <w:rPr>
                <w:rFonts w:ascii="宋体" w:hAnsi="宋体"/>
                <w:sz w:val="18"/>
                <w:szCs w:val="18"/>
              </w:rPr>
              <w:t>p</w:t>
            </w:r>
            <w:r>
              <w:rPr>
                <w:rFonts w:hint="eastAsia" w:ascii="宋体" w:hAnsi="宋体"/>
                <w:sz w:val="18"/>
                <w:szCs w:val="18"/>
              </w:rPr>
              <w:t>icolinafen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21.37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377-238</w:t>
            </w:r>
          </w:p>
        </w:tc>
        <w:tc>
          <w:tcPr>
            <w:tcW w:w="1134" w:type="dxa"/>
            <w:noWrap/>
          </w:tcPr>
          <w:p>
            <w:pPr>
              <w:pStyle w:val="125"/>
              <w:rPr>
                <w:rFonts w:ascii="宋体" w:hAnsi="宋体"/>
                <w:sz w:val="18"/>
                <w:szCs w:val="18"/>
              </w:rPr>
            </w:pPr>
            <w:r>
              <w:rPr>
                <w:rFonts w:hint="eastAsia" w:ascii="宋体" w:hAnsi="宋体"/>
                <w:sz w:val="18"/>
                <w:szCs w:val="18"/>
              </w:rPr>
              <w:t>37</w:t>
            </w:r>
          </w:p>
        </w:tc>
        <w:tc>
          <w:tcPr>
            <w:tcW w:w="1276" w:type="dxa"/>
            <w:noWrap/>
          </w:tcPr>
          <w:p>
            <w:pPr>
              <w:pStyle w:val="125"/>
              <w:rPr>
                <w:rFonts w:ascii="宋体" w:hAnsi="宋体"/>
                <w:sz w:val="18"/>
                <w:szCs w:val="18"/>
              </w:rPr>
            </w:pPr>
            <w:r>
              <w:rPr>
                <w:rFonts w:hint="eastAsia" w:ascii="宋体" w:hAnsi="宋体"/>
                <w:sz w:val="18"/>
                <w:szCs w:val="18"/>
              </w:rPr>
              <w:t>377-359</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242</w:t>
            </w:r>
          </w:p>
        </w:tc>
        <w:tc>
          <w:tcPr>
            <w:tcW w:w="1843" w:type="dxa"/>
            <w:noWrap/>
          </w:tcPr>
          <w:p>
            <w:pPr>
              <w:pStyle w:val="125"/>
              <w:rPr>
                <w:rFonts w:ascii="宋体" w:hAnsi="宋体"/>
                <w:sz w:val="18"/>
                <w:szCs w:val="18"/>
              </w:rPr>
            </w:pPr>
            <w:r>
              <w:rPr>
                <w:rFonts w:hint="eastAsia" w:ascii="宋体" w:hAnsi="宋体"/>
                <w:sz w:val="18"/>
                <w:szCs w:val="18"/>
              </w:rPr>
              <w:t>啶氧菌酯</w:t>
            </w:r>
          </w:p>
        </w:tc>
        <w:tc>
          <w:tcPr>
            <w:tcW w:w="2410" w:type="dxa"/>
            <w:noWrap/>
          </w:tcPr>
          <w:p>
            <w:pPr>
              <w:pStyle w:val="125"/>
              <w:rPr>
                <w:rFonts w:ascii="宋体" w:hAnsi="宋体"/>
                <w:sz w:val="18"/>
                <w:szCs w:val="18"/>
              </w:rPr>
            </w:pPr>
            <w:r>
              <w:rPr>
                <w:rFonts w:hint="eastAsia" w:ascii="宋体" w:hAnsi="宋体"/>
                <w:sz w:val="18"/>
                <w:szCs w:val="18"/>
              </w:rPr>
              <w:t>picoxystrobin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15.69 </w:t>
            </w:r>
          </w:p>
        </w:tc>
        <w:tc>
          <w:tcPr>
            <w:tcW w:w="1276" w:type="dxa"/>
            <w:noWrap/>
          </w:tcPr>
          <w:p>
            <w:pPr>
              <w:pStyle w:val="125"/>
              <w:rPr>
                <w:rFonts w:ascii="宋体" w:hAnsi="宋体"/>
                <w:sz w:val="18"/>
                <w:szCs w:val="18"/>
              </w:rPr>
            </w:pPr>
            <w:r>
              <w:rPr>
                <w:rFonts w:hint="eastAsia" w:ascii="宋体" w:hAnsi="宋体"/>
                <w:sz w:val="18"/>
                <w:szCs w:val="18"/>
              </w:rPr>
              <w:t>54</w:t>
            </w:r>
          </w:p>
        </w:tc>
        <w:tc>
          <w:tcPr>
            <w:tcW w:w="1559" w:type="dxa"/>
            <w:noWrap/>
          </w:tcPr>
          <w:p>
            <w:pPr>
              <w:pStyle w:val="125"/>
              <w:rPr>
                <w:rFonts w:ascii="宋体" w:hAnsi="宋体"/>
                <w:sz w:val="18"/>
                <w:szCs w:val="18"/>
              </w:rPr>
            </w:pPr>
            <w:r>
              <w:rPr>
                <w:rFonts w:hint="eastAsia" w:ascii="宋体" w:hAnsi="宋体"/>
                <w:sz w:val="18"/>
                <w:szCs w:val="18"/>
              </w:rPr>
              <w:t>368.1-205.1</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368.1-145.1</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243</w:t>
            </w:r>
          </w:p>
        </w:tc>
        <w:tc>
          <w:tcPr>
            <w:tcW w:w="1843" w:type="dxa"/>
            <w:noWrap/>
          </w:tcPr>
          <w:p>
            <w:pPr>
              <w:pStyle w:val="125"/>
              <w:rPr>
                <w:rFonts w:ascii="宋体" w:hAnsi="宋体"/>
                <w:sz w:val="18"/>
                <w:szCs w:val="18"/>
              </w:rPr>
            </w:pPr>
            <w:r>
              <w:rPr>
                <w:rFonts w:hint="eastAsia" w:ascii="宋体" w:hAnsi="宋体"/>
                <w:sz w:val="18"/>
                <w:szCs w:val="18"/>
              </w:rPr>
              <w:t>增效醚</w:t>
            </w:r>
          </w:p>
        </w:tc>
        <w:tc>
          <w:tcPr>
            <w:tcW w:w="2410" w:type="dxa"/>
            <w:noWrap/>
          </w:tcPr>
          <w:p>
            <w:pPr>
              <w:pStyle w:val="125"/>
              <w:rPr>
                <w:rFonts w:ascii="宋体" w:hAnsi="宋体"/>
                <w:sz w:val="18"/>
                <w:szCs w:val="18"/>
              </w:rPr>
            </w:pPr>
            <w:r>
              <w:rPr>
                <w:rFonts w:hint="eastAsia" w:ascii="宋体" w:hAnsi="宋体"/>
                <w:sz w:val="18"/>
                <w:szCs w:val="18"/>
              </w:rPr>
              <w:t>piperonyl butoxide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21.63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356.2-177.1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356.2-119</w:t>
            </w:r>
          </w:p>
        </w:tc>
        <w:tc>
          <w:tcPr>
            <w:tcW w:w="1053" w:type="dxa"/>
            <w:noWrap/>
          </w:tcPr>
          <w:p>
            <w:pPr>
              <w:pStyle w:val="125"/>
              <w:rPr>
                <w:rFonts w:ascii="宋体" w:hAnsi="宋体"/>
                <w:sz w:val="18"/>
                <w:szCs w:val="18"/>
              </w:rPr>
            </w:pPr>
            <w:r>
              <w:rPr>
                <w:rFonts w:hint="eastAsia" w:ascii="宋体" w:hAnsi="宋体"/>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244</w:t>
            </w:r>
          </w:p>
        </w:tc>
        <w:tc>
          <w:tcPr>
            <w:tcW w:w="1843" w:type="dxa"/>
            <w:noWrap/>
          </w:tcPr>
          <w:p>
            <w:pPr>
              <w:pStyle w:val="125"/>
              <w:rPr>
                <w:rFonts w:ascii="宋体" w:hAnsi="宋体"/>
                <w:sz w:val="18"/>
                <w:szCs w:val="18"/>
              </w:rPr>
            </w:pPr>
            <w:r>
              <w:rPr>
                <w:rFonts w:hint="eastAsia" w:ascii="宋体" w:hAnsi="宋体"/>
                <w:sz w:val="18"/>
                <w:szCs w:val="18"/>
              </w:rPr>
              <w:t>抗蚜威</w:t>
            </w:r>
          </w:p>
        </w:tc>
        <w:tc>
          <w:tcPr>
            <w:tcW w:w="2410" w:type="dxa"/>
            <w:noWrap/>
          </w:tcPr>
          <w:p>
            <w:pPr>
              <w:pStyle w:val="125"/>
              <w:rPr>
                <w:rFonts w:ascii="宋体" w:hAnsi="宋体"/>
                <w:sz w:val="18"/>
                <w:szCs w:val="18"/>
              </w:rPr>
            </w:pPr>
            <w:r>
              <w:rPr>
                <w:rFonts w:hint="eastAsia" w:ascii="宋体" w:hAnsi="宋体"/>
                <w:sz w:val="18"/>
                <w:szCs w:val="18"/>
              </w:rPr>
              <w:t>pirimicarb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6.81 </w:t>
            </w:r>
          </w:p>
        </w:tc>
        <w:tc>
          <w:tcPr>
            <w:tcW w:w="1276" w:type="dxa"/>
            <w:noWrap/>
          </w:tcPr>
          <w:p>
            <w:pPr>
              <w:pStyle w:val="125"/>
              <w:rPr>
                <w:rFonts w:ascii="宋体" w:hAnsi="宋体"/>
                <w:sz w:val="18"/>
                <w:szCs w:val="18"/>
              </w:rPr>
            </w:pPr>
            <w:r>
              <w:rPr>
                <w:rFonts w:hint="eastAsia" w:ascii="宋体" w:hAnsi="宋体"/>
                <w:sz w:val="18"/>
                <w:szCs w:val="18"/>
              </w:rPr>
              <w:t>76</w:t>
            </w:r>
          </w:p>
        </w:tc>
        <w:tc>
          <w:tcPr>
            <w:tcW w:w="1559" w:type="dxa"/>
            <w:noWrap/>
          </w:tcPr>
          <w:p>
            <w:pPr>
              <w:pStyle w:val="125"/>
              <w:rPr>
                <w:rFonts w:ascii="宋体" w:hAnsi="宋体"/>
                <w:sz w:val="18"/>
                <w:szCs w:val="18"/>
              </w:rPr>
            </w:pPr>
            <w:r>
              <w:rPr>
                <w:rFonts w:hint="eastAsia" w:ascii="宋体" w:hAnsi="宋体"/>
                <w:sz w:val="18"/>
                <w:szCs w:val="18"/>
              </w:rPr>
              <w:t>239.2-182</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239.2-72</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244</w:t>
            </w:r>
          </w:p>
        </w:tc>
        <w:tc>
          <w:tcPr>
            <w:tcW w:w="1843" w:type="dxa"/>
            <w:noWrap/>
          </w:tcPr>
          <w:p>
            <w:pPr>
              <w:pStyle w:val="125"/>
              <w:rPr>
                <w:rFonts w:ascii="宋体" w:hAnsi="宋体"/>
                <w:sz w:val="18"/>
                <w:szCs w:val="18"/>
              </w:rPr>
            </w:pPr>
            <w:r>
              <w:rPr>
                <w:rFonts w:hint="eastAsia" w:ascii="宋体" w:hAnsi="宋体"/>
                <w:sz w:val="18"/>
                <w:szCs w:val="18"/>
              </w:rPr>
              <w:t>脱甲基抗蚜威</w:t>
            </w:r>
          </w:p>
        </w:tc>
        <w:tc>
          <w:tcPr>
            <w:tcW w:w="2410" w:type="dxa"/>
            <w:noWrap/>
          </w:tcPr>
          <w:p>
            <w:pPr>
              <w:pStyle w:val="125"/>
              <w:rPr>
                <w:rFonts w:ascii="宋体" w:hAnsi="宋体"/>
                <w:sz w:val="18"/>
                <w:szCs w:val="18"/>
              </w:rPr>
            </w:pPr>
            <w:r>
              <w:rPr>
                <w:rFonts w:hint="eastAsia" w:ascii="宋体" w:hAnsi="宋体"/>
                <w:sz w:val="18"/>
                <w:szCs w:val="18"/>
              </w:rPr>
              <w:t>pirimicarb-desmethyl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4.52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225.1-168.1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225.1-180</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244</w:t>
            </w:r>
          </w:p>
        </w:tc>
        <w:tc>
          <w:tcPr>
            <w:tcW w:w="1843" w:type="dxa"/>
            <w:noWrap/>
          </w:tcPr>
          <w:p>
            <w:pPr>
              <w:pStyle w:val="125"/>
              <w:rPr>
                <w:rFonts w:ascii="宋体" w:hAnsi="宋体"/>
                <w:sz w:val="18"/>
                <w:szCs w:val="18"/>
              </w:rPr>
            </w:pPr>
            <w:r>
              <w:rPr>
                <w:rFonts w:hint="eastAsia" w:ascii="宋体" w:hAnsi="宋体"/>
                <w:sz w:val="18"/>
                <w:szCs w:val="18"/>
              </w:rPr>
              <w:t>脱甲基甲酰胺基抗蚜威</w:t>
            </w:r>
          </w:p>
        </w:tc>
        <w:tc>
          <w:tcPr>
            <w:tcW w:w="2410" w:type="dxa"/>
            <w:noWrap/>
          </w:tcPr>
          <w:p>
            <w:pPr>
              <w:pStyle w:val="125"/>
              <w:rPr>
                <w:rFonts w:ascii="宋体" w:hAnsi="宋体"/>
                <w:sz w:val="18"/>
                <w:szCs w:val="18"/>
              </w:rPr>
            </w:pPr>
            <w:r>
              <w:rPr>
                <w:rFonts w:hint="eastAsia" w:ascii="宋体" w:hAnsi="宋体"/>
                <w:sz w:val="18"/>
                <w:szCs w:val="18"/>
              </w:rPr>
              <w:t>pirimicarb-</w:t>
            </w:r>
            <w:r>
              <w:rPr>
                <w:rFonts w:ascii="宋体" w:hAnsi="宋体"/>
                <w:sz w:val="18"/>
                <w:szCs w:val="18"/>
              </w:rPr>
              <w:t>d</w:t>
            </w:r>
            <w:r>
              <w:rPr>
                <w:rFonts w:hint="eastAsia" w:ascii="宋体" w:hAnsi="宋体"/>
                <w:sz w:val="18"/>
                <w:szCs w:val="18"/>
              </w:rPr>
              <w:t>esmethyl-formamido</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5.73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253-72</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253-225</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245</w:t>
            </w:r>
          </w:p>
        </w:tc>
        <w:tc>
          <w:tcPr>
            <w:tcW w:w="1843" w:type="dxa"/>
            <w:noWrap/>
          </w:tcPr>
          <w:p>
            <w:pPr>
              <w:pStyle w:val="125"/>
              <w:rPr>
                <w:rFonts w:ascii="宋体" w:hAnsi="宋体"/>
                <w:sz w:val="18"/>
                <w:szCs w:val="18"/>
              </w:rPr>
            </w:pPr>
            <w:r>
              <w:rPr>
                <w:rFonts w:hint="eastAsia" w:ascii="宋体" w:hAnsi="宋体"/>
                <w:sz w:val="18"/>
                <w:szCs w:val="18"/>
              </w:rPr>
              <w:t>甲基嘧啶磷</w:t>
            </w:r>
          </w:p>
        </w:tc>
        <w:tc>
          <w:tcPr>
            <w:tcW w:w="2410" w:type="dxa"/>
            <w:noWrap/>
          </w:tcPr>
          <w:p>
            <w:pPr>
              <w:pStyle w:val="125"/>
              <w:rPr>
                <w:rFonts w:ascii="宋体" w:hAnsi="宋体"/>
                <w:sz w:val="18"/>
                <w:szCs w:val="18"/>
              </w:rPr>
            </w:pPr>
            <w:r>
              <w:rPr>
                <w:rFonts w:hint="eastAsia" w:ascii="宋体" w:hAnsi="宋体"/>
                <w:sz w:val="18"/>
                <w:szCs w:val="18"/>
              </w:rPr>
              <w:t>pirimiphos-methyl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18.31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306.1-164.1</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306.1-108</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246</w:t>
            </w:r>
          </w:p>
        </w:tc>
        <w:tc>
          <w:tcPr>
            <w:tcW w:w="1843" w:type="dxa"/>
            <w:noWrap/>
          </w:tcPr>
          <w:p>
            <w:pPr>
              <w:pStyle w:val="125"/>
              <w:rPr>
                <w:rFonts w:ascii="宋体" w:hAnsi="宋体"/>
                <w:sz w:val="18"/>
                <w:szCs w:val="18"/>
              </w:rPr>
            </w:pPr>
            <w:r>
              <w:rPr>
                <w:rFonts w:hint="eastAsia" w:ascii="宋体" w:hAnsi="宋体"/>
                <w:sz w:val="18"/>
                <w:szCs w:val="18"/>
              </w:rPr>
              <w:t>丙草胺</w:t>
            </w:r>
          </w:p>
        </w:tc>
        <w:tc>
          <w:tcPr>
            <w:tcW w:w="2410" w:type="dxa"/>
            <w:noWrap/>
          </w:tcPr>
          <w:p>
            <w:pPr>
              <w:pStyle w:val="125"/>
              <w:rPr>
                <w:rFonts w:ascii="宋体" w:hAnsi="宋体"/>
                <w:sz w:val="18"/>
                <w:szCs w:val="18"/>
              </w:rPr>
            </w:pPr>
            <w:r>
              <w:rPr>
                <w:rFonts w:hint="eastAsia" w:ascii="宋体" w:hAnsi="宋体"/>
                <w:sz w:val="18"/>
                <w:szCs w:val="18"/>
              </w:rPr>
              <w:t>pretilachlor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20.42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312.1-252.1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312.1-176.1</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247</w:t>
            </w:r>
          </w:p>
        </w:tc>
        <w:tc>
          <w:tcPr>
            <w:tcW w:w="1843" w:type="dxa"/>
            <w:noWrap/>
          </w:tcPr>
          <w:p>
            <w:pPr>
              <w:pStyle w:val="125"/>
              <w:rPr>
                <w:rFonts w:ascii="宋体" w:hAnsi="宋体"/>
                <w:sz w:val="18"/>
                <w:szCs w:val="18"/>
              </w:rPr>
            </w:pPr>
            <w:r>
              <w:rPr>
                <w:rFonts w:hint="eastAsia" w:ascii="宋体" w:hAnsi="宋体"/>
                <w:sz w:val="18"/>
                <w:szCs w:val="18"/>
              </w:rPr>
              <w:t>烯丙苯噻唑</w:t>
            </w:r>
          </w:p>
        </w:tc>
        <w:tc>
          <w:tcPr>
            <w:tcW w:w="2410" w:type="dxa"/>
            <w:noWrap/>
          </w:tcPr>
          <w:p>
            <w:pPr>
              <w:pStyle w:val="125"/>
              <w:rPr>
                <w:rFonts w:ascii="宋体" w:hAnsi="宋体"/>
                <w:sz w:val="18"/>
                <w:szCs w:val="18"/>
              </w:rPr>
            </w:pPr>
            <w:r>
              <w:rPr>
                <w:rFonts w:hint="eastAsia" w:ascii="宋体" w:hAnsi="宋体"/>
                <w:sz w:val="18"/>
                <w:szCs w:val="18"/>
              </w:rPr>
              <w:t>probenazole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5.24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224-41</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224-39</w:t>
            </w:r>
          </w:p>
        </w:tc>
        <w:tc>
          <w:tcPr>
            <w:tcW w:w="1053" w:type="dxa"/>
            <w:noWrap/>
          </w:tcPr>
          <w:p>
            <w:pPr>
              <w:pStyle w:val="125"/>
              <w:rPr>
                <w:rFonts w:ascii="宋体" w:hAnsi="宋体"/>
                <w:sz w:val="18"/>
                <w:szCs w:val="18"/>
              </w:rPr>
            </w:pPr>
            <w:r>
              <w:rPr>
                <w:rFonts w:hint="eastAsia" w:ascii="宋体" w:hAnsi="宋体"/>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248</w:t>
            </w:r>
          </w:p>
        </w:tc>
        <w:tc>
          <w:tcPr>
            <w:tcW w:w="1843" w:type="dxa"/>
            <w:noWrap/>
          </w:tcPr>
          <w:p>
            <w:pPr>
              <w:pStyle w:val="125"/>
              <w:rPr>
                <w:rFonts w:ascii="宋体" w:hAnsi="宋体"/>
                <w:sz w:val="18"/>
                <w:szCs w:val="18"/>
              </w:rPr>
            </w:pPr>
            <w:r>
              <w:rPr>
                <w:rFonts w:hint="eastAsia" w:ascii="宋体" w:hAnsi="宋体"/>
                <w:sz w:val="18"/>
                <w:szCs w:val="18"/>
              </w:rPr>
              <w:t>咪鲜胺</w:t>
            </w:r>
          </w:p>
        </w:tc>
        <w:tc>
          <w:tcPr>
            <w:tcW w:w="2410" w:type="dxa"/>
            <w:noWrap/>
          </w:tcPr>
          <w:p>
            <w:pPr>
              <w:pStyle w:val="125"/>
              <w:rPr>
                <w:rFonts w:ascii="宋体" w:hAnsi="宋体"/>
                <w:sz w:val="18"/>
                <w:szCs w:val="18"/>
              </w:rPr>
            </w:pPr>
            <w:r>
              <w:rPr>
                <w:rFonts w:hint="eastAsia" w:ascii="宋体" w:hAnsi="宋体"/>
                <w:sz w:val="18"/>
                <w:szCs w:val="18"/>
              </w:rPr>
              <w:t>prochloraz</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17.93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376.2-308</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376.2-266</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248</w:t>
            </w:r>
          </w:p>
        </w:tc>
        <w:tc>
          <w:tcPr>
            <w:tcW w:w="1843" w:type="dxa"/>
            <w:noWrap/>
          </w:tcPr>
          <w:p>
            <w:pPr>
              <w:pStyle w:val="125"/>
              <w:rPr>
                <w:rFonts w:ascii="宋体" w:hAnsi="宋体"/>
                <w:sz w:val="18"/>
                <w:szCs w:val="18"/>
              </w:rPr>
            </w:pPr>
            <w:r>
              <w:rPr>
                <w:rFonts w:hint="eastAsia" w:ascii="宋体" w:hAnsi="宋体"/>
                <w:sz w:val="18"/>
                <w:szCs w:val="18"/>
              </w:rPr>
              <w:t>咪鲜胺-脱氨基咪唑</w:t>
            </w:r>
          </w:p>
        </w:tc>
        <w:tc>
          <w:tcPr>
            <w:tcW w:w="2410" w:type="dxa"/>
            <w:noWrap/>
          </w:tcPr>
          <w:p>
            <w:pPr>
              <w:pStyle w:val="125"/>
              <w:rPr>
                <w:rFonts w:ascii="宋体" w:hAnsi="宋体"/>
                <w:sz w:val="18"/>
                <w:szCs w:val="18"/>
              </w:rPr>
            </w:pPr>
            <w:r>
              <w:rPr>
                <w:rFonts w:hint="eastAsia" w:ascii="宋体" w:hAnsi="宋体"/>
                <w:sz w:val="18"/>
                <w:szCs w:val="18"/>
              </w:rPr>
              <w:t>prochloraz metabolite BTS44595</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17.04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325-282</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327-284</w:t>
            </w:r>
          </w:p>
        </w:tc>
        <w:tc>
          <w:tcPr>
            <w:tcW w:w="1053" w:type="dxa"/>
            <w:noWrap/>
          </w:tcPr>
          <w:p>
            <w:pPr>
              <w:pStyle w:val="125"/>
              <w:rPr>
                <w:rFonts w:ascii="宋体" w:hAnsi="宋体"/>
                <w:sz w:val="18"/>
                <w:szCs w:val="18"/>
              </w:rPr>
            </w:pPr>
            <w:r>
              <w:rPr>
                <w:rFonts w:hint="eastAsia" w:ascii="宋体" w:hAnsi="宋体"/>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248</w:t>
            </w:r>
          </w:p>
        </w:tc>
        <w:tc>
          <w:tcPr>
            <w:tcW w:w="1843" w:type="dxa"/>
            <w:noWrap/>
          </w:tcPr>
          <w:p>
            <w:pPr>
              <w:pStyle w:val="125"/>
              <w:rPr>
                <w:rFonts w:ascii="宋体" w:hAnsi="宋体"/>
                <w:sz w:val="18"/>
                <w:szCs w:val="18"/>
              </w:rPr>
            </w:pPr>
            <w:r>
              <w:rPr>
                <w:rFonts w:hint="eastAsia" w:ascii="宋体" w:hAnsi="宋体"/>
                <w:sz w:val="18"/>
                <w:szCs w:val="18"/>
              </w:rPr>
              <w:t>咪鲜胺-脱咪唑甲酰胺基</w:t>
            </w:r>
          </w:p>
        </w:tc>
        <w:tc>
          <w:tcPr>
            <w:tcW w:w="2410" w:type="dxa"/>
            <w:noWrap/>
          </w:tcPr>
          <w:p>
            <w:pPr>
              <w:pStyle w:val="125"/>
              <w:rPr>
                <w:rFonts w:ascii="宋体" w:hAnsi="宋体"/>
                <w:sz w:val="18"/>
                <w:szCs w:val="18"/>
              </w:rPr>
            </w:pPr>
            <w:r>
              <w:rPr>
                <w:rFonts w:hint="eastAsia" w:ascii="宋体" w:hAnsi="宋体"/>
                <w:sz w:val="18"/>
                <w:szCs w:val="18"/>
              </w:rPr>
              <w:t>prochloraz metabolite BTS44596</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16.72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353-308</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355-310</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249</w:t>
            </w:r>
          </w:p>
        </w:tc>
        <w:tc>
          <w:tcPr>
            <w:tcW w:w="1843" w:type="dxa"/>
            <w:noWrap/>
          </w:tcPr>
          <w:p>
            <w:pPr>
              <w:pStyle w:val="125"/>
              <w:rPr>
                <w:rFonts w:ascii="宋体" w:hAnsi="宋体"/>
                <w:sz w:val="18"/>
                <w:szCs w:val="18"/>
              </w:rPr>
            </w:pPr>
            <w:r>
              <w:rPr>
                <w:rFonts w:hint="eastAsia" w:ascii="宋体" w:hAnsi="宋体"/>
                <w:sz w:val="18"/>
                <w:szCs w:val="18"/>
              </w:rPr>
              <w:t>腐霉利</w:t>
            </w:r>
          </w:p>
        </w:tc>
        <w:tc>
          <w:tcPr>
            <w:tcW w:w="2410" w:type="dxa"/>
            <w:noWrap/>
          </w:tcPr>
          <w:p>
            <w:pPr>
              <w:pStyle w:val="125"/>
              <w:rPr>
                <w:rFonts w:ascii="宋体" w:hAnsi="宋体"/>
                <w:sz w:val="18"/>
                <w:szCs w:val="18"/>
              </w:rPr>
            </w:pPr>
            <w:r>
              <w:rPr>
                <w:rFonts w:hint="eastAsia" w:ascii="宋体" w:hAnsi="宋体"/>
                <w:sz w:val="18"/>
                <w:szCs w:val="18"/>
              </w:rPr>
              <w:t>procymidone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12.9</w:t>
            </w:r>
            <w:r>
              <w:rPr>
                <w:rFonts w:ascii="宋体" w:hAnsi="宋体"/>
                <w:sz w:val="18"/>
                <w:szCs w:val="18"/>
              </w:rPr>
              <w:t>8</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284-256</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286-258</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250</w:t>
            </w:r>
          </w:p>
        </w:tc>
        <w:tc>
          <w:tcPr>
            <w:tcW w:w="1843" w:type="dxa"/>
            <w:noWrap/>
          </w:tcPr>
          <w:p>
            <w:pPr>
              <w:pStyle w:val="125"/>
              <w:rPr>
                <w:rFonts w:ascii="宋体" w:hAnsi="宋体"/>
                <w:sz w:val="18"/>
                <w:szCs w:val="18"/>
              </w:rPr>
            </w:pPr>
            <w:r>
              <w:rPr>
                <w:rFonts w:hint="eastAsia" w:ascii="宋体" w:hAnsi="宋体"/>
                <w:sz w:val="18"/>
                <w:szCs w:val="18"/>
              </w:rPr>
              <w:t>丙溴磷</w:t>
            </w:r>
          </w:p>
        </w:tc>
        <w:tc>
          <w:tcPr>
            <w:tcW w:w="2410" w:type="dxa"/>
            <w:noWrap/>
          </w:tcPr>
          <w:p>
            <w:pPr>
              <w:pStyle w:val="125"/>
              <w:rPr>
                <w:rFonts w:ascii="宋体" w:hAnsi="宋体"/>
                <w:sz w:val="18"/>
                <w:szCs w:val="18"/>
              </w:rPr>
            </w:pPr>
            <w:r>
              <w:rPr>
                <w:rFonts w:hint="eastAsia" w:ascii="宋体" w:hAnsi="宋体"/>
                <w:sz w:val="18"/>
                <w:szCs w:val="18"/>
              </w:rPr>
              <w:t>profenofos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20.70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373-302.9</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373-345.2</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251</w:t>
            </w:r>
          </w:p>
        </w:tc>
        <w:tc>
          <w:tcPr>
            <w:tcW w:w="1843" w:type="dxa"/>
            <w:noWrap/>
          </w:tcPr>
          <w:p>
            <w:pPr>
              <w:pStyle w:val="125"/>
              <w:rPr>
                <w:rFonts w:ascii="宋体" w:hAnsi="宋体"/>
                <w:sz w:val="18"/>
                <w:szCs w:val="18"/>
              </w:rPr>
            </w:pPr>
            <w:r>
              <w:rPr>
                <w:rFonts w:hint="eastAsia" w:ascii="宋体" w:hAnsi="宋体"/>
                <w:sz w:val="18"/>
                <w:szCs w:val="18"/>
              </w:rPr>
              <w:t>猛杀威</w:t>
            </w:r>
          </w:p>
        </w:tc>
        <w:tc>
          <w:tcPr>
            <w:tcW w:w="2410" w:type="dxa"/>
            <w:noWrap/>
          </w:tcPr>
          <w:p>
            <w:pPr>
              <w:pStyle w:val="125"/>
              <w:rPr>
                <w:rFonts w:ascii="宋体" w:hAnsi="宋体"/>
                <w:sz w:val="18"/>
                <w:szCs w:val="18"/>
              </w:rPr>
            </w:pPr>
            <w:r>
              <w:rPr>
                <w:rFonts w:hint="eastAsia" w:ascii="宋体" w:hAnsi="宋体"/>
                <w:sz w:val="18"/>
                <w:szCs w:val="18"/>
              </w:rPr>
              <w:t>Promecarb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10.90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208.1-151</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208.1-109</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252</w:t>
            </w:r>
          </w:p>
        </w:tc>
        <w:tc>
          <w:tcPr>
            <w:tcW w:w="1843" w:type="dxa"/>
            <w:noWrap/>
          </w:tcPr>
          <w:p>
            <w:pPr>
              <w:pStyle w:val="125"/>
              <w:rPr>
                <w:rFonts w:ascii="宋体" w:hAnsi="宋体"/>
                <w:sz w:val="18"/>
                <w:szCs w:val="18"/>
              </w:rPr>
            </w:pPr>
            <w:r>
              <w:rPr>
                <w:rFonts w:hint="eastAsia" w:ascii="宋体" w:hAnsi="宋体"/>
                <w:sz w:val="18"/>
                <w:szCs w:val="18"/>
              </w:rPr>
              <w:t>扑草净</w:t>
            </w:r>
          </w:p>
        </w:tc>
        <w:tc>
          <w:tcPr>
            <w:tcW w:w="2410" w:type="dxa"/>
            <w:noWrap/>
          </w:tcPr>
          <w:p>
            <w:pPr>
              <w:pStyle w:val="125"/>
              <w:rPr>
                <w:rFonts w:ascii="宋体" w:hAnsi="宋体"/>
                <w:sz w:val="18"/>
                <w:szCs w:val="18"/>
              </w:rPr>
            </w:pPr>
            <w:r>
              <w:rPr>
                <w:rFonts w:hint="eastAsia" w:ascii="宋体" w:hAnsi="宋体"/>
                <w:sz w:val="18"/>
                <w:szCs w:val="18"/>
              </w:rPr>
              <w:t>prometryn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12.55 </w:t>
            </w:r>
          </w:p>
        </w:tc>
        <w:tc>
          <w:tcPr>
            <w:tcW w:w="1276" w:type="dxa"/>
            <w:noWrap/>
          </w:tcPr>
          <w:p>
            <w:pPr>
              <w:pStyle w:val="125"/>
              <w:rPr>
                <w:rFonts w:ascii="宋体" w:hAnsi="宋体"/>
                <w:sz w:val="18"/>
                <w:szCs w:val="18"/>
              </w:rPr>
            </w:pPr>
            <w:r>
              <w:rPr>
                <w:rFonts w:hint="eastAsia" w:ascii="宋体" w:hAnsi="宋体"/>
                <w:sz w:val="18"/>
                <w:szCs w:val="18"/>
              </w:rPr>
              <w:t>95</w:t>
            </w:r>
          </w:p>
        </w:tc>
        <w:tc>
          <w:tcPr>
            <w:tcW w:w="1559" w:type="dxa"/>
            <w:noWrap/>
          </w:tcPr>
          <w:p>
            <w:pPr>
              <w:pStyle w:val="125"/>
              <w:rPr>
                <w:rFonts w:ascii="宋体" w:hAnsi="宋体"/>
                <w:sz w:val="18"/>
                <w:szCs w:val="18"/>
              </w:rPr>
            </w:pPr>
            <w:r>
              <w:rPr>
                <w:rFonts w:hint="eastAsia" w:ascii="宋体" w:hAnsi="宋体"/>
                <w:sz w:val="18"/>
                <w:szCs w:val="18"/>
              </w:rPr>
              <w:t>242.1-158</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242.1-200.1</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253</w:t>
            </w:r>
          </w:p>
        </w:tc>
        <w:tc>
          <w:tcPr>
            <w:tcW w:w="1843" w:type="dxa"/>
            <w:noWrap/>
          </w:tcPr>
          <w:p>
            <w:pPr>
              <w:pStyle w:val="125"/>
              <w:rPr>
                <w:rFonts w:ascii="宋体" w:hAnsi="宋体"/>
                <w:sz w:val="18"/>
                <w:szCs w:val="18"/>
              </w:rPr>
            </w:pPr>
            <w:r>
              <w:rPr>
                <w:rFonts w:hint="eastAsia" w:ascii="宋体" w:hAnsi="宋体"/>
                <w:sz w:val="18"/>
                <w:szCs w:val="18"/>
              </w:rPr>
              <w:t>毒草胺</w:t>
            </w:r>
          </w:p>
        </w:tc>
        <w:tc>
          <w:tcPr>
            <w:tcW w:w="2410" w:type="dxa"/>
            <w:noWrap/>
          </w:tcPr>
          <w:p>
            <w:pPr>
              <w:pStyle w:val="125"/>
              <w:rPr>
                <w:rFonts w:ascii="宋体" w:hAnsi="宋体"/>
                <w:sz w:val="18"/>
                <w:szCs w:val="18"/>
              </w:rPr>
            </w:pPr>
            <w:r>
              <w:rPr>
                <w:rFonts w:hint="eastAsia" w:ascii="宋体" w:hAnsi="宋体"/>
                <w:sz w:val="18"/>
                <w:szCs w:val="18"/>
              </w:rPr>
              <w:t>propachlor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7.97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212.1-170</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212.1-94.1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254</w:t>
            </w:r>
          </w:p>
        </w:tc>
        <w:tc>
          <w:tcPr>
            <w:tcW w:w="1843" w:type="dxa"/>
            <w:noWrap/>
          </w:tcPr>
          <w:p>
            <w:pPr>
              <w:pStyle w:val="125"/>
              <w:rPr>
                <w:rFonts w:ascii="宋体" w:hAnsi="宋体"/>
                <w:sz w:val="18"/>
                <w:szCs w:val="18"/>
              </w:rPr>
            </w:pPr>
            <w:r>
              <w:rPr>
                <w:rFonts w:hint="eastAsia" w:ascii="宋体" w:hAnsi="宋体"/>
                <w:sz w:val="18"/>
                <w:szCs w:val="18"/>
              </w:rPr>
              <w:t>霜霉威</w:t>
            </w:r>
          </w:p>
        </w:tc>
        <w:tc>
          <w:tcPr>
            <w:tcW w:w="2410" w:type="dxa"/>
            <w:noWrap/>
          </w:tcPr>
          <w:p>
            <w:pPr>
              <w:pStyle w:val="125"/>
              <w:rPr>
                <w:rFonts w:ascii="宋体" w:hAnsi="宋体"/>
                <w:sz w:val="18"/>
                <w:szCs w:val="18"/>
              </w:rPr>
            </w:pPr>
            <w:r>
              <w:rPr>
                <w:rFonts w:hint="eastAsia" w:ascii="宋体" w:hAnsi="宋体"/>
                <w:sz w:val="18"/>
                <w:szCs w:val="18"/>
              </w:rPr>
              <w:t>propamocarb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3.20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189-102</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189-74</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255</w:t>
            </w:r>
          </w:p>
        </w:tc>
        <w:tc>
          <w:tcPr>
            <w:tcW w:w="1843" w:type="dxa"/>
            <w:noWrap/>
          </w:tcPr>
          <w:p>
            <w:pPr>
              <w:pStyle w:val="125"/>
              <w:rPr>
                <w:rFonts w:ascii="宋体" w:hAnsi="宋体"/>
                <w:sz w:val="18"/>
                <w:szCs w:val="18"/>
              </w:rPr>
            </w:pPr>
            <w:r>
              <w:rPr>
                <w:rFonts w:hint="eastAsia" w:ascii="宋体" w:hAnsi="宋体"/>
                <w:sz w:val="18"/>
                <w:szCs w:val="18"/>
              </w:rPr>
              <w:t>敌稗</w:t>
            </w:r>
          </w:p>
        </w:tc>
        <w:tc>
          <w:tcPr>
            <w:tcW w:w="2410" w:type="dxa"/>
            <w:noWrap/>
          </w:tcPr>
          <w:p>
            <w:pPr>
              <w:pStyle w:val="125"/>
              <w:rPr>
                <w:rFonts w:ascii="宋体" w:hAnsi="宋体"/>
                <w:sz w:val="18"/>
                <w:szCs w:val="18"/>
              </w:rPr>
            </w:pPr>
            <w:r>
              <w:rPr>
                <w:rFonts w:hint="eastAsia" w:ascii="宋体" w:hAnsi="宋体"/>
                <w:sz w:val="18"/>
                <w:szCs w:val="18"/>
              </w:rPr>
              <w:t>propanil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9.97 </w:t>
            </w:r>
          </w:p>
        </w:tc>
        <w:tc>
          <w:tcPr>
            <w:tcW w:w="1276" w:type="dxa"/>
            <w:noWrap/>
          </w:tcPr>
          <w:p>
            <w:pPr>
              <w:pStyle w:val="125"/>
              <w:rPr>
                <w:rFonts w:ascii="宋体" w:hAnsi="宋体"/>
                <w:sz w:val="18"/>
                <w:szCs w:val="18"/>
              </w:rPr>
            </w:pPr>
            <w:r>
              <w:rPr>
                <w:rFonts w:hint="eastAsia" w:ascii="宋体" w:hAnsi="宋体"/>
                <w:sz w:val="18"/>
                <w:szCs w:val="18"/>
              </w:rPr>
              <w:t>71</w:t>
            </w:r>
          </w:p>
        </w:tc>
        <w:tc>
          <w:tcPr>
            <w:tcW w:w="1559" w:type="dxa"/>
            <w:noWrap/>
          </w:tcPr>
          <w:p>
            <w:pPr>
              <w:pStyle w:val="125"/>
              <w:rPr>
                <w:rFonts w:ascii="宋体" w:hAnsi="宋体"/>
                <w:sz w:val="18"/>
                <w:szCs w:val="18"/>
              </w:rPr>
            </w:pPr>
            <w:r>
              <w:rPr>
                <w:rFonts w:hint="eastAsia" w:ascii="宋体" w:hAnsi="宋体"/>
                <w:sz w:val="18"/>
                <w:szCs w:val="18"/>
              </w:rPr>
              <w:t>218.1-162.1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218.1-127.1</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256</w:t>
            </w:r>
          </w:p>
        </w:tc>
        <w:tc>
          <w:tcPr>
            <w:tcW w:w="1843" w:type="dxa"/>
            <w:noWrap/>
          </w:tcPr>
          <w:p>
            <w:pPr>
              <w:pStyle w:val="125"/>
              <w:rPr>
                <w:rFonts w:ascii="宋体" w:hAnsi="宋体"/>
                <w:sz w:val="18"/>
                <w:szCs w:val="18"/>
              </w:rPr>
            </w:pPr>
            <w:r>
              <w:rPr>
                <w:rFonts w:hint="eastAsia" w:ascii="宋体" w:hAnsi="宋体"/>
                <w:sz w:val="18"/>
                <w:szCs w:val="18"/>
              </w:rPr>
              <w:t>喔草酯</w:t>
            </w:r>
          </w:p>
        </w:tc>
        <w:tc>
          <w:tcPr>
            <w:tcW w:w="2410" w:type="dxa"/>
            <w:noWrap/>
          </w:tcPr>
          <w:p>
            <w:pPr>
              <w:pStyle w:val="125"/>
              <w:rPr>
                <w:rFonts w:ascii="宋体" w:hAnsi="宋体"/>
                <w:sz w:val="18"/>
                <w:szCs w:val="18"/>
              </w:rPr>
            </w:pPr>
            <w:r>
              <w:rPr>
                <w:rFonts w:hint="eastAsia" w:ascii="宋体" w:hAnsi="宋体"/>
                <w:sz w:val="18"/>
                <w:szCs w:val="18"/>
              </w:rPr>
              <w:t>Propaquizafop</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21.43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444-371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444-100</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257</w:t>
            </w:r>
          </w:p>
        </w:tc>
        <w:tc>
          <w:tcPr>
            <w:tcW w:w="1843" w:type="dxa"/>
            <w:noWrap/>
          </w:tcPr>
          <w:p>
            <w:pPr>
              <w:pStyle w:val="125"/>
              <w:rPr>
                <w:rFonts w:ascii="宋体" w:hAnsi="宋体"/>
                <w:sz w:val="18"/>
                <w:szCs w:val="18"/>
              </w:rPr>
            </w:pPr>
            <w:r>
              <w:rPr>
                <w:rFonts w:hint="eastAsia" w:ascii="宋体" w:hAnsi="宋体"/>
                <w:sz w:val="18"/>
                <w:szCs w:val="18"/>
              </w:rPr>
              <w:t>炔螨特</w:t>
            </w:r>
          </w:p>
        </w:tc>
        <w:tc>
          <w:tcPr>
            <w:tcW w:w="2410" w:type="dxa"/>
            <w:noWrap/>
          </w:tcPr>
          <w:p>
            <w:pPr>
              <w:pStyle w:val="125"/>
              <w:rPr>
                <w:rFonts w:ascii="宋体" w:hAnsi="宋体"/>
                <w:sz w:val="18"/>
                <w:szCs w:val="18"/>
              </w:rPr>
            </w:pPr>
            <w:r>
              <w:rPr>
                <w:rFonts w:hint="eastAsia" w:ascii="宋体" w:hAnsi="宋体"/>
                <w:sz w:val="18"/>
                <w:szCs w:val="18"/>
              </w:rPr>
              <w:t>propargite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22.28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368-231</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368-175</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258</w:t>
            </w:r>
          </w:p>
        </w:tc>
        <w:tc>
          <w:tcPr>
            <w:tcW w:w="1843" w:type="dxa"/>
            <w:noWrap/>
          </w:tcPr>
          <w:p>
            <w:pPr>
              <w:pStyle w:val="125"/>
              <w:rPr>
                <w:rFonts w:ascii="宋体" w:hAnsi="宋体"/>
                <w:sz w:val="18"/>
                <w:szCs w:val="18"/>
              </w:rPr>
            </w:pPr>
            <w:r>
              <w:rPr>
                <w:rFonts w:hint="eastAsia" w:ascii="宋体" w:hAnsi="宋体"/>
                <w:sz w:val="18"/>
                <w:szCs w:val="18"/>
              </w:rPr>
              <w:t>丙环唑</w:t>
            </w:r>
          </w:p>
        </w:tc>
        <w:tc>
          <w:tcPr>
            <w:tcW w:w="2410" w:type="dxa"/>
            <w:noWrap/>
          </w:tcPr>
          <w:p>
            <w:pPr>
              <w:pStyle w:val="125"/>
              <w:rPr>
                <w:rFonts w:ascii="宋体" w:hAnsi="宋体"/>
                <w:sz w:val="18"/>
                <w:szCs w:val="18"/>
              </w:rPr>
            </w:pPr>
            <w:r>
              <w:rPr>
                <w:rFonts w:hint="eastAsia" w:ascii="宋体" w:hAnsi="宋体"/>
                <w:sz w:val="18"/>
                <w:szCs w:val="18"/>
              </w:rPr>
              <w:t>propiconazole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16.92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342.1-159</w:t>
            </w:r>
          </w:p>
        </w:tc>
        <w:tc>
          <w:tcPr>
            <w:tcW w:w="1134" w:type="dxa"/>
            <w:noWrap/>
          </w:tcPr>
          <w:p>
            <w:pPr>
              <w:pStyle w:val="125"/>
              <w:rPr>
                <w:rFonts w:ascii="宋体" w:hAnsi="宋体"/>
                <w:sz w:val="18"/>
                <w:szCs w:val="18"/>
              </w:rPr>
            </w:pPr>
            <w:r>
              <w:rPr>
                <w:rFonts w:hint="eastAsia" w:ascii="宋体" w:hAnsi="宋体"/>
                <w:sz w:val="18"/>
                <w:szCs w:val="18"/>
              </w:rPr>
              <w:t>43</w:t>
            </w:r>
          </w:p>
        </w:tc>
        <w:tc>
          <w:tcPr>
            <w:tcW w:w="1276" w:type="dxa"/>
            <w:noWrap/>
          </w:tcPr>
          <w:p>
            <w:pPr>
              <w:pStyle w:val="125"/>
              <w:rPr>
                <w:rFonts w:ascii="宋体" w:hAnsi="宋体"/>
                <w:sz w:val="18"/>
                <w:szCs w:val="18"/>
              </w:rPr>
            </w:pPr>
            <w:r>
              <w:rPr>
                <w:rFonts w:hint="eastAsia" w:ascii="宋体" w:hAnsi="宋体"/>
                <w:sz w:val="18"/>
                <w:szCs w:val="18"/>
              </w:rPr>
              <w:t>344.1-161</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259</w:t>
            </w:r>
          </w:p>
        </w:tc>
        <w:tc>
          <w:tcPr>
            <w:tcW w:w="1843" w:type="dxa"/>
            <w:noWrap/>
          </w:tcPr>
          <w:p>
            <w:pPr>
              <w:pStyle w:val="125"/>
              <w:rPr>
                <w:rFonts w:ascii="宋体" w:hAnsi="宋体"/>
                <w:sz w:val="18"/>
                <w:szCs w:val="18"/>
              </w:rPr>
            </w:pPr>
            <w:r>
              <w:rPr>
                <w:rFonts w:hint="eastAsia" w:ascii="宋体" w:hAnsi="宋体"/>
                <w:sz w:val="18"/>
                <w:szCs w:val="18"/>
              </w:rPr>
              <w:t>异丙草胺</w:t>
            </w:r>
          </w:p>
        </w:tc>
        <w:tc>
          <w:tcPr>
            <w:tcW w:w="2410" w:type="dxa"/>
            <w:noWrap/>
          </w:tcPr>
          <w:p>
            <w:pPr>
              <w:pStyle w:val="125"/>
              <w:rPr>
                <w:rFonts w:ascii="宋体" w:hAnsi="宋体"/>
                <w:sz w:val="18"/>
                <w:szCs w:val="18"/>
              </w:rPr>
            </w:pPr>
            <w:r>
              <w:rPr>
                <w:rFonts w:hint="eastAsia" w:ascii="宋体" w:hAnsi="宋体"/>
                <w:sz w:val="18"/>
                <w:szCs w:val="18"/>
              </w:rPr>
              <w:t>propisochlor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16.69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284.1-224</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284.1-212</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260</w:t>
            </w:r>
          </w:p>
        </w:tc>
        <w:tc>
          <w:tcPr>
            <w:tcW w:w="1843" w:type="dxa"/>
            <w:noWrap/>
          </w:tcPr>
          <w:p>
            <w:pPr>
              <w:pStyle w:val="125"/>
              <w:rPr>
                <w:rFonts w:ascii="宋体" w:hAnsi="宋体"/>
                <w:sz w:val="18"/>
                <w:szCs w:val="18"/>
              </w:rPr>
            </w:pPr>
            <w:r>
              <w:rPr>
                <w:rFonts w:hint="eastAsia" w:ascii="宋体" w:hAnsi="宋体"/>
                <w:sz w:val="18"/>
                <w:szCs w:val="18"/>
              </w:rPr>
              <w:t>残杀威</w:t>
            </w:r>
          </w:p>
        </w:tc>
        <w:tc>
          <w:tcPr>
            <w:tcW w:w="2410" w:type="dxa"/>
            <w:noWrap/>
          </w:tcPr>
          <w:p>
            <w:pPr>
              <w:pStyle w:val="125"/>
              <w:rPr>
                <w:rFonts w:ascii="宋体" w:hAnsi="宋体"/>
                <w:sz w:val="18"/>
                <w:szCs w:val="18"/>
              </w:rPr>
            </w:pPr>
            <w:r>
              <w:rPr>
                <w:rFonts w:hint="eastAsia" w:ascii="宋体" w:hAnsi="宋体"/>
                <w:sz w:val="18"/>
                <w:szCs w:val="18"/>
              </w:rPr>
              <w:t>propoxur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5.72 </w:t>
            </w:r>
          </w:p>
        </w:tc>
        <w:tc>
          <w:tcPr>
            <w:tcW w:w="1276" w:type="dxa"/>
            <w:noWrap/>
          </w:tcPr>
          <w:p>
            <w:pPr>
              <w:pStyle w:val="125"/>
              <w:rPr>
                <w:rFonts w:ascii="宋体" w:hAnsi="宋体"/>
                <w:sz w:val="18"/>
                <w:szCs w:val="18"/>
              </w:rPr>
            </w:pPr>
            <w:r>
              <w:rPr>
                <w:rFonts w:hint="eastAsia" w:ascii="宋体" w:hAnsi="宋体"/>
                <w:sz w:val="18"/>
                <w:szCs w:val="18"/>
              </w:rPr>
              <w:t>56</w:t>
            </w:r>
          </w:p>
        </w:tc>
        <w:tc>
          <w:tcPr>
            <w:tcW w:w="1559" w:type="dxa"/>
            <w:noWrap/>
          </w:tcPr>
          <w:p>
            <w:pPr>
              <w:pStyle w:val="125"/>
              <w:rPr>
                <w:rFonts w:ascii="宋体" w:hAnsi="宋体"/>
                <w:sz w:val="18"/>
                <w:szCs w:val="18"/>
              </w:rPr>
            </w:pPr>
            <w:r>
              <w:rPr>
                <w:rFonts w:hint="eastAsia" w:ascii="宋体" w:hAnsi="宋体"/>
                <w:sz w:val="18"/>
                <w:szCs w:val="18"/>
              </w:rPr>
              <w:t>210.1-111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210.1-168</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261</w:t>
            </w:r>
          </w:p>
        </w:tc>
        <w:tc>
          <w:tcPr>
            <w:tcW w:w="1843" w:type="dxa"/>
            <w:noWrap/>
          </w:tcPr>
          <w:p>
            <w:pPr>
              <w:pStyle w:val="125"/>
              <w:rPr>
                <w:rFonts w:ascii="宋体" w:hAnsi="宋体"/>
                <w:sz w:val="18"/>
                <w:szCs w:val="18"/>
              </w:rPr>
            </w:pPr>
            <w:r>
              <w:rPr>
                <w:rFonts w:hint="eastAsia" w:ascii="宋体" w:hAnsi="宋体"/>
                <w:sz w:val="18"/>
                <w:szCs w:val="18"/>
              </w:rPr>
              <w:t>丙嗪嘧磺隆</w:t>
            </w:r>
          </w:p>
        </w:tc>
        <w:tc>
          <w:tcPr>
            <w:tcW w:w="2410" w:type="dxa"/>
            <w:noWrap/>
          </w:tcPr>
          <w:p>
            <w:pPr>
              <w:pStyle w:val="125"/>
              <w:rPr>
                <w:rFonts w:ascii="宋体" w:hAnsi="宋体"/>
                <w:sz w:val="18"/>
                <w:szCs w:val="18"/>
              </w:rPr>
            </w:pPr>
            <w:r>
              <w:rPr>
                <w:rFonts w:hint="eastAsia" w:ascii="宋体" w:hAnsi="宋体"/>
                <w:sz w:val="18"/>
                <w:szCs w:val="18"/>
              </w:rPr>
              <w:t>propyrisulfuron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12.41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456.1-196.1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456.1-218.1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262</w:t>
            </w:r>
          </w:p>
        </w:tc>
        <w:tc>
          <w:tcPr>
            <w:tcW w:w="1843" w:type="dxa"/>
            <w:noWrap/>
          </w:tcPr>
          <w:p>
            <w:pPr>
              <w:pStyle w:val="125"/>
              <w:rPr>
                <w:rFonts w:ascii="宋体" w:hAnsi="宋体"/>
                <w:sz w:val="18"/>
                <w:szCs w:val="18"/>
              </w:rPr>
            </w:pPr>
            <w:r>
              <w:rPr>
                <w:rFonts w:hint="eastAsia" w:ascii="宋体" w:hAnsi="宋体"/>
                <w:sz w:val="18"/>
                <w:szCs w:val="18"/>
              </w:rPr>
              <w:t>炔苯酰草胺</w:t>
            </w:r>
          </w:p>
        </w:tc>
        <w:tc>
          <w:tcPr>
            <w:tcW w:w="2410" w:type="dxa"/>
            <w:noWrap/>
          </w:tcPr>
          <w:p>
            <w:pPr>
              <w:pStyle w:val="125"/>
              <w:rPr>
                <w:rFonts w:ascii="宋体" w:hAnsi="宋体"/>
                <w:sz w:val="18"/>
                <w:szCs w:val="18"/>
              </w:rPr>
            </w:pPr>
            <w:r>
              <w:rPr>
                <w:rFonts w:hint="eastAsia" w:ascii="宋体" w:hAnsi="宋体"/>
                <w:sz w:val="18"/>
                <w:szCs w:val="18"/>
              </w:rPr>
              <w:t>propyzamide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11.45 </w:t>
            </w:r>
          </w:p>
        </w:tc>
        <w:tc>
          <w:tcPr>
            <w:tcW w:w="1276" w:type="dxa"/>
            <w:noWrap/>
          </w:tcPr>
          <w:p>
            <w:pPr>
              <w:pStyle w:val="125"/>
              <w:rPr>
                <w:rFonts w:ascii="宋体" w:hAnsi="宋体"/>
                <w:sz w:val="18"/>
                <w:szCs w:val="18"/>
              </w:rPr>
            </w:pPr>
            <w:r>
              <w:rPr>
                <w:rFonts w:hint="eastAsia" w:ascii="宋体" w:hAnsi="宋体"/>
                <w:sz w:val="18"/>
                <w:szCs w:val="18"/>
              </w:rPr>
              <w:t>67</w:t>
            </w:r>
          </w:p>
        </w:tc>
        <w:tc>
          <w:tcPr>
            <w:tcW w:w="1559" w:type="dxa"/>
            <w:noWrap/>
          </w:tcPr>
          <w:p>
            <w:pPr>
              <w:pStyle w:val="125"/>
              <w:rPr>
                <w:rFonts w:ascii="宋体" w:hAnsi="宋体"/>
                <w:sz w:val="18"/>
                <w:szCs w:val="18"/>
              </w:rPr>
            </w:pPr>
            <w:r>
              <w:rPr>
                <w:rFonts w:hint="eastAsia" w:ascii="宋体" w:hAnsi="宋体"/>
                <w:sz w:val="18"/>
                <w:szCs w:val="18"/>
              </w:rPr>
              <w:t>256-190</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256-173.1</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263</w:t>
            </w:r>
          </w:p>
        </w:tc>
        <w:tc>
          <w:tcPr>
            <w:tcW w:w="1843" w:type="dxa"/>
            <w:noWrap/>
          </w:tcPr>
          <w:p>
            <w:pPr>
              <w:pStyle w:val="125"/>
              <w:rPr>
                <w:rFonts w:ascii="宋体" w:hAnsi="宋体"/>
                <w:sz w:val="18"/>
                <w:szCs w:val="18"/>
              </w:rPr>
            </w:pPr>
            <w:r>
              <w:rPr>
                <w:rFonts w:hint="eastAsia" w:ascii="宋体" w:hAnsi="宋体"/>
                <w:sz w:val="18"/>
                <w:szCs w:val="18"/>
              </w:rPr>
              <w:t>丙氧喹啉</w:t>
            </w:r>
          </w:p>
        </w:tc>
        <w:tc>
          <w:tcPr>
            <w:tcW w:w="2410" w:type="dxa"/>
            <w:noWrap/>
          </w:tcPr>
          <w:p>
            <w:pPr>
              <w:pStyle w:val="125"/>
              <w:rPr>
                <w:rFonts w:ascii="宋体" w:hAnsi="宋体"/>
                <w:sz w:val="18"/>
                <w:szCs w:val="18"/>
              </w:rPr>
            </w:pPr>
            <w:r>
              <w:rPr>
                <w:rFonts w:hint="eastAsia" w:ascii="宋体" w:hAnsi="宋体"/>
                <w:sz w:val="18"/>
                <w:szCs w:val="18"/>
              </w:rPr>
              <w:t>Proquinazid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22.62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373-331</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373-289</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264</w:t>
            </w:r>
          </w:p>
        </w:tc>
        <w:tc>
          <w:tcPr>
            <w:tcW w:w="1843" w:type="dxa"/>
            <w:noWrap/>
          </w:tcPr>
          <w:p>
            <w:pPr>
              <w:pStyle w:val="125"/>
              <w:rPr>
                <w:rFonts w:ascii="宋体" w:hAnsi="宋体"/>
                <w:sz w:val="18"/>
                <w:szCs w:val="18"/>
              </w:rPr>
            </w:pPr>
            <w:r>
              <w:rPr>
                <w:rFonts w:hint="eastAsia" w:ascii="宋体" w:hAnsi="宋体"/>
                <w:sz w:val="18"/>
                <w:szCs w:val="18"/>
              </w:rPr>
              <w:t>苄草丹</w:t>
            </w:r>
          </w:p>
        </w:tc>
        <w:tc>
          <w:tcPr>
            <w:tcW w:w="2410" w:type="dxa"/>
            <w:noWrap/>
          </w:tcPr>
          <w:p>
            <w:pPr>
              <w:pStyle w:val="125"/>
              <w:rPr>
                <w:rFonts w:ascii="宋体" w:hAnsi="宋体"/>
                <w:sz w:val="18"/>
                <w:szCs w:val="18"/>
              </w:rPr>
            </w:pPr>
            <w:r>
              <w:rPr>
                <w:rFonts w:hint="eastAsia" w:ascii="宋体" w:hAnsi="宋体"/>
                <w:sz w:val="18"/>
                <w:szCs w:val="18"/>
              </w:rPr>
              <w:t>prosulfocarb</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20.30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252-128</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252-91</w:t>
            </w:r>
          </w:p>
        </w:tc>
        <w:tc>
          <w:tcPr>
            <w:tcW w:w="1053" w:type="dxa"/>
            <w:noWrap/>
          </w:tcPr>
          <w:p>
            <w:pPr>
              <w:pStyle w:val="125"/>
              <w:rPr>
                <w:rFonts w:ascii="宋体" w:hAnsi="宋体"/>
                <w:sz w:val="18"/>
                <w:szCs w:val="18"/>
              </w:rPr>
            </w:pPr>
            <w:r>
              <w:rPr>
                <w:rFonts w:hint="eastAsia" w:ascii="宋体" w:hAnsi="宋体"/>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265</w:t>
            </w:r>
          </w:p>
        </w:tc>
        <w:tc>
          <w:tcPr>
            <w:tcW w:w="1843" w:type="dxa"/>
            <w:noWrap/>
          </w:tcPr>
          <w:p>
            <w:pPr>
              <w:pStyle w:val="125"/>
              <w:rPr>
                <w:rFonts w:ascii="宋体" w:hAnsi="宋体"/>
                <w:sz w:val="18"/>
                <w:szCs w:val="18"/>
              </w:rPr>
            </w:pPr>
            <w:r>
              <w:rPr>
                <w:rFonts w:hint="eastAsia" w:ascii="宋体" w:hAnsi="宋体"/>
                <w:sz w:val="18"/>
                <w:szCs w:val="18"/>
              </w:rPr>
              <w:t>吡唑醚菌酯</w:t>
            </w:r>
          </w:p>
        </w:tc>
        <w:tc>
          <w:tcPr>
            <w:tcW w:w="2410" w:type="dxa"/>
            <w:noWrap/>
          </w:tcPr>
          <w:p>
            <w:pPr>
              <w:pStyle w:val="125"/>
              <w:rPr>
                <w:rFonts w:ascii="宋体" w:hAnsi="宋体"/>
                <w:sz w:val="18"/>
                <w:szCs w:val="18"/>
              </w:rPr>
            </w:pPr>
            <w:r>
              <w:rPr>
                <w:rFonts w:hint="eastAsia" w:ascii="宋体" w:hAnsi="宋体"/>
                <w:sz w:val="18"/>
                <w:szCs w:val="18"/>
              </w:rPr>
              <w:t>pyraclostrobin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18.23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388.1-194</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388.1-163</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266</w:t>
            </w:r>
          </w:p>
        </w:tc>
        <w:tc>
          <w:tcPr>
            <w:tcW w:w="1843" w:type="dxa"/>
            <w:noWrap/>
          </w:tcPr>
          <w:p>
            <w:pPr>
              <w:pStyle w:val="125"/>
              <w:rPr>
                <w:rFonts w:ascii="宋体" w:hAnsi="宋体"/>
                <w:sz w:val="18"/>
                <w:szCs w:val="18"/>
              </w:rPr>
            </w:pPr>
            <w:r>
              <w:rPr>
                <w:rFonts w:hint="eastAsia" w:ascii="宋体" w:hAnsi="宋体"/>
                <w:sz w:val="18"/>
                <w:szCs w:val="18"/>
              </w:rPr>
              <w:t>吡草醚</w:t>
            </w:r>
          </w:p>
        </w:tc>
        <w:tc>
          <w:tcPr>
            <w:tcW w:w="2410" w:type="dxa"/>
            <w:noWrap/>
          </w:tcPr>
          <w:p>
            <w:pPr>
              <w:pStyle w:val="125"/>
              <w:rPr>
                <w:rFonts w:ascii="宋体" w:hAnsi="宋体"/>
                <w:sz w:val="18"/>
                <w:szCs w:val="18"/>
              </w:rPr>
            </w:pPr>
            <w:r>
              <w:rPr>
                <w:rFonts w:hint="eastAsia" w:ascii="宋体" w:hAnsi="宋体"/>
                <w:sz w:val="18"/>
                <w:szCs w:val="18"/>
              </w:rPr>
              <w:t>pyraflufen-ethyl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17.41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413-339</w:t>
            </w:r>
          </w:p>
        </w:tc>
        <w:tc>
          <w:tcPr>
            <w:tcW w:w="1134" w:type="dxa"/>
            <w:noWrap/>
          </w:tcPr>
          <w:p>
            <w:pPr>
              <w:pStyle w:val="125"/>
              <w:rPr>
                <w:rFonts w:ascii="宋体" w:hAnsi="宋体"/>
                <w:sz w:val="18"/>
                <w:szCs w:val="18"/>
              </w:rPr>
            </w:pPr>
            <w:r>
              <w:rPr>
                <w:rFonts w:hint="eastAsia" w:ascii="宋体" w:hAnsi="宋体"/>
                <w:sz w:val="18"/>
                <w:szCs w:val="18"/>
              </w:rPr>
              <w:t>28</w:t>
            </w:r>
          </w:p>
        </w:tc>
        <w:tc>
          <w:tcPr>
            <w:tcW w:w="1276" w:type="dxa"/>
            <w:noWrap/>
          </w:tcPr>
          <w:p>
            <w:pPr>
              <w:pStyle w:val="125"/>
              <w:rPr>
                <w:rFonts w:ascii="宋体" w:hAnsi="宋体"/>
                <w:sz w:val="18"/>
                <w:szCs w:val="18"/>
              </w:rPr>
            </w:pPr>
            <w:r>
              <w:rPr>
                <w:rFonts w:hint="eastAsia" w:ascii="宋体" w:hAnsi="宋体"/>
                <w:sz w:val="18"/>
                <w:szCs w:val="18"/>
              </w:rPr>
              <w:t>413-253</w:t>
            </w:r>
          </w:p>
        </w:tc>
        <w:tc>
          <w:tcPr>
            <w:tcW w:w="1053" w:type="dxa"/>
            <w:noWrap/>
          </w:tcPr>
          <w:p>
            <w:pPr>
              <w:pStyle w:val="125"/>
              <w:rPr>
                <w:rFonts w:ascii="宋体" w:hAnsi="宋体"/>
                <w:sz w:val="18"/>
                <w:szCs w:val="18"/>
              </w:rPr>
            </w:pPr>
            <w:r>
              <w:rPr>
                <w:rFonts w:hint="eastAsia" w:ascii="宋体" w:hAnsi="宋体"/>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267</w:t>
            </w:r>
          </w:p>
        </w:tc>
        <w:tc>
          <w:tcPr>
            <w:tcW w:w="1843" w:type="dxa"/>
            <w:noWrap/>
          </w:tcPr>
          <w:p>
            <w:pPr>
              <w:pStyle w:val="125"/>
              <w:rPr>
                <w:rFonts w:ascii="宋体" w:hAnsi="宋体"/>
                <w:sz w:val="18"/>
                <w:szCs w:val="18"/>
              </w:rPr>
            </w:pPr>
            <w:r>
              <w:rPr>
                <w:rFonts w:hint="eastAsia" w:ascii="宋体" w:hAnsi="宋体"/>
                <w:sz w:val="18"/>
                <w:szCs w:val="18"/>
              </w:rPr>
              <w:t>唑胺菌酯</w:t>
            </w:r>
          </w:p>
        </w:tc>
        <w:tc>
          <w:tcPr>
            <w:tcW w:w="2410" w:type="dxa"/>
            <w:noWrap/>
          </w:tcPr>
          <w:p>
            <w:pPr>
              <w:pStyle w:val="125"/>
              <w:rPr>
                <w:rFonts w:ascii="宋体" w:hAnsi="宋体"/>
                <w:sz w:val="18"/>
                <w:szCs w:val="18"/>
              </w:rPr>
            </w:pPr>
            <w:r>
              <w:rPr>
                <w:rFonts w:hint="eastAsia" w:ascii="宋体" w:hAnsi="宋体"/>
                <w:sz w:val="18"/>
                <w:szCs w:val="18"/>
              </w:rPr>
              <w:t>pyrametostrobin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16.24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382.1-194.1</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382.1-163</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268</w:t>
            </w:r>
          </w:p>
        </w:tc>
        <w:tc>
          <w:tcPr>
            <w:tcW w:w="1843" w:type="dxa"/>
            <w:noWrap/>
          </w:tcPr>
          <w:p>
            <w:pPr>
              <w:pStyle w:val="125"/>
              <w:rPr>
                <w:rFonts w:ascii="宋体" w:hAnsi="宋体"/>
                <w:sz w:val="18"/>
                <w:szCs w:val="18"/>
              </w:rPr>
            </w:pPr>
            <w:r>
              <w:rPr>
                <w:rFonts w:hint="eastAsia" w:ascii="宋体" w:hAnsi="宋体"/>
                <w:sz w:val="18"/>
                <w:szCs w:val="18"/>
              </w:rPr>
              <w:t>唑菌酯</w:t>
            </w:r>
          </w:p>
        </w:tc>
        <w:tc>
          <w:tcPr>
            <w:tcW w:w="2410" w:type="dxa"/>
            <w:noWrap/>
          </w:tcPr>
          <w:p>
            <w:pPr>
              <w:pStyle w:val="125"/>
              <w:rPr>
                <w:rFonts w:ascii="宋体" w:hAnsi="宋体"/>
                <w:sz w:val="18"/>
                <w:szCs w:val="18"/>
              </w:rPr>
            </w:pPr>
            <w:r>
              <w:rPr>
                <w:rFonts w:hint="eastAsia" w:ascii="宋体" w:hAnsi="宋体"/>
                <w:sz w:val="18"/>
                <w:szCs w:val="18"/>
              </w:rPr>
              <w:t>pyraoxystrobin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18.65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413.1-205.1</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413.1-145</w:t>
            </w:r>
          </w:p>
        </w:tc>
        <w:tc>
          <w:tcPr>
            <w:tcW w:w="1053" w:type="dxa"/>
            <w:noWrap/>
          </w:tcPr>
          <w:p>
            <w:pPr>
              <w:pStyle w:val="125"/>
              <w:rPr>
                <w:rFonts w:ascii="宋体" w:hAnsi="宋体"/>
                <w:sz w:val="18"/>
                <w:szCs w:val="18"/>
              </w:rPr>
            </w:pPr>
            <w:r>
              <w:rPr>
                <w:rFonts w:hint="eastAsia" w:ascii="宋体" w:hAnsi="宋体"/>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269</w:t>
            </w:r>
          </w:p>
        </w:tc>
        <w:tc>
          <w:tcPr>
            <w:tcW w:w="1843" w:type="dxa"/>
            <w:noWrap/>
          </w:tcPr>
          <w:p>
            <w:pPr>
              <w:pStyle w:val="125"/>
              <w:rPr>
                <w:rFonts w:ascii="宋体" w:hAnsi="宋体"/>
                <w:sz w:val="18"/>
                <w:szCs w:val="18"/>
              </w:rPr>
            </w:pPr>
            <w:r>
              <w:rPr>
                <w:rFonts w:hint="eastAsia" w:ascii="宋体" w:hAnsi="宋体"/>
                <w:sz w:val="18"/>
                <w:szCs w:val="18"/>
              </w:rPr>
              <w:t>吡嘧磺隆</w:t>
            </w:r>
          </w:p>
        </w:tc>
        <w:tc>
          <w:tcPr>
            <w:tcW w:w="2410" w:type="dxa"/>
            <w:noWrap/>
          </w:tcPr>
          <w:p>
            <w:pPr>
              <w:pStyle w:val="125"/>
              <w:rPr>
                <w:rFonts w:ascii="宋体" w:hAnsi="宋体"/>
                <w:sz w:val="18"/>
                <w:szCs w:val="18"/>
              </w:rPr>
            </w:pPr>
            <w:r>
              <w:rPr>
                <w:rFonts w:hint="eastAsia" w:ascii="宋体" w:hAnsi="宋体"/>
                <w:sz w:val="18"/>
                <w:szCs w:val="18"/>
              </w:rPr>
              <w:t>pyrazosulfuron-ethyl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12.48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415.1-182</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415.1-139</w:t>
            </w:r>
          </w:p>
        </w:tc>
        <w:tc>
          <w:tcPr>
            <w:tcW w:w="1053" w:type="dxa"/>
            <w:noWrap/>
          </w:tcPr>
          <w:p>
            <w:pPr>
              <w:pStyle w:val="125"/>
              <w:rPr>
                <w:rFonts w:ascii="宋体" w:hAnsi="宋体"/>
                <w:sz w:val="18"/>
                <w:szCs w:val="18"/>
              </w:rPr>
            </w:pPr>
            <w:r>
              <w:rPr>
                <w:rFonts w:hint="eastAsia" w:ascii="宋体" w:hAnsi="宋体"/>
                <w:sz w:val="18"/>
                <w:szCs w:val="18"/>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270</w:t>
            </w:r>
          </w:p>
        </w:tc>
        <w:tc>
          <w:tcPr>
            <w:tcW w:w="1843" w:type="dxa"/>
            <w:noWrap/>
          </w:tcPr>
          <w:p>
            <w:pPr>
              <w:pStyle w:val="125"/>
              <w:rPr>
                <w:rFonts w:ascii="宋体" w:hAnsi="宋体"/>
                <w:sz w:val="18"/>
                <w:szCs w:val="18"/>
              </w:rPr>
            </w:pPr>
            <w:r>
              <w:rPr>
                <w:rFonts w:hint="eastAsia" w:ascii="宋体" w:hAnsi="宋体"/>
                <w:sz w:val="18"/>
                <w:szCs w:val="18"/>
              </w:rPr>
              <w:t xml:space="preserve">除虫菊素I </w:t>
            </w:r>
          </w:p>
        </w:tc>
        <w:tc>
          <w:tcPr>
            <w:tcW w:w="2410" w:type="dxa"/>
            <w:noWrap/>
          </w:tcPr>
          <w:p>
            <w:pPr>
              <w:pStyle w:val="125"/>
              <w:rPr>
                <w:rFonts w:ascii="宋体" w:hAnsi="宋体"/>
                <w:sz w:val="18"/>
                <w:szCs w:val="18"/>
              </w:rPr>
            </w:pPr>
            <w:r>
              <w:rPr>
                <w:rFonts w:hint="eastAsia" w:ascii="宋体" w:hAnsi="宋体"/>
                <w:sz w:val="18"/>
                <w:szCs w:val="18"/>
              </w:rPr>
              <w:t xml:space="preserve">pyrethrins I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22.46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329.2-161.1</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329.2-133.1</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270</w:t>
            </w:r>
          </w:p>
        </w:tc>
        <w:tc>
          <w:tcPr>
            <w:tcW w:w="1843" w:type="dxa"/>
            <w:noWrap/>
          </w:tcPr>
          <w:p>
            <w:pPr>
              <w:pStyle w:val="125"/>
              <w:rPr>
                <w:rFonts w:ascii="宋体" w:hAnsi="宋体"/>
                <w:sz w:val="18"/>
                <w:szCs w:val="18"/>
              </w:rPr>
            </w:pPr>
            <w:r>
              <w:rPr>
                <w:rFonts w:hint="eastAsia" w:ascii="宋体" w:hAnsi="宋体"/>
                <w:sz w:val="18"/>
                <w:szCs w:val="18"/>
              </w:rPr>
              <w:t>除虫菊素II</w:t>
            </w:r>
          </w:p>
        </w:tc>
        <w:tc>
          <w:tcPr>
            <w:tcW w:w="2410" w:type="dxa"/>
            <w:noWrap/>
          </w:tcPr>
          <w:p>
            <w:pPr>
              <w:pStyle w:val="125"/>
              <w:rPr>
                <w:rFonts w:ascii="宋体" w:hAnsi="宋体"/>
                <w:sz w:val="18"/>
                <w:szCs w:val="18"/>
              </w:rPr>
            </w:pPr>
            <w:r>
              <w:rPr>
                <w:rFonts w:hint="eastAsia" w:ascii="宋体" w:hAnsi="宋体"/>
                <w:sz w:val="18"/>
                <w:szCs w:val="18"/>
              </w:rPr>
              <w:t>pyrethrins II</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20.47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373.2-161.1</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373.2-133.1</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271</w:t>
            </w:r>
          </w:p>
        </w:tc>
        <w:tc>
          <w:tcPr>
            <w:tcW w:w="1843" w:type="dxa"/>
            <w:noWrap/>
          </w:tcPr>
          <w:p>
            <w:pPr>
              <w:pStyle w:val="125"/>
              <w:rPr>
                <w:rFonts w:ascii="宋体" w:hAnsi="宋体"/>
                <w:sz w:val="18"/>
                <w:szCs w:val="18"/>
              </w:rPr>
            </w:pPr>
            <w:r>
              <w:rPr>
                <w:rFonts w:hint="eastAsia" w:ascii="宋体" w:hAnsi="宋体"/>
                <w:sz w:val="18"/>
                <w:szCs w:val="18"/>
              </w:rPr>
              <w:t>嘧啶肟草醚</w:t>
            </w:r>
          </w:p>
        </w:tc>
        <w:tc>
          <w:tcPr>
            <w:tcW w:w="2410" w:type="dxa"/>
            <w:noWrap/>
          </w:tcPr>
          <w:p>
            <w:pPr>
              <w:pStyle w:val="125"/>
              <w:rPr>
                <w:rFonts w:ascii="宋体" w:hAnsi="宋体"/>
                <w:sz w:val="18"/>
                <w:szCs w:val="18"/>
              </w:rPr>
            </w:pPr>
            <w:r>
              <w:rPr>
                <w:rFonts w:hint="eastAsia" w:ascii="宋体" w:hAnsi="宋体"/>
                <w:sz w:val="18"/>
                <w:szCs w:val="18"/>
              </w:rPr>
              <w:t>pyribenzoxim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21.75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610.2-413.1</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610.2-180.1</w:t>
            </w:r>
          </w:p>
        </w:tc>
        <w:tc>
          <w:tcPr>
            <w:tcW w:w="1053" w:type="dxa"/>
            <w:noWrap/>
          </w:tcPr>
          <w:p>
            <w:pPr>
              <w:pStyle w:val="125"/>
              <w:rPr>
                <w:rFonts w:ascii="宋体" w:hAnsi="宋体"/>
                <w:sz w:val="18"/>
                <w:szCs w:val="18"/>
              </w:rPr>
            </w:pPr>
            <w:r>
              <w:rPr>
                <w:rFonts w:hint="eastAsia" w:ascii="宋体" w:hAnsi="宋体"/>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272</w:t>
            </w:r>
          </w:p>
        </w:tc>
        <w:tc>
          <w:tcPr>
            <w:tcW w:w="1843" w:type="dxa"/>
            <w:noWrap/>
          </w:tcPr>
          <w:p>
            <w:pPr>
              <w:pStyle w:val="125"/>
              <w:rPr>
                <w:rFonts w:ascii="宋体" w:hAnsi="宋体"/>
                <w:sz w:val="18"/>
                <w:szCs w:val="18"/>
              </w:rPr>
            </w:pPr>
            <w:r>
              <w:rPr>
                <w:rFonts w:hint="eastAsia" w:ascii="宋体" w:hAnsi="宋体"/>
                <w:sz w:val="18"/>
                <w:szCs w:val="18"/>
              </w:rPr>
              <w:t>哒螨灵</w:t>
            </w:r>
          </w:p>
        </w:tc>
        <w:tc>
          <w:tcPr>
            <w:tcW w:w="2410" w:type="dxa"/>
            <w:noWrap/>
          </w:tcPr>
          <w:p>
            <w:pPr>
              <w:pStyle w:val="125"/>
              <w:rPr>
                <w:rFonts w:ascii="宋体" w:hAnsi="宋体"/>
                <w:sz w:val="18"/>
                <w:szCs w:val="18"/>
              </w:rPr>
            </w:pPr>
            <w:r>
              <w:rPr>
                <w:rFonts w:hint="eastAsia" w:ascii="宋体" w:hAnsi="宋体"/>
                <w:sz w:val="18"/>
                <w:szCs w:val="18"/>
              </w:rPr>
              <w:t>pyridaben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22.98 </w:t>
            </w:r>
          </w:p>
        </w:tc>
        <w:tc>
          <w:tcPr>
            <w:tcW w:w="1276" w:type="dxa"/>
            <w:noWrap/>
          </w:tcPr>
          <w:p>
            <w:pPr>
              <w:pStyle w:val="125"/>
              <w:rPr>
                <w:rFonts w:ascii="宋体" w:hAnsi="宋体"/>
                <w:sz w:val="18"/>
                <w:szCs w:val="18"/>
              </w:rPr>
            </w:pPr>
            <w:r>
              <w:rPr>
                <w:rFonts w:hint="eastAsia" w:ascii="宋体" w:hAnsi="宋体"/>
                <w:sz w:val="18"/>
                <w:szCs w:val="18"/>
              </w:rPr>
              <w:t>77</w:t>
            </w:r>
          </w:p>
        </w:tc>
        <w:tc>
          <w:tcPr>
            <w:tcW w:w="1559" w:type="dxa"/>
            <w:noWrap/>
          </w:tcPr>
          <w:p>
            <w:pPr>
              <w:pStyle w:val="125"/>
              <w:rPr>
                <w:rFonts w:ascii="宋体" w:hAnsi="宋体"/>
                <w:sz w:val="18"/>
                <w:szCs w:val="18"/>
              </w:rPr>
            </w:pPr>
            <w:r>
              <w:rPr>
                <w:rFonts w:hint="eastAsia" w:ascii="宋体" w:hAnsi="宋体"/>
                <w:sz w:val="18"/>
                <w:szCs w:val="18"/>
              </w:rPr>
              <w:t>365-309</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365-147</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273</w:t>
            </w:r>
          </w:p>
        </w:tc>
        <w:tc>
          <w:tcPr>
            <w:tcW w:w="1843" w:type="dxa"/>
            <w:noWrap/>
          </w:tcPr>
          <w:p>
            <w:pPr>
              <w:pStyle w:val="125"/>
              <w:rPr>
                <w:rFonts w:ascii="宋体" w:hAnsi="宋体"/>
                <w:sz w:val="18"/>
                <w:szCs w:val="18"/>
              </w:rPr>
            </w:pPr>
            <w:r>
              <w:rPr>
                <w:rFonts w:hint="eastAsia" w:ascii="宋体" w:hAnsi="宋体"/>
                <w:sz w:val="18"/>
                <w:szCs w:val="18"/>
              </w:rPr>
              <w:t>三氟甲吡醚</w:t>
            </w:r>
          </w:p>
        </w:tc>
        <w:tc>
          <w:tcPr>
            <w:tcW w:w="2410" w:type="dxa"/>
            <w:noWrap/>
          </w:tcPr>
          <w:p>
            <w:pPr>
              <w:pStyle w:val="125"/>
              <w:rPr>
                <w:rFonts w:ascii="宋体" w:hAnsi="宋体"/>
                <w:sz w:val="18"/>
                <w:szCs w:val="18"/>
              </w:rPr>
            </w:pPr>
            <w:r>
              <w:rPr>
                <w:rFonts w:hint="eastAsia" w:ascii="宋体" w:hAnsi="宋体"/>
                <w:sz w:val="18"/>
                <w:szCs w:val="18"/>
              </w:rPr>
              <w:t>pyridalyl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24.05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492-109</w:t>
            </w:r>
          </w:p>
        </w:tc>
        <w:tc>
          <w:tcPr>
            <w:tcW w:w="1134" w:type="dxa"/>
            <w:noWrap/>
          </w:tcPr>
          <w:p>
            <w:pPr>
              <w:pStyle w:val="125"/>
              <w:rPr>
                <w:rFonts w:ascii="宋体" w:hAnsi="宋体"/>
                <w:sz w:val="18"/>
                <w:szCs w:val="18"/>
              </w:rPr>
            </w:pPr>
            <w:r>
              <w:rPr>
                <w:rFonts w:hint="eastAsia" w:ascii="宋体" w:hAnsi="宋体"/>
                <w:sz w:val="18"/>
                <w:szCs w:val="18"/>
              </w:rPr>
              <w:t>51</w:t>
            </w:r>
          </w:p>
        </w:tc>
        <w:tc>
          <w:tcPr>
            <w:tcW w:w="1276" w:type="dxa"/>
            <w:noWrap/>
          </w:tcPr>
          <w:p>
            <w:pPr>
              <w:pStyle w:val="125"/>
              <w:rPr>
                <w:rFonts w:ascii="宋体" w:hAnsi="宋体"/>
                <w:sz w:val="18"/>
                <w:szCs w:val="18"/>
              </w:rPr>
            </w:pPr>
            <w:r>
              <w:rPr>
                <w:rFonts w:hint="eastAsia" w:ascii="宋体" w:hAnsi="宋体"/>
                <w:sz w:val="18"/>
                <w:szCs w:val="18"/>
              </w:rPr>
              <w:t>492-111</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274</w:t>
            </w:r>
          </w:p>
        </w:tc>
        <w:tc>
          <w:tcPr>
            <w:tcW w:w="1843" w:type="dxa"/>
            <w:noWrap/>
          </w:tcPr>
          <w:p>
            <w:pPr>
              <w:pStyle w:val="125"/>
              <w:rPr>
                <w:rFonts w:ascii="宋体" w:hAnsi="宋体"/>
                <w:sz w:val="18"/>
                <w:szCs w:val="18"/>
              </w:rPr>
            </w:pPr>
            <w:r>
              <w:rPr>
                <w:rFonts w:hint="eastAsia" w:ascii="宋体" w:hAnsi="宋体"/>
                <w:sz w:val="18"/>
                <w:szCs w:val="18"/>
              </w:rPr>
              <w:t>哒嗪硫磷</w:t>
            </w:r>
          </w:p>
        </w:tc>
        <w:tc>
          <w:tcPr>
            <w:tcW w:w="2410" w:type="dxa"/>
            <w:noWrap/>
          </w:tcPr>
          <w:p>
            <w:pPr>
              <w:pStyle w:val="125"/>
              <w:rPr>
                <w:rFonts w:ascii="宋体" w:hAnsi="宋体"/>
                <w:sz w:val="18"/>
                <w:szCs w:val="18"/>
              </w:rPr>
            </w:pPr>
            <w:r>
              <w:rPr>
                <w:rFonts w:hint="eastAsia" w:ascii="宋体" w:hAnsi="宋体"/>
                <w:sz w:val="18"/>
                <w:szCs w:val="18"/>
              </w:rPr>
              <w:t>pyridaphenthion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12.71 </w:t>
            </w:r>
          </w:p>
        </w:tc>
        <w:tc>
          <w:tcPr>
            <w:tcW w:w="1276" w:type="dxa"/>
            <w:noWrap/>
          </w:tcPr>
          <w:p>
            <w:pPr>
              <w:pStyle w:val="125"/>
              <w:rPr>
                <w:rFonts w:ascii="宋体" w:hAnsi="宋体"/>
                <w:sz w:val="18"/>
                <w:szCs w:val="18"/>
              </w:rPr>
            </w:pPr>
            <w:r>
              <w:rPr>
                <w:rFonts w:hint="eastAsia" w:ascii="宋体" w:hAnsi="宋体"/>
                <w:sz w:val="18"/>
                <w:szCs w:val="18"/>
              </w:rPr>
              <w:t>94</w:t>
            </w:r>
          </w:p>
        </w:tc>
        <w:tc>
          <w:tcPr>
            <w:tcW w:w="1559" w:type="dxa"/>
            <w:noWrap/>
          </w:tcPr>
          <w:p>
            <w:pPr>
              <w:pStyle w:val="125"/>
              <w:rPr>
                <w:rFonts w:ascii="宋体" w:hAnsi="宋体"/>
                <w:sz w:val="18"/>
                <w:szCs w:val="18"/>
              </w:rPr>
            </w:pPr>
            <w:r>
              <w:rPr>
                <w:rFonts w:hint="eastAsia" w:ascii="宋体" w:hAnsi="宋体"/>
                <w:sz w:val="18"/>
                <w:szCs w:val="18"/>
              </w:rPr>
              <w:t>341-189</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341-205</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275</w:t>
            </w:r>
          </w:p>
        </w:tc>
        <w:tc>
          <w:tcPr>
            <w:tcW w:w="1843" w:type="dxa"/>
            <w:noWrap/>
          </w:tcPr>
          <w:p>
            <w:pPr>
              <w:pStyle w:val="125"/>
              <w:rPr>
                <w:rFonts w:ascii="宋体" w:hAnsi="宋体"/>
                <w:sz w:val="18"/>
                <w:szCs w:val="18"/>
              </w:rPr>
            </w:pPr>
            <w:r>
              <w:rPr>
                <w:rFonts w:hint="eastAsia" w:ascii="宋体" w:hAnsi="宋体"/>
                <w:sz w:val="18"/>
                <w:szCs w:val="18"/>
              </w:rPr>
              <w:t>环酯草醚</w:t>
            </w:r>
          </w:p>
        </w:tc>
        <w:tc>
          <w:tcPr>
            <w:tcW w:w="2410" w:type="dxa"/>
            <w:noWrap/>
          </w:tcPr>
          <w:p>
            <w:pPr>
              <w:pStyle w:val="125"/>
              <w:rPr>
                <w:rFonts w:ascii="宋体" w:hAnsi="宋体"/>
                <w:sz w:val="18"/>
                <w:szCs w:val="18"/>
              </w:rPr>
            </w:pPr>
            <w:r>
              <w:rPr>
                <w:rFonts w:hint="eastAsia" w:ascii="宋体" w:hAnsi="宋体"/>
                <w:sz w:val="18"/>
                <w:szCs w:val="18"/>
              </w:rPr>
              <w:t>pyriftalid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9.65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319-139</w:t>
            </w:r>
          </w:p>
        </w:tc>
        <w:tc>
          <w:tcPr>
            <w:tcW w:w="1134" w:type="dxa"/>
            <w:noWrap/>
          </w:tcPr>
          <w:p>
            <w:pPr>
              <w:pStyle w:val="125"/>
              <w:rPr>
                <w:rFonts w:ascii="宋体" w:hAnsi="宋体"/>
                <w:sz w:val="18"/>
                <w:szCs w:val="18"/>
              </w:rPr>
            </w:pPr>
            <w:r>
              <w:rPr>
                <w:rFonts w:hint="eastAsia" w:ascii="宋体" w:hAnsi="宋体"/>
                <w:sz w:val="18"/>
                <w:szCs w:val="18"/>
              </w:rPr>
              <w:t>36</w:t>
            </w:r>
          </w:p>
        </w:tc>
        <w:tc>
          <w:tcPr>
            <w:tcW w:w="1276" w:type="dxa"/>
            <w:noWrap/>
          </w:tcPr>
          <w:p>
            <w:pPr>
              <w:pStyle w:val="125"/>
              <w:rPr>
                <w:rFonts w:ascii="宋体" w:hAnsi="宋体"/>
                <w:sz w:val="18"/>
                <w:szCs w:val="18"/>
              </w:rPr>
            </w:pPr>
            <w:r>
              <w:rPr>
                <w:rFonts w:hint="eastAsia" w:ascii="宋体" w:hAnsi="宋体"/>
                <w:sz w:val="18"/>
                <w:szCs w:val="18"/>
              </w:rPr>
              <w:t>319-301</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276</w:t>
            </w:r>
          </w:p>
        </w:tc>
        <w:tc>
          <w:tcPr>
            <w:tcW w:w="1843" w:type="dxa"/>
            <w:noWrap/>
          </w:tcPr>
          <w:p>
            <w:pPr>
              <w:pStyle w:val="125"/>
              <w:rPr>
                <w:rFonts w:ascii="宋体" w:hAnsi="宋体"/>
                <w:sz w:val="18"/>
                <w:szCs w:val="18"/>
              </w:rPr>
            </w:pPr>
            <w:r>
              <w:rPr>
                <w:rFonts w:hint="eastAsia" w:ascii="宋体" w:hAnsi="宋体"/>
                <w:sz w:val="18"/>
                <w:szCs w:val="18"/>
              </w:rPr>
              <w:t>嘧霉胺</w:t>
            </w:r>
          </w:p>
        </w:tc>
        <w:tc>
          <w:tcPr>
            <w:tcW w:w="2410" w:type="dxa"/>
            <w:noWrap/>
          </w:tcPr>
          <w:p>
            <w:pPr>
              <w:pStyle w:val="125"/>
              <w:rPr>
                <w:rFonts w:ascii="宋体" w:hAnsi="宋体"/>
                <w:sz w:val="18"/>
                <w:szCs w:val="18"/>
              </w:rPr>
            </w:pPr>
            <w:r>
              <w:rPr>
                <w:rFonts w:hint="eastAsia" w:ascii="宋体" w:hAnsi="宋体"/>
                <w:sz w:val="18"/>
                <w:szCs w:val="18"/>
              </w:rPr>
              <w:t>pyrimethanil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9.83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200-183</w:t>
            </w:r>
          </w:p>
        </w:tc>
        <w:tc>
          <w:tcPr>
            <w:tcW w:w="1134" w:type="dxa"/>
            <w:noWrap/>
          </w:tcPr>
          <w:p>
            <w:pPr>
              <w:pStyle w:val="125"/>
              <w:rPr>
                <w:rFonts w:ascii="宋体" w:hAnsi="宋体"/>
                <w:sz w:val="18"/>
                <w:szCs w:val="18"/>
              </w:rPr>
            </w:pPr>
            <w:r>
              <w:rPr>
                <w:rFonts w:hint="eastAsia" w:ascii="宋体" w:hAnsi="宋体"/>
                <w:sz w:val="18"/>
                <w:szCs w:val="18"/>
              </w:rPr>
              <w:t>33</w:t>
            </w:r>
          </w:p>
        </w:tc>
        <w:tc>
          <w:tcPr>
            <w:tcW w:w="1276" w:type="dxa"/>
            <w:noWrap/>
          </w:tcPr>
          <w:p>
            <w:pPr>
              <w:pStyle w:val="125"/>
              <w:rPr>
                <w:rFonts w:ascii="宋体" w:hAnsi="宋体"/>
                <w:sz w:val="18"/>
                <w:szCs w:val="18"/>
              </w:rPr>
            </w:pPr>
            <w:r>
              <w:rPr>
                <w:rFonts w:hint="eastAsia" w:ascii="宋体" w:hAnsi="宋体"/>
                <w:sz w:val="18"/>
                <w:szCs w:val="18"/>
              </w:rPr>
              <w:t>200-168</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277</w:t>
            </w:r>
          </w:p>
        </w:tc>
        <w:tc>
          <w:tcPr>
            <w:tcW w:w="1843" w:type="dxa"/>
            <w:noWrap/>
          </w:tcPr>
          <w:p>
            <w:pPr>
              <w:pStyle w:val="125"/>
              <w:rPr>
                <w:rFonts w:ascii="宋体" w:hAnsi="宋体"/>
                <w:sz w:val="18"/>
                <w:szCs w:val="18"/>
              </w:rPr>
            </w:pPr>
            <w:r>
              <w:rPr>
                <w:rFonts w:hint="eastAsia" w:ascii="宋体" w:hAnsi="宋体"/>
                <w:sz w:val="18"/>
                <w:szCs w:val="18"/>
              </w:rPr>
              <w:t>丁吡吗啉</w:t>
            </w:r>
          </w:p>
        </w:tc>
        <w:tc>
          <w:tcPr>
            <w:tcW w:w="2410" w:type="dxa"/>
            <w:noWrap/>
          </w:tcPr>
          <w:p>
            <w:pPr>
              <w:pStyle w:val="125"/>
              <w:rPr>
                <w:rFonts w:ascii="宋体" w:hAnsi="宋体"/>
                <w:sz w:val="18"/>
                <w:szCs w:val="18"/>
              </w:rPr>
            </w:pPr>
            <w:r>
              <w:rPr>
                <w:rFonts w:hint="eastAsia" w:ascii="宋体" w:hAnsi="宋体"/>
                <w:sz w:val="18"/>
                <w:szCs w:val="18"/>
              </w:rPr>
              <w:t>pyrimorph</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17.42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385.2-242.1</w:t>
            </w:r>
          </w:p>
        </w:tc>
        <w:tc>
          <w:tcPr>
            <w:tcW w:w="1134" w:type="dxa"/>
            <w:noWrap/>
          </w:tcPr>
          <w:p>
            <w:pPr>
              <w:pStyle w:val="125"/>
              <w:rPr>
                <w:rFonts w:ascii="宋体" w:hAnsi="宋体"/>
                <w:sz w:val="18"/>
                <w:szCs w:val="18"/>
              </w:rPr>
            </w:pPr>
            <w:r>
              <w:rPr>
                <w:rFonts w:hint="eastAsia" w:ascii="宋体" w:hAnsi="宋体"/>
                <w:sz w:val="18"/>
                <w:szCs w:val="18"/>
              </w:rPr>
              <w:t>38</w:t>
            </w:r>
          </w:p>
        </w:tc>
        <w:tc>
          <w:tcPr>
            <w:tcW w:w="1276" w:type="dxa"/>
            <w:noWrap/>
          </w:tcPr>
          <w:p>
            <w:pPr>
              <w:pStyle w:val="125"/>
              <w:rPr>
                <w:rFonts w:ascii="宋体" w:hAnsi="宋体"/>
                <w:sz w:val="18"/>
                <w:szCs w:val="18"/>
              </w:rPr>
            </w:pPr>
            <w:r>
              <w:rPr>
                <w:rFonts w:hint="eastAsia" w:ascii="宋体" w:hAnsi="宋体"/>
                <w:sz w:val="18"/>
                <w:szCs w:val="18"/>
              </w:rPr>
              <w:t>385.2-272.1</w:t>
            </w:r>
          </w:p>
        </w:tc>
        <w:tc>
          <w:tcPr>
            <w:tcW w:w="1053" w:type="dxa"/>
            <w:noWrap/>
          </w:tcPr>
          <w:p>
            <w:pPr>
              <w:pStyle w:val="125"/>
              <w:rPr>
                <w:rFonts w:ascii="宋体" w:hAnsi="宋体"/>
                <w:sz w:val="18"/>
                <w:szCs w:val="18"/>
              </w:rPr>
            </w:pPr>
            <w:r>
              <w:rPr>
                <w:rFonts w:hint="eastAsia" w:ascii="宋体" w:hAnsi="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278</w:t>
            </w:r>
          </w:p>
        </w:tc>
        <w:tc>
          <w:tcPr>
            <w:tcW w:w="1843" w:type="dxa"/>
            <w:noWrap/>
          </w:tcPr>
          <w:p>
            <w:pPr>
              <w:pStyle w:val="125"/>
              <w:rPr>
                <w:rFonts w:ascii="宋体" w:hAnsi="宋体"/>
                <w:sz w:val="18"/>
                <w:szCs w:val="18"/>
              </w:rPr>
            </w:pPr>
            <w:r>
              <w:rPr>
                <w:rFonts w:hint="eastAsia" w:ascii="宋体" w:hAnsi="宋体"/>
                <w:sz w:val="18"/>
                <w:szCs w:val="18"/>
              </w:rPr>
              <w:t>吡丙醚</w:t>
            </w:r>
          </w:p>
        </w:tc>
        <w:tc>
          <w:tcPr>
            <w:tcW w:w="2410" w:type="dxa"/>
            <w:noWrap/>
          </w:tcPr>
          <w:p>
            <w:pPr>
              <w:pStyle w:val="125"/>
              <w:rPr>
                <w:rFonts w:ascii="宋体" w:hAnsi="宋体"/>
                <w:sz w:val="18"/>
                <w:szCs w:val="18"/>
              </w:rPr>
            </w:pPr>
            <w:r>
              <w:rPr>
                <w:rFonts w:hint="eastAsia" w:ascii="宋体" w:hAnsi="宋体"/>
                <w:sz w:val="18"/>
                <w:szCs w:val="18"/>
              </w:rPr>
              <w:t>pyriproxyfen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21.60 </w:t>
            </w:r>
          </w:p>
        </w:tc>
        <w:tc>
          <w:tcPr>
            <w:tcW w:w="1276" w:type="dxa"/>
            <w:noWrap/>
          </w:tcPr>
          <w:p>
            <w:pPr>
              <w:pStyle w:val="125"/>
              <w:rPr>
                <w:rFonts w:ascii="宋体" w:hAnsi="宋体"/>
                <w:sz w:val="18"/>
                <w:szCs w:val="18"/>
              </w:rPr>
            </w:pPr>
            <w:r>
              <w:rPr>
                <w:rFonts w:hint="eastAsia" w:ascii="宋体" w:hAnsi="宋体"/>
                <w:sz w:val="18"/>
                <w:szCs w:val="18"/>
              </w:rPr>
              <w:t>68</w:t>
            </w:r>
          </w:p>
        </w:tc>
        <w:tc>
          <w:tcPr>
            <w:tcW w:w="1559" w:type="dxa"/>
            <w:noWrap/>
          </w:tcPr>
          <w:p>
            <w:pPr>
              <w:pStyle w:val="125"/>
              <w:rPr>
                <w:rFonts w:ascii="宋体" w:hAnsi="宋体"/>
                <w:sz w:val="18"/>
                <w:szCs w:val="18"/>
              </w:rPr>
            </w:pPr>
            <w:r>
              <w:rPr>
                <w:rFonts w:hint="eastAsia" w:ascii="宋体" w:hAnsi="宋体"/>
                <w:sz w:val="18"/>
                <w:szCs w:val="18"/>
              </w:rPr>
              <w:t>322.1-96</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322.1-185</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279</w:t>
            </w:r>
          </w:p>
        </w:tc>
        <w:tc>
          <w:tcPr>
            <w:tcW w:w="1843" w:type="dxa"/>
            <w:noWrap/>
          </w:tcPr>
          <w:p>
            <w:pPr>
              <w:pStyle w:val="125"/>
              <w:rPr>
                <w:rFonts w:ascii="宋体" w:hAnsi="宋体"/>
                <w:sz w:val="18"/>
                <w:szCs w:val="18"/>
              </w:rPr>
            </w:pPr>
            <w:r>
              <w:rPr>
                <w:rFonts w:hint="eastAsia" w:ascii="宋体" w:hAnsi="宋体"/>
                <w:sz w:val="18"/>
                <w:szCs w:val="18"/>
              </w:rPr>
              <w:t>啶菌噁唑</w:t>
            </w:r>
          </w:p>
        </w:tc>
        <w:tc>
          <w:tcPr>
            <w:tcW w:w="2410" w:type="dxa"/>
            <w:noWrap/>
          </w:tcPr>
          <w:p>
            <w:pPr>
              <w:pStyle w:val="125"/>
              <w:rPr>
                <w:rFonts w:ascii="宋体" w:hAnsi="宋体"/>
                <w:sz w:val="18"/>
                <w:szCs w:val="18"/>
              </w:rPr>
            </w:pPr>
            <w:r>
              <w:rPr>
                <w:rFonts w:hint="eastAsia" w:ascii="宋体" w:hAnsi="宋体"/>
                <w:sz w:val="18"/>
                <w:szCs w:val="18"/>
              </w:rPr>
              <w:t>pyrisoxazole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10.7</w:t>
            </w:r>
            <w:r>
              <w:rPr>
                <w:rFonts w:ascii="宋体" w:hAnsi="宋体"/>
                <w:sz w:val="18"/>
                <w:szCs w:val="18"/>
              </w:rPr>
              <w:t>7/11.83</w:t>
            </w:r>
            <w:r>
              <w:rPr>
                <w:rFonts w:hint="eastAsia" w:ascii="宋体" w:hAnsi="宋体"/>
                <w:sz w:val="18"/>
                <w:szCs w:val="18"/>
              </w:rPr>
              <w:t xml:space="preserve">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289.1-151.1</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289.1-120</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280</w:t>
            </w:r>
          </w:p>
        </w:tc>
        <w:tc>
          <w:tcPr>
            <w:tcW w:w="1843" w:type="dxa"/>
            <w:noWrap/>
          </w:tcPr>
          <w:p>
            <w:pPr>
              <w:pStyle w:val="125"/>
              <w:rPr>
                <w:rFonts w:ascii="宋体" w:hAnsi="宋体"/>
                <w:sz w:val="18"/>
                <w:szCs w:val="18"/>
              </w:rPr>
            </w:pPr>
            <w:r>
              <w:rPr>
                <w:rFonts w:hint="eastAsia" w:ascii="宋体" w:hAnsi="宋体"/>
                <w:sz w:val="18"/>
                <w:szCs w:val="18"/>
              </w:rPr>
              <w:t>喹硫磷</w:t>
            </w:r>
          </w:p>
        </w:tc>
        <w:tc>
          <w:tcPr>
            <w:tcW w:w="2410" w:type="dxa"/>
            <w:noWrap/>
          </w:tcPr>
          <w:p>
            <w:pPr>
              <w:pStyle w:val="125"/>
              <w:rPr>
                <w:rFonts w:ascii="宋体" w:hAnsi="宋体"/>
                <w:sz w:val="18"/>
                <w:szCs w:val="18"/>
              </w:rPr>
            </w:pPr>
            <w:r>
              <w:rPr>
                <w:rFonts w:hint="eastAsia" w:ascii="宋体" w:hAnsi="宋体"/>
                <w:sz w:val="18"/>
                <w:szCs w:val="18"/>
              </w:rPr>
              <w:t>quinalphos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15.55 </w:t>
            </w:r>
          </w:p>
        </w:tc>
        <w:tc>
          <w:tcPr>
            <w:tcW w:w="1276" w:type="dxa"/>
            <w:noWrap/>
          </w:tcPr>
          <w:p>
            <w:pPr>
              <w:pStyle w:val="125"/>
              <w:rPr>
                <w:rFonts w:ascii="宋体" w:hAnsi="宋体"/>
                <w:sz w:val="18"/>
                <w:szCs w:val="18"/>
              </w:rPr>
            </w:pPr>
            <w:r>
              <w:rPr>
                <w:rFonts w:hint="eastAsia" w:ascii="宋体" w:hAnsi="宋体"/>
                <w:sz w:val="18"/>
                <w:szCs w:val="18"/>
              </w:rPr>
              <w:t>77</w:t>
            </w:r>
          </w:p>
        </w:tc>
        <w:tc>
          <w:tcPr>
            <w:tcW w:w="1559" w:type="dxa"/>
            <w:noWrap/>
          </w:tcPr>
          <w:p>
            <w:pPr>
              <w:pStyle w:val="125"/>
              <w:rPr>
                <w:rFonts w:ascii="宋体" w:hAnsi="宋体"/>
                <w:sz w:val="18"/>
                <w:szCs w:val="18"/>
              </w:rPr>
            </w:pPr>
            <w:r>
              <w:rPr>
                <w:rFonts w:hint="eastAsia" w:ascii="宋体" w:hAnsi="宋体"/>
                <w:sz w:val="18"/>
                <w:szCs w:val="18"/>
              </w:rPr>
              <w:t>299-163</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299-147</w:t>
            </w:r>
          </w:p>
        </w:tc>
        <w:tc>
          <w:tcPr>
            <w:tcW w:w="1053" w:type="dxa"/>
            <w:noWrap/>
          </w:tcPr>
          <w:p>
            <w:pPr>
              <w:pStyle w:val="125"/>
              <w:rPr>
                <w:rFonts w:ascii="宋体" w:hAnsi="宋体"/>
                <w:sz w:val="18"/>
                <w:szCs w:val="18"/>
              </w:rPr>
            </w:pPr>
            <w:r>
              <w:rPr>
                <w:rFonts w:hint="eastAsia" w:ascii="宋体" w:hAnsi="宋体"/>
                <w:sz w:val="18"/>
                <w:szCs w:val="18"/>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281</w:t>
            </w:r>
          </w:p>
        </w:tc>
        <w:tc>
          <w:tcPr>
            <w:tcW w:w="1843" w:type="dxa"/>
            <w:noWrap/>
          </w:tcPr>
          <w:p>
            <w:pPr>
              <w:pStyle w:val="125"/>
              <w:rPr>
                <w:rFonts w:ascii="宋体" w:hAnsi="宋体"/>
                <w:sz w:val="18"/>
                <w:szCs w:val="18"/>
              </w:rPr>
            </w:pPr>
            <w:r>
              <w:rPr>
                <w:rFonts w:hint="eastAsia" w:ascii="宋体" w:hAnsi="宋体"/>
                <w:sz w:val="18"/>
                <w:szCs w:val="18"/>
              </w:rPr>
              <w:t>喹禾灵</w:t>
            </w:r>
          </w:p>
        </w:tc>
        <w:tc>
          <w:tcPr>
            <w:tcW w:w="2410" w:type="dxa"/>
            <w:noWrap/>
          </w:tcPr>
          <w:p>
            <w:pPr>
              <w:pStyle w:val="125"/>
              <w:rPr>
                <w:rFonts w:ascii="宋体" w:hAnsi="宋体"/>
                <w:sz w:val="18"/>
                <w:szCs w:val="18"/>
              </w:rPr>
            </w:pPr>
            <w:r>
              <w:rPr>
                <w:rFonts w:hint="eastAsia" w:ascii="宋体" w:hAnsi="宋体"/>
                <w:sz w:val="18"/>
                <w:szCs w:val="18"/>
              </w:rPr>
              <w:t>quizalofop-ethyl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20.87 </w:t>
            </w:r>
          </w:p>
        </w:tc>
        <w:tc>
          <w:tcPr>
            <w:tcW w:w="1276" w:type="dxa"/>
            <w:noWrap/>
          </w:tcPr>
          <w:p>
            <w:pPr>
              <w:pStyle w:val="125"/>
              <w:rPr>
                <w:rFonts w:ascii="宋体" w:hAnsi="宋体"/>
                <w:sz w:val="18"/>
                <w:szCs w:val="18"/>
              </w:rPr>
            </w:pPr>
            <w:r>
              <w:rPr>
                <w:rFonts w:hint="eastAsia" w:ascii="宋体" w:hAnsi="宋体"/>
                <w:sz w:val="18"/>
                <w:szCs w:val="18"/>
              </w:rPr>
              <w:t>50</w:t>
            </w:r>
          </w:p>
        </w:tc>
        <w:tc>
          <w:tcPr>
            <w:tcW w:w="1559" w:type="dxa"/>
            <w:noWrap/>
          </w:tcPr>
          <w:p>
            <w:pPr>
              <w:pStyle w:val="125"/>
              <w:rPr>
                <w:rFonts w:ascii="宋体" w:hAnsi="宋体"/>
                <w:sz w:val="18"/>
                <w:szCs w:val="18"/>
              </w:rPr>
            </w:pPr>
            <w:r>
              <w:rPr>
                <w:rFonts w:hint="eastAsia" w:ascii="宋体" w:hAnsi="宋体"/>
                <w:sz w:val="18"/>
                <w:szCs w:val="18"/>
              </w:rPr>
              <w:t>373.1-299</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373.1-271</w:t>
            </w:r>
          </w:p>
        </w:tc>
        <w:tc>
          <w:tcPr>
            <w:tcW w:w="1053" w:type="dxa"/>
            <w:noWrap/>
          </w:tcPr>
          <w:p>
            <w:pPr>
              <w:pStyle w:val="125"/>
              <w:rPr>
                <w:rFonts w:ascii="宋体" w:hAnsi="宋体"/>
                <w:sz w:val="18"/>
                <w:szCs w:val="18"/>
              </w:rPr>
            </w:pPr>
            <w:r>
              <w:rPr>
                <w:rFonts w:hint="eastAsia" w:ascii="宋体" w:hAnsi="宋体"/>
                <w:sz w:val="18"/>
                <w:szCs w:val="18"/>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282</w:t>
            </w:r>
          </w:p>
        </w:tc>
        <w:tc>
          <w:tcPr>
            <w:tcW w:w="1843" w:type="dxa"/>
            <w:noWrap/>
          </w:tcPr>
          <w:p>
            <w:pPr>
              <w:pStyle w:val="125"/>
              <w:rPr>
                <w:rFonts w:ascii="宋体" w:hAnsi="宋体"/>
                <w:sz w:val="18"/>
                <w:szCs w:val="18"/>
              </w:rPr>
            </w:pPr>
            <w:r>
              <w:rPr>
                <w:rFonts w:hint="eastAsia" w:ascii="宋体" w:hAnsi="宋体"/>
                <w:sz w:val="18"/>
                <w:szCs w:val="18"/>
              </w:rPr>
              <w:t>鱼藤酮</w:t>
            </w:r>
          </w:p>
        </w:tc>
        <w:tc>
          <w:tcPr>
            <w:tcW w:w="2410" w:type="dxa"/>
            <w:noWrap/>
          </w:tcPr>
          <w:p>
            <w:pPr>
              <w:pStyle w:val="125"/>
              <w:rPr>
                <w:rFonts w:ascii="宋体" w:hAnsi="宋体"/>
                <w:sz w:val="18"/>
                <w:szCs w:val="18"/>
              </w:rPr>
            </w:pPr>
            <w:r>
              <w:rPr>
                <w:rFonts w:hint="eastAsia" w:ascii="宋体" w:hAnsi="宋体"/>
                <w:sz w:val="18"/>
                <w:szCs w:val="18"/>
              </w:rPr>
              <w:t>rotenone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15.05 </w:t>
            </w:r>
          </w:p>
        </w:tc>
        <w:tc>
          <w:tcPr>
            <w:tcW w:w="1276" w:type="dxa"/>
            <w:noWrap/>
          </w:tcPr>
          <w:p>
            <w:pPr>
              <w:pStyle w:val="125"/>
              <w:rPr>
                <w:rFonts w:ascii="宋体" w:hAnsi="宋体"/>
                <w:sz w:val="18"/>
                <w:szCs w:val="18"/>
              </w:rPr>
            </w:pPr>
            <w:r>
              <w:rPr>
                <w:rFonts w:hint="eastAsia" w:ascii="宋体" w:hAnsi="宋体"/>
                <w:sz w:val="18"/>
                <w:szCs w:val="18"/>
              </w:rPr>
              <w:t>96</w:t>
            </w:r>
          </w:p>
        </w:tc>
        <w:tc>
          <w:tcPr>
            <w:tcW w:w="1559" w:type="dxa"/>
            <w:noWrap/>
          </w:tcPr>
          <w:p>
            <w:pPr>
              <w:pStyle w:val="125"/>
              <w:rPr>
                <w:rFonts w:ascii="宋体" w:hAnsi="宋体"/>
                <w:sz w:val="18"/>
                <w:szCs w:val="18"/>
              </w:rPr>
            </w:pPr>
            <w:r>
              <w:rPr>
                <w:rFonts w:hint="eastAsia" w:ascii="宋体" w:hAnsi="宋体"/>
                <w:sz w:val="18"/>
                <w:szCs w:val="18"/>
              </w:rPr>
              <w:t>395-213</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395-192</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283</w:t>
            </w:r>
          </w:p>
        </w:tc>
        <w:tc>
          <w:tcPr>
            <w:tcW w:w="1843" w:type="dxa"/>
            <w:noWrap/>
          </w:tcPr>
          <w:p>
            <w:pPr>
              <w:pStyle w:val="125"/>
              <w:rPr>
                <w:rFonts w:ascii="宋体" w:hAnsi="宋体"/>
                <w:sz w:val="18"/>
                <w:szCs w:val="18"/>
              </w:rPr>
            </w:pPr>
            <w:r>
              <w:rPr>
                <w:rFonts w:hint="eastAsia" w:ascii="宋体" w:hAnsi="宋体"/>
                <w:sz w:val="18"/>
                <w:szCs w:val="18"/>
              </w:rPr>
              <w:t>苯嘧磺草胺</w:t>
            </w:r>
          </w:p>
        </w:tc>
        <w:tc>
          <w:tcPr>
            <w:tcW w:w="2410" w:type="dxa"/>
            <w:noWrap/>
          </w:tcPr>
          <w:p>
            <w:pPr>
              <w:pStyle w:val="125"/>
              <w:rPr>
                <w:rFonts w:ascii="宋体" w:hAnsi="宋体"/>
                <w:sz w:val="18"/>
                <w:szCs w:val="18"/>
              </w:rPr>
            </w:pPr>
            <w:r>
              <w:rPr>
                <w:rFonts w:hint="eastAsia" w:ascii="宋体" w:hAnsi="宋体"/>
                <w:sz w:val="18"/>
                <w:szCs w:val="18"/>
              </w:rPr>
              <w:t>saflufenacil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10.30 </w:t>
            </w:r>
          </w:p>
        </w:tc>
        <w:tc>
          <w:tcPr>
            <w:tcW w:w="1276" w:type="dxa"/>
            <w:noWrap/>
          </w:tcPr>
          <w:p>
            <w:pPr>
              <w:pStyle w:val="125"/>
              <w:rPr>
                <w:rFonts w:ascii="宋体" w:hAnsi="宋体"/>
                <w:sz w:val="18"/>
                <w:szCs w:val="18"/>
              </w:rPr>
            </w:pPr>
            <w:r>
              <w:rPr>
                <w:rFonts w:hint="eastAsia" w:ascii="宋体" w:hAnsi="宋体"/>
                <w:sz w:val="18"/>
                <w:szCs w:val="18"/>
              </w:rPr>
              <w:t>95</w:t>
            </w:r>
          </w:p>
        </w:tc>
        <w:tc>
          <w:tcPr>
            <w:tcW w:w="1559" w:type="dxa"/>
            <w:noWrap/>
          </w:tcPr>
          <w:p>
            <w:pPr>
              <w:pStyle w:val="125"/>
              <w:rPr>
                <w:rFonts w:ascii="宋体" w:hAnsi="宋体"/>
                <w:sz w:val="18"/>
                <w:szCs w:val="18"/>
              </w:rPr>
            </w:pPr>
            <w:r>
              <w:rPr>
                <w:rFonts w:hint="eastAsia" w:ascii="宋体" w:hAnsi="宋体"/>
                <w:sz w:val="18"/>
                <w:szCs w:val="18"/>
              </w:rPr>
              <w:t>501.1-459</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501.1-349</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284</w:t>
            </w:r>
          </w:p>
        </w:tc>
        <w:tc>
          <w:tcPr>
            <w:tcW w:w="1843" w:type="dxa"/>
            <w:noWrap/>
          </w:tcPr>
          <w:p>
            <w:pPr>
              <w:pStyle w:val="125"/>
              <w:rPr>
                <w:rFonts w:ascii="宋体" w:hAnsi="宋体"/>
                <w:sz w:val="18"/>
                <w:szCs w:val="18"/>
              </w:rPr>
            </w:pPr>
            <w:r>
              <w:rPr>
                <w:rFonts w:hint="eastAsia" w:ascii="宋体" w:hAnsi="宋体"/>
                <w:sz w:val="18"/>
                <w:szCs w:val="18"/>
              </w:rPr>
              <w:t>氟唑环菌胺</w:t>
            </w:r>
          </w:p>
        </w:tc>
        <w:tc>
          <w:tcPr>
            <w:tcW w:w="2410" w:type="dxa"/>
            <w:noWrap/>
          </w:tcPr>
          <w:p>
            <w:pPr>
              <w:pStyle w:val="125"/>
              <w:rPr>
                <w:rFonts w:ascii="宋体" w:hAnsi="宋体"/>
                <w:sz w:val="18"/>
                <w:szCs w:val="18"/>
              </w:rPr>
            </w:pPr>
            <w:r>
              <w:rPr>
                <w:rFonts w:hint="eastAsia" w:ascii="宋体" w:hAnsi="宋体"/>
                <w:sz w:val="18"/>
                <w:szCs w:val="18"/>
              </w:rPr>
              <w:t>sedaxane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12.</w:t>
            </w:r>
            <w:r>
              <w:rPr>
                <w:rFonts w:ascii="宋体" w:hAnsi="宋体"/>
                <w:sz w:val="18"/>
                <w:szCs w:val="18"/>
              </w:rPr>
              <w:t>70/14.17</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332-159</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332-292.1</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285</w:t>
            </w:r>
          </w:p>
        </w:tc>
        <w:tc>
          <w:tcPr>
            <w:tcW w:w="1843" w:type="dxa"/>
            <w:noWrap/>
          </w:tcPr>
          <w:p>
            <w:pPr>
              <w:pStyle w:val="125"/>
              <w:rPr>
                <w:rFonts w:ascii="宋体" w:hAnsi="宋体"/>
                <w:sz w:val="18"/>
                <w:szCs w:val="18"/>
              </w:rPr>
            </w:pPr>
            <w:r>
              <w:rPr>
                <w:rFonts w:hint="eastAsia" w:ascii="宋体" w:hAnsi="宋体"/>
                <w:sz w:val="18"/>
                <w:szCs w:val="18"/>
              </w:rPr>
              <w:t>烯禾啶</w:t>
            </w:r>
          </w:p>
        </w:tc>
        <w:tc>
          <w:tcPr>
            <w:tcW w:w="2410" w:type="dxa"/>
            <w:noWrap/>
          </w:tcPr>
          <w:p>
            <w:pPr>
              <w:pStyle w:val="125"/>
              <w:rPr>
                <w:rFonts w:ascii="宋体" w:hAnsi="宋体"/>
                <w:sz w:val="18"/>
                <w:szCs w:val="18"/>
              </w:rPr>
            </w:pPr>
            <w:r>
              <w:rPr>
                <w:rFonts w:hint="eastAsia" w:ascii="宋体" w:hAnsi="宋体"/>
                <w:sz w:val="18"/>
                <w:szCs w:val="18"/>
              </w:rPr>
              <w:t>sethoxydim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21.26 </w:t>
            </w:r>
          </w:p>
        </w:tc>
        <w:tc>
          <w:tcPr>
            <w:tcW w:w="1276" w:type="dxa"/>
            <w:noWrap/>
          </w:tcPr>
          <w:p>
            <w:pPr>
              <w:pStyle w:val="125"/>
              <w:rPr>
                <w:rFonts w:ascii="宋体" w:hAnsi="宋体"/>
                <w:sz w:val="18"/>
                <w:szCs w:val="18"/>
              </w:rPr>
            </w:pPr>
            <w:r>
              <w:rPr>
                <w:rFonts w:hint="eastAsia" w:ascii="宋体" w:hAnsi="宋体"/>
                <w:sz w:val="18"/>
                <w:szCs w:val="18"/>
              </w:rPr>
              <w:t>66</w:t>
            </w:r>
          </w:p>
        </w:tc>
        <w:tc>
          <w:tcPr>
            <w:tcW w:w="1559" w:type="dxa"/>
            <w:noWrap/>
          </w:tcPr>
          <w:p>
            <w:pPr>
              <w:pStyle w:val="125"/>
              <w:rPr>
                <w:rFonts w:ascii="宋体" w:hAnsi="宋体"/>
                <w:sz w:val="18"/>
                <w:szCs w:val="18"/>
              </w:rPr>
            </w:pPr>
            <w:r>
              <w:rPr>
                <w:rFonts w:hint="eastAsia" w:ascii="宋体" w:hAnsi="宋体"/>
                <w:sz w:val="18"/>
                <w:szCs w:val="18"/>
              </w:rPr>
              <w:t>328.1-178.1</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328.1-282.2</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286</w:t>
            </w:r>
          </w:p>
        </w:tc>
        <w:tc>
          <w:tcPr>
            <w:tcW w:w="1843" w:type="dxa"/>
            <w:noWrap/>
          </w:tcPr>
          <w:p>
            <w:pPr>
              <w:pStyle w:val="125"/>
              <w:rPr>
                <w:rFonts w:ascii="宋体" w:hAnsi="宋体"/>
                <w:sz w:val="18"/>
                <w:szCs w:val="18"/>
              </w:rPr>
            </w:pPr>
            <w:r>
              <w:rPr>
                <w:rFonts w:hint="eastAsia" w:ascii="宋体" w:hAnsi="宋体"/>
                <w:sz w:val="18"/>
                <w:szCs w:val="18"/>
              </w:rPr>
              <w:t>硅噻菌胺</w:t>
            </w:r>
          </w:p>
        </w:tc>
        <w:tc>
          <w:tcPr>
            <w:tcW w:w="2410" w:type="dxa"/>
            <w:noWrap/>
          </w:tcPr>
          <w:p>
            <w:pPr>
              <w:pStyle w:val="125"/>
              <w:rPr>
                <w:rFonts w:ascii="宋体" w:hAnsi="宋体"/>
                <w:sz w:val="18"/>
                <w:szCs w:val="18"/>
              </w:rPr>
            </w:pPr>
            <w:r>
              <w:rPr>
                <w:rFonts w:hint="eastAsia" w:ascii="宋体" w:hAnsi="宋体"/>
                <w:sz w:val="18"/>
                <w:szCs w:val="18"/>
              </w:rPr>
              <w:t>silthiofam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15.78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268.1-252</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268.1-139</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287</w:t>
            </w:r>
          </w:p>
        </w:tc>
        <w:tc>
          <w:tcPr>
            <w:tcW w:w="1843" w:type="dxa"/>
            <w:noWrap/>
          </w:tcPr>
          <w:p>
            <w:pPr>
              <w:pStyle w:val="125"/>
              <w:rPr>
                <w:rFonts w:ascii="宋体" w:hAnsi="宋体"/>
                <w:sz w:val="18"/>
                <w:szCs w:val="18"/>
              </w:rPr>
            </w:pPr>
            <w:r>
              <w:rPr>
                <w:rFonts w:hint="eastAsia" w:ascii="宋体" w:hAnsi="宋体"/>
                <w:sz w:val="18"/>
                <w:szCs w:val="18"/>
              </w:rPr>
              <w:t>西玛津</w:t>
            </w:r>
          </w:p>
        </w:tc>
        <w:tc>
          <w:tcPr>
            <w:tcW w:w="2410" w:type="dxa"/>
            <w:noWrap/>
          </w:tcPr>
          <w:p>
            <w:pPr>
              <w:pStyle w:val="125"/>
              <w:rPr>
                <w:rFonts w:ascii="宋体" w:hAnsi="宋体"/>
                <w:sz w:val="18"/>
                <w:szCs w:val="18"/>
              </w:rPr>
            </w:pPr>
            <w:r>
              <w:rPr>
                <w:rFonts w:hint="eastAsia" w:ascii="宋体" w:hAnsi="宋体"/>
                <w:sz w:val="18"/>
                <w:szCs w:val="18"/>
              </w:rPr>
              <w:t>simazine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5.88 </w:t>
            </w:r>
          </w:p>
        </w:tc>
        <w:tc>
          <w:tcPr>
            <w:tcW w:w="1276" w:type="dxa"/>
            <w:noWrap/>
          </w:tcPr>
          <w:p>
            <w:pPr>
              <w:pStyle w:val="125"/>
              <w:rPr>
                <w:rFonts w:ascii="宋体" w:hAnsi="宋体"/>
                <w:sz w:val="18"/>
                <w:szCs w:val="18"/>
              </w:rPr>
            </w:pPr>
            <w:r>
              <w:rPr>
                <w:rFonts w:hint="eastAsia" w:ascii="宋体" w:hAnsi="宋体"/>
                <w:sz w:val="18"/>
                <w:szCs w:val="18"/>
              </w:rPr>
              <w:t>55</w:t>
            </w:r>
          </w:p>
        </w:tc>
        <w:tc>
          <w:tcPr>
            <w:tcW w:w="1559" w:type="dxa"/>
            <w:noWrap/>
          </w:tcPr>
          <w:p>
            <w:pPr>
              <w:pStyle w:val="125"/>
              <w:rPr>
                <w:rFonts w:ascii="宋体" w:hAnsi="宋体"/>
                <w:sz w:val="18"/>
                <w:szCs w:val="18"/>
              </w:rPr>
            </w:pPr>
            <w:r>
              <w:rPr>
                <w:rFonts w:hint="eastAsia" w:ascii="宋体" w:hAnsi="宋体"/>
                <w:sz w:val="18"/>
                <w:szCs w:val="18"/>
              </w:rPr>
              <w:t>202-124</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202-104</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288</w:t>
            </w:r>
          </w:p>
        </w:tc>
        <w:tc>
          <w:tcPr>
            <w:tcW w:w="1843" w:type="dxa"/>
            <w:noWrap/>
          </w:tcPr>
          <w:p>
            <w:pPr>
              <w:pStyle w:val="125"/>
              <w:rPr>
                <w:rFonts w:ascii="宋体" w:hAnsi="宋体"/>
                <w:sz w:val="18"/>
                <w:szCs w:val="18"/>
              </w:rPr>
            </w:pPr>
            <w:r>
              <w:rPr>
                <w:rFonts w:hint="eastAsia" w:ascii="宋体" w:hAnsi="宋体"/>
                <w:sz w:val="18"/>
                <w:szCs w:val="18"/>
              </w:rPr>
              <w:t>西草净</w:t>
            </w:r>
          </w:p>
        </w:tc>
        <w:tc>
          <w:tcPr>
            <w:tcW w:w="2410" w:type="dxa"/>
            <w:noWrap/>
          </w:tcPr>
          <w:p>
            <w:pPr>
              <w:pStyle w:val="125"/>
              <w:rPr>
                <w:rFonts w:ascii="宋体" w:hAnsi="宋体"/>
                <w:sz w:val="18"/>
                <w:szCs w:val="18"/>
              </w:rPr>
            </w:pPr>
            <w:r>
              <w:rPr>
                <w:rFonts w:hint="eastAsia" w:ascii="宋体" w:hAnsi="宋体"/>
                <w:sz w:val="18"/>
                <w:szCs w:val="18"/>
              </w:rPr>
              <w:t>simetryn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7.24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214.1-124.2</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214.1-96</w:t>
            </w:r>
          </w:p>
        </w:tc>
        <w:tc>
          <w:tcPr>
            <w:tcW w:w="1053" w:type="dxa"/>
            <w:noWrap/>
          </w:tcPr>
          <w:p>
            <w:pPr>
              <w:pStyle w:val="125"/>
              <w:rPr>
                <w:rFonts w:ascii="宋体" w:hAnsi="宋体"/>
                <w:sz w:val="18"/>
                <w:szCs w:val="18"/>
              </w:rPr>
            </w:pPr>
            <w:r>
              <w:rPr>
                <w:rFonts w:hint="eastAsia" w:ascii="宋体" w:hAnsi="宋体"/>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289</w:t>
            </w:r>
          </w:p>
        </w:tc>
        <w:tc>
          <w:tcPr>
            <w:tcW w:w="1843" w:type="dxa"/>
            <w:noWrap/>
          </w:tcPr>
          <w:p>
            <w:pPr>
              <w:pStyle w:val="125"/>
              <w:rPr>
                <w:rFonts w:ascii="宋体" w:hAnsi="宋体"/>
                <w:sz w:val="18"/>
                <w:szCs w:val="18"/>
              </w:rPr>
            </w:pPr>
            <w:r>
              <w:rPr>
                <w:rFonts w:hint="eastAsia" w:ascii="宋体" w:hAnsi="宋体"/>
                <w:sz w:val="18"/>
                <w:szCs w:val="18"/>
              </w:rPr>
              <w:t>乙基多杀菌素 J</w:t>
            </w:r>
          </w:p>
        </w:tc>
        <w:tc>
          <w:tcPr>
            <w:tcW w:w="2410" w:type="dxa"/>
            <w:noWrap/>
          </w:tcPr>
          <w:p>
            <w:pPr>
              <w:pStyle w:val="125"/>
              <w:rPr>
                <w:rFonts w:ascii="宋体" w:hAnsi="宋体"/>
                <w:sz w:val="18"/>
                <w:szCs w:val="18"/>
              </w:rPr>
            </w:pPr>
            <w:r>
              <w:rPr>
                <w:rFonts w:ascii="宋体" w:hAnsi="宋体"/>
                <w:sz w:val="18"/>
                <w:szCs w:val="18"/>
              </w:rPr>
              <w:t>s</w:t>
            </w:r>
            <w:r>
              <w:rPr>
                <w:rFonts w:hint="eastAsia" w:ascii="宋体" w:hAnsi="宋体"/>
                <w:sz w:val="18"/>
                <w:szCs w:val="18"/>
              </w:rPr>
              <w:t>pinetoram</w:t>
            </w:r>
            <w:r>
              <w:rPr>
                <w:rFonts w:ascii="宋体" w:hAnsi="宋体"/>
                <w:sz w:val="18"/>
                <w:szCs w:val="18"/>
              </w:rPr>
              <w:t xml:space="preserve"> </w:t>
            </w:r>
            <w:r>
              <w:rPr>
                <w:rFonts w:hint="eastAsia" w:ascii="宋体" w:hAnsi="宋体"/>
                <w:sz w:val="18"/>
                <w:szCs w:val="18"/>
              </w:rPr>
              <w:t>J</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20.94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748.5-142.1</w:t>
            </w:r>
          </w:p>
        </w:tc>
        <w:tc>
          <w:tcPr>
            <w:tcW w:w="1134" w:type="dxa"/>
            <w:noWrap/>
          </w:tcPr>
          <w:p>
            <w:pPr>
              <w:pStyle w:val="125"/>
              <w:rPr>
                <w:rFonts w:ascii="宋体" w:hAnsi="宋体"/>
                <w:sz w:val="18"/>
                <w:szCs w:val="18"/>
              </w:rPr>
            </w:pPr>
            <w:r>
              <w:rPr>
                <w:rFonts w:hint="eastAsia" w:ascii="宋体" w:hAnsi="宋体"/>
                <w:sz w:val="18"/>
                <w:szCs w:val="18"/>
              </w:rPr>
              <w:t>37</w:t>
            </w:r>
          </w:p>
        </w:tc>
        <w:tc>
          <w:tcPr>
            <w:tcW w:w="1276" w:type="dxa"/>
            <w:noWrap/>
          </w:tcPr>
          <w:p>
            <w:pPr>
              <w:pStyle w:val="125"/>
              <w:rPr>
                <w:rFonts w:ascii="宋体" w:hAnsi="宋体"/>
                <w:sz w:val="18"/>
                <w:szCs w:val="18"/>
              </w:rPr>
            </w:pPr>
            <w:r>
              <w:rPr>
                <w:rFonts w:hint="eastAsia" w:ascii="宋体" w:hAnsi="宋体"/>
                <w:sz w:val="18"/>
                <w:szCs w:val="18"/>
              </w:rPr>
              <w:t>748.5-203.1</w:t>
            </w:r>
          </w:p>
        </w:tc>
        <w:tc>
          <w:tcPr>
            <w:tcW w:w="1053" w:type="dxa"/>
            <w:noWrap/>
          </w:tcPr>
          <w:p>
            <w:pPr>
              <w:pStyle w:val="125"/>
              <w:rPr>
                <w:rFonts w:ascii="宋体" w:hAnsi="宋体"/>
                <w:sz w:val="18"/>
                <w:szCs w:val="18"/>
              </w:rPr>
            </w:pPr>
            <w:r>
              <w:rPr>
                <w:rFonts w:hint="eastAsia" w:ascii="宋体" w:hAnsi="宋体"/>
                <w:sz w:val="18"/>
                <w:szCs w:val="1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289</w:t>
            </w:r>
          </w:p>
        </w:tc>
        <w:tc>
          <w:tcPr>
            <w:tcW w:w="1843" w:type="dxa"/>
            <w:noWrap/>
          </w:tcPr>
          <w:p>
            <w:pPr>
              <w:pStyle w:val="125"/>
              <w:rPr>
                <w:rFonts w:ascii="宋体" w:hAnsi="宋体"/>
                <w:sz w:val="18"/>
                <w:szCs w:val="18"/>
              </w:rPr>
            </w:pPr>
            <w:r>
              <w:rPr>
                <w:rFonts w:hint="eastAsia" w:ascii="宋体" w:hAnsi="宋体"/>
                <w:sz w:val="18"/>
                <w:szCs w:val="18"/>
              </w:rPr>
              <w:t>乙基多杀菌素 L</w:t>
            </w:r>
          </w:p>
        </w:tc>
        <w:tc>
          <w:tcPr>
            <w:tcW w:w="2410" w:type="dxa"/>
            <w:noWrap/>
          </w:tcPr>
          <w:p>
            <w:pPr>
              <w:pStyle w:val="125"/>
              <w:rPr>
                <w:rFonts w:ascii="宋体" w:hAnsi="宋体"/>
                <w:sz w:val="18"/>
                <w:szCs w:val="18"/>
              </w:rPr>
            </w:pPr>
            <w:r>
              <w:rPr>
                <w:rFonts w:ascii="宋体" w:hAnsi="宋体"/>
                <w:sz w:val="18"/>
                <w:szCs w:val="18"/>
              </w:rPr>
              <w:t>s</w:t>
            </w:r>
            <w:r>
              <w:rPr>
                <w:rFonts w:hint="eastAsia" w:ascii="宋体" w:hAnsi="宋体"/>
                <w:sz w:val="18"/>
                <w:szCs w:val="18"/>
              </w:rPr>
              <w:t>pinetoram</w:t>
            </w:r>
            <w:r>
              <w:rPr>
                <w:rFonts w:ascii="宋体" w:hAnsi="宋体"/>
                <w:sz w:val="18"/>
                <w:szCs w:val="18"/>
              </w:rPr>
              <w:t xml:space="preserve"> </w:t>
            </w:r>
            <w:r>
              <w:rPr>
                <w:rFonts w:hint="eastAsia" w:ascii="宋体" w:hAnsi="宋体"/>
                <w:sz w:val="18"/>
                <w:szCs w:val="18"/>
              </w:rPr>
              <w:t>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21.95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760.4-142</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760.4-98</w:t>
            </w:r>
          </w:p>
        </w:tc>
        <w:tc>
          <w:tcPr>
            <w:tcW w:w="1053" w:type="dxa"/>
            <w:noWrap/>
          </w:tcPr>
          <w:p>
            <w:pPr>
              <w:pStyle w:val="125"/>
              <w:rPr>
                <w:rFonts w:ascii="宋体" w:hAnsi="宋体"/>
                <w:sz w:val="18"/>
                <w:szCs w:val="18"/>
              </w:rPr>
            </w:pPr>
            <w:r>
              <w:rPr>
                <w:rFonts w:hint="eastAsia" w:ascii="宋体" w:hAnsi="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290</w:t>
            </w:r>
          </w:p>
        </w:tc>
        <w:tc>
          <w:tcPr>
            <w:tcW w:w="1843" w:type="dxa"/>
            <w:noWrap/>
          </w:tcPr>
          <w:p>
            <w:pPr>
              <w:pStyle w:val="125"/>
              <w:rPr>
                <w:rFonts w:ascii="宋体" w:hAnsi="宋体"/>
                <w:sz w:val="18"/>
                <w:szCs w:val="18"/>
              </w:rPr>
            </w:pPr>
            <w:r>
              <w:rPr>
                <w:rFonts w:hint="eastAsia" w:ascii="宋体" w:hAnsi="宋体"/>
                <w:sz w:val="18"/>
                <w:szCs w:val="18"/>
              </w:rPr>
              <w:t>多杀霉素 A</w:t>
            </w:r>
          </w:p>
        </w:tc>
        <w:tc>
          <w:tcPr>
            <w:tcW w:w="2410" w:type="dxa"/>
            <w:noWrap/>
          </w:tcPr>
          <w:p>
            <w:pPr>
              <w:pStyle w:val="125"/>
              <w:rPr>
                <w:rFonts w:ascii="宋体" w:hAnsi="宋体"/>
                <w:sz w:val="18"/>
                <w:szCs w:val="18"/>
              </w:rPr>
            </w:pPr>
            <w:r>
              <w:rPr>
                <w:rFonts w:hint="eastAsia" w:ascii="宋体" w:hAnsi="宋体"/>
                <w:sz w:val="18"/>
                <w:szCs w:val="18"/>
              </w:rPr>
              <w:t>spinosad A</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19.57 </w:t>
            </w:r>
          </w:p>
        </w:tc>
        <w:tc>
          <w:tcPr>
            <w:tcW w:w="1276" w:type="dxa"/>
            <w:noWrap/>
          </w:tcPr>
          <w:p>
            <w:pPr>
              <w:pStyle w:val="125"/>
              <w:rPr>
                <w:rFonts w:ascii="宋体" w:hAnsi="宋体"/>
                <w:sz w:val="18"/>
                <w:szCs w:val="18"/>
              </w:rPr>
            </w:pPr>
            <w:r>
              <w:rPr>
                <w:rFonts w:hint="eastAsia" w:ascii="宋体" w:hAnsi="宋体"/>
                <w:sz w:val="18"/>
                <w:szCs w:val="18"/>
              </w:rPr>
              <w:t>110</w:t>
            </w:r>
          </w:p>
        </w:tc>
        <w:tc>
          <w:tcPr>
            <w:tcW w:w="1559" w:type="dxa"/>
            <w:noWrap/>
          </w:tcPr>
          <w:p>
            <w:pPr>
              <w:pStyle w:val="125"/>
              <w:rPr>
                <w:rFonts w:ascii="宋体" w:hAnsi="宋体"/>
                <w:sz w:val="18"/>
                <w:szCs w:val="18"/>
              </w:rPr>
            </w:pPr>
            <w:r>
              <w:rPr>
                <w:rFonts w:hint="eastAsia" w:ascii="宋体" w:hAnsi="宋体"/>
                <w:sz w:val="18"/>
                <w:szCs w:val="18"/>
              </w:rPr>
              <w:t>732.4-142</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732.4-98.1</w:t>
            </w:r>
          </w:p>
        </w:tc>
        <w:tc>
          <w:tcPr>
            <w:tcW w:w="1053" w:type="dxa"/>
            <w:noWrap/>
          </w:tcPr>
          <w:p>
            <w:pPr>
              <w:pStyle w:val="125"/>
              <w:rPr>
                <w:rFonts w:ascii="宋体" w:hAnsi="宋体"/>
                <w:sz w:val="18"/>
                <w:szCs w:val="18"/>
              </w:rPr>
            </w:pPr>
            <w:r>
              <w:rPr>
                <w:rFonts w:hint="eastAsia" w:ascii="宋体" w:hAnsi="宋体"/>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290</w:t>
            </w:r>
          </w:p>
        </w:tc>
        <w:tc>
          <w:tcPr>
            <w:tcW w:w="1843" w:type="dxa"/>
            <w:noWrap/>
          </w:tcPr>
          <w:p>
            <w:pPr>
              <w:pStyle w:val="125"/>
              <w:rPr>
                <w:rFonts w:ascii="宋体" w:hAnsi="宋体"/>
                <w:sz w:val="18"/>
                <w:szCs w:val="18"/>
              </w:rPr>
            </w:pPr>
            <w:r>
              <w:rPr>
                <w:rFonts w:hint="eastAsia" w:ascii="宋体" w:hAnsi="宋体"/>
                <w:sz w:val="18"/>
                <w:szCs w:val="18"/>
              </w:rPr>
              <w:t>多杀霉素 D</w:t>
            </w:r>
          </w:p>
        </w:tc>
        <w:tc>
          <w:tcPr>
            <w:tcW w:w="2410" w:type="dxa"/>
            <w:noWrap/>
          </w:tcPr>
          <w:p>
            <w:pPr>
              <w:pStyle w:val="125"/>
              <w:rPr>
                <w:rFonts w:ascii="宋体" w:hAnsi="宋体"/>
                <w:sz w:val="18"/>
                <w:szCs w:val="18"/>
              </w:rPr>
            </w:pPr>
            <w:r>
              <w:rPr>
                <w:rFonts w:hint="eastAsia" w:ascii="宋体" w:hAnsi="宋体"/>
                <w:sz w:val="18"/>
                <w:szCs w:val="18"/>
              </w:rPr>
              <w:t>spinosad 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20.69 </w:t>
            </w:r>
          </w:p>
        </w:tc>
        <w:tc>
          <w:tcPr>
            <w:tcW w:w="1276" w:type="dxa"/>
            <w:noWrap/>
          </w:tcPr>
          <w:p>
            <w:pPr>
              <w:pStyle w:val="125"/>
              <w:rPr>
                <w:rFonts w:ascii="宋体" w:hAnsi="宋体"/>
                <w:sz w:val="18"/>
                <w:szCs w:val="18"/>
              </w:rPr>
            </w:pPr>
            <w:r>
              <w:rPr>
                <w:rFonts w:hint="eastAsia" w:ascii="宋体" w:hAnsi="宋体"/>
                <w:sz w:val="18"/>
                <w:szCs w:val="18"/>
              </w:rPr>
              <w:t>110</w:t>
            </w:r>
          </w:p>
        </w:tc>
        <w:tc>
          <w:tcPr>
            <w:tcW w:w="1559" w:type="dxa"/>
            <w:noWrap/>
          </w:tcPr>
          <w:p>
            <w:pPr>
              <w:pStyle w:val="125"/>
              <w:rPr>
                <w:rFonts w:ascii="宋体" w:hAnsi="宋体"/>
                <w:sz w:val="18"/>
                <w:szCs w:val="18"/>
              </w:rPr>
            </w:pPr>
            <w:r>
              <w:rPr>
                <w:rFonts w:hint="eastAsia" w:ascii="宋体" w:hAnsi="宋体"/>
                <w:sz w:val="18"/>
                <w:szCs w:val="18"/>
              </w:rPr>
              <w:t>746.4-142</w:t>
            </w:r>
          </w:p>
        </w:tc>
        <w:tc>
          <w:tcPr>
            <w:tcW w:w="1134" w:type="dxa"/>
            <w:noWrap/>
          </w:tcPr>
          <w:p>
            <w:pPr>
              <w:pStyle w:val="125"/>
              <w:rPr>
                <w:rFonts w:ascii="宋体" w:hAnsi="宋体"/>
                <w:sz w:val="18"/>
                <w:szCs w:val="18"/>
              </w:rPr>
            </w:pPr>
            <w:r>
              <w:rPr>
                <w:rFonts w:hint="eastAsia" w:ascii="宋体" w:hAnsi="宋体"/>
                <w:sz w:val="18"/>
                <w:szCs w:val="18"/>
              </w:rPr>
              <w:t>34</w:t>
            </w:r>
          </w:p>
        </w:tc>
        <w:tc>
          <w:tcPr>
            <w:tcW w:w="1276" w:type="dxa"/>
            <w:noWrap/>
          </w:tcPr>
          <w:p>
            <w:pPr>
              <w:pStyle w:val="125"/>
              <w:rPr>
                <w:rFonts w:ascii="宋体" w:hAnsi="宋体"/>
                <w:sz w:val="18"/>
                <w:szCs w:val="18"/>
              </w:rPr>
            </w:pPr>
            <w:r>
              <w:rPr>
                <w:rFonts w:hint="eastAsia" w:ascii="宋体" w:hAnsi="宋体"/>
                <w:sz w:val="18"/>
                <w:szCs w:val="18"/>
              </w:rPr>
              <w:t>746.4-98</w:t>
            </w:r>
          </w:p>
        </w:tc>
        <w:tc>
          <w:tcPr>
            <w:tcW w:w="1053" w:type="dxa"/>
            <w:noWrap/>
          </w:tcPr>
          <w:p>
            <w:pPr>
              <w:pStyle w:val="125"/>
              <w:rPr>
                <w:rFonts w:ascii="宋体" w:hAnsi="宋体"/>
                <w:sz w:val="18"/>
                <w:szCs w:val="18"/>
              </w:rPr>
            </w:pPr>
            <w:r>
              <w:rPr>
                <w:rFonts w:hint="eastAsia" w:ascii="宋体" w:hAnsi="宋体"/>
                <w:sz w:val="18"/>
                <w:szCs w:val="18"/>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291</w:t>
            </w:r>
          </w:p>
        </w:tc>
        <w:tc>
          <w:tcPr>
            <w:tcW w:w="1843" w:type="dxa"/>
            <w:noWrap/>
          </w:tcPr>
          <w:p>
            <w:pPr>
              <w:pStyle w:val="125"/>
              <w:rPr>
                <w:rFonts w:ascii="宋体" w:hAnsi="宋体"/>
                <w:sz w:val="18"/>
                <w:szCs w:val="18"/>
              </w:rPr>
            </w:pPr>
            <w:r>
              <w:rPr>
                <w:rFonts w:hint="eastAsia" w:ascii="宋体" w:hAnsi="宋体"/>
                <w:sz w:val="18"/>
                <w:szCs w:val="18"/>
              </w:rPr>
              <w:t>螺螨酯</w:t>
            </w:r>
          </w:p>
        </w:tc>
        <w:tc>
          <w:tcPr>
            <w:tcW w:w="2410" w:type="dxa"/>
            <w:noWrap/>
          </w:tcPr>
          <w:p>
            <w:pPr>
              <w:pStyle w:val="125"/>
              <w:rPr>
                <w:rFonts w:ascii="宋体" w:hAnsi="宋体"/>
                <w:sz w:val="18"/>
                <w:szCs w:val="18"/>
              </w:rPr>
            </w:pPr>
            <w:r>
              <w:rPr>
                <w:rFonts w:hint="eastAsia" w:ascii="宋体" w:hAnsi="宋体"/>
                <w:sz w:val="18"/>
                <w:szCs w:val="18"/>
              </w:rPr>
              <w:t>spirodiclofen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22.75 </w:t>
            </w:r>
          </w:p>
        </w:tc>
        <w:tc>
          <w:tcPr>
            <w:tcW w:w="1276" w:type="dxa"/>
            <w:noWrap/>
          </w:tcPr>
          <w:p>
            <w:pPr>
              <w:pStyle w:val="125"/>
              <w:rPr>
                <w:rFonts w:ascii="宋体" w:hAnsi="宋体"/>
                <w:sz w:val="18"/>
                <w:szCs w:val="18"/>
              </w:rPr>
            </w:pPr>
            <w:r>
              <w:rPr>
                <w:rFonts w:hint="eastAsia" w:ascii="宋体" w:hAnsi="宋体"/>
                <w:sz w:val="18"/>
                <w:szCs w:val="18"/>
              </w:rPr>
              <w:t>83</w:t>
            </w:r>
          </w:p>
        </w:tc>
        <w:tc>
          <w:tcPr>
            <w:tcW w:w="1559" w:type="dxa"/>
            <w:noWrap/>
          </w:tcPr>
          <w:p>
            <w:pPr>
              <w:pStyle w:val="125"/>
              <w:rPr>
                <w:rFonts w:ascii="宋体" w:hAnsi="宋体"/>
                <w:sz w:val="18"/>
                <w:szCs w:val="18"/>
              </w:rPr>
            </w:pPr>
            <w:r>
              <w:rPr>
                <w:rFonts w:hint="eastAsia" w:ascii="宋体" w:hAnsi="宋体"/>
                <w:sz w:val="18"/>
                <w:szCs w:val="18"/>
              </w:rPr>
              <w:t>411.2-313.1</w:t>
            </w:r>
          </w:p>
        </w:tc>
        <w:tc>
          <w:tcPr>
            <w:tcW w:w="1134" w:type="dxa"/>
            <w:noWrap/>
          </w:tcPr>
          <w:p>
            <w:pPr>
              <w:pStyle w:val="125"/>
              <w:rPr>
                <w:rFonts w:ascii="宋体" w:hAnsi="宋体"/>
                <w:sz w:val="18"/>
                <w:szCs w:val="18"/>
              </w:rPr>
            </w:pPr>
            <w:r>
              <w:rPr>
                <w:rFonts w:hint="eastAsia" w:ascii="宋体" w:hAnsi="宋体"/>
                <w:sz w:val="18"/>
                <w:szCs w:val="18"/>
              </w:rPr>
              <w:t>15</w:t>
            </w:r>
          </w:p>
        </w:tc>
        <w:tc>
          <w:tcPr>
            <w:tcW w:w="1276" w:type="dxa"/>
            <w:noWrap/>
          </w:tcPr>
          <w:p>
            <w:pPr>
              <w:pStyle w:val="125"/>
              <w:rPr>
                <w:rFonts w:ascii="宋体" w:hAnsi="宋体"/>
                <w:sz w:val="18"/>
                <w:szCs w:val="18"/>
              </w:rPr>
            </w:pPr>
            <w:r>
              <w:rPr>
                <w:rFonts w:hint="eastAsia" w:ascii="宋体" w:hAnsi="宋体"/>
                <w:sz w:val="18"/>
                <w:szCs w:val="18"/>
              </w:rPr>
              <w:t>411.2-71.1</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292</w:t>
            </w:r>
          </w:p>
        </w:tc>
        <w:tc>
          <w:tcPr>
            <w:tcW w:w="1843" w:type="dxa"/>
            <w:noWrap/>
          </w:tcPr>
          <w:p>
            <w:pPr>
              <w:pStyle w:val="125"/>
              <w:rPr>
                <w:rFonts w:ascii="宋体" w:hAnsi="宋体"/>
                <w:sz w:val="18"/>
                <w:szCs w:val="18"/>
              </w:rPr>
            </w:pPr>
            <w:r>
              <w:rPr>
                <w:rFonts w:hint="eastAsia" w:ascii="宋体" w:hAnsi="宋体"/>
                <w:sz w:val="18"/>
                <w:szCs w:val="18"/>
              </w:rPr>
              <w:t>螺甲螨酯</w:t>
            </w:r>
          </w:p>
        </w:tc>
        <w:tc>
          <w:tcPr>
            <w:tcW w:w="2410" w:type="dxa"/>
            <w:noWrap/>
          </w:tcPr>
          <w:p>
            <w:pPr>
              <w:pStyle w:val="125"/>
              <w:rPr>
                <w:rFonts w:ascii="宋体" w:hAnsi="宋体"/>
                <w:sz w:val="18"/>
                <w:szCs w:val="18"/>
              </w:rPr>
            </w:pPr>
            <w:r>
              <w:rPr>
                <w:rFonts w:hint="eastAsia" w:ascii="宋体" w:hAnsi="宋体"/>
                <w:sz w:val="18"/>
                <w:szCs w:val="18"/>
              </w:rPr>
              <w:t>spiromesifen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22.37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388-273</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388-255</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293</w:t>
            </w:r>
          </w:p>
        </w:tc>
        <w:tc>
          <w:tcPr>
            <w:tcW w:w="1843" w:type="dxa"/>
            <w:noWrap/>
          </w:tcPr>
          <w:p>
            <w:pPr>
              <w:pStyle w:val="125"/>
              <w:rPr>
                <w:rFonts w:ascii="宋体" w:hAnsi="宋体"/>
                <w:sz w:val="18"/>
                <w:szCs w:val="18"/>
              </w:rPr>
            </w:pPr>
            <w:r>
              <w:rPr>
                <w:rFonts w:hint="eastAsia" w:ascii="宋体" w:hAnsi="宋体"/>
                <w:sz w:val="18"/>
                <w:szCs w:val="18"/>
              </w:rPr>
              <w:t>螺虫乙酯</w:t>
            </w:r>
          </w:p>
        </w:tc>
        <w:tc>
          <w:tcPr>
            <w:tcW w:w="2410" w:type="dxa"/>
            <w:noWrap/>
          </w:tcPr>
          <w:p>
            <w:pPr>
              <w:pStyle w:val="125"/>
              <w:rPr>
                <w:rFonts w:ascii="宋体" w:hAnsi="宋体"/>
                <w:sz w:val="18"/>
                <w:szCs w:val="18"/>
              </w:rPr>
            </w:pPr>
            <w:r>
              <w:rPr>
                <w:rFonts w:hint="eastAsia" w:ascii="宋体" w:hAnsi="宋体"/>
                <w:sz w:val="18"/>
                <w:szCs w:val="18"/>
              </w:rPr>
              <w:t>spirotetramat</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13.98 </w:t>
            </w:r>
          </w:p>
        </w:tc>
        <w:tc>
          <w:tcPr>
            <w:tcW w:w="1276" w:type="dxa"/>
            <w:noWrap/>
          </w:tcPr>
          <w:p>
            <w:pPr>
              <w:pStyle w:val="125"/>
              <w:rPr>
                <w:rFonts w:ascii="宋体" w:hAnsi="宋体"/>
                <w:sz w:val="18"/>
                <w:szCs w:val="18"/>
              </w:rPr>
            </w:pPr>
            <w:r>
              <w:rPr>
                <w:rFonts w:hint="eastAsia" w:ascii="宋体" w:hAnsi="宋体"/>
                <w:sz w:val="18"/>
                <w:szCs w:val="18"/>
              </w:rPr>
              <w:t>87</w:t>
            </w:r>
          </w:p>
        </w:tc>
        <w:tc>
          <w:tcPr>
            <w:tcW w:w="1559" w:type="dxa"/>
            <w:noWrap/>
          </w:tcPr>
          <w:p>
            <w:pPr>
              <w:pStyle w:val="125"/>
              <w:rPr>
                <w:rFonts w:ascii="宋体" w:hAnsi="宋体"/>
                <w:sz w:val="18"/>
                <w:szCs w:val="18"/>
              </w:rPr>
            </w:pPr>
            <w:r>
              <w:rPr>
                <w:rFonts w:hint="eastAsia" w:ascii="宋体" w:hAnsi="宋体"/>
                <w:sz w:val="18"/>
                <w:szCs w:val="18"/>
              </w:rPr>
              <w:t>374-302</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374-330</w:t>
            </w:r>
          </w:p>
        </w:tc>
        <w:tc>
          <w:tcPr>
            <w:tcW w:w="1053" w:type="dxa"/>
            <w:noWrap/>
          </w:tcPr>
          <w:p>
            <w:pPr>
              <w:pStyle w:val="125"/>
              <w:rPr>
                <w:rFonts w:ascii="宋体" w:hAnsi="宋体"/>
                <w:sz w:val="18"/>
                <w:szCs w:val="18"/>
              </w:rPr>
            </w:pPr>
            <w:r>
              <w:rPr>
                <w:rFonts w:hint="eastAsia" w:ascii="宋体"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293</w:t>
            </w:r>
          </w:p>
        </w:tc>
        <w:tc>
          <w:tcPr>
            <w:tcW w:w="1843" w:type="dxa"/>
            <w:noWrap/>
          </w:tcPr>
          <w:p>
            <w:pPr>
              <w:pStyle w:val="125"/>
              <w:rPr>
                <w:rFonts w:ascii="宋体" w:hAnsi="宋体"/>
                <w:sz w:val="18"/>
                <w:szCs w:val="18"/>
              </w:rPr>
            </w:pPr>
            <w:r>
              <w:rPr>
                <w:rFonts w:hint="eastAsia" w:ascii="宋体" w:hAnsi="宋体"/>
                <w:sz w:val="18"/>
                <w:szCs w:val="18"/>
              </w:rPr>
              <w:t>螺虫乙酯-烯醇</w:t>
            </w:r>
          </w:p>
        </w:tc>
        <w:tc>
          <w:tcPr>
            <w:tcW w:w="2410" w:type="dxa"/>
            <w:noWrap/>
          </w:tcPr>
          <w:p>
            <w:pPr>
              <w:pStyle w:val="125"/>
              <w:rPr>
                <w:rFonts w:ascii="宋体" w:hAnsi="宋体"/>
                <w:sz w:val="18"/>
                <w:szCs w:val="18"/>
              </w:rPr>
            </w:pPr>
            <w:r>
              <w:rPr>
                <w:rFonts w:hint="eastAsia" w:ascii="宋体" w:hAnsi="宋体"/>
                <w:sz w:val="18"/>
                <w:szCs w:val="18"/>
              </w:rPr>
              <w:t xml:space="preserve">spirotetramat-enol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7.10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302.1-270</w:t>
            </w:r>
          </w:p>
        </w:tc>
        <w:tc>
          <w:tcPr>
            <w:tcW w:w="1134" w:type="dxa"/>
            <w:noWrap/>
          </w:tcPr>
          <w:p>
            <w:pPr>
              <w:pStyle w:val="125"/>
              <w:rPr>
                <w:rFonts w:ascii="宋体" w:hAnsi="宋体"/>
                <w:sz w:val="18"/>
                <w:szCs w:val="18"/>
              </w:rPr>
            </w:pPr>
            <w:r>
              <w:rPr>
                <w:rFonts w:hint="eastAsia" w:ascii="宋体" w:hAnsi="宋体"/>
                <w:sz w:val="18"/>
                <w:szCs w:val="18"/>
              </w:rPr>
              <w:t>27</w:t>
            </w:r>
          </w:p>
        </w:tc>
        <w:tc>
          <w:tcPr>
            <w:tcW w:w="1276" w:type="dxa"/>
            <w:noWrap/>
          </w:tcPr>
          <w:p>
            <w:pPr>
              <w:pStyle w:val="125"/>
              <w:rPr>
                <w:rFonts w:ascii="宋体" w:hAnsi="宋体"/>
                <w:sz w:val="18"/>
                <w:szCs w:val="18"/>
              </w:rPr>
            </w:pPr>
            <w:r>
              <w:rPr>
                <w:rFonts w:hint="eastAsia" w:ascii="宋体" w:hAnsi="宋体"/>
                <w:sz w:val="18"/>
                <w:szCs w:val="18"/>
              </w:rPr>
              <w:t>302.1-216</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293</w:t>
            </w:r>
          </w:p>
        </w:tc>
        <w:tc>
          <w:tcPr>
            <w:tcW w:w="1843" w:type="dxa"/>
            <w:noWrap/>
          </w:tcPr>
          <w:p>
            <w:pPr>
              <w:pStyle w:val="125"/>
              <w:rPr>
                <w:rFonts w:ascii="宋体" w:hAnsi="宋体"/>
                <w:sz w:val="18"/>
                <w:szCs w:val="18"/>
              </w:rPr>
            </w:pPr>
            <w:r>
              <w:rPr>
                <w:rFonts w:hint="eastAsia" w:ascii="宋体" w:hAnsi="宋体"/>
                <w:sz w:val="18"/>
                <w:szCs w:val="18"/>
              </w:rPr>
              <w:t>螺虫乙酯-烯醇-葡萄糖苷</w:t>
            </w:r>
          </w:p>
        </w:tc>
        <w:tc>
          <w:tcPr>
            <w:tcW w:w="2410" w:type="dxa"/>
            <w:noWrap/>
          </w:tcPr>
          <w:p>
            <w:pPr>
              <w:pStyle w:val="125"/>
              <w:rPr>
                <w:rFonts w:ascii="宋体" w:hAnsi="宋体"/>
                <w:sz w:val="18"/>
                <w:szCs w:val="18"/>
              </w:rPr>
            </w:pPr>
            <w:r>
              <w:rPr>
                <w:rFonts w:hint="eastAsia" w:ascii="宋体" w:hAnsi="宋体"/>
                <w:sz w:val="18"/>
                <w:szCs w:val="18"/>
              </w:rPr>
              <w:t xml:space="preserve">spirotetramat-enol-glucoside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3.74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464-216</w:t>
            </w:r>
          </w:p>
        </w:tc>
        <w:tc>
          <w:tcPr>
            <w:tcW w:w="1134" w:type="dxa"/>
            <w:noWrap/>
          </w:tcPr>
          <w:p>
            <w:pPr>
              <w:pStyle w:val="125"/>
              <w:rPr>
                <w:rFonts w:ascii="宋体" w:hAnsi="宋体"/>
                <w:sz w:val="18"/>
                <w:szCs w:val="18"/>
              </w:rPr>
            </w:pPr>
            <w:r>
              <w:rPr>
                <w:rFonts w:hint="eastAsia" w:ascii="宋体" w:hAnsi="宋体"/>
                <w:sz w:val="18"/>
                <w:szCs w:val="18"/>
              </w:rPr>
              <w:t>61</w:t>
            </w:r>
          </w:p>
        </w:tc>
        <w:tc>
          <w:tcPr>
            <w:tcW w:w="1276" w:type="dxa"/>
            <w:noWrap/>
          </w:tcPr>
          <w:p>
            <w:pPr>
              <w:pStyle w:val="125"/>
              <w:rPr>
                <w:rFonts w:ascii="宋体" w:hAnsi="宋体"/>
                <w:sz w:val="18"/>
                <w:szCs w:val="18"/>
              </w:rPr>
            </w:pPr>
            <w:r>
              <w:rPr>
                <w:rFonts w:hint="eastAsia" w:ascii="宋体" w:hAnsi="宋体"/>
                <w:sz w:val="18"/>
                <w:szCs w:val="18"/>
              </w:rPr>
              <w:t>464-302</w:t>
            </w:r>
          </w:p>
        </w:tc>
        <w:tc>
          <w:tcPr>
            <w:tcW w:w="1053" w:type="dxa"/>
            <w:noWrap/>
          </w:tcPr>
          <w:p>
            <w:pPr>
              <w:pStyle w:val="125"/>
              <w:rPr>
                <w:rFonts w:ascii="宋体" w:hAnsi="宋体"/>
                <w:sz w:val="18"/>
                <w:szCs w:val="18"/>
              </w:rPr>
            </w:pPr>
            <w:r>
              <w:rPr>
                <w:rFonts w:hint="eastAsia" w:ascii="宋体" w:hAnsi="宋体"/>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293</w:t>
            </w:r>
          </w:p>
        </w:tc>
        <w:tc>
          <w:tcPr>
            <w:tcW w:w="1843" w:type="dxa"/>
            <w:noWrap/>
          </w:tcPr>
          <w:p>
            <w:pPr>
              <w:pStyle w:val="125"/>
              <w:rPr>
                <w:rFonts w:ascii="宋体" w:hAnsi="宋体"/>
                <w:sz w:val="18"/>
                <w:szCs w:val="18"/>
              </w:rPr>
            </w:pPr>
            <w:r>
              <w:rPr>
                <w:rFonts w:hint="eastAsia" w:ascii="宋体" w:hAnsi="宋体"/>
                <w:sz w:val="18"/>
                <w:szCs w:val="18"/>
              </w:rPr>
              <w:t>螺虫乙酯-酮基-羟基</w:t>
            </w:r>
          </w:p>
        </w:tc>
        <w:tc>
          <w:tcPr>
            <w:tcW w:w="2410" w:type="dxa"/>
            <w:noWrap/>
          </w:tcPr>
          <w:p>
            <w:pPr>
              <w:pStyle w:val="125"/>
              <w:rPr>
                <w:rFonts w:ascii="宋体" w:hAnsi="宋体"/>
                <w:sz w:val="18"/>
                <w:szCs w:val="18"/>
              </w:rPr>
            </w:pPr>
            <w:r>
              <w:rPr>
                <w:rFonts w:hint="eastAsia" w:ascii="宋体" w:hAnsi="宋体"/>
                <w:sz w:val="18"/>
                <w:szCs w:val="18"/>
              </w:rPr>
              <w:t xml:space="preserve">spirotetramat-keto-hydroxy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8.76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318-300</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318-214</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293</w:t>
            </w:r>
          </w:p>
        </w:tc>
        <w:tc>
          <w:tcPr>
            <w:tcW w:w="1843" w:type="dxa"/>
            <w:noWrap/>
          </w:tcPr>
          <w:p>
            <w:pPr>
              <w:pStyle w:val="125"/>
              <w:rPr>
                <w:rFonts w:ascii="宋体" w:hAnsi="宋体"/>
                <w:sz w:val="18"/>
                <w:szCs w:val="18"/>
              </w:rPr>
            </w:pPr>
            <w:r>
              <w:rPr>
                <w:rFonts w:hint="eastAsia" w:ascii="宋体" w:hAnsi="宋体"/>
                <w:sz w:val="18"/>
                <w:szCs w:val="18"/>
              </w:rPr>
              <w:t>螺虫乙酯-单-羟基</w:t>
            </w:r>
          </w:p>
        </w:tc>
        <w:tc>
          <w:tcPr>
            <w:tcW w:w="2410" w:type="dxa"/>
            <w:noWrap/>
          </w:tcPr>
          <w:p>
            <w:pPr>
              <w:pStyle w:val="125"/>
              <w:rPr>
                <w:rFonts w:ascii="宋体" w:hAnsi="宋体"/>
                <w:sz w:val="18"/>
                <w:szCs w:val="18"/>
              </w:rPr>
            </w:pPr>
            <w:r>
              <w:rPr>
                <w:rFonts w:hint="eastAsia" w:ascii="宋体" w:hAnsi="宋体"/>
                <w:sz w:val="18"/>
                <w:szCs w:val="18"/>
              </w:rPr>
              <w:t xml:space="preserve">spirotetramat-mono-hydroxy </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5.72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304.1-254.1</w:t>
            </w:r>
          </w:p>
        </w:tc>
        <w:tc>
          <w:tcPr>
            <w:tcW w:w="1134" w:type="dxa"/>
            <w:noWrap/>
          </w:tcPr>
          <w:p>
            <w:pPr>
              <w:pStyle w:val="125"/>
              <w:rPr>
                <w:rFonts w:ascii="宋体" w:hAnsi="宋体"/>
                <w:sz w:val="18"/>
                <w:szCs w:val="18"/>
              </w:rPr>
            </w:pPr>
            <w:r>
              <w:rPr>
                <w:rFonts w:hint="eastAsia" w:ascii="宋体" w:hAnsi="宋体"/>
                <w:sz w:val="18"/>
                <w:szCs w:val="18"/>
              </w:rPr>
              <w:t>25</w:t>
            </w:r>
          </w:p>
        </w:tc>
        <w:tc>
          <w:tcPr>
            <w:tcW w:w="1276" w:type="dxa"/>
            <w:noWrap/>
          </w:tcPr>
          <w:p>
            <w:pPr>
              <w:pStyle w:val="125"/>
              <w:rPr>
                <w:rFonts w:ascii="宋体" w:hAnsi="宋体"/>
                <w:sz w:val="18"/>
                <w:szCs w:val="18"/>
              </w:rPr>
            </w:pPr>
            <w:r>
              <w:rPr>
                <w:rFonts w:hint="eastAsia" w:ascii="宋体" w:hAnsi="宋体"/>
                <w:sz w:val="18"/>
                <w:szCs w:val="18"/>
              </w:rPr>
              <w:t>304.1-211</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294</w:t>
            </w:r>
          </w:p>
        </w:tc>
        <w:tc>
          <w:tcPr>
            <w:tcW w:w="1843" w:type="dxa"/>
            <w:noWrap/>
          </w:tcPr>
          <w:p>
            <w:pPr>
              <w:pStyle w:val="125"/>
              <w:rPr>
                <w:rFonts w:ascii="宋体" w:hAnsi="宋体"/>
                <w:sz w:val="18"/>
                <w:szCs w:val="18"/>
              </w:rPr>
            </w:pPr>
            <w:r>
              <w:rPr>
                <w:rFonts w:hint="eastAsia" w:ascii="宋体" w:hAnsi="宋体"/>
                <w:sz w:val="18"/>
                <w:szCs w:val="18"/>
              </w:rPr>
              <w:t>甲磺草胺</w:t>
            </w:r>
          </w:p>
        </w:tc>
        <w:tc>
          <w:tcPr>
            <w:tcW w:w="2410" w:type="dxa"/>
            <w:noWrap/>
          </w:tcPr>
          <w:p>
            <w:pPr>
              <w:pStyle w:val="125"/>
              <w:rPr>
                <w:rFonts w:ascii="宋体" w:hAnsi="宋体"/>
                <w:sz w:val="18"/>
                <w:szCs w:val="18"/>
              </w:rPr>
            </w:pPr>
            <w:r>
              <w:rPr>
                <w:rFonts w:hint="eastAsia" w:ascii="宋体" w:hAnsi="宋体"/>
                <w:sz w:val="18"/>
                <w:szCs w:val="18"/>
              </w:rPr>
              <w:t>sulfentrazone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6.19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387-307</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387-146</w:t>
            </w:r>
          </w:p>
        </w:tc>
        <w:tc>
          <w:tcPr>
            <w:tcW w:w="1053" w:type="dxa"/>
            <w:noWrap/>
          </w:tcPr>
          <w:p>
            <w:pPr>
              <w:pStyle w:val="125"/>
              <w:rPr>
                <w:rFonts w:ascii="宋体" w:hAnsi="宋体"/>
                <w:sz w:val="18"/>
                <w:szCs w:val="18"/>
              </w:rPr>
            </w:pPr>
            <w:r>
              <w:rPr>
                <w:rFonts w:hint="eastAsia" w:ascii="宋体" w:hAnsi="宋体"/>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295</w:t>
            </w:r>
          </w:p>
        </w:tc>
        <w:tc>
          <w:tcPr>
            <w:tcW w:w="1843" w:type="dxa"/>
            <w:noWrap/>
          </w:tcPr>
          <w:p>
            <w:pPr>
              <w:pStyle w:val="125"/>
              <w:rPr>
                <w:rFonts w:ascii="宋体" w:hAnsi="宋体"/>
                <w:sz w:val="18"/>
                <w:szCs w:val="18"/>
              </w:rPr>
            </w:pPr>
            <w:r>
              <w:rPr>
                <w:rFonts w:hint="eastAsia" w:ascii="宋体" w:hAnsi="宋体"/>
                <w:sz w:val="18"/>
                <w:szCs w:val="18"/>
              </w:rPr>
              <w:t>治螟磷</w:t>
            </w:r>
          </w:p>
        </w:tc>
        <w:tc>
          <w:tcPr>
            <w:tcW w:w="2410" w:type="dxa"/>
            <w:noWrap/>
          </w:tcPr>
          <w:p>
            <w:pPr>
              <w:pStyle w:val="125"/>
              <w:rPr>
                <w:rFonts w:ascii="宋体" w:hAnsi="宋体"/>
                <w:sz w:val="18"/>
                <w:szCs w:val="18"/>
              </w:rPr>
            </w:pPr>
            <w:r>
              <w:rPr>
                <w:rFonts w:hint="eastAsia" w:ascii="宋体" w:hAnsi="宋体"/>
                <w:sz w:val="18"/>
                <w:szCs w:val="18"/>
              </w:rPr>
              <w:t>sulfotep</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16.52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323-171.1</w:t>
            </w:r>
          </w:p>
        </w:tc>
        <w:tc>
          <w:tcPr>
            <w:tcW w:w="1134" w:type="dxa"/>
            <w:noWrap/>
          </w:tcPr>
          <w:p>
            <w:pPr>
              <w:pStyle w:val="125"/>
              <w:rPr>
                <w:rFonts w:ascii="宋体" w:hAnsi="宋体"/>
                <w:sz w:val="18"/>
                <w:szCs w:val="18"/>
              </w:rPr>
            </w:pPr>
            <w:r>
              <w:rPr>
                <w:rFonts w:hint="eastAsia" w:ascii="宋体" w:hAnsi="宋体"/>
                <w:sz w:val="18"/>
                <w:szCs w:val="18"/>
              </w:rPr>
              <w:t>19</w:t>
            </w:r>
          </w:p>
        </w:tc>
        <w:tc>
          <w:tcPr>
            <w:tcW w:w="1276" w:type="dxa"/>
            <w:noWrap/>
          </w:tcPr>
          <w:p>
            <w:pPr>
              <w:pStyle w:val="125"/>
              <w:rPr>
                <w:rFonts w:ascii="宋体" w:hAnsi="宋体"/>
                <w:sz w:val="18"/>
                <w:szCs w:val="18"/>
              </w:rPr>
            </w:pPr>
            <w:r>
              <w:rPr>
                <w:rFonts w:hint="eastAsia" w:ascii="宋体" w:hAnsi="宋体"/>
                <w:sz w:val="18"/>
                <w:szCs w:val="18"/>
              </w:rPr>
              <w:t>323-115</w:t>
            </w:r>
          </w:p>
        </w:tc>
        <w:tc>
          <w:tcPr>
            <w:tcW w:w="1053" w:type="dxa"/>
            <w:noWrap/>
          </w:tcPr>
          <w:p>
            <w:pPr>
              <w:pStyle w:val="125"/>
              <w:rPr>
                <w:rFonts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296</w:t>
            </w:r>
          </w:p>
        </w:tc>
        <w:tc>
          <w:tcPr>
            <w:tcW w:w="1843" w:type="dxa"/>
            <w:noWrap/>
          </w:tcPr>
          <w:p>
            <w:pPr>
              <w:pStyle w:val="125"/>
              <w:rPr>
                <w:rFonts w:ascii="宋体" w:hAnsi="宋体"/>
                <w:sz w:val="18"/>
                <w:szCs w:val="18"/>
              </w:rPr>
            </w:pPr>
            <w:r>
              <w:rPr>
                <w:rFonts w:hint="eastAsia" w:ascii="宋体" w:hAnsi="宋体"/>
                <w:sz w:val="18"/>
                <w:szCs w:val="18"/>
              </w:rPr>
              <w:t>氟啶虫胺腈</w:t>
            </w:r>
          </w:p>
        </w:tc>
        <w:tc>
          <w:tcPr>
            <w:tcW w:w="2410" w:type="dxa"/>
            <w:noWrap/>
          </w:tcPr>
          <w:p>
            <w:pPr>
              <w:pStyle w:val="125"/>
              <w:rPr>
                <w:rFonts w:ascii="宋体" w:hAnsi="宋体"/>
                <w:sz w:val="18"/>
                <w:szCs w:val="18"/>
              </w:rPr>
            </w:pPr>
            <w:r>
              <w:rPr>
                <w:rFonts w:hint="eastAsia" w:ascii="宋体" w:hAnsi="宋体"/>
                <w:sz w:val="18"/>
                <w:szCs w:val="18"/>
              </w:rPr>
              <w:t>sulfoxaflor</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4.19 </w:t>
            </w:r>
          </w:p>
        </w:tc>
        <w:tc>
          <w:tcPr>
            <w:tcW w:w="1276" w:type="dxa"/>
            <w:noWrap/>
          </w:tcPr>
          <w:p>
            <w:pPr>
              <w:pStyle w:val="125"/>
              <w:rPr>
                <w:rFonts w:ascii="宋体" w:hAnsi="宋体"/>
                <w:sz w:val="18"/>
                <w:szCs w:val="18"/>
              </w:rPr>
            </w:pPr>
            <w:r>
              <w:rPr>
                <w:rFonts w:hint="eastAsia" w:ascii="宋体" w:hAnsi="宋体"/>
                <w:sz w:val="18"/>
                <w:szCs w:val="18"/>
              </w:rPr>
              <w:t>59</w:t>
            </w:r>
          </w:p>
        </w:tc>
        <w:tc>
          <w:tcPr>
            <w:tcW w:w="1559" w:type="dxa"/>
            <w:noWrap/>
          </w:tcPr>
          <w:p>
            <w:pPr>
              <w:pStyle w:val="125"/>
              <w:rPr>
                <w:rFonts w:ascii="宋体" w:hAnsi="宋体"/>
                <w:sz w:val="18"/>
                <w:szCs w:val="18"/>
              </w:rPr>
            </w:pPr>
            <w:r>
              <w:rPr>
                <w:rFonts w:hint="eastAsia" w:ascii="宋体" w:hAnsi="宋体"/>
                <w:sz w:val="18"/>
                <w:szCs w:val="18"/>
              </w:rPr>
              <w:t>278-174</w:t>
            </w:r>
          </w:p>
        </w:tc>
        <w:tc>
          <w:tcPr>
            <w:tcW w:w="1134" w:type="dxa"/>
            <w:noWrap/>
          </w:tcPr>
          <w:p>
            <w:pPr>
              <w:pStyle w:val="125"/>
              <w:rPr>
                <w:rFonts w:ascii="宋体" w:hAnsi="宋体"/>
                <w:sz w:val="18"/>
                <w:szCs w:val="18"/>
              </w:rPr>
            </w:pPr>
            <w:r>
              <w:rPr>
                <w:rFonts w:hint="eastAsia" w:ascii="宋体" w:hAnsi="宋体"/>
                <w:sz w:val="18"/>
                <w:szCs w:val="18"/>
              </w:rPr>
              <w:t>12</w:t>
            </w:r>
          </w:p>
        </w:tc>
        <w:tc>
          <w:tcPr>
            <w:tcW w:w="1276" w:type="dxa"/>
            <w:noWrap/>
          </w:tcPr>
          <w:p>
            <w:pPr>
              <w:pStyle w:val="125"/>
              <w:rPr>
                <w:rFonts w:ascii="宋体" w:hAnsi="宋体"/>
                <w:sz w:val="18"/>
                <w:szCs w:val="18"/>
              </w:rPr>
            </w:pPr>
            <w:r>
              <w:rPr>
                <w:rFonts w:hint="eastAsia" w:ascii="宋体" w:hAnsi="宋体"/>
                <w:sz w:val="18"/>
                <w:szCs w:val="18"/>
              </w:rPr>
              <w:t>278-154</w:t>
            </w:r>
          </w:p>
        </w:tc>
        <w:tc>
          <w:tcPr>
            <w:tcW w:w="1053" w:type="dxa"/>
            <w:noWrap/>
          </w:tcPr>
          <w:p>
            <w:pPr>
              <w:pStyle w:val="125"/>
              <w:rPr>
                <w:rFonts w:ascii="宋体" w:hAnsi="宋体"/>
                <w:sz w:val="18"/>
                <w:szCs w:val="18"/>
              </w:rPr>
            </w:pPr>
            <w:r>
              <w:rPr>
                <w:rFonts w:hint="eastAsia" w:ascii="宋体" w:hAnsi="宋体"/>
                <w:sz w:val="18"/>
                <w:szCs w:val="18"/>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297</w:t>
            </w:r>
          </w:p>
        </w:tc>
        <w:tc>
          <w:tcPr>
            <w:tcW w:w="1843" w:type="dxa"/>
            <w:noWrap/>
          </w:tcPr>
          <w:p>
            <w:pPr>
              <w:pStyle w:val="125"/>
              <w:rPr>
                <w:rFonts w:ascii="宋体" w:hAnsi="宋体"/>
                <w:sz w:val="18"/>
                <w:szCs w:val="18"/>
              </w:rPr>
            </w:pPr>
            <w:r>
              <w:rPr>
                <w:rFonts w:hint="eastAsia" w:ascii="宋体" w:hAnsi="宋体"/>
                <w:sz w:val="18"/>
                <w:szCs w:val="18"/>
              </w:rPr>
              <w:t>氟胺氰菊酯</w:t>
            </w:r>
          </w:p>
        </w:tc>
        <w:tc>
          <w:tcPr>
            <w:tcW w:w="2410" w:type="dxa"/>
            <w:noWrap/>
          </w:tcPr>
          <w:p>
            <w:pPr>
              <w:pStyle w:val="125"/>
              <w:rPr>
                <w:rFonts w:ascii="宋体" w:hAnsi="宋体"/>
                <w:sz w:val="18"/>
                <w:szCs w:val="18"/>
              </w:rPr>
            </w:pPr>
            <w:r>
              <w:rPr>
                <w:rFonts w:hint="eastAsia" w:ascii="宋体" w:hAnsi="宋体"/>
                <w:sz w:val="18"/>
                <w:szCs w:val="18"/>
              </w:rPr>
              <w:t>tau-fluvalinate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23.16 </w:t>
            </w:r>
          </w:p>
        </w:tc>
        <w:tc>
          <w:tcPr>
            <w:tcW w:w="1276" w:type="dxa"/>
            <w:noWrap/>
          </w:tcPr>
          <w:p>
            <w:pPr>
              <w:pStyle w:val="125"/>
              <w:rPr>
                <w:rFonts w:ascii="宋体" w:hAnsi="宋体"/>
                <w:sz w:val="18"/>
                <w:szCs w:val="18"/>
              </w:rPr>
            </w:pPr>
            <w:r>
              <w:rPr>
                <w:rFonts w:hint="eastAsia" w:ascii="宋体" w:hAnsi="宋体"/>
                <w:sz w:val="18"/>
                <w:szCs w:val="18"/>
              </w:rPr>
              <w:t>61</w:t>
            </w:r>
          </w:p>
        </w:tc>
        <w:tc>
          <w:tcPr>
            <w:tcW w:w="1559" w:type="dxa"/>
            <w:noWrap/>
          </w:tcPr>
          <w:p>
            <w:pPr>
              <w:pStyle w:val="125"/>
              <w:rPr>
                <w:rFonts w:ascii="宋体" w:hAnsi="宋体"/>
                <w:sz w:val="18"/>
                <w:szCs w:val="18"/>
              </w:rPr>
            </w:pPr>
            <w:r>
              <w:rPr>
                <w:rFonts w:hint="eastAsia" w:ascii="宋体" w:hAnsi="宋体"/>
                <w:sz w:val="18"/>
                <w:szCs w:val="18"/>
              </w:rPr>
              <w:t>503.1-208.1</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503.1-181.1</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298</w:t>
            </w:r>
          </w:p>
        </w:tc>
        <w:tc>
          <w:tcPr>
            <w:tcW w:w="1843" w:type="dxa"/>
            <w:noWrap/>
          </w:tcPr>
          <w:p>
            <w:pPr>
              <w:pStyle w:val="125"/>
              <w:rPr>
                <w:rFonts w:ascii="宋体" w:hAnsi="宋体"/>
                <w:sz w:val="18"/>
                <w:szCs w:val="18"/>
              </w:rPr>
            </w:pPr>
            <w:r>
              <w:rPr>
                <w:rFonts w:hint="eastAsia" w:ascii="宋体" w:hAnsi="宋体"/>
                <w:sz w:val="18"/>
                <w:szCs w:val="18"/>
              </w:rPr>
              <w:t>戊唑醇</w:t>
            </w:r>
          </w:p>
        </w:tc>
        <w:tc>
          <w:tcPr>
            <w:tcW w:w="2410" w:type="dxa"/>
            <w:noWrap/>
          </w:tcPr>
          <w:p>
            <w:pPr>
              <w:pStyle w:val="125"/>
              <w:rPr>
                <w:rFonts w:ascii="宋体" w:hAnsi="宋体"/>
                <w:sz w:val="18"/>
                <w:szCs w:val="18"/>
              </w:rPr>
            </w:pPr>
            <w:r>
              <w:rPr>
                <w:rFonts w:hint="eastAsia" w:ascii="宋体" w:hAnsi="宋体"/>
                <w:sz w:val="18"/>
                <w:szCs w:val="18"/>
              </w:rPr>
              <w:t>tebuconazole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16.35 </w:t>
            </w:r>
          </w:p>
        </w:tc>
        <w:tc>
          <w:tcPr>
            <w:tcW w:w="1276" w:type="dxa"/>
            <w:noWrap/>
          </w:tcPr>
          <w:p>
            <w:pPr>
              <w:pStyle w:val="125"/>
              <w:rPr>
                <w:rFonts w:ascii="宋体" w:hAnsi="宋体"/>
                <w:sz w:val="18"/>
                <w:szCs w:val="18"/>
              </w:rPr>
            </w:pPr>
            <w:r>
              <w:rPr>
                <w:rFonts w:hint="eastAsia" w:ascii="宋体" w:hAnsi="宋体"/>
                <w:sz w:val="18"/>
                <w:szCs w:val="18"/>
              </w:rPr>
              <w:t>95</w:t>
            </w:r>
          </w:p>
        </w:tc>
        <w:tc>
          <w:tcPr>
            <w:tcW w:w="1559" w:type="dxa"/>
            <w:noWrap/>
          </w:tcPr>
          <w:p>
            <w:pPr>
              <w:pStyle w:val="125"/>
              <w:rPr>
                <w:rFonts w:ascii="宋体" w:hAnsi="宋体"/>
                <w:sz w:val="18"/>
                <w:szCs w:val="18"/>
              </w:rPr>
            </w:pPr>
            <w:r>
              <w:rPr>
                <w:rFonts w:hint="eastAsia" w:ascii="宋体" w:hAnsi="宋体"/>
                <w:sz w:val="18"/>
                <w:szCs w:val="18"/>
              </w:rPr>
              <w:t>308-70</w:t>
            </w:r>
          </w:p>
        </w:tc>
        <w:tc>
          <w:tcPr>
            <w:tcW w:w="1134" w:type="dxa"/>
            <w:noWrap/>
          </w:tcPr>
          <w:p>
            <w:pPr>
              <w:pStyle w:val="125"/>
              <w:rPr>
                <w:rFonts w:ascii="宋体" w:hAnsi="宋体"/>
                <w:sz w:val="18"/>
                <w:szCs w:val="18"/>
              </w:rPr>
            </w:pPr>
            <w:r>
              <w:rPr>
                <w:rFonts w:hint="eastAsia" w:ascii="宋体" w:hAnsi="宋体"/>
                <w:sz w:val="18"/>
                <w:szCs w:val="18"/>
              </w:rPr>
              <w:t>49</w:t>
            </w:r>
          </w:p>
        </w:tc>
        <w:tc>
          <w:tcPr>
            <w:tcW w:w="1276" w:type="dxa"/>
            <w:noWrap/>
          </w:tcPr>
          <w:p>
            <w:pPr>
              <w:pStyle w:val="125"/>
              <w:rPr>
                <w:rFonts w:ascii="宋体" w:hAnsi="宋体"/>
                <w:sz w:val="18"/>
                <w:szCs w:val="18"/>
              </w:rPr>
            </w:pPr>
            <w:r>
              <w:rPr>
                <w:rFonts w:hint="eastAsia" w:ascii="宋体" w:hAnsi="宋体"/>
                <w:sz w:val="18"/>
                <w:szCs w:val="18"/>
              </w:rPr>
              <w:t>308-125</w:t>
            </w:r>
          </w:p>
        </w:tc>
        <w:tc>
          <w:tcPr>
            <w:tcW w:w="1053" w:type="dxa"/>
            <w:noWrap/>
          </w:tcPr>
          <w:p>
            <w:pPr>
              <w:pStyle w:val="125"/>
              <w:rPr>
                <w:rFonts w:ascii="宋体" w:hAnsi="宋体"/>
                <w:sz w:val="18"/>
                <w:szCs w:val="18"/>
              </w:rPr>
            </w:pPr>
            <w:r>
              <w:rPr>
                <w:rFonts w:hint="eastAsia" w:ascii="宋体" w:hAnsi="宋体"/>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299</w:t>
            </w:r>
          </w:p>
        </w:tc>
        <w:tc>
          <w:tcPr>
            <w:tcW w:w="1843" w:type="dxa"/>
            <w:noWrap/>
          </w:tcPr>
          <w:p>
            <w:pPr>
              <w:pStyle w:val="125"/>
              <w:rPr>
                <w:rFonts w:ascii="宋体" w:hAnsi="宋体"/>
                <w:sz w:val="18"/>
                <w:szCs w:val="18"/>
              </w:rPr>
            </w:pPr>
            <w:r>
              <w:rPr>
                <w:rFonts w:hint="eastAsia" w:ascii="宋体" w:hAnsi="宋体"/>
                <w:sz w:val="18"/>
                <w:szCs w:val="18"/>
              </w:rPr>
              <w:t>虫酰肼</w:t>
            </w:r>
          </w:p>
        </w:tc>
        <w:tc>
          <w:tcPr>
            <w:tcW w:w="2410" w:type="dxa"/>
            <w:noWrap/>
          </w:tcPr>
          <w:p>
            <w:pPr>
              <w:pStyle w:val="125"/>
              <w:rPr>
                <w:rFonts w:ascii="宋体" w:hAnsi="宋体"/>
                <w:sz w:val="18"/>
                <w:szCs w:val="18"/>
              </w:rPr>
            </w:pPr>
            <w:r>
              <w:rPr>
                <w:rFonts w:hint="eastAsia" w:ascii="宋体" w:hAnsi="宋体"/>
                <w:sz w:val="18"/>
                <w:szCs w:val="18"/>
              </w:rPr>
              <w:t>tebufenozide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15.88 </w:t>
            </w:r>
          </w:p>
        </w:tc>
        <w:tc>
          <w:tcPr>
            <w:tcW w:w="1276" w:type="dxa"/>
            <w:noWrap/>
          </w:tcPr>
          <w:p>
            <w:pPr>
              <w:pStyle w:val="125"/>
              <w:rPr>
                <w:rFonts w:ascii="宋体" w:hAnsi="宋体"/>
                <w:sz w:val="18"/>
                <w:szCs w:val="18"/>
              </w:rPr>
            </w:pPr>
            <w:r>
              <w:rPr>
                <w:rFonts w:hint="eastAsia" w:ascii="宋体" w:hAnsi="宋体"/>
                <w:sz w:val="18"/>
                <w:szCs w:val="18"/>
              </w:rPr>
              <w:t>35</w:t>
            </w:r>
          </w:p>
        </w:tc>
        <w:tc>
          <w:tcPr>
            <w:tcW w:w="1559" w:type="dxa"/>
            <w:noWrap/>
          </w:tcPr>
          <w:p>
            <w:pPr>
              <w:pStyle w:val="125"/>
              <w:rPr>
                <w:rFonts w:ascii="宋体" w:hAnsi="宋体"/>
                <w:sz w:val="18"/>
                <w:szCs w:val="18"/>
              </w:rPr>
            </w:pPr>
            <w:r>
              <w:rPr>
                <w:rFonts w:hint="eastAsia" w:ascii="宋体" w:hAnsi="宋体"/>
                <w:sz w:val="18"/>
                <w:szCs w:val="18"/>
              </w:rPr>
              <w:t>353.1-133.1</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353.1-297.1</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300</w:t>
            </w:r>
          </w:p>
        </w:tc>
        <w:tc>
          <w:tcPr>
            <w:tcW w:w="1843" w:type="dxa"/>
            <w:noWrap/>
          </w:tcPr>
          <w:p>
            <w:pPr>
              <w:pStyle w:val="125"/>
              <w:rPr>
                <w:rFonts w:ascii="宋体" w:hAnsi="宋体"/>
                <w:sz w:val="18"/>
                <w:szCs w:val="18"/>
              </w:rPr>
            </w:pPr>
            <w:r>
              <w:rPr>
                <w:rFonts w:hint="eastAsia" w:ascii="宋体" w:hAnsi="宋体"/>
                <w:sz w:val="18"/>
                <w:szCs w:val="18"/>
              </w:rPr>
              <w:t>丁噻隆</w:t>
            </w:r>
          </w:p>
        </w:tc>
        <w:tc>
          <w:tcPr>
            <w:tcW w:w="2410" w:type="dxa"/>
            <w:noWrap/>
          </w:tcPr>
          <w:p>
            <w:pPr>
              <w:pStyle w:val="125"/>
              <w:rPr>
                <w:rFonts w:ascii="宋体" w:hAnsi="宋体"/>
                <w:sz w:val="18"/>
                <w:szCs w:val="18"/>
              </w:rPr>
            </w:pPr>
            <w:r>
              <w:rPr>
                <w:rFonts w:hint="eastAsia" w:ascii="宋体" w:hAnsi="宋体"/>
                <w:sz w:val="18"/>
                <w:szCs w:val="18"/>
              </w:rPr>
              <w:t>tebuthiuron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6.15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229.1-172</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229.1-116.1</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301</w:t>
            </w:r>
          </w:p>
        </w:tc>
        <w:tc>
          <w:tcPr>
            <w:tcW w:w="1843" w:type="dxa"/>
            <w:noWrap/>
          </w:tcPr>
          <w:p>
            <w:pPr>
              <w:pStyle w:val="125"/>
              <w:rPr>
                <w:rFonts w:ascii="宋体" w:hAnsi="宋体"/>
                <w:sz w:val="18"/>
                <w:szCs w:val="18"/>
              </w:rPr>
            </w:pPr>
            <w:r>
              <w:rPr>
                <w:rFonts w:hint="eastAsia" w:ascii="宋体" w:hAnsi="宋体"/>
                <w:sz w:val="18"/>
                <w:szCs w:val="18"/>
              </w:rPr>
              <w:t>氟苯脲</w:t>
            </w:r>
          </w:p>
        </w:tc>
        <w:tc>
          <w:tcPr>
            <w:tcW w:w="2410" w:type="dxa"/>
            <w:noWrap/>
          </w:tcPr>
          <w:p>
            <w:pPr>
              <w:pStyle w:val="125"/>
              <w:rPr>
                <w:rFonts w:ascii="宋体" w:hAnsi="宋体"/>
                <w:sz w:val="18"/>
                <w:szCs w:val="18"/>
              </w:rPr>
            </w:pPr>
            <w:r>
              <w:rPr>
                <w:rFonts w:hint="eastAsia" w:ascii="宋体" w:hAnsi="宋体"/>
                <w:sz w:val="18"/>
                <w:szCs w:val="18"/>
              </w:rPr>
              <w:t>teflubenzuron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21.26 </w:t>
            </w:r>
          </w:p>
        </w:tc>
        <w:tc>
          <w:tcPr>
            <w:tcW w:w="1276" w:type="dxa"/>
            <w:noWrap/>
          </w:tcPr>
          <w:p>
            <w:pPr>
              <w:pStyle w:val="125"/>
              <w:rPr>
                <w:rFonts w:ascii="宋体" w:hAnsi="宋体"/>
                <w:sz w:val="18"/>
                <w:szCs w:val="18"/>
              </w:rPr>
            </w:pPr>
            <w:r>
              <w:rPr>
                <w:rFonts w:hint="eastAsia" w:ascii="宋体" w:hAnsi="宋体"/>
                <w:sz w:val="18"/>
                <w:szCs w:val="18"/>
              </w:rPr>
              <w:t>71</w:t>
            </w:r>
          </w:p>
        </w:tc>
        <w:tc>
          <w:tcPr>
            <w:tcW w:w="1559" w:type="dxa"/>
            <w:noWrap/>
          </w:tcPr>
          <w:p>
            <w:pPr>
              <w:pStyle w:val="125"/>
              <w:rPr>
                <w:rFonts w:ascii="宋体" w:hAnsi="宋体"/>
                <w:sz w:val="18"/>
                <w:szCs w:val="18"/>
              </w:rPr>
            </w:pPr>
            <w:r>
              <w:rPr>
                <w:rFonts w:hint="eastAsia" w:ascii="宋体" w:hAnsi="宋体"/>
                <w:sz w:val="18"/>
                <w:szCs w:val="18"/>
              </w:rPr>
              <w:t>381.1-158.2</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381.1-141.2</w:t>
            </w:r>
          </w:p>
        </w:tc>
        <w:tc>
          <w:tcPr>
            <w:tcW w:w="1053" w:type="dxa"/>
            <w:noWrap/>
          </w:tcPr>
          <w:p>
            <w:pPr>
              <w:pStyle w:val="125"/>
              <w:rPr>
                <w:rFonts w:ascii="宋体" w:hAnsi="宋体"/>
                <w:sz w:val="18"/>
                <w:szCs w:val="18"/>
              </w:rPr>
            </w:pPr>
            <w:r>
              <w:rPr>
                <w:rFonts w:hint="eastAsia" w:ascii="宋体" w:hAnsi="宋体"/>
                <w:sz w:val="18"/>
                <w:szCs w:val="1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302</w:t>
            </w:r>
          </w:p>
        </w:tc>
        <w:tc>
          <w:tcPr>
            <w:tcW w:w="1843" w:type="dxa"/>
            <w:noWrap/>
          </w:tcPr>
          <w:p>
            <w:pPr>
              <w:pStyle w:val="125"/>
              <w:rPr>
                <w:rFonts w:ascii="宋体" w:hAnsi="宋体"/>
                <w:sz w:val="18"/>
                <w:szCs w:val="18"/>
              </w:rPr>
            </w:pPr>
            <w:r>
              <w:rPr>
                <w:rFonts w:hint="eastAsia" w:ascii="宋体" w:hAnsi="宋体"/>
                <w:sz w:val="18"/>
                <w:szCs w:val="18"/>
              </w:rPr>
              <w:t>特丁硫磷</w:t>
            </w:r>
          </w:p>
        </w:tc>
        <w:tc>
          <w:tcPr>
            <w:tcW w:w="2410" w:type="dxa"/>
            <w:noWrap/>
          </w:tcPr>
          <w:p>
            <w:pPr>
              <w:pStyle w:val="125"/>
              <w:rPr>
                <w:rFonts w:ascii="宋体" w:hAnsi="宋体"/>
                <w:sz w:val="18"/>
                <w:szCs w:val="18"/>
              </w:rPr>
            </w:pPr>
            <w:r>
              <w:rPr>
                <w:rFonts w:hint="eastAsia" w:ascii="宋体" w:hAnsi="宋体"/>
                <w:sz w:val="18"/>
                <w:szCs w:val="18"/>
              </w:rPr>
              <w:t>terbufos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21.15 </w:t>
            </w:r>
          </w:p>
        </w:tc>
        <w:tc>
          <w:tcPr>
            <w:tcW w:w="1276" w:type="dxa"/>
            <w:noWrap/>
          </w:tcPr>
          <w:p>
            <w:pPr>
              <w:pStyle w:val="125"/>
              <w:rPr>
                <w:rFonts w:ascii="宋体" w:hAnsi="宋体"/>
                <w:sz w:val="18"/>
                <w:szCs w:val="18"/>
              </w:rPr>
            </w:pPr>
            <w:r>
              <w:rPr>
                <w:rFonts w:hint="eastAsia" w:ascii="宋体" w:hAnsi="宋体"/>
                <w:sz w:val="18"/>
                <w:szCs w:val="18"/>
              </w:rPr>
              <w:t>53</w:t>
            </w:r>
          </w:p>
        </w:tc>
        <w:tc>
          <w:tcPr>
            <w:tcW w:w="1559" w:type="dxa"/>
            <w:noWrap/>
          </w:tcPr>
          <w:p>
            <w:pPr>
              <w:pStyle w:val="125"/>
              <w:rPr>
                <w:rFonts w:ascii="宋体" w:hAnsi="宋体"/>
                <w:sz w:val="18"/>
                <w:szCs w:val="18"/>
              </w:rPr>
            </w:pPr>
            <w:r>
              <w:rPr>
                <w:rFonts w:hint="eastAsia" w:ascii="宋体" w:hAnsi="宋体"/>
                <w:sz w:val="18"/>
                <w:szCs w:val="18"/>
              </w:rPr>
              <w:t>289.1-103.1</w:t>
            </w:r>
          </w:p>
        </w:tc>
        <w:tc>
          <w:tcPr>
            <w:tcW w:w="1134" w:type="dxa"/>
            <w:noWrap/>
          </w:tcPr>
          <w:p>
            <w:pPr>
              <w:pStyle w:val="125"/>
              <w:rPr>
                <w:rFonts w:ascii="宋体" w:hAnsi="宋体"/>
                <w:sz w:val="18"/>
                <w:szCs w:val="18"/>
              </w:rPr>
            </w:pPr>
            <w:r>
              <w:rPr>
                <w:rFonts w:hint="eastAsia" w:ascii="宋体" w:hAnsi="宋体"/>
                <w:sz w:val="18"/>
                <w:szCs w:val="18"/>
              </w:rPr>
              <w:t>13</w:t>
            </w:r>
          </w:p>
        </w:tc>
        <w:tc>
          <w:tcPr>
            <w:tcW w:w="1276" w:type="dxa"/>
            <w:noWrap/>
          </w:tcPr>
          <w:p>
            <w:pPr>
              <w:pStyle w:val="125"/>
              <w:rPr>
                <w:rFonts w:ascii="宋体" w:hAnsi="宋体"/>
                <w:sz w:val="18"/>
                <w:szCs w:val="18"/>
              </w:rPr>
            </w:pPr>
            <w:r>
              <w:rPr>
                <w:rFonts w:hint="eastAsia" w:ascii="宋体" w:hAnsi="宋体"/>
                <w:sz w:val="18"/>
                <w:szCs w:val="18"/>
              </w:rPr>
              <w:t>289.1-233.2</w:t>
            </w:r>
          </w:p>
        </w:tc>
        <w:tc>
          <w:tcPr>
            <w:tcW w:w="1053" w:type="dxa"/>
            <w:noWrap/>
          </w:tcPr>
          <w:p>
            <w:pPr>
              <w:pStyle w:val="125"/>
              <w:rPr>
                <w:rFonts w:ascii="宋体" w:hAnsi="宋体"/>
                <w:sz w:val="18"/>
                <w:szCs w:val="18"/>
              </w:rPr>
            </w:pPr>
            <w:r>
              <w:rPr>
                <w:rFonts w:hint="eastAsia" w:ascii="宋体" w:hAnsi="宋体"/>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302</w:t>
            </w:r>
          </w:p>
        </w:tc>
        <w:tc>
          <w:tcPr>
            <w:tcW w:w="1843" w:type="dxa"/>
            <w:noWrap/>
          </w:tcPr>
          <w:p>
            <w:pPr>
              <w:pStyle w:val="125"/>
              <w:rPr>
                <w:rFonts w:ascii="宋体" w:hAnsi="宋体"/>
                <w:sz w:val="18"/>
                <w:szCs w:val="18"/>
              </w:rPr>
            </w:pPr>
            <w:r>
              <w:rPr>
                <w:rFonts w:hint="eastAsia" w:ascii="宋体" w:hAnsi="宋体"/>
                <w:sz w:val="18"/>
                <w:szCs w:val="18"/>
              </w:rPr>
              <w:t>特丁硫磷砜</w:t>
            </w:r>
          </w:p>
        </w:tc>
        <w:tc>
          <w:tcPr>
            <w:tcW w:w="2410" w:type="dxa"/>
            <w:noWrap/>
          </w:tcPr>
          <w:p>
            <w:pPr>
              <w:pStyle w:val="125"/>
              <w:rPr>
                <w:rFonts w:ascii="宋体" w:hAnsi="宋体"/>
                <w:sz w:val="18"/>
                <w:szCs w:val="18"/>
              </w:rPr>
            </w:pPr>
            <w:r>
              <w:rPr>
                <w:rFonts w:hint="eastAsia" w:ascii="宋体" w:hAnsi="宋体"/>
                <w:sz w:val="18"/>
                <w:szCs w:val="18"/>
              </w:rPr>
              <w:t>terbufos sulfone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10.16 </w:t>
            </w:r>
          </w:p>
        </w:tc>
        <w:tc>
          <w:tcPr>
            <w:tcW w:w="1276" w:type="dxa"/>
            <w:noWrap/>
          </w:tcPr>
          <w:p>
            <w:pPr>
              <w:pStyle w:val="125"/>
              <w:rPr>
                <w:rFonts w:ascii="宋体" w:hAnsi="宋体"/>
                <w:sz w:val="18"/>
                <w:szCs w:val="18"/>
              </w:rPr>
            </w:pPr>
            <w:r>
              <w:rPr>
                <w:rFonts w:hint="eastAsia" w:ascii="宋体" w:hAnsi="宋体"/>
                <w:sz w:val="18"/>
                <w:szCs w:val="18"/>
              </w:rPr>
              <w:t>75</w:t>
            </w:r>
          </w:p>
        </w:tc>
        <w:tc>
          <w:tcPr>
            <w:tcW w:w="1559" w:type="dxa"/>
            <w:noWrap/>
          </w:tcPr>
          <w:p>
            <w:pPr>
              <w:pStyle w:val="125"/>
              <w:rPr>
                <w:rFonts w:ascii="宋体" w:hAnsi="宋体"/>
                <w:sz w:val="18"/>
                <w:szCs w:val="18"/>
              </w:rPr>
            </w:pPr>
            <w:r>
              <w:rPr>
                <w:rFonts w:hint="eastAsia" w:ascii="宋体" w:hAnsi="宋体"/>
                <w:sz w:val="18"/>
                <w:szCs w:val="18"/>
              </w:rPr>
              <w:t>321-97</w:t>
            </w:r>
          </w:p>
        </w:tc>
        <w:tc>
          <w:tcPr>
            <w:tcW w:w="1134" w:type="dxa"/>
            <w:noWrap/>
          </w:tcPr>
          <w:p>
            <w:pPr>
              <w:pStyle w:val="125"/>
              <w:rPr>
                <w:rFonts w:ascii="宋体" w:hAnsi="宋体"/>
                <w:sz w:val="18"/>
                <w:szCs w:val="18"/>
              </w:rPr>
            </w:pPr>
            <w:r>
              <w:rPr>
                <w:rFonts w:hint="eastAsia" w:ascii="宋体" w:hAnsi="宋体"/>
                <w:sz w:val="18"/>
                <w:szCs w:val="18"/>
              </w:rPr>
              <w:t>57</w:t>
            </w:r>
          </w:p>
        </w:tc>
        <w:tc>
          <w:tcPr>
            <w:tcW w:w="1276" w:type="dxa"/>
            <w:noWrap/>
          </w:tcPr>
          <w:p>
            <w:pPr>
              <w:pStyle w:val="125"/>
              <w:rPr>
                <w:rFonts w:ascii="宋体" w:hAnsi="宋体"/>
                <w:sz w:val="18"/>
                <w:szCs w:val="18"/>
              </w:rPr>
            </w:pPr>
            <w:r>
              <w:rPr>
                <w:rFonts w:hint="eastAsia" w:ascii="宋体" w:hAnsi="宋体"/>
                <w:sz w:val="18"/>
                <w:szCs w:val="18"/>
              </w:rPr>
              <w:t>321-115</w:t>
            </w:r>
          </w:p>
        </w:tc>
        <w:tc>
          <w:tcPr>
            <w:tcW w:w="1053" w:type="dxa"/>
            <w:noWrap/>
          </w:tcPr>
          <w:p>
            <w:pPr>
              <w:pStyle w:val="125"/>
              <w:rPr>
                <w:rFonts w:ascii="宋体" w:hAnsi="宋体"/>
                <w:sz w:val="18"/>
                <w:szCs w:val="18"/>
              </w:rPr>
            </w:pPr>
            <w:r>
              <w:rPr>
                <w:rFonts w:hint="eastAsia" w:ascii="宋体" w:hAnsi="宋体"/>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302</w:t>
            </w:r>
          </w:p>
        </w:tc>
        <w:tc>
          <w:tcPr>
            <w:tcW w:w="1843" w:type="dxa"/>
            <w:noWrap/>
          </w:tcPr>
          <w:p>
            <w:pPr>
              <w:pStyle w:val="125"/>
              <w:rPr>
                <w:rFonts w:ascii="宋体" w:hAnsi="宋体"/>
                <w:sz w:val="18"/>
                <w:szCs w:val="18"/>
              </w:rPr>
            </w:pPr>
            <w:r>
              <w:rPr>
                <w:rFonts w:hint="eastAsia" w:ascii="宋体" w:hAnsi="宋体"/>
                <w:sz w:val="18"/>
                <w:szCs w:val="18"/>
              </w:rPr>
              <w:t>特丁硫磷亚砜</w:t>
            </w:r>
          </w:p>
        </w:tc>
        <w:tc>
          <w:tcPr>
            <w:tcW w:w="2410" w:type="dxa"/>
            <w:noWrap/>
          </w:tcPr>
          <w:p>
            <w:pPr>
              <w:pStyle w:val="125"/>
              <w:rPr>
                <w:rFonts w:ascii="宋体" w:hAnsi="宋体"/>
                <w:sz w:val="18"/>
                <w:szCs w:val="18"/>
              </w:rPr>
            </w:pPr>
            <w:r>
              <w:rPr>
                <w:rFonts w:hint="eastAsia" w:ascii="宋体" w:hAnsi="宋体"/>
                <w:sz w:val="18"/>
                <w:szCs w:val="18"/>
              </w:rPr>
              <w:t>terbufos sulfoxide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10.19 </w:t>
            </w:r>
          </w:p>
        </w:tc>
        <w:tc>
          <w:tcPr>
            <w:tcW w:w="1276" w:type="dxa"/>
            <w:noWrap/>
          </w:tcPr>
          <w:p>
            <w:pPr>
              <w:pStyle w:val="125"/>
              <w:rPr>
                <w:rFonts w:ascii="宋体" w:hAnsi="宋体"/>
                <w:sz w:val="18"/>
                <w:szCs w:val="18"/>
              </w:rPr>
            </w:pPr>
            <w:r>
              <w:rPr>
                <w:rFonts w:hint="eastAsia" w:ascii="宋体" w:hAnsi="宋体"/>
                <w:sz w:val="18"/>
                <w:szCs w:val="18"/>
              </w:rPr>
              <w:t>57</w:t>
            </w:r>
          </w:p>
        </w:tc>
        <w:tc>
          <w:tcPr>
            <w:tcW w:w="1559" w:type="dxa"/>
            <w:noWrap/>
          </w:tcPr>
          <w:p>
            <w:pPr>
              <w:pStyle w:val="125"/>
              <w:rPr>
                <w:rFonts w:ascii="宋体" w:hAnsi="宋体"/>
                <w:sz w:val="18"/>
                <w:szCs w:val="18"/>
              </w:rPr>
            </w:pPr>
            <w:r>
              <w:rPr>
                <w:rFonts w:hint="eastAsia" w:ascii="宋体" w:hAnsi="宋体"/>
                <w:sz w:val="18"/>
                <w:szCs w:val="18"/>
              </w:rPr>
              <w:t>305-187</w:t>
            </w:r>
          </w:p>
        </w:tc>
        <w:tc>
          <w:tcPr>
            <w:tcW w:w="1134" w:type="dxa"/>
            <w:noWrap/>
          </w:tcPr>
          <w:p>
            <w:pPr>
              <w:pStyle w:val="125"/>
              <w:rPr>
                <w:rFonts w:ascii="宋体" w:hAnsi="宋体"/>
                <w:sz w:val="18"/>
                <w:szCs w:val="18"/>
              </w:rPr>
            </w:pPr>
            <w:r>
              <w:rPr>
                <w:rFonts w:hint="eastAsia" w:ascii="宋体" w:hAnsi="宋体"/>
                <w:sz w:val="18"/>
                <w:szCs w:val="18"/>
              </w:rPr>
              <w:t>20</w:t>
            </w:r>
          </w:p>
        </w:tc>
        <w:tc>
          <w:tcPr>
            <w:tcW w:w="1276" w:type="dxa"/>
            <w:noWrap/>
          </w:tcPr>
          <w:p>
            <w:pPr>
              <w:pStyle w:val="125"/>
              <w:rPr>
                <w:rFonts w:ascii="宋体" w:hAnsi="宋体"/>
                <w:sz w:val="18"/>
                <w:szCs w:val="18"/>
              </w:rPr>
            </w:pPr>
            <w:r>
              <w:rPr>
                <w:rFonts w:hint="eastAsia" w:ascii="宋体" w:hAnsi="宋体"/>
                <w:sz w:val="18"/>
                <w:szCs w:val="18"/>
              </w:rPr>
              <w:t>305-131</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303</w:t>
            </w:r>
          </w:p>
        </w:tc>
        <w:tc>
          <w:tcPr>
            <w:tcW w:w="1843" w:type="dxa"/>
            <w:noWrap/>
          </w:tcPr>
          <w:p>
            <w:pPr>
              <w:pStyle w:val="125"/>
              <w:rPr>
                <w:rFonts w:ascii="宋体" w:hAnsi="宋体"/>
                <w:sz w:val="18"/>
                <w:szCs w:val="18"/>
              </w:rPr>
            </w:pPr>
            <w:r>
              <w:rPr>
                <w:rFonts w:hint="eastAsia" w:ascii="宋体" w:hAnsi="宋体"/>
                <w:sz w:val="18"/>
                <w:szCs w:val="18"/>
              </w:rPr>
              <w:t>特丁津</w:t>
            </w:r>
          </w:p>
        </w:tc>
        <w:tc>
          <w:tcPr>
            <w:tcW w:w="2410" w:type="dxa"/>
            <w:noWrap/>
          </w:tcPr>
          <w:p>
            <w:pPr>
              <w:pStyle w:val="125"/>
              <w:rPr>
                <w:rFonts w:ascii="宋体" w:hAnsi="宋体"/>
                <w:sz w:val="18"/>
                <w:szCs w:val="18"/>
              </w:rPr>
            </w:pPr>
            <w:r>
              <w:rPr>
                <w:rFonts w:hint="eastAsia" w:ascii="宋体" w:hAnsi="宋体"/>
                <w:sz w:val="18"/>
                <w:szCs w:val="18"/>
              </w:rPr>
              <w:t>terbuthylazine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10.80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230.1-174.1</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230.1-104.1</w:t>
            </w:r>
          </w:p>
        </w:tc>
        <w:tc>
          <w:tcPr>
            <w:tcW w:w="1053" w:type="dxa"/>
            <w:noWrap/>
          </w:tcPr>
          <w:p>
            <w:pPr>
              <w:pStyle w:val="125"/>
              <w:rPr>
                <w:rFonts w:ascii="宋体" w:hAnsi="宋体"/>
                <w:sz w:val="18"/>
                <w:szCs w:val="18"/>
              </w:rPr>
            </w:pPr>
            <w:r>
              <w:rPr>
                <w:rFonts w:hint="eastAsia" w:ascii="宋体" w:hAnsi="宋体"/>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304</w:t>
            </w:r>
          </w:p>
        </w:tc>
        <w:tc>
          <w:tcPr>
            <w:tcW w:w="1843" w:type="dxa"/>
            <w:noWrap/>
          </w:tcPr>
          <w:p>
            <w:pPr>
              <w:pStyle w:val="125"/>
              <w:rPr>
                <w:rFonts w:ascii="宋体" w:hAnsi="宋体"/>
                <w:sz w:val="18"/>
                <w:szCs w:val="18"/>
              </w:rPr>
            </w:pPr>
            <w:r>
              <w:rPr>
                <w:rFonts w:hint="eastAsia" w:ascii="宋体" w:hAnsi="宋体"/>
                <w:sz w:val="18"/>
                <w:szCs w:val="18"/>
              </w:rPr>
              <w:t>四氟醚唑</w:t>
            </w:r>
          </w:p>
        </w:tc>
        <w:tc>
          <w:tcPr>
            <w:tcW w:w="2410" w:type="dxa"/>
            <w:noWrap/>
          </w:tcPr>
          <w:p>
            <w:pPr>
              <w:pStyle w:val="125"/>
              <w:rPr>
                <w:rFonts w:ascii="宋体" w:hAnsi="宋体"/>
                <w:sz w:val="18"/>
                <w:szCs w:val="18"/>
              </w:rPr>
            </w:pPr>
            <w:r>
              <w:rPr>
                <w:rFonts w:hint="eastAsia" w:ascii="宋体" w:hAnsi="宋体"/>
                <w:sz w:val="18"/>
                <w:szCs w:val="18"/>
              </w:rPr>
              <w:t>tetraconazole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13.85 </w:t>
            </w:r>
          </w:p>
        </w:tc>
        <w:tc>
          <w:tcPr>
            <w:tcW w:w="1276" w:type="dxa"/>
            <w:noWrap/>
          </w:tcPr>
          <w:p>
            <w:pPr>
              <w:pStyle w:val="125"/>
              <w:rPr>
                <w:rFonts w:ascii="宋体" w:hAnsi="宋体"/>
                <w:sz w:val="18"/>
                <w:szCs w:val="18"/>
              </w:rPr>
            </w:pPr>
            <w:r>
              <w:rPr>
                <w:rFonts w:hint="eastAsia" w:ascii="宋体" w:hAnsi="宋体"/>
                <w:sz w:val="18"/>
                <w:szCs w:val="18"/>
              </w:rPr>
              <w:t>98</w:t>
            </w:r>
          </w:p>
        </w:tc>
        <w:tc>
          <w:tcPr>
            <w:tcW w:w="1559" w:type="dxa"/>
            <w:noWrap/>
          </w:tcPr>
          <w:p>
            <w:pPr>
              <w:pStyle w:val="125"/>
              <w:rPr>
                <w:rFonts w:ascii="宋体" w:hAnsi="宋体"/>
                <w:sz w:val="18"/>
                <w:szCs w:val="18"/>
              </w:rPr>
            </w:pPr>
            <w:r>
              <w:rPr>
                <w:rFonts w:hint="eastAsia" w:ascii="宋体" w:hAnsi="宋体"/>
                <w:sz w:val="18"/>
                <w:szCs w:val="18"/>
              </w:rPr>
              <w:t>372-159</w:t>
            </w:r>
          </w:p>
        </w:tc>
        <w:tc>
          <w:tcPr>
            <w:tcW w:w="1134" w:type="dxa"/>
            <w:noWrap/>
          </w:tcPr>
          <w:p>
            <w:pPr>
              <w:pStyle w:val="125"/>
              <w:rPr>
                <w:rFonts w:ascii="宋体" w:hAnsi="宋体"/>
                <w:sz w:val="18"/>
                <w:szCs w:val="18"/>
              </w:rPr>
            </w:pPr>
            <w:r>
              <w:rPr>
                <w:rFonts w:hint="eastAsia" w:ascii="宋体" w:hAnsi="宋体"/>
                <w:sz w:val="18"/>
                <w:szCs w:val="18"/>
              </w:rPr>
              <w:t>40</w:t>
            </w:r>
          </w:p>
        </w:tc>
        <w:tc>
          <w:tcPr>
            <w:tcW w:w="1276" w:type="dxa"/>
            <w:noWrap/>
          </w:tcPr>
          <w:p>
            <w:pPr>
              <w:pStyle w:val="125"/>
              <w:rPr>
                <w:rFonts w:ascii="宋体" w:hAnsi="宋体"/>
                <w:sz w:val="18"/>
                <w:szCs w:val="18"/>
              </w:rPr>
            </w:pPr>
            <w:r>
              <w:rPr>
                <w:rFonts w:hint="eastAsia" w:ascii="宋体" w:hAnsi="宋体"/>
                <w:sz w:val="18"/>
                <w:szCs w:val="18"/>
              </w:rPr>
              <w:t>372-70</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305</w:t>
            </w:r>
          </w:p>
        </w:tc>
        <w:tc>
          <w:tcPr>
            <w:tcW w:w="1843" w:type="dxa"/>
            <w:noWrap/>
          </w:tcPr>
          <w:p>
            <w:pPr>
              <w:pStyle w:val="125"/>
              <w:rPr>
                <w:rFonts w:ascii="宋体" w:hAnsi="宋体"/>
                <w:sz w:val="18"/>
                <w:szCs w:val="18"/>
              </w:rPr>
            </w:pPr>
            <w:r>
              <w:rPr>
                <w:rFonts w:hint="eastAsia" w:ascii="宋体" w:hAnsi="宋体"/>
                <w:sz w:val="18"/>
                <w:szCs w:val="18"/>
              </w:rPr>
              <w:t>噻菌灵</w:t>
            </w:r>
          </w:p>
        </w:tc>
        <w:tc>
          <w:tcPr>
            <w:tcW w:w="2410" w:type="dxa"/>
            <w:noWrap/>
          </w:tcPr>
          <w:p>
            <w:pPr>
              <w:pStyle w:val="125"/>
              <w:rPr>
                <w:rFonts w:ascii="宋体" w:hAnsi="宋体"/>
                <w:sz w:val="18"/>
                <w:szCs w:val="18"/>
              </w:rPr>
            </w:pPr>
            <w:r>
              <w:rPr>
                <w:rFonts w:hint="eastAsia" w:ascii="宋体" w:hAnsi="宋体"/>
                <w:sz w:val="18"/>
                <w:szCs w:val="18"/>
              </w:rPr>
              <w:t>thiabendazole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4.57 </w:t>
            </w:r>
          </w:p>
        </w:tc>
        <w:tc>
          <w:tcPr>
            <w:tcW w:w="1276" w:type="dxa"/>
            <w:noWrap/>
          </w:tcPr>
          <w:p>
            <w:pPr>
              <w:pStyle w:val="125"/>
              <w:rPr>
                <w:rFonts w:ascii="宋体" w:hAnsi="宋体"/>
                <w:sz w:val="18"/>
                <w:szCs w:val="18"/>
              </w:rPr>
            </w:pPr>
            <w:r>
              <w:rPr>
                <w:rFonts w:hint="eastAsia" w:ascii="宋体" w:hAnsi="宋体"/>
                <w:sz w:val="18"/>
                <w:szCs w:val="18"/>
              </w:rPr>
              <w:t>100</w:t>
            </w:r>
          </w:p>
        </w:tc>
        <w:tc>
          <w:tcPr>
            <w:tcW w:w="1559" w:type="dxa"/>
            <w:noWrap/>
          </w:tcPr>
          <w:p>
            <w:pPr>
              <w:pStyle w:val="125"/>
              <w:rPr>
                <w:rFonts w:ascii="宋体" w:hAnsi="宋体"/>
                <w:sz w:val="18"/>
                <w:szCs w:val="18"/>
              </w:rPr>
            </w:pPr>
            <w:r>
              <w:rPr>
                <w:rFonts w:hint="eastAsia" w:ascii="宋体" w:hAnsi="宋体"/>
                <w:sz w:val="18"/>
                <w:szCs w:val="18"/>
              </w:rPr>
              <w:t>202-175</w:t>
            </w:r>
          </w:p>
        </w:tc>
        <w:tc>
          <w:tcPr>
            <w:tcW w:w="1134" w:type="dxa"/>
            <w:noWrap/>
          </w:tcPr>
          <w:p>
            <w:pPr>
              <w:pStyle w:val="125"/>
              <w:rPr>
                <w:rFonts w:ascii="宋体" w:hAnsi="宋体"/>
                <w:sz w:val="18"/>
                <w:szCs w:val="18"/>
              </w:rPr>
            </w:pPr>
            <w:r>
              <w:rPr>
                <w:rFonts w:hint="eastAsia" w:ascii="宋体" w:hAnsi="宋体"/>
                <w:sz w:val="18"/>
                <w:szCs w:val="18"/>
              </w:rPr>
              <w:t>34</w:t>
            </w:r>
          </w:p>
        </w:tc>
        <w:tc>
          <w:tcPr>
            <w:tcW w:w="1276" w:type="dxa"/>
            <w:noWrap/>
          </w:tcPr>
          <w:p>
            <w:pPr>
              <w:pStyle w:val="125"/>
              <w:rPr>
                <w:rFonts w:ascii="宋体" w:hAnsi="宋体"/>
                <w:sz w:val="18"/>
                <w:szCs w:val="18"/>
              </w:rPr>
            </w:pPr>
            <w:r>
              <w:rPr>
                <w:rFonts w:hint="eastAsia" w:ascii="宋体" w:hAnsi="宋体"/>
                <w:sz w:val="18"/>
                <w:szCs w:val="18"/>
              </w:rPr>
              <w:t>202-131</w:t>
            </w:r>
          </w:p>
        </w:tc>
        <w:tc>
          <w:tcPr>
            <w:tcW w:w="1053" w:type="dxa"/>
            <w:noWrap/>
          </w:tcPr>
          <w:p>
            <w:pPr>
              <w:pStyle w:val="125"/>
              <w:rPr>
                <w:rFonts w:ascii="宋体" w:hAnsi="宋体"/>
                <w:sz w:val="18"/>
                <w:szCs w:val="18"/>
              </w:rPr>
            </w:pPr>
            <w:r>
              <w:rPr>
                <w:rFonts w:hint="eastAsia" w:ascii="宋体" w:hAnsi="宋体"/>
                <w:sz w:val="18"/>
                <w:szCs w:val="18"/>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306</w:t>
            </w:r>
          </w:p>
        </w:tc>
        <w:tc>
          <w:tcPr>
            <w:tcW w:w="1843" w:type="dxa"/>
            <w:noWrap/>
          </w:tcPr>
          <w:p>
            <w:pPr>
              <w:pStyle w:val="125"/>
              <w:rPr>
                <w:rFonts w:ascii="宋体" w:hAnsi="宋体"/>
                <w:sz w:val="18"/>
                <w:szCs w:val="18"/>
              </w:rPr>
            </w:pPr>
            <w:r>
              <w:rPr>
                <w:rFonts w:hint="eastAsia" w:ascii="宋体" w:hAnsi="宋体"/>
                <w:sz w:val="18"/>
                <w:szCs w:val="18"/>
              </w:rPr>
              <w:t>噻虫啉</w:t>
            </w:r>
          </w:p>
        </w:tc>
        <w:tc>
          <w:tcPr>
            <w:tcW w:w="2410" w:type="dxa"/>
            <w:noWrap/>
          </w:tcPr>
          <w:p>
            <w:pPr>
              <w:pStyle w:val="125"/>
              <w:rPr>
                <w:rFonts w:ascii="宋体" w:hAnsi="宋体"/>
                <w:sz w:val="18"/>
                <w:szCs w:val="18"/>
              </w:rPr>
            </w:pPr>
            <w:r>
              <w:rPr>
                <w:rFonts w:hint="eastAsia" w:ascii="宋体" w:hAnsi="宋体"/>
                <w:sz w:val="18"/>
                <w:szCs w:val="18"/>
              </w:rPr>
              <w:t>thiacloprid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4.33 </w:t>
            </w:r>
          </w:p>
        </w:tc>
        <w:tc>
          <w:tcPr>
            <w:tcW w:w="1276" w:type="dxa"/>
            <w:noWrap/>
          </w:tcPr>
          <w:p>
            <w:pPr>
              <w:pStyle w:val="125"/>
              <w:rPr>
                <w:rFonts w:ascii="宋体" w:hAnsi="宋体"/>
                <w:sz w:val="18"/>
                <w:szCs w:val="18"/>
              </w:rPr>
            </w:pPr>
            <w:r>
              <w:rPr>
                <w:rFonts w:hint="eastAsia" w:ascii="宋体" w:hAnsi="宋体"/>
                <w:sz w:val="18"/>
                <w:szCs w:val="18"/>
              </w:rPr>
              <w:t>81</w:t>
            </w:r>
          </w:p>
        </w:tc>
        <w:tc>
          <w:tcPr>
            <w:tcW w:w="1559" w:type="dxa"/>
            <w:noWrap/>
          </w:tcPr>
          <w:p>
            <w:pPr>
              <w:pStyle w:val="125"/>
              <w:rPr>
                <w:rFonts w:ascii="宋体" w:hAnsi="宋体"/>
                <w:sz w:val="18"/>
                <w:szCs w:val="18"/>
              </w:rPr>
            </w:pPr>
            <w:r>
              <w:rPr>
                <w:rFonts w:hint="eastAsia" w:ascii="宋体" w:hAnsi="宋体"/>
                <w:sz w:val="18"/>
                <w:szCs w:val="18"/>
              </w:rPr>
              <w:t>253.1-126.1</w:t>
            </w:r>
          </w:p>
        </w:tc>
        <w:tc>
          <w:tcPr>
            <w:tcW w:w="1134" w:type="dxa"/>
            <w:noWrap/>
          </w:tcPr>
          <w:p>
            <w:pPr>
              <w:pStyle w:val="125"/>
              <w:rPr>
                <w:rFonts w:ascii="宋体" w:hAnsi="宋体"/>
                <w:sz w:val="18"/>
                <w:szCs w:val="18"/>
              </w:rPr>
            </w:pPr>
            <w:r>
              <w:rPr>
                <w:rFonts w:hint="eastAsia" w:ascii="宋体" w:hAnsi="宋体"/>
                <w:sz w:val="18"/>
                <w:szCs w:val="18"/>
              </w:rPr>
              <w:t>29</w:t>
            </w:r>
          </w:p>
        </w:tc>
        <w:tc>
          <w:tcPr>
            <w:tcW w:w="1276" w:type="dxa"/>
            <w:noWrap/>
          </w:tcPr>
          <w:p>
            <w:pPr>
              <w:pStyle w:val="125"/>
              <w:rPr>
                <w:rFonts w:ascii="宋体" w:hAnsi="宋体"/>
                <w:sz w:val="18"/>
                <w:szCs w:val="18"/>
              </w:rPr>
            </w:pPr>
            <w:r>
              <w:rPr>
                <w:rFonts w:hint="eastAsia" w:ascii="宋体" w:hAnsi="宋体"/>
                <w:sz w:val="18"/>
                <w:szCs w:val="18"/>
              </w:rPr>
              <w:t>253.1-99.1</w:t>
            </w:r>
          </w:p>
        </w:tc>
        <w:tc>
          <w:tcPr>
            <w:tcW w:w="1053" w:type="dxa"/>
            <w:noWrap/>
          </w:tcPr>
          <w:p>
            <w:pPr>
              <w:pStyle w:val="125"/>
              <w:rPr>
                <w:rFonts w:ascii="宋体" w:hAnsi="宋体"/>
                <w:sz w:val="18"/>
                <w:szCs w:val="18"/>
              </w:rPr>
            </w:pPr>
            <w:r>
              <w:rPr>
                <w:rFonts w:hint="eastAsia" w:ascii="宋体" w:hAnsi="宋体"/>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307</w:t>
            </w:r>
          </w:p>
        </w:tc>
        <w:tc>
          <w:tcPr>
            <w:tcW w:w="1843" w:type="dxa"/>
            <w:noWrap/>
          </w:tcPr>
          <w:p>
            <w:pPr>
              <w:pStyle w:val="125"/>
              <w:rPr>
                <w:rFonts w:ascii="宋体" w:hAnsi="宋体"/>
                <w:sz w:val="18"/>
                <w:szCs w:val="18"/>
              </w:rPr>
            </w:pPr>
            <w:r>
              <w:rPr>
                <w:rFonts w:hint="eastAsia" w:ascii="宋体" w:hAnsi="宋体"/>
                <w:sz w:val="18"/>
                <w:szCs w:val="18"/>
              </w:rPr>
              <w:t>噻虫嗪</w:t>
            </w:r>
          </w:p>
        </w:tc>
        <w:tc>
          <w:tcPr>
            <w:tcW w:w="2410" w:type="dxa"/>
            <w:noWrap/>
          </w:tcPr>
          <w:p>
            <w:pPr>
              <w:pStyle w:val="125"/>
              <w:rPr>
                <w:rFonts w:ascii="宋体" w:hAnsi="宋体"/>
                <w:sz w:val="18"/>
                <w:szCs w:val="18"/>
              </w:rPr>
            </w:pPr>
            <w:r>
              <w:rPr>
                <w:rFonts w:hint="eastAsia" w:ascii="宋体" w:hAnsi="宋体"/>
                <w:sz w:val="18"/>
                <w:szCs w:val="18"/>
              </w:rPr>
              <w:t>thiamethoxam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3.58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292-211</w:t>
            </w:r>
          </w:p>
        </w:tc>
        <w:tc>
          <w:tcPr>
            <w:tcW w:w="1134" w:type="dxa"/>
            <w:noWrap/>
          </w:tcPr>
          <w:p>
            <w:pPr>
              <w:pStyle w:val="125"/>
              <w:rPr>
                <w:rFonts w:ascii="宋体" w:hAnsi="宋体"/>
                <w:sz w:val="18"/>
                <w:szCs w:val="18"/>
              </w:rPr>
            </w:pPr>
            <w:r>
              <w:rPr>
                <w:rFonts w:hint="eastAsia" w:ascii="宋体" w:hAnsi="宋体"/>
                <w:sz w:val="18"/>
                <w:szCs w:val="18"/>
              </w:rPr>
              <w:t>16</w:t>
            </w:r>
          </w:p>
        </w:tc>
        <w:tc>
          <w:tcPr>
            <w:tcW w:w="1276" w:type="dxa"/>
            <w:noWrap/>
          </w:tcPr>
          <w:p>
            <w:pPr>
              <w:pStyle w:val="125"/>
              <w:rPr>
                <w:rFonts w:ascii="宋体" w:hAnsi="宋体"/>
                <w:sz w:val="18"/>
                <w:szCs w:val="18"/>
              </w:rPr>
            </w:pPr>
            <w:r>
              <w:rPr>
                <w:rFonts w:hint="eastAsia" w:ascii="宋体" w:hAnsi="宋体"/>
                <w:sz w:val="18"/>
                <w:szCs w:val="18"/>
              </w:rPr>
              <w:t>292-181</w:t>
            </w:r>
          </w:p>
        </w:tc>
        <w:tc>
          <w:tcPr>
            <w:tcW w:w="1053" w:type="dxa"/>
            <w:noWrap/>
          </w:tcPr>
          <w:p>
            <w:pPr>
              <w:pStyle w:val="125"/>
              <w:rPr>
                <w:rFonts w:ascii="宋体" w:hAnsi="宋体"/>
                <w:sz w:val="18"/>
                <w:szCs w:val="18"/>
              </w:rPr>
            </w:pPr>
            <w:r>
              <w:rPr>
                <w:rFonts w:hint="eastAsia" w:ascii="宋体" w:hAnsi="宋体"/>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308</w:t>
            </w:r>
          </w:p>
        </w:tc>
        <w:tc>
          <w:tcPr>
            <w:tcW w:w="1843" w:type="dxa"/>
            <w:noWrap/>
          </w:tcPr>
          <w:p>
            <w:pPr>
              <w:pStyle w:val="125"/>
              <w:rPr>
                <w:rFonts w:ascii="宋体" w:hAnsi="宋体"/>
                <w:sz w:val="18"/>
                <w:szCs w:val="18"/>
              </w:rPr>
            </w:pPr>
            <w:r>
              <w:rPr>
                <w:rFonts w:hint="eastAsia" w:ascii="宋体" w:hAnsi="宋体"/>
                <w:sz w:val="18"/>
                <w:szCs w:val="18"/>
              </w:rPr>
              <w:t>噻苯隆</w:t>
            </w:r>
          </w:p>
        </w:tc>
        <w:tc>
          <w:tcPr>
            <w:tcW w:w="2410" w:type="dxa"/>
            <w:noWrap/>
          </w:tcPr>
          <w:p>
            <w:pPr>
              <w:pStyle w:val="125"/>
              <w:rPr>
                <w:rFonts w:ascii="宋体" w:hAnsi="宋体"/>
                <w:sz w:val="18"/>
                <w:szCs w:val="18"/>
              </w:rPr>
            </w:pPr>
            <w:r>
              <w:rPr>
                <w:rFonts w:hint="eastAsia" w:ascii="宋体" w:hAnsi="宋体"/>
                <w:sz w:val="18"/>
                <w:szCs w:val="18"/>
              </w:rPr>
              <w:t>thidiazuron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5.73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221-102</w:t>
            </w:r>
          </w:p>
        </w:tc>
        <w:tc>
          <w:tcPr>
            <w:tcW w:w="1134" w:type="dxa"/>
            <w:noWrap/>
          </w:tcPr>
          <w:p>
            <w:pPr>
              <w:pStyle w:val="125"/>
              <w:rPr>
                <w:rFonts w:ascii="宋体" w:hAnsi="宋体"/>
                <w:sz w:val="18"/>
                <w:szCs w:val="18"/>
              </w:rPr>
            </w:pPr>
            <w:r>
              <w:rPr>
                <w:rFonts w:hint="eastAsia" w:ascii="宋体" w:hAnsi="宋体"/>
                <w:sz w:val="18"/>
                <w:szCs w:val="18"/>
              </w:rPr>
              <w:t>22</w:t>
            </w:r>
          </w:p>
        </w:tc>
        <w:tc>
          <w:tcPr>
            <w:tcW w:w="1276" w:type="dxa"/>
            <w:noWrap/>
          </w:tcPr>
          <w:p>
            <w:pPr>
              <w:pStyle w:val="125"/>
              <w:rPr>
                <w:rFonts w:ascii="宋体" w:hAnsi="宋体"/>
                <w:sz w:val="18"/>
                <w:szCs w:val="18"/>
              </w:rPr>
            </w:pPr>
            <w:r>
              <w:rPr>
                <w:rFonts w:hint="eastAsia" w:ascii="宋体" w:hAnsi="宋体"/>
                <w:sz w:val="18"/>
                <w:szCs w:val="18"/>
              </w:rPr>
              <w:t>221-128</w:t>
            </w:r>
          </w:p>
        </w:tc>
        <w:tc>
          <w:tcPr>
            <w:tcW w:w="1053" w:type="dxa"/>
            <w:noWrap/>
          </w:tcPr>
          <w:p>
            <w:pPr>
              <w:pStyle w:val="125"/>
              <w:rPr>
                <w:rFonts w:ascii="宋体" w:hAnsi="宋体"/>
                <w:sz w:val="18"/>
                <w:szCs w:val="18"/>
              </w:rPr>
            </w:pPr>
            <w:r>
              <w:rPr>
                <w:rFonts w:hint="eastAsia" w:ascii="宋体" w:hAnsi="宋体"/>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309</w:t>
            </w:r>
          </w:p>
        </w:tc>
        <w:tc>
          <w:tcPr>
            <w:tcW w:w="1843" w:type="dxa"/>
            <w:noWrap/>
          </w:tcPr>
          <w:p>
            <w:pPr>
              <w:pStyle w:val="125"/>
              <w:rPr>
                <w:rFonts w:ascii="宋体" w:hAnsi="宋体"/>
                <w:sz w:val="18"/>
                <w:szCs w:val="18"/>
              </w:rPr>
            </w:pPr>
            <w:r>
              <w:rPr>
                <w:rFonts w:hint="eastAsia" w:ascii="宋体" w:hAnsi="宋体"/>
                <w:sz w:val="18"/>
                <w:szCs w:val="18"/>
              </w:rPr>
              <w:t>噻吩磺隆</w:t>
            </w:r>
          </w:p>
        </w:tc>
        <w:tc>
          <w:tcPr>
            <w:tcW w:w="2410" w:type="dxa"/>
            <w:noWrap/>
          </w:tcPr>
          <w:p>
            <w:pPr>
              <w:pStyle w:val="125"/>
              <w:rPr>
                <w:rFonts w:ascii="宋体" w:hAnsi="宋体"/>
                <w:sz w:val="18"/>
                <w:szCs w:val="18"/>
              </w:rPr>
            </w:pPr>
            <w:r>
              <w:rPr>
                <w:rFonts w:hint="eastAsia" w:ascii="宋体" w:hAnsi="宋体"/>
                <w:sz w:val="18"/>
                <w:szCs w:val="18"/>
              </w:rPr>
              <w:t>thifensulfuron-methyl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5.24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388-167</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388-205</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310</w:t>
            </w:r>
          </w:p>
        </w:tc>
        <w:tc>
          <w:tcPr>
            <w:tcW w:w="1843" w:type="dxa"/>
            <w:noWrap/>
          </w:tcPr>
          <w:p>
            <w:pPr>
              <w:pStyle w:val="125"/>
              <w:rPr>
                <w:rFonts w:ascii="宋体" w:hAnsi="宋体"/>
                <w:sz w:val="18"/>
                <w:szCs w:val="18"/>
              </w:rPr>
            </w:pPr>
            <w:r>
              <w:rPr>
                <w:rFonts w:hint="eastAsia" w:ascii="宋体" w:hAnsi="宋体"/>
                <w:sz w:val="18"/>
                <w:szCs w:val="18"/>
              </w:rPr>
              <w:t>噻氟菌胺</w:t>
            </w:r>
          </w:p>
        </w:tc>
        <w:tc>
          <w:tcPr>
            <w:tcW w:w="2410" w:type="dxa"/>
            <w:noWrap/>
          </w:tcPr>
          <w:p>
            <w:pPr>
              <w:pStyle w:val="125"/>
              <w:rPr>
                <w:rFonts w:ascii="宋体" w:hAnsi="宋体"/>
                <w:sz w:val="18"/>
                <w:szCs w:val="18"/>
              </w:rPr>
            </w:pPr>
            <w:r>
              <w:rPr>
                <w:rFonts w:ascii="宋体" w:hAnsi="宋体"/>
                <w:sz w:val="18"/>
                <w:szCs w:val="18"/>
              </w:rPr>
              <w:t>t</w:t>
            </w:r>
            <w:r>
              <w:rPr>
                <w:rFonts w:hint="eastAsia" w:ascii="宋体" w:hAnsi="宋体"/>
                <w:sz w:val="18"/>
                <w:szCs w:val="18"/>
              </w:rPr>
              <w:t>hifluzamide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14.83 </w:t>
            </w:r>
          </w:p>
        </w:tc>
        <w:tc>
          <w:tcPr>
            <w:tcW w:w="1276" w:type="dxa"/>
            <w:noWrap/>
          </w:tcPr>
          <w:p>
            <w:pPr>
              <w:pStyle w:val="125"/>
              <w:rPr>
                <w:rFonts w:ascii="宋体" w:hAnsi="宋体"/>
                <w:sz w:val="18"/>
                <w:szCs w:val="18"/>
              </w:rPr>
            </w:pPr>
            <w:r>
              <w:rPr>
                <w:rFonts w:hint="eastAsia" w:ascii="宋体" w:hAnsi="宋体"/>
                <w:sz w:val="18"/>
                <w:szCs w:val="18"/>
              </w:rPr>
              <w:t>20</w:t>
            </w:r>
          </w:p>
        </w:tc>
        <w:tc>
          <w:tcPr>
            <w:tcW w:w="1559" w:type="dxa"/>
            <w:noWrap/>
          </w:tcPr>
          <w:p>
            <w:pPr>
              <w:pStyle w:val="125"/>
              <w:rPr>
                <w:rFonts w:ascii="宋体" w:hAnsi="宋体"/>
                <w:sz w:val="18"/>
                <w:szCs w:val="18"/>
              </w:rPr>
            </w:pPr>
            <w:r>
              <w:rPr>
                <w:rFonts w:hint="eastAsia" w:ascii="宋体" w:hAnsi="宋体"/>
                <w:sz w:val="18"/>
                <w:szCs w:val="18"/>
              </w:rPr>
              <w:t>528.8-148</w:t>
            </w:r>
          </w:p>
        </w:tc>
        <w:tc>
          <w:tcPr>
            <w:tcW w:w="1134" w:type="dxa"/>
            <w:noWrap/>
          </w:tcPr>
          <w:p>
            <w:pPr>
              <w:pStyle w:val="125"/>
              <w:rPr>
                <w:rFonts w:ascii="宋体" w:hAnsi="宋体"/>
                <w:sz w:val="18"/>
                <w:szCs w:val="18"/>
              </w:rPr>
            </w:pPr>
            <w:r>
              <w:rPr>
                <w:rFonts w:hint="eastAsia" w:ascii="宋体" w:hAnsi="宋体"/>
                <w:sz w:val="18"/>
                <w:szCs w:val="18"/>
              </w:rPr>
              <w:t>60</w:t>
            </w:r>
          </w:p>
        </w:tc>
        <w:tc>
          <w:tcPr>
            <w:tcW w:w="1276" w:type="dxa"/>
            <w:noWrap/>
          </w:tcPr>
          <w:p>
            <w:pPr>
              <w:pStyle w:val="125"/>
              <w:rPr>
                <w:rFonts w:ascii="宋体" w:hAnsi="宋体"/>
                <w:sz w:val="18"/>
                <w:szCs w:val="18"/>
              </w:rPr>
            </w:pPr>
            <w:r>
              <w:rPr>
                <w:rFonts w:hint="eastAsia" w:ascii="宋体" w:hAnsi="宋体"/>
                <w:sz w:val="18"/>
                <w:szCs w:val="18"/>
              </w:rPr>
              <w:t>528.8-488.9</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311</w:t>
            </w:r>
          </w:p>
        </w:tc>
        <w:tc>
          <w:tcPr>
            <w:tcW w:w="1843" w:type="dxa"/>
            <w:noWrap/>
          </w:tcPr>
          <w:p>
            <w:pPr>
              <w:pStyle w:val="125"/>
              <w:rPr>
                <w:rFonts w:ascii="宋体" w:hAnsi="宋体"/>
                <w:sz w:val="18"/>
                <w:szCs w:val="18"/>
              </w:rPr>
            </w:pPr>
            <w:r>
              <w:rPr>
                <w:rFonts w:hint="eastAsia" w:ascii="宋体" w:hAnsi="宋体"/>
                <w:sz w:val="18"/>
                <w:szCs w:val="18"/>
              </w:rPr>
              <w:t>甲基硫菌灵</w:t>
            </w:r>
          </w:p>
        </w:tc>
        <w:tc>
          <w:tcPr>
            <w:tcW w:w="2410" w:type="dxa"/>
            <w:noWrap/>
          </w:tcPr>
          <w:p>
            <w:pPr>
              <w:pStyle w:val="125"/>
              <w:rPr>
                <w:rFonts w:ascii="宋体" w:hAnsi="宋体"/>
                <w:sz w:val="18"/>
                <w:szCs w:val="18"/>
              </w:rPr>
            </w:pPr>
            <w:r>
              <w:rPr>
                <w:rFonts w:hint="eastAsia" w:ascii="宋体" w:hAnsi="宋体"/>
                <w:sz w:val="18"/>
                <w:szCs w:val="18"/>
              </w:rPr>
              <w:t>thiophanate-methyl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5.62 </w:t>
            </w:r>
          </w:p>
        </w:tc>
        <w:tc>
          <w:tcPr>
            <w:tcW w:w="1276" w:type="dxa"/>
            <w:noWrap/>
          </w:tcPr>
          <w:p>
            <w:pPr>
              <w:pStyle w:val="125"/>
              <w:rPr>
                <w:rFonts w:ascii="宋体" w:hAnsi="宋体"/>
                <w:sz w:val="18"/>
                <w:szCs w:val="18"/>
              </w:rPr>
            </w:pPr>
            <w:r>
              <w:rPr>
                <w:rFonts w:hint="eastAsia" w:ascii="宋体" w:hAnsi="宋体"/>
                <w:sz w:val="18"/>
                <w:szCs w:val="18"/>
              </w:rPr>
              <w:t>60</w:t>
            </w:r>
          </w:p>
        </w:tc>
        <w:tc>
          <w:tcPr>
            <w:tcW w:w="1559" w:type="dxa"/>
            <w:noWrap/>
          </w:tcPr>
          <w:p>
            <w:pPr>
              <w:pStyle w:val="125"/>
              <w:rPr>
                <w:rFonts w:ascii="宋体" w:hAnsi="宋体"/>
                <w:sz w:val="18"/>
                <w:szCs w:val="18"/>
              </w:rPr>
            </w:pPr>
            <w:r>
              <w:rPr>
                <w:rFonts w:hint="eastAsia" w:ascii="宋体" w:hAnsi="宋体"/>
                <w:sz w:val="18"/>
                <w:szCs w:val="18"/>
              </w:rPr>
              <w:t>343-151</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343-311</w:t>
            </w:r>
          </w:p>
        </w:tc>
        <w:tc>
          <w:tcPr>
            <w:tcW w:w="1053" w:type="dxa"/>
            <w:noWrap/>
          </w:tcPr>
          <w:p>
            <w:pPr>
              <w:pStyle w:val="125"/>
              <w:rPr>
                <w:rFonts w:ascii="宋体" w:hAnsi="宋体"/>
                <w:sz w:val="18"/>
                <w:szCs w:val="18"/>
              </w:rPr>
            </w:pPr>
            <w:r>
              <w:rPr>
                <w:rFonts w:hint="eastAsia" w:ascii="宋体"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312</w:t>
            </w:r>
          </w:p>
        </w:tc>
        <w:tc>
          <w:tcPr>
            <w:tcW w:w="1843" w:type="dxa"/>
            <w:noWrap/>
          </w:tcPr>
          <w:p>
            <w:pPr>
              <w:pStyle w:val="125"/>
              <w:rPr>
                <w:rFonts w:ascii="宋体" w:hAnsi="宋体"/>
                <w:sz w:val="18"/>
                <w:szCs w:val="18"/>
              </w:rPr>
            </w:pPr>
            <w:r>
              <w:rPr>
                <w:rFonts w:hint="eastAsia" w:ascii="宋体" w:hAnsi="宋体"/>
                <w:sz w:val="18"/>
                <w:szCs w:val="18"/>
              </w:rPr>
              <w:t>甲基立枯磷</w:t>
            </w:r>
          </w:p>
        </w:tc>
        <w:tc>
          <w:tcPr>
            <w:tcW w:w="2410" w:type="dxa"/>
            <w:noWrap/>
          </w:tcPr>
          <w:p>
            <w:pPr>
              <w:pStyle w:val="125"/>
              <w:rPr>
                <w:rFonts w:ascii="宋体" w:hAnsi="宋体"/>
                <w:sz w:val="18"/>
                <w:szCs w:val="18"/>
              </w:rPr>
            </w:pPr>
            <w:r>
              <w:rPr>
                <w:rFonts w:hint="eastAsia" w:ascii="宋体" w:hAnsi="宋体"/>
                <w:sz w:val="18"/>
                <w:szCs w:val="18"/>
              </w:rPr>
              <w:t>tolclofos-methyl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17.81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301-268.9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301-175</w:t>
            </w:r>
          </w:p>
        </w:tc>
        <w:tc>
          <w:tcPr>
            <w:tcW w:w="1053" w:type="dxa"/>
            <w:noWrap/>
          </w:tcPr>
          <w:p>
            <w:pPr>
              <w:pStyle w:val="125"/>
              <w:rPr>
                <w:rFonts w:ascii="宋体" w:hAnsi="宋体"/>
                <w:sz w:val="18"/>
                <w:szCs w:val="18"/>
              </w:rPr>
            </w:pPr>
            <w:r>
              <w:rPr>
                <w:rFonts w:hint="eastAsia" w:ascii="宋体"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313</w:t>
            </w:r>
          </w:p>
        </w:tc>
        <w:tc>
          <w:tcPr>
            <w:tcW w:w="1843" w:type="dxa"/>
            <w:noWrap/>
          </w:tcPr>
          <w:p>
            <w:pPr>
              <w:pStyle w:val="125"/>
              <w:rPr>
                <w:rFonts w:ascii="宋体" w:hAnsi="宋体"/>
                <w:sz w:val="18"/>
                <w:szCs w:val="18"/>
              </w:rPr>
            </w:pPr>
            <w:r>
              <w:rPr>
                <w:rFonts w:hint="eastAsia" w:ascii="宋体" w:hAnsi="宋体"/>
                <w:sz w:val="18"/>
                <w:szCs w:val="18"/>
              </w:rPr>
              <w:t>唑虫酰胺</w:t>
            </w:r>
          </w:p>
        </w:tc>
        <w:tc>
          <w:tcPr>
            <w:tcW w:w="2410" w:type="dxa"/>
            <w:noWrap/>
          </w:tcPr>
          <w:p>
            <w:pPr>
              <w:pStyle w:val="125"/>
              <w:rPr>
                <w:rFonts w:ascii="宋体" w:hAnsi="宋体"/>
                <w:sz w:val="18"/>
                <w:szCs w:val="18"/>
              </w:rPr>
            </w:pPr>
            <w:r>
              <w:rPr>
                <w:rFonts w:hint="eastAsia" w:ascii="宋体" w:hAnsi="宋体"/>
                <w:sz w:val="18"/>
                <w:szCs w:val="18"/>
              </w:rPr>
              <w:t>tolfenpyrad</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21.48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384.1-197</w:t>
            </w:r>
          </w:p>
        </w:tc>
        <w:tc>
          <w:tcPr>
            <w:tcW w:w="1134" w:type="dxa"/>
            <w:noWrap/>
          </w:tcPr>
          <w:p>
            <w:pPr>
              <w:pStyle w:val="125"/>
              <w:rPr>
                <w:rFonts w:ascii="宋体" w:hAnsi="宋体"/>
                <w:sz w:val="18"/>
                <w:szCs w:val="18"/>
              </w:rPr>
            </w:pPr>
            <w:r>
              <w:rPr>
                <w:rFonts w:hint="eastAsia" w:ascii="宋体" w:hAnsi="宋体"/>
                <w:sz w:val="18"/>
                <w:szCs w:val="18"/>
              </w:rPr>
              <w:t>35</w:t>
            </w:r>
          </w:p>
        </w:tc>
        <w:tc>
          <w:tcPr>
            <w:tcW w:w="1276" w:type="dxa"/>
            <w:noWrap/>
          </w:tcPr>
          <w:p>
            <w:pPr>
              <w:pStyle w:val="125"/>
              <w:rPr>
                <w:rFonts w:ascii="宋体" w:hAnsi="宋体"/>
                <w:sz w:val="18"/>
                <w:szCs w:val="18"/>
              </w:rPr>
            </w:pPr>
            <w:r>
              <w:rPr>
                <w:rFonts w:hint="eastAsia" w:ascii="宋体" w:hAnsi="宋体"/>
                <w:sz w:val="18"/>
                <w:szCs w:val="18"/>
              </w:rPr>
              <w:t>384.1-171</w:t>
            </w:r>
          </w:p>
        </w:tc>
        <w:tc>
          <w:tcPr>
            <w:tcW w:w="1053" w:type="dxa"/>
            <w:noWrap/>
          </w:tcPr>
          <w:p>
            <w:pPr>
              <w:pStyle w:val="125"/>
              <w:rPr>
                <w:rFonts w:ascii="宋体" w:hAnsi="宋体"/>
                <w:sz w:val="18"/>
                <w:szCs w:val="18"/>
              </w:rPr>
            </w:pPr>
            <w:r>
              <w:rPr>
                <w:rFonts w:hint="eastAsia" w:ascii="宋体" w:hAnsi="宋体"/>
                <w:sz w:val="18"/>
                <w:szCs w:val="18"/>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314</w:t>
            </w:r>
          </w:p>
        </w:tc>
        <w:tc>
          <w:tcPr>
            <w:tcW w:w="1843" w:type="dxa"/>
            <w:noWrap/>
          </w:tcPr>
          <w:p>
            <w:pPr>
              <w:pStyle w:val="125"/>
              <w:rPr>
                <w:rFonts w:ascii="宋体" w:hAnsi="宋体"/>
                <w:sz w:val="18"/>
                <w:szCs w:val="18"/>
              </w:rPr>
            </w:pPr>
            <w:r>
              <w:rPr>
                <w:rFonts w:hint="eastAsia" w:ascii="宋体" w:hAnsi="宋体"/>
                <w:sz w:val="18"/>
                <w:szCs w:val="18"/>
              </w:rPr>
              <w:t>三甲苯草酮</w:t>
            </w:r>
          </w:p>
        </w:tc>
        <w:tc>
          <w:tcPr>
            <w:tcW w:w="2410" w:type="dxa"/>
            <w:noWrap/>
          </w:tcPr>
          <w:p>
            <w:pPr>
              <w:pStyle w:val="125"/>
              <w:rPr>
                <w:rFonts w:ascii="宋体" w:hAnsi="宋体"/>
                <w:sz w:val="18"/>
                <w:szCs w:val="18"/>
              </w:rPr>
            </w:pPr>
            <w:r>
              <w:rPr>
                <w:rFonts w:hint="eastAsia" w:ascii="宋体" w:hAnsi="宋体"/>
                <w:sz w:val="18"/>
                <w:szCs w:val="18"/>
              </w:rPr>
              <w:t>tralkoxydim</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21.94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330.1-284.1</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330.1-96</w:t>
            </w:r>
          </w:p>
        </w:tc>
        <w:tc>
          <w:tcPr>
            <w:tcW w:w="1053" w:type="dxa"/>
            <w:noWrap/>
          </w:tcPr>
          <w:p>
            <w:pPr>
              <w:pStyle w:val="125"/>
              <w:rPr>
                <w:rFonts w:ascii="宋体" w:hAnsi="宋体"/>
                <w:sz w:val="18"/>
                <w:szCs w:val="18"/>
              </w:rPr>
            </w:pPr>
            <w:r>
              <w:rPr>
                <w:rFonts w:hint="eastAsia" w:ascii="宋体" w:hAnsi="宋体"/>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315</w:t>
            </w:r>
          </w:p>
        </w:tc>
        <w:tc>
          <w:tcPr>
            <w:tcW w:w="1843" w:type="dxa"/>
            <w:noWrap/>
          </w:tcPr>
          <w:p>
            <w:pPr>
              <w:pStyle w:val="125"/>
              <w:rPr>
                <w:rFonts w:ascii="宋体" w:hAnsi="宋体"/>
                <w:sz w:val="18"/>
                <w:szCs w:val="18"/>
              </w:rPr>
            </w:pPr>
            <w:r>
              <w:rPr>
                <w:rFonts w:hint="eastAsia" w:ascii="宋体" w:hAnsi="宋体"/>
                <w:sz w:val="18"/>
                <w:szCs w:val="18"/>
              </w:rPr>
              <w:t>三唑酮</w:t>
            </w:r>
          </w:p>
        </w:tc>
        <w:tc>
          <w:tcPr>
            <w:tcW w:w="2410" w:type="dxa"/>
            <w:noWrap/>
          </w:tcPr>
          <w:p>
            <w:pPr>
              <w:pStyle w:val="125"/>
              <w:rPr>
                <w:rFonts w:ascii="宋体" w:hAnsi="宋体"/>
                <w:sz w:val="18"/>
                <w:szCs w:val="18"/>
              </w:rPr>
            </w:pPr>
            <w:r>
              <w:rPr>
                <w:rFonts w:hint="eastAsia" w:ascii="宋体" w:hAnsi="宋体"/>
                <w:sz w:val="18"/>
                <w:szCs w:val="18"/>
              </w:rPr>
              <w:t>triadimefon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12.20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294-197</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294-225</w:t>
            </w:r>
          </w:p>
        </w:tc>
        <w:tc>
          <w:tcPr>
            <w:tcW w:w="1053" w:type="dxa"/>
            <w:noWrap/>
          </w:tcPr>
          <w:p>
            <w:pPr>
              <w:pStyle w:val="125"/>
              <w:rPr>
                <w:rFonts w:ascii="宋体" w:hAnsi="宋体"/>
                <w:sz w:val="18"/>
                <w:szCs w:val="18"/>
              </w:rPr>
            </w:pPr>
            <w:r>
              <w:rPr>
                <w:rFonts w:hint="eastAsia" w:ascii="宋体" w:hAnsi="宋体"/>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316</w:t>
            </w:r>
          </w:p>
        </w:tc>
        <w:tc>
          <w:tcPr>
            <w:tcW w:w="1843" w:type="dxa"/>
            <w:noWrap/>
          </w:tcPr>
          <w:p>
            <w:pPr>
              <w:pStyle w:val="125"/>
              <w:rPr>
                <w:rFonts w:ascii="宋体" w:hAnsi="宋体"/>
                <w:sz w:val="18"/>
                <w:szCs w:val="18"/>
              </w:rPr>
            </w:pPr>
            <w:r>
              <w:rPr>
                <w:rFonts w:hint="eastAsia" w:ascii="宋体" w:hAnsi="宋体"/>
                <w:sz w:val="18"/>
                <w:szCs w:val="18"/>
              </w:rPr>
              <w:t>三唑醇</w:t>
            </w:r>
          </w:p>
        </w:tc>
        <w:tc>
          <w:tcPr>
            <w:tcW w:w="2410" w:type="dxa"/>
            <w:noWrap/>
          </w:tcPr>
          <w:p>
            <w:pPr>
              <w:pStyle w:val="125"/>
              <w:rPr>
                <w:rFonts w:ascii="宋体" w:hAnsi="宋体"/>
                <w:sz w:val="18"/>
                <w:szCs w:val="18"/>
              </w:rPr>
            </w:pPr>
            <w:r>
              <w:rPr>
                <w:rFonts w:hint="eastAsia" w:ascii="宋体" w:hAnsi="宋体"/>
                <w:sz w:val="18"/>
                <w:szCs w:val="18"/>
              </w:rPr>
              <w:t>triadimenol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12.71 </w:t>
            </w:r>
          </w:p>
        </w:tc>
        <w:tc>
          <w:tcPr>
            <w:tcW w:w="1276" w:type="dxa"/>
            <w:noWrap/>
          </w:tcPr>
          <w:p>
            <w:pPr>
              <w:pStyle w:val="125"/>
              <w:rPr>
                <w:rFonts w:ascii="宋体" w:hAnsi="宋体"/>
                <w:sz w:val="18"/>
                <w:szCs w:val="18"/>
              </w:rPr>
            </w:pPr>
            <w:r>
              <w:rPr>
                <w:rFonts w:hint="eastAsia" w:ascii="宋体" w:hAnsi="宋体"/>
                <w:sz w:val="18"/>
                <w:szCs w:val="18"/>
              </w:rPr>
              <w:t>15</w:t>
            </w:r>
          </w:p>
        </w:tc>
        <w:tc>
          <w:tcPr>
            <w:tcW w:w="1559" w:type="dxa"/>
            <w:noWrap/>
          </w:tcPr>
          <w:p>
            <w:pPr>
              <w:pStyle w:val="125"/>
              <w:rPr>
                <w:rFonts w:ascii="宋体" w:hAnsi="宋体"/>
                <w:sz w:val="18"/>
                <w:szCs w:val="18"/>
              </w:rPr>
            </w:pPr>
            <w:r>
              <w:rPr>
                <w:rFonts w:hint="eastAsia" w:ascii="宋体" w:hAnsi="宋体"/>
                <w:sz w:val="18"/>
                <w:szCs w:val="18"/>
              </w:rPr>
              <w:t>296.1-70</w:t>
            </w:r>
          </w:p>
        </w:tc>
        <w:tc>
          <w:tcPr>
            <w:tcW w:w="1134" w:type="dxa"/>
            <w:noWrap/>
          </w:tcPr>
          <w:p>
            <w:pPr>
              <w:pStyle w:val="125"/>
              <w:rPr>
                <w:rFonts w:ascii="宋体" w:hAnsi="宋体"/>
                <w:sz w:val="18"/>
                <w:szCs w:val="18"/>
              </w:rPr>
            </w:pPr>
            <w:r>
              <w:rPr>
                <w:rFonts w:hint="eastAsia" w:ascii="宋体" w:hAnsi="宋体"/>
                <w:sz w:val="18"/>
                <w:szCs w:val="18"/>
              </w:rPr>
              <w:t>40</w:t>
            </w:r>
          </w:p>
        </w:tc>
        <w:tc>
          <w:tcPr>
            <w:tcW w:w="1276" w:type="dxa"/>
            <w:noWrap/>
          </w:tcPr>
          <w:p>
            <w:pPr>
              <w:pStyle w:val="125"/>
              <w:rPr>
                <w:rFonts w:ascii="宋体" w:hAnsi="宋体"/>
                <w:sz w:val="18"/>
                <w:szCs w:val="18"/>
              </w:rPr>
            </w:pPr>
            <w:r>
              <w:rPr>
                <w:rFonts w:hint="eastAsia" w:ascii="宋体" w:hAnsi="宋体"/>
                <w:sz w:val="18"/>
                <w:szCs w:val="18"/>
              </w:rPr>
              <w:t>296.1-227</w:t>
            </w:r>
          </w:p>
        </w:tc>
        <w:tc>
          <w:tcPr>
            <w:tcW w:w="1053" w:type="dxa"/>
            <w:noWrap/>
          </w:tcPr>
          <w:p>
            <w:pPr>
              <w:pStyle w:val="125"/>
              <w:rPr>
                <w:rFonts w:ascii="宋体" w:hAnsi="宋体"/>
                <w:sz w:val="18"/>
                <w:szCs w:val="18"/>
              </w:rPr>
            </w:pPr>
            <w:r>
              <w:rPr>
                <w:rFonts w:hint="eastAsia" w:ascii="宋体" w:hAnsi="宋体"/>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317</w:t>
            </w:r>
          </w:p>
        </w:tc>
        <w:tc>
          <w:tcPr>
            <w:tcW w:w="1843" w:type="dxa"/>
            <w:noWrap/>
          </w:tcPr>
          <w:p>
            <w:pPr>
              <w:pStyle w:val="125"/>
              <w:rPr>
                <w:rFonts w:ascii="宋体" w:hAnsi="宋体"/>
                <w:sz w:val="18"/>
                <w:szCs w:val="18"/>
              </w:rPr>
            </w:pPr>
            <w:r>
              <w:rPr>
                <w:rFonts w:hint="eastAsia" w:ascii="宋体" w:hAnsi="宋体"/>
                <w:sz w:val="18"/>
                <w:szCs w:val="18"/>
              </w:rPr>
              <w:t>野麦畏</w:t>
            </w:r>
          </w:p>
        </w:tc>
        <w:tc>
          <w:tcPr>
            <w:tcW w:w="2410" w:type="dxa"/>
            <w:noWrap/>
          </w:tcPr>
          <w:p>
            <w:pPr>
              <w:pStyle w:val="125"/>
              <w:rPr>
                <w:rFonts w:ascii="宋体" w:hAnsi="宋体"/>
                <w:sz w:val="18"/>
                <w:szCs w:val="18"/>
              </w:rPr>
            </w:pPr>
            <w:r>
              <w:rPr>
                <w:rFonts w:hint="eastAsia" w:ascii="宋体" w:hAnsi="宋体"/>
                <w:sz w:val="18"/>
                <w:szCs w:val="18"/>
              </w:rPr>
              <w:t>triallate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21.84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304-143</w:t>
            </w:r>
          </w:p>
        </w:tc>
        <w:tc>
          <w:tcPr>
            <w:tcW w:w="1134" w:type="dxa"/>
            <w:noWrap/>
          </w:tcPr>
          <w:p>
            <w:pPr>
              <w:pStyle w:val="125"/>
              <w:rPr>
                <w:rFonts w:ascii="宋体" w:hAnsi="宋体"/>
                <w:sz w:val="18"/>
                <w:szCs w:val="18"/>
              </w:rPr>
            </w:pPr>
            <w:r>
              <w:rPr>
                <w:rFonts w:hint="eastAsia" w:ascii="宋体" w:hAnsi="宋体"/>
                <w:sz w:val="18"/>
                <w:szCs w:val="18"/>
              </w:rPr>
              <w:t>36</w:t>
            </w:r>
          </w:p>
        </w:tc>
        <w:tc>
          <w:tcPr>
            <w:tcW w:w="1276" w:type="dxa"/>
            <w:noWrap/>
          </w:tcPr>
          <w:p>
            <w:pPr>
              <w:pStyle w:val="125"/>
              <w:rPr>
                <w:rFonts w:ascii="宋体" w:hAnsi="宋体"/>
                <w:sz w:val="18"/>
                <w:szCs w:val="18"/>
              </w:rPr>
            </w:pPr>
            <w:r>
              <w:rPr>
                <w:rFonts w:hint="eastAsia" w:ascii="宋体" w:hAnsi="宋体"/>
                <w:sz w:val="18"/>
                <w:szCs w:val="18"/>
              </w:rPr>
              <w:t>304-83.1</w:t>
            </w:r>
          </w:p>
        </w:tc>
        <w:tc>
          <w:tcPr>
            <w:tcW w:w="1053" w:type="dxa"/>
            <w:noWrap/>
          </w:tcPr>
          <w:p>
            <w:pPr>
              <w:pStyle w:val="125"/>
              <w:rPr>
                <w:rFonts w:ascii="宋体" w:hAnsi="宋体"/>
                <w:sz w:val="18"/>
                <w:szCs w:val="18"/>
              </w:rPr>
            </w:pPr>
            <w:r>
              <w:rPr>
                <w:rFonts w:hint="eastAsia" w:ascii="宋体" w:hAnsi="宋体"/>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318</w:t>
            </w:r>
          </w:p>
        </w:tc>
        <w:tc>
          <w:tcPr>
            <w:tcW w:w="1843" w:type="dxa"/>
            <w:noWrap/>
          </w:tcPr>
          <w:p>
            <w:pPr>
              <w:pStyle w:val="125"/>
              <w:rPr>
                <w:rFonts w:ascii="宋体" w:hAnsi="宋体"/>
                <w:sz w:val="18"/>
                <w:szCs w:val="18"/>
              </w:rPr>
            </w:pPr>
            <w:r>
              <w:rPr>
                <w:rFonts w:hint="eastAsia" w:ascii="宋体" w:hAnsi="宋体"/>
                <w:sz w:val="18"/>
                <w:szCs w:val="18"/>
              </w:rPr>
              <w:t>醚苯磺隆</w:t>
            </w:r>
          </w:p>
        </w:tc>
        <w:tc>
          <w:tcPr>
            <w:tcW w:w="2410" w:type="dxa"/>
            <w:noWrap/>
          </w:tcPr>
          <w:p>
            <w:pPr>
              <w:pStyle w:val="125"/>
              <w:rPr>
                <w:rFonts w:ascii="宋体" w:hAnsi="宋体"/>
                <w:sz w:val="18"/>
                <w:szCs w:val="18"/>
              </w:rPr>
            </w:pPr>
            <w:r>
              <w:rPr>
                <w:rFonts w:hint="eastAsia" w:ascii="宋体" w:hAnsi="宋体"/>
                <w:sz w:val="18"/>
                <w:szCs w:val="18"/>
              </w:rPr>
              <w:t>triasulfuron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5.38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402.1-167</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402.1-141</w:t>
            </w:r>
          </w:p>
        </w:tc>
        <w:tc>
          <w:tcPr>
            <w:tcW w:w="1053" w:type="dxa"/>
            <w:noWrap/>
          </w:tcPr>
          <w:p>
            <w:pPr>
              <w:pStyle w:val="125"/>
              <w:rPr>
                <w:rFonts w:ascii="宋体" w:hAnsi="宋体"/>
                <w:sz w:val="18"/>
                <w:szCs w:val="18"/>
              </w:rPr>
            </w:pPr>
            <w:r>
              <w:rPr>
                <w:rFonts w:hint="eastAsia" w:ascii="宋体" w:hAnsi="宋体"/>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319</w:t>
            </w:r>
          </w:p>
        </w:tc>
        <w:tc>
          <w:tcPr>
            <w:tcW w:w="1843" w:type="dxa"/>
            <w:noWrap/>
          </w:tcPr>
          <w:p>
            <w:pPr>
              <w:pStyle w:val="125"/>
              <w:rPr>
                <w:rFonts w:ascii="宋体" w:hAnsi="宋体"/>
                <w:sz w:val="18"/>
                <w:szCs w:val="18"/>
              </w:rPr>
            </w:pPr>
            <w:r>
              <w:rPr>
                <w:rFonts w:hint="eastAsia" w:ascii="宋体" w:hAnsi="宋体"/>
                <w:sz w:val="18"/>
                <w:szCs w:val="18"/>
              </w:rPr>
              <w:t>三唑磷</w:t>
            </w:r>
          </w:p>
        </w:tc>
        <w:tc>
          <w:tcPr>
            <w:tcW w:w="2410" w:type="dxa"/>
            <w:noWrap/>
          </w:tcPr>
          <w:p>
            <w:pPr>
              <w:pStyle w:val="125"/>
              <w:rPr>
                <w:rFonts w:ascii="宋体" w:hAnsi="宋体"/>
                <w:sz w:val="18"/>
                <w:szCs w:val="18"/>
              </w:rPr>
            </w:pPr>
            <w:r>
              <w:rPr>
                <w:rFonts w:hint="eastAsia" w:ascii="宋体" w:hAnsi="宋体"/>
                <w:sz w:val="18"/>
                <w:szCs w:val="18"/>
              </w:rPr>
              <w:t>triazophos</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12.88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314-162</w:t>
            </w:r>
          </w:p>
        </w:tc>
        <w:tc>
          <w:tcPr>
            <w:tcW w:w="1134" w:type="dxa"/>
            <w:noWrap/>
          </w:tcPr>
          <w:p>
            <w:pPr>
              <w:pStyle w:val="125"/>
              <w:rPr>
                <w:rFonts w:ascii="宋体" w:hAnsi="宋体"/>
                <w:sz w:val="18"/>
                <w:szCs w:val="18"/>
              </w:rPr>
            </w:pPr>
            <w:r>
              <w:rPr>
                <w:rFonts w:hint="eastAsia" w:ascii="宋体" w:hAnsi="宋体"/>
                <w:sz w:val="18"/>
                <w:szCs w:val="18"/>
              </w:rPr>
              <w:t>24</w:t>
            </w:r>
          </w:p>
        </w:tc>
        <w:tc>
          <w:tcPr>
            <w:tcW w:w="1276" w:type="dxa"/>
            <w:noWrap/>
          </w:tcPr>
          <w:p>
            <w:pPr>
              <w:pStyle w:val="125"/>
              <w:rPr>
                <w:rFonts w:ascii="宋体" w:hAnsi="宋体"/>
                <w:sz w:val="18"/>
                <w:szCs w:val="18"/>
              </w:rPr>
            </w:pPr>
            <w:r>
              <w:rPr>
                <w:rFonts w:hint="eastAsia" w:ascii="宋体" w:hAnsi="宋体"/>
                <w:sz w:val="18"/>
                <w:szCs w:val="18"/>
              </w:rPr>
              <w:t>314-119.1</w:t>
            </w:r>
          </w:p>
        </w:tc>
        <w:tc>
          <w:tcPr>
            <w:tcW w:w="1053" w:type="dxa"/>
            <w:noWrap/>
          </w:tcPr>
          <w:p>
            <w:pPr>
              <w:pStyle w:val="125"/>
              <w:rPr>
                <w:rFonts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320</w:t>
            </w:r>
          </w:p>
        </w:tc>
        <w:tc>
          <w:tcPr>
            <w:tcW w:w="1843" w:type="dxa"/>
            <w:noWrap/>
          </w:tcPr>
          <w:p>
            <w:pPr>
              <w:pStyle w:val="125"/>
              <w:rPr>
                <w:rFonts w:ascii="宋体" w:hAnsi="宋体"/>
                <w:sz w:val="18"/>
                <w:szCs w:val="18"/>
              </w:rPr>
            </w:pPr>
            <w:r>
              <w:rPr>
                <w:rFonts w:hint="eastAsia" w:ascii="宋体" w:hAnsi="宋体"/>
                <w:sz w:val="18"/>
                <w:szCs w:val="18"/>
              </w:rPr>
              <w:t>苯磺隆</w:t>
            </w:r>
          </w:p>
        </w:tc>
        <w:tc>
          <w:tcPr>
            <w:tcW w:w="2410" w:type="dxa"/>
            <w:noWrap/>
          </w:tcPr>
          <w:p>
            <w:pPr>
              <w:pStyle w:val="125"/>
              <w:rPr>
                <w:rFonts w:ascii="宋体" w:hAnsi="宋体"/>
                <w:sz w:val="18"/>
                <w:szCs w:val="18"/>
              </w:rPr>
            </w:pPr>
            <w:r>
              <w:rPr>
                <w:rFonts w:hint="eastAsia" w:ascii="宋体" w:hAnsi="宋体"/>
                <w:sz w:val="18"/>
                <w:szCs w:val="18"/>
              </w:rPr>
              <w:t>tribenuron-methyl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7.78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396.1-155</w:t>
            </w:r>
          </w:p>
        </w:tc>
        <w:tc>
          <w:tcPr>
            <w:tcW w:w="1134" w:type="dxa"/>
            <w:noWrap/>
          </w:tcPr>
          <w:p>
            <w:pPr>
              <w:pStyle w:val="125"/>
              <w:rPr>
                <w:rFonts w:ascii="宋体" w:hAnsi="宋体"/>
                <w:sz w:val="18"/>
                <w:szCs w:val="18"/>
              </w:rPr>
            </w:pPr>
            <w:r>
              <w:rPr>
                <w:rFonts w:hint="eastAsia" w:ascii="宋体" w:hAnsi="宋体"/>
                <w:sz w:val="18"/>
                <w:szCs w:val="18"/>
              </w:rPr>
              <w:t>18</w:t>
            </w:r>
          </w:p>
        </w:tc>
        <w:tc>
          <w:tcPr>
            <w:tcW w:w="1276" w:type="dxa"/>
            <w:noWrap/>
          </w:tcPr>
          <w:p>
            <w:pPr>
              <w:pStyle w:val="125"/>
              <w:rPr>
                <w:rFonts w:ascii="宋体" w:hAnsi="宋体"/>
                <w:sz w:val="18"/>
                <w:szCs w:val="18"/>
              </w:rPr>
            </w:pPr>
            <w:r>
              <w:rPr>
                <w:rFonts w:hint="eastAsia" w:ascii="宋体" w:hAnsi="宋体"/>
                <w:sz w:val="18"/>
                <w:szCs w:val="18"/>
              </w:rPr>
              <w:t>396.1-181</w:t>
            </w:r>
          </w:p>
        </w:tc>
        <w:tc>
          <w:tcPr>
            <w:tcW w:w="1053" w:type="dxa"/>
            <w:noWrap/>
          </w:tcPr>
          <w:p>
            <w:pPr>
              <w:pStyle w:val="125"/>
              <w:rPr>
                <w:rFonts w:ascii="宋体" w:hAnsi="宋体"/>
                <w:sz w:val="18"/>
                <w:szCs w:val="18"/>
              </w:rPr>
            </w:pPr>
            <w:r>
              <w:rPr>
                <w:rFonts w:hint="eastAsia" w:ascii="宋体" w:hAnsi="宋体"/>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321</w:t>
            </w:r>
          </w:p>
        </w:tc>
        <w:tc>
          <w:tcPr>
            <w:tcW w:w="1843" w:type="dxa"/>
            <w:noWrap/>
          </w:tcPr>
          <w:p>
            <w:pPr>
              <w:pStyle w:val="125"/>
              <w:rPr>
                <w:rFonts w:ascii="宋体" w:hAnsi="宋体"/>
                <w:sz w:val="18"/>
                <w:szCs w:val="18"/>
              </w:rPr>
            </w:pPr>
            <w:r>
              <w:rPr>
                <w:rFonts w:hint="eastAsia" w:ascii="宋体" w:hAnsi="宋体"/>
                <w:sz w:val="18"/>
                <w:szCs w:val="18"/>
              </w:rPr>
              <w:t>敌百虫</w:t>
            </w:r>
          </w:p>
        </w:tc>
        <w:tc>
          <w:tcPr>
            <w:tcW w:w="2410" w:type="dxa"/>
            <w:noWrap/>
          </w:tcPr>
          <w:p>
            <w:pPr>
              <w:pStyle w:val="125"/>
              <w:rPr>
                <w:rFonts w:ascii="宋体" w:hAnsi="宋体"/>
                <w:sz w:val="18"/>
                <w:szCs w:val="18"/>
              </w:rPr>
            </w:pPr>
            <w:r>
              <w:rPr>
                <w:rFonts w:hint="eastAsia" w:ascii="宋体" w:hAnsi="宋体"/>
                <w:sz w:val="18"/>
                <w:szCs w:val="18"/>
              </w:rPr>
              <w:t>trichlorfon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4.15 </w:t>
            </w:r>
          </w:p>
        </w:tc>
        <w:tc>
          <w:tcPr>
            <w:tcW w:w="1276" w:type="dxa"/>
            <w:noWrap/>
          </w:tcPr>
          <w:p>
            <w:pPr>
              <w:pStyle w:val="125"/>
              <w:rPr>
                <w:rFonts w:ascii="宋体" w:hAnsi="宋体"/>
                <w:sz w:val="18"/>
                <w:szCs w:val="18"/>
              </w:rPr>
            </w:pPr>
            <w:r>
              <w:rPr>
                <w:rFonts w:hint="eastAsia" w:ascii="宋体" w:hAnsi="宋体"/>
                <w:sz w:val="18"/>
                <w:szCs w:val="18"/>
              </w:rPr>
              <w:t>65</w:t>
            </w:r>
          </w:p>
        </w:tc>
        <w:tc>
          <w:tcPr>
            <w:tcW w:w="1559" w:type="dxa"/>
            <w:noWrap/>
          </w:tcPr>
          <w:p>
            <w:pPr>
              <w:pStyle w:val="125"/>
              <w:rPr>
                <w:rFonts w:ascii="宋体" w:hAnsi="宋体"/>
                <w:sz w:val="18"/>
                <w:szCs w:val="18"/>
              </w:rPr>
            </w:pPr>
            <w:r>
              <w:rPr>
                <w:rFonts w:hint="eastAsia" w:ascii="宋体" w:hAnsi="宋体"/>
                <w:sz w:val="18"/>
                <w:szCs w:val="18"/>
              </w:rPr>
              <w:t>256.9-109</w:t>
            </w:r>
          </w:p>
        </w:tc>
        <w:tc>
          <w:tcPr>
            <w:tcW w:w="1134" w:type="dxa"/>
            <w:noWrap/>
          </w:tcPr>
          <w:p>
            <w:pPr>
              <w:pStyle w:val="125"/>
              <w:rPr>
                <w:rFonts w:ascii="宋体" w:hAnsi="宋体"/>
                <w:sz w:val="18"/>
                <w:szCs w:val="18"/>
              </w:rPr>
            </w:pPr>
            <w:r>
              <w:rPr>
                <w:rFonts w:hint="eastAsia" w:ascii="宋体" w:hAnsi="宋体"/>
                <w:sz w:val="18"/>
                <w:szCs w:val="18"/>
              </w:rPr>
              <w:t>21</w:t>
            </w:r>
          </w:p>
        </w:tc>
        <w:tc>
          <w:tcPr>
            <w:tcW w:w="1276" w:type="dxa"/>
            <w:noWrap/>
          </w:tcPr>
          <w:p>
            <w:pPr>
              <w:pStyle w:val="125"/>
              <w:rPr>
                <w:rFonts w:ascii="宋体" w:hAnsi="宋体"/>
                <w:sz w:val="18"/>
                <w:szCs w:val="18"/>
              </w:rPr>
            </w:pPr>
            <w:r>
              <w:rPr>
                <w:rFonts w:hint="eastAsia" w:ascii="宋体" w:hAnsi="宋体"/>
                <w:sz w:val="18"/>
                <w:szCs w:val="18"/>
              </w:rPr>
              <w:t>256.9-221</w:t>
            </w:r>
          </w:p>
        </w:tc>
        <w:tc>
          <w:tcPr>
            <w:tcW w:w="1053" w:type="dxa"/>
            <w:noWrap/>
          </w:tcPr>
          <w:p>
            <w:pPr>
              <w:pStyle w:val="125"/>
              <w:rPr>
                <w:rFonts w:ascii="宋体" w:hAnsi="宋体"/>
                <w:sz w:val="18"/>
                <w:szCs w:val="18"/>
              </w:rPr>
            </w:pPr>
            <w:r>
              <w:rPr>
                <w:rFonts w:hint="eastAsia" w:ascii="宋体" w:hAnsi="宋体"/>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322</w:t>
            </w:r>
          </w:p>
        </w:tc>
        <w:tc>
          <w:tcPr>
            <w:tcW w:w="1843" w:type="dxa"/>
            <w:noWrap/>
          </w:tcPr>
          <w:p>
            <w:pPr>
              <w:pStyle w:val="125"/>
              <w:rPr>
                <w:rFonts w:ascii="宋体" w:hAnsi="宋体"/>
                <w:sz w:val="18"/>
                <w:szCs w:val="18"/>
              </w:rPr>
            </w:pPr>
            <w:r>
              <w:rPr>
                <w:rFonts w:hint="eastAsia" w:ascii="宋体" w:hAnsi="宋体"/>
                <w:sz w:val="18"/>
                <w:szCs w:val="18"/>
              </w:rPr>
              <w:t>三环唑</w:t>
            </w:r>
          </w:p>
        </w:tc>
        <w:tc>
          <w:tcPr>
            <w:tcW w:w="2410" w:type="dxa"/>
            <w:noWrap/>
          </w:tcPr>
          <w:p>
            <w:pPr>
              <w:pStyle w:val="125"/>
              <w:rPr>
                <w:rFonts w:ascii="宋体" w:hAnsi="宋体"/>
                <w:sz w:val="18"/>
                <w:szCs w:val="18"/>
              </w:rPr>
            </w:pPr>
            <w:r>
              <w:rPr>
                <w:rFonts w:hint="eastAsia" w:ascii="宋体" w:hAnsi="宋体"/>
                <w:sz w:val="18"/>
                <w:szCs w:val="18"/>
              </w:rPr>
              <w:t>tricyclazole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4.67 </w:t>
            </w:r>
          </w:p>
        </w:tc>
        <w:tc>
          <w:tcPr>
            <w:tcW w:w="1276" w:type="dxa"/>
            <w:noWrap/>
          </w:tcPr>
          <w:p>
            <w:pPr>
              <w:pStyle w:val="125"/>
              <w:rPr>
                <w:rFonts w:ascii="宋体" w:hAnsi="宋体"/>
                <w:sz w:val="18"/>
                <w:szCs w:val="18"/>
              </w:rPr>
            </w:pPr>
            <w:r>
              <w:rPr>
                <w:rFonts w:hint="eastAsia" w:ascii="宋体" w:hAnsi="宋体"/>
                <w:sz w:val="18"/>
                <w:szCs w:val="18"/>
              </w:rPr>
              <w:t>70</w:t>
            </w:r>
          </w:p>
        </w:tc>
        <w:tc>
          <w:tcPr>
            <w:tcW w:w="1559" w:type="dxa"/>
            <w:noWrap/>
          </w:tcPr>
          <w:p>
            <w:pPr>
              <w:pStyle w:val="125"/>
              <w:rPr>
                <w:rFonts w:ascii="宋体" w:hAnsi="宋体"/>
                <w:sz w:val="18"/>
                <w:szCs w:val="18"/>
              </w:rPr>
            </w:pPr>
            <w:r>
              <w:rPr>
                <w:rFonts w:hint="eastAsia" w:ascii="宋体" w:hAnsi="宋体"/>
                <w:sz w:val="18"/>
                <w:szCs w:val="18"/>
              </w:rPr>
              <w:t>190-163.1</w:t>
            </w:r>
          </w:p>
        </w:tc>
        <w:tc>
          <w:tcPr>
            <w:tcW w:w="1134" w:type="dxa"/>
            <w:noWrap/>
          </w:tcPr>
          <w:p>
            <w:pPr>
              <w:pStyle w:val="125"/>
              <w:rPr>
                <w:rFonts w:ascii="宋体" w:hAnsi="宋体"/>
                <w:sz w:val="18"/>
                <w:szCs w:val="18"/>
              </w:rPr>
            </w:pPr>
            <w:r>
              <w:rPr>
                <w:rFonts w:hint="eastAsia" w:ascii="宋体" w:hAnsi="宋体"/>
                <w:sz w:val="18"/>
                <w:szCs w:val="18"/>
              </w:rPr>
              <w:t>32</w:t>
            </w:r>
          </w:p>
        </w:tc>
        <w:tc>
          <w:tcPr>
            <w:tcW w:w="1276" w:type="dxa"/>
            <w:noWrap/>
          </w:tcPr>
          <w:p>
            <w:pPr>
              <w:pStyle w:val="125"/>
              <w:rPr>
                <w:rFonts w:ascii="宋体" w:hAnsi="宋体"/>
                <w:sz w:val="18"/>
                <w:szCs w:val="18"/>
              </w:rPr>
            </w:pPr>
            <w:r>
              <w:rPr>
                <w:rFonts w:hint="eastAsia" w:ascii="宋体" w:hAnsi="宋体"/>
                <w:sz w:val="18"/>
                <w:szCs w:val="18"/>
              </w:rPr>
              <w:t>190-136</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323</w:t>
            </w:r>
          </w:p>
        </w:tc>
        <w:tc>
          <w:tcPr>
            <w:tcW w:w="1843" w:type="dxa"/>
            <w:noWrap/>
          </w:tcPr>
          <w:p>
            <w:pPr>
              <w:pStyle w:val="125"/>
              <w:rPr>
                <w:rFonts w:ascii="宋体" w:hAnsi="宋体"/>
                <w:sz w:val="18"/>
                <w:szCs w:val="18"/>
              </w:rPr>
            </w:pPr>
            <w:r>
              <w:rPr>
                <w:rFonts w:hint="eastAsia" w:ascii="宋体" w:hAnsi="宋体"/>
                <w:sz w:val="18"/>
                <w:szCs w:val="18"/>
              </w:rPr>
              <w:t>肟菌酯</w:t>
            </w:r>
          </w:p>
        </w:tc>
        <w:tc>
          <w:tcPr>
            <w:tcW w:w="2410" w:type="dxa"/>
            <w:noWrap/>
          </w:tcPr>
          <w:p>
            <w:pPr>
              <w:pStyle w:val="125"/>
              <w:rPr>
                <w:rFonts w:ascii="宋体" w:hAnsi="宋体"/>
                <w:sz w:val="18"/>
                <w:szCs w:val="18"/>
              </w:rPr>
            </w:pPr>
            <w:r>
              <w:rPr>
                <w:rFonts w:hint="eastAsia" w:ascii="宋体" w:hAnsi="宋体"/>
                <w:sz w:val="18"/>
                <w:szCs w:val="18"/>
              </w:rPr>
              <w:t>trifloxystrobin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20.35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409.1-186</w:t>
            </w:r>
          </w:p>
        </w:tc>
        <w:tc>
          <w:tcPr>
            <w:tcW w:w="1134" w:type="dxa"/>
            <w:noWrap/>
          </w:tcPr>
          <w:p>
            <w:pPr>
              <w:pStyle w:val="125"/>
              <w:rPr>
                <w:rFonts w:ascii="宋体" w:hAnsi="宋体"/>
                <w:sz w:val="18"/>
                <w:szCs w:val="18"/>
              </w:rPr>
            </w:pPr>
            <w:r>
              <w:rPr>
                <w:rFonts w:hint="eastAsia" w:ascii="宋体" w:hAnsi="宋体"/>
                <w:sz w:val="18"/>
                <w:szCs w:val="18"/>
              </w:rPr>
              <w:t>23</w:t>
            </w:r>
          </w:p>
        </w:tc>
        <w:tc>
          <w:tcPr>
            <w:tcW w:w="1276" w:type="dxa"/>
            <w:noWrap/>
          </w:tcPr>
          <w:p>
            <w:pPr>
              <w:pStyle w:val="125"/>
              <w:rPr>
                <w:rFonts w:ascii="宋体" w:hAnsi="宋体"/>
                <w:sz w:val="18"/>
                <w:szCs w:val="18"/>
              </w:rPr>
            </w:pPr>
            <w:r>
              <w:rPr>
                <w:rFonts w:hint="eastAsia" w:ascii="宋体" w:hAnsi="宋体"/>
                <w:sz w:val="18"/>
                <w:szCs w:val="18"/>
              </w:rPr>
              <w:t>409.1-145</w:t>
            </w:r>
          </w:p>
        </w:tc>
        <w:tc>
          <w:tcPr>
            <w:tcW w:w="1053" w:type="dxa"/>
            <w:noWrap/>
          </w:tcPr>
          <w:p>
            <w:pPr>
              <w:pStyle w:val="125"/>
              <w:rPr>
                <w:rFonts w:ascii="宋体" w:hAnsi="宋体"/>
                <w:sz w:val="18"/>
                <w:szCs w:val="18"/>
              </w:rPr>
            </w:pPr>
            <w:r>
              <w:rPr>
                <w:rFonts w:hint="eastAsia" w:ascii="宋体" w:hAnsi="宋体"/>
                <w:sz w:val="18"/>
                <w:szCs w:val="18"/>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324</w:t>
            </w:r>
          </w:p>
        </w:tc>
        <w:tc>
          <w:tcPr>
            <w:tcW w:w="1843" w:type="dxa"/>
            <w:noWrap/>
          </w:tcPr>
          <w:p>
            <w:pPr>
              <w:pStyle w:val="125"/>
              <w:rPr>
                <w:rFonts w:ascii="宋体" w:hAnsi="宋体"/>
                <w:sz w:val="18"/>
                <w:szCs w:val="18"/>
              </w:rPr>
            </w:pPr>
            <w:r>
              <w:rPr>
                <w:rFonts w:hint="eastAsia" w:ascii="宋体" w:hAnsi="宋体"/>
                <w:sz w:val="18"/>
                <w:szCs w:val="18"/>
              </w:rPr>
              <w:t>氟菌唑</w:t>
            </w:r>
          </w:p>
        </w:tc>
        <w:tc>
          <w:tcPr>
            <w:tcW w:w="2410" w:type="dxa"/>
            <w:noWrap/>
          </w:tcPr>
          <w:p>
            <w:pPr>
              <w:pStyle w:val="125"/>
              <w:rPr>
                <w:rFonts w:ascii="宋体" w:hAnsi="宋体"/>
                <w:sz w:val="18"/>
                <w:szCs w:val="18"/>
              </w:rPr>
            </w:pPr>
            <w:r>
              <w:rPr>
                <w:rFonts w:hint="eastAsia" w:ascii="宋体" w:hAnsi="宋体"/>
                <w:sz w:val="18"/>
                <w:szCs w:val="18"/>
              </w:rPr>
              <w:t>triflumizole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20.23 </w:t>
            </w:r>
          </w:p>
        </w:tc>
        <w:tc>
          <w:tcPr>
            <w:tcW w:w="1276" w:type="dxa"/>
            <w:noWrap/>
          </w:tcPr>
          <w:p>
            <w:pPr>
              <w:pStyle w:val="125"/>
              <w:rPr>
                <w:rFonts w:ascii="宋体" w:hAnsi="宋体"/>
                <w:sz w:val="18"/>
                <w:szCs w:val="18"/>
              </w:rPr>
            </w:pPr>
            <w:r>
              <w:rPr>
                <w:rFonts w:hint="eastAsia" w:ascii="宋体" w:hAnsi="宋体"/>
                <w:sz w:val="18"/>
                <w:szCs w:val="18"/>
              </w:rPr>
              <w:t>41</w:t>
            </w:r>
          </w:p>
        </w:tc>
        <w:tc>
          <w:tcPr>
            <w:tcW w:w="1559" w:type="dxa"/>
            <w:noWrap/>
          </w:tcPr>
          <w:p>
            <w:pPr>
              <w:pStyle w:val="125"/>
              <w:rPr>
                <w:rFonts w:ascii="宋体" w:hAnsi="宋体"/>
                <w:sz w:val="18"/>
                <w:szCs w:val="18"/>
              </w:rPr>
            </w:pPr>
            <w:r>
              <w:rPr>
                <w:rFonts w:hint="eastAsia" w:ascii="宋体" w:hAnsi="宋体"/>
                <w:sz w:val="18"/>
                <w:szCs w:val="18"/>
              </w:rPr>
              <w:t>346-278</w:t>
            </w:r>
          </w:p>
        </w:tc>
        <w:tc>
          <w:tcPr>
            <w:tcW w:w="1134" w:type="dxa"/>
            <w:noWrap/>
          </w:tcPr>
          <w:p>
            <w:pPr>
              <w:pStyle w:val="125"/>
              <w:rPr>
                <w:rFonts w:ascii="宋体" w:hAnsi="宋体"/>
                <w:sz w:val="18"/>
                <w:szCs w:val="18"/>
              </w:rPr>
            </w:pPr>
            <w:r>
              <w:rPr>
                <w:rFonts w:hint="eastAsia" w:ascii="宋体" w:hAnsi="宋体"/>
                <w:sz w:val="18"/>
                <w:szCs w:val="18"/>
              </w:rPr>
              <w:t>14</w:t>
            </w:r>
          </w:p>
        </w:tc>
        <w:tc>
          <w:tcPr>
            <w:tcW w:w="1276" w:type="dxa"/>
            <w:noWrap/>
          </w:tcPr>
          <w:p>
            <w:pPr>
              <w:pStyle w:val="125"/>
              <w:rPr>
                <w:rFonts w:ascii="宋体" w:hAnsi="宋体"/>
                <w:sz w:val="18"/>
                <w:szCs w:val="18"/>
              </w:rPr>
            </w:pPr>
            <w:r>
              <w:rPr>
                <w:rFonts w:hint="eastAsia" w:ascii="宋体" w:hAnsi="宋体"/>
                <w:sz w:val="18"/>
                <w:szCs w:val="18"/>
              </w:rPr>
              <w:t>346-73</w:t>
            </w:r>
          </w:p>
        </w:tc>
        <w:tc>
          <w:tcPr>
            <w:tcW w:w="1053" w:type="dxa"/>
            <w:noWrap/>
          </w:tcPr>
          <w:p>
            <w:pPr>
              <w:pStyle w:val="125"/>
              <w:rPr>
                <w:rFonts w:ascii="宋体" w:hAnsi="宋体"/>
                <w:sz w:val="18"/>
                <w:szCs w:val="18"/>
              </w:rPr>
            </w:pPr>
            <w:r>
              <w:rPr>
                <w:rFonts w:hint="eastAsia" w:ascii="宋体" w:hAnsi="宋体"/>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324</w:t>
            </w:r>
          </w:p>
        </w:tc>
        <w:tc>
          <w:tcPr>
            <w:tcW w:w="1843" w:type="dxa"/>
            <w:noWrap/>
          </w:tcPr>
          <w:p>
            <w:pPr>
              <w:pStyle w:val="125"/>
              <w:rPr>
                <w:rFonts w:ascii="宋体" w:hAnsi="宋体"/>
                <w:sz w:val="18"/>
                <w:szCs w:val="18"/>
              </w:rPr>
            </w:pPr>
            <w:r>
              <w:rPr>
                <w:rFonts w:hint="eastAsia" w:ascii="宋体" w:hAnsi="宋体"/>
                <w:sz w:val="18"/>
                <w:szCs w:val="18"/>
              </w:rPr>
              <w:t>氟菌唑代谢物FM-6-1</w:t>
            </w:r>
          </w:p>
        </w:tc>
        <w:tc>
          <w:tcPr>
            <w:tcW w:w="2410" w:type="dxa"/>
            <w:noWrap/>
          </w:tcPr>
          <w:p>
            <w:pPr>
              <w:pStyle w:val="125"/>
              <w:rPr>
                <w:rFonts w:ascii="宋体" w:hAnsi="宋体"/>
                <w:sz w:val="18"/>
                <w:szCs w:val="18"/>
              </w:rPr>
            </w:pPr>
            <w:r>
              <w:rPr>
                <w:rFonts w:hint="eastAsia" w:ascii="宋体" w:hAnsi="宋体"/>
                <w:sz w:val="18"/>
                <w:szCs w:val="18"/>
              </w:rPr>
              <w:t>triflumizole metabolite FM-6-1</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5.36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295-215</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295-195</w:t>
            </w:r>
          </w:p>
        </w:tc>
        <w:tc>
          <w:tcPr>
            <w:tcW w:w="1053" w:type="dxa"/>
            <w:noWrap/>
          </w:tcPr>
          <w:p>
            <w:pPr>
              <w:pStyle w:val="125"/>
              <w:rPr>
                <w:rFonts w:ascii="宋体" w:hAnsi="宋体"/>
                <w:sz w:val="18"/>
                <w:szCs w:val="18"/>
              </w:rPr>
            </w:pPr>
            <w:r>
              <w:rPr>
                <w:rFonts w:hint="eastAsia" w:ascii="宋体" w:hAnsi="宋体"/>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325</w:t>
            </w:r>
          </w:p>
        </w:tc>
        <w:tc>
          <w:tcPr>
            <w:tcW w:w="1843" w:type="dxa"/>
            <w:noWrap/>
          </w:tcPr>
          <w:p>
            <w:pPr>
              <w:pStyle w:val="125"/>
              <w:rPr>
                <w:rFonts w:ascii="宋体" w:hAnsi="宋体"/>
                <w:sz w:val="18"/>
                <w:szCs w:val="18"/>
              </w:rPr>
            </w:pPr>
            <w:r>
              <w:rPr>
                <w:rFonts w:hint="eastAsia" w:ascii="宋体" w:hAnsi="宋体"/>
                <w:sz w:val="18"/>
                <w:szCs w:val="18"/>
              </w:rPr>
              <w:t>杀铃脲</w:t>
            </w:r>
          </w:p>
        </w:tc>
        <w:tc>
          <w:tcPr>
            <w:tcW w:w="2410" w:type="dxa"/>
            <w:noWrap/>
          </w:tcPr>
          <w:p>
            <w:pPr>
              <w:pStyle w:val="125"/>
              <w:rPr>
                <w:rFonts w:ascii="宋体" w:hAnsi="宋体"/>
                <w:sz w:val="18"/>
                <w:szCs w:val="18"/>
              </w:rPr>
            </w:pPr>
            <w:r>
              <w:rPr>
                <w:rFonts w:hint="eastAsia" w:ascii="宋体" w:hAnsi="宋体"/>
                <w:sz w:val="18"/>
                <w:szCs w:val="18"/>
              </w:rPr>
              <w:t>triflumuron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18.44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359.1-139.1</w:t>
            </w:r>
          </w:p>
        </w:tc>
        <w:tc>
          <w:tcPr>
            <w:tcW w:w="1134" w:type="dxa"/>
            <w:noWrap/>
          </w:tcPr>
          <w:p>
            <w:pPr>
              <w:pStyle w:val="125"/>
              <w:rPr>
                <w:rFonts w:ascii="宋体" w:hAnsi="宋体"/>
                <w:sz w:val="18"/>
                <w:szCs w:val="18"/>
              </w:rPr>
            </w:pPr>
            <w:r>
              <w:rPr>
                <w:rFonts w:hint="eastAsia" w:ascii="宋体" w:hAnsi="宋体"/>
                <w:sz w:val="18"/>
                <w:szCs w:val="18"/>
              </w:rPr>
              <w:t>44</w:t>
            </w:r>
          </w:p>
        </w:tc>
        <w:tc>
          <w:tcPr>
            <w:tcW w:w="1276" w:type="dxa"/>
            <w:noWrap/>
          </w:tcPr>
          <w:p>
            <w:pPr>
              <w:pStyle w:val="125"/>
              <w:rPr>
                <w:rFonts w:ascii="宋体" w:hAnsi="宋体"/>
                <w:sz w:val="18"/>
                <w:szCs w:val="18"/>
              </w:rPr>
            </w:pPr>
            <w:r>
              <w:rPr>
                <w:rFonts w:hint="eastAsia" w:ascii="宋体" w:hAnsi="宋体"/>
                <w:sz w:val="18"/>
                <w:szCs w:val="18"/>
              </w:rPr>
              <w:t>359.1-111.1</w:t>
            </w:r>
          </w:p>
        </w:tc>
        <w:tc>
          <w:tcPr>
            <w:tcW w:w="1053" w:type="dxa"/>
            <w:noWrap/>
          </w:tcPr>
          <w:p>
            <w:pPr>
              <w:pStyle w:val="125"/>
              <w:rPr>
                <w:rFonts w:ascii="宋体" w:hAnsi="宋体"/>
                <w:sz w:val="18"/>
                <w:szCs w:val="18"/>
              </w:rPr>
            </w:pPr>
            <w:r>
              <w:rPr>
                <w:rFonts w:hint="eastAsia" w:ascii="宋体" w:hAnsi="宋体"/>
                <w:sz w:val="18"/>
                <w:szCs w:val="18"/>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326</w:t>
            </w:r>
          </w:p>
        </w:tc>
        <w:tc>
          <w:tcPr>
            <w:tcW w:w="1843" w:type="dxa"/>
            <w:noWrap/>
          </w:tcPr>
          <w:p>
            <w:pPr>
              <w:pStyle w:val="125"/>
              <w:rPr>
                <w:rFonts w:ascii="宋体" w:hAnsi="宋体"/>
                <w:sz w:val="18"/>
                <w:szCs w:val="18"/>
              </w:rPr>
            </w:pPr>
            <w:r>
              <w:rPr>
                <w:rFonts w:hint="eastAsia" w:ascii="宋体" w:hAnsi="宋体"/>
                <w:sz w:val="18"/>
                <w:szCs w:val="18"/>
              </w:rPr>
              <w:t>氟胺磺隆</w:t>
            </w:r>
          </w:p>
        </w:tc>
        <w:tc>
          <w:tcPr>
            <w:tcW w:w="2410" w:type="dxa"/>
            <w:noWrap/>
          </w:tcPr>
          <w:p>
            <w:pPr>
              <w:pStyle w:val="125"/>
              <w:rPr>
                <w:rFonts w:ascii="宋体" w:hAnsi="宋体"/>
                <w:sz w:val="18"/>
                <w:szCs w:val="18"/>
              </w:rPr>
            </w:pPr>
            <w:r>
              <w:rPr>
                <w:rFonts w:hint="eastAsia" w:ascii="宋体" w:hAnsi="宋体"/>
                <w:sz w:val="18"/>
                <w:szCs w:val="18"/>
              </w:rPr>
              <w:t>triflusulfuron-methyl</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12.04 </w:t>
            </w:r>
          </w:p>
        </w:tc>
        <w:tc>
          <w:tcPr>
            <w:tcW w:w="1276" w:type="dxa"/>
            <w:noWrap/>
          </w:tcPr>
          <w:p>
            <w:pPr>
              <w:pStyle w:val="125"/>
              <w:rPr>
                <w:rFonts w:ascii="宋体" w:hAnsi="宋体"/>
                <w:sz w:val="18"/>
                <w:szCs w:val="18"/>
              </w:rPr>
            </w:pPr>
            <w:r>
              <w:rPr>
                <w:rFonts w:hint="eastAsia" w:ascii="宋体" w:hAnsi="宋体"/>
                <w:sz w:val="18"/>
                <w:szCs w:val="18"/>
              </w:rPr>
              <w:t>40</w:t>
            </w:r>
          </w:p>
        </w:tc>
        <w:tc>
          <w:tcPr>
            <w:tcW w:w="1559" w:type="dxa"/>
            <w:noWrap/>
          </w:tcPr>
          <w:p>
            <w:pPr>
              <w:pStyle w:val="125"/>
              <w:rPr>
                <w:rFonts w:ascii="宋体" w:hAnsi="宋体"/>
                <w:sz w:val="18"/>
                <w:szCs w:val="18"/>
              </w:rPr>
            </w:pPr>
            <w:r>
              <w:rPr>
                <w:rFonts w:hint="eastAsia" w:ascii="宋体" w:hAnsi="宋体"/>
                <w:sz w:val="18"/>
                <w:szCs w:val="18"/>
              </w:rPr>
              <w:t>493.1-264</w:t>
            </w:r>
          </w:p>
        </w:tc>
        <w:tc>
          <w:tcPr>
            <w:tcW w:w="1134" w:type="dxa"/>
            <w:noWrap/>
          </w:tcPr>
          <w:p>
            <w:pPr>
              <w:pStyle w:val="125"/>
              <w:rPr>
                <w:rFonts w:ascii="宋体" w:hAnsi="宋体"/>
                <w:sz w:val="18"/>
                <w:szCs w:val="18"/>
              </w:rPr>
            </w:pPr>
            <w:r>
              <w:rPr>
                <w:rFonts w:hint="eastAsia" w:ascii="宋体" w:hAnsi="宋体"/>
                <w:sz w:val="18"/>
                <w:szCs w:val="18"/>
              </w:rPr>
              <w:t>30</w:t>
            </w:r>
          </w:p>
        </w:tc>
        <w:tc>
          <w:tcPr>
            <w:tcW w:w="1276" w:type="dxa"/>
            <w:noWrap/>
          </w:tcPr>
          <w:p>
            <w:pPr>
              <w:pStyle w:val="125"/>
              <w:rPr>
                <w:rFonts w:ascii="宋体" w:hAnsi="宋体"/>
                <w:sz w:val="18"/>
                <w:szCs w:val="18"/>
              </w:rPr>
            </w:pPr>
            <w:r>
              <w:rPr>
                <w:rFonts w:hint="eastAsia" w:ascii="宋体" w:hAnsi="宋体"/>
                <w:sz w:val="18"/>
                <w:szCs w:val="18"/>
              </w:rPr>
              <w:t>493.1-461</w:t>
            </w:r>
          </w:p>
        </w:tc>
        <w:tc>
          <w:tcPr>
            <w:tcW w:w="1053" w:type="dxa"/>
            <w:noWrap/>
          </w:tcPr>
          <w:p>
            <w:pPr>
              <w:pStyle w:val="125"/>
              <w:rPr>
                <w:rFonts w:ascii="宋体" w:hAnsi="宋体"/>
                <w:sz w:val="18"/>
                <w:szCs w:val="18"/>
              </w:rPr>
            </w:pPr>
            <w:r>
              <w:rPr>
                <w:rFonts w:hint="eastAsia" w:ascii="宋体" w:hAnsi="宋体"/>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327</w:t>
            </w:r>
          </w:p>
        </w:tc>
        <w:tc>
          <w:tcPr>
            <w:tcW w:w="1843" w:type="dxa"/>
            <w:noWrap/>
          </w:tcPr>
          <w:p>
            <w:pPr>
              <w:pStyle w:val="125"/>
              <w:rPr>
                <w:rFonts w:ascii="宋体" w:hAnsi="宋体"/>
                <w:sz w:val="18"/>
                <w:szCs w:val="18"/>
              </w:rPr>
            </w:pPr>
            <w:r>
              <w:rPr>
                <w:rFonts w:hint="eastAsia" w:ascii="宋体" w:hAnsi="宋体"/>
                <w:sz w:val="18"/>
                <w:szCs w:val="18"/>
              </w:rPr>
              <w:t>灭菌唑</w:t>
            </w:r>
          </w:p>
        </w:tc>
        <w:tc>
          <w:tcPr>
            <w:tcW w:w="2410" w:type="dxa"/>
            <w:noWrap/>
          </w:tcPr>
          <w:p>
            <w:pPr>
              <w:pStyle w:val="125"/>
              <w:rPr>
                <w:rFonts w:ascii="宋体" w:hAnsi="宋体"/>
                <w:sz w:val="18"/>
                <w:szCs w:val="18"/>
              </w:rPr>
            </w:pPr>
            <w:r>
              <w:rPr>
                <w:rFonts w:hint="eastAsia" w:ascii="宋体" w:hAnsi="宋体"/>
                <w:sz w:val="18"/>
                <w:szCs w:val="18"/>
              </w:rPr>
              <w:t>triticonazole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13.69 </w:t>
            </w:r>
          </w:p>
        </w:tc>
        <w:tc>
          <w:tcPr>
            <w:tcW w:w="1276" w:type="dxa"/>
            <w:noWrap/>
          </w:tcPr>
          <w:p>
            <w:pPr>
              <w:pStyle w:val="125"/>
              <w:rPr>
                <w:rFonts w:ascii="宋体" w:hAnsi="宋体"/>
                <w:sz w:val="18"/>
                <w:szCs w:val="18"/>
              </w:rPr>
            </w:pPr>
            <w:r>
              <w:rPr>
                <w:rFonts w:hint="eastAsia" w:ascii="宋体" w:hAnsi="宋体"/>
                <w:sz w:val="18"/>
                <w:szCs w:val="18"/>
              </w:rPr>
              <w:t>80</w:t>
            </w:r>
          </w:p>
        </w:tc>
        <w:tc>
          <w:tcPr>
            <w:tcW w:w="1559" w:type="dxa"/>
            <w:noWrap/>
          </w:tcPr>
          <w:p>
            <w:pPr>
              <w:pStyle w:val="125"/>
              <w:rPr>
                <w:rFonts w:ascii="宋体" w:hAnsi="宋体"/>
                <w:sz w:val="18"/>
                <w:szCs w:val="18"/>
              </w:rPr>
            </w:pPr>
            <w:r>
              <w:rPr>
                <w:rFonts w:hint="eastAsia" w:ascii="宋体" w:hAnsi="宋体"/>
                <w:sz w:val="18"/>
                <w:szCs w:val="18"/>
              </w:rPr>
              <w:t>318-70</w:t>
            </w:r>
          </w:p>
        </w:tc>
        <w:tc>
          <w:tcPr>
            <w:tcW w:w="1134" w:type="dxa"/>
            <w:noWrap/>
          </w:tcPr>
          <w:p>
            <w:pPr>
              <w:pStyle w:val="125"/>
              <w:rPr>
                <w:rFonts w:ascii="宋体" w:hAnsi="宋体"/>
                <w:sz w:val="18"/>
                <w:szCs w:val="18"/>
              </w:rPr>
            </w:pPr>
            <w:r>
              <w:rPr>
                <w:rFonts w:hint="eastAsia" w:ascii="宋体" w:hAnsi="宋体"/>
                <w:sz w:val="18"/>
                <w:szCs w:val="18"/>
              </w:rPr>
              <w:t>46</w:t>
            </w:r>
          </w:p>
        </w:tc>
        <w:tc>
          <w:tcPr>
            <w:tcW w:w="1276" w:type="dxa"/>
            <w:noWrap/>
          </w:tcPr>
          <w:p>
            <w:pPr>
              <w:pStyle w:val="125"/>
              <w:rPr>
                <w:rFonts w:ascii="宋体" w:hAnsi="宋体"/>
                <w:sz w:val="18"/>
                <w:szCs w:val="18"/>
              </w:rPr>
            </w:pPr>
            <w:r>
              <w:rPr>
                <w:rFonts w:hint="eastAsia" w:ascii="宋体" w:hAnsi="宋体"/>
                <w:sz w:val="18"/>
                <w:szCs w:val="18"/>
              </w:rPr>
              <w:t>318-125</w:t>
            </w:r>
          </w:p>
        </w:tc>
        <w:tc>
          <w:tcPr>
            <w:tcW w:w="1053" w:type="dxa"/>
            <w:noWrap/>
          </w:tcPr>
          <w:p>
            <w:pPr>
              <w:pStyle w:val="125"/>
              <w:rPr>
                <w:rFonts w:ascii="宋体" w:hAnsi="宋体"/>
                <w:sz w:val="18"/>
                <w:szCs w:val="18"/>
              </w:rPr>
            </w:pPr>
            <w:r>
              <w:rPr>
                <w:rFonts w:hint="eastAsia" w:ascii="宋体" w:hAnsi="宋体"/>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328</w:t>
            </w:r>
          </w:p>
        </w:tc>
        <w:tc>
          <w:tcPr>
            <w:tcW w:w="1843" w:type="dxa"/>
            <w:noWrap/>
          </w:tcPr>
          <w:p>
            <w:pPr>
              <w:pStyle w:val="125"/>
              <w:rPr>
                <w:rFonts w:ascii="宋体" w:hAnsi="宋体"/>
                <w:sz w:val="18"/>
                <w:szCs w:val="18"/>
              </w:rPr>
            </w:pPr>
            <w:r>
              <w:rPr>
                <w:rFonts w:hint="eastAsia" w:ascii="宋体" w:hAnsi="宋体"/>
                <w:sz w:val="18"/>
                <w:szCs w:val="18"/>
              </w:rPr>
              <w:t>三氟甲磺隆</w:t>
            </w:r>
          </w:p>
        </w:tc>
        <w:tc>
          <w:tcPr>
            <w:tcW w:w="2410" w:type="dxa"/>
            <w:noWrap/>
          </w:tcPr>
          <w:p>
            <w:pPr>
              <w:pStyle w:val="125"/>
              <w:rPr>
                <w:rFonts w:ascii="宋体" w:hAnsi="宋体"/>
                <w:sz w:val="18"/>
                <w:szCs w:val="18"/>
              </w:rPr>
            </w:pPr>
            <w:r>
              <w:rPr>
                <w:rFonts w:ascii="宋体" w:hAnsi="宋体"/>
                <w:sz w:val="18"/>
                <w:szCs w:val="18"/>
              </w:rPr>
              <w:t>t</w:t>
            </w:r>
            <w:r>
              <w:rPr>
                <w:rFonts w:hint="eastAsia" w:ascii="宋体" w:hAnsi="宋体"/>
                <w:sz w:val="18"/>
                <w:szCs w:val="18"/>
              </w:rPr>
              <w:t>ritosulfuron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7.69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446-195</w:t>
            </w:r>
          </w:p>
        </w:tc>
        <w:tc>
          <w:tcPr>
            <w:tcW w:w="1134" w:type="dxa"/>
            <w:noWrap/>
          </w:tcPr>
          <w:p>
            <w:pPr>
              <w:pStyle w:val="125"/>
              <w:rPr>
                <w:rFonts w:ascii="宋体" w:hAnsi="宋体"/>
                <w:sz w:val="18"/>
                <w:szCs w:val="18"/>
              </w:rPr>
            </w:pPr>
            <w:r>
              <w:rPr>
                <w:rFonts w:hint="eastAsia" w:ascii="宋体" w:hAnsi="宋体"/>
                <w:sz w:val="18"/>
                <w:szCs w:val="18"/>
              </w:rPr>
              <w:t>26</w:t>
            </w:r>
          </w:p>
        </w:tc>
        <w:tc>
          <w:tcPr>
            <w:tcW w:w="1276" w:type="dxa"/>
            <w:noWrap/>
          </w:tcPr>
          <w:p>
            <w:pPr>
              <w:pStyle w:val="125"/>
              <w:rPr>
                <w:rFonts w:ascii="宋体" w:hAnsi="宋体"/>
                <w:sz w:val="18"/>
                <w:szCs w:val="18"/>
              </w:rPr>
            </w:pPr>
            <w:r>
              <w:rPr>
                <w:rFonts w:hint="eastAsia" w:ascii="宋体" w:hAnsi="宋体"/>
                <w:sz w:val="18"/>
                <w:szCs w:val="18"/>
              </w:rPr>
              <w:t>446-221</w:t>
            </w:r>
          </w:p>
        </w:tc>
        <w:tc>
          <w:tcPr>
            <w:tcW w:w="1053" w:type="dxa"/>
            <w:noWrap/>
          </w:tcPr>
          <w:p>
            <w:pPr>
              <w:pStyle w:val="125"/>
              <w:rPr>
                <w:rFonts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329</w:t>
            </w:r>
          </w:p>
        </w:tc>
        <w:tc>
          <w:tcPr>
            <w:tcW w:w="1843" w:type="dxa"/>
            <w:noWrap/>
          </w:tcPr>
          <w:p>
            <w:pPr>
              <w:pStyle w:val="125"/>
              <w:rPr>
                <w:rFonts w:ascii="宋体" w:hAnsi="宋体"/>
                <w:sz w:val="18"/>
                <w:szCs w:val="18"/>
              </w:rPr>
            </w:pPr>
            <w:r>
              <w:rPr>
                <w:rFonts w:hint="eastAsia" w:ascii="宋体" w:hAnsi="宋体"/>
                <w:sz w:val="18"/>
                <w:szCs w:val="18"/>
              </w:rPr>
              <w:t>烯效唑</w:t>
            </w:r>
          </w:p>
        </w:tc>
        <w:tc>
          <w:tcPr>
            <w:tcW w:w="2410" w:type="dxa"/>
            <w:noWrap/>
          </w:tcPr>
          <w:p>
            <w:pPr>
              <w:pStyle w:val="125"/>
              <w:rPr>
                <w:rFonts w:ascii="宋体" w:hAnsi="宋体"/>
                <w:sz w:val="18"/>
                <w:szCs w:val="18"/>
              </w:rPr>
            </w:pPr>
            <w:r>
              <w:rPr>
                <w:rFonts w:hint="eastAsia" w:ascii="宋体" w:hAnsi="宋体"/>
                <w:sz w:val="18"/>
                <w:szCs w:val="18"/>
              </w:rPr>
              <w:t>uniconazole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14.54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292.1-70</w:t>
            </w:r>
          </w:p>
        </w:tc>
        <w:tc>
          <w:tcPr>
            <w:tcW w:w="1134" w:type="dxa"/>
            <w:noWrap/>
          </w:tcPr>
          <w:p>
            <w:pPr>
              <w:pStyle w:val="125"/>
              <w:rPr>
                <w:rFonts w:ascii="宋体" w:hAnsi="宋体"/>
                <w:sz w:val="18"/>
                <w:szCs w:val="18"/>
              </w:rPr>
            </w:pPr>
            <w:r>
              <w:rPr>
                <w:rFonts w:hint="eastAsia" w:ascii="宋体" w:hAnsi="宋体"/>
                <w:sz w:val="18"/>
                <w:szCs w:val="18"/>
              </w:rPr>
              <w:t>50</w:t>
            </w:r>
          </w:p>
        </w:tc>
        <w:tc>
          <w:tcPr>
            <w:tcW w:w="1276" w:type="dxa"/>
            <w:noWrap/>
          </w:tcPr>
          <w:p>
            <w:pPr>
              <w:pStyle w:val="125"/>
              <w:rPr>
                <w:rFonts w:ascii="宋体" w:hAnsi="宋体"/>
                <w:sz w:val="18"/>
                <w:szCs w:val="18"/>
              </w:rPr>
            </w:pPr>
            <w:r>
              <w:rPr>
                <w:rFonts w:hint="eastAsia" w:ascii="宋体" w:hAnsi="宋体"/>
                <w:sz w:val="18"/>
                <w:szCs w:val="18"/>
              </w:rPr>
              <w:t>292.1-125</w:t>
            </w:r>
          </w:p>
        </w:tc>
        <w:tc>
          <w:tcPr>
            <w:tcW w:w="1053" w:type="dxa"/>
            <w:noWrap/>
          </w:tcPr>
          <w:p>
            <w:pPr>
              <w:pStyle w:val="125"/>
              <w:rPr>
                <w:rFonts w:ascii="宋体" w:hAnsi="宋体"/>
                <w:sz w:val="18"/>
                <w:szCs w:val="18"/>
              </w:rPr>
            </w:pPr>
            <w:r>
              <w:rPr>
                <w:rFonts w:hint="eastAsia" w:ascii="宋体" w:hAnsi="宋体"/>
                <w:sz w:val="18"/>
                <w:szCs w:val="1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330</w:t>
            </w:r>
          </w:p>
        </w:tc>
        <w:tc>
          <w:tcPr>
            <w:tcW w:w="1843" w:type="dxa"/>
            <w:noWrap/>
          </w:tcPr>
          <w:p>
            <w:pPr>
              <w:pStyle w:val="125"/>
              <w:rPr>
                <w:rFonts w:ascii="宋体" w:hAnsi="宋体"/>
                <w:sz w:val="18"/>
                <w:szCs w:val="18"/>
              </w:rPr>
            </w:pPr>
            <w:r>
              <w:rPr>
                <w:rFonts w:hint="eastAsia" w:ascii="宋体" w:hAnsi="宋体"/>
                <w:sz w:val="18"/>
                <w:szCs w:val="18"/>
              </w:rPr>
              <w:t>蚜灭磷</w:t>
            </w:r>
          </w:p>
        </w:tc>
        <w:tc>
          <w:tcPr>
            <w:tcW w:w="2410" w:type="dxa"/>
            <w:noWrap/>
          </w:tcPr>
          <w:p>
            <w:pPr>
              <w:pStyle w:val="125"/>
              <w:rPr>
                <w:rFonts w:ascii="宋体" w:hAnsi="宋体"/>
                <w:sz w:val="18"/>
                <w:szCs w:val="18"/>
              </w:rPr>
            </w:pPr>
            <w:r>
              <w:rPr>
                <w:rFonts w:hint="eastAsia" w:ascii="宋体" w:hAnsi="宋体"/>
                <w:sz w:val="18"/>
                <w:szCs w:val="18"/>
              </w:rPr>
              <w:t>vamidothion</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4.00 </w:t>
            </w:r>
          </w:p>
        </w:tc>
        <w:tc>
          <w:tcPr>
            <w:tcW w:w="1276" w:type="dxa"/>
            <w:noWrap/>
          </w:tcPr>
          <w:p>
            <w:pPr>
              <w:pStyle w:val="125"/>
              <w:rPr>
                <w:rFonts w:ascii="宋体" w:hAnsi="宋体"/>
                <w:sz w:val="18"/>
                <w:szCs w:val="18"/>
              </w:rPr>
            </w:pPr>
            <w:r>
              <w:rPr>
                <w:rFonts w:hint="eastAsia" w:ascii="宋体" w:hAnsi="宋体"/>
                <w:sz w:val="18"/>
                <w:szCs w:val="18"/>
              </w:rPr>
              <w:t>30</w:t>
            </w:r>
          </w:p>
        </w:tc>
        <w:tc>
          <w:tcPr>
            <w:tcW w:w="1559" w:type="dxa"/>
            <w:noWrap/>
          </w:tcPr>
          <w:p>
            <w:pPr>
              <w:pStyle w:val="125"/>
              <w:rPr>
                <w:rFonts w:ascii="宋体" w:hAnsi="宋体"/>
                <w:sz w:val="18"/>
                <w:szCs w:val="18"/>
              </w:rPr>
            </w:pPr>
            <w:r>
              <w:rPr>
                <w:rFonts w:hint="eastAsia" w:ascii="宋体" w:hAnsi="宋体"/>
                <w:sz w:val="18"/>
                <w:szCs w:val="18"/>
              </w:rPr>
              <w:t>288-146</w:t>
            </w:r>
          </w:p>
        </w:tc>
        <w:tc>
          <w:tcPr>
            <w:tcW w:w="1134" w:type="dxa"/>
            <w:noWrap/>
          </w:tcPr>
          <w:p>
            <w:pPr>
              <w:pStyle w:val="125"/>
              <w:rPr>
                <w:rFonts w:ascii="宋体" w:hAnsi="宋体"/>
                <w:sz w:val="18"/>
                <w:szCs w:val="18"/>
              </w:rPr>
            </w:pPr>
            <w:r>
              <w:rPr>
                <w:rFonts w:hint="eastAsia" w:ascii="宋体" w:hAnsi="宋体"/>
                <w:sz w:val="18"/>
                <w:szCs w:val="18"/>
              </w:rPr>
              <w:t>17</w:t>
            </w:r>
          </w:p>
        </w:tc>
        <w:tc>
          <w:tcPr>
            <w:tcW w:w="1276" w:type="dxa"/>
            <w:noWrap/>
          </w:tcPr>
          <w:p>
            <w:pPr>
              <w:pStyle w:val="125"/>
              <w:rPr>
                <w:rFonts w:ascii="宋体" w:hAnsi="宋体"/>
                <w:sz w:val="18"/>
                <w:szCs w:val="18"/>
              </w:rPr>
            </w:pPr>
            <w:r>
              <w:rPr>
                <w:rFonts w:hint="eastAsia" w:ascii="宋体" w:hAnsi="宋体"/>
                <w:sz w:val="18"/>
                <w:szCs w:val="18"/>
              </w:rPr>
              <w:t>288-118</w:t>
            </w:r>
          </w:p>
        </w:tc>
        <w:tc>
          <w:tcPr>
            <w:tcW w:w="1053" w:type="dxa"/>
            <w:noWrap/>
          </w:tcPr>
          <w:p>
            <w:pPr>
              <w:pStyle w:val="125"/>
              <w:rPr>
                <w:rFonts w:ascii="宋体" w:hAnsi="宋体"/>
                <w:sz w:val="18"/>
                <w:szCs w:val="18"/>
              </w:rPr>
            </w:pPr>
            <w:r>
              <w:rPr>
                <w:rFonts w:hint="eastAsia" w:ascii="宋体" w:hAnsi="宋体"/>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noWrap/>
          </w:tcPr>
          <w:p>
            <w:pPr>
              <w:pStyle w:val="125"/>
              <w:rPr>
                <w:rFonts w:ascii="宋体" w:hAnsi="宋体"/>
                <w:sz w:val="18"/>
                <w:szCs w:val="18"/>
              </w:rPr>
            </w:pPr>
            <w:r>
              <w:rPr>
                <w:rFonts w:hint="eastAsia" w:ascii="宋体" w:hAnsi="宋体"/>
                <w:sz w:val="18"/>
                <w:szCs w:val="18"/>
              </w:rPr>
              <w:t>331</w:t>
            </w:r>
          </w:p>
        </w:tc>
        <w:tc>
          <w:tcPr>
            <w:tcW w:w="1843" w:type="dxa"/>
            <w:noWrap/>
          </w:tcPr>
          <w:p>
            <w:pPr>
              <w:pStyle w:val="125"/>
              <w:rPr>
                <w:rFonts w:ascii="宋体" w:hAnsi="宋体"/>
                <w:sz w:val="18"/>
                <w:szCs w:val="18"/>
              </w:rPr>
            </w:pPr>
            <w:r>
              <w:rPr>
                <w:rFonts w:hint="eastAsia" w:ascii="宋体" w:hAnsi="宋体"/>
                <w:sz w:val="18"/>
                <w:szCs w:val="18"/>
              </w:rPr>
              <w:t>苯酰菌胺</w:t>
            </w:r>
          </w:p>
        </w:tc>
        <w:tc>
          <w:tcPr>
            <w:tcW w:w="2410" w:type="dxa"/>
            <w:noWrap/>
          </w:tcPr>
          <w:p>
            <w:pPr>
              <w:pStyle w:val="125"/>
              <w:rPr>
                <w:rFonts w:ascii="宋体" w:hAnsi="宋体"/>
                <w:sz w:val="18"/>
                <w:szCs w:val="18"/>
              </w:rPr>
            </w:pPr>
            <w:r>
              <w:rPr>
                <w:rFonts w:hint="eastAsia" w:ascii="宋体" w:hAnsi="宋体"/>
                <w:sz w:val="18"/>
                <w:szCs w:val="18"/>
              </w:rPr>
              <w:t>zoxamide</w:t>
            </w:r>
          </w:p>
        </w:tc>
        <w:tc>
          <w:tcPr>
            <w:tcW w:w="1134" w:type="dxa"/>
            <w:noWrap/>
          </w:tcPr>
          <w:p>
            <w:pPr>
              <w:pStyle w:val="125"/>
              <w:rPr>
                <w:rFonts w:ascii="宋体" w:hAnsi="宋体"/>
                <w:sz w:val="18"/>
                <w:szCs w:val="18"/>
              </w:rPr>
            </w:pPr>
            <w:r>
              <w:rPr>
                <w:rFonts w:hint="eastAsia" w:ascii="宋体" w:hAnsi="宋体"/>
                <w:sz w:val="18"/>
                <w:szCs w:val="18"/>
              </w:rPr>
              <w:t>正</w:t>
            </w:r>
          </w:p>
        </w:tc>
        <w:tc>
          <w:tcPr>
            <w:tcW w:w="1559" w:type="dxa"/>
            <w:noWrap/>
          </w:tcPr>
          <w:p>
            <w:pPr>
              <w:pStyle w:val="125"/>
              <w:rPr>
                <w:rFonts w:ascii="宋体" w:hAnsi="宋体"/>
                <w:sz w:val="18"/>
                <w:szCs w:val="18"/>
              </w:rPr>
            </w:pPr>
            <w:r>
              <w:rPr>
                <w:rFonts w:hint="eastAsia" w:ascii="宋体" w:hAnsi="宋体"/>
                <w:sz w:val="18"/>
                <w:szCs w:val="18"/>
              </w:rPr>
              <w:t xml:space="preserve">16.86 </w:t>
            </w:r>
          </w:p>
        </w:tc>
        <w:tc>
          <w:tcPr>
            <w:tcW w:w="1276" w:type="dxa"/>
            <w:noWrap/>
          </w:tcPr>
          <w:p>
            <w:pPr>
              <w:pStyle w:val="125"/>
              <w:rPr>
                <w:rFonts w:ascii="宋体" w:hAnsi="宋体"/>
                <w:sz w:val="18"/>
                <w:szCs w:val="18"/>
              </w:rPr>
            </w:pPr>
            <w:r>
              <w:rPr>
                <w:rFonts w:hint="eastAsia" w:ascii="宋体" w:hAnsi="宋体"/>
                <w:sz w:val="18"/>
                <w:szCs w:val="18"/>
              </w:rPr>
              <w:t>90</w:t>
            </w:r>
          </w:p>
        </w:tc>
        <w:tc>
          <w:tcPr>
            <w:tcW w:w="1559" w:type="dxa"/>
            <w:noWrap/>
          </w:tcPr>
          <w:p>
            <w:pPr>
              <w:pStyle w:val="125"/>
              <w:rPr>
                <w:rFonts w:ascii="宋体" w:hAnsi="宋体"/>
                <w:sz w:val="18"/>
                <w:szCs w:val="18"/>
              </w:rPr>
            </w:pPr>
            <w:r>
              <w:rPr>
                <w:rFonts w:hint="eastAsia" w:ascii="宋体" w:hAnsi="宋体"/>
                <w:sz w:val="18"/>
                <w:szCs w:val="18"/>
              </w:rPr>
              <w:t>336-186.9</w:t>
            </w:r>
          </w:p>
        </w:tc>
        <w:tc>
          <w:tcPr>
            <w:tcW w:w="1134" w:type="dxa"/>
            <w:noWrap/>
          </w:tcPr>
          <w:p>
            <w:pPr>
              <w:pStyle w:val="125"/>
              <w:rPr>
                <w:rFonts w:ascii="宋体" w:hAnsi="宋体"/>
                <w:sz w:val="18"/>
                <w:szCs w:val="18"/>
              </w:rPr>
            </w:pPr>
            <w:r>
              <w:rPr>
                <w:rFonts w:hint="eastAsia" w:ascii="宋体" w:hAnsi="宋体"/>
                <w:sz w:val="18"/>
                <w:szCs w:val="18"/>
              </w:rPr>
              <w:t>31</w:t>
            </w:r>
          </w:p>
        </w:tc>
        <w:tc>
          <w:tcPr>
            <w:tcW w:w="1276" w:type="dxa"/>
            <w:noWrap/>
          </w:tcPr>
          <w:p>
            <w:pPr>
              <w:pStyle w:val="125"/>
              <w:rPr>
                <w:rFonts w:ascii="宋体" w:hAnsi="宋体"/>
                <w:sz w:val="18"/>
                <w:szCs w:val="18"/>
              </w:rPr>
            </w:pPr>
            <w:r>
              <w:rPr>
                <w:rFonts w:hint="eastAsia" w:ascii="宋体" w:hAnsi="宋体"/>
                <w:sz w:val="18"/>
                <w:szCs w:val="18"/>
              </w:rPr>
              <w:t>336-204</w:t>
            </w:r>
          </w:p>
        </w:tc>
        <w:tc>
          <w:tcPr>
            <w:tcW w:w="1053" w:type="dxa"/>
            <w:noWrap/>
          </w:tcPr>
          <w:p>
            <w:pPr>
              <w:pStyle w:val="125"/>
              <w:rPr>
                <w:rFonts w:ascii="宋体" w:hAnsi="宋体"/>
                <w:sz w:val="18"/>
                <w:szCs w:val="18"/>
              </w:rPr>
            </w:pPr>
            <w:r>
              <w:rPr>
                <w:rFonts w:hint="eastAsia" w:ascii="宋体" w:hAnsi="宋体"/>
                <w:sz w:val="18"/>
                <w:szCs w:val="18"/>
              </w:rPr>
              <w:t>23</w:t>
            </w:r>
          </w:p>
        </w:tc>
      </w:tr>
    </w:tbl>
    <w:p>
      <w:pPr>
        <w:pStyle w:val="125"/>
        <w:rPr>
          <w:rFonts w:ascii="宋体" w:hAnsi="宋体"/>
          <w:sz w:val="18"/>
          <w:szCs w:val="18"/>
        </w:rPr>
        <w:sectPr>
          <w:headerReference r:id="rId17" w:type="first"/>
          <w:headerReference r:id="rId15" w:type="default"/>
          <w:footerReference r:id="rId18" w:type="default"/>
          <w:headerReference r:id="rId16" w:type="even"/>
          <w:footerReference r:id="rId19" w:type="even"/>
          <w:pgSz w:w="16838" w:h="11906" w:orient="landscape"/>
          <w:pgMar w:top="1080" w:right="1440" w:bottom="1080" w:left="1440" w:header="1134" w:footer="851" w:gutter="0"/>
          <w:cols w:space="720" w:num="1"/>
          <w:docGrid w:type="lines" w:linePitch="312" w:charSpace="0"/>
        </w:sectPr>
      </w:pPr>
    </w:p>
    <w:p>
      <w:pPr>
        <w:pStyle w:val="125"/>
        <w:jc w:val="center"/>
        <w:rPr>
          <w:rFonts w:ascii="黑体" w:hAnsi="黑体" w:eastAsia="黑体"/>
          <w:bCs/>
          <w:sz w:val="21"/>
          <w:szCs w:val="21"/>
        </w:rPr>
      </w:pPr>
      <w:r>
        <w:rPr>
          <w:rFonts w:hint="eastAsia" w:ascii="黑体" w:hAnsi="黑体" w:eastAsia="黑体"/>
          <w:bCs/>
          <w:sz w:val="21"/>
          <w:szCs w:val="21"/>
        </w:rPr>
        <w:t>附  录  C</w:t>
      </w:r>
      <w:r>
        <w:rPr>
          <w:rFonts w:hint="eastAsia" w:ascii="黑体" w:hAnsi="黑体" w:eastAsia="黑体"/>
          <w:bCs/>
          <w:sz w:val="21"/>
          <w:szCs w:val="21"/>
        </w:rPr>
        <w:br w:type="textWrapping"/>
      </w:r>
      <w:r>
        <w:rPr>
          <w:rFonts w:hint="eastAsia" w:ascii="黑体" w:hAnsi="黑体" w:eastAsia="黑体"/>
          <w:bCs/>
          <w:sz w:val="21"/>
          <w:szCs w:val="21"/>
        </w:rPr>
        <w:t>(资料性附录）</w:t>
      </w:r>
    </w:p>
    <w:p>
      <w:pPr>
        <w:pStyle w:val="125"/>
        <w:jc w:val="center"/>
        <w:rPr>
          <w:rFonts w:ascii="黑体" w:hAnsi="黑体" w:eastAsia="黑体"/>
          <w:bCs/>
          <w:sz w:val="21"/>
          <w:szCs w:val="21"/>
        </w:rPr>
      </w:pPr>
      <w:r>
        <w:rPr>
          <w:rFonts w:ascii="黑体" w:hAnsi="黑体" w:eastAsia="黑体"/>
          <w:bCs/>
          <w:sz w:val="21"/>
          <w:szCs w:val="21"/>
        </w:rPr>
        <w:t>331</w:t>
      </w:r>
      <w:r>
        <w:rPr>
          <w:rFonts w:hint="eastAsia" w:ascii="黑体" w:hAnsi="黑体" w:eastAsia="黑体"/>
          <w:bCs/>
          <w:sz w:val="21"/>
          <w:szCs w:val="21"/>
        </w:rPr>
        <w:t>种农药及其代谢物多反应监测（MRM）色谱图</w:t>
      </w:r>
    </w:p>
    <w:p>
      <w:pPr>
        <w:widowControl/>
        <w:tabs>
          <w:tab w:val="left" w:pos="2694"/>
        </w:tabs>
        <w:jc w:val="left"/>
        <w:outlineLvl w:val="3"/>
        <w:rPr>
          <w:rFonts w:ascii="Arial" w:hAnsi="Arial" w:eastAsia="Times New Roman" w:cs="Arial"/>
          <w:kern w:val="0"/>
          <w:sz w:val="20"/>
          <w:szCs w:val="20"/>
          <w:lang w:val="en-CA"/>
        </w:rPr>
      </w:pPr>
      <w:r>
        <w:rPr>
          <w:rFonts w:ascii="Arial" w:hAnsi="Arial" w:eastAsia="Times New Roman" w:cs="Arial"/>
          <w:kern w:val="0"/>
          <w:sz w:val="20"/>
        </w:rPr>
        <mc:AlternateContent>
          <mc:Choice Requires="wps">
            <w:drawing>
              <wp:inline distT="0" distB="0" distL="0" distR="0">
                <wp:extent cx="1463040" cy="1554480"/>
                <wp:effectExtent l="9525" t="9525" r="13335" b="7620"/>
                <wp:docPr id="2970" name="文本框 297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1" name="图片 2221"/>
                                  <wp:cNvGraphicFramePr/>
                                  <a:graphic xmlns:a="http://schemas.openxmlformats.org/drawingml/2006/main">
                                    <a:graphicData uri="http://schemas.openxmlformats.org/drawingml/2006/picture">
                                      <pic:pic xmlns:pic="http://schemas.openxmlformats.org/drawingml/2006/picture">
                                        <pic:nvPicPr>
                                          <pic:cNvPr id="2221" name="图片 2221"/>
                                          <pic:cNvPicPr preferRelativeResize="0"/>
                                        </pic:nvPicPr>
                                        <pic:blipFill>
                                          <a:blip r:embed="rId35"/>
                                          <a:stretch>
                                            <a:fillRect/>
                                          </a:stretch>
                                        </pic:blipFill>
                                        <pic:spPr>
                                          <a:xfrm>
                                            <a:off x="0" y="0"/>
                                            <a:ext cx="1435608" cy="1225296"/>
                                          </a:xfrm>
                                          <a:prstGeom prst="rect">
                                            <a:avLst/>
                                          </a:prstGeom>
                                        </pic:spPr>
                                      </pic:pic>
                                    </a:graphicData>
                                  </a:graphic>
                                </wp:inline>
                              </w:drawing>
                            </w:r>
                            <w:r>
                              <w:rPr>
                                <w:sz w:val="20"/>
                                <w:szCs w:val="20"/>
                              </w:rPr>
                              <w:t xml:space="preserve">1.乙酰甲胺磷 </w:t>
                            </w:r>
                          </w:p>
                          <w:p>
                            <w:pPr>
                              <w:adjustRightInd w:val="0"/>
                              <w:spacing w:line="0" w:lineRule="atLeast"/>
                              <w:contextualSpacing/>
                              <w:jc w:val="center"/>
                            </w:pPr>
                            <w:r>
                              <w:rPr>
                                <w:sz w:val="20"/>
                                <w:szCs w:val="20"/>
                              </w:rPr>
                              <w:t>acephate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zVQ3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1" name="图片 2221"/>
                            <wp:cNvGraphicFramePr/>
                            <a:graphic xmlns:a="http://schemas.openxmlformats.org/drawingml/2006/main">
                              <a:graphicData uri="http://schemas.openxmlformats.org/drawingml/2006/picture">
                                <pic:pic xmlns:pic="http://schemas.openxmlformats.org/drawingml/2006/picture">
                                  <pic:nvPicPr>
                                    <pic:cNvPr id="2221" name="图片 2221"/>
                                    <pic:cNvPicPr preferRelativeResize="0"/>
                                  </pic:nvPicPr>
                                  <pic:blipFill>
                                    <a:blip r:embed="rId35"/>
                                    <a:stretch>
                                      <a:fillRect/>
                                    </a:stretch>
                                  </pic:blipFill>
                                  <pic:spPr>
                                    <a:xfrm>
                                      <a:off x="0" y="0"/>
                                      <a:ext cx="1435608" cy="1225296"/>
                                    </a:xfrm>
                                    <a:prstGeom prst="rect">
                                      <a:avLst/>
                                    </a:prstGeom>
                                  </pic:spPr>
                                </pic:pic>
                              </a:graphicData>
                            </a:graphic>
                          </wp:inline>
                        </w:drawing>
                      </w:r>
                      <w:r>
                        <w:rPr>
                          <w:sz w:val="20"/>
                          <w:szCs w:val="20"/>
                        </w:rPr>
                        <w:t xml:space="preserve">1.乙酰甲胺磷 </w:t>
                      </w:r>
                    </w:p>
                    <w:p>
                      <w:pPr>
                        <w:adjustRightInd w:val="0"/>
                        <w:spacing w:line="0" w:lineRule="atLeast"/>
                        <w:contextualSpacing/>
                        <w:jc w:val="center"/>
                      </w:pPr>
                      <w:r>
                        <w:rPr>
                          <w:sz w:val="20"/>
                          <w:szCs w:val="20"/>
                        </w:rPr>
                        <w:t>acephate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9" name="文本框 296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2" name="图片 2222"/>
                                  <wp:cNvGraphicFramePr/>
                                  <a:graphic xmlns:a="http://schemas.openxmlformats.org/drawingml/2006/main">
                                    <a:graphicData uri="http://schemas.openxmlformats.org/drawingml/2006/picture">
                                      <pic:pic xmlns:pic="http://schemas.openxmlformats.org/drawingml/2006/picture">
                                        <pic:nvPicPr>
                                          <pic:cNvPr id="2222" name="图片 2222"/>
                                          <pic:cNvPicPr preferRelativeResize="0"/>
                                        </pic:nvPicPr>
                                        <pic:blipFill>
                                          <a:blip r:embed="rId36"/>
                                          <a:stretch>
                                            <a:fillRect/>
                                          </a:stretch>
                                        </pic:blipFill>
                                        <pic:spPr>
                                          <a:xfrm>
                                            <a:off x="0" y="0"/>
                                            <a:ext cx="1435608" cy="1225296"/>
                                          </a:xfrm>
                                          <a:prstGeom prst="rect">
                                            <a:avLst/>
                                          </a:prstGeom>
                                        </pic:spPr>
                                      </pic:pic>
                                    </a:graphicData>
                                  </a:graphic>
                                </wp:inline>
                              </w:drawing>
                            </w:r>
                            <w:r>
                              <w:rPr>
                                <w:sz w:val="20"/>
                                <w:szCs w:val="20"/>
                              </w:rPr>
                              <w:t>2.啶虫脒</w:t>
                            </w:r>
                          </w:p>
                          <w:p>
                            <w:pPr>
                              <w:adjustRightInd w:val="0"/>
                              <w:spacing w:line="0" w:lineRule="atLeast"/>
                              <w:contextualSpacing/>
                              <w:jc w:val="center"/>
                            </w:pPr>
                            <w:r>
                              <w:rPr>
                                <w:sz w:val="20"/>
                                <w:szCs w:val="20"/>
                              </w:rPr>
                              <w:t>acetamiprid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r/QN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2" name="图片 2222"/>
                            <wp:cNvGraphicFramePr/>
                            <a:graphic xmlns:a="http://schemas.openxmlformats.org/drawingml/2006/main">
                              <a:graphicData uri="http://schemas.openxmlformats.org/drawingml/2006/picture">
                                <pic:pic xmlns:pic="http://schemas.openxmlformats.org/drawingml/2006/picture">
                                  <pic:nvPicPr>
                                    <pic:cNvPr id="2222" name="图片 2222"/>
                                    <pic:cNvPicPr preferRelativeResize="0"/>
                                  </pic:nvPicPr>
                                  <pic:blipFill>
                                    <a:blip r:embed="rId36"/>
                                    <a:stretch>
                                      <a:fillRect/>
                                    </a:stretch>
                                  </pic:blipFill>
                                  <pic:spPr>
                                    <a:xfrm>
                                      <a:off x="0" y="0"/>
                                      <a:ext cx="1435608" cy="1225296"/>
                                    </a:xfrm>
                                    <a:prstGeom prst="rect">
                                      <a:avLst/>
                                    </a:prstGeom>
                                  </pic:spPr>
                                </pic:pic>
                              </a:graphicData>
                            </a:graphic>
                          </wp:inline>
                        </w:drawing>
                      </w:r>
                      <w:r>
                        <w:rPr>
                          <w:sz w:val="20"/>
                          <w:szCs w:val="20"/>
                        </w:rPr>
                        <w:t>2.啶虫脒</w:t>
                      </w:r>
                    </w:p>
                    <w:p>
                      <w:pPr>
                        <w:adjustRightInd w:val="0"/>
                        <w:spacing w:line="0" w:lineRule="atLeast"/>
                        <w:contextualSpacing/>
                        <w:jc w:val="center"/>
                      </w:pPr>
                      <w:r>
                        <w:rPr>
                          <w:sz w:val="20"/>
                          <w:szCs w:val="20"/>
                        </w:rPr>
                        <w:t>acetamiprid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8" name="文本框 296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pic:nvPicPr>
                                        <pic:blipFill>
                                          <a:blip r:embed="rId37"/>
                                          <a:stretch>
                                            <a:fillRect/>
                                          </a:stretch>
                                        </pic:blipFill>
                                        <pic:spPr>
                                          <a:xfrm>
                                            <a:off x="0" y="0"/>
                                            <a:ext cx="1435608" cy="1225296"/>
                                          </a:xfrm>
                                          <a:prstGeom prst="rect">
                                            <a:avLst/>
                                          </a:prstGeom>
                                        </pic:spPr>
                                      </pic:pic>
                                    </a:graphicData>
                                  </a:graphic>
                                </wp:inline>
                              </w:drawing>
                            </w:r>
                            <w:r>
                              <w:rPr>
                                <w:sz w:val="20"/>
                                <w:szCs w:val="20"/>
                              </w:rPr>
                              <w:t>3.乙草胺</w:t>
                            </w:r>
                          </w:p>
                          <w:p>
                            <w:pPr>
                              <w:adjustRightInd w:val="0"/>
                              <w:spacing w:line="0" w:lineRule="atLeast"/>
                              <w:contextualSpacing/>
                              <w:jc w:val="center"/>
                            </w:pPr>
                            <w:r>
                              <w:rPr>
                                <w:sz w:val="20"/>
                                <w:szCs w:val="20"/>
                              </w:rPr>
                              <w:t>acetochlor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9OlhR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PTpY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pic:nvPicPr>
                                  <pic:blipFill>
                                    <a:blip r:embed="rId37"/>
                                    <a:stretch>
                                      <a:fillRect/>
                                    </a:stretch>
                                  </pic:blipFill>
                                  <pic:spPr>
                                    <a:xfrm>
                                      <a:off x="0" y="0"/>
                                      <a:ext cx="1435608" cy="1225296"/>
                                    </a:xfrm>
                                    <a:prstGeom prst="rect">
                                      <a:avLst/>
                                    </a:prstGeom>
                                  </pic:spPr>
                                </pic:pic>
                              </a:graphicData>
                            </a:graphic>
                          </wp:inline>
                        </w:drawing>
                      </w:r>
                      <w:r>
                        <w:rPr>
                          <w:sz w:val="20"/>
                          <w:szCs w:val="20"/>
                        </w:rPr>
                        <w:t>3.乙草胺</w:t>
                      </w:r>
                    </w:p>
                    <w:p>
                      <w:pPr>
                        <w:adjustRightInd w:val="0"/>
                        <w:spacing w:line="0" w:lineRule="atLeast"/>
                        <w:contextualSpacing/>
                        <w:jc w:val="center"/>
                      </w:pPr>
                      <w:r>
                        <w:rPr>
                          <w:sz w:val="20"/>
                          <w:szCs w:val="20"/>
                        </w:rPr>
                        <w:t>acetochlor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7" name="文本框 296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pic:nvPicPr>
                                        <pic:blipFill>
                                          <a:blip r:embed="rId38"/>
                                          <a:stretch>
                                            <a:fillRect/>
                                          </a:stretch>
                                        </pic:blipFill>
                                        <pic:spPr>
                                          <a:xfrm>
                                            <a:off x="0" y="0"/>
                                            <a:ext cx="1435608" cy="1225296"/>
                                          </a:xfrm>
                                          <a:prstGeom prst="rect">
                                            <a:avLst/>
                                          </a:prstGeom>
                                        </pic:spPr>
                                      </pic:pic>
                                    </a:graphicData>
                                  </a:graphic>
                                </wp:inline>
                              </w:drawing>
                            </w:r>
                            <w:r>
                              <w:rPr>
                                <w:sz w:val="20"/>
                                <w:szCs w:val="20"/>
                              </w:rPr>
                              <w:t>4.甲草胺</w:t>
                            </w:r>
                          </w:p>
                          <w:p>
                            <w:pPr>
                              <w:adjustRightInd w:val="0"/>
                              <w:spacing w:line="0" w:lineRule="atLeast"/>
                              <w:contextualSpacing/>
                              <w:jc w:val="center"/>
                            </w:pPr>
                            <w:r>
                              <w:rPr>
                                <w:sz w:val="20"/>
                                <w:szCs w:val="20"/>
                              </w:rPr>
                              <w:t>alachlor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nrVcR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X8G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Z61X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pic:nvPicPr>
                                  <pic:blipFill>
                                    <a:blip r:embed="rId38"/>
                                    <a:stretch>
                                      <a:fillRect/>
                                    </a:stretch>
                                  </pic:blipFill>
                                  <pic:spPr>
                                    <a:xfrm>
                                      <a:off x="0" y="0"/>
                                      <a:ext cx="1435608" cy="1225296"/>
                                    </a:xfrm>
                                    <a:prstGeom prst="rect">
                                      <a:avLst/>
                                    </a:prstGeom>
                                  </pic:spPr>
                                </pic:pic>
                              </a:graphicData>
                            </a:graphic>
                          </wp:inline>
                        </w:drawing>
                      </w:r>
                      <w:r>
                        <w:rPr>
                          <w:sz w:val="20"/>
                          <w:szCs w:val="20"/>
                        </w:rPr>
                        <w:t>4.甲草胺</w:t>
                      </w:r>
                    </w:p>
                    <w:p>
                      <w:pPr>
                        <w:adjustRightInd w:val="0"/>
                        <w:spacing w:line="0" w:lineRule="atLeast"/>
                        <w:contextualSpacing/>
                        <w:jc w:val="center"/>
                      </w:pPr>
                      <w:r>
                        <w:rPr>
                          <w:sz w:val="20"/>
                          <w:szCs w:val="20"/>
                        </w:rPr>
                        <w:t>alachlor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6" name="文本框 296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5" name="图片 2225"/>
                                  <wp:cNvGraphicFramePr/>
                                  <a:graphic xmlns:a="http://schemas.openxmlformats.org/drawingml/2006/main">
                                    <a:graphicData uri="http://schemas.openxmlformats.org/drawingml/2006/picture">
                                      <pic:pic xmlns:pic="http://schemas.openxmlformats.org/drawingml/2006/picture">
                                        <pic:nvPicPr>
                                          <pic:cNvPr id="2225" name="图片 2225"/>
                                          <pic:cNvPicPr preferRelativeResize="0"/>
                                        </pic:nvPicPr>
                                        <pic:blipFill>
                                          <a:blip r:embed="rId39"/>
                                          <a:stretch>
                                            <a:fillRect/>
                                          </a:stretch>
                                        </pic:blipFill>
                                        <pic:spPr>
                                          <a:xfrm>
                                            <a:off x="0" y="0"/>
                                            <a:ext cx="1435608" cy="1225296"/>
                                          </a:xfrm>
                                          <a:prstGeom prst="rect">
                                            <a:avLst/>
                                          </a:prstGeom>
                                        </pic:spPr>
                                      </pic:pic>
                                    </a:graphicData>
                                  </a:graphic>
                                </wp:inline>
                              </w:drawing>
                            </w:r>
                            <w:r>
                              <w:rPr>
                                <w:sz w:val="20"/>
                                <w:szCs w:val="20"/>
                              </w:rPr>
                              <w:t>5.丙硫多菌灵</w:t>
                            </w:r>
                          </w:p>
                          <w:p>
                            <w:pPr>
                              <w:adjustRightInd w:val="0"/>
                              <w:spacing w:line="0" w:lineRule="atLeast"/>
                              <w:contextualSpacing/>
                              <w:jc w:val="center"/>
                            </w:pPr>
                            <w:r>
                              <w:rPr>
                                <w:sz w:val="20"/>
                                <w:szCs w:val="20"/>
                              </w:rPr>
                              <w:t>albendazole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1YwK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q7mc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9WMC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5" name="图片 2225"/>
                            <wp:cNvGraphicFramePr/>
                            <a:graphic xmlns:a="http://schemas.openxmlformats.org/drawingml/2006/main">
                              <a:graphicData uri="http://schemas.openxmlformats.org/drawingml/2006/picture">
                                <pic:pic xmlns:pic="http://schemas.openxmlformats.org/drawingml/2006/picture">
                                  <pic:nvPicPr>
                                    <pic:cNvPr id="2225" name="图片 2225"/>
                                    <pic:cNvPicPr preferRelativeResize="0"/>
                                  </pic:nvPicPr>
                                  <pic:blipFill>
                                    <a:blip r:embed="rId39"/>
                                    <a:stretch>
                                      <a:fillRect/>
                                    </a:stretch>
                                  </pic:blipFill>
                                  <pic:spPr>
                                    <a:xfrm>
                                      <a:off x="0" y="0"/>
                                      <a:ext cx="1435608" cy="1225296"/>
                                    </a:xfrm>
                                    <a:prstGeom prst="rect">
                                      <a:avLst/>
                                    </a:prstGeom>
                                  </pic:spPr>
                                </pic:pic>
                              </a:graphicData>
                            </a:graphic>
                          </wp:inline>
                        </w:drawing>
                      </w:r>
                      <w:r>
                        <w:rPr>
                          <w:sz w:val="20"/>
                          <w:szCs w:val="20"/>
                        </w:rPr>
                        <w:t>5.丙硫多菌灵</w:t>
                      </w:r>
                    </w:p>
                    <w:p>
                      <w:pPr>
                        <w:adjustRightInd w:val="0"/>
                        <w:spacing w:line="0" w:lineRule="atLeast"/>
                        <w:contextualSpacing/>
                        <w:jc w:val="center"/>
                      </w:pPr>
                      <w:r>
                        <w:rPr>
                          <w:sz w:val="20"/>
                          <w:szCs w:val="20"/>
                        </w:rPr>
                        <w:t>albendazole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5" name="文本框 296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6" name="图片 2226"/>
                                  <wp:cNvGraphicFramePr/>
                                  <a:graphic xmlns:a="http://schemas.openxmlformats.org/drawingml/2006/main">
                                    <a:graphicData uri="http://schemas.openxmlformats.org/drawingml/2006/picture">
                                      <pic:pic xmlns:pic="http://schemas.openxmlformats.org/drawingml/2006/picture">
                                        <pic:nvPicPr>
                                          <pic:cNvPr id="2226" name="图片 2226"/>
                                          <pic:cNvPicPr preferRelativeResize="0"/>
                                        </pic:nvPicPr>
                                        <pic:blipFill>
                                          <a:blip r:embed="rId40"/>
                                          <a:stretch>
                                            <a:fillRect/>
                                          </a:stretch>
                                        </pic:blipFill>
                                        <pic:spPr>
                                          <a:xfrm>
                                            <a:off x="0" y="0"/>
                                            <a:ext cx="1435608" cy="1225296"/>
                                          </a:xfrm>
                                          <a:prstGeom prst="rect">
                                            <a:avLst/>
                                          </a:prstGeom>
                                        </pic:spPr>
                                      </pic:pic>
                                    </a:graphicData>
                                  </a:graphic>
                                </wp:inline>
                              </w:drawing>
                            </w:r>
                            <w:r>
                              <w:rPr>
                                <w:sz w:val="20"/>
                                <w:szCs w:val="20"/>
                              </w:rPr>
                              <w:t>6.涕灭威</w:t>
                            </w:r>
                          </w:p>
                          <w:p>
                            <w:pPr>
                              <w:adjustRightInd w:val="0"/>
                              <w:spacing w:line="0" w:lineRule="atLeast"/>
                              <w:contextualSpacing/>
                              <w:jc w:val="center"/>
                            </w:pPr>
                            <w:r>
                              <w:rPr>
                                <w:sz w:val="20"/>
                                <w:szCs w:val="20"/>
                              </w:rPr>
                              <w:t>aldicarb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CIfw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rP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QiH8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6" name="图片 2226"/>
                            <wp:cNvGraphicFramePr/>
                            <a:graphic xmlns:a="http://schemas.openxmlformats.org/drawingml/2006/main">
                              <a:graphicData uri="http://schemas.openxmlformats.org/drawingml/2006/picture">
                                <pic:pic xmlns:pic="http://schemas.openxmlformats.org/drawingml/2006/picture">
                                  <pic:nvPicPr>
                                    <pic:cNvPr id="2226" name="图片 2226"/>
                                    <pic:cNvPicPr preferRelativeResize="0"/>
                                  </pic:nvPicPr>
                                  <pic:blipFill>
                                    <a:blip r:embed="rId40"/>
                                    <a:stretch>
                                      <a:fillRect/>
                                    </a:stretch>
                                  </pic:blipFill>
                                  <pic:spPr>
                                    <a:xfrm>
                                      <a:off x="0" y="0"/>
                                      <a:ext cx="1435608" cy="1225296"/>
                                    </a:xfrm>
                                    <a:prstGeom prst="rect">
                                      <a:avLst/>
                                    </a:prstGeom>
                                  </pic:spPr>
                                </pic:pic>
                              </a:graphicData>
                            </a:graphic>
                          </wp:inline>
                        </w:drawing>
                      </w:r>
                      <w:r>
                        <w:rPr>
                          <w:sz w:val="20"/>
                          <w:szCs w:val="20"/>
                        </w:rPr>
                        <w:t>6.涕灭威</w:t>
                      </w:r>
                    </w:p>
                    <w:p>
                      <w:pPr>
                        <w:adjustRightInd w:val="0"/>
                        <w:spacing w:line="0" w:lineRule="atLeast"/>
                        <w:contextualSpacing/>
                        <w:jc w:val="center"/>
                      </w:pPr>
                      <w:r>
                        <w:rPr>
                          <w:sz w:val="20"/>
                          <w:szCs w:val="20"/>
                        </w:rPr>
                        <w:t>aldicarb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4" name="文本框 296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7" name="图片 2227"/>
                                  <wp:cNvGraphicFramePr/>
                                  <a:graphic xmlns:a="http://schemas.openxmlformats.org/drawingml/2006/main">
                                    <a:graphicData uri="http://schemas.openxmlformats.org/drawingml/2006/picture">
                                      <pic:pic xmlns:pic="http://schemas.openxmlformats.org/drawingml/2006/picture">
                                        <pic:nvPicPr>
                                          <pic:cNvPr id="2227" name="图片 2227"/>
                                          <pic:cNvPicPr preferRelativeResize="0"/>
                                        </pic:nvPicPr>
                                        <pic:blipFill>
                                          <a:blip r:embed="rId41"/>
                                          <a:stretch>
                                            <a:fillRect/>
                                          </a:stretch>
                                        </pic:blipFill>
                                        <pic:spPr>
                                          <a:xfrm>
                                            <a:off x="0" y="0"/>
                                            <a:ext cx="1435608" cy="1225296"/>
                                          </a:xfrm>
                                          <a:prstGeom prst="rect">
                                            <a:avLst/>
                                          </a:prstGeom>
                                        </pic:spPr>
                                      </pic:pic>
                                    </a:graphicData>
                                  </a:graphic>
                                </wp:inline>
                              </w:drawing>
                            </w:r>
                            <w:r>
                              <w:rPr>
                                <w:sz w:val="20"/>
                                <w:szCs w:val="20"/>
                              </w:rPr>
                              <w:t>6.涕灭威砜</w:t>
                            </w:r>
                            <w:r>
                              <w:rPr>
                                <w:rFonts w:hint="eastAsia"/>
                                <w:sz w:val="20"/>
                                <w:szCs w:val="20"/>
                              </w:rPr>
                              <w:t xml:space="preserve"> </w:t>
                            </w:r>
                          </w:p>
                          <w:p>
                            <w:pPr>
                              <w:adjustRightInd w:val="0"/>
                              <w:spacing w:line="0" w:lineRule="atLeast"/>
                              <w:contextualSpacing/>
                              <w:jc w:val="center"/>
                            </w:pPr>
                            <w:r>
                              <w:rPr>
                                <w:sz w:val="20"/>
                                <w:szCs w:val="20"/>
                              </w:rPr>
                              <w:t xml:space="preserve"> aldicarb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Q76mx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pP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0O+p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7" name="图片 2227"/>
                            <wp:cNvGraphicFramePr/>
                            <a:graphic xmlns:a="http://schemas.openxmlformats.org/drawingml/2006/main">
                              <a:graphicData uri="http://schemas.openxmlformats.org/drawingml/2006/picture">
                                <pic:pic xmlns:pic="http://schemas.openxmlformats.org/drawingml/2006/picture">
                                  <pic:nvPicPr>
                                    <pic:cNvPr id="2227" name="图片 2227"/>
                                    <pic:cNvPicPr preferRelativeResize="0"/>
                                  </pic:nvPicPr>
                                  <pic:blipFill>
                                    <a:blip r:embed="rId41"/>
                                    <a:stretch>
                                      <a:fillRect/>
                                    </a:stretch>
                                  </pic:blipFill>
                                  <pic:spPr>
                                    <a:xfrm>
                                      <a:off x="0" y="0"/>
                                      <a:ext cx="1435608" cy="1225296"/>
                                    </a:xfrm>
                                    <a:prstGeom prst="rect">
                                      <a:avLst/>
                                    </a:prstGeom>
                                  </pic:spPr>
                                </pic:pic>
                              </a:graphicData>
                            </a:graphic>
                          </wp:inline>
                        </w:drawing>
                      </w:r>
                      <w:r>
                        <w:rPr>
                          <w:sz w:val="20"/>
                          <w:szCs w:val="20"/>
                        </w:rPr>
                        <w:t>6.涕灭威砜</w:t>
                      </w:r>
                      <w:r>
                        <w:rPr>
                          <w:rFonts w:hint="eastAsia"/>
                          <w:sz w:val="20"/>
                          <w:szCs w:val="20"/>
                        </w:rPr>
                        <w:t xml:space="preserve"> </w:t>
                      </w:r>
                    </w:p>
                    <w:p>
                      <w:pPr>
                        <w:adjustRightInd w:val="0"/>
                        <w:spacing w:line="0" w:lineRule="atLeast"/>
                        <w:contextualSpacing/>
                        <w:jc w:val="center"/>
                      </w:pPr>
                      <w:r>
                        <w:rPr>
                          <w:sz w:val="20"/>
                          <w:szCs w:val="20"/>
                        </w:rPr>
                        <w:t xml:space="preserve"> aldicarb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3" name="文本框 296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8" name="图片 2228"/>
                                  <wp:cNvGraphicFramePr/>
                                  <a:graphic xmlns:a="http://schemas.openxmlformats.org/drawingml/2006/main">
                                    <a:graphicData uri="http://schemas.openxmlformats.org/drawingml/2006/picture">
                                      <pic:pic xmlns:pic="http://schemas.openxmlformats.org/drawingml/2006/picture">
                                        <pic:nvPicPr>
                                          <pic:cNvPr id="2228" name="图片 2228"/>
                                          <pic:cNvPicPr preferRelativeResize="0"/>
                                        </pic:nvPicPr>
                                        <pic:blipFill>
                                          <a:blip r:embed="rId42"/>
                                          <a:stretch>
                                            <a:fillRect/>
                                          </a:stretch>
                                        </pic:blipFill>
                                        <pic:spPr>
                                          <a:xfrm>
                                            <a:off x="0" y="0"/>
                                            <a:ext cx="1435608" cy="1225296"/>
                                          </a:xfrm>
                                          <a:prstGeom prst="rect">
                                            <a:avLst/>
                                          </a:prstGeom>
                                        </pic:spPr>
                                      </pic:pic>
                                    </a:graphicData>
                                  </a:graphic>
                                </wp:inline>
                              </w:drawing>
                            </w:r>
                            <w:r>
                              <w:rPr>
                                <w:sz w:val="20"/>
                                <w:szCs w:val="20"/>
                              </w:rPr>
                              <w:t>6.涕灭威亚砜</w:t>
                            </w:r>
                          </w:p>
                          <w:p>
                            <w:pPr>
                              <w:adjustRightInd w:val="0"/>
                              <w:spacing w:line="0" w:lineRule="atLeast"/>
                              <w:contextualSpacing/>
                              <w:jc w:val="center"/>
                            </w:pPr>
                            <w:r>
                              <w:rPr>
                                <w:sz w:val="20"/>
                                <w:szCs w:val="20"/>
                              </w:rPr>
                              <w:t>aldicarb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PMMM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8" name="图片 2228"/>
                            <wp:cNvGraphicFramePr/>
                            <a:graphic xmlns:a="http://schemas.openxmlformats.org/drawingml/2006/main">
                              <a:graphicData uri="http://schemas.openxmlformats.org/drawingml/2006/picture">
                                <pic:pic xmlns:pic="http://schemas.openxmlformats.org/drawingml/2006/picture">
                                  <pic:nvPicPr>
                                    <pic:cNvPr id="2228" name="图片 2228"/>
                                    <pic:cNvPicPr preferRelativeResize="0"/>
                                  </pic:nvPicPr>
                                  <pic:blipFill>
                                    <a:blip r:embed="rId42"/>
                                    <a:stretch>
                                      <a:fillRect/>
                                    </a:stretch>
                                  </pic:blipFill>
                                  <pic:spPr>
                                    <a:xfrm>
                                      <a:off x="0" y="0"/>
                                      <a:ext cx="1435608" cy="1225296"/>
                                    </a:xfrm>
                                    <a:prstGeom prst="rect">
                                      <a:avLst/>
                                    </a:prstGeom>
                                  </pic:spPr>
                                </pic:pic>
                              </a:graphicData>
                            </a:graphic>
                          </wp:inline>
                        </w:drawing>
                      </w:r>
                      <w:r>
                        <w:rPr>
                          <w:sz w:val="20"/>
                          <w:szCs w:val="20"/>
                        </w:rPr>
                        <w:t>6.涕灭威亚砜</w:t>
                      </w:r>
                    </w:p>
                    <w:p>
                      <w:pPr>
                        <w:adjustRightInd w:val="0"/>
                        <w:spacing w:line="0" w:lineRule="atLeast"/>
                        <w:contextualSpacing/>
                        <w:jc w:val="center"/>
                      </w:pPr>
                      <w:r>
                        <w:rPr>
                          <w:sz w:val="20"/>
                          <w:szCs w:val="20"/>
                        </w:rPr>
                        <w:t>aldicarb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2" name="文本框 296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29" name="图片 2229"/>
                                  <wp:cNvGraphicFramePr/>
                                  <a:graphic xmlns:a="http://schemas.openxmlformats.org/drawingml/2006/main">
                                    <a:graphicData uri="http://schemas.openxmlformats.org/drawingml/2006/picture">
                                      <pic:pic xmlns:pic="http://schemas.openxmlformats.org/drawingml/2006/picture">
                                        <pic:nvPicPr>
                                          <pic:cNvPr id="2229" name="图片 2229"/>
                                          <pic:cNvPicPr preferRelativeResize="0"/>
                                        </pic:nvPicPr>
                                        <pic:blipFill>
                                          <a:blip r:embed="rId43"/>
                                          <a:stretch>
                                            <a:fillRect/>
                                          </a:stretch>
                                        </pic:blipFill>
                                        <pic:spPr>
                                          <a:xfrm>
                                            <a:off x="0" y="0"/>
                                            <a:ext cx="1435608" cy="1225296"/>
                                          </a:xfrm>
                                          <a:prstGeom prst="rect">
                                            <a:avLst/>
                                          </a:prstGeom>
                                        </pic:spPr>
                                      </pic:pic>
                                    </a:graphicData>
                                  </a:graphic>
                                </wp:inline>
                              </w:drawing>
                            </w:r>
                            <w:r>
                              <w:rPr>
                                <w:sz w:val="20"/>
                                <w:szCs w:val="20"/>
                              </w:rPr>
                              <w:t>7.唑嘧菌胺</w:t>
                            </w:r>
                          </w:p>
                          <w:p>
                            <w:pPr>
                              <w:adjustRightInd w:val="0"/>
                              <w:spacing w:line="0" w:lineRule="atLeast"/>
                              <w:contextualSpacing/>
                              <w:jc w:val="center"/>
                            </w:pPr>
                            <w:r>
                              <w:rPr>
                                <w:sz w:val="20"/>
                                <w:szCs w:val="20"/>
                              </w:rPr>
                              <w:t>ametoctradin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2uDVlB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pP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rg1Z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29" name="图片 2229"/>
                            <wp:cNvGraphicFramePr/>
                            <a:graphic xmlns:a="http://schemas.openxmlformats.org/drawingml/2006/main">
                              <a:graphicData uri="http://schemas.openxmlformats.org/drawingml/2006/picture">
                                <pic:pic xmlns:pic="http://schemas.openxmlformats.org/drawingml/2006/picture">
                                  <pic:nvPicPr>
                                    <pic:cNvPr id="2229" name="图片 2229"/>
                                    <pic:cNvPicPr preferRelativeResize="0"/>
                                  </pic:nvPicPr>
                                  <pic:blipFill>
                                    <a:blip r:embed="rId43"/>
                                    <a:stretch>
                                      <a:fillRect/>
                                    </a:stretch>
                                  </pic:blipFill>
                                  <pic:spPr>
                                    <a:xfrm>
                                      <a:off x="0" y="0"/>
                                      <a:ext cx="1435608" cy="1225296"/>
                                    </a:xfrm>
                                    <a:prstGeom prst="rect">
                                      <a:avLst/>
                                    </a:prstGeom>
                                  </pic:spPr>
                                </pic:pic>
                              </a:graphicData>
                            </a:graphic>
                          </wp:inline>
                        </w:drawing>
                      </w:r>
                      <w:r>
                        <w:rPr>
                          <w:sz w:val="20"/>
                          <w:szCs w:val="20"/>
                        </w:rPr>
                        <w:t>7.唑嘧菌胺</w:t>
                      </w:r>
                    </w:p>
                    <w:p>
                      <w:pPr>
                        <w:adjustRightInd w:val="0"/>
                        <w:spacing w:line="0" w:lineRule="atLeast"/>
                        <w:contextualSpacing/>
                        <w:jc w:val="center"/>
                      </w:pPr>
                      <w:r>
                        <w:rPr>
                          <w:sz w:val="20"/>
                          <w:szCs w:val="20"/>
                        </w:rPr>
                        <w:t>ametoctradin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1" name="文本框 296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0" name="图片 2230"/>
                                  <wp:cNvGraphicFramePr/>
                                  <a:graphic xmlns:a="http://schemas.openxmlformats.org/drawingml/2006/main">
                                    <a:graphicData uri="http://schemas.openxmlformats.org/drawingml/2006/picture">
                                      <pic:pic xmlns:pic="http://schemas.openxmlformats.org/drawingml/2006/picture">
                                        <pic:nvPicPr>
                                          <pic:cNvPr id="2230" name="图片 2230"/>
                                          <pic:cNvPicPr preferRelativeResize="0"/>
                                        </pic:nvPicPr>
                                        <pic:blipFill>
                                          <a:blip r:embed="rId44"/>
                                          <a:stretch>
                                            <a:fillRect/>
                                          </a:stretch>
                                        </pic:blipFill>
                                        <pic:spPr>
                                          <a:xfrm>
                                            <a:off x="0" y="0"/>
                                            <a:ext cx="1435608" cy="1225296"/>
                                          </a:xfrm>
                                          <a:prstGeom prst="rect">
                                            <a:avLst/>
                                          </a:prstGeom>
                                        </pic:spPr>
                                      </pic:pic>
                                    </a:graphicData>
                                  </a:graphic>
                                </wp:inline>
                              </w:drawing>
                            </w:r>
                            <w:r>
                              <w:rPr>
                                <w:sz w:val="20"/>
                                <w:szCs w:val="20"/>
                              </w:rPr>
                              <w:t>8.莠灭净</w:t>
                            </w:r>
                          </w:p>
                          <w:p>
                            <w:pPr>
                              <w:adjustRightInd w:val="0"/>
                              <w:spacing w:line="0" w:lineRule="atLeast"/>
                              <w:contextualSpacing/>
                              <w:jc w:val="center"/>
                            </w:pPr>
                            <w:r>
                              <w:rPr>
                                <w:sz w:val="20"/>
                                <w:szCs w:val="20"/>
                              </w:rPr>
                              <w:t>ametryn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ZT6f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qP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GU+n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0" name="图片 2230"/>
                            <wp:cNvGraphicFramePr/>
                            <a:graphic xmlns:a="http://schemas.openxmlformats.org/drawingml/2006/main">
                              <a:graphicData uri="http://schemas.openxmlformats.org/drawingml/2006/picture">
                                <pic:pic xmlns:pic="http://schemas.openxmlformats.org/drawingml/2006/picture">
                                  <pic:nvPicPr>
                                    <pic:cNvPr id="2230" name="图片 2230"/>
                                    <pic:cNvPicPr preferRelativeResize="0"/>
                                  </pic:nvPicPr>
                                  <pic:blipFill>
                                    <a:blip r:embed="rId44"/>
                                    <a:stretch>
                                      <a:fillRect/>
                                    </a:stretch>
                                  </pic:blipFill>
                                  <pic:spPr>
                                    <a:xfrm>
                                      <a:off x="0" y="0"/>
                                      <a:ext cx="1435608" cy="1225296"/>
                                    </a:xfrm>
                                    <a:prstGeom prst="rect">
                                      <a:avLst/>
                                    </a:prstGeom>
                                  </pic:spPr>
                                </pic:pic>
                              </a:graphicData>
                            </a:graphic>
                          </wp:inline>
                        </w:drawing>
                      </w:r>
                      <w:r>
                        <w:rPr>
                          <w:sz w:val="20"/>
                          <w:szCs w:val="20"/>
                        </w:rPr>
                        <w:t>8.莠灭净</w:t>
                      </w:r>
                    </w:p>
                    <w:p>
                      <w:pPr>
                        <w:adjustRightInd w:val="0"/>
                        <w:spacing w:line="0" w:lineRule="atLeast"/>
                        <w:contextualSpacing/>
                        <w:jc w:val="center"/>
                      </w:pPr>
                      <w:r>
                        <w:rPr>
                          <w:sz w:val="20"/>
                          <w:szCs w:val="20"/>
                        </w:rPr>
                        <w:t>ametryn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60" name="文本框 296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1" name="图片 2231"/>
                                  <wp:cNvGraphicFramePr/>
                                  <a:graphic xmlns:a="http://schemas.openxmlformats.org/drawingml/2006/main">
                                    <a:graphicData uri="http://schemas.openxmlformats.org/drawingml/2006/picture">
                                      <pic:pic xmlns:pic="http://schemas.openxmlformats.org/drawingml/2006/picture">
                                        <pic:nvPicPr>
                                          <pic:cNvPr id="2231" name="图片 2231"/>
                                          <pic:cNvPicPr preferRelativeResize="0"/>
                                        </pic:nvPicPr>
                                        <pic:blipFill>
                                          <a:blip r:embed="rId45"/>
                                          <a:stretch>
                                            <a:fillRect/>
                                          </a:stretch>
                                        </pic:blipFill>
                                        <pic:spPr>
                                          <a:xfrm>
                                            <a:off x="0" y="0"/>
                                            <a:ext cx="1435608" cy="1225296"/>
                                          </a:xfrm>
                                          <a:prstGeom prst="rect">
                                            <a:avLst/>
                                          </a:prstGeom>
                                        </pic:spPr>
                                      </pic:pic>
                                    </a:graphicData>
                                  </a:graphic>
                                </wp:inline>
                              </w:drawing>
                            </w:r>
                            <w:r>
                              <w:rPr>
                                <w:sz w:val="20"/>
                                <w:szCs w:val="20"/>
                              </w:rPr>
                              <w:t>9.酰嘧磺隆</w:t>
                            </w:r>
                          </w:p>
                          <w:p>
                            <w:pPr>
                              <w:adjustRightInd w:val="0"/>
                              <w:spacing w:line="0" w:lineRule="atLeast"/>
                              <w:contextualSpacing/>
                              <w:jc w:val="center"/>
                            </w:pPr>
                            <w:r>
                              <w:rPr>
                                <w:sz w:val="20"/>
                                <w:szCs w:val="20"/>
                              </w:rPr>
                              <w:t>amidosulfuron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i4Hy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1" name="图片 2231"/>
                            <wp:cNvGraphicFramePr/>
                            <a:graphic xmlns:a="http://schemas.openxmlformats.org/drawingml/2006/main">
                              <a:graphicData uri="http://schemas.openxmlformats.org/drawingml/2006/picture">
                                <pic:pic xmlns:pic="http://schemas.openxmlformats.org/drawingml/2006/picture">
                                  <pic:nvPicPr>
                                    <pic:cNvPr id="2231" name="图片 2231"/>
                                    <pic:cNvPicPr preferRelativeResize="0"/>
                                  </pic:nvPicPr>
                                  <pic:blipFill>
                                    <a:blip r:embed="rId45"/>
                                    <a:stretch>
                                      <a:fillRect/>
                                    </a:stretch>
                                  </pic:blipFill>
                                  <pic:spPr>
                                    <a:xfrm>
                                      <a:off x="0" y="0"/>
                                      <a:ext cx="1435608" cy="1225296"/>
                                    </a:xfrm>
                                    <a:prstGeom prst="rect">
                                      <a:avLst/>
                                    </a:prstGeom>
                                  </pic:spPr>
                                </pic:pic>
                              </a:graphicData>
                            </a:graphic>
                          </wp:inline>
                        </w:drawing>
                      </w:r>
                      <w:r>
                        <w:rPr>
                          <w:sz w:val="20"/>
                          <w:szCs w:val="20"/>
                        </w:rPr>
                        <w:t>9.酰嘧磺隆</w:t>
                      </w:r>
                    </w:p>
                    <w:p>
                      <w:pPr>
                        <w:adjustRightInd w:val="0"/>
                        <w:spacing w:line="0" w:lineRule="atLeast"/>
                        <w:contextualSpacing/>
                        <w:jc w:val="center"/>
                      </w:pPr>
                      <w:r>
                        <w:rPr>
                          <w:sz w:val="20"/>
                          <w:szCs w:val="20"/>
                        </w:rPr>
                        <w:t>amidosulfuron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9" name="文本框 295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2" name="图片 2232"/>
                                  <wp:cNvGraphicFramePr/>
                                  <a:graphic xmlns:a="http://schemas.openxmlformats.org/drawingml/2006/main">
                                    <a:graphicData uri="http://schemas.openxmlformats.org/drawingml/2006/picture">
                                      <pic:pic xmlns:pic="http://schemas.openxmlformats.org/drawingml/2006/picture">
                                        <pic:nvPicPr>
                                          <pic:cNvPr id="2232" name="图片 2232"/>
                                          <pic:cNvPicPr preferRelativeResize="0"/>
                                        </pic:nvPicPr>
                                        <pic:blipFill>
                                          <a:blip r:embed="rId46"/>
                                          <a:stretch>
                                            <a:fillRect/>
                                          </a:stretch>
                                        </pic:blipFill>
                                        <pic:spPr>
                                          <a:xfrm>
                                            <a:off x="0" y="0"/>
                                            <a:ext cx="1435608" cy="1225296"/>
                                          </a:xfrm>
                                          <a:prstGeom prst="rect">
                                            <a:avLst/>
                                          </a:prstGeom>
                                        </pic:spPr>
                                      </pic:pic>
                                    </a:graphicData>
                                  </a:graphic>
                                </wp:inline>
                              </w:drawing>
                            </w:r>
                            <w:r>
                              <w:rPr>
                                <w:sz w:val="20"/>
                                <w:szCs w:val="20"/>
                              </w:rPr>
                              <w:t>10.吲唑磺菌胺</w:t>
                            </w:r>
                          </w:p>
                          <w:p>
                            <w:pPr>
                              <w:adjustRightInd w:val="0"/>
                              <w:spacing w:line="0" w:lineRule="atLeast"/>
                              <w:contextualSpacing/>
                              <w:jc w:val="center"/>
                            </w:pPr>
                            <w:r>
                              <w:rPr>
                                <w:sz w:val="20"/>
                                <w:szCs w:val="20"/>
                              </w:rPr>
                              <w:t>amisulbrom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ZIpD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2" name="图片 2232"/>
                            <wp:cNvGraphicFramePr/>
                            <a:graphic xmlns:a="http://schemas.openxmlformats.org/drawingml/2006/main">
                              <a:graphicData uri="http://schemas.openxmlformats.org/drawingml/2006/picture">
                                <pic:pic xmlns:pic="http://schemas.openxmlformats.org/drawingml/2006/picture">
                                  <pic:nvPicPr>
                                    <pic:cNvPr id="2232" name="图片 2232"/>
                                    <pic:cNvPicPr preferRelativeResize="0"/>
                                  </pic:nvPicPr>
                                  <pic:blipFill>
                                    <a:blip r:embed="rId46"/>
                                    <a:stretch>
                                      <a:fillRect/>
                                    </a:stretch>
                                  </pic:blipFill>
                                  <pic:spPr>
                                    <a:xfrm>
                                      <a:off x="0" y="0"/>
                                      <a:ext cx="1435608" cy="1225296"/>
                                    </a:xfrm>
                                    <a:prstGeom prst="rect">
                                      <a:avLst/>
                                    </a:prstGeom>
                                  </pic:spPr>
                                </pic:pic>
                              </a:graphicData>
                            </a:graphic>
                          </wp:inline>
                        </w:drawing>
                      </w:r>
                      <w:r>
                        <w:rPr>
                          <w:sz w:val="20"/>
                          <w:szCs w:val="20"/>
                        </w:rPr>
                        <w:t>10.吲唑磺菌胺</w:t>
                      </w:r>
                    </w:p>
                    <w:p>
                      <w:pPr>
                        <w:adjustRightInd w:val="0"/>
                        <w:spacing w:line="0" w:lineRule="atLeast"/>
                        <w:contextualSpacing/>
                        <w:jc w:val="center"/>
                      </w:pPr>
                      <w:r>
                        <w:rPr>
                          <w:sz w:val="20"/>
                          <w:szCs w:val="20"/>
                        </w:rPr>
                        <w:t>amisulbrom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8" name="文本框 295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3" name="图片 2233"/>
                                  <wp:cNvGraphicFramePr/>
                                  <a:graphic xmlns:a="http://schemas.openxmlformats.org/drawingml/2006/main">
                                    <a:graphicData uri="http://schemas.openxmlformats.org/drawingml/2006/picture">
                                      <pic:pic xmlns:pic="http://schemas.openxmlformats.org/drawingml/2006/picture">
                                        <pic:nvPicPr>
                                          <pic:cNvPr id="2233" name="图片 2233"/>
                                          <pic:cNvPicPr preferRelativeResize="0"/>
                                        </pic:nvPicPr>
                                        <pic:blipFill>
                                          <a:blip r:embed="rId47"/>
                                          <a:stretch>
                                            <a:fillRect/>
                                          </a:stretch>
                                        </pic:blipFill>
                                        <pic:spPr>
                                          <a:xfrm>
                                            <a:off x="0" y="0"/>
                                            <a:ext cx="1435608" cy="1225296"/>
                                          </a:xfrm>
                                          <a:prstGeom prst="rect">
                                            <a:avLst/>
                                          </a:prstGeom>
                                        </pic:spPr>
                                      </pic:pic>
                                    </a:graphicData>
                                  </a:graphic>
                                </wp:inline>
                              </w:drawing>
                            </w:r>
                            <w:r>
                              <w:rPr>
                                <w:sz w:val="20"/>
                                <w:szCs w:val="20"/>
                              </w:rPr>
                              <w:t>11.莎稗磷</w:t>
                            </w:r>
                          </w:p>
                          <w:p>
                            <w:pPr>
                              <w:adjustRightInd w:val="0"/>
                              <w:spacing w:line="0" w:lineRule="atLeast"/>
                              <w:contextualSpacing/>
                              <w:jc w:val="center"/>
                            </w:pPr>
                            <w:r>
                              <w:rPr>
                                <w:sz w:val="20"/>
                                <w:szCs w:val="20"/>
                              </w:rPr>
                              <w:t>anilofos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2RBZB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9kQW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3" name="图片 2233"/>
                            <wp:cNvGraphicFramePr/>
                            <a:graphic xmlns:a="http://schemas.openxmlformats.org/drawingml/2006/main">
                              <a:graphicData uri="http://schemas.openxmlformats.org/drawingml/2006/picture">
                                <pic:pic xmlns:pic="http://schemas.openxmlformats.org/drawingml/2006/picture">
                                  <pic:nvPicPr>
                                    <pic:cNvPr id="2233" name="图片 2233"/>
                                    <pic:cNvPicPr preferRelativeResize="0"/>
                                  </pic:nvPicPr>
                                  <pic:blipFill>
                                    <a:blip r:embed="rId47"/>
                                    <a:stretch>
                                      <a:fillRect/>
                                    </a:stretch>
                                  </pic:blipFill>
                                  <pic:spPr>
                                    <a:xfrm>
                                      <a:off x="0" y="0"/>
                                      <a:ext cx="1435608" cy="1225296"/>
                                    </a:xfrm>
                                    <a:prstGeom prst="rect">
                                      <a:avLst/>
                                    </a:prstGeom>
                                  </pic:spPr>
                                </pic:pic>
                              </a:graphicData>
                            </a:graphic>
                          </wp:inline>
                        </w:drawing>
                      </w:r>
                      <w:r>
                        <w:rPr>
                          <w:sz w:val="20"/>
                          <w:szCs w:val="20"/>
                        </w:rPr>
                        <w:t>11.莎稗磷</w:t>
                      </w:r>
                    </w:p>
                    <w:p>
                      <w:pPr>
                        <w:adjustRightInd w:val="0"/>
                        <w:spacing w:line="0" w:lineRule="atLeast"/>
                        <w:contextualSpacing/>
                        <w:jc w:val="center"/>
                      </w:pPr>
                      <w:r>
                        <w:rPr>
                          <w:sz w:val="20"/>
                          <w:szCs w:val="20"/>
                        </w:rPr>
                        <w:t>anilofos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7" name="文本框 295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4" name="图片 2234"/>
                                  <wp:cNvGraphicFramePr/>
                                  <a:graphic xmlns:a="http://schemas.openxmlformats.org/drawingml/2006/main">
                                    <a:graphicData uri="http://schemas.openxmlformats.org/drawingml/2006/picture">
                                      <pic:pic xmlns:pic="http://schemas.openxmlformats.org/drawingml/2006/picture">
                                        <pic:nvPicPr>
                                          <pic:cNvPr id="2234" name="图片 2234"/>
                                          <pic:cNvPicPr preferRelativeResize="0"/>
                                        </pic:nvPicPr>
                                        <pic:blipFill>
                                          <a:blip r:embed="rId48"/>
                                          <a:stretch>
                                            <a:fillRect/>
                                          </a:stretch>
                                        </pic:blipFill>
                                        <pic:spPr>
                                          <a:xfrm>
                                            <a:off x="0" y="0"/>
                                            <a:ext cx="1435608" cy="1225296"/>
                                          </a:xfrm>
                                          <a:prstGeom prst="rect">
                                            <a:avLst/>
                                          </a:prstGeom>
                                        </pic:spPr>
                                      </pic:pic>
                                    </a:graphicData>
                                  </a:graphic>
                                </wp:inline>
                              </w:drawing>
                            </w:r>
                            <w:r>
                              <w:rPr>
                                <w:sz w:val="20"/>
                                <w:szCs w:val="20"/>
                              </w:rPr>
                              <w:t>12.莠去津</w:t>
                            </w:r>
                          </w:p>
                          <w:p>
                            <w:pPr>
                              <w:adjustRightInd w:val="0"/>
                              <w:spacing w:line="0" w:lineRule="atLeast"/>
                              <w:contextualSpacing/>
                              <w:jc w:val="center"/>
                            </w:pPr>
                            <w:r>
                              <w:rPr>
                                <w:sz w:val="20"/>
                                <w:szCs w:val="20"/>
                              </w:rPr>
                              <w:t>atrazine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s0xkB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Xs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rNMZ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4" name="图片 2234"/>
                            <wp:cNvGraphicFramePr/>
                            <a:graphic xmlns:a="http://schemas.openxmlformats.org/drawingml/2006/main">
                              <a:graphicData uri="http://schemas.openxmlformats.org/drawingml/2006/picture">
                                <pic:pic xmlns:pic="http://schemas.openxmlformats.org/drawingml/2006/picture">
                                  <pic:nvPicPr>
                                    <pic:cNvPr id="2234" name="图片 2234"/>
                                    <pic:cNvPicPr preferRelativeResize="0"/>
                                  </pic:nvPicPr>
                                  <pic:blipFill>
                                    <a:blip r:embed="rId48"/>
                                    <a:stretch>
                                      <a:fillRect/>
                                    </a:stretch>
                                  </pic:blipFill>
                                  <pic:spPr>
                                    <a:xfrm>
                                      <a:off x="0" y="0"/>
                                      <a:ext cx="1435608" cy="1225296"/>
                                    </a:xfrm>
                                    <a:prstGeom prst="rect">
                                      <a:avLst/>
                                    </a:prstGeom>
                                  </pic:spPr>
                                </pic:pic>
                              </a:graphicData>
                            </a:graphic>
                          </wp:inline>
                        </w:drawing>
                      </w:r>
                      <w:r>
                        <w:rPr>
                          <w:sz w:val="20"/>
                          <w:szCs w:val="20"/>
                        </w:rPr>
                        <w:t>12.莠去津</w:t>
                      </w:r>
                    </w:p>
                    <w:p>
                      <w:pPr>
                        <w:adjustRightInd w:val="0"/>
                        <w:spacing w:line="0" w:lineRule="atLeast"/>
                        <w:contextualSpacing/>
                        <w:jc w:val="center"/>
                      </w:pPr>
                      <w:r>
                        <w:rPr>
                          <w:sz w:val="20"/>
                          <w:szCs w:val="20"/>
                        </w:rPr>
                        <w:t>atrazine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6" name="文本框 295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5" name="图片 2235"/>
                                  <wp:cNvGraphicFramePr/>
                                  <a:graphic xmlns:a="http://schemas.openxmlformats.org/drawingml/2006/main">
                                    <a:graphicData uri="http://schemas.openxmlformats.org/drawingml/2006/picture">
                                      <pic:pic xmlns:pic="http://schemas.openxmlformats.org/drawingml/2006/picture">
                                        <pic:nvPicPr>
                                          <pic:cNvPr id="2235" name="图片 2235"/>
                                          <pic:cNvPicPr preferRelativeResize="0"/>
                                        </pic:nvPicPr>
                                        <pic:blipFill>
                                          <a:blip r:embed="rId49"/>
                                          <a:stretch>
                                            <a:fillRect/>
                                          </a:stretch>
                                        </pic:blipFill>
                                        <pic:spPr>
                                          <a:xfrm>
                                            <a:off x="0" y="0"/>
                                            <a:ext cx="1435608" cy="1225296"/>
                                          </a:xfrm>
                                          <a:prstGeom prst="rect">
                                            <a:avLst/>
                                          </a:prstGeom>
                                        </pic:spPr>
                                      </pic:pic>
                                    </a:graphicData>
                                  </a:graphic>
                                </wp:inline>
                              </w:drawing>
                            </w:r>
                            <w:r>
                              <w:rPr>
                                <w:sz w:val="20"/>
                                <w:szCs w:val="20"/>
                              </w:rPr>
                              <w:t>13.阿维菌素</w:t>
                            </w:r>
                          </w:p>
                          <w:p>
                            <w:pPr>
                              <w:adjustRightInd w:val="0"/>
                              <w:spacing w:line="0" w:lineRule="atLeast"/>
                              <w:contextualSpacing/>
                              <w:jc w:val="center"/>
                            </w:pPr>
                            <w:r>
                              <w:rPr>
                                <w:sz w:val="20"/>
                                <w:szCs w:val="20"/>
                              </w:rPr>
                              <w:t>avermectin B1a</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HUyR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rN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Ph1M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5" name="图片 2235"/>
                            <wp:cNvGraphicFramePr/>
                            <a:graphic xmlns:a="http://schemas.openxmlformats.org/drawingml/2006/main">
                              <a:graphicData uri="http://schemas.openxmlformats.org/drawingml/2006/picture">
                                <pic:pic xmlns:pic="http://schemas.openxmlformats.org/drawingml/2006/picture">
                                  <pic:nvPicPr>
                                    <pic:cNvPr id="2235" name="图片 2235"/>
                                    <pic:cNvPicPr preferRelativeResize="0"/>
                                  </pic:nvPicPr>
                                  <pic:blipFill>
                                    <a:blip r:embed="rId49"/>
                                    <a:stretch>
                                      <a:fillRect/>
                                    </a:stretch>
                                  </pic:blipFill>
                                  <pic:spPr>
                                    <a:xfrm>
                                      <a:off x="0" y="0"/>
                                      <a:ext cx="1435608" cy="1225296"/>
                                    </a:xfrm>
                                    <a:prstGeom prst="rect">
                                      <a:avLst/>
                                    </a:prstGeom>
                                  </pic:spPr>
                                </pic:pic>
                              </a:graphicData>
                            </a:graphic>
                          </wp:inline>
                        </w:drawing>
                      </w:r>
                      <w:r>
                        <w:rPr>
                          <w:sz w:val="20"/>
                          <w:szCs w:val="20"/>
                        </w:rPr>
                        <w:t>13.阿维菌素</w:t>
                      </w:r>
                    </w:p>
                    <w:p>
                      <w:pPr>
                        <w:adjustRightInd w:val="0"/>
                        <w:spacing w:line="0" w:lineRule="atLeast"/>
                        <w:contextualSpacing/>
                        <w:jc w:val="center"/>
                      </w:pPr>
                      <w:r>
                        <w:rPr>
                          <w:sz w:val="20"/>
                          <w:szCs w:val="20"/>
                        </w:rPr>
                        <w:t>avermectin B1a</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5" name="文本框 295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6" name="图片 2236"/>
                                  <wp:cNvGraphicFramePr/>
                                  <a:graphic xmlns:a="http://schemas.openxmlformats.org/drawingml/2006/main">
                                    <a:graphicData uri="http://schemas.openxmlformats.org/drawingml/2006/picture">
                                      <pic:pic xmlns:pic="http://schemas.openxmlformats.org/drawingml/2006/picture">
                                        <pic:nvPicPr>
                                          <pic:cNvPr id="2236" name="图片 2236"/>
                                          <pic:cNvPicPr preferRelativeResize="0"/>
                                        </pic:nvPicPr>
                                        <pic:blipFill>
                                          <a:blip r:embed="rId50"/>
                                          <a:stretch>
                                            <a:fillRect/>
                                          </a:stretch>
                                        </pic:blipFill>
                                        <pic:spPr>
                                          <a:xfrm>
                                            <a:off x="0" y="0"/>
                                            <a:ext cx="1435608" cy="1225296"/>
                                          </a:xfrm>
                                          <a:prstGeom prst="rect">
                                            <a:avLst/>
                                          </a:prstGeom>
                                        </pic:spPr>
                                      </pic:pic>
                                    </a:graphicData>
                                  </a:graphic>
                                </wp:inline>
                              </w:drawing>
                            </w:r>
                            <w:r>
                              <w:rPr>
                                <w:sz w:val="20"/>
                                <w:szCs w:val="20"/>
                              </w:rPr>
                              <w:t>14.保棉磷</w:t>
                            </w:r>
                          </w:p>
                          <w:p>
                            <w:pPr>
                              <w:adjustRightInd w:val="0"/>
                              <w:spacing w:line="0" w:lineRule="atLeast"/>
                              <w:contextualSpacing/>
                              <w:jc w:val="center"/>
                            </w:pPr>
                            <w:r>
                              <w:rPr>
                                <w:sz w:val="20"/>
                                <w:szCs w:val="20"/>
                              </w:rPr>
                              <w:t>azinphos-methyl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iV+y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6" name="图片 2236"/>
                            <wp:cNvGraphicFramePr/>
                            <a:graphic xmlns:a="http://schemas.openxmlformats.org/drawingml/2006/main">
                              <a:graphicData uri="http://schemas.openxmlformats.org/drawingml/2006/picture">
                                <pic:pic xmlns:pic="http://schemas.openxmlformats.org/drawingml/2006/picture">
                                  <pic:nvPicPr>
                                    <pic:cNvPr id="2236" name="图片 2236"/>
                                    <pic:cNvPicPr preferRelativeResize="0"/>
                                  </pic:nvPicPr>
                                  <pic:blipFill>
                                    <a:blip r:embed="rId50"/>
                                    <a:stretch>
                                      <a:fillRect/>
                                    </a:stretch>
                                  </pic:blipFill>
                                  <pic:spPr>
                                    <a:xfrm>
                                      <a:off x="0" y="0"/>
                                      <a:ext cx="1435608" cy="1225296"/>
                                    </a:xfrm>
                                    <a:prstGeom prst="rect">
                                      <a:avLst/>
                                    </a:prstGeom>
                                  </pic:spPr>
                                </pic:pic>
                              </a:graphicData>
                            </a:graphic>
                          </wp:inline>
                        </w:drawing>
                      </w:r>
                      <w:r>
                        <w:rPr>
                          <w:sz w:val="20"/>
                          <w:szCs w:val="20"/>
                        </w:rPr>
                        <w:t>14.保棉磷</w:t>
                      </w:r>
                    </w:p>
                    <w:p>
                      <w:pPr>
                        <w:adjustRightInd w:val="0"/>
                        <w:spacing w:line="0" w:lineRule="atLeast"/>
                        <w:contextualSpacing/>
                        <w:jc w:val="center"/>
                      </w:pPr>
                      <w:r>
                        <w:rPr>
                          <w:sz w:val="20"/>
                          <w:szCs w:val="20"/>
                        </w:rPr>
                        <w:t>azinphos-methyl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4" name="文本框 295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7" name="图片 2237"/>
                                  <wp:cNvGraphicFramePr/>
                                  <a:graphic xmlns:a="http://schemas.openxmlformats.org/drawingml/2006/main">
                                    <a:graphicData uri="http://schemas.openxmlformats.org/drawingml/2006/picture">
                                      <pic:pic xmlns:pic="http://schemas.openxmlformats.org/drawingml/2006/picture">
                                        <pic:nvPicPr>
                                          <pic:cNvPr id="2237" name="图片 2237"/>
                                          <pic:cNvPicPr preferRelativeResize="0"/>
                                        </pic:nvPicPr>
                                        <pic:blipFill>
                                          <a:blip r:embed="rId51"/>
                                          <a:stretch>
                                            <a:fillRect/>
                                          </a:stretch>
                                        </pic:blipFill>
                                        <pic:spPr>
                                          <a:xfrm>
                                            <a:off x="0" y="0"/>
                                            <a:ext cx="1435608" cy="1225296"/>
                                          </a:xfrm>
                                          <a:prstGeom prst="rect">
                                            <a:avLst/>
                                          </a:prstGeom>
                                        </pic:spPr>
                                      </pic:pic>
                                    </a:graphicData>
                                  </a:graphic>
                                </wp:inline>
                              </w:drawing>
                            </w:r>
                            <w:r>
                              <w:rPr>
                                <w:sz w:val="20"/>
                                <w:szCs w:val="20"/>
                              </w:rPr>
                              <w:t>15.嘧菌酯</w:t>
                            </w:r>
                          </w:p>
                          <w:p>
                            <w:pPr>
                              <w:adjustRightInd w:val="0"/>
                              <w:spacing w:line="0" w:lineRule="atLeast"/>
                              <w:contextualSpacing/>
                              <w:jc w:val="center"/>
                            </w:pPr>
                            <w:r>
                              <w:rPr>
                                <w:sz w:val="20"/>
                                <w:szCs w:val="20"/>
                              </w:rPr>
                              <w:t>azoxystrobin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bkeeh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Z5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G5Hn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7" name="图片 2237"/>
                            <wp:cNvGraphicFramePr/>
                            <a:graphic xmlns:a="http://schemas.openxmlformats.org/drawingml/2006/main">
                              <a:graphicData uri="http://schemas.openxmlformats.org/drawingml/2006/picture">
                                <pic:pic xmlns:pic="http://schemas.openxmlformats.org/drawingml/2006/picture">
                                  <pic:nvPicPr>
                                    <pic:cNvPr id="2237" name="图片 2237"/>
                                    <pic:cNvPicPr preferRelativeResize="0"/>
                                  </pic:nvPicPr>
                                  <pic:blipFill>
                                    <a:blip r:embed="rId51"/>
                                    <a:stretch>
                                      <a:fillRect/>
                                    </a:stretch>
                                  </pic:blipFill>
                                  <pic:spPr>
                                    <a:xfrm>
                                      <a:off x="0" y="0"/>
                                      <a:ext cx="1435608" cy="1225296"/>
                                    </a:xfrm>
                                    <a:prstGeom prst="rect">
                                      <a:avLst/>
                                    </a:prstGeom>
                                  </pic:spPr>
                                </pic:pic>
                              </a:graphicData>
                            </a:graphic>
                          </wp:inline>
                        </w:drawing>
                      </w:r>
                      <w:r>
                        <w:rPr>
                          <w:sz w:val="20"/>
                          <w:szCs w:val="20"/>
                        </w:rPr>
                        <w:t>15.嘧菌酯</w:t>
                      </w:r>
                    </w:p>
                    <w:p>
                      <w:pPr>
                        <w:adjustRightInd w:val="0"/>
                        <w:spacing w:line="0" w:lineRule="atLeast"/>
                        <w:contextualSpacing/>
                        <w:jc w:val="center"/>
                      </w:pPr>
                      <w:r>
                        <w:rPr>
                          <w:sz w:val="20"/>
                          <w:szCs w:val="20"/>
                        </w:rPr>
                        <w:t>azoxystrobin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3" name="文本框 295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8" name="图片 2238"/>
                                  <wp:cNvGraphicFramePr/>
                                  <a:graphic xmlns:a="http://schemas.openxmlformats.org/drawingml/2006/main">
                                    <a:graphicData uri="http://schemas.openxmlformats.org/drawingml/2006/picture">
                                      <pic:pic xmlns:pic="http://schemas.openxmlformats.org/drawingml/2006/picture">
                                        <pic:nvPicPr>
                                          <pic:cNvPr id="2238" name="图片 2238"/>
                                          <pic:cNvPicPr preferRelativeResize="0"/>
                                        </pic:nvPicPr>
                                        <pic:blipFill>
                                          <a:blip r:embed="rId52"/>
                                          <a:stretch>
                                            <a:fillRect/>
                                          </a:stretch>
                                        </pic:blipFill>
                                        <pic:spPr>
                                          <a:xfrm>
                                            <a:off x="0" y="0"/>
                                            <a:ext cx="1435608" cy="1225296"/>
                                          </a:xfrm>
                                          <a:prstGeom prst="rect">
                                            <a:avLst/>
                                          </a:prstGeom>
                                        </pic:spPr>
                                      </pic:pic>
                                    </a:graphicData>
                                  </a:graphic>
                                </wp:inline>
                              </w:drawing>
                            </w:r>
                            <w:r>
                              <w:rPr>
                                <w:sz w:val="20"/>
                                <w:szCs w:val="20"/>
                              </w:rPr>
                              <w:t>16.苯霜灵</w:t>
                            </w:r>
                          </w:p>
                          <w:p>
                            <w:pPr>
                              <w:adjustRightInd w:val="0"/>
                              <w:spacing w:line="0" w:lineRule="atLeast"/>
                              <w:contextualSpacing/>
                              <w:jc w:val="center"/>
                            </w:pPr>
                            <w:r>
                              <w:rPr>
                                <w:sz w:val="20"/>
                                <w:szCs w:val="20"/>
                              </w:rPr>
                              <w:t>benalaxyl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3vULC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5nF5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Pe9Qs&#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8" name="图片 2238"/>
                            <wp:cNvGraphicFramePr/>
                            <a:graphic xmlns:a="http://schemas.openxmlformats.org/drawingml/2006/main">
                              <a:graphicData uri="http://schemas.openxmlformats.org/drawingml/2006/picture">
                                <pic:pic xmlns:pic="http://schemas.openxmlformats.org/drawingml/2006/picture">
                                  <pic:nvPicPr>
                                    <pic:cNvPr id="2238" name="图片 2238"/>
                                    <pic:cNvPicPr preferRelativeResize="0"/>
                                  </pic:nvPicPr>
                                  <pic:blipFill>
                                    <a:blip r:embed="rId52"/>
                                    <a:stretch>
                                      <a:fillRect/>
                                    </a:stretch>
                                  </pic:blipFill>
                                  <pic:spPr>
                                    <a:xfrm>
                                      <a:off x="0" y="0"/>
                                      <a:ext cx="1435608" cy="1225296"/>
                                    </a:xfrm>
                                    <a:prstGeom prst="rect">
                                      <a:avLst/>
                                    </a:prstGeom>
                                  </pic:spPr>
                                </pic:pic>
                              </a:graphicData>
                            </a:graphic>
                          </wp:inline>
                        </w:drawing>
                      </w:r>
                      <w:r>
                        <w:rPr>
                          <w:sz w:val="20"/>
                          <w:szCs w:val="20"/>
                        </w:rPr>
                        <w:t>16.苯霜灵</w:t>
                      </w:r>
                    </w:p>
                    <w:p>
                      <w:pPr>
                        <w:adjustRightInd w:val="0"/>
                        <w:spacing w:line="0" w:lineRule="atLeast"/>
                        <w:contextualSpacing/>
                        <w:jc w:val="center"/>
                      </w:pPr>
                      <w:r>
                        <w:rPr>
                          <w:sz w:val="20"/>
                          <w:szCs w:val="20"/>
                        </w:rPr>
                        <w:t>benalaxyl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2" name="文本框 295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39" name="图片 2239"/>
                                  <wp:cNvGraphicFramePr/>
                                  <a:graphic xmlns:a="http://schemas.openxmlformats.org/drawingml/2006/main">
                                    <a:graphicData uri="http://schemas.openxmlformats.org/drawingml/2006/picture">
                                      <pic:pic xmlns:pic="http://schemas.openxmlformats.org/drawingml/2006/picture">
                                        <pic:nvPicPr>
                                          <pic:cNvPr id="2239" name="图片 2239"/>
                                          <pic:cNvPicPr preferRelativeResize="0"/>
                                        </pic:nvPicPr>
                                        <pic:blipFill>
                                          <a:blip r:embed="rId53"/>
                                          <a:stretch>
                                            <a:fillRect/>
                                          </a:stretch>
                                        </pic:blipFill>
                                        <pic:spPr>
                                          <a:xfrm>
                                            <a:off x="0" y="0"/>
                                            <a:ext cx="1435608" cy="1225296"/>
                                          </a:xfrm>
                                          <a:prstGeom prst="rect">
                                            <a:avLst/>
                                          </a:prstGeom>
                                        </pic:spPr>
                                      </pic:pic>
                                    </a:graphicData>
                                  </a:graphic>
                                </wp:inline>
                              </w:drawing>
                            </w:r>
                            <w:r>
                              <w:rPr>
                                <w:sz w:val="20"/>
                                <w:szCs w:val="20"/>
                              </w:rPr>
                              <w:t>17.草除灵</w:t>
                            </w:r>
                          </w:p>
                          <w:p>
                            <w:pPr>
                              <w:adjustRightInd w:val="0"/>
                              <w:spacing w:line="0" w:lineRule="atLeast"/>
                              <w:contextualSpacing/>
                              <w:jc w:val="center"/>
                            </w:pPr>
                            <w:r>
                              <w:rPr>
                                <w:sz w:val="20"/>
                                <w:szCs w:val="20"/>
                              </w:rPr>
                              <w:t>benazolin-ethyl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lcxdR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tlcxd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39" name="图片 2239"/>
                            <wp:cNvGraphicFramePr/>
                            <a:graphic xmlns:a="http://schemas.openxmlformats.org/drawingml/2006/main">
                              <a:graphicData uri="http://schemas.openxmlformats.org/drawingml/2006/picture">
                                <pic:pic xmlns:pic="http://schemas.openxmlformats.org/drawingml/2006/picture">
                                  <pic:nvPicPr>
                                    <pic:cNvPr id="2239" name="图片 2239"/>
                                    <pic:cNvPicPr preferRelativeResize="0"/>
                                  </pic:nvPicPr>
                                  <pic:blipFill>
                                    <a:blip r:embed="rId53"/>
                                    <a:stretch>
                                      <a:fillRect/>
                                    </a:stretch>
                                  </pic:blipFill>
                                  <pic:spPr>
                                    <a:xfrm>
                                      <a:off x="0" y="0"/>
                                      <a:ext cx="1435608" cy="1225296"/>
                                    </a:xfrm>
                                    <a:prstGeom prst="rect">
                                      <a:avLst/>
                                    </a:prstGeom>
                                  </pic:spPr>
                                </pic:pic>
                              </a:graphicData>
                            </a:graphic>
                          </wp:inline>
                        </w:drawing>
                      </w:r>
                      <w:r>
                        <w:rPr>
                          <w:sz w:val="20"/>
                          <w:szCs w:val="20"/>
                        </w:rPr>
                        <w:t>17.草除灵</w:t>
                      </w:r>
                    </w:p>
                    <w:p>
                      <w:pPr>
                        <w:adjustRightInd w:val="0"/>
                        <w:spacing w:line="0" w:lineRule="atLeast"/>
                        <w:contextualSpacing/>
                        <w:jc w:val="center"/>
                      </w:pPr>
                      <w:r>
                        <w:rPr>
                          <w:sz w:val="20"/>
                          <w:szCs w:val="20"/>
                        </w:rPr>
                        <w:t>benazolin-ethyl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1" name="文本框 295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0" name="图片 2240"/>
                                  <wp:cNvGraphicFramePr/>
                                  <a:graphic xmlns:a="http://schemas.openxmlformats.org/drawingml/2006/main">
                                    <a:graphicData uri="http://schemas.openxmlformats.org/drawingml/2006/picture">
                                      <pic:pic xmlns:pic="http://schemas.openxmlformats.org/drawingml/2006/picture">
                                        <pic:nvPicPr>
                                          <pic:cNvPr id="2240" name="图片 2240"/>
                                          <pic:cNvPicPr preferRelativeResize="0"/>
                                        </pic:nvPicPr>
                                        <pic:blipFill>
                                          <a:blip r:embed="rId54"/>
                                          <a:stretch>
                                            <a:fillRect/>
                                          </a:stretch>
                                        </pic:blipFill>
                                        <pic:spPr>
                                          <a:xfrm>
                                            <a:off x="0" y="0"/>
                                            <a:ext cx="1435608" cy="1225296"/>
                                          </a:xfrm>
                                          <a:prstGeom prst="rect">
                                            <a:avLst/>
                                          </a:prstGeom>
                                        </pic:spPr>
                                      </pic:pic>
                                    </a:graphicData>
                                  </a:graphic>
                                </wp:inline>
                              </w:drawing>
                            </w:r>
                            <w:r>
                              <w:rPr>
                                <w:sz w:val="20"/>
                                <w:szCs w:val="20"/>
                              </w:rPr>
                              <w:t>18.恶虫威</w:t>
                            </w:r>
                          </w:p>
                          <w:p>
                            <w:pPr>
                              <w:adjustRightInd w:val="0"/>
                              <w:spacing w:line="0" w:lineRule="atLeast"/>
                              <w:contextualSpacing/>
                              <w:jc w:val="center"/>
                            </w:pPr>
                            <w:r>
                              <w:rPr>
                                <w:sz w:val="20"/>
                                <w:szCs w:val="20"/>
                              </w:rPr>
                              <w:t>bendiocarb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Menx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J5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0jHp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0" name="图片 2240"/>
                            <wp:cNvGraphicFramePr/>
                            <a:graphic xmlns:a="http://schemas.openxmlformats.org/drawingml/2006/main">
                              <a:graphicData uri="http://schemas.openxmlformats.org/drawingml/2006/picture">
                                <pic:pic xmlns:pic="http://schemas.openxmlformats.org/drawingml/2006/picture">
                                  <pic:nvPicPr>
                                    <pic:cNvPr id="2240" name="图片 2240"/>
                                    <pic:cNvPicPr preferRelativeResize="0"/>
                                  </pic:nvPicPr>
                                  <pic:blipFill>
                                    <a:blip r:embed="rId54"/>
                                    <a:stretch>
                                      <a:fillRect/>
                                    </a:stretch>
                                  </pic:blipFill>
                                  <pic:spPr>
                                    <a:xfrm>
                                      <a:off x="0" y="0"/>
                                      <a:ext cx="1435608" cy="1225296"/>
                                    </a:xfrm>
                                    <a:prstGeom prst="rect">
                                      <a:avLst/>
                                    </a:prstGeom>
                                  </pic:spPr>
                                </pic:pic>
                              </a:graphicData>
                            </a:graphic>
                          </wp:inline>
                        </w:drawing>
                      </w:r>
                      <w:r>
                        <w:rPr>
                          <w:sz w:val="20"/>
                          <w:szCs w:val="20"/>
                        </w:rPr>
                        <w:t>18.恶虫威</w:t>
                      </w:r>
                    </w:p>
                    <w:p>
                      <w:pPr>
                        <w:adjustRightInd w:val="0"/>
                        <w:spacing w:line="0" w:lineRule="atLeast"/>
                        <w:contextualSpacing/>
                        <w:jc w:val="center"/>
                      </w:pPr>
                      <w:r>
                        <w:rPr>
                          <w:sz w:val="20"/>
                          <w:szCs w:val="20"/>
                        </w:rPr>
                        <w:t>bendiocarb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50" name="文本框 295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1" name="图片 2241"/>
                                  <wp:cNvGraphicFramePr/>
                                  <a:graphic xmlns:a="http://schemas.openxmlformats.org/drawingml/2006/main">
                                    <a:graphicData uri="http://schemas.openxmlformats.org/drawingml/2006/picture">
                                      <pic:pic xmlns:pic="http://schemas.openxmlformats.org/drawingml/2006/picture">
                                        <pic:nvPicPr>
                                          <pic:cNvPr id="2241" name="图片 2241"/>
                                          <pic:cNvPicPr preferRelativeResize="0"/>
                                        </pic:nvPicPr>
                                        <pic:blipFill>
                                          <a:blip r:embed="rId55"/>
                                          <a:stretch>
                                            <a:fillRect/>
                                          </a:stretch>
                                        </pic:blipFill>
                                        <pic:spPr>
                                          <a:xfrm>
                                            <a:off x="0" y="0"/>
                                            <a:ext cx="1435608" cy="1225296"/>
                                          </a:xfrm>
                                          <a:prstGeom prst="rect">
                                            <a:avLst/>
                                          </a:prstGeom>
                                        </pic:spPr>
                                      </pic:pic>
                                    </a:graphicData>
                                  </a:graphic>
                                </wp:inline>
                              </w:drawing>
                            </w:r>
                            <w:r>
                              <w:rPr>
                                <w:sz w:val="20"/>
                                <w:szCs w:val="20"/>
                              </w:rPr>
                              <w:t>19.苄嘧磺隆</w:t>
                            </w:r>
                          </w:p>
                          <w:p>
                            <w:pPr>
                              <w:adjustRightInd w:val="0"/>
                              <w:spacing w:line="0" w:lineRule="atLeast"/>
                              <w:contextualSpacing/>
                              <w:jc w:val="center"/>
                            </w:pPr>
                            <w:r>
                              <w:rPr>
                                <w:sz w:val="20"/>
                                <w:szCs w:val="20"/>
                              </w:rPr>
                              <w:t>bensulfuron-methyl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QP+8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1" name="图片 2241"/>
                            <wp:cNvGraphicFramePr/>
                            <a:graphic xmlns:a="http://schemas.openxmlformats.org/drawingml/2006/main">
                              <a:graphicData uri="http://schemas.openxmlformats.org/drawingml/2006/picture">
                                <pic:pic xmlns:pic="http://schemas.openxmlformats.org/drawingml/2006/picture">
                                  <pic:nvPicPr>
                                    <pic:cNvPr id="2241" name="图片 2241"/>
                                    <pic:cNvPicPr preferRelativeResize="0"/>
                                  </pic:nvPicPr>
                                  <pic:blipFill>
                                    <a:blip r:embed="rId55"/>
                                    <a:stretch>
                                      <a:fillRect/>
                                    </a:stretch>
                                  </pic:blipFill>
                                  <pic:spPr>
                                    <a:xfrm>
                                      <a:off x="0" y="0"/>
                                      <a:ext cx="1435608" cy="1225296"/>
                                    </a:xfrm>
                                    <a:prstGeom prst="rect">
                                      <a:avLst/>
                                    </a:prstGeom>
                                  </pic:spPr>
                                </pic:pic>
                              </a:graphicData>
                            </a:graphic>
                          </wp:inline>
                        </w:drawing>
                      </w:r>
                      <w:r>
                        <w:rPr>
                          <w:sz w:val="20"/>
                          <w:szCs w:val="20"/>
                        </w:rPr>
                        <w:t>19.苄嘧磺隆</w:t>
                      </w:r>
                    </w:p>
                    <w:p>
                      <w:pPr>
                        <w:adjustRightInd w:val="0"/>
                        <w:spacing w:line="0" w:lineRule="atLeast"/>
                        <w:contextualSpacing/>
                        <w:jc w:val="center"/>
                      </w:pPr>
                      <w:r>
                        <w:rPr>
                          <w:sz w:val="20"/>
                          <w:szCs w:val="20"/>
                        </w:rPr>
                        <w:t>bensulfuron-methyl</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1" name="文本框 297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367" name="图片 367"/>
                                  <wp:cNvGraphicFramePr/>
                                  <a:graphic xmlns:a="http://schemas.openxmlformats.org/drawingml/2006/main">
                                    <a:graphicData uri="http://schemas.openxmlformats.org/drawingml/2006/picture">
                                      <pic:pic xmlns:pic="http://schemas.openxmlformats.org/drawingml/2006/picture">
                                        <pic:nvPicPr>
                                          <pic:cNvPr id="367" name="图片 367"/>
                                          <pic:cNvPicPr preferRelativeResize="0"/>
                                        </pic:nvPicPr>
                                        <pic:blipFill>
                                          <a:blip r:embed="rId56"/>
                                          <a:stretch>
                                            <a:fillRect/>
                                          </a:stretch>
                                        </pic:blipFill>
                                        <pic:spPr>
                                          <a:xfrm>
                                            <a:off x="0" y="0"/>
                                            <a:ext cx="1435608" cy="1225296"/>
                                          </a:xfrm>
                                          <a:prstGeom prst="rect">
                                            <a:avLst/>
                                          </a:prstGeom>
                                        </pic:spPr>
                                      </pic:pic>
                                    </a:graphicData>
                                  </a:graphic>
                                </wp:inline>
                              </w:drawing>
                            </w:r>
                            <w:r>
                              <w:rPr>
                                <w:sz w:val="20"/>
                                <w:szCs w:val="20"/>
                              </w:rPr>
                              <w:t>20.苯并烯氟菌唑benzovindiflupyr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fmmIR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WzM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X5pi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367" name="图片 367"/>
                            <wp:cNvGraphicFramePr/>
                            <a:graphic xmlns:a="http://schemas.openxmlformats.org/drawingml/2006/main">
                              <a:graphicData uri="http://schemas.openxmlformats.org/drawingml/2006/picture">
                                <pic:pic xmlns:pic="http://schemas.openxmlformats.org/drawingml/2006/picture">
                                  <pic:nvPicPr>
                                    <pic:cNvPr id="367" name="图片 367"/>
                                    <pic:cNvPicPr preferRelativeResize="0"/>
                                  </pic:nvPicPr>
                                  <pic:blipFill>
                                    <a:blip r:embed="rId56"/>
                                    <a:stretch>
                                      <a:fillRect/>
                                    </a:stretch>
                                  </pic:blipFill>
                                  <pic:spPr>
                                    <a:xfrm>
                                      <a:off x="0" y="0"/>
                                      <a:ext cx="1435608" cy="1225296"/>
                                    </a:xfrm>
                                    <a:prstGeom prst="rect">
                                      <a:avLst/>
                                    </a:prstGeom>
                                  </pic:spPr>
                                </pic:pic>
                              </a:graphicData>
                            </a:graphic>
                          </wp:inline>
                        </w:drawing>
                      </w:r>
                      <w:r>
                        <w:rPr>
                          <w:sz w:val="20"/>
                          <w:szCs w:val="20"/>
                        </w:rPr>
                        <w:t>20.苯并烯氟菌唑benzovindiflupyr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9" name="文本框 294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2" name="图片 2242"/>
                                  <wp:cNvGraphicFramePr/>
                                  <a:graphic xmlns:a="http://schemas.openxmlformats.org/drawingml/2006/main">
                                    <a:graphicData uri="http://schemas.openxmlformats.org/drawingml/2006/picture">
                                      <pic:pic xmlns:pic="http://schemas.openxmlformats.org/drawingml/2006/picture">
                                        <pic:nvPicPr>
                                          <pic:cNvPr id="2242" name="图片 2242"/>
                                          <pic:cNvPicPr preferRelativeResize="0"/>
                                        </pic:nvPicPr>
                                        <pic:blipFill>
                                          <a:blip r:embed="rId57"/>
                                          <a:stretch>
                                            <a:fillRect/>
                                          </a:stretch>
                                        </pic:blipFill>
                                        <pic:spPr>
                                          <a:xfrm>
                                            <a:off x="0" y="0"/>
                                            <a:ext cx="1435608" cy="1225296"/>
                                          </a:xfrm>
                                          <a:prstGeom prst="rect">
                                            <a:avLst/>
                                          </a:prstGeom>
                                        </pic:spPr>
                                      </pic:pic>
                                    </a:graphicData>
                                  </a:graphic>
                                </wp:inline>
                              </w:drawing>
                            </w:r>
                            <w:r>
                              <w:rPr>
                                <w:sz w:val="20"/>
                                <w:szCs w:val="20"/>
                              </w:rPr>
                              <w:t>21.苯螨特</w:t>
                            </w:r>
                          </w:p>
                          <w:p>
                            <w:pPr>
                              <w:adjustRightInd w:val="0"/>
                              <w:spacing w:line="0" w:lineRule="atLeast"/>
                              <w:contextualSpacing/>
                              <w:jc w:val="center"/>
                            </w:pPr>
                            <w:r>
                              <w:rPr>
                                <w:sz w:val="20"/>
                                <w:szCs w:val="20"/>
                              </w:rPr>
                              <w:t>benzoximate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Il+G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2" name="图片 2242"/>
                            <wp:cNvGraphicFramePr/>
                            <a:graphic xmlns:a="http://schemas.openxmlformats.org/drawingml/2006/main">
                              <a:graphicData uri="http://schemas.openxmlformats.org/drawingml/2006/picture">
                                <pic:pic xmlns:pic="http://schemas.openxmlformats.org/drawingml/2006/picture">
                                  <pic:nvPicPr>
                                    <pic:cNvPr id="2242" name="图片 2242"/>
                                    <pic:cNvPicPr preferRelativeResize="0"/>
                                  </pic:nvPicPr>
                                  <pic:blipFill>
                                    <a:blip r:embed="rId57"/>
                                    <a:stretch>
                                      <a:fillRect/>
                                    </a:stretch>
                                  </pic:blipFill>
                                  <pic:spPr>
                                    <a:xfrm>
                                      <a:off x="0" y="0"/>
                                      <a:ext cx="1435608" cy="1225296"/>
                                    </a:xfrm>
                                    <a:prstGeom prst="rect">
                                      <a:avLst/>
                                    </a:prstGeom>
                                  </pic:spPr>
                                </pic:pic>
                              </a:graphicData>
                            </a:graphic>
                          </wp:inline>
                        </w:drawing>
                      </w:r>
                      <w:r>
                        <w:rPr>
                          <w:sz w:val="20"/>
                          <w:szCs w:val="20"/>
                        </w:rPr>
                        <w:t>21.苯螨特</w:t>
                      </w:r>
                    </w:p>
                    <w:p>
                      <w:pPr>
                        <w:adjustRightInd w:val="0"/>
                        <w:spacing w:line="0" w:lineRule="atLeast"/>
                        <w:contextualSpacing/>
                        <w:jc w:val="center"/>
                      </w:pPr>
                      <w:r>
                        <w:rPr>
                          <w:sz w:val="20"/>
                          <w:szCs w:val="20"/>
                        </w:rPr>
                        <w:t>benzoximate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8" name="文本框 294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3" name="图片 2243"/>
                                  <wp:cNvGraphicFramePr/>
                                  <a:graphic xmlns:a="http://schemas.openxmlformats.org/drawingml/2006/main">
                                    <a:graphicData uri="http://schemas.openxmlformats.org/drawingml/2006/picture">
                                      <pic:pic xmlns:pic="http://schemas.openxmlformats.org/drawingml/2006/picture">
                                        <pic:nvPicPr>
                                          <pic:cNvPr id="2243" name="图片 2243"/>
                                          <pic:cNvPicPr preferRelativeResize="0"/>
                                        </pic:nvPicPr>
                                        <pic:blipFill>
                                          <a:blip r:embed="rId58"/>
                                          <a:stretch>
                                            <a:fillRect/>
                                          </a:stretch>
                                        </pic:blipFill>
                                        <pic:spPr>
                                          <a:xfrm>
                                            <a:off x="0" y="0"/>
                                            <a:ext cx="1435608" cy="1225296"/>
                                          </a:xfrm>
                                          <a:prstGeom prst="rect">
                                            <a:avLst/>
                                          </a:prstGeom>
                                        </pic:spPr>
                                      </pic:pic>
                                    </a:graphicData>
                                  </a:graphic>
                                </wp:inline>
                              </w:drawing>
                            </w:r>
                            <w:r>
                              <w:rPr>
                                <w:sz w:val="20"/>
                                <w:szCs w:val="20"/>
                              </w:rPr>
                              <w:t>22.甲羧除草醚</w:t>
                            </w:r>
                          </w:p>
                          <w:p>
                            <w:pPr>
                              <w:adjustRightInd w:val="0"/>
                              <w:spacing w:line="0" w:lineRule="atLeast"/>
                              <w:contextualSpacing/>
                              <w:jc w:val="center"/>
                            </w:pPr>
                            <w:r>
                              <w:rPr>
                                <w:sz w:val="20"/>
                                <w:szCs w:val="20"/>
                              </w:rPr>
                              <w:t>bifenox</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wkdOx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sJHT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3" name="图片 2243"/>
                            <wp:cNvGraphicFramePr/>
                            <a:graphic xmlns:a="http://schemas.openxmlformats.org/drawingml/2006/main">
                              <a:graphicData uri="http://schemas.openxmlformats.org/drawingml/2006/picture">
                                <pic:pic xmlns:pic="http://schemas.openxmlformats.org/drawingml/2006/picture">
                                  <pic:nvPicPr>
                                    <pic:cNvPr id="2243" name="图片 2243"/>
                                    <pic:cNvPicPr preferRelativeResize="0"/>
                                  </pic:nvPicPr>
                                  <pic:blipFill>
                                    <a:blip r:embed="rId58"/>
                                    <a:stretch>
                                      <a:fillRect/>
                                    </a:stretch>
                                  </pic:blipFill>
                                  <pic:spPr>
                                    <a:xfrm>
                                      <a:off x="0" y="0"/>
                                      <a:ext cx="1435608" cy="1225296"/>
                                    </a:xfrm>
                                    <a:prstGeom prst="rect">
                                      <a:avLst/>
                                    </a:prstGeom>
                                  </pic:spPr>
                                </pic:pic>
                              </a:graphicData>
                            </a:graphic>
                          </wp:inline>
                        </w:drawing>
                      </w:r>
                      <w:r>
                        <w:rPr>
                          <w:sz w:val="20"/>
                          <w:szCs w:val="20"/>
                        </w:rPr>
                        <w:t>22.甲羧除草醚</w:t>
                      </w:r>
                    </w:p>
                    <w:p>
                      <w:pPr>
                        <w:adjustRightInd w:val="0"/>
                        <w:spacing w:line="0" w:lineRule="atLeast"/>
                        <w:contextualSpacing/>
                        <w:jc w:val="center"/>
                      </w:pPr>
                      <w:r>
                        <w:rPr>
                          <w:sz w:val="20"/>
                          <w:szCs w:val="20"/>
                        </w:rPr>
                        <w:t>bifenox</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7" name="文本框 294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4" name="图片 2244"/>
                                  <wp:cNvGraphicFramePr/>
                                  <a:graphic xmlns:a="http://schemas.openxmlformats.org/drawingml/2006/main">
                                    <a:graphicData uri="http://schemas.openxmlformats.org/drawingml/2006/picture">
                                      <pic:pic xmlns:pic="http://schemas.openxmlformats.org/drawingml/2006/picture">
                                        <pic:nvPicPr>
                                          <pic:cNvPr id="2244" name="图片 2244"/>
                                          <pic:cNvPicPr preferRelativeResize="0"/>
                                        </pic:nvPicPr>
                                        <pic:blipFill>
                                          <a:blip r:embed="rId59"/>
                                          <a:stretch>
                                            <a:fillRect/>
                                          </a:stretch>
                                        </pic:blipFill>
                                        <pic:spPr>
                                          <a:xfrm>
                                            <a:off x="0" y="0"/>
                                            <a:ext cx="1435608" cy="1225296"/>
                                          </a:xfrm>
                                          <a:prstGeom prst="rect">
                                            <a:avLst/>
                                          </a:prstGeom>
                                        </pic:spPr>
                                      </pic:pic>
                                    </a:graphicData>
                                  </a:graphic>
                                </wp:inline>
                              </w:drawing>
                            </w:r>
                            <w:r>
                              <w:rPr>
                                <w:sz w:val="20"/>
                                <w:szCs w:val="20"/>
                              </w:rPr>
                              <w:t>23.联苯菊酯</w:t>
                            </w:r>
                          </w:p>
                          <w:p>
                            <w:pPr>
                              <w:adjustRightInd w:val="0"/>
                              <w:spacing w:line="0" w:lineRule="atLeast"/>
                              <w:contextualSpacing/>
                              <w:jc w:val="center"/>
                            </w:pPr>
                            <w:r>
                              <w:rPr>
                                <w:sz w:val="20"/>
                                <w:szCs w:val="20"/>
                              </w:rPr>
                              <w:t>bifenthrin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qBtz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X0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6gbc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4" name="图片 2244"/>
                            <wp:cNvGraphicFramePr/>
                            <a:graphic xmlns:a="http://schemas.openxmlformats.org/drawingml/2006/main">
                              <a:graphicData uri="http://schemas.openxmlformats.org/drawingml/2006/picture">
                                <pic:pic xmlns:pic="http://schemas.openxmlformats.org/drawingml/2006/picture">
                                  <pic:nvPicPr>
                                    <pic:cNvPr id="2244" name="图片 2244"/>
                                    <pic:cNvPicPr preferRelativeResize="0"/>
                                  </pic:nvPicPr>
                                  <pic:blipFill>
                                    <a:blip r:embed="rId59"/>
                                    <a:stretch>
                                      <a:fillRect/>
                                    </a:stretch>
                                  </pic:blipFill>
                                  <pic:spPr>
                                    <a:xfrm>
                                      <a:off x="0" y="0"/>
                                      <a:ext cx="1435608" cy="1225296"/>
                                    </a:xfrm>
                                    <a:prstGeom prst="rect">
                                      <a:avLst/>
                                    </a:prstGeom>
                                  </pic:spPr>
                                </pic:pic>
                              </a:graphicData>
                            </a:graphic>
                          </wp:inline>
                        </w:drawing>
                      </w:r>
                      <w:r>
                        <w:rPr>
                          <w:sz w:val="20"/>
                          <w:szCs w:val="20"/>
                        </w:rPr>
                        <w:t>23.联苯菊酯</w:t>
                      </w:r>
                    </w:p>
                    <w:p>
                      <w:pPr>
                        <w:adjustRightInd w:val="0"/>
                        <w:spacing w:line="0" w:lineRule="atLeast"/>
                        <w:contextualSpacing/>
                        <w:jc w:val="center"/>
                      </w:pPr>
                      <w:r>
                        <w:rPr>
                          <w:sz w:val="20"/>
                          <w:szCs w:val="20"/>
                        </w:rPr>
                        <w:t>bifenthrin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6" name="文本框 294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45" name="图片 2245"/>
                                  <wp:cNvGraphicFramePr/>
                                  <a:graphic xmlns:a="http://schemas.openxmlformats.org/drawingml/2006/main">
                                    <a:graphicData uri="http://schemas.openxmlformats.org/drawingml/2006/picture">
                                      <pic:pic xmlns:pic="http://schemas.openxmlformats.org/drawingml/2006/picture">
                                        <pic:nvPicPr>
                                          <pic:cNvPr id="2245" name="图片 2245"/>
                                          <pic:cNvPicPr preferRelativeResize="0"/>
                                        </pic:nvPicPr>
                                        <pic:blipFill>
                                          <a:blip r:embed="rId60"/>
                                          <a:stretch>
                                            <a:fillRect/>
                                          </a:stretch>
                                        </pic:blipFill>
                                        <pic:spPr>
                                          <a:xfrm>
                                            <a:off x="0" y="0"/>
                                            <a:ext cx="1435608" cy="1225296"/>
                                          </a:xfrm>
                                          <a:prstGeom prst="rect">
                                            <a:avLst/>
                                          </a:prstGeom>
                                        </pic:spPr>
                                      </pic:pic>
                                    </a:graphicData>
                                  </a:graphic>
                                </wp:inline>
                              </w:drawing>
                            </w:r>
                            <w:r>
                              <w:rPr>
                                <w:sz w:val="20"/>
                                <w:szCs w:val="20"/>
                              </w:rPr>
                              <w:t>24.生物苄呋菊酯bioresmethrin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4yIl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rO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eMiJ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45" name="图片 2245"/>
                            <wp:cNvGraphicFramePr/>
                            <a:graphic xmlns:a="http://schemas.openxmlformats.org/drawingml/2006/main">
                              <a:graphicData uri="http://schemas.openxmlformats.org/drawingml/2006/picture">
                                <pic:pic xmlns:pic="http://schemas.openxmlformats.org/drawingml/2006/picture">
                                  <pic:nvPicPr>
                                    <pic:cNvPr id="2245" name="图片 2245"/>
                                    <pic:cNvPicPr preferRelativeResize="0"/>
                                  </pic:nvPicPr>
                                  <pic:blipFill>
                                    <a:blip r:embed="rId60"/>
                                    <a:stretch>
                                      <a:fillRect/>
                                    </a:stretch>
                                  </pic:blipFill>
                                  <pic:spPr>
                                    <a:xfrm>
                                      <a:off x="0" y="0"/>
                                      <a:ext cx="1435608" cy="1225296"/>
                                    </a:xfrm>
                                    <a:prstGeom prst="rect">
                                      <a:avLst/>
                                    </a:prstGeom>
                                  </pic:spPr>
                                </pic:pic>
                              </a:graphicData>
                            </a:graphic>
                          </wp:inline>
                        </w:drawing>
                      </w:r>
                      <w:r>
                        <w:rPr>
                          <w:sz w:val="20"/>
                          <w:szCs w:val="20"/>
                        </w:rPr>
                        <w:t>24.生物苄呋菊酯bioresmethrin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5" name="文本框 294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6" name="图片 2246"/>
                                  <wp:cNvGraphicFramePr/>
                                  <a:graphic xmlns:a="http://schemas.openxmlformats.org/drawingml/2006/main">
                                    <a:graphicData uri="http://schemas.openxmlformats.org/drawingml/2006/picture">
                                      <pic:pic xmlns:pic="http://schemas.openxmlformats.org/drawingml/2006/picture">
                                        <pic:nvPicPr>
                                          <pic:cNvPr id="2246" name="图片 2246"/>
                                          <pic:cNvPicPr preferRelativeResize="0"/>
                                        </pic:nvPicPr>
                                        <pic:blipFill>
                                          <a:blip r:embed="rId61"/>
                                          <a:stretch>
                                            <a:fillRect/>
                                          </a:stretch>
                                        </pic:blipFill>
                                        <pic:spPr>
                                          <a:xfrm>
                                            <a:off x="0" y="0"/>
                                            <a:ext cx="1435608" cy="1225296"/>
                                          </a:xfrm>
                                          <a:prstGeom prst="rect">
                                            <a:avLst/>
                                          </a:prstGeom>
                                        </pic:spPr>
                                      </pic:pic>
                                    </a:graphicData>
                                  </a:graphic>
                                </wp:inline>
                              </w:drawing>
                            </w:r>
                            <w:r>
                              <w:rPr>
                                <w:sz w:val="20"/>
                                <w:szCs w:val="20"/>
                              </w:rPr>
                              <w:t>25.联苯三唑醇</w:t>
                            </w:r>
                          </w:p>
                          <w:p>
                            <w:pPr>
                              <w:adjustRightInd w:val="0"/>
                              <w:spacing w:line="0" w:lineRule="atLeast"/>
                              <w:contextualSpacing/>
                              <w:jc w:val="center"/>
                            </w:pPr>
                            <w:r>
                              <w:rPr>
                                <w:sz w:val="20"/>
                                <w:szCs w:val="20"/>
                              </w:rPr>
                              <w:t>bitertanol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PinfB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5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z4p3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6" name="图片 2246"/>
                            <wp:cNvGraphicFramePr/>
                            <a:graphic xmlns:a="http://schemas.openxmlformats.org/drawingml/2006/main">
                              <a:graphicData uri="http://schemas.openxmlformats.org/drawingml/2006/picture">
                                <pic:pic xmlns:pic="http://schemas.openxmlformats.org/drawingml/2006/picture">
                                  <pic:nvPicPr>
                                    <pic:cNvPr id="2246" name="图片 2246"/>
                                    <pic:cNvPicPr preferRelativeResize="0"/>
                                  </pic:nvPicPr>
                                  <pic:blipFill>
                                    <a:blip r:embed="rId61"/>
                                    <a:stretch>
                                      <a:fillRect/>
                                    </a:stretch>
                                  </pic:blipFill>
                                  <pic:spPr>
                                    <a:xfrm>
                                      <a:off x="0" y="0"/>
                                      <a:ext cx="1435608" cy="1225296"/>
                                    </a:xfrm>
                                    <a:prstGeom prst="rect">
                                      <a:avLst/>
                                    </a:prstGeom>
                                  </pic:spPr>
                                </pic:pic>
                              </a:graphicData>
                            </a:graphic>
                          </wp:inline>
                        </w:drawing>
                      </w:r>
                      <w:r>
                        <w:rPr>
                          <w:sz w:val="20"/>
                          <w:szCs w:val="20"/>
                        </w:rPr>
                        <w:t>25.联苯三唑醇</w:t>
                      </w:r>
                    </w:p>
                    <w:p>
                      <w:pPr>
                        <w:adjustRightInd w:val="0"/>
                        <w:spacing w:line="0" w:lineRule="atLeast"/>
                        <w:contextualSpacing/>
                        <w:jc w:val="center"/>
                      </w:pPr>
                      <w:r>
                        <w:rPr>
                          <w:sz w:val="20"/>
                          <w:szCs w:val="20"/>
                        </w:rPr>
                        <w:t>bitertanol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4" name="文本框 294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47" name="图片 2247"/>
                                  <wp:cNvGraphicFramePr/>
                                  <a:graphic xmlns:a="http://schemas.openxmlformats.org/drawingml/2006/main">
                                    <a:graphicData uri="http://schemas.openxmlformats.org/drawingml/2006/picture">
                                      <pic:pic xmlns:pic="http://schemas.openxmlformats.org/drawingml/2006/picture">
                                        <pic:nvPicPr>
                                          <pic:cNvPr id="2247" name="图片 2247"/>
                                          <pic:cNvPicPr preferRelativeResize="0"/>
                                        </pic:nvPicPr>
                                        <pic:blipFill>
                                          <a:blip r:embed="rId62"/>
                                          <a:stretch>
                                            <a:fillRect/>
                                          </a:stretch>
                                        </pic:blipFill>
                                        <pic:spPr>
                                          <a:xfrm>
                                            <a:off x="0" y="0"/>
                                            <a:ext cx="1435608" cy="1225296"/>
                                          </a:xfrm>
                                          <a:prstGeom prst="rect">
                                            <a:avLst/>
                                          </a:prstGeom>
                                        </pic:spPr>
                                      </pic:pic>
                                    </a:graphicData>
                                  </a:graphic>
                                </wp:inline>
                              </w:drawing>
                            </w:r>
                            <w:r>
                              <w:rPr>
                                <w:sz w:val="20"/>
                                <w:szCs w:val="20"/>
                              </w:rPr>
                              <w:t>26.啶酰菌胺</w:t>
                            </w:r>
                          </w:p>
                          <w:p>
                            <w:pPr>
                              <w:adjustRightInd w:val="0"/>
                              <w:spacing w:line="0" w:lineRule="atLeast"/>
                              <w:contextualSpacing/>
                              <w:jc w:val="center"/>
                            </w:pPr>
                            <w:r>
                              <w:rPr>
                                <w:sz w:val="20"/>
                                <w:szCs w:val="20"/>
                              </w:rPr>
                              <w:t>boscalid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XUQi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47" name="图片 2247"/>
                            <wp:cNvGraphicFramePr/>
                            <a:graphic xmlns:a="http://schemas.openxmlformats.org/drawingml/2006/main">
                              <a:graphicData uri="http://schemas.openxmlformats.org/drawingml/2006/picture">
                                <pic:pic xmlns:pic="http://schemas.openxmlformats.org/drawingml/2006/picture">
                                  <pic:nvPicPr>
                                    <pic:cNvPr id="2247" name="图片 2247"/>
                                    <pic:cNvPicPr preferRelativeResize="0"/>
                                  </pic:nvPicPr>
                                  <pic:blipFill>
                                    <a:blip r:embed="rId62"/>
                                    <a:stretch>
                                      <a:fillRect/>
                                    </a:stretch>
                                  </pic:blipFill>
                                  <pic:spPr>
                                    <a:xfrm>
                                      <a:off x="0" y="0"/>
                                      <a:ext cx="1435608" cy="1225296"/>
                                    </a:xfrm>
                                    <a:prstGeom prst="rect">
                                      <a:avLst/>
                                    </a:prstGeom>
                                  </pic:spPr>
                                </pic:pic>
                              </a:graphicData>
                            </a:graphic>
                          </wp:inline>
                        </w:drawing>
                      </w:r>
                      <w:r>
                        <w:rPr>
                          <w:sz w:val="20"/>
                          <w:szCs w:val="20"/>
                        </w:rPr>
                        <w:t>26.啶酰菌胺</w:t>
                      </w:r>
                    </w:p>
                    <w:p>
                      <w:pPr>
                        <w:adjustRightInd w:val="0"/>
                        <w:spacing w:line="0" w:lineRule="atLeast"/>
                        <w:contextualSpacing/>
                        <w:jc w:val="center"/>
                      </w:pPr>
                      <w:r>
                        <w:rPr>
                          <w:sz w:val="20"/>
                          <w:szCs w:val="20"/>
                        </w:rPr>
                        <w:t>boscalid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3" name="文本框 294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pic:nvPicPr>
                                        <pic:blipFill>
                                          <a:blip r:embed="rId63"/>
                                          <a:stretch>
                                            <a:fillRect/>
                                          </a:stretch>
                                        </pic:blipFill>
                                        <pic:spPr>
                                          <a:xfrm>
                                            <a:off x="0" y="0"/>
                                            <a:ext cx="1435608" cy="1225296"/>
                                          </a:xfrm>
                                          <a:prstGeom prst="rect">
                                            <a:avLst/>
                                          </a:prstGeom>
                                        </pic:spPr>
                                      </pic:pic>
                                    </a:graphicData>
                                  </a:graphic>
                                </wp:inline>
                              </w:drawing>
                            </w:r>
                            <w:r>
                              <w:rPr>
                                <w:sz w:val="20"/>
                                <w:szCs w:val="20"/>
                              </w:rPr>
                              <w:t>27.糠菌唑</w:t>
                            </w:r>
                          </w:p>
                          <w:p>
                            <w:pPr>
                              <w:adjustRightInd w:val="0"/>
                              <w:spacing w:line="0" w:lineRule="atLeast"/>
                              <w:contextualSpacing/>
                              <w:jc w:val="center"/>
                            </w:pPr>
                            <w:r>
                              <w:rPr>
                                <w:sz w:val="20"/>
                                <w:szCs w:val="20"/>
                              </w:rPr>
                              <w:t>bromuconazole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xaIcy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6nF5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rFohz&#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pic:nvPicPr>
                                  <pic:blipFill>
                                    <a:blip r:embed="rId63"/>
                                    <a:stretch>
                                      <a:fillRect/>
                                    </a:stretch>
                                  </pic:blipFill>
                                  <pic:spPr>
                                    <a:xfrm>
                                      <a:off x="0" y="0"/>
                                      <a:ext cx="1435608" cy="1225296"/>
                                    </a:xfrm>
                                    <a:prstGeom prst="rect">
                                      <a:avLst/>
                                    </a:prstGeom>
                                  </pic:spPr>
                                </pic:pic>
                              </a:graphicData>
                            </a:graphic>
                          </wp:inline>
                        </w:drawing>
                      </w:r>
                      <w:r>
                        <w:rPr>
                          <w:sz w:val="20"/>
                          <w:szCs w:val="20"/>
                        </w:rPr>
                        <w:t>27.糠菌唑</w:t>
                      </w:r>
                    </w:p>
                    <w:p>
                      <w:pPr>
                        <w:adjustRightInd w:val="0"/>
                        <w:spacing w:line="0" w:lineRule="atLeast"/>
                        <w:contextualSpacing/>
                        <w:jc w:val="center"/>
                      </w:pPr>
                      <w:r>
                        <w:rPr>
                          <w:sz w:val="20"/>
                          <w:szCs w:val="20"/>
                        </w:rPr>
                        <w:t>bromuconazole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2" name="文本框 294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49" name="图片 2249"/>
                                  <wp:cNvGraphicFramePr/>
                                  <a:graphic xmlns:a="http://schemas.openxmlformats.org/drawingml/2006/main">
                                    <a:graphicData uri="http://schemas.openxmlformats.org/drawingml/2006/picture">
                                      <pic:pic xmlns:pic="http://schemas.openxmlformats.org/drawingml/2006/picture">
                                        <pic:nvPicPr>
                                          <pic:cNvPr id="2249" name="图片 2249"/>
                                          <pic:cNvPicPr preferRelativeResize="0"/>
                                        </pic:nvPicPr>
                                        <pic:blipFill>
                                          <a:blip r:embed="rId64"/>
                                          <a:stretch>
                                            <a:fillRect/>
                                          </a:stretch>
                                        </pic:blipFill>
                                        <pic:spPr>
                                          <a:xfrm>
                                            <a:off x="0" y="0"/>
                                            <a:ext cx="1435608" cy="1225296"/>
                                          </a:xfrm>
                                          <a:prstGeom prst="rect">
                                            <a:avLst/>
                                          </a:prstGeom>
                                        </pic:spPr>
                                      </pic:pic>
                                    </a:graphicData>
                                  </a:graphic>
                                </wp:inline>
                              </w:drawing>
                            </w:r>
                            <w:r>
                              <w:rPr>
                                <w:sz w:val="20"/>
                                <w:szCs w:val="20"/>
                              </w:rPr>
                              <w:t>28.乙嘧酚磺酸酯bupirimate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jptKh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p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I6bS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49" name="图片 2249"/>
                            <wp:cNvGraphicFramePr/>
                            <a:graphic xmlns:a="http://schemas.openxmlformats.org/drawingml/2006/main">
                              <a:graphicData uri="http://schemas.openxmlformats.org/drawingml/2006/picture">
                                <pic:pic xmlns:pic="http://schemas.openxmlformats.org/drawingml/2006/picture">
                                  <pic:nvPicPr>
                                    <pic:cNvPr id="2249" name="图片 2249"/>
                                    <pic:cNvPicPr preferRelativeResize="0"/>
                                  </pic:nvPicPr>
                                  <pic:blipFill>
                                    <a:blip r:embed="rId64"/>
                                    <a:stretch>
                                      <a:fillRect/>
                                    </a:stretch>
                                  </pic:blipFill>
                                  <pic:spPr>
                                    <a:xfrm>
                                      <a:off x="0" y="0"/>
                                      <a:ext cx="1435608" cy="1225296"/>
                                    </a:xfrm>
                                    <a:prstGeom prst="rect">
                                      <a:avLst/>
                                    </a:prstGeom>
                                  </pic:spPr>
                                </pic:pic>
                              </a:graphicData>
                            </a:graphic>
                          </wp:inline>
                        </w:drawing>
                      </w:r>
                      <w:r>
                        <w:rPr>
                          <w:sz w:val="20"/>
                          <w:szCs w:val="20"/>
                        </w:rPr>
                        <w:t>28.乙嘧酚磺酸酯bupirimate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1" name="文本框 294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0" name="图片 2250"/>
                                  <wp:cNvGraphicFramePr/>
                                  <a:graphic xmlns:a="http://schemas.openxmlformats.org/drawingml/2006/main">
                                    <a:graphicData uri="http://schemas.openxmlformats.org/drawingml/2006/picture">
                                      <pic:pic xmlns:pic="http://schemas.openxmlformats.org/drawingml/2006/picture">
                                        <pic:nvPicPr>
                                          <pic:cNvPr id="2250" name="图片 2250"/>
                                          <pic:cNvPicPr preferRelativeResize="0"/>
                                        </pic:nvPicPr>
                                        <pic:blipFill>
                                          <a:blip r:embed="rId65"/>
                                          <a:stretch>
                                            <a:fillRect/>
                                          </a:stretch>
                                        </pic:blipFill>
                                        <pic:spPr>
                                          <a:xfrm>
                                            <a:off x="0" y="0"/>
                                            <a:ext cx="1435608" cy="1225296"/>
                                          </a:xfrm>
                                          <a:prstGeom prst="rect">
                                            <a:avLst/>
                                          </a:prstGeom>
                                        </pic:spPr>
                                      </pic:pic>
                                    </a:graphicData>
                                  </a:graphic>
                                </wp:inline>
                              </w:drawing>
                            </w:r>
                            <w:r>
                              <w:rPr>
                                <w:sz w:val="20"/>
                                <w:szCs w:val="20"/>
                              </w:rPr>
                              <w:t>29.噻嗪酮</w:t>
                            </w:r>
                          </w:p>
                          <w:p>
                            <w:pPr>
                              <w:adjustRightInd w:val="0"/>
                              <w:spacing w:line="0" w:lineRule="atLeast"/>
                              <w:contextualSpacing/>
                              <w:jc w:val="center"/>
                            </w:pPr>
                            <w:r>
                              <w:rPr>
                                <w:sz w:val="20"/>
                                <w:szCs w:val="20"/>
                              </w:rPr>
                              <w:t>buprofezin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2U5CwB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7NJ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lOQs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0" name="图片 2250"/>
                            <wp:cNvGraphicFramePr/>
                            <a:graphic xmlns:a="http://schemas.openxmlformats.org/drawingml/2006/main">
                              <a:graphicData uri="http://schemas.openxmlformats.org/drawingml/2006/picture">
                                <pic:pic xmlns:pic="http://schemas.openxmlformats.org/drawingml/2006/picture">
                                  <pic:nvPicPr>
                                    <pic:cNvPr id="2250" name="图片 2250"/>
                                    <pic:cNvPicPr preferRelativeResize="0"/>
                                  </pic:nvPicPr>
                                  <pic:blipFill>
                                    <a:blip r:embed="rId65"/>
                                    <a:stretch>
                                      <a:fillRect/>
                                    </a:stretch>
                                  </pic:blipFill>
                                  <pic:spPr>
                                    <a:xfrm>
                                      <a:off x="0" y="0"/>
                                      <a:ext cx="1435608" cy="1225296"/>
                                    </a:xfrm>
                                    <a:prstGeom prst="rect">
                                      <a:avLst/>
                                    </a:prstGeom>
                                  </pic:spPr>
                                </pic:pic>
                              </a:graphicData>
                            </a:graphic>
                          </wp:inline>
                        </w:drawing>
                      </w:r>
                      <w:r>
                        <w:rPr>
                          <w:sz w:val="20"/>
                          <w:szCs w:val="20"/>
                        </w:rPr>
                        <w:t>29.噻嗪酮</w:t>
                      </w:r>
                    </w:p>
                    <w:p>
                      <w:pPr>
                        <w:adjustRightInd w:val="0"/>
                        <w:spacing w:line="0" w:lineRule="atLeast"/>
                        <w:contextualSpacing/>
                        <w:jc w:val="center"/>
                      </w:pPr>
                      <w:r>
                        <w:rPr>
                          <w:sz w:val="20"/>
                          <w:szCs w:val="20"/>
                        </w:rPr>
                        <w:t>buprofezin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40" name="文本框 294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1" name="图片 2251"/>
                                  <wp:cNvGraphicFramePr/>
                                  <a:graphic xmlns:a="http://schemas.openxmlformats.org/drawingml/2006/main">
                                    <a:graphicData uri="http://schemas.openxmlformats.org/drawingml/2006/picture">
                                      <pic:pic xmlns:pic="http://schemas.openxmlformats.org/drawingml/2006/picture">
                                        <pic:nvPicPr>
                                          <pic:cNvPr id="2251" name="图片 2251"/>
                                          <pic:cNvPicPr preferRelativeResize="0"/>
                                        </pic:nvPicPr>
                                        <pic:blipFill>
                                          <a:blip r:embed="rId66"/>
                                          <a:stretch>
                                            <a:fillRect/>
                                          </a:stretch>
                                        </pic:blipFill>
                                        <pic:spPr>
                                          <a:xfrm>
                                            <a:off x="0" y="0"/>
                                            <a:ext cx="1435608" cy="1225296"/>
                                          </a:xfrm>
                                          <a:prstGeom prst="rect">
                                            <a:avLst/>
                                          </a:prstGeom>
                                        </pic:spPr>
                                      </pic:pic>
                                    </a:graphicData>
                                  </a:graphic>
                                </wp:inline>
                              </w:drawing>
                            </w:r>
                            <w:r>
                              <w:rPr>
                                <w:sz w:val="20"/>
                                <w:szCs w:val="20"/>
                              </w:rPr>
                              <w:t>30.丁草胺</w:t>
                            </w:r>
                          </w:p>
                          <w:p>
                            <w:pPr>
                              <w:adjustRightInd w:val="0"/>
                              <w:spacing w:line="0" w:lineRule="atLeast"/>
                              <w:contextualSpacing/>
                              <w:jc w:val="center"/>
                            </w:pPr>
                            <w:r>
                              <w:rPr>
                                <w:sz w:val="20"/>
                                <w:szCs w:val="20"/>
                              </w:rPr>
                              <w:t>butachlor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4GKnm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1" name="图片 2251"/>
                            <wp:cNvGraphicFramePr/>
                            <a:graphic xmlns:a="http://schemas.openxmlformats.org/drawingml/2006/main">
                              <a:graphicData uri="http://schemas.openxmlformats.org/drawingml/2006/picture">
                                <pic:pic xmlns:pic="http://schemas.openxmlformats.org/drawingml/2006/picture">
                                  <pic:nvPicPr>
                                    <pic:cNvPr id="2251" name="图片 2251"/>
                                    <pic:cNvPicPr preferRelativeResize="0"/>
                                  </pic:nvPicPr>
                                  <pic:blipFill>
                                    <a:blip r:embed="rId66"/>
                                    <a:stretch>
                                      <a:fillRect/>
                                    </a:stretch>
                                  </pic:blipFill>
                                  <pic:spPr>
                                    <a:xfrm>
                                      <a:off x="0" y="0"/>
                                      <a:ext cx="1435608" cy="1225296"/>
                                    </a:xfrm>
                                    <a:prstGeom prst="rect">
                                      <a:avLst/>
                                    </a:prstGeom>
                                  </pic:spPr>
                                </pic:pic>
                              </a:graphicData>
                            </a:graphic>
                          </wp:inline>
                        </w:drawing>
                      </w:r>
                      <w:r>
                        <w:rPr>
                          <w:sz w:val="20"/>
                          <w:szCs w:val="20"/>
                        </w:rPr>
                        <w:t>30.丁草胺</w:t>
                      </w:r>
                    </w:p>
                    <w:p>
                      <w:pPr>
                        <w:adjustRightInd w:val="0"/>
                        <w:spacing w:line="0" w:lineRule="atLeast"/>
                        <w:contextualSpacing/>
                        <w:jc w:val="center"/>
                      </w:pPr>
                      <w:r>
                        <w:rPr>
                          <w:sz w:val="20"/>
                          <w:szCs w:val="20"/>
                        </w:rPr>
                        <w:t>butachlor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9" name="文本框 293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2" name="图片 2252"/>
                                  <wp:cNvGraphicFramePr/>
                                  <a:graphic xmlns:a="http://schemas.openxmlformats.org/drawingml/2006/main">
                                    <a:graphicData uri="http://schemas.openxmlformats.org/drawingml/2006/picture">
                                      <pic:pic xmlns:pic="http://schemas.openxmlformats.org/drawingml/2006/picture">
                                        <pic:nvPicPr>
                                          <pic:cNvPr id="2252" name="图片 2252"/>
                                          <pic:cNvPicPr preferRelativeResize="0"/>
                                        </pic:nvPicPr>
                                        <pic:blipFill>
                                          <a:blip r:embed="rId67"/>
                                          <a:stretch>
                                            <a:fillRect/>
                                          </a:stretch>
                                        </pic:blipFill>
                                        <pic:spPr>
                                          <a:xfrm>
                                            <a:off x="0" y="0"/>
                                            <a:ext cx="1435608" cy="1225296"/>
                                          </a:xfrm>
                                          <a:prstGeom prst="rect">
                                            <a:avLst/>
                                          </a:prstGeom>
                                        </pic:spPr>
                                      </pic:pic>
                                    </a:graphicData>
                                  </a:graphic>
                                </wp:inline>
                              </w:drawing>
                            </w:r>
                            <w:r>
                              <w:rPr>
                                <w:sz w:val="20"/>
                                <w:szCs w:val="20"/>
                              </w:rPr>
                              <w:t>31.仲丁灵</w:t>
                            </w:r>
                          </w:p>
                          <w:p>
                            <w:pPr>
                              <w:adjustRightInd w:val="0"/>
                              <w:spacing w:line="0" w:lineRule="atLeast"/>
                              <w:contextualSpacing/>
                              <w:jc w:val="center"/>
                            </w:pPr>
                            <w:r>
                              <w:rPr>
                                <w:sz w:val="20"/>
                                <w:szCs w:val="20"/>
                              </w:rPr>
                              <w:t>butralin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8gHC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2" name="图片 2252"/>
                            <wp:cNvGraphicFramePr/>
                            <a:graphic xmlns:a="http://schemas.openxmlformats.org/drawingml/2006/main">
                              <a:graphicData uri="http://schemas.openxmlformats.org/drawingml/2006/picture">
                                <pic:pic xmlns:pic="http://schemas.openxmlformats.org/drawingml/2006/picture">
                                  <pic:nvPicPr>
                                    <pic:cNvPr id="2252" name="图片 2252"/>
                                    <pic:cNvPicPr preferRelativeResize="0"/>
                                  </pic:nvPicPr>
                                  <pic:blipFill>
                                    <a:blip r:embed="rId67"/>
                                    <a:stretch>
                                      <a:fillRect/>
                                    </a:stretch>
                                  </pic:blipFill>
                                  <pic:spPr>
                                    <a:xfrm>
                                      <a:off x="0" y="0"/>
                                      <a:ext cx="1435608" cy="1225296"/>
                                    </a:xfrm>
                                    <a:prstGeom prst="rect">
                                      <a:avLst/>
                                    </a:prstGeom>
                                  </pic:spPr>
                                </pic:pic>
                              </a:graphicData>
                            </a:graphic>
                          </wp:inline>
                        </w:drawing>
                      </w:r>
                      <w:r>
                        <w:rPr>
                          <w:sz w:val="20"/>
                          <w:szCs w:val="20"/>
                        </w:rPr>
                        <w:t>31.仲丁灵</w:t>
                      </w:r>
                    </w:p>
                    <w:p>
                      <w:pPr>
                        <w:adjustRightInd w:val="0"/>
                        <w:spacing w:line="0" w:lineRule="atLeast"/>
                        <w:contextualSpacing/>
                        <w:jc w:val="center"/>
                      </w:pPr>
                      <w:r>
                        <w:rPr>
                          <w:sz w:val="20"/>
                          <w:szCs w:val="20"/>
                        </w:rPr>
                        <w:t>butralin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8" name="文本框 293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3" name="图片 2253"/>
                                  <wp:cNvGraphicFramePr/>
                                  <a:graphic xmlns:a="http://schemas.openxmlformats.org/drawingml/2006/main">
                                    <a:graphicData uri="http://schemas.openxmlformats.org/drawingml/2006/picture">
                                      <pic:pic xmlns:pic="http://schemas.openxmlformats.org/drawingml/2006/picture">
                                        <pic:nvPicPr>
                                          <pic:cNvPr id="2253" name="图片 2253"/>
                                          <pic:cNvPicPr preferRelativeResize="0"/>
                                        </pic:nvPicPr>
                                        <pic:blipFill>
                                          <a:blip r:embed="rId68"/>
                                          <a:stretch>
                                            <a:fillRect/>
                                          </a:stretch>
                                        </pic:blipFill>
                                        <pic:spPr>
                                          <a:xfrm>
                                            <a:off x="0" y="0"/>
                                            <a:ext cx="1435608" cy="1225296"/>
                                          </a:xfrm>
                                          <a:prstGeom prst="rect">
                                            <a:avLst/>
                                          </a:prstGeom>
                                        </pic:spPr>
                                      </pic:pic>
                                    </a:graphicData>
                                  </a:graphic>
                                </wp:inline>
                              </w:drawing>
                            </w:r>
                            <w:r>
                              <w:rPr>
                                <w:sz w:val="20"/>
                                <w:szCs w:val="20"/>
                              </w:rPr>
                              <w:t>32.硫线磷</w:t>
                            </w:r>
                          </w:p>
                          <w:p>
                            <w:pPr>
                              <w:adjustRightInd w:val="0"/>
                              <w:spacing w:line="0" w:lineRule="atLeast"/>
                              <w:contextualSpacing/>
                              <w:jc w:val="center"/>
                            </w:pPr>
                            <w:r>
                              <w:rPr>
                                <w:sz w:val="20"/>
                                <w:szCs w:val="20"/>
                              </w:rPr>
                              <w:t>cadusafos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gz5fB8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YM+X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3" name="图片 2253"/>
                            <wp:cNvGraphicFramePr/>
                            <a:graphic xmlns:a="http://schemas.openxmlformats.org/drawingml/2006/main">
                              <a:graphicData uri="http://schemas.openxmlformats.org/drawingml/2006/picture">
                                <pic:pic xmlns:pic="http://schemas.openxmlformats.org/drawingml/2006/picture">
                                  <pic:nvPicPr>
                                    <pic:cNvPr id="2253" name="图片 2253"/>
                                    <pic:cNvPicPr preferRelativeResize="0"/>
                                  </pic:nvPicPr>
                                  <pic:blipFill>
                                    <a:blip r:embed="rId68"/>
                                    <a:stretch>
                                      <a:fillRect/>
                                    </a:stretch>
                                  </pic:blipFill>
                                  <pic:spPr>
                                    <a:xfrm>
                                      <a:off x="0" y="0"/>
                                      <a:ext cx="1435608" cy="1225296"/>
                                    </a:xfrm>
                                    <a:prstGeom prst="rect">
                                      <a:avLst/>
                                    </a:prstGeom>
                                  </pic:spPr>
                                </pic:pic>
                              </a:graphicData>
                            </a:graphic>
                          </wp:inline>
                        </w:drawing>
                      </w:r>
                      <w:r>
                        <w:rPr>
                          <w:sz w:val="20"/>
                          <w:szCs w:val="20"/>
                        </w:rPr>
                        <w:t>32.硫线磷</w:t>
                      </w:r>
                    </w:p>
                    <w:p>
                      <w:pPr>
                        <w:adjustRightInd w:val="0"/>
                        <w:spacing w:line="0" w:lineRule="atLeast"/>
                        <w:contextualSpacing/>
                        <w:jc w:val="center"/>
                      </w:pPr>
                      <w:r>
                        <w:rPr>
                          <w:sz w:val="20"/>
                          <w:szCs w:val="20"/>
                        </w:rPr>
                        <w:t>cadusafos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7" name="文本框 293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4" name="图片 2254"/>
                                  <wp:cNvGraphicFramePr/>
                                  <a:graphic xmlns:a="http://schemas.openxmlformats.org/drawingml/2006/main">
                                    <a:graphicData uri="http://schemas.openxmlformats.org/drawingml/2006/picture">
                                      <pic:pic xmlns:pic="http://schemas.openxmlformats.org/drawingml/2006/picture">
                                        <pic:nvPicPr>
                                          <pic:cNvPr id="2254" name="图片 2254"/>
                                          <pic:cNvPicPr preferRelativeResize="0"/>
                                        </pic:nvPicPr>
                                        <pic:blipFill>
                                          <a:blip r:embed="rId69"/>
                                          <a:stretch>
                                            <a:fillRect/>
                                          </a:stretch>
                                        </pic:blipFill>
                                        <pic:spPr>
                                          <a:xfrm>
                                            <a:off x="0" y="0"/>
                                            <a:ext cx="1435608" cy="1225296"/>
                                          </a:xfrm>
                                          <a:prstGeom prst="rect">
                                            <a:avLst/>
                                          </a:prstGeom>
                                        </pic:spPr>
                                      </pic:pic>
                                    </a:graphicData>
                                  </a:graphic>
                                </wp:inline>
                              </w:drawing>
                            </w:r>
                            <w:r>
                              <w:rPr>
                                <w:sz w:val="20"/>
                                <w:szCs w:val="20"/>
                              </w:rPr>
                              <w:t>33.甲萘威</w:t>
                            </w:r>
                          </w:p>
                          <w:p>
                            <w:pPr>
                              <w:adjustRightInd w:val="0"/>
                              <w:spacing w:line="0" w:lineRule="atLeast"/>
                              <w:contextualSpacing/>
                              <w:jc w:val="center"/>
                            </w:pPr>
                            <w:r>
                              <w:rPr>
                                <w:sz w:val="20"/>
                                <w:szCs w:val="20"/>
                              </w:rPr>
                              <w:t>carbaryl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6WJiCACAAAwBAAADgAAAGRycy9lMm9Eb2MueG1srVPNjtMw&#10;EL4j8Q6W7zRpt126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HJ18ZwSzVpUaf/1Yf/tx/77FxJvkaTOuAx97w16+/4F&#10;9Ch2LNiZO+AfHdGwapiuxY210DWClZjkONCbnH0dcFwAKbrXUGIotvEQgfrKtoFB5IQgOoq1Owkk&#10;ek94CDm9vEi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zpYmI&#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4" name="图片 2254"/>
                            <wp:cNvGraphicFramePr/>
                            <a:graphic xmlns:a="http://schemas.openxmlformats.org/drawingml/2006/main">
                              <a:graphicData uri="http://schemas.openxmlformats.org/drawingml/2006/picture">
                                <pic:pic xmlns:pic="http://schemas.openxmlformats.org/drawingml/2006/picture">
                                  <pic:nvPicPr>
                                    <pic:cNvPr id="2254" name="图片 2254"/>
                                    <pic:cNvPicPr preferRelativeResize="0"/>
                                  </pic:nvPicPr>
                                  <pic:blipFill>
                                    <a:blip r:embed="rId69"/>
                                    <a:stretch>
                                      <a:fillRect/>
                                    </a:stretch>
                                  </pic:blipFill>
                                  <pic:spPr>
                                    <a:xfrm>
                                      <a:off x="0" y="0"/>
                                      <a:ext cx="1435608" cy="1225296"/>
                                    </a:xfrm>
                                    <a:prstGeom prst="rect">
                                      <a:avLst/>
                                    </a:prstGeom>
                                  </pic:spPr>
                                </pic:pic>
                              </a:graphicData>
                            </a:graphic>
                          </wp:inline>
                        </w:drawing>
                      </w:r>
                      <w:r>
                        <w:rPr>
                          <w:sz w:val="20"/>
                          <w:szCs w:val="20"/>
                        </w:rPr>
                        <w:t>33.甲萘威</w:t>
                      </w:r>
                    </w:p>
                    <w:p>
                      <w:pPr>
                        <w:adjustRightInd w:val="0"/>
                        <w:spacing w:line="0" w:lineRule="atLeast"/>
                        <w:contextualSpacing/>
                        <w:jc w:val="center"/>
                      </w:pPr>
                      <w:r>
                        <w:rPr>
                          <w:sz w:val="20"/>
                          <w:szCs w:val="20"/>
                        </w:rPr>
                        <w:t>carbaryl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6" name="文本框 293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5" name="图片 2255"/>
                                  <wp:cNvGraphicFramePr/>
                                  <a:graphic xmlns:a="http://schemas.openxmlformats.org/drawingml/2006/main">
                                    <a:graphicData uri="http://schemas.openxmlformats.org/drawingml/2006/picture">
                                      <pic:pic xmlns:pic="http://schemas.openxmlformats.org/drawingml/2006/picture">
                                        <pic:nvPicPr>
                                          <pic:cNvPr id="2255" name="图片 2255"/>
                                          <pic:cNvPicPr preferRelativeResize="0"/>
                                        </pic:nvPicPr>
                                        <pic:blipFill>
                                          <a:blip r:embed="rId70"/>
                                          <a:stretch>
                                            <a:fillRect/>
                                          </a:stretch>
                                        </pic:blipFill>
                                        <pic:spPr>
                                          <a:xfrm>
                                            <a:off x="0" y="0"/>
                                            <a:ext cx="1435608" cy="1225296"/>
                                          </a:xfrm>
                                          <a:prstGeom prst="rect">
                                            <a:avLst/>
                                          </a:prstGeom>
                                        </pic:spPr>
                                      </pic:pic>
                                    </a:graphicData>
                                  </a:graphic>
                                </wp:inline>
                              </w:drawing>
                            </w:r>
                            <w:r>
                              <w:rPr>
                                <w:sz w:val="20"/>
                                <w:szCs w:val="20"/>
                              </w:rPr>
                              <w:t>34.多菌灵</w:t>
                            </w:r>
                          </w:p>
                          <w:p>
                            <w:pPr>
                              <w:adjustRightInd w:val="0"/>
                              <w:spacing w:line="0" w:lineRule="atLeast"/>
                              <w:contextualSpacing/>
                              <w:jc w:val="center"/>
                            </w:pPr>
                            <w:r>
                              <w:rPr>
                                <w:sz w:val="20"/>
                                <w:szCs w:val="20"/>
                              </w:rPr>
                              <w:t>carbendazim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qJbN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5" name="图片 2255"/>
                            <wp:cNvGraphicFramePr/>
                            <a:graphic xmlns:a="http://schemas.openxmlformats.org/drawingml/2006/main">
                              <a:graphicData uri="http://schemas.openxmlformats.org/drawingml/2006/picture">
                                <pic:pic xmlns:pic="http://schemas.openxmlformats.org/drawingml/2006/picture">
                                  <pic:nvPicPr>
                                    <pic:cNvPr id="2255" name="图片 2255"/>
                                    <pic:cNvPicPr preferRelativeResize="0"/>
                                  </pic:nvPicPr>
                                  <pic:blipFill>
                                    <a:blip r:embed="rId70"/>
                                    <a:stretch>
                                      <a:fillRect/>
                                    </a:stretch>
                                  </pic:blipFill>
                                  <pic:spPr>
                                    <a:xfrm>
                                      <a:off x="0" y="0"/>
                                      <a:ext cx="1435608" cy="1225296"/>
                                    </a:xfrm>
                                    <a:prstGeom prst="rect">
                                      <a:avLst/>
                                    </a:prstGeom>
                                  </pic:spPr>
                                </pic:pic>
                              </a:graphicData>
                            </a:graphic>
                          </wp:inline>
                        </w:drawing>
                      </w:r>
                      <w:r>
                        <w:rPr>
                          <w:sz w:val="20"/>
                          <w:szCs w:val="20"/>
                        </w:rPr>
                        <w:t>34.多菌灵</w:t>
                      </w:r>
                    </w:p>
                    <w:p>
                      <w:pPr>
                        <w:adjustRightInd w:val="0"/>
                        <w:spacing w:line="0" w:lineRule="atLeast"/>
                        <w:contextualSpacing/>
                        <w:jc w:val="center"/>
                      </w:pPr>
                      <w:r>
                        <w:rPr>
                          <w:sz w:val="20"/>
                          <w:szCs w:val="20"/>
                        </w:rPr>
                        <w:t>carbendazim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5" name="文本框 293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6" name="图片 2256"/>
                                  <wp:cNvGraphicFramePr/>
                                  <a:graphic xmlns:a="http://schemas.openxmlformats.org/drawingml/2006/main">
                                    <a:graphicData uri="http://schemas.openxmlformats.org/drawingml/2006/picture">
                                      <pic:pic xmlns:pic="http://schemas.openxmlformats.org/drawingml/2006/picture">
                                        <pic:nvPicPr>
                                          <pic:cNvPr id="2256" name="图片 2256"/>
                                          <pic:cNvPicPr preferRelativeResize="0"/>
                                        </pic:nvPicPr>
                                        <pic:blipFill>
                                          <a:blip r:embed="rId71"/>
                                          <a:stretch>
                                            <a:fillRect/>
                                          </a:stretch>
                                        </pic:blipFill>
                                        <pic:spPr>
                                          <a:xfrm>
                                            <a:off x="0" y="0"/>
                                            <a:ext cx="1435608" cy="1225296"/>
                                          </a:xfrm>
                                          <a:prstGeom prst="rect">
                                            <a:avLst/>
                                          </a:prstGeom>
                                        </pic:spPr>
                                      </pic:pic>
                                    </a:graphicData>
                                  </a:graphic>
                                </wp:inline>
                              </w:drawing>
                            </w:r>
                            <w:r>
                              <w:rPr>
                                <w:sz w:val="20"/>
                                <w:szCs w:val="20"/>
                              </w:rPr>
                              <w:t>35.克百威</w:t>
                            </w:r>
                          </w:p>
                          <w:p>
                            <w:pPr>
                              <w:adjustRightInd w:val="0"/>
                              <w:spacing w:line="0" w:lineRule="atLeast"/>
                              <w:contextualSpacing/>
                              <w:jc w:val="center"/>
                            </w:pPr>
                            <w:r>
                              <w:rPr>
                                <w:sz w:val="20"/>
                                <w:szCs w:val="20"/>
                              </w:rPr>
                              <w:t>carbofuran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f1DOy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vZp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DB/UM7&#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6" name="图片 2256"/>
                            <wp:cNvGraphicFramePr/>
                            <a:graphic xmlns:a="http://schemas.openxmlformats.org/drawingml/2006/main">
                              <a:graphicData uri="http://schemas.openxmlformats.org/drawingml/2006/picture">
                                <pic:pic xmlns:pic="http://schemas.openxmlformats.org/drawingml/2006/picture">
                                  <pic:nvPicPr>
                                    <pic:cNvPr id="2256" name="图片 2256"/>
                                    <pic:cNvPicPr preferRelativeResize="0"/>
                                  </pic:nvPicPr>
                                  <pic:blipFill>
                                    <a:blip r:embed="rId71"/>
                                    <a:stretch>
                                      <a:fillRect/>
                                    </a:stretch>
                                  </pic:blipFill>
                                  <pic:spPr>
                                    <a:xfrm>
                                      <a:off x="0" y="0"/>
                                      <a:ext cx="1435608" cy="1225296"/>
                                    </a:xfrm>
                                    <a:prstGeom prst="rect">
                                      <a:avLst/>
                                    </a:prstGeom>
                                  </pic:spPr>
                                </pic:pic>
                              </a:graphicData>
                            </a:graphic>
                          </wp:inline>
                        </w:drawing>
                      </w:r>
                      <w:r>
                        <w:rPr>
                          <w:sz w:val="20"/>
                          <w:szCs w:val="20"/>
                        </w:rPr>
                        <w:t>35.克百威</w:t>
                      </w:r>
                    </w:p>
                    <w:p>
                      <w:pPr>
                        <w:adjustRightInd w:val="0"/>
                        <w:spacing w:line="0" w:lineRule="atLeast"/>
                        <w:contextualSpacing/>
                        <w:jc w:val="center"/>
                      </w:pPr>
                      <w:r>
                        <w:rPr>
                          <w:sz w:val="20"/>
                          <w:szCs w:val="20"/>
                        </w:rPr>
                        <w:t>carbofuran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4" name="文本框 293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7" name="图片 2257"/>
                                  <wp:cNvGraphicFramePr/>
                                  <a:graphic xmlns:a="http://schemas.openxmlformats.org/drawingml/2006/main">
                                    <a:graphicData uri="http://schemas.openxmlformats.org/drawingml/2006/picture">
                                      <pic:pic xmlns:pic="http://schemas.openxmlformats.org/drawingml/2006/picture">
                                        <pic:nvPicPr>
                                          <pic:cNvPr id="2257" name="图片 2257"/>
                                          <pic:cNvPicPr preferRelativeResize="0"/>
                                        </pic:nvPicPr>
                                        <pic:blipFill>
                                          <a:blip r:embed="rId72"/>
                                          <a:stretch>
                                            <a:fillRect/>
                                          </a:stretch>
                                        </pic:blipFill>
                                        <pic:spPr>
                                          <a:xfrm>
                                            <a:off x="0" y="0"/>
                                            <a:ext cx="1435608" cy="1225296"/>
                                          </a:xfrm>
                                          <a:prstGeom prst="rect">
                                            <a:avLst/>
                                          </a:prstGeom>
                                        </pic:spPr>
                                      </pic:pic>
                                    </a:graphicData>
                                  </a:graphic>
                                </wp:inline>
                              </w:drawing>
                            </w:r>
                            <w:r>
                              <w:rPr>
                                <w:sz w:val="20"/>
                                <w:szCs w:val="20"/>
                              </w:rPr>
                              <w:t>35. 3-羟基克百威</w:t>
                            </w:r>
                          </w:p>
                          <w:p>
                            <w:pPr>
                              <w:adjustRightInd w:val="0"/>
                              <w:spacing w:line="0" w:lineRule="atLeast"/>
                              <w:contextualSpacing/>
                              <w:jc w:val="center"/>
                            </w:pPr>
                            <w:r>
                              <w:rPr>
                                <w:sz w:val="20"/>
                                <w:szCs w:val="20"/>
                              </w:rPr>
                              <w:t>3-hydroxy carbofuran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GmYi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vpp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D40aZi&#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7" name="图片 2257"/>
                            <wp:cNvGraphicFramePr/>
                            <a:graphic xmlns:a="http://schemas.openxmlformats.org/drawingml/2006/main">
                              <a:graphicData uri="http://schemas.openxmlformats.org/drawingml/2006/picture">
                                <pic:pic xmlns:pic="http://schemas.openxmlformats.org/drawingml/2006/picture">
                                  <pic:nvPicPr>
                                    <pic:cNvPr id="2257" name="图片 2257"/>
                                    <pic:cNvPicPr preferRelativeResize="0"/>
                                  </pic:nvPicPr>
                                  <pic:blipFill>
                                    <a:blip r:embed="rId72"/>
                                    <a:stretch>
                                      <a:fillRect/>
                                    </a:stretch>
                                  </pic:blipFill>
                                  <pic:spPr>
                                    <a:xfrm>
                                      <a:off x="0" y="0"/>
                                      <a:ext cx="1435608" cy="1225296"/>
                                    </a:xfrm>
                                    <a:prstGeom prst="rect">
                                      <a:avLst/>
                                    </a:prstGeom>
                                  </pic:spPr>
                                </pic:pic>
                              </a:graphicData>
                            </a:graphic>
                          </wp:inline>
                        </w:drawing>
                      </w:r>
                      <w:r>
                        <w:rPr>
                          <w:sz w:val="20"/>
                          <w:szCs w:val="20"/>
                        </w:rPr>
                        <w:t>35. 3-羟基克百威</w:t>
                      </w:r>
                    </w:p>
                    <w:p>
                      <w:pPr>
                        <w:adjustRightInd w:val="0"/>
                        <w:spacing w:line="0" w:lineRule="atLeast"/>
                        <w:contextualSpacing/>
                        <w:jc w:val="center"/>
                      </w:pPr>
                      <w:r>
                        <w:rPr>
                          <w:sz w:val="20"/>
                          <w:szCs w:val="20"/>
                        </w:rPr>
                        <w:t>3-hydroxy carbofuran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3" name="文本框 293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8" name="图片 2258"/>
                                  <wp:cNvGraphicFramePr/>
                                  <a:graphic xmlns:a="http://schemas.openxmlformats.org/drawingml/2006/main">
                                    <a:graphicData uri="http://schemas.openxmlformats.org/drawingml/2006/picture">
                                      <pic:pic xmlns:pic="http://schemas.openxmlformats.org/drawingml/2006/picture">
                                        <pic:nvPicPr>
                                          <pic:cNvPr id="2258" name="图片 2258"/>
                                          <pic:cNvPicPr preferRelativeResize="0"/>
                                        </pic:nvPicPr>
                                        <pic:blipFill>
                                          <a:blip r:embed="rId73"/>
                                          <a:stretch>
                                            <a:fillRect/>
                                          </a:stretch>
                                        </pic:blipFill>
                                        <pic:spPr>
                                          <a:xfrm>
                                            <a:off x="0" y="0"/>
                                            <a:ext cx="1435608" cy="1225296"/>
                                          </a:xfrm>
                                          <a:prstGeom prst="rect">
                                            <a:avLst/>
                                          </a:prstGeom>
                                        </pic:spPr>
                                      </pic:pic>
                                    </a:graphicData>
                                  </a:graphic>
                                </wp:inline>
                              </w:drawing>
                            </w:r>
                            <w:r>
                              <w:rPr>
                                <w:sz w:val="20"/>
                                <w:szCs w:val="20"/>
                              </w:rPr>
                              <w:t>36.萎锈灵</w:t>
                            </w:r>
                          </w:p>
                          <w:p>
                            <w:pPr>
                              <w:adjustRightInd w:val="0"/>
                              <w:spacing w:line="0" w:lineRule="atLeast"/>
                              <w:contextualSpacing/>
                              <w:jc w:val="center"/>
                            </w:pPr>
                            <w:r>
                              <w:rPr>
                                <w:sz w:val="20"/>
                                <w:szCs w:val="20"/>
                              </w:rPr>
                              <w:t>carboxin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YTbD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8" name="图片 2258"/>
                            <wp:cNvGraphicFramePr/>
                            <a:graphic xmlns:a="http://schemas.openxmlformats.org/drawingml/2006/main">
                              <a:graphicData uri="http://schemas.openxmlformats.org/drawingml/2006/picture">
                                <pic:pic xmlns:pic="http://schemas.openxmlformats.org/drawingml/2006/picture">
                                  <pic:nvPicPr>
                                    <pic:cNvPr id="2258" name="图片 2258"/>
                                    <pic:cNvPicPr preferRelativeResize="0"/>
                                  </pic:nvPicPr>
                                  <pic:blipFill>
                                    <a:blip r:embed="rId73"/>
                                    <a:stretch>
                                      <a:fillRect/>
                                    </a:stretch>
                                  </pic:blipFill>
                                  <pic:spPr>
                                    <a:xfrm>
                                      <a:off x="0" y="0"/>
                                      <a:ext cx="1435608" cy="1225296"/>
                                    </a:xfrm>
                                    <a:prstGeom prst="rect">
                                      <a:avLst/>
                                    </a:prstGeom>
                                  </pic:spPr>
                                </pic:pic>
                              </a:graphicData>
                            </a:graphic>
                          </wp:inline>
                        </w:drawing>
                      </w:r>
                      <w:r>
                        <w:rPr>
                          <w:sz w:val="20"/>
                          <w:szCs w:val="20"/>
                        </w:rPr>
                        <w:t>36.萎锈灵</w:t>
                      </w:r>
                    </w:p>
                    <w:p>
                      <w:pPr>
                        <w:adjustRightInd w:val="0"/>
                        <w:spacing w:line="0" w:lineRule="atLeast"/>
                        <w:contextualSpacing/>
                        <w:jc w:val="center"/>
                      </w:pPr>
                      <w:r>
                        <w:rPr>
                          <w:sz w:val="20"/>
                          <w:szCs w:val="20"/>
                        </w:rPr>
                        <w:t>carboxin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2" name="文本框 293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59" name="图片 2259"/>
                                  <wp:cNvGraphicFramePr/>
                                  <a:graphic xmlns:a="http://schemas.openxmlformats.org/drawingml/2006/main">
                                    <a:graphicData uri="http://schemas.openxmlformats.org/drawingml/2006/picture">
                                      <pic:pic xmlns:pic="http://schemas.openxmlformats.org/drawingml/2006/picture">
                                        <pic:nvPicPr>
                                          <pic:cNvPr id="2259" name="图片 2259"/>
                                          <pic:cNvPicPr preferRelativeResize="0"/>
                                        </pic:nvPicPr>
                                        <pic:blipFill>
                                          <a:blip r:embed="rId74"/>
                                          <a:stretch>
                                            <a:fillRect/>
                                          </a:stretch>
                                        </pic:blipFill>
                                        <pic:spPr>
                                          <a:xfrm>
                                            <a:off x="0" y="0"/>
                                            <a:ext cx="1435608" cy="1225296"/>
                                          </a:xfrm>
                                          <a:prstGeom prst="rect">
                                            <a:avLst/>
                                          </a:prstGeom>
                                        </pic:spPr>
                                      </pic:pic>
                                    </a:graphicData>
                                  </a:graphic>
                                </wp:inline>
                              </w:drawing>
                            </w:r>
                            <w:r>
                              <w:rPr>
                                <w:sz w:val="20"/>
                                <w:szCs w:val="20"/>
                              </w:rPr>
                              <w:t>37.唑草酮</w:t>
                            </w:r>
                          </w:p>
                          <w:p>
                            <w:pPr>
                              <w:adjustRightInd w:val="0"/>
                              <w:spacing w:line="0" w:lineRule="atLeast"/>
                              <w:contextualSpacing/>
                              <w:jc w:val="center"/>
                            </w:pPr>
                            <w:r>
                              <w:rPr>
                                <w:sz w:val="20"/>
                                <w:szCs w:val="20"/>
                              </w:rPr>
                              <w:t>carfentrazone-ethyl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z+JbS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vJp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AvP4lt&#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59" name="图片 2259"/>
                            <wp:cNvGraphicFramePr/>
                            <a:graphic xmlns:a="http://schemas.openxmlformats.org/drawingml/2006/main">
                              <a:graphicData uri="http://schemas.openxmlformats.org/drawingml/2006/picture">
                                <pic:pic xmlns:pic="http://schemas.openxmlformats.org/drawingml/2006/picture">
                                  <pic:nvPicPr>
                                    <pic:cNvPr id="2259" name="图片 2259"/>
                                    <pic:cNvPicPr preferRelativeResize="0"/>
                                  </pic:nvPicPr>
                                  <pic:blipFill>
                                    <a:blip r:embed="rId74"/>
                                    <a:stretch>
                                      <a:fillRect/>
                                    </a:stretch>
                                  </pic:blipFill>
                                  <pic:spPr>
                                    <a:xfrm>
                                      <a:off x="0" y="0"/>
                                      <a:ext cx="1435608" cy="1225296"/>
                                    </a:xfrm>
                                    <a:prstGeom prst="rect">
                                      <a:avLst/>
                                    </a:prstGeom>
                                  </pic:spPr>
                                </pic:pic>
                              </a:graphicData>
                            </a:graphic>
                          </wp:inline>
                        </w:drawing>
                      </w:r>
                      <w:r>
                        <w:rPr>
                          <w:sz w:val="20"/>
                          <w:szCs w:val="20"/>
                        </w:rPr>
                        <w:t>37.唑草酮</w:t>
                      </w:r>
                    </w:p>
                    <w:p>
                      <w:pPr>
                        <w:adjustRightInd w:val="0"/>
                        <w:spacing w:line="0" w:lineRule="atLeast"/>
                        <w:contextualSpacing/>
                        <w:jc w:val="center"/>
                      </w:pPr>
                      <w:r>
                        <w:rPr>
                          <w:sz w:val="20"/>
                          <w:szCs w:val="20"/>
                        </w:rPr>
                        <w:t>carfentrazone-ethyl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1" name="文本框 293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60" name="图片 2260"/>
                                  <wp:cNvGraphicFramePr/>
                                  <a:graphic xmlns:a="http://schemas.openxmlformats.org/drawingml/2006/main">
                                    <a:graphicData uri="http://schemas.openxmlformats.org/drawingml/2006/picture">
                                      <pic:pic xmlns:pic="http://schemas.openxmlformats.org/drawingml/2006/picture">
                                        <pic:nvPicPr>
                                          <pic:cNvPr id="2260" name="图片 2260"/>
                                          <pic:cNvPicPr preferRelativeResize="0"/>
                                        </pic:nvPicPr>
                                        <pic:blipFill>
                                          <a:blip r:embed="rId75"/>
                                          <a:stretch>
                                            <a:fillRect/>
                                          </a:stretch>
                                        </pic:blipFill>
                                        <pic:spPr>
                                          <a:xfrm>
                                            <a:off x="0" y="0"/>
                                            <a:ext cx="1435608" cy="1225296"/>
                                          </a:xfrm>
                                          <a:prstGeom prst="rect">
                                            <a:avLst/>
                                          </a:prstGeom>
                                        </pic:spPr>
                                      </pic:pic>
                                    </a:graphicData>
                                  </a:graphic>
                                </wp:inline>
                              </w:drawing>
                            </w:r>
                            <w:r>
                              <w:rPr>
                                <w:sz w:val="20"/>
                                <w:szCs w:val="20"/>
                              </w:rPr>
                              <w:t>38.氯虫苯甲酰胺chlorantraniliprole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Eumhy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vxp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BkS6aH&#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60" name="图片 2260"/>
                            <wp:cNvGraphicFramePr/>
                            <a:graphic xmlns:a="http://schemas.openxmlformats.org/drawingml/2006/main">
                              <a:graphicData uri="http://schemas.openxmlformats.org/drawingml/2006/picture">
                                <pic:pic xmlns:pic="http://schemas.openxmlformats.org/drawingml/2006/picture">
                                  <pic:nvPicPr>
                                    <pic:cNvPr id="2260" name="图片 2260"/>
                                    <pic:cNvPicPr preferRelativeResize="0"/>
                                  </pic:nvPicPr>
                                  <pic:blipFill>
                                    <a:blip r:embed="rId75"/>
                                    <a:stretch>
                                      <a:fillRect/>
                                    </a:stretch>
                                  </pic:blipFill>
                                  <pic:spPr>
                                    <a:xfrm>
                                      <a:off x="0" y="0"/>
                                      <a:ext cx="1435608" cy="1225296"/>
                                    </a:xfrm>
                                    <a:prstGeom prst="rect">
                                      <a:avLst/>
                                    </a:prstGeom>
                                  </pic:spPr>
                                </pic:pic>
                              </a:graphicData>
                            </a:graphic>
                          </wp:inline>
                        </w:drawing>
                      </w:r>
                      <w:r>
                        <w:rPr>
                          <w:sz w:val="20"/>
                          <w:szCs w:val="20"/>
                        </w:rPr>
                        <w:t>38.氯虫苯甲酰胺chlorantraniliprole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30" name="文本框 293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1" name="图片 2261"/>
                                  <wp:cNvGraphicFramePr/>
                                  <a:graphic xmlns:a="http://schemas.openxmlformats.org/drawingml/2006/main">
                                    <a:graphicData uri="http://schemas.openxmlformats.org/drawingml/2006/picture">
                                      <pic:pic xmlns:pic="http://schemas.openxmlformats.org/drawingml/2006/picture">
                                        <pic:nvPicPr>
                                          <pic:cNvPr id="2261" name="图片 2261"/>
                                          <pic:cNvPicPr preferRelativeResize="0"/>
                                        </pic:nvPicPr>
                                        <pic:blipFill>
                                          <a:blip r:embed="rId76"/>
                                          <a:stretch>
                                            <a:fillRect/>
                                          </a:stretch>
                                        </pic:blipFill>
                                        <pic:spPr>
                                          <a:xfrm>
                                            <a:off x="0" y="0"/>
                                            <a:ext cx="1435608" cy="1225296"/>
                                          </a:xfrm>
                                          <a:prstGeom prst="rect">
                                            <a:avLst/>
                                          </a:prstGeom>
                                        </pic:spPr>
                                      </pic:pic>
                                    </a:graphicData>
                                  </a:graphic>
                                </wp:inline>
                              </w:drawing>
                            </w:r>
                            <w:r>
                              <w:rPr>
                                <w:sz w:val="20"/>
                                <w:szCs w:val="20"/>
                              </w:rPr>
                              <w:t>39.灭幼脲</w:t>
                            </w:r>
                          </w:p>
                          <w:p>
                            <w:pPr>
                              <w:adjustRightInd w:val="0"/>
                              <w:spacing w:line="0" w:lineRule="atLeast"/>
                              <w:contextualSpacing/>
                              <w:jc w:val="center"/>
                            </w:pPr>
                            <w:r>
                              <w:rPr>
                                <w:sz w:val="20"/>
                                <w:szCs w:val="20"/>
                              </w:rPr>
                              <w:t>chlorbenzuron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1nQ9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1" name="图片 2261"/>
                            <wp:cNvGraphicFramePr/>
                            <a:graphic xmlns:a="http://schemas.openxmlformats.org/drawingml/2006/main">
                              <a:graphicData uri="http://schemas.openxmlformats.org/drawingml/2006/picture">
                                <pic:pic xmlns:pic="http://schemas.openxmlformats.org/drawingml/2006/picture">
                                  <pic:nvPicPr>
                                    <pic:cNvPr id="2261" name="图片 2261"/>
                                    <pic:cNvPicPr preferRelativeResize="0"/>
                                  </pic:nvPicPr>
                                  <pic:blipFill>
                                    <a:blip r:embed="rId76"/>
                                    <a:stretch>
                                      <a:fillRect/>
                                    </a:stretch>
                                  </pic:blipFill>
                                  <pic:spPr>
                                    <a:xfrm>
                                      <a:off x="0" y="0"/>
                                      <a:ext cx="1435608" cy="1225296"/>
                                    </a:xfrm>
                                    <a:prstGeom prst="rect">
                                      <a:avLst/>
                                    </a:prstGeom>
                                  </pic:spPr>
                                </pic:pic>
                              </a:graphicData>
                            </a:graphic>
                          </wp:inline>
                        </w:drawing>
                      </w:r>
                      <w:r>
                        <w:rPr>
                          <w:sz w:val="20"/>
                          <w:szCs w:val="20"/>
                        </w:rPr>
                        <w:t>39.灭幼脲</w:t>
                      </w:r>
                    </w:p>
                    <w:p>
                      <w:pPr>
                        <w:adjustRightInd w:val="0"/>
                        <w:spacing w:line="0" w:lineRule="atLeast"/>
                        <w:contextualSpacing/>
                        <w:jc w:val="center"/>
                      </w:pPr>
                      <w:r>
                        <w:rPr>
                          <w:sz w:val="20"/>
                          <w:szCs w:val="20"/>
                        </w:rPr>
                        <w:t>chlorbenzuron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9" name="文本框 292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2" name="图片 2262"/>
                                  <wp:cNvGraphicFramePr/>
                                  <a:graphic xmlns:a="http://schemas.openxmlformats.org/drawingml/2006/main">
                                    <a:graphicData uri="http://schemas.openxmlformats.org/drawingml/2006/picture">
                                      <pic:pic xmlns:pic="http://schemas.openxmlformats.org/drawingml/2006/picture">
                                        <pic:nvPicPr>
                                          <pic:cNvPr id="2262" name="图片 2262"/>
                                          <pic:cNvPicPr preferRelativeResize="0"/>
                                        </pic:nvPicPr>
                                        <pic:blipFill>
                                          <a:blip r:embed="rId77"/>
                                          <a:stretch>
                                            <a:fillRect/>
                                          </a:stretch>
                                        </pic:blipFill>
                                        <pic:spPr>
                                          <a:xfrm>
                                            <a:off x="0" y="0"/>
                                            <a:ext cx="1435608" cy="1225296"/>
                                          </a:xfrm>
                                          <a:prstGeom prst="rect">
                                            <a:avLst/>
                                          </a:prstGeom>
                                        </pic:spPr>
                                      </pic:pic>
                                    </a:graphicData>
                                  </a:graphic>
                                </wp:inline>
                              </w:drawing>
                            </w:r>
                            <w:r>
                              <w:rPr>
                                <w:sz w:val="20"/>
                                <w:szCs w:val="20"/>
                              </w:rPr>
                              <w:t>40.杀虫脒</w:t>
                            </w:r>
                          </w:p>
                          <w:p>
                            <w:pPr>
                              <w:adjustRightInd w:val="0"/>
                              <w:spacing w:line="0" w:lineRule="atLeast"/>
                              <w:contextualSpacing/>
                              <w:jc w:val="center"/>
                            </w:pPr>
                            <w:r>
                              <w:rPr>
                                <w:sz w:val="20"/>
                                <w:szCs w:val="20"/>
                              </w:rPr>
                              <w:t>chlordimeform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tNQH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2" name="图片 2262"/>
                            <wp:cNvGraphicFramePr/>
                            <a:graphic xmlns:a="http://schemas.openxmlformats.org/drawingml/2006/main">
                              <a:graphicData uri="http://schemas.openxmlformats.org/drawingml/2006/picture">
                                <pic:pic xmlns:pic="http://schemas.openxmlformats.org/drawingml/2006/picture">
                                  <pic:nvPicPr>
                                    <pic:cNvPr id="2262" name="图片 2262"/>
                                    <pic:cNvPicPr preferRelativeResize="0"/>
                                  </pic:nvPicPr>
                                  <pic:blipFill>
                                    <a:blip r:embed="rId77"/>
                                    <a:stretch>
                                      <a:fillRect/>
                                    </a:stretch>
                                  </pic:blipFill>
                                  <pic:spPr>
                                    <a:xfrm>
                                      <a:off x="0" y="0"/>
                                      <a:ext cx="1435608" cy="1225296"/>
                                    </a:xfrm>
                                    <a:prstGeom prst="rect">
                                      <a:avLst/>
                                    </a:prstGeom>
                                  </pic:spPr>
                                </pic:pic>
                              </a:graphicData>
                            </a:graphic>
                          </wp:inline>
                        </w:drawing>
                      </w:r>
                      <w:r>
                        <w:rPr>
                          <w:sz w:val="20"/>
                          <w:szCs w:val="20"/>
                        </w:rPr>
                        <w:t>40.杀虫脒</w:t>
                      </w:r>
                    </w:p>
                    <w:p>
                      <w:pPr>
                        <w:adjustRightInd w:val="0"/>
                        <w:spacing w:line="0" w:lineRule="atLeast"/>
                        <w:contextualSpacing/>
                        <w:jc w:val="center"/>
                      </w:pPr>
                      <w:r>
                        <w:rPr>
                          <w:sz w:val="20"/>
                          <w:szCs w:val="20"/>
                        </w:rPr>
                        <w:t>chlordimeform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8" name="文本框 292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pic:nvPicPr>
                                        <pic:blipFill>
                                          <a:blip r:embed="rId78"/>
                                          <a:stretch>
                                            <a:fillRect/>
                                          </a:stretch>
                                        </pic:blipFill>
                                        <pic:spPr>
                                          <a:xfrm>
                                            <a:off x="0" y="0"/>
                                            <a:ext cx="1435608" cy="1225296"/>
                                          </a:xfrm>
                                          <a:prstGeom prst="rect">
                                            <a:avLst/>
                                          </a:prstGeom>
                                        </pic:spPr>
                                      </pic:pic>
                                    </a:graphicData>
                                  </a:graphic>
                                </wp:inline>
                              </w:drawing>
                            </w:r>
                            <w:r>
                              <w:rPr>
                                <w:sz w:val="20"/>
                                <w:szCs w:val="20"/>
                              </w:rPr>
                              <w:t>41.毒虫畏</w:t>
                            </w:r>
                          </w:p>
                          <w:p>
                            <w:pPr>
                              <w:adjustRightInd w:val="0"/>
                              <w:spacing w:line="0" w:lineRule="atLeast"/>
                              <w:contextualSpacing/>
                              <w:jc w:val="center"/>
                            </w:pPr>
                            <w:r>
                              <w:rPr>
                                <w:sz w:val="20"/>
                                <w:szCs w:val="20"/>
                              </w:rPr>
                              <w:t>chlorfenvinphos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mGlIx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JhpS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referRelativeResize="0"/>
                                  </pic:nvPicPr>
                                  <pic:blipFill>
                                    <a:blip r:embed="rId78"/>
                                    <a:stretch>
                                      <a:fillRect/>
                                    </a:stretch>
                                  </pic:blipFill>
                                  <pic:spPr>
                                    <a:xfrm>
                                      <a:off x="0" y="0"/>
                                      <a:ext cx="1435608" cy="1225296"/>
                                    </a:xfrm>
                                    <a:prstGeom prst="rect">
                                      <a:avLst/>
                                    </a:prstGeom>
                                  </pic:spPr>
                                </pic:pic>
                              </a:graphicData>
                            </a:graphic>
                          </wp:inline>
                        </w:drawing>
                      </w:r>
                      <w:r>
                        <w:rPr>
                          <w:sz w:val="20"/>
                          <w:szCs w:val="20"/>
                        </w:rPr>
                        <w:t>41.毒虫畏</w:t>
                      </w:r>
                    </w:p>
                    <w:p>
                      <w:pPr>
                        <w:adjustRightInd w:val="0"/>
                        <w:spacing w:line="0" w:lineRule="atLeast"/>
                        <w:contextualSpacing/>
                        <w:jc w:val="center"/>
                      </w:pPr>
                      <w:r>
                        <w:rPr>
                          <w:sz w:val="20"/>
                          <w:szCs w:val="20"/>
                        </w:rPr>
                        <w:t>chlorfenvinphos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7" name="文本框 292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4" name="图片 2264"/>
                                  <wp:cNvGraphicFramePr/>
                                  <a:graphic xmlns:a="http://schemas.openxmlformats.org/drawingml/2006/main">
                                    <a:graphicData uri="http://schemas.openxmlformats.org/drawingml/2006/picture">
                                      <pic:pic xmlns:pic="http://schemas.openxmlformats.org/drawingml/2006/picture">
                                        <pic:nvPicPr>
                                          <pic:cNvPr id="2264" name="图片 2264"/>
                                          <pic:cNvPicPr preferRelativeResize="0"/>
                                        </pic:nvPicPr>
                                        <pic:blipFill>
                                          <a:blip r:embed="rId79"/>
                                          <a:stretch>
                                            <a:fillRect/>
                                          </a:stretch>
                                        </pic:blipFill>
                                        <pic:spPr>
                                          <a:xfrm>
                                            <a:off x="0" y="0"/>
                                            <a:ext cx="1435608" cy="1225296"/>
                                          </a:xfrm>
                                          <a:prstGeom prst="rect">
                                            <a:avLst/>
                                          </a:prstGeom>
                                        </pic:spPr>
                                      </pic:pic>
                                    </a:graphicData>
                                  </a:graphic>
                                </wp:inline>
                              </w:drawing>
                            </w:r>
                            <w:r>
                              <w:rPr>
                                <w:sz w:val="20"/>
                                <w:szCs w:val="20"/>
                              </w:rPr>
                              <w:t>42.氟啶脲</w:t>
                            </w:r>
                          </w:p>
                          <w:p>
                            <w:pPr>
                              <w:adjustRightInd w:val="0"/>
                              <w:spacing w:line="0" w:lineRule="atLeast"/>
                              <w:contextualSpacing/>
                              <w:jc w:val="center"/>
                            </w:pPr>
                            <w:r>
                              <w:rPr>
                                <w:sz w:val="20"/>
                                <w:szCs w:val="20"/>
                              </w:rPr>
                              <w:t>chlorfluazuron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8jV1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Xk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fI1d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4" name="图片 2264"/>
                            <wp:cNvGraphicFramePr/>
                            <a:graphic xmlns:a="http://schemas.openxmlformats.org/drawingml/2006/main">
                              <a:graphicData uri="http://schemas.openxmlformats.org/drawingml/2006/picture">
                                <pic:pic xmlns:pic="http://schemas.openxmlformats.org/drawingml/2006/picture">
                                  <pic:nvPicPr>
                                    <pic:cNvPr id="2264" name="图片 2264"/>
                                    <pic:cNvPicPr preferRelativeResize="0"/>
                                  </pic:nvPicPr>
                                  <pic:blipFill>
                                    <a:blip r:embed="rId79"/>
                                    <a:stretch>
                                      <a:fillRect/>
                                    </a:stretch>
                                  </pic:blipFill>
                                  <pic:spPr>
                                    <a:xfrm>
                                      <a:off x="0" y="0"/>
                                      <a:ext cx="1435608" cy="1225296"/>
                                    </a:xfrm>
                                    <a:prstGeom prst="rect">
                                      <a:avLst/>
                                    </a:prstGeom>
                                  </pic:spPr>
                                </pic:pic>
                              </a:graphicData>
                            </a:graphic>
                          </wp:inline>
                        </w:drawing>
                      </w:r>
                      <w:r>
                        <w:rPr>
                          <w:sz w:val="20"/>
                          <w:szCs w:val="20"/>
                        </w:rPr>
                        <w:t>42.氟啶脲</w:t>
                      </w:r>
                    </w:p>
                    <w:p>
                      <w:pPr>
                        <w:adjustRightInd w:val="0"/>
                        <w:spacing w:line="0" w:lineRule="atLeast"/>
                        <w:contextualSpacing/>
                        <w:jc w:val="center"/>
                      </w:pPr>
                      <w:r>
                        <w:rPr>
                          <w:sz w:val="20"/>
                          <w:szCs w:val="20"/>
                        </w:rPr>
                        <w:t>chlorfluazuron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6" name="文本框 292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5" name="图片 2265"/>
                                  <wp:cNvGraphicFramePr/>
                                  <a:graphic xmlns:a="http://schemas.openxmlformats.org/drawingml/2006/main">
                                    <a:graphicData uri="http://schemas.openxmlformats.org/drawingml/2006/picture">
                                      <pic:pic xmlns:pic="http://schemas.openxmlformats.org/drawingml/2006/picture">
                                        <pic:nvPicPr>
                                          <pic:cNvPr id="2265" name="图片 2265"/>
                                          <pic:cNvPicPr preferRelativeResize="0"/>
                                        </pic:nvPicPr>
                                        <pic:blipFill>
                                          <a:blip r:embed="rId80"/>
                                          <a:stretch>
                                            <a:fillRect/>
                                          </a:stretch>
                                        </pic:blipFill>
                                        <pic:spPr>
                                          <a:xfrm>
                                            <a:off x="0" y="0"/>
                                            <a:ext cx="1435608" cy="1225296"/>
                                          </a:xfrm>
                                          <a:prstGeom prst="rect">
                                            <a:avLst/>
                                          </a:prstGeom>
                                        </pic:spPr>
                                      </pic:pic>
                                    </a:graphicData>
                                  </a:graphic>
                                </wp:inline>
                              </w:drawing>
                            </w:r>
                            <w:r>
                              <w:rPr>
                                <w:sz w:val="20"/>
                                <w:szCs w:val="20"/>
                              </w:rPr>
                              <w:t>43.杀草敏</w:t>
                            </w:r>
                          </w:p>
                          <w:p>
                            <w:pPr>
                              <w:adjustRightInd w:val="0"/>
                              <w:spacing w:line="0" w:lineRule="atLeast"/>
                              <w:contextualSpacing/>
                              <w:jc w:val="center"/>
                            </w:pPr>
                            <w:r>
                              <w:rPr>
                                <w:sz w:val="20"/>
                                <w:szCs w:val="20"/>
                              </w:rPr>
                              <w:t>chloridazon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uQwj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ZrM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7kMI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5" name="图片 2265"/>
                            <wp:cNvGraphicFramePr/>
                            <a:graphic xmlns:a="http://schemas.openxmlformats.org/drawingml/2006/main">
                              <a:graphicData uri="http://schemas.openxmlformats.org/drawingml/2006/picture">
                                <pic:pic xmlns:pic="http://schemas.openxmlformats.org/drawingml/2006/picture">
                                  <pic:nvPicPr>
                                    <pic:cNvPr id="2265" name="图片 2265"/>
                                    <pic:cNvPicPr preferRelativeResize="0"/>
                                  </pic:nvPicPr>
                                  <pic:blipFill>
                                    <a:blip r:embed="rId80"/>
                                    <a:stretch>
                                      <a:fillRect/>
                                    </a:stretch>
                                  </pic:blipFill>
                                  <pic:spPr>
                                    <a:xfrm>
                                      <a:off x="0" y="0"/>
                                      <a:ext cx="1435608" cy="1225296"/>
                                    </a:xfrm>
                                    <a:prstGeom prst="rect">
                                      <a:avLst/>
                                    </a:prstGeom>
                                  </pic:spPr>
                                </pic:pic>
                              </a:graphicData>
                            </a:graphic>
                          </wp:inline>
                        </w:drawing>
                      </w:r>
                      <w:r>
                        <w:rPr>
                          <w:sz w:val="20"/>
                          <w:szCs w:val="20"/>
                        </w:rPr>
                        <w:t>43.杀草敏</w:t>
                      </w:r>
                    </w:p>
                    <w:p>
                      <w:pPr>
                        <w:adjustRightInd w:val="0"/>
                        <w:spacing w:line="0" w:lineRule="atLeast"/>
                        <w:contextualSpacing/>
                        <w:jc w:val="center"/>
                      </w:pPr>
                      <w:r>
                        <w:rPr>
                          <w:sz w:val="20"/>
                          <w:szCs w:val="20"/>
                        </w:rPr>
                        <w:t>chloridazon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5" name="文本框 292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6" name="图片 2266"/>
                                  <wp:cNvGraphicFramePr/>
                                  <a:graphic xmlns:a="http://schemas.openxmlformats.org/drawingml/2006/main">
                                    <a:graphicData uri="http://schemas.openxmlformats.org/drawingml/2006/picture">
                                      <pic:pic xmlns:pic="http://schemas.openxmlformats.org/drawingml/2006/picture">
                                        <pic:nvPicPr>
                                          <pic:cNvPr id="2266" name="图片 2266"/>
                                          <pic:cNvPicPr preferRelativeResize="0"/>
                                        </pic:nvPicPr>
                                        <pic:blipFill>
                                          <a:blip r:embed="rId81"/>
                                          <a:stretch>
                                            <a:fillRect/>
                                          </a:stretch>
                                        </pic:blipFill>
                                        <pic:spPr>
                                          <a:xfrm>
                                            <a:off x="0" y="0"/>
                                            <a:ext cx="1435608" cy="1225296"/>
                                          </a:xfrm>
                                          <a:prstGeom prst="rect">
                                            <a:avLst/>
                                          </a:prstGeom>
                                        </pic:spPr>
                                      </pic:pic>
                                    </a:graphicData>
                                  </a:graphic>
                                </wp:inline>
                              </w:drawing>
                            </w:r>
                            <w:r>
                              <w:rPr>
                                <w:sz w:val="20"/>
                                <w:szCs w:val="20"/>
                              </w:rPr>
                              <w:t>44.氯嘧磺隆</w:t>
                            </w:r>
                          </w:p>
                          <w:p>
                            <w:pPr>
                              <w:adjustRightInd w:val="0"/>
                              <w:spacing w:line="0" w:lineRule="atLeast"/>
                              <w:contextualSpacing/>
                              <w:jc w:val="center"/>
                            </w:pPr>
                            <w:r>
                              <w:rPr>
                                <w:sz w:val="20"/>
                                <w:szCs w:val="20"/>
                              </w:rPr>
                              <w:t>chlorimuron-ethyl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5ZAfZ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6" name="图片 2266"/>
                            <wp:cNvGraphicFramePr/>
                            <a:graphic xmlns:a="http://schemas.openxmlformats.org/drawingml/2006/main">
                              <a:graphicData uri="http://schemas.openxmlformats.org/drawingml/2006/picture">
                                <pic:pic xmlns:pic="http://schemas.openxmlformats.org/drawingml/2006/picture">
                                  <pic:nvPicPr>
                                    <pic:cNvPr id="2266" name="图片 2266"/>
                                    <pic:cNvPicPr preferRelativeResize="0"/>
                                  </pic:nvPicPr>
                                  <pic:blipFill>
                                    <a:blip r:embed="rId81"/>
                                    <a:stretch>
                                      <a:fillRect/>
                                    </a:stretch>
                                  </pic:blipFill>
                                  <pic:spPr>
                                    <a:xfrm>
                                      <a:off x="0" y="0"/>
                                      <a:ext cx="1435608" cy="1225296"/>
                                    </a:xfrm>
                                    <a:prstGeom prst="rect">
                                      <a:avLst/>
                                    </a:prstGeom>
                                  </pic:spPr>
                                </pic:pic>
                              </a:graphicData>
                            </a:graphic>
                          </wp:inline>
                        </w:drawing>
                      </w:r>
                      <w:r>
                        <w:rPr>
                          <w:sz w:val="20"/>
                          <w:szCs w:val="20"/>
                        </w:rPr>
                        <w:t>44.氯嘧磺隆</w:t>
                      </w:r>
                    </w:p>
                    <w:p>
                      <w:pPr>
                        <w:adjustRightInd w:val="0"/>
                        <w:spacing w:line="0" w:lineRule="atLeast"/>
                        <w:contextualSpacing/>
                        <w:jc w:val="center"/>
                      </w:pPr>
                      <w:r>
                        <w:rPr>
                          <w:sz w:val="20"/>
                          <w:szCs w:val="20"/>
                        </w:rPr>
                        <w:t>chlorimuron-ethyl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4" name="文本框 292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7" name="图片 2267"/>
                                  <wp:cNvGraphicFramePr/>
                                  <a:graphic xmlns:a="http://schemas.openxmlformats.org/drawingml/2006/main">
                                    <a:graphicData uri="http://schemas.openxmlformats.org/drawingml/2006/picture">
                                      <pic:pic xmlns:pic="http://schemas.openxmlformats.org/drawingml/2006/picture">
                                        <pic:nvPicPr>
                                          <pic:cNvPr id="2267" name="图片 2267"/>
                                          <pic:cNvPicPr preferRelativeResize="0"/>
                                        </pic:nvPicPr>
                                        <pic:blipFill>
                                          <a:blip r:embed="rId82"/>
                                          <a:stretch>
                                            <a:fillRect/>
                                          </a:stretch>
                                        </pic:blipFill>
                                        <pic:spPr>
                                          <a:xfrm>
                                            <a:off x="0" y="0"/>
                                            <a:ext cx="1435608" cy="1225296"/>
                                          </a:xfrm>
                                          <a:prstGeom prst="rect">
                                            <a:avLst/>
                                          </a:prstGeom>
                                        </pic:spPr>
                                      </pic:pic>
                                    </a:graphicData>
                                  </a:graphic>
                                </wp:inline>
                              </w:drawing>
                            </w:r>
                            <w:r>
                              <w:rPr>
                                <w:sz w:val="20"/>
                                <w:szCs w:val="20"/>
                              </w:rPr>
                              <w:t>45.氯苯胺灵</w:t>
                            </w:r>
                          </w:p>
                          <w:p>
                            <w:pPr>
                              <w:adjustRightInd w:val="0"/>
                              <w:spacing w:line="0" w:lineRule="atLeast"/>
                              <w:contextualSpacing/>
                              <w:jc w:val="center"/>
                            </w:pPr>
                            <w:r>
                              <w:rPr>
                                <w:sz w:val="20"/>
                                <w:szCs w:val="20"/>
                              </w:rPr>
                              <w:t>chlorpropham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Lz6PR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Z5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y8+j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7" name="图片 2267"/>
                            <wp:cNvGraphicFramePr/>
                            <a:graphic xmlns:a="http://schemas.openxmlformats.org/drawingml/2006/main">
                              <a:graphicData uri="http://schemas.openxmlformats.org/drawingml/2006/picture">
                                <pic:pic xmlns:pic="http://schemas.openxmlformats.org/drawingml/2006/picture">
                                  <pic:nvPicPr>
                                    <pic:cNvPr id="2267" name="图片 2267"/>
                                    <pic:cNvPicPr preferRelativeResize="0"/>
                                  </pic:nvPicPr>
                                  <pic:blipFill>
                                    <a:blip r:embed="rId82"/>
                                    <a:stretch>
                                      <a:fillRect/>
                                    </a:stretch>
                                  </pic:blipFill>
                                  <pic:spPr>
                                    <a:xfrm>
                                      <a:off x="0" y="0"/>
                                      <a:ext cx="1435608" cy="1225296"/>
                                    </a:xfrm>
                                    <a:prstGeom prst="rect">
                                      <a:avLst/>
                                    </a:prstGeom>
                                  </pic:spPr>
                                </pic:pic>
                              </a:graphicData>
                            </a:graphic>
                          </wp:inline>
                        </w:drawing>
                      </w:r>
                      <w:r>
                        <w:rPr>
                          <w:sz w:val="20"/>
                          <w:szCs w:val="20"/>
                        </w:rPr>
                        <w:t>45.氯苯胺灵</w:t>
                      </w:r>
                    </w:p>
                    <w:p>
                      <w:pPr>
                        <w:adjustRightInd w:val="0"/>
                        <w:spacing w:line="0" w:lineRule="atLeast"/>
                        <w:contextualSpacing/>
                        <w:jc w:val="center"/>
                      </w:pPr>
                      <w:r>
                        <w:rPr>
                          <w:sz w:val="20"/>
                          <w:szCs w:val="20"/>
                        </w:rPr>
                        <w:t>chlorpropham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3" name="文本框 292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68" name="图片 2268"/>
                                  <wp:cNvGraphicFramePr/>
                                  <a:graphic xmlns:a="http://schemas.openxmlformats.org/drawingml/2006/main">
                                    <a:graphicData uri="http://schemas.openxmlformats.org/drawingml/2006/picture">
                                      <pic:pic xmlns:pic="http://schemas.openxmlformats.org/drawingml/2006/picture">
                                        <pic:nvPicPr>
                                          <pic:cNvPr id="2268" name="图片 2268"/>
                                          <pic:cNvPicPr preferRelativeResize="0"/>
                                        </pic:nvPicPr>
                                        <pic:blipFill>
                                          <a:blip r:embed="rId83"/>
                                          <a:stretch>
                                            <a:fillRect/>
                                          </a:stretch>
                                        </pic:blipFill>
                                        <pic:spPr>
                                          <a:xfrm>
                                            <a:off x="0" y="0"/>
                                            <a:ext cx="1435608" cy="1225296"/>
                                          </a:xfrm>
                                          <a:prstGeom prst="rect">
                                            <a:avLst/>
                                          </a:prstGeom>
                                        </pic:spPr>
                                      </pic:pic>
                                    </a:graphicData>
                                  </a:graphic>
                                </wp:inline>
                              </w:drawing>
                            </w:r>
                            <w:r>
                              <w:rPr>
                                <w:sz w:val="20"/>
                                <w:szCs w:val="20"/>
                              </w:rPr>
                              <w:t>46.毒死蜱</w:t>
                            </w:r>
                          </w:p>
                          <w:p>
                            <w:pPr>
                              <w:adjustRightInd w:val="0"/>
                              <w:spacing w:line="0" w:lineRule="atLeast"/>
                              <w:contextualSpacing/>
                              <w:jc w:val="center"/>
                            </w:pPr>
                            <w:r>
                              <w:rPr>
                                <w:sz w:val="20"/>
                                <w:szCs w:val="20"/>
                              </w:rPr>
                              <w:t>chlorpyrifos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n4way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4nF5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AyfjBr&#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68" name="图片 2268"/>
                            <wp:cNvGraphicFramePr/>
                            <a:graphic xmlns:a="http://schemas.openxmlformats.org/drawingml/2006/main">
                              <a:graphicData uri="http://schemas.openxmlformats.org/drawingml/2006/picture">
                                <pic:pic xmlns:pic="http://schemas.openxmlformats.org/drawingml/2006/picture">
                                  <pic:nvPicPr>
                                    <pic:cNvPr id="2268" name="图片 2268"/>
                                    <pic:cNvPicPr preferRelativeResize="0"/>
                                  </pic:nvPicPr>
                                  <pic:blipFill>
                                    <a:blip r:embed="rId83"/>
                                    <a:stretch>
                                      <a:fillRect/>
                                    </a:stretch>
                                  </pic:blipFill>
                                  <pic:spPr>
                                    <a:xfrm>
                                      <a:off x="0" y="0"/>
                                      <a:ext cx="1435608" cy="1225296"/>
                                    </a:xfrm>
                                    <a:prstGeom prst="rect">
                                      <a:avLst/>
                                    </a:prstGeom>
                                  </pic:spPr>
                                </pic:pic>
                              </a:graphicData>
                            </a:graphic>
                          </wp:inline>
                        </w:drawing>
                      </w:r>
                      <w:r>
                        <w:rPr>
                          <w:sz w:val="20"/>
                          <w:szCs w:val="20"/>
                        </w:rPr>
                        <w:t>46.毒死蜱</w:t>
                      </w:r>
                    </w:p>
                    <w:p>
                      <w:pPr>
                        <w:adjustRightInd w:val="0"/>
                        <w:spacing w:line="0" w:lineRule="atLeast"/>
                        <w:contextualSpacing/>
                        <w:jc w:val="center"/>
                      </w:pPr>
                      <w:r>
                        <w:rPr>
                          <w:sz w:val="20"/>
                          <w:szCs w:val="20"/>
                        </w:rPr>
                        <w:t>chlorpyrifos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2" name="文本框 292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69" name="图片 2269"/>
                                  <wp:cNvGraphicFramePr/>
                                  <a:graphic xmlns:a="http://schemas.openxmlformats.org/drawingml/2006/main">
                                    <a:graphicData uri="http://schemas.openxmlformats.org/drawingml/2006/picture">
                                      <pic:pic xmlns:pic="http://schemas.openxmlformats.org/drawingml/2006/picture">
                                        <pic:nvPicPr>
                                          <pic:cNvPr id="2269" name="图片 2269"/>
                                          <pic:cNvPicPr preferRelativeResize="0"/>
                                        </pic:nvPicPr>
                                        <pic:blipFill>
                                          <a:blip r:embed="rId84"/>
                                          <a:stretch>
                                            <a:fillRect/>
                                          </a:stretch>
                                        </pic:blipFill>
                                        <pic:spPr>
                                          <a:xfrm>
                                            <a:off x="0" y="0"/>
                                            <a:ext cx="1435608" cy="1225296"/>
                                          </a:xfrm>
                                          <a:prstGeom prst="rect">
                                            <a:avLst/>
                                          </a:prstGeom>
                                        </pic:spPr>
                                      </pic:pic>
                                    </a:graphicData>
                                  </a:graphic>
                                </wp:inline>
                              </w:drawing>
                            </w:r>
                            <w:r>
                              <w:rPr>
                                <w:sz w:val="20"/>
                                <w:szCs w:val="20"/>
                              </w:rPr>
                              <w:t>47.甲基毒死蜱chlorpyrifos-methyl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tS1T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69" name="图片 2269"/>
                            <wp:cNvGraphicFramePr/>
                            <a:graphic xmlns:a="http://schemas.openxmlformats.org/drawingml/2006/main">
                              <a:graphicData uri="http://schemas.openxmlformats.org/drawingml/2006/picture">
                                <pic:pic xmlns:pic="http://schemas.openxmlformats.org/drawingml/2006/picture">
                                  <pic:nvPicPr>
                                    <pic:cNvPr id="2269" name="图片 2269"/>
                                    <pic:cNvPicPr preferRelativeResize="0"/>
                                  </pic:nvPicPr>
                                  <pic:blipFill>
                                    <a:blip r:embed="rId84"/>
                                    <a:stretch>
                                      <a:fillRect/>
                                    </a:stretch>
                                  </pic:blipFill>
                                  <pic:spPr>
                                    <a:xfrm>
                                      <a:off x="0" y="0"/>
                                      <a:ext cx="1435608" cy="1225296"/>
                                    </a:xfrm>
                                    <a:prstGeom prst="rect">
                                      <a:avLst/>
                                    </a:prstGeom>
                                  </pic:spPr>
                                </pic:pic>
                              </a:graphicData>
                            </a:graphic>
                          </wp:inline>
                        </w:drawing>
                      </w:r>
                      <w:r>
                        <w:rPr>
                          <w:sz w:val="20"/>
                          <w:szCs w:val="20"/>
                        </w:rPr>
                        <w:t>47.甲基毒死蜱chlorpyrifos-methyl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1" name="文本框 292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0" name="图片 2270"/>
                                  <wp:cNvGraphicFramePr/>
                                  <a:graphic xmlns:a="http://schemas.openxmlformats.org/drawingml/2006/main">
                                    <a:graphicData uri="http://schemas.openxmlformats.org/drawingml/2006/picture">
                                      <pic:pic xmlns:pic="http://schemas.openxmlformats.org/drawingml/2006/picture">
                                        <pic:nvPicPr>
                                          <pic:cNvPr id="2270" name="图片 2270"/>
                                          <pic:cNvPicPr preferRelativeResize="0"/>
                                        </pic:nvPicPr>
                                        <pic:blipFill>
                                          <a:blip r:embed="rId85"/>
                                          <a:stretch>
                                            <a:fillRect/>
                                          </a:stretch>
                                        </pic:blipFill>
                                        <pic:spPr>
                                          <a:xfrm>
                                            <a:off x="0" y="0"/>
                                            <a:ext cx="1435608" cy="1225296"/>
                                          </a:xfrm>
                                          <a:prstGeom prst="rect">
                                            <a:avLst/>
                                          </a:prstGeom>
                                        </pic:spPr>
                                      </pic:pic>
                                    </a:graphicData>
                                  </a:graphic>
                                </wp:inline>
                              </w:drawing>
                            </w:r>
                            <w:r>
                              <w:rPr>
                                <w:sz w:val="20"/>
                                <w:szCs w:val="20"/>
                              </w:rPr>
                              <w:t>48.氯磺隆</w:t>
                            </w:r>
                          </w:p>
                          <w:p>
                            <w:pPr>
                              <w:adjustRightInd w:val="0"/>
                              <w:spacing w:line="0" w:lineRule="atLeast"/>
                              <w:contextualSpacing/>
                              <w:jc w:val="center"/>
                            </w:pPr>
                            <w:r>
                              <w:rPr>
                                <w:sz w:val="20"/>
                                <w:szCs w:val="20"/>
                              </w:rPr>
                              <w:t>chlorsulfuron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Cb62B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J5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Am+t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0" name="图片 2270"/>
                            <wp:cNvGraphicFramePr/>
                            <a:graphic xmlns:a="http://schemas.openxmlformats.org/drawingml/2006/main">
                              <a:graphicData uri="http://schemas.openxmlformats.org/drawingml/2006/picture">
                                <pic:pic xmlns:pic="http://schemas.openxmlformats.org/drawingml/2006/picture">
                                  <pic:nvPicPr>
                                    <pic:cNvPr id="2270" name="图片 2270"/>
                                    <pic:cNvPicPr preferRelativeResize="0"/>
                                  </pic:nvPicPr>
                                  <pic:blipFill>
                                    <a:blip r:embed="rId85"/>
                                    <a:stretch>
                                      <a:fillRect/>
                                    </a:stretch>
                                  </pic:blipFill>
                                  <pic:spPr>
                                    <a:xfrm>
                                      <a:off x="0" y="0"/>
                                      <a:ext cx="1435608" cy="1225296"/>
                                    </a:xfrm>
                                    <a:prstGeom prst="rect">
                                      <a:avLst/>
                                    </a:prstGeom>
                                  </pic:spPr>
                                </pic:pic>
                              </a:graphicData>
                            </a:graphic>
                          </wp:inline>
                        </w:drawing>
                      </w:r>
                      <w:r>
                        <w:rPr>
                          <w:sz w:val="20"/>
                          <w:szCs w:val="20"/>
                        </w:rPr>
                        <w:t>48.氯磺隆</w:t>
                      </w:r>
                    </w:p>
                    <w:p>
                      <w:pPr>
                        <w:adjustRightInd w:val="0"/>
                        <w:spacing w:line="0" w:lineRule="atLeast"/>
                        <w:contextualSpacing/>
                        <w:jc w:val="center"/>
                      </w:pPr>
                      <w:r>
                        <w:rPr>
                          <w:sz w:val="20"/>
                          <w:szCs w:val="20"/>
                        </w:rPr>
                        <w:t>chlorsulfuron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20" name="文本框 292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1" name="图片 2271"/>
                                  <wp:cNvGraphicFramePr/>
                                  <a:graphic xmlns:a="http://schemas.openxmlformats.org/drawingml/2006/main">
                                    <a:graphicData uri="http://schemas.openxmlformats.org/drawingml/2006/picture">
                                      <pic:pic xmlns:pic="http://schemas.openxmlformats.org/drawingml/2006/picture">
                                        <pic:nvPicPr>
                                          <pic:cNvPr id="2271" name="图片 2271"/>
                                          <pic:cNvPicPr preferRelativeResize="0"/>
                                        </pic:nvPicPr>
                                        <pic:blipFill>
                                          <a:blip r:embed="rId86"/>
                                          <a:stretch>
                                            <a:fillRect/>
                                          </a:stretch>
                                        </pic:blipFill>
                                        <pic:spPr>
                                          <a:xfrm>
                                            <a:off x="0" y="0"/>
                                            <a:ext cx="1435608" cy="1225296"/>
                                          </a:xfrm>
                                          <a:prstGeom prst="rect">
                                            <a:avLst/>
                                          </a:prstGeom>
                                        </pic:spPr>
                                      </pic:pic>
                                    </a:graphicData>
                                  </a:graphic>
                                </wp:inline>
                              </w:drawing>
                            </w:r>
                            <w:r>
                              <w:rPr>
                                <w:sz w:val="20"/>
                                <w:szCs w:val="20"/>
                              </w:rPr>
                              <w:t>49.绿麦隆</w:t>
                            </w:r>
                          </w:p>
                          <w:p>
                            <w:pPr>
                              <w:adjustRightInd w:val="0"/>
                              <w:spacing w:line="0" w:lineRule="atLeast"/>
                              <w:contextualSpacing/>
                              <w:jc w:val="center"/>
                            </w:pPr>
                            <w:r>
                              <w:rPr>
                                <w:sz w:val="20"/>
                                <w:szCs w:val="20"/>
                              </w:rPr>
                              <w:t>chlortoluron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kKH4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1" name="图片 2271"/>
                            <wp:cNvGraphicFramePr/>
                            <a:graphic xmlns:a="http://schemas.openxmlformats.org/drawingml/2006/main">
                              <a:graphicData uri="http://schemas.openxmlformats.org/drawingml/2006/picture">
                                <pic:pic xmlns:pic="http://schemas.openxmlformats.org/drawingml/2006/picture">
                                  <pic:nvPicPr>
                                    <pic:cNvPr id="2271" name="图片 2271"/>
                                    <pic:cNvPicPr preferRelativeResize="0"/>
                                  </pic:nvPicPr>
                                  <pic:blipFill>
                                    <a:blip r:embed="rId86"/>
                                    <a:stretch>
                                      <a:fillRect/>
                                    </a:stretch>
                                  </pic:blipFill>
                                  <pic:spPr>
                                    <a:xfrm>
                                      <a:off x="0" y="0"/>
                                      <a:ext cx="1435608" cy="1225296"/>
                                    </a:xfrm>
                                    <a:prstGeom prst="rect">
                                      <a:avLst/>
                                    </a:prstGeom>
                                  </pic:spPr>
                                </pic:pic>
                              </a:graphicData>
                            </a:graphic>
                          </wp:inline>
                        </w:drawing>
                      </w:r>
                      <w:r>
                        <w:rPr>
                          <w:sz w:val="20"/>
                          <w:szCs w:val="20"/>
                        </w:rPr>
                        <w:t>49.绿麦隆</w:t>
                      </w:r>
                    </w:p>
                    <w:p>
                      <w:pPr>
                        <w:adjustRightInd w:val="0"/>
                        <w:spacing w:line="0" w:lineRule="atLeast"/>
                        <w:contextualSpacing/>
                        <w:jc w:val="center"/>
                      </w:pPr>
                      <w:r>
                        <w:rPr>
                          <w:sz w:val="20"/>
                          <w:szCs w:val="20"/>
                        </w:rPr>
                        <w:t>chlortoluron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9" name="文本框 291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72" name="图片 2272"/>
                                  <wp:cNvGraphicFramePr/>
                                  <a:graphic xmlns:a="http://schemas.openxmlformats.org/drawingml/2006/main">
                                    <a:graphicData uri="http://schemas.openxmlformats.org/drawingml/2006/picture">
                                      <pic:pic xmlns:pic="http://schemas.openxmlformats.org/drawingml/2006/picture">
                                        <pic:nvPicPr>
                                          <pic:cNvPr id="2272" name="图片 2272"/>
                                          <pic:cNvPicPr preferRelativeResize="0"/>
                                        </pic:nvPicPr>
                                        <pic:blipFill>
                                          <a:blip r:embed="rId87"/>
                                          <a:stretch>
                                            <a:fillRect/>
                                          </a:stretch>
                                        </pic:blipFill>
                                        <pic:spPr>
                                          <a:xfrm>
                                            <a:off x="0" y="0"/>
                                            <a:ext cx="1435608" cy="1225296"/>
                                          </a:xfrm>
                                          <a:prstGeom prst="rect">
                                            <a:avLst/>
                                          </a:prstGeom>
                                        </pic:spPr>
                                      </pic:pic>
                                    </a:graphicData>
                                  </a:graphic>
                                </wp:inline>
                              </w:drawing>
                            </w:r>
                            <w:r>
                              <w:rPr>
                                <w:sz w:val="20"/>
                                <w:szCs w:val="20"/>
                              </w:rPr>
                              <w:t>50.环虫酰肼chromafenozide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f6pJ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72" name="图片 2272"/>
                            <wp:cNvGraphicFramePr/>
                            <a:graphic xmlns:a="http://schemas.openxmlformats.org/drawingml/2006/main">
                              <a:graphicData uri="http://schemas.openxmlformats.org/drawingml/2006/picture">
                                <pic:pic xmlns:pic="http://schemas.openxmlformats.org/drawingml/2006/picture">
                                  <pic:nvPicPr>
                                    <pic:cNvPr id="2272" name="图片 2272"/>
                                    <pic:cNvPicPr preferRelativeResize="0"/>
                                  </pic:nvPicPr>
                                  <pic:blipFill>
                                    <a:blip r:embed="rId87"/>
                                    <a:stretch>
                                      <a:fillRect/>
                                    </a:stretch>
                                  </pic:blipFill>
                                  <pic:spPr>
                                    <a:xfrm>
                                      <a:off x="0" y="0"/>
                                      <a:ext cx="1435608" cy="1225296"/>
                                    </a:xfrm>
                                    <a:prstGeom prst="rect">
                                      <a:avLst/>
                                    </a:prstGeom>
                                  </pic:spPr>
                                </pic:pic>
                              </a:graphicData>
                            </a:graphic>
                          </wp:inline>
                        </w:drawing>
                      </w:r>
                      <w:r>
                        <w:rPr>
                          <w:sz w:val="20"/>
                          <w:szCs w:val="20"/>
                        </w:rPr>
                        <w:t>50.环虫酰肼chromafenozide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8" name="文本框 291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3" name="图片 2273"/>
                                  <wp:cNvGraphicFramePr/>
                                  <a:graphic xmlns:a="http://schemas.openxmlformats.org/drawingml/2006/main">
                                    <a:graphicData uri="http://schemas.openxmlformats.org/drawingml/2006/picture">
                                      <pic:pic xmlns:pic="http://schemas.openxmlformats.org/drawingml/2006/picture">
                                        <pic:nvPicPr>
                                          <pic:cNvPr id="2273" name="图片 2273"/>
                                          <pic:cNvPicPr preferRelativeResize="0"/>
                                        </pic:nvPicPr>
                                        <pic:blipFill>
                                          <a:blip r:embed="rId88"/>
                                          <a:stretch>
                                            <a:fillRect/>
                                          </a:stretch>
                                        </pic:blipFill>
                                        <pic:spPr>
                                          <a:xfrm>
                                            <a:off x="0" y="0"/>
                                            <a:ext cx="1435608" cy="1225296"/>
                                          </a:xfrm>
                                          <a:prstGeom prst="rect">
                                            <a:avLst/>
                                          </a:prstGeom>
                                        </pic:spPr>
                                      </pic:pic>
                                    </a:graphicData>
                                  </a:graphic>
                                </wp:inline>
                              </w:drawing>
                            </w:r>
                            <w:r>
                              <w:rPr>
                                <w:sz w:val="20"/>
                                <w:szCs w:val="20"/>
                              </w:rPr>
                              <w:t>51.醚磺隆</w:t>
                            </w:r>
                          </w:p>
                          <w:p>
                            <w:pPr>
                              <w:adjustRightInd w:val="0"/>
                              <w:spacing w:line="0" w:lineRule="atLeast"/>
                              <w:contextualSpacing/>
                              <w:jc w:val="center"/>
                            </w:pPr>
                            <w:r>
                              <w:rPr>
                                <w:sz w:val="20"/>
                                <w:szCs w:val="20"/>
                              </w:rPr>
                              <w:t>cinosulfuron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tZBwh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7WQc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3" name="图片 2273"/>
                            <wp:cNvGraphicFramePr/>
                            <a:graphic xmlns:a="http://schemas.openxmlformats.org/drawingml/2006/main">
                              <a:graphicData uri="http://schemas.openxmlformats.org/drawingml/2006/picture">
                                <pic:pic xmlns:pic="http://schemas.openxmlformats.org/drawingml/2006/picture">
                                  <pic:nvPicPr>
                                    <pic:cNvPr id="2273" name="图片 2273"/>
                                    <pic:cNvPicPr preferRelativeResize="0"/>
                                  </pic:nvPicPr>
                                  <pic:blipFill>
                                    <a:blip r:embed="rId88"/>
                                    <a:stretch>
                                      <a:fillRect/>
                                    </a:stretch>
                                  </pic:blipFill>
                                  <pic:spPr>
                                    <a:xfrm>
                                      <a:off x="0" y="0"/>
                                      <a:ext cx="1435608" cy="1225296"/>
                                    </a:xfrm>
                                    <a:prstGeom prst="rect">
                                      <a:avLst/>
                                    </a:prstGeom>
                                  </pic:spPr>
                                </pic:pic>
                              </a:graphicData>
                            </a:graphic>
                          </wp:inline>
                        </w:drawing>
                      </w:r>
                      <w:r>
                        <w:rPr>
                          <w:sz w:val="20"/>
                          <w:szCs w:val="20"/>
                        </w:rPr>
                        <w:t>51.醚磺隆</w:t>
                      </w:r>
                    </w:p>
                    <w:p>
                      <w:pPr>
                        <w:adjustRightInd w:val="0"/>
                        <w:spacing w:line="0" w:lineRule="atLeast"/>
                        <w:contextualSpacing/>
                        <w:jc w:val="center"/>
                      </w:pPr>
                      <w:r>
                        <w:rPr>
                          <w:sz w:val="20"/>
                          <w:szCs w:val="20"/>
                        </w:rPr>
                        <w:t>cinosulfuron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7" name="文本框 291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4" name="图片 2274"/>
                                  <wp:cNvGraphicFramePr/>
                                  <a:graphic xmlns:a="http://schemas.openxmlformats.org/drawingml/2006/main">
                                    <a:graphicData uri="http://schemas.openxmlformats.org/drawingml/2006/picture">
                                      <pic:pic xmlns:pic="http://schemas.openxmlformats.org/drawingml/2006/picture">
                                        <pic:nvPicPr>
                                          <pic:cNvPr id="2274" name="图片 2274"/>
                                          <pic:cNvPicPr preferRelativeResize="0"/>
                                        </pic:nvPicPr>
                                        <pic:blipFill>
                                          <a:blip r:embed="rId89"/>
                                          <a:stretch>
                                            <a:fillRect/>
                                          </a:stretch>
                                        </pic:blipFill>
                                        <pic:spPr>
                                          <a:xfrm>
                                            <a:off x="0" y="0"/>
                                            <a:ext cx="1435608" cy="1225296"/>
                                          </a:xfrm>
                                          <a:prstGeom prst="rect">
                                            <a:avLst/>
                                          </a:prstGeom>
                                        </pic:spPr>
                                      </pic:pic>
                                    </a:graphicData>
                                  </a:graphic>
                                </wp:inline>
                              </w:drawing>
                            </w:r>
                            <w:r>
                              <w:rPr>
                                <w:sz w:val="20"/>
                                <w:szCs w:val="20"/>
                              </w:rPr>
                              <w:t>52.烯草酮</w:t>
                            </w:r>
                          </w:p>
                          <w:p>
                            <w:pPr>
                              <w:adjustRightInd w:val="0"/>
                              <w:spacing w:line="0" w:lineRule="atLeast"/>
                              <w:contextualSpacing/>
                              <w:jc w:val="center"/>
                            </w:pPr>
                            <w:r>
                              <w:rPr>
                                <w:sz w:val="20"/>
                                <w:szCs w:val="20"/>
                              </w:rPr>
                              <w:t>clethodim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8xN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X4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t/MT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4" name="图片 2274"/>
                            <wp:cNvGraphicFramePr/>
                            <a:graphic xmlns:a="http://schemas.openxmlformats.org/drawingml/2006/main">
                              <a:graphicData uri="http://schemas.openxmlformats.org/drawingml/2006/picture">
                                <pic:pic xmlns:pic="http://schemas.openxmlformats.org/drawingml/2006/picture">
                                  <pic:nvPicPr>
                                    <pic:cNvPr id="2274" name="图片 2274"/>
                                    <pic:cNvPicPr preferRelativeResize="0"/>
                                  </pic:nvPicPr>
                                  <pic:blipFill>
                                    <a:blip r:embed="rId89"/>
                                    <a:stretch>
                                      <a:fillRect/>
                                    </a:stretch>
                                  </pic:blipFill>
                                  <pic:spPr>
                                    <a:xfrm>
                                      <a:off x="0" y="0"/>
                                      <a:ext cx="1435608" cy="1225296"/>
                                    </a:xfrm>
                                    <a:prstGeom prst="rect">
                                      <a:avLst/>
                                    </a:prstGeom>
                                  </pic:spPr>
                                </pic:pic>
                              </a:graphicData>
                            </a:graphic>
                          </wp:inline>
                        </w:drawing>
                      </w:r>
                      <w:r>
                        <w:rPr>
                          <w:sz w:val="20"/>
                          <w:szCs w:val="20"/>
                        </w:rPr>
                        <w:t>52.烯草酮</w:t>
                      </w:r>
                    </w:p>
                    <w:p>
                      <w:pPr>
                        <w:adjustRightInd w:val="0"/>
                        <w:spacing w:line="0" w:lineRule="atLeast"/>
                        <w:contextualSpacing/>
                        <w:jc w:val="center"/>
                      </w:pPr>
                      <w:r>
                        <w:rPr>
                          <w:sz w:val="20"/>
                          <w:szCs w:val="20"/>
                        </w:rPr>
                        <w:t>clethodim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6" name="文本框 291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5" name="图片 2275"/>
                                  <wp:cNvGraphicFramePr/>
                                  <a:graphic xmlns:a="http://schemas.openxmlformats.org/drawingml/2006/main">
                                    <a:graphicData uri="http://schemas.openxmlformats.org/drawingml/2006/picture">
                                      <pic:pic xmlns:pic="http://schemas.openxmlformats.org/drawingml/2006/picture">
                                        <pic:nvPicPr>
                                          <pic:cNvPr id="2275" name="图片 2275"/>
                                          <pic:cNvPicPr preferRelativeResize="0"/>
                                        </pic:nvPicPr>
                                        <pic:blipFill>
                                          <a:blip r:embed="rId90"/>
                                          <a:stretch>
                                            <a:fillRect/>
                                          </a:stretch>
                                        </pic:blipFill>
                                        <pic:spPr>
                                          <a:xfrm>
                                            <a:off x="0" y="0"/>
                                            <a:ext cx="1435608" cy="1225296"/>
                                          </a:xfrm>
                                          <a:prstGeom prst="rect">
                                            <a:avLst/>
                                          </a:prstGeom>
                                        </pic:spPr>
                                      </pic:pic>
                                    </a:graphicData>
                                  </a:graphic>
                                </wp:inline>
                              </w:drawing>
                            </w:r>
                            <w:r>
                              <w:rPr>
                                <w:sz w:val="20"/>
                                <w:szCs w:val="20"/>
                              </w:rPr>
                              <w:t>52.烯草酮砜</w:t>
                            </w:r>
                          </w:p>
                          <w:p>
                            <w:pPr>
                              <w:adjustRightInd w:val="0"/>
                              <w:spacing w:line="0" w:lineRule="atLeast"/>
                              <w:contextualSpacing/>
                              <w:jc w:val="center"/>
                            </w:pPr>
                            <w:r>
                              <w:rPr>
                                <w:sz w:val="20"/>
                                <w:szCs w:val="20"/>
                              </w:rPr>
                              <w:t>clethodim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lPUbx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uRrP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JT1G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5" name="图片 2275"/>
                            <wp:cNvGraphicFramePr/>
                            <a:graphic xmlns:a="http://schemas.openxmlformats.org/drawingml/2006/main">
                              <a:graphicData uri="http://schemas.openxmlformats.org/drawingml/2006/picture">
                                <pic:pic xmlns:pic="http://schemas.openxmlformats.org/drawingml/2006/picture">
                                  <pic:nvPicPr>
                                    <pic:cNvPr id="2275" name="图片 2275"/>
                                    <pic:cNvPicPr preferRelativeResize="0"/>
                                  </pic:nvPicPr>
                                  <pic:blipFill>
                                    <a:blip r:embed="rId90"/>
                                    <a:stretch>
                                      <a:fillRect/>
                                    </a:stretch>
                                  </pic:blipFill>
                                  <pic:spPr>
                                    <a:xfrm>
                                      <a:off x="0" y="0"/>
                                      <a:ext cx="1435608" cy="1225296"/>
                                    </a:xfrm>
                                    <a:prstGeom prst="rect">
                                      <a:avLst/>
                                    </a:prstGeom>
                                  </pic:spPr>
                                </pic:pic>
                              </a:graphicData>
                            </a:graphic>
                          </wp:inline>
                        </w:drawing>
                      </w:r>
                      <w:r>
                        <w:rPr>
                          <w:sz w:val="20"/>
                          <w:szCs w:val="20"/>
                        </w:rPr>
                        <w:t>52.烯草酮砜</w:t>
                      </w:r>
                    </w:p>
                    <w:p>
                      <w:pPr>
                        <w:adjustRightInd w:val="0"/>
                        <w:spacing w:line="0" w:lineRule="atLeast"/>
                        <w:contextualSpacing/>
                        <w:jc w:val="center"/>
                      </w:pPr>
                      <w:r>
                        <w:rPr>
                          <w:sz w:val="20"/>
                          <w:szCs w:val="20"/>
                        </w:rPr>
                        <w:t>clethodim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5" name="文本框 291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6" name="图片 2276"/>
                                  <wp:cNvGraphicFramePr/>
                                  <a:graphic xmlns:a="http://schemas.openxmlformats.org/drawingml/2006/main">
                                    <a:graphicData uri="http://schemas.openxmlformats.org/drawingml/2006/picture">
                                      <pic:pic xmlns:pic="http://schemas.openxmlformats.org/drawingml/2006/picture">
                                        <pic:nvPicPr>
                                          <pic:cNvPr id="2276" name="图片 2276"/>
                                          <pic:cNvPicPr preferRelativeResize="0"/>
                                        </pic:nvPicPr>
                                        <pic:blipFill>
                                          <a:blip r:embed="rId91"/>
                                          <a:stretch>
                                            <a:fillRect/>
                                          </a:stretch>
                                        </pic:blipFill>
                                        <pic:spPr>
                                          <a:xfrm>
                                            <a:off x="0" y="0"/>
                                            <a:ext cx="1435608" cy="1225296"/>
                                          </a:xfrm>
                                          <a:prstGeom prst="rect">
                                            <a:avLst/>
                                          </a:prstGeom>
                                        </pic:spPr>
                                      </pic:pic>
                                    </a:graphicData>
                                  </a:graphic>
                                </wp:inline>
                              </w:drawing>
                            </w:r>
                            <w:r>
                              <w:rPr>
                                <w:sz w:val="20"/>
                                <w:szCs w:val="20"/>
                              </w:rPr>
                              <w:t>52.烯草酮亚砜</w:t>
                            </w:r>
                          </w:p>
                          <w:p>
                            <w:pPr>
                              <w:adjustRightInd w:val="0"/>
                              <w:spacing w:line="0" w:lineRule="atLeast"/>
                              <w:contextualSpacing/>
                              <w:jc w:val="center"/>
                            </w:pPr>
                            <w:r>
                              <w:rPr>
                                <w:sz w:val="20"/>
                                <w:szCs w:val="20"/>
                              </w:rPr>
                              <w:t>clethodim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Sf7hR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5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kn+4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6" name="图片 2276"/>
                            <wp:cNvGraphicFramePr/>
                            <a:graphic xmlns:a="http://schemas.openxmlformats.org/drawingml/2006/main">
                              <a:graphicData uri="http://schemas.openxmlformats.org/drawingml/2006/picture">
                                <pic:pic xmlns:pic="http://schemas.openxmlformats.org/drawingml/2006/picture">
                                  <pic:nvPicPr>
                                    <pic:cNvPr id="2276" name="图片 2276"/>
                                    <pic:cNvPicPr preferRelativeResize="0"/>
                                  </pic:nvPicPr>
                                  <pic:blipFill>
                                    <a:blip r:embed="rId91"/>
                                    <a:stretch>
                                      <a:fillRect/>
                                    </a:stretch>
                                  </pic:blipFill>
                                  <pic:spPr>
                                    <a:xfrm>
                                      <a:off x="0" y="0"/>
                                      <a:ext cx="1435608" cy="1225296"/>
                                    </a:xfrm>
                                    <a:prstGeom prst="rect">
                                      <a:avLst/>
                                    </a:prstGeom>
                                  </pic:spPr>
                                </pic:pic>
                              </a:graphicData>
                            </a:graphic>
                          </wp:inline>
                        </w:drawing>
                      </w:r>
                      <w:r>
                        <w:rPr>
                          <w:sz w:val="20"/>
                          <w:szCs w:val="20"/>
                        </w:rPr>
                        <w:t>52.烯草酮亚砜</w:t>
                      </w:r>
                    </w:p>
                    <w:p>
                      <w:pPr>
                        <w:adjustRightInd w:val="0"/>
                        <w:spacing w:line="0" w:lineRule="atLeast"/>
                        <w:contextualSpacing/>
                        <w:jc w:val="center"/>
                      </w:pPr>
                      <w:r>
                        <w:rPr>
                          <w:sz w:val="20"/>
                          <w:szCs w:val="20"/>
                        </w:rPr>
                        <w:t>clethodim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4" name="文本框 291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7" name="图片 2277"/>
                                  <wp:cNvGraphicFramePr/>
                                  <a:graphic xmlns:a="http://schemas.openxmlformats.org/drawingml/2006/main">
                                    <a:graphicData uri="http://schemas.openxmlformats.org/drawingml/2006/picture">
                                      <pic:pic xmlns:pic="http://schemas.openxmlformats.org/drawingml/2006/picture">
                                        <pic:nvPicPr>
                                          <pic:cNvPr id="2277" name="图片 2277"/>
                                          <pic:cNvPicPr preferRelativeResize="0"/>
                                        </pic:nvPicPr>
                                        <pic:blipFill>
                                          <a:blip r:embed="rId92"/>
                                          <a:stretch>
                                            <a:fillRect/>
                                          </a:stretch>
                                        </pic:blipFill>
                                        <pic:spPr>
                                          <a:xfrm>
                                            <a:off x="0" y="0"/>
                                            <a:ext cx="1435608" cy="1225296"/>
                                          </a:xfrm>
                                          <a:prstGeom prst="rect">
                                            <a:avLst/>
                                          </a:prstGeom>
                                        </pic:spPr>
                                      </pic:pic>
                                    </a:graphicData>
                                  </a:graphic>
                                </wp:inline>
                              </w:drawing>
                            </w:r>
                            <w:r>
                              <w:rPr>
                                <w:sz w:val="20"/>
                                <w:szCs w:val="20"/>
                              </w:rPr>
                              <w:t>53.四螨嗪</w:t>
                            </w:r>
                          </w:p>
                          <w:p>
                            <w:pPr>
                              <w:adjustRightInd w:val="0"/>
                              <w:spacing w:line="0" w:lineRule="atLeast"/>
                              <w:contextualSpacing/>
                              <w:jc w:val="center"/>
                            </w:pPr>
                            <w:r>
                              <w:rPr>
                                <w:sz w:val="20"/>
                                <w:szCs w:val="20"/>
                              </w:rPr>
                              <w:t>clofentezine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Ase3B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Z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ALHt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7" name="图片 2277"/>
                            <wp:cNvGraphicFramePr/>
                            <a:graphic xmlns:a="http://schemas.openxmlformats.org/drawingml/2006/main">
                              <a:graphicData uri="http://schemas.openxmlformats.org/drawingml/2006/picture">
                                <pic:pic xmlns:pic="http://schemas.openxmlformats.org/drawingml/2006/picture">
                                  <pic:nvPicPr>
                                    <pic:cNvPr id="2277" name="图片 2277"/>
                                    <pic:cNvPicPr preferRelativeResize="0"/>
                                  </pic:nvPicPr>
                                  <pic:blipFill>
                                    <a:blip r:embed="rId92"/>
                                    <a:stretch>
                                      <a:fillRect/>
                                    </a:stretch>
                                  </pic:blipFill>
                                  <pic:spPr>
                                    <a:xfrm>
                                      <a:off x="0" y="0"/>
                                      <a:ext cx="1435608" cy="1225296"/>
                                    </a:xfrm>
                                    <a:prstGeom prst="rect">
                                      <a:avLst/>
                                    </a:prstGeom>
                                  </pic:spPr>
                                </pic:pic>
                              </a:graphicData>
                            </a:graphic>
                          </wp:inline>
                        </w:drawing>
                      </w:r>
                      <w:r>
                        <w:rPr>
                          <w:sz w:val="20"/>
                          <w:szCs w:val="20"/>
                        </w:rPr>
                        <w:t>53.四螨嗪</w:t>
                      </w:r>
                    </w:p>
                    <w:p>
                      <w:pPr>
                        <w:adjustRightInd w:val="0"/>
                        <w:spacing w:line="0" w:lineRule="atLeast"/>
                        <w:contextualSpacing/>
                        <w:jc w:val="center"/>
                      </w:pPr>
                      <w:r>
                        <w:rPr>
                          <w:sz w:val="20"/>
                          <w:szCs w:val="20"/>
                        </w:rPr>
                        <w:t>clofentezine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3" name="文本框 291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8" name="图片 2278"/>
                                  <wp:cNvGraphicFramePr/>
                                  <a:graphic xmlns:a="http://schemas.openxmlformats.org/drawingml/2006/main">
                                    <a:graphicData uri="http://schemas.openxmlformats.org/drawingml/2006/picture">
                                      <pic:pic xmlns:pic="http://schemas.openxmlformats.org/drawingml/2006/picture">
                                        <pic:nvPicPr>
                                          <pic:cNvPr id="2278" name="图片 2278"/>
                                          <pic:cNvPicPr preferRelativeResize="0"/>
                                        </pic:nvPicPr>
                                        <pic:blipFill>
                                          <a:blip r:embed="rId93"/>
                                          <a:stretch>
                                            <a:fillRect/>
                                          </a:stretch>
                                        </pic:blipFill>
                                        <pic:spPr>
                                          <a:xfrm>
                                            <a:off x="0" y="0"/>
                                            <a:ext cx="1435608" cy="1225296"/>
                                          </a:xfrm>
                                          <a:prstGeom prst="rect">
                                            <a:avLst/>
                                          </a:prstGeom>
                                        </pic:spPr>
                                      </pic:pic>
                                    </a:graphicData>
                                  </a:graphic>
                                </wp:inline>
                              </w:drawing>
                            </w:r>
                            <w:r>
                              <w:rPr>
                                <w:sz w:val="20"/>
                                <w:szCs w:val="20"/>
                              </w:rPr>
                              <w:t>54.异噁草酮</w:t>
                            </w:r>
                          </w:p>
                          <w:p>
                            <w:pPr>
                              <w:adjustRightInd w:val="0"/>
                              <w:spacing w:line="0" w:lineRule="atLeast"/>
                              <w:contextualSpacing/>
                              <w:jc w:val="center"/>
                            </w:pPr>
                            <w:r>
                              <w:rPr>
                                <w:sz w:val="20"/>
                                <w:szCs w:val="20"/>
                              </w:rPr>
                              <w:t>clomazone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snUiiA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BeydSK&#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8" name="图片 2278"/>
                            <wp:cNvGraphicFramePr/>
                            <a:graphic xmlns:a="http://schemas.openxmlformats.org/drawingml/2006/main">
                              <a:graphicData uri="http://schemas.openxmlformats.org/drawingml/2006/picture">
                                <pic:pic xmlns:pic="http://schemas.openxmlformats.org/drawingml/2006/picture">
                                  <pic:nvPicPr>
                                    <pic:cNvPr id="2278" name="图片 2278"/>
                                    <pic:cNvPicPr preferRelativeResize="0"/>
                                  </pic:nvPicPr>
                                  <pic:blipFill>
                                    <a:blip r:embed="rId93"/>
                                    <a:stretch>
                                      <a:fillRect/>
                                    </a:stretch>
                                  </pic:blipFill>
                                  <pic:spPr>
                                    <a:xfrm>
                                      <a:off x="0" y="0"/>
                                      <a:ext cx="1435608" cy="1225296"/>
                                    </a:xfrm>
                                    <a:prstGeom prst="rect">
                                      <a:avLst/>
                                    </a:prstGeom>
                                  </pic:spPr>
                                </pic:pic>
                              </a:graphicData>
                            </a:graphic>
                          </wp:inline>
                        </w:drawing>
                      </w:r>
                      <w:r>
                        <w:rPr>
                          <w:sz w:val="20"/>
                          <w:szCs w:val="20"/>
                        </w:rPr>
                        <w:t>54.异噁草酮</w:t>
                      </w:r>
                    </w:p>
                    <w:p>
                      <w:pPr>
                        <w:adjustRightInd w:val="0"/>
                        <w:spacing w:line="0" w:lineRule="atLeast"/>
                        <w:contextualSpacing/>
                        <w:jc w:val="center"/>
                      </w:pPr>
                      <w:r>
                        <w:rPr>
                          <w:sz w:val="20"/>
                          <w:szCs w:val="20"/>
                        </w:rPr>
                        <w:t>clomazone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2" name="文本框 291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79" name="图片 2279"/>
                                  <wp:cNvGraphicFramePr/>
                                  <a:graphic xmlns:a="http://schemas.openxmlformats.org/drawingml/2006/main">
                                    <a:graphicData uri="http://schemas.openxmlformats.org/drawingml/2006/picture">
                                      <pic:pic xmlns:pic="http://schemas.openxmlformats.org/drawingml/2006/picture">
                                        <pic:nvPicPr>
                                          <pic:cNvPr id="2279" name="图片 2279"/>
                                          <pic:cNvPicPr preferRelativeResize="0"/>
                                        </pic:nvPicPr>
                                        <pic:blipFill>
                                          <a:blip r:embed="rId94"/>
                                          <a:stretch>
                                            <a:fillRect/>
                                          </a:stretch>
                                        </pic:blipFill>
                                        <pic:spPr>
                                          <a:xfrm>
                                            <a:off x="0" y="0"/>
                                            <a:ext cx="1435608" cy="1225296"/>
                                          </a:xfrm>
                                          <a:prstGeom prst="rect">
                                            <a:avLst/>
                                          </a:prstGeom>
                                        </pic:spPr>
                                      </pic:pic>
                                    </a:graphicData>
                                  </a:graphic>
                                </wp:inline>
                              </w:drawing>
                            </w:r>
                            <w:r>
                              <w:rPr>
                                <w:sz w:val="20"/>
                                <w:szCs w:val="20"/>
                              </w:rPr>
                              <w:t>55.噻虫胺</w:t>
                            </w:r>
                          </w:p>
                          <w:p>
                            <w:pPr>
                              <w:adjustRightInd w:val="0"/>
                              <w:spacing w:line="0" w:lineRule="atLeast"/>
                              <w:contextualSpacing/>
                              <w:jc w:val="center"/>
                            </w:pPr>
                            <w:r>
                              <w:rPr>
                                <w:sz w:val="20"/>
                                <w:szCs w:val="20"/>
                              </w:rPr>
                              <w:t>clothianidin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flMd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79" name="图片 2279"/>
                            <wp:cNvGraphicFramePr/>
                            <a:graphic xmlns:a="http://schemas.openxmlformats.org/drawingml/2006/main">
                              <a:graphicData uri="http://schemas.openxmlformats.org/drawingml/2006/picture">
                                <pic:pic xmlns:pic="http://schemas.openxmlformats.org/drawingml/2006/picture">
                                  <pic:nvPicPr>
                                    <pic:cNvPr id="2279" name="图片 2279"/>
                                    <pic:cNvPicPr preferRelativeResize="0"/>
                                  </pic:nvPicPr>
                                  <pic:blipFill>
                                    <a:blip r:embed="rId94"/>
                                    <a:stretch>
                                      <a:fillRect/>
                                    </a:stretch>
                                  </pic:blipFill>
                                  <pic:spPr>
                                    <a:xfrm>
                                      <a:off x="0" y="0"/>
                                      <a:ext cx="1435608" cy="1225296"/>
                                    </a:xfrm>
                                    <a:prstGeom prst="rect">
                                      <a:avLst/>
                                    </a:prstGeom>
                                  </pic:spPr>
                                </pic:pic>
                              </a:graphicData>
                            </a:graphic>
                          </wp:inline>
                        </w:drawing>
                      </w:r>
                      <w:r>
                        <w:rPr>
                          <w:sz w:val="20"/>
                          <w:szCs w:val="20"/>
                        </w:rPr>
                        <w:t>55.噻虫胺</w:t>
                      </w:r>
                    </w:p>
                    <w:p>
                      <w:pPr>
                        <w:adjustRightInd w:val="0"/>
                        <w:spacing w:line="0" w:lineRule="atLeast"/>
                        <w:contextualSpacing/>
                        <w:jc w:val="center"/>
                      </w:pPr>
                      <w:r>
                        <w:rPr>
                          <w:sz w:val="20"/>
                          <w:szCs w:val="20"/>
                        </w:rPr>
                        <w:t>clothianidin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1" name="文本框 291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0" name="图片 2280"/>
                                  <wp:cNvGraphicFramePr/>
                                  <a:graphic xmlns:a="http://schemas.openxmlformats.org/drawingml/2006/main">
                                    <a:graphicData uri="http://schemas.openxmlformats.org/drawingml/2006/picture">
                                      <pic:pic xmlns:pic="http://schemas.openxmlformats.org/drawingml/2006/picture">
                                        <pic:nvPicPr>
                                          <pic:cNvPr id="2280" name="图片 2280"/>
                                          <pic:cNvPicPr preferRelativeResize="0"/>
                                        </pic:nvPicPr>
                                        <pic:blipFill>
                                          <a:blip r:embed="rId95"/>
                                          <a:stretch>
                                            <a:fillRect/>
                                          </a:stretch>
                                        </pic:blipFill>
                                        <pic:spPr>
                                          <a:xfrm>
                                            <a:off x="0" y="0"/>
                                            <a:ext cx="1435608" cy="1225296"/>
                                          </a:xfrm>
                                          <a:prstGeom prst="rect">
                                            <a:avLst/>
                                          </a:prstGeom>
                                        </pic:spPr>
                                      </pic:pic>
                                    </a:graphicData>
                                  </a:graphic>
                                </wp:inline>
                              </w:drawing>
                            </w:r>
                            <w:r>
                              <w:rPr>
                                <w:sz w:val="20"/>
                                <w:szCs w:val="20"/>
                              </w:rPr>
                              <w:t>56.蝇毒磷</w:t>
                            </w:r>
                          </w:p>
                          <w:p>
                            <w:pPr>
                              <w:adjustRightInd w:val="0"/>
                              <w:spacing w:line="0" w:lineRule="atLeast"/>
                              <w:contextualSpacing/>
                              <w:jc w:val="center"/>
                            </w:pPr>
                            <w:r>
                              <w:rPr>
                                <w:sz w:val="20"/>
                                <w:szCs w:val="20"/>
                              </w:rPr>
                              <w:t>coumaphos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yRHj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0" name="图片 2280"/>
                            <wp:cNvGraphicFramePr/>
                            <a:graphic xmlns:a="http://schemas.openxmlformats.org/drawingml/2006/main">
                              <a:graphicData uri="http://schemas.openxmlformats.org/drawingml/2006/picture">
                                <pic:pic xmlns:pic="http://schemas.openxmlformats.org/drawingml/2006/picture">
                                  <pic:nvPicPr>
                                    <pic:cNvPr id="2280" name="图片 2280"/>
                                    <pic:cNvPicPr preferRelativeResize="0"/>
                                  </pic:nvPicPr>
                                  <pic:blipFill>
                                    <a:blip r:embed="rId95"/>
                                    <a:stretch>
                                      <a:fillRect/>
                                    </a:stretch>
                                  </pic:blipFill>
                                  <pic:spPr>
                                    <a:xfrm>
                                      <a:off x="0" y="0"/>
                                      <a:ext cx="1435608" cy="1225296"/>
                                    </a:xfrm>
                                    <a:prstGeom prst="rect">
                                      <a:avLst/>
                                    </a:prstGeom>
                                  </pic:spPr>
                                </pic:pic>
                              </a:graphicData>
                            </a:graphic>
                          </wp:inline>
                        </w:drawing>
                      </w:r>
                      <w:r>
                        <w:rPr>
                          <w:sz w:val="20"/>
                          <w:szCs w:val="20"/>
                        </w:rPr>
                        <w:t>56.蝇毒磷</w:t>
                      </w:r>
                    </w:p>
                    <w:p>
                      <w:pPr>
                        <w:adjustRightInd w:val="0"/>
                        <w:spacing w:line="0" w:lineRule="atLeast"/>
                        <w:contextualSpacing/>
                        <w:jc w:val="center"/>
                      </w:pPr>
                      <w:r>
                        <w:rPr>
                          <w:sz w:val="20"/>
                          <w:szCs w:val="20"/>
                        </w:rPr>
                        <w:t>coumaphos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10" name="文本框 291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81" name="图片 2281"/>
                                  <wp:cNvGraphicFramePr/>
                                  <a:graphic xmlns:a="http://schemas.openxmlformats.org/drawingml/2006/main">
                                    <a:graphicData uri="http://schemas.openxmlformats.org/drawingml/2006/picture">
                                      <pic:pic xmlns:pic="http://schemas.openxmlformats.org/drawingml/2006/picture">
                                        <pic:nvPicPr>
                                          <pic:cNvPr id="2281" name="图片 2281"/>
                                          <pic:cNvPicPr preferRelativeResize="0"/>
                                        </pic:nvPicPr>
                                        <pic:blipFill>
                                          <a:blip r:embed="rId96"/>
                                          <a:stretch>
                                            <a:fillRect/>
                                          </a:stretch>
                                        </pic:blipFill>
                                        <pic:spPr>
                                          <a:xfrm>
                                            <a:off x="0" y="0"/>
                                            <a:ext cx="1435608" cy="1225296"/>
                                          </a:xfrm>
                                          <a:prstGeom prst="rect">
                                            <a:avLst/>
                                          </a:prstGeom>
                                        </pic:spPr>
                                      </pic:pic>
                                    </a:graphicData>
                                  </a:graphic>
                                </wp:inline>
                              </w:drawing>
                            </w:r>
                            <w:r>
                              <w:rPr>
                                <w:sz w:val="20"/>
                                <w:szCs w:val="20"/>
                              </w:rPr>
                              <w:t>57.丁香菌酯coumoxystrobin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W9+2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81" name="图片 2281"/>
                            <wp:cNvGraphicFramePr/>
                            <a:graphic xmlns:a="http://schemas.openxmlformats.org/drawingml/2006/main">
                              <a:graphicData uri="http://schemas.openxmlformats.org/drawingml/2006/picture">
                                <pic:pic xmlns:pic="http://schemas.openxmlformats.org/drawingml/2006/picture">
                                  <pic:nvPicPr>
                                    <pic:cNvPr id="2281" name="图片 2281"/>
                                    <pic:cNvPicPr preferRelativeResize="0"/>
                                  </pic:nvPicPr>
                                  <pic:blipFill>
                                    <a:blip r:embed="rId96"/>
                                    <a:stretch>
                                      <a:fillRect/>
                                    </a:stretch>
                                  </pic:blipFill>
                                  <pic:spPr>
                                    <a:xfrm>
                                      <a:off x="0" y="0"/>
                                      <a:ext cx="1435608" cy="1225296"/>
                                    </a:xfrm>
                                    <a:prstGeom prst="rect">
                                      <a:avLst/>
                                    </a:prstGeom>
                                  </pic:spPr>
                                </pic:pic>
                              </a:graphicData>
                            </a:graphic>
                          </wp:inline>
                        </w:drawing>
                      </w:r>
                      <w:r>
                        <w:rPr>
                          <w:sz w:val="20"/>
                          <w:szCs w:val="20"/>
                        </w:rPr>
                        <w:t>57.丁香菌酯coumoxystrobin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9" name="文本框 290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2" name="图片 2282"/>
                                  <wp:cNvGraphicFramePr/>
                                  <a:graphic xmlns:a="http://schemas.openxmlformats.org/drawingml/2006/main">
                                    <a:graphicData uri="http://schemas.openxmlformats.org/drawingml/2006/picture">
                                      <pic:pic xmlns:pic="http://schemas.openxmlformats.org/drawingml/2006/picture">
                                        <pic:nvPicPr>
                                          <pic:cNvPr id="2282" name="图片 2282"/>
                                          <pic:cNvPicPr preferRelativeResize="0"/>
                                        </pic:nvPicPr>
                                        <pic:blipFill>
                                          <a:blip r:embed="rId97"/>
                                          <a:stretch>
                                            <a:fillRect/>
                                          </a:stretch>
                                        </pic:blipFill>
                                        <pic:spPr>
                                          <a:xfrm>
                                            <a:off x="0" y="0"/>
                                            <a:ext cx="1435608" cy="1225296"/>
                                          </a:xfrm>
                                          <a:prstGeom prst="rect">
                                            <a:avLst/>
                                          </a:prstGeom>
                                        </pic:spPr>
                                      </pic:pic>
                                    </a:graphicData>
                                  </a:graphic>
                                </wp:inline>
                              </w:drawing>
                            </w:r>
                            <w:r>
                              <w:rPr>
                                <w:sz w:val="20"/>
                                <w:szCs w:val="20"/>
                              </w:rPr>
                              <w:t>58.氰草津</w:t>
                            </w:r>
                          </w:p>
                          <w:p>
                            <w:pPr>
                              <w:adjustRightInd w:val="0"/>
                              <w:spacing w:line="0" w:lineRule="atLeast"/>
                              <w:contextualSpacing/>
                              <w:jc w:val="center"/>
                            </w:pPr>
                            <w:r>
                              <w:rPr>
                                <w:sz w:val="20"/>
                                <w:szCs w:val="20"/>
                              </w:rPr>
                              <w:t>cyanazine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OX+M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2" name="图片 2282"/>
                            <wp:cNvGraphicFramePr/>
                            <a:graphic xmlns:a="http://schemas.openxmlformats.org/drawingml/2006/main">
                              <a:graphicData uri="http://schemas.openxmlformats.org/drawingml/2006/picture">
                                <pic:pic xmlns:pic="http://schemas.openxmlformats.org/drawingml/2006/picture">
                                  <pic:nvPicPr>
                                    <pic:cNvPr id="2282" name="图片 2282"/>
                                    <pic:cNvPicPr preferRelativeResize="0"/>
                                  </pic:nvPicPr>
                                  <pic:blipFill>
                                    <a:blip r:embed="rId97"/>
                                    <a:stretch>
                                      <a:fillRect/>
                                    </a:stretch>
                                  </pic:blipFill>
                                  <pic:spPr>
                                    <a:xfrm>
                                      <a:off x="0" y="0"/>
                                      <a:ext cx="1435608" cy="1225296"/>
                                    </a:xfrm>
                                    <a:prstGeom prst="rect">
                                      <a:avLst/>
                                    </a:prstGeom>
                                  </pic:spPr>
                                </pic:pic>
                              </a:graphicData>
                            </a:graphic>
                          </wp:inline>
                        </w:drawing>
                      </w:r>
                      <w:r>
                        <w:rPr>
                          <w:sz w:val="20"/>
                          <w:szCs w:val="20"/>
                        </w:rPr>
                        <w:t>58.氰草津</w:t>
                      </w:r>
                    </w:p>
                    <w:p>
                      <w:pPr>
                        <w:adjustRightInd w:val="0"/>
                        <w:spacing w:line="0" w:lineRule="atLeast"/>
                        <w:contextualSpacing/>
                        <w:jc w:val="center"/>
                      </w:pPr>
                      <w:r>
                        <w:rPr>
                          <w:sz w:val="20"/>
                          <w:szCs w:val="20"/>
                        </w:rPr>
                        <w:t>cyanazine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8" name="文本框 290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83" name="图片 2283"/>
                                  <wp:cNvGraphicFramePr/>
                                  <a:graphic xmlns:a="http://schemas.openxmlformats.org/drawingml/2006/main">
                                    <a:graphicData uri="http://schemas.openxmlformats.org/drawingml/2006/picture">
                                      <pic:pic xmlns:pic="http://schemas.openxmlformats.org/drawingml/2006/picture">
                                        <pic:nvPicPr>
                                          <pic:cNvPr id="2283" name="图片 2283"/>
                                          <pic:cNvPicPr preferRelativeResize="0"/>
                                        </pic:nvPicPr>
                                        <pic:blipFill>
                                          <a:blip r:embed="rId98"/>
                                          <a:stretch>
                                            <a:fillRect/>
                                          </a:stretch>
                                        </pic:blipFill>
                                        <pic:spPr>
                                          <a:xfrm>
                                            <a:off x="0" y="0"/>
                                            <a:ext cx="1435608" cy="1225296"/>
                                          </a:xfrm>
                                          <a:prstGeom prst="rect">
                                            <a:avLst/>
                                          </a:prstGeom>
                                        </pic:spPr>
                                      </pic:pic>
                                    </a:graphicData>
                                  </a:graphic>
                                </wp:inline>
                              </w:drawing>
                            </w:r>
                            <w:r>
                              <w:rPr>
                                <w:sz w:val="20"/>
                                <w:szCs w:val="20"/>
                              </w:rPr>
                              <w:t>59.溴氰虫酰胺cyantraniliprole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q7HZ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83" name="图片 2283"/>
                            <wp:cNvGraphicFramePr/>
                            <a:graphic xmlns:a="http://schemas.openxmlformats.org/drawingml/2006/main">
                              <a:graphicData uri="http://schemas.openxmlformats.org/drawingml/2006/picture">
                                <pic:pic xmlns:pic="http://schemas.openxmlformats.org/drawingml/2006/picture">
                                  <pic:nvPicPr>
                                    <pic:cNvPr id="2283" name="图片 2283"/>
                                    <pic:cNvPicPr preferRelativeResize="0"/>
                                  </pic:nvPicPr>
                                  <pic:blipFill>
                                    <a:blip r:embed="rId98"/>
                                    <a:stretch>
                                      <a:fillRect/>
                                    </a:stretch>
                                  </pic:blipFill>
                                  <pic:spPr>
                                    <a:xfrm>
                                      <a:off x="0" y="0"/>
                                      <a:ext cx="1435608" cy="1225296"/>
                                    </a:xfrm>
                                    <a:prstGeom prst="rect">
                                      <a:avLst/>
                                    </a:prstGeom>
                                  </pic:spPr>
                                </pic:pic>
                              </a:graphicData>
                            </a:graphic>
                          </wp:inline>
                        </w:drawing>
                      </w:r>
                      <w:r>
                        <w:rPr>
                          <w:sz w:val="20"/>
                          <w:szCs w:val="20"/>
                        </w:rPr>
                        <w:t>59.溴氰虫酰胺cyantraniliprole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7" name="文本框 290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4" name="图片 2284"/>
                                  <wp:cNvGraphicFramePr/>
                                  <a:graphic xmlns:a="http://schemas.openxmlformats.org/drawingml/2006/main">
                                    <a:graphicData uri="http://schemas.openxmlformats.org/drawingml/2006/picture">
                                      <pic:pic xmlns:pic="http://schemas.openxmlformats.org/drawingml/2006/picture">
                                        <pic:nvPicPr>
                                          <pic:cNvPr id="2284" name="图片 2284"/>
                                          <pic:cNvPicPr preferRelativeResize="0"/>
                                        </pic:nvPicPr>
                                        <pic:blipFill>
                                          <a:blip r:embed="rId99"/>
                                          <a:stretch>
                                            <a:fillRect/>
                                          </a:stretch>
                                        </pic:blipFill>
                                        <pic:spPr>
                                          <a:xfrm>
                                            <a:off x="0" y="0"/>
                                            <a:ext cx="1435608" cy="1225296"/>
                                          </a:xfrm>
                                          <a:prstGeom prst="rect">
                                            <a:avLst/>
                                          </a:prstGeom>
                                        </pic:spPr>
                                      </pic:pic>
                                    </a:graphicData>
                                  </a:graphic>
                                </wp:inline>
                              </w:drawing>
                            </w:r>
                            <w:r>
                              <w:rPr>
                                <w:sz w:val="20"/>
                                <w:szCs w:val="20"/>
                              </w:rPr>
                              <w:t>60.氰霜唑</w:t>
                            </w:r>
                          </w:p>
                          <w:p>
                            <w:pPr>
                              <w:adjustRightInd w:val="0"/>
                              <w:spacing w:line="0" w:lineRule="atLeast"/>
                              <w:contextualSpacing/>
                              <w:jc w:val="center"/>
                            </w:pPr>
                            <w:r>
                              <w:rPr>
                                <w:sz w:val="20"/>
                                <w:szCs w:val="20"/>
                              </w:rPr>
                              <w:t>cyazofamid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xJtaR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8SbW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4" name="图片 2284"/>
                            <wp:cNvGraphicFramePr/>
                            <a:graphic xmlns:a="http://schemas.openxmlformats.org/drawingml/2006/main">
                              <a:graphicData uri="http://schemas.openxmlformats.org/drawingml/2006/picture">
                                <pic:pic xmlns:pic="http://schemas.openxmlformats.org/drawingml/2006/picture">
                                  <pic:nvPicPr>
                                    <pic:cNvPr id="2284" name="图片 2284"/>
                                    <pic:cNvPicPr preferRelativeResize="0"/>
                                  </pic:nvPicPr>
                                  <pic:blipFill>
                                    <a:blip r:embed="rId99"/>
                                    <a:stretch>
                                      <a:fillRect/>
                                    </a:stretch>
                                  </pic:blipFill>
                                  <pic:spPr>
                                    <a:xfrm>
                                      <a:off x="0" y="0"/>
                                      <a:ext cx="1435608" cy="1225296"/>
                                    </a:xfrm>
                                    <a:prstGeom prst="rect">
                                      <a:avLst/>
                                    </a:prstGeom>
                                  </pic:spPr>
                                </pic:pic>
                              </a:graphicData>
                            </a:graphic>
                          </wp:inline>
                        </w:drawing>
                      </w:r>
                      <w:r>
                        <w:rPr>
                          <w:sz w:val="20"/>
                          <w:szCs w:val="20"/>
                        </w:rPr>
                        <w:t>60.氰霜唑</w:t>
                      </w:r>
                    </w:p>
                    <w:p>
                      <w:pPr>
                        <w:adjustRightInd w:val="0"/>
                        <w:spacing w:line="0" w:lineRule="atLeast"/>
                        <w:contextualSpacing/>
                        <w:jc w:val="center"/>
                      </w:pPr>
                      <w:r>
                        <w:rPr>
                          <w:sz w:val="20"/>
                          <w:szCs w:val="20"/>
                        </w:rPr>
                        <w:t>cyazofamid</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3" name="文本框 297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972" name="图片 2972"/>
                                  <wp:cNvGraphicFramePr/>
                                  <a:graphic xmlns:a="http://schemas.openxmlformats.org/drawingml/2006/main">
                                    <a:graphicData uri="http://schemas.openxmlformats.org/drawingml/2006/picture">
                                      <pic:pic xmlns:pic="http://schemas.openxmlformats.org/drawingml/2006/picture">
                                        <pic:nvPicPr>
                                          <pic:cNvPr id="2972" name="图片 2972"/>
                                          <pic:cNvPicPr preferRelativeResize="0"/>
                                        </pic:nvPicPr>
                                        <pic:blipFill>
                                          <a:blip r:embed="rId56"/>
                                          <a:stretch>
                                            <a:fillRect/>
                                          </a:stretch>
                                        </pic:blipFill>
                                        <pic:spPr>
                                          <a:xfrm>
                                            <a:off x="0" y="0"/>
                                            <a:ext cx="1435608" cy="1225296"/>
                                          </a:xfrm>
                                          <a:prstGeom prst="rect">
                                            <a:avLst/>
                                          </a:prstGeom>
                                        </pic:spPr>
                                      </pic:pic>
                                    </a:graphicData>
                                  </a:graphic>
                                </wp:inline>
                              </w:drawing>
                            </w:r>
                            <w:r>
                              <w:rPr>
                                <w:sz w:val="20"/>
                                <w:szCs w:val="20"/>
                              </w:rPr>
                              <w:t>20.苯并烯氟菌唑benzovindiflupyr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6FskiACAAAwBAAADgAAAGRycy9lMm9Eb2MueG1srVPNjtMw&#10;EL4j8Q6W7zRpt126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HL1/IISzVpUaf/1Yf/tx/77FxJvkaTOuAx97w16+/4F&#10;9Ch2LNiZO+AfHdGwapiuxY210DWClZjkONCbnH0dcFwAKbrXUGIotvEQgfrKtoFB5IQgOoq1Owkk&#10;ek94CDm9vEi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DHoWyS&#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972" name="图片 2972"/>
                            <wp:cNvGraphicFramePr/>
                            <a:graphic xmlns:a="http://schemas.openxmlformats.org/drawingml/2006/main">
                              <a:graphicData uri="http://schemas.openxmlformats.org/drawingml/2006/picture">
                                <pic:pic xmlns:pic="http://schemas.openxmlformats.org/drawingml/2006/picture">
                                  <pic:nvPicPr>
                                    <pic:cNvPr id="2972" name="图片 2972"/>
                                    <pic:cNvPicPr preferRelativeResize="0"/>
                                  </pic:nvPicPr>
                                  <pic:blipFill>
                                    <a:blip r:embed="rId56"/>
                                    <a:stretch>
                                      <a:fillRect/>
                                    </a:stretch>
                                  </pic:blipFill>
                                  <pic:spPr>
                                    <a:xfrm>
                                      <a:off x="0" y="0"/>
                                      <a:ext cx="1435608" cy="1225296"/>
                                    </a:xfrm>
                                    <a:prstGeom prst="rect">
                                      <a:avLst/>
                                    </a:prstGeom>
                                  </pic:spPr>
                                </pic:pic>
                              </a:graphicData>
                            </a:graphic>
                          </wp:inline>
                        </w:drawing>
                      </w:r>
                      <w:r>
                        <w:rPr>
                          <w:sz w:val="20"/>
                          <w:szCs w:val="20"/>
                        </w:rPr>
                        <w:t>20.苯并烯氟菌唑benzovindiflupyr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6" name="文本框 290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85" name="图片 2285"/>
                                  <wp:cNvGraphicFramePr/>
                                  <a:graphic xmlns:a="http://schemas.openxmlformats.org/drawingml/2006/main">
                                    <a:graphicData uri="http://schemas.openxmlformats.org/drawingml/2006/picture">
                                      <pic:pic xmlns:pic="http://schemas.openxmlformats.org/drawingml/2006/picture">
                                        <pic:nvPicPr>
                                          <pic:cNvPr id="2285" name="图片 2285"/>
                                          <pic:cNvPicPr preferRelativeResize="0"/>
                                        </pic:nvPicPr>
                                        <pic:blipFill>
                                          <a:blip r:embed="rId100"/>
                                          <a:stretch>
                                            <a:fillRect/>
                                          </a:stretch>
                                        </pic:blipFill>
                                        <pic:spPr>
                                          <a:xfrm>
                                            <a:off x="0" y="0"/>
                                            <a:ext cx="1435608" cy="1225296"/>
                                          </a:xfrm>
                                          <a:prstGeom prst="rect">
                                            <a:avLst/>
                                          </a:prstGeom>
                                        </pic:spPr>
                                      </pic:pic>
                                    </a:graphicData>
                                  </a:graphic>
                                </wp:inline>
                              </w:drawing>
                            </w:r>
                            <w:r>
                              <w:rPr>
                                <w:sz w:val="20"/>
                                <w:szCs w:val="20"/>
                              </w:rPr>
                              <w:t>61.环丙嘧磺隆cyclosulfamuron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j6IM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Y+iD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85" name="图片 2285"/>
                            <wp:cNvGraphicFramePr/>
                            <a:graphic xmlns:a="http://schemas.openxmlformats.org/drawingml/2006/main">
                              <a:graphicData uri="http://schemas.openxmlformats.org/drawingml/2006/picture">
                                <pic:pic xmlns:pic="http://schemas.openxmlformats.org/drawingml/2006/picture">
                                  <pic:nvPicPr>
                                    <pic:cNvPr id="2285" name="图片 2285"/>
                                    <pic:cNvPicPr preferRelativeResize="0"/>
                                  </pic:nvPicPr>
                                  <pic:blipFill>
                                    <a:blip r:embed="rId100"/>
                                    <a:stretch>
                                      <a:fillRect/>
                                    </a:stretch>
                                  </pic:blipFill>
                                  <pic:spPr>
                                    <a:xfrm>
                                      <a:off x="0" y="0"/>
                                      <a:ext cx="1435608" cy="1225296"/>
                                    </a:xfrm>
                                    <a:prstGeom prst="rect">
                                      <a:avLst/>
                                    </a:prstGeom>
                                  </pic:spPr>
                                </pic:pic>
                              </a:graphicData>
                            </a:graphic>
                          </wp:inline>
                        </w:drawing>
                      </w:r>
                      <w:r>
                        <w:rPr>
                          <w:sz w:val="20"/>
                          <w:szCs w:val="20"/>
                        </w:rPr>
                        <w:t>61.环丙嘧磺隆cyclosulfamuron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5" name="文本框 290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6" name="图片 2286"/>
                                  <wp:cNvGraphicFramePr/>
                                  <a:graphic xmlns:a="http://schemas.openxmlformats.org/drawingml/2006/main">
                                    <a:graphicData uri="http://schemas.openxmlformats.org/drawingml/2006/picture">
                                      <pic:pic xmlns:pic="http://schemas.openxmlformats.org/drawingml/2006/picture">
                                        <pic:nvPicPr>
                                          <pic:cNvPr id="2286" name="图片 2286"/>
                                          <pic:cNvPicPr preferRelativeResize="0"/>
                                        </pic:nvPicPr>
                                        <pic:blipFill>
                                          <a:blip r:embed="rId101"/>
                                          <a:stretch>
                                            <a:fillRect/>
                                          </a:stretch>
                                        </pic:blipFill>
                                        <pic:spPr>
                                          <a:xfrm>
                                            <a:off x="0" y="0"/>
                                            <a:ext cx="1435608" cy="1225296"/>
                                          </a:xfrm>
                                          <a:prstGeom prst="rect">
                                            <a:avLst/>
                                          </a:prstGeom>
                                        </pic:spPr>
                                      </pic:pic>
                                    </a:graphicData>
                                  </a:graphic>
                                </wp:inline>
                              </w:drawing>
                            </w:r>
                            <w:r>
                              <w:rPr>
                                <w:sz w:val="20"/>
                                <w:szCs w:val="20"/>
                              </w:rPr>
                              <w:t>62.噻草酮</w:t>
                            </w:r>
                          </w:p>
                          <w:p>
                            <w:pPr>
                              <w:adjustRightInd w:val="0"/>
                              <w:spacing w:line="0" w:lineRule="atLeast"/>
                              <w:contextualSpacing/>
                              <w:jc w:val="center"/>
                            </w:pPr>
                            <w:r>
                              <w:rPr>
                                <w:sz w:val="20"/>
                                <w:szCs w:val="20"/>
                              </w:rPr>
                              <w:t>cycloxydim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1Kp9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6" name="图片 2286"/>
                            <wp:cNvGraphicFramePr/>
                            <a:graphic xmlns:a="http://schemas.openxmlformats.org/drawingml/2006/main">
                              <a:graphicData uri="http://schemas.openxmlformats.org/drawingml/2006/picture">
                                <pic:pic xmlns:pic="http://schemas.openxmlformats.org/drawingml/2006/picture">
                                  <pic:nvPicPr>
                                    <pic:cNvPr id="2286" name="图片 2286"/>
                                    <pic:cNvPicPr preferRelativeResize="0"/>
                                  </pic:nvPicPr>
                                  <pic:blipFill>
                                    <a:blip r:embed="rId101"/>
                                    <a:stretch>
                                      <a:fillRect/>
                                    </a:stretch>
                                  </pic:blipFill>
                                  <pic:spPr>
                                    <a:xfrm>
                                      <a:off x="0" y="0"/>
                                      <a:ext cx="1435608" cy="1225296"/>
                                    </a:xfrm>
                                    <a:prstGeom prst="rect">
                                      <a:avLst/>
                                    </a:prstGeom>
                                  </pic:spPr>
                                </pic:pic>
                              </a:graphicData>
                            </a:graphic>
                          </wp:inline>
                        </w:drawing>
                      </w:r>
                      <w:r>
                        <w:rPr>
                          <w:sz w:val="20"/>
                          <w:szCs w:val="20"/>
                        </w:rPr>
                        <w:t>62.噻草酮</w:t>
                      </w:r>
                    </w:p>
                    <w:p>
                      <w:pPr>
                        <w:adjustRightInd w:val="0"/>
                        <w:spacing w:line="0" w:lineRule="atLeast"/>
                        <w:contextualSpacing/>
                        <w:jc w:val="center"/>
                      </w:pPr>
                      <w:r>
                        <w:rPr>
                          <w:sz w:val="20"/>
                          <w:szCs w:val="20"/>
                        </w:rPr>
                        <w:t>cycloxydim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4" name="文本框 290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7" name="图片 2287"/>
                                  <wp:cNvGraphicFramePr/>
                                  <a:graphic xmlns:a="http://schemas.openxmlformats.org/drawingml/2006/main">
                                    <a:graphicData uri="http://schemas.openxmlformats.org/drawingml/2006/picture">
                                      <pic:pic xmlns:pic="http://schemas.openxmlformats.org/drawingml/2006/picture">
                                        <pic:nvPicPr>
                                          <pic:cNvPr id="2287" name="图片 2287"/>
                                          <pic:cNvPicPr preferRelativeResize="0"/>
                                        </pic:nvPicPr>
                                        <pic:blipFill>
                                          <a:blip r:embed="rId102"/>
                                          <a:stretch>
                                            <a:fillRect/>
                                          </a:stretch>
                                        </pic:blipFill>
                                        <pic:spPr>
                                          <a:xfrm>
                                            <a:off x="0" y="0"/>
                                            <a:ext cx="1435608" cy="1225296"/>
                                          </a:xfrm>
                                          <a:prstGeom prst="rect">
                                            <a:avLst/>
                                          </a:prstGeom>
                                        </pic:spPr>
                                      </pic:pic>
                                    </a:graphicData>
                                  </a:graphic>
                                </wp:inline>
                              </w:drawing>
                            </w:r>
                            <w:r>
                              <w:rPr>
                                <w:sz w:val="20"/>
                                <w:szCs w:val="20"/>
                              </w:rPr>
                              <w:t>63.环氟菌胺</w:t>
                            </w:r>
                          </w:p>
                          <w:p>
                            <w:pPr>
                              <w:adjustRightInd w:val="0"/>
                              <w:spacing w:line="0" w:lineRule="atLeast"/>
                              <w:contextualSpacing/>
                              <w:jc w:val="center"/>
                            </w:pPr>
                            <w:r>
                              <w:rPr>
                                <w:sz w:val="20"/>
                                <w:szCs w:val="20"/>
                              </w:rPr>
                              <w:t>cyflufenamid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RmQo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7" name="图片 2287"/>
                            <wp:cNvGraphicFramePr/>
                            <a:graphic xmlns:a="http://schemas.openxmlformats.org/drawingml/2006/main">
                              <a:graphicData uri="http://schemas.openxmlformats.org/drawingml/2006/picture">
                                <pic:pic xmlns:pic="http://schemas.openxmlformats.org/drawingml/2006/picture">
                                  <pic:nvPicPr>
                                    <pic:cNvPr id="2287" name="图片 2287"/>
                                    <pic:cNvPicPr preferRelativeResize="0"/>
                                  </pic:nvPicPr>
                                  <pic:blipFill>
                                    <a:blip r:embed="rId102"/>
                                    <a:stretch>
                                      <a:fillRect/>
                                    </a:stretch>
                                  </pic:blipFill>
                                  <pic:spPr>
                                    <a:xfrm>
                                      <a:off x="0" y="0"/>
                                      <a:ext cx="1435608" cy="1225296"/>
                                    </a:xfrm>
                                    <a:prstGeom prst="rect">
                                      <a:avLst/>
                                    </a:prstGeom>
                                  </pic:spPr>
                                </pic:pic>
                              </a:graphicData>
                            </a:graphic>
                          </wp:inline>
                        </w:drawing>
                      </w:r>
                      <w:r>
                        <w:rPr>
                          <w:sz w:val="20"/>
                          <w:szCs w:val="20"/>
                        </w:rPr>
                        <w:t>63.环氟菌胺</w:t>
                      </w:r>
                    </w:p>
                    <w:p>
                      <w:pPr>
                        <w:adjustRightInd w:val="0"/>
                        <w:spacing w:line="0" w:lineRule="atLeast"/>
                        <w:contextualSpacing/>
                        <w:jc w:val="center"/>
                      </w:pPr>
                      <w:r>
                        <w:rPr>
                          <w:sz w:val="20"/>
                          <w:szCs w:val="20"/>
                        </w:rPr>
                        <w:t>cyflufenamid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3" name="文本框 290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8" name="图片 2288"/>
                                  <wp:cNvGraphicFramePr/>
                                  <a:graphic xmlns:a="http://schemas.openxmlformats.org/drawingml/2006/main">
                                    <a:graphicData uri="http://schemas.openxmlformats.org/drawingml/2006/picture">
                                      <pic:pic xmlns:pic="http://schemas.openxmlformats.org/drawingml/2006/picture">
                                        <pic:nvPicPr>
                                          <pic:cNvPr id="2288" name="图片 2288"/>
                                          <pic:cNvPicPr preferRelativeResize="0"/>
                                        </pic:nvPicPr>
                                        <pic:blipFill>
                                          <a:blip r:embed="rId103"/>
                                          <a:stretch>
                                            <a:fillRect/>
                                          </a:stretch>
                                        </pic:blipFill>
                                        <pic:spPr>
                                          <a:xfrm>
                                            <a:off x="0" y="0"/>
                                            <a:ext cx="1435608" cy="1225296"/>
                                          </a:xfrm>
                                          <a:prstGeom prst="rect">
                                            <a:avLst/>
                                          </a:prstGeom>
                                        </pic:spPr>
                                      </pic:pic>
                                    </a:graphicData>
                                  </a:graphic>
                                </wp:inline>
                              </w:drawing>
                            </w:r>
                            <w:r>
                              <w:rPr>
                                <w:sz w:val="20"/>
                                <w:szCs w:val="20"/>
                              </w:rPr>
                              <w:t>64.丁氟螨酯</w:t>
                            </w:r>
                          </w:p>
                          <w:p>
                            <w:pPr>
                              <w:adjustRightInd w:val="0"/>
                              <w:spacing w:line="0" w:lineRule="atLeast"/>
                              <w:contextualSpacing/>
                              <w:jc w:val="center"/>
                            </w:pPr>
                            <w:r>
                              <w:rPr>
                                <w:sz w:val="20"/>
                                <w:szCs w:val="20"/>
                              </w:rPr>
                              <w:t>cyflumetofen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qkiN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8" name="图片 2288"/>
                            <wp:cNvGraphicFramePr/>
                            <a:graphic xmlns:a="http://schemas.openxmlformats.org/drawingml/2006/main">
                              <a:graphicData uri="http://schemas.openxmlformats.org/drawingml/2006/picture">
                                <pic:pic xmlns:pic="http://schemas.openxmlformats.org/drawingml/2006/picture">
                                  <pic:nvPicPr>
                                    <pic:cNvPr id="2288" name="图片 2288"/>
                                    <pic:cNvPicPr preferRelativeResize="0"/>
                                  </pic:nvPicPr>
                                  <pic:blipFill>
                                    <a:blip r:embed="rId103"/>
                                    <a:stretch>
                                      <a:fillRect/>
                                    </a:stretch>
                                  </pic:blipFill>
                                  <pic:spPr>
                                    <a:xfrm>
                                      <a:off x="0" y="0"/>
                                      <a:ext cx="1435608" cy="1225296"/>
                                    </a:xfrm>
                                    <a:prstGeom prst="rect">
                                      <a:avLst/>
                                    </a:prstGeom>
                                  </pic:spPr>
                                </pic:pic>
                              </a:graphicData>
                            </a:graphic>
                          </wp:inline>
                        </w:drawing>
                      </w:r>
                      <w:r>
                        <w:rPr>
                          <w:sz w:val="20"/>
                          <w:szCs w:val="20"/>
                        </w:rPr>
                        <w:t>64.丁氟螨酯</w:t>
                      </w:r>
                    </w:p>
                    <w:p>
                      <w:pPr>
                        <w:adjustRightInd w:val="0"/>
                        <w:spacing w:line="0" w:lineRule="atLeast"/>
                        <w:contextualSpacing/>
                        <w:jc w:val="center"/>
                      </w:pPr>
                      <w:r>
                        <w:rPr>
                          <w:sz w:val="20"/>
                          <w:szCs w:val="20"/>
                        </w:rPr>
                        <w:t>cyflumetofen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2" name="文本框 290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89" name="图片 2289"/>
                                  <wp:cNvGraphicFramePr/>
                                  <a:graphic xmlns:a="http://schemas.openxmlformats.org/drawingml/2006/main">
                                    <a:graphicData uri="http://schemas.openxmlformats.org/drawingml/2006/picture">
                                      <pic:pic xmlns:pic="http://schemas.openxmlformats.org/drawingml/2006/picture">
                                        <pic:nvPicPr>
                                          <pic:cNvPr id="2289" name="图片 2289"/>
                                          <pic:cNvPicPr preferRelativeResize="0"/>
                                        </pic:nvPicPr>
                                        <pic:blipFill>
                                          <a:blip r:embed="rId104"/>
                                          <a:stretch>
                                            <a:fillRect/>
                                          </a:stretch>
                                        </pic:blipFill>
                                        <pic:spPr>
                                          <a:xfrm>
                                            <a:off x="0" y="0"/>
                                            <a:ext cx="1435608" cy="1225296"/>
                                          </a:xfrm>
                                          <a:prstGeom prst="rect">
                                            <a:avLst/>
                                          </a:prstGeom>
                                        </pic:spPr>
                                      </pic:pic>
                                    </a:graphicData>
                                  </a:graphic>
                                </wp:inline>
                              </w:drawing>
                            </w:r>
                            <w:r>
                              <w:rPr>
                                <w:sz w:val="20"/>
                                <w:szCs w:val="20"/>
                              </w:rPr>
                              <w:t>65.霜脲氰</w:t>
                            </w:r>
                          </w:p>
                          <w:p>
                            <w:pPr>
                              <w:adjustRightInd w:val="0"/>
                              <w:spacing w:line="0" w:lineRule="atLeast"/>
                              <w:contextualSpacing/>
                              <w:jc w:val="center"/>
                            </w:pPr>
                            <w:r>
                              <w:rPr>
                                <w:sz w:val="20"/>
                                <w:szCs w:val="20"/>
                              </w:rPr>
                              <w:t>cymoxanil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OIbY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89" name="图片 2289"/>
                            <wp:cNvGraphicFramePr/>
                            <a:graphic xmlns:a="http://schemas.openxmlformats.org/drawingml/2006/main">
                              <a:graphicData uri="http://schemas.openxmlformats.org/drawingml/2006/picture">
                                <pic:pic xmlns:pic="http://schemas.openxmlformats.org/drawingml/2006/picture">
                                  <pic:nvPicPr>
                                    <pic:cNvPr id="2289" name="图片 2289"/>
                                    <pic:cNvPicPr preferRelativeResize="0"/>
                                  </pic:nvPicPr>
                                  <pic:blipFill>
                                    <a:blip r:embed="rId104"/>
                                    <a:stretch>
                                      <a:fillRect/>
                                    </a:stretch>
                                  </pic:blipFill>
                                  <pic:spPr>
                                    <a:xfrm>
                                      <a:off x="0" y="0"/>
                                      <a:ext cx="1435608" cy="1225296"/>
                                    </a:xfrm>
                                    <a:prstGeom prst="rect">
                                      <a:avLst/>
                                    </a:prstGeom>
                                  </pic:spPr>
                                </pic:pic>
                              </a:graphicData>
                            </a:graphic>
                          </wp:inline>
                        </w:drawing>
                      </w:r>
                      <w:r>
                        <w:rPr>
                          <w:sz w:val="20"/>
                          <w:szCs w:val="20"/>
                        </w:rPr>
                        <w:t>65.霜脲氰</w:t>
                      </w:r>
                    </w:p>
                    <w:p>
                      <w:pPr>
                        <w:adjustRightInd w:val="0"/>
                        <w:spacing w:line="0" w:lineRule="atLeast"/>
                        <w:contextualSpacing/>
                        <w:jc w:val="center"/>
                      </w:pPr>
                      <w:r>
                        <w:rPr>
                          <w:sz w:val="20"/>
                          <w:szCs w:val="20"/>
                        </w:rPr>
                        <w:t>cymoxanil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1" name="文本框 290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0" name="图片 2290"/>
                                  <wp:cNvGraphicFramePr/>
                                  <a:graphic xmlns:a="http://schemas.openxmlformats.org/drawingml/2006/main">
                                    <a:graphicData uri="http://schemas.openxmlformats.org/drawingml/2006/picture">
                                      <pic:pic xmlns:pic="http://schemas.openxmlformats.org/drawingml/2006/picture">
                                        <pic:nvPicPr>
                                          <pic:cNvPr id="2290" name="图片 2290"/>
                                          <pic:cNvPicPr preferRelativeResize="0"/>
                                        </pic:nvPicPr>
                                        <pic:blipFill>
                                          <a:blip r:embed="rId105"/>
                                          <a:stretch>
                                            <a:fillRect/>
                                          </a:stretch>
                                        </pic:blipFill>
                                        <pic:spPr>
                                          <a:xfrm>
                                            <a:off x="0" y="0"/>
                                            <a:ext cx="1435608" cy="1225296"/>
                                          </a:xfrm>
                                          <a:prstGeom prst="rect">
                                            <a:avLst/>
                                          </a:prstGeom>
                                        </pic:spPr>
                                      </pic:pic>
                                    </a:graphicData>
                                  </a:graphic>
                                </wp:inline>
                              </w:drawing>
                            </w:r>
                            <w:r>
                              <w:rPr>
                                <w:sz w:val="20"/>
                                <w:szCs w:val="20"/>
                              </w:rPr>
                              <w:t>66.环丙唑醇</w:t>
                            </w:r>
                          </w:p>
                          <w:p>
                            <w:pPr>
                              <w:adjustRightInd w:val="0"/>
                              <w:spacing w:line="0" w:lineRule="atLeast"/>
                              <w:contextualSpacing/>
                              <w:jc w:val="center"/>
                            </w:pPr>
                            <w:r>
                              <w:rPr>
                                <w:sz w:val="20"/>
                                <w:szCs w:val="20"/>
                              </w:rPr>
                              <w:t>cyproconazole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j8Qm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0" name="图片 2290"/>
                            <wp:cNvGraphicFramePr/>
                            <a:graphic xmlns:a="http://schemas.openxmlformats.org/drawingml/2006/main">
                              <a:graphicData uri="http://schemas.openxmlformats.org/drawingml/2006/picture">
                                <pic:pic xmlns:pic="http://schemas.openxmlformats.org/drawingml/2006/picture">
                                  <pic:nvPicPr>
                                    <pic:cNvPr id="2290" name="图片 2290"/>
                                    <pic:cNvPicPr preferRelativeResize="0"/>
                                  </pic:nvPicPr>
                                  <pic:blipFill>
                                    <a:blip r:embed="rId105"/>
                                    <a:stretch>
                                      <a:fillRect/>
                                    </a:stretch>
                                  </pic:blipFill>
                                  <pic:spPr>
                                    <a:xfrm>
                                      <a:off x="0" y="0"/>
                                      <a:ext cx="1435608" cy="1225296"/>
                                    </a:xfrm>
                                    <a:prstGeom prst="rect">
                                      <a:avLst/>
                                    </a:prstGeom>
                                  </pic:spPr>
                                </pic:pic>
                              </a:graphicData>
                            </a:graphic>
                          </wp:inline>
                        </w:drawing>
                      </w:r>
                      <w:r>
                        <w:rPr>
                          <w:sz w:val="20"/>
                          <w:szCs w:val="20"/>
                        </w:rPr>
                        <w:t>66.环丙唑醇</w:t>
                      </w:r>
                    </w:p>
                    <w:p>
                      <w:pPr>
                        <w:adjustRightInd w:val="0"/>
                        <w:spacing w:line="0" w:lineRule="atLeast"/>
                        <w:contextualSpacing/>
                        <w:jc w:val="center"/>
                      </w:pPr>
                      <w:r>
                        <w:rPr>
                          <w:sz w:val="20"/>
                          <w:szCs w:val="20"/>
                        </w:rPr>
                        <w:t>cyproconazole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900" name="文本框 290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1" name="图片 2291"/>
                                  <wp:cNvGraphicFramePr/>
                                  <a:graphic xmlns:a="http://schemas.openxmlformats.org/drawingml/2006/main">
                                    <a:graphicData uri="http://schemas.openxmlformats.org/drawingml/2006/picture">
                                      <pic:pic xmlns:pic="http://schemas.openxmlformats.org/drawingml/2006/picture">
                                        <pic:nvPicPr>
                                          <pic:cNvPr id="2291" name="图片 2291"/>
                                          <pic:cNvPicPr preferRelativeResize="0"/>
                                        </pic:nvPicPr>
                                        <pic:blipFill>
                                          <a:blip r:embed="rId106"/>
                                          <a:stretch>
                                            <a:fillRect/>
                                          </a:stretch>
                                        </pic:blipFill>
                                        <pic:spPr>
                                          <a:xfrm>
                                            <a:off x="0" y="0"/>
                                            <a:ext cx="1435608" cy="1225296"/>
                                          </a:xfrm>
                                          <a:prstGeom prst="rect">
                                            <a:avLst/>
                                          </a:prstGeom>
                                        </pic:spPr>
                                      </pic:pic>
                                    </a:graphicData>
                                  </a:graphic>
                                </wp:inline>
                              </w:drawing>
                            </w:r>
                            <w:r>
                              <w:rPr>
                                <w:sz w:val="20"/>
                                <w:szCs w:val="20"/>
                              </w:rPr>
                              <w:t>67.嘧菌环胺</w:t>
                            </w:r>
                          </w:p>
                          <w:p>
                            <w:pPr>
                              <w:adjustRightInd w:val="0"/>
                              <w:spacing w:line="0" w:lineRule="atLeast"/>
                              <w:contextualSpacing/>
                              <w:jc w:val="center"/>
                            </w:pPr>
                            <w:r>
                              <w:rPr>
                                <w:sz w:val="20"/>
                                <w:szCs w:val="20"/>
                              </w:rPr>
                              <w:t>cyprodinil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HQpz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1" name="图片 2291"/>
                            <wp:cNvGraphicFramePr/>
                            <a:graphic xmlns:a="http://schemas.openxmlformats.org/drawingml/2006/main">
                              <a:graphicData uri="http://schemas.openxmlformats.org/drawingml/2006/picture">
                                <pic:pic xmlns:pic="http://schemas.openxmlformats.org/drawingml/2006/picture">
                                  <pic:nvPicPr>
                                    <pic:cNvPr id="2291" name="图片 2291"/>
                                    <pic:cNvPicPr preferRelativeResize="0"/>
                                  </pic:nvPicPr>
                                  <pic:blipFill>
                                    <a:blip r:embed="rId106"/>
                                    <a:stretch>
                                      <a:fillRect/>
                                    </a:stretch>
                                  </pic:blipFill>
                                  <pic:spPr>
                                    <a:xfrm>
                                      <a:off x="0" y="0"/>
                                      <a:ext cx="1435608" cy="1225296"/>
                                    </a:xfrm>
                                    <a:prstGeom prst="rect">
                                      <a:avLst/>
                                    </a:prstGeom>
                                  </pic:spPr>
                                </pic:pic>
                              </a:graphicData>
                            </a:graphic>
                          </wp:inline>
                        </w:drawing>
                      </w:r>
                      <w:r>
                        <w:rPr>
                          <w:sz w:val="20"/>
                          <w:szCs w:val="20"/>
                        </w:rPr>
                        <w:t>67.嘧菌环胺</w:t>
                      </w:r>
                    </w:p>
                    <w:p>
                      <w:pPr>
                        <w:adjustRightInd w:val="0"/>
                        <w:spacing w:line="0" w:lineRule="atLeast"/>
                        <w:contextualSpacing/>
                        <w:jc w:val="center"/>
                      </w:pPr>
                      <w:r>
                        <w:rPr>
                          <w:sz w:val="20"/>
                          <w:szCs w:val="20"/>
                        </w:rPr>
                        <w:t>cyprodinil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9" name="文本框 289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2" name="图片 2292"/>
                                  <wp:cNvGraphicFramePr/>
                                  <a:graphic xmlns:a="http://schemas.openxmlformats.org/drawingml/2006/main">
                                    <a:graphicData uri="http://schemas.openxmlformats.org/drawingml/2006/picture">
                                      <pic:pic xmlns:pic="http://schemas.openxmlformats.org/drawingml/2006/picture">
                                        <pic:nvPicPr>
                                          <pic:cNvPr id="2292" name="图片 2292"/>
                                          <pic:cNvPicPr preferRelativeResize="0"/>
                                        </pic:nvPicPr>
                                        <pic:blipFill>
                                          <a:blip r:embed="rId107"/>
                                          <a:stretch>
                                            <a:fillRect/>
                                          </a:stretch>
                                        </pic:blipFill>
                                        <pic:spPr>
                                          <a:xfrm>
                                            <a:off x="0" y="0"/>
                                            <a:ext cx="1435608" cy="1225296"/>
                                          </a:xfrm>
                                          <a:prstGeom prst="rect">
                                            <a:avLst/>
                                          </a:prstGeom>
                                        </pic:spPr>
                                      </pic:pic>
                                    </a:graphicData>
                                  </a:graphic>
                                </wp:inline>
                              </w:drawing>
                            </w:r>
                            <w:r>
                              <w:rPr>
                                <w:sz w:val="20"/>
                                <w:szCs w:val="20"/>
                              </w:rPr>
                              <w:t>68.溴氰菊酯</w:t>
                            </w:r>
                          </w:p>
                          <w:p>
                            <w:pPr>
                              <w:adjustRightInd w:val="0"/>
                              <w:spacing w:line="0" w:lineRule="atLeast"/>
                              <w:contextualSpacing/>
                              <w:jc w:val="center"/>
                            </w:pPr>
                            <w:r>
                              <w:rPr>
                                <w:sz w:val="20"/>
                                <w:szCs w:val="20"/>
                              </w:rPr>
                              <w:t>deltamethrin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ghiD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2" name="图片 2292"/>
                            <wp:cNvGraphicFramePr/>
                            <a:graphic xmlns:a="http://schemas.openxmlformats.org/drawingml/2006/main">
                              <a:graphicData uri="http://schemas.openxmlformats.org/drawingml/2006/picture">
                                <pic:pic xmlns:pic="http://schemas.openxmlformats.org/drawingml/2006/picture">
                                  <pic:nvPicPr>
                                    <pic:cNvPr id="2292" name="图片 2292"/>
                                    <pic:cNvPicPr preferRelativeResize="0"/>
                                  </pic:nvPicPr>
                                  <pic:blipFill>
                                    <a:blip r:embed="rId107"/>
                                    <a:stretch>
                                      <a:fillRect/>
                                    </a:stretch>
                                  </pic:blipFill>
                                  <pic:spPr>
                                    <a:xfrm>
                                      <a:off x="0" y="0"/>
                                      <a:ext cx="1435608" cy="1225296"/>
                                    </a:xfrm>
                                    <a:prstGeom prst="rect">
                                      <a:avLst/>
                                    </a:prstGeom>
                                  </pic:spPr>
                                </pic:pic>
                              </a:graphicData>
                            </a:graphic>
                          </wp:inline>
                        </w:drawing>
                      </w:r>
                      <w:r>
                        <w:rPr>
                          <w:sz w:val="20"/>
                          <w:szCs w:val="20"/>
                        </w:rPr>
                        <w:t>68.溴氰菊酯</w:t>
                      </w:r>
                    </w:p>
                    <w:p>
                      <w:pPr>
                        <w:adjustRightInd w:val="0"/>
                        <w:spacing w:line="0" w:lineRule="atLeast"/>
                        <w:contextualSpacing/>
                        <w:jc w:val="center"/>
                      </w:pPr>
                      <w:r>
                        <w:rPr>
                          <w:sz w:val="20"/>
                          <w:szCs w:val="20"/>
                        </w:rPr>
                        <w:t>deltamethrin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8" name="文本框 289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3" name="图片 2293"/>
                                  <wp:cNvGraphicFramePr/>
                                  <a:graphic xmlns:a="http://schemas.openxmlformats.org/drawingml/2006/main">
                                    <a:graphicData uri="http://schemas.openxmlformats.org/drawingml/2006/picture">
                                      <pic:pic xmlns:pic="http://schemas.openxmlformats.org/drawingml/2006/picture">
                                        <pic:nvPicPr>
                                          <pic:cNvPr id="2293" name="图片 2293"/>
                                          <pic:cNvPicPr preferRelativeResize="0"/>
                                        </pic:nvPicPr>
                                        <pic:blipFill>
                                          <a:blip r:embed="rId108"/>
                                          <a:stretch>
                                            <a:fillRect/>
                                          </a:stretch>
                                        </pic:blipFill>
                                        <pic:spPr>
                                          <a:xfrm>
                                            <a:off x="0" y="0"/>
                                            <a:ext cx="1435608" cy="1225296"/>
                                          </a:xfrm>
                                          <a:prstGeom prst="rect">
                                            <a:avLst/>
                                          </a:prstGeom>
                                        </pic:spPr>
                                      </pic:pic>
                                    </a:graphicData>
                                  </a:graphic>
                                </wp:inline>
                              </w:drawing>
                            </w:r>
                            <w:r>
                              <w:rPr>
                                <w:sz w:val="20"/>
                                <w:szCs w:val="20"/>
                              </w:rPr>
                              <w:t>69.内吸磷</w:t>
                            </w:r>
                          </w:p>
                          <w:p>
                            <w:pPr>
                              <w:adjustRightInd w:val="0"/>
                              <w:spacing w:line="0" w:lineRule="atLeast"/>
                              <w:contextualSpacing/>
                              <w:jc w:val="center"/>
                            </w:pPr>
                            <w:r>
                              <w:rPr>
                                <w:sz w:val="20"/>
                                <w:szCs w:val="20"/>
                              </w:rPr>
                              <w:t>demeton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Q1taR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ENbW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3" name="图片 2293"/>
                            <wp:cNvGraphicFramePr/>
                            <a:graphic xmlns:a="http://schemas.openxmlformats.org/drawingml/2006/main">
                              <a:graphicData uri="http://schemas.openxmlformats.org/drawingml/2006/picture">
                                <pic:pic xmlns:pic="http://schemas.openxmlformats.org/drawingml/2006/picture">
                                  <pic:nvPicPr>
                                    <pic:cNvPr id="2293" name="图片 2293"/>
                                    <pic:cNvPicPr preferRelativeResize="0"/>
                                  </pic:nvPicPr>
                                  <pic:blipFill>
                                    <a:blip r:embed="rId108"/>
                                    <a:stretch>
                                      <a:fillRect/>
                                    </a:stretch>
                                  </pic:blipFill>
                                  <pic:spPr>
                                    <a:xfrm>
                                      <a:off x="0" y="0"/>
                                      <a:ext cx="1435608" cy="1225296"/>
                                    </a:xfrm>
                                    <a:prstGeom prst="rect">
                                      <a:avLst/>
                                    </a:prstGeom>
                                  </pic:spPr>
                                </pic:pic>
                              </a:graphicData>
                            </a:graphic>
                          </wp:inline>
                        </w:drawing>
                      </w:r>
                      <w:r>
                        <w:rPr>
                          <w:sz w:val="20"/>
                          <w:szCs w:val="20"/>
                        </w:rPr>
                        <w:t>69.内吸磷</w:t>
                      </w:r>
                    </w:p>
                    <w:p>
                      <w:pPr>
                        <w:adjustRightInd w:val="0"/>
                        <w:spacing w:line="0" w:lineRule="atLeast"/>
                        <w:contextualSpacing/>
                        <w:jc w:val="center"/>
                      </w:pPr>
                      <w:r>
                        <w:rPr>
                          <w:sz w:val="20"/>
                          <w:szCs w:val="20"/>
                        </w:rPr>
                        <w:t>demeton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7" name="文本框 289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4" name="图片 2294"/>
                                  <wp:cNvGraphicFramePr/>
                                  <a:graphic xmlns:a="http://schemas.openxmlformats.org/drawingml/2006/main">
                                    <a:graphicData uri="http://schemas.openxmlformats.org/drawingml/2006/picture">
                                      <pic:pic xmlns:pic="http://schemas.openxmlformats.org/drawingml/2006/picture">
                                        <pic:nvPicPr>
                                          <pic:cNvPr id="2294" name="图片 2294"/>
                                          <pic:cNvPicPr preferRelativeResize="0"/>
                                        </pic:nvPicPr>
                                        <pic:blipFill>
                                          <a:blip r:embed="rId109"/>
                                          <a:stretch>
                                            <a:fillRect/>
                                          </a:stretch>
                                        </pic:blipFill>
                                        <pic:spPr>
                                          <a:xfrm>
                                            <a:off x="0" y="0"/>
                                            <a:ext cx="1435608" cy="1225296"/>
                                          </a:xfrm>
                                          <a:prstGeom prst="rect">
                                            <a:avLst/>
                                          </a:prstGeom>
                                        </pic:spPr>
                                      </pic:pic>
                                    </a:graphicData>
                                  </a:graphic>
                                </wp:inline>
                              </w:drawing>
                            </w:r>
                            <w:r>
                              <w:rPr>
                                <w:sz w:val="20"/>
                                <w:szCs w:val="20"/>
                              </w:rPr>
                              <w:t>70.二嗪磷</w:t>
                            </w:r>
                          </w:p>
                          <w:p>
                            <w:pPr>
                              <w:adjustRightInd w:val="0"/>
                              <w:spacing w:line="0" w:lineRule="atLeast"/>
                              <w:contextualSpacing/>
                              <w:jc w:val="center"/>
                            </w:pPr>
                            <w:r>
                              <w:rPr>
                                <w:sz w:val="20"/>
                                <w:szCs w:val="20"/>
                              </w:rPr>
                              <w:t>diazinon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KQdnR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fzy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SkHZ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4" name="图片 2294"/>
                            <wp:cNvGraphicFramePr/>
                            <a:graphic xmlns:a="http://schemas.openxmlformats.org/drawingml/2006/main">
                              <a:graphicData uri="http://schemas.openxmlformats.org/drawingml/2006/picture">
                                <pic:pic xmlns:pic="http://schemas.openxmlformats.org/drawingml/2006/picture">
                                  <pic:nvPicPr>
                                    <pic:cNvPr id="2294" name="图片 2294"/>
                                    <pic:cNvPicPr preferRelativeResize="0"/>
                                  </pic:nvPicPr>
                                  <pic:blipFill>
                                    <a:blip r:embed="rId109"/>
                                    <a:stretch>
                                      <a:fillRect/>
                                    </a:stretch>
                                  </pic:blipFill>
                                  <pic:spPr>
                                    <a:xfrm>
                                      <a:off x="0" y="0"/>
                                      <a:ext cx="1435608" cy="1225296"/>
                                    </a:xfrm>
                                    <a:prstGeom prst="rect">
                                      <a:avLst/>
                                    </a:prstGeom>
                                  </pic:spPr>
                                </pic:pic>
                              </a:graphicData>
                            </a:graphic>
                          </wp:inline>
                        </w:drawing>
                      </w:r>
                      <w:r>
                        <w:rPr>
                          <w:sz w:val="20"/>
                          <w:szCs w:val="20"/>
                        </w:rPr>
                        <w:t>70.二嗪磷</w:t>
                      </w:r>
                    </w:p>
                    <w:p>
                      <w:pPr>
                        <w:adjustRightInd w:val="0"/>
                        <w:spacing w:line="0" w:lineRule="atLeast"/>
                        <w:contextualSpacing/>
                        <w:jc w:val="center"/>
                      </w:pPr>
                      <w:r>
                        <w:rPr>
                          <w:sz w:val="20"/>
                          <w:szCs w:val="20"/>
                        </w:rPr>
                        <w:t>diazinon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6" name="文本框 289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5" name="图片 2295"/>
                                  <wp:cNvGraphicFramePr/>
                                  <a:graphic xmlns:a="http://schemas.openxmlformats.org/drawingml/2006/main">
                                    <a:graphicData uri="http://schemas.openxmlformats.org/drawingml/2006/picture">
                                      <pic:pic xmlns:pic="http://schemas.openxmlformats.org/drawingml/2006/picture">
                                        <pic:nvPicPr>
                                          <pic:cNvPr id="2295" name="图片 2295"/>
                                          <pic:cNvPicPr preferRelativeResize="0"/>
                                        </pic:nvPicPr>
                                        <pic:blipFill>
                                          <a:blip r:embed="rId110"/>
                                          <a:stretch>
                                            <a:fillRect/>
                                          </a:stretch>
                                        </pic:blipFill>
                                        <pic:spPr>
                                          <a:xfrm>
                                            <a:off x="0" y="0"/>
                                            <a:ext cx="1435608" cy="1225296"/>
                                          </a:xfrm>
                                          <a:prstGeom prst="rect">
                                            <a:avLst/>
                                          </a:prstGeom>
                                        </pic:spPr>
                                      </pic:pic>
                                    </a:graphicData>
                                  </a:graphic>
                                </wp:inline>
                              </w:drawing>
                            </w:r>
                            <w:r>
                              <w:rPr>
                                <w:sz w:val="20"/>
                                <w:szCs w:val="20"/>
                              </w:rPr>
                              <w:t>71.敌敌畏</w:t>
                            </w:r>
                          </w:p>
                          <w:p>
                            <w:pPr>
                              <w:adjustRightInd w:val="0"/>
                              <w:spacing w:line="0" w:lineRule="atLeast"/>
                              <w:contextualSpacing/>
                              <w:jc w:val="center"/>
                            </w:pPr>
                            <w:r>
                              <w:rPr>
                                <w:sz w:val="20"/>
                                <w:szCs w:val="20"/>
                              </w:rPr>
                              <w:t>dichlorvos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Yj4x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hZXc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2I+M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5" name="图片 2295"/>
                            <wp:cNvGraphicFramePr/>
                            <a:graphic xmlns:a="http://schemas.openxmlformats.org/drawingml/2006/main">
                              <a:graphicData uri="http://schemas.openxmlformats.org/drawingml/2006/picture">
                                <pic:pic xmlns:pic="http://schemas.openxmlformats.org/drawingml/2006/picture">
                                  <pic:nvPicPr>
                                    <pic:cNvPr id="2295" name="图片 2295"/>
                                    <pic:cNvPicPr preferRelativeResize="0"/>
                                  </pic:nvPicPr>
                                  <pic:blipFill>
                                    <a:blip r:embed="rId110"/>
                                    <a:stretch>
                                      <a:fillRect/>
                                    </a:stretch>
                                  </pic:blipFill>
                                  <pic:spPr>
                                    <a:xfrm>
                                      <a:off x="0" y="0"/>
                                      <a:ext cx="1435608" cy="1225296"/>
                                    </a:xfrm>
                                    <a:prstGeom prst="rect">
                                      <a:avLst/>
                                    </a:prstGeom>
                                  </pic:spPr>
                                </pic:pic>
                              </a:graphicData>
                            </a:graphic>
                          </wp:inline>
                        </w:drawing>
                      </w:r>
                      <w:r>
                        <w:rPr>
                          <w:sz w:val="20"/>
                          <w:szCs w:val="20"/>
                        </w:rPr>
                        <w:t>71.敌敌畏</w:t>
                      </w:r>
                    </w:p>
                    <w:p>
                      <w:pPr>
                        <w:adjustRightInd w:val="0"/>
                        <w:spacing w:line="0" w:lineRule="atLeast"/>
                        <w:contextualSpacing/>
                        <w:jc w:val="center"/>
                      </w:pPr>
                      <w:r>
                        <w:rPr>
                          <w:sz w:val="20"/>
                          <w:szCs w:val="20"/>
                        </w:rPr>
                        <w:t>dichlorvos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5" name="文本框 289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296" name="图片 2296"/>
                                  <wp:cNvGraphicFramePr/>
                                  <a:graphic xmlns:a="http://schemas.openxmlformats.org/drawingml/2006/main">
                                    <a:graphicData uri="http://schemas.openxmlformats.org/drawingml/2006/picture">
                                      <pic:pic xmlns:pic="http://schemas.openxmlformats.org/drawingml/2006/picture">
                                        <pic:nvPicPr>
                                          <pic:cNvPr id="2296" name="图片 2296"/>
                                          <pic:cNvPicPr preferRelativeResize="0"/>
                                        </pic:nvPicPr>
                                        <pic:blipFill>
                                          <a:blip r:embed="rId111"/>
                                          <a:stretch>
                                            <a:fillRect/>
                                          </a:stretch>
                                        </pic:blipFill>
                                        <pic:spPr>
                                          <a:xfrm>
                                            <a:off x="0" y="0"/>
                                            <a:ext cx="1435608" cy="1225296"/>
                                          </a:xfrm>
                                          <a:prstGeom prst="rect">
                                            <a:avLst/>
                                          </a:prstGeom>
                                        </pic:spPr>
                                      </pic:pic>
                                    </a:graphicData>
                                  </a:graphic>
                                </wp:inline>
                              </w:drawing>
                            </w:r>
                            <w:r>
                              <w:rPr>
                                <w:sz w:val="20"/>
                                <w:szCs w:val="20"/>
                              </w:rPr>
                              <w:t>72.苄氯三唑醇Diclobutrazol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1vzXLh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u5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b81y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296" name="图片 2296"/>
                            <wp:cNvGraphicFramePr/>
                            <a:graphic xmlns:a="http://schemas.openxmlformats.org/drawingml/2006/main">
                              <a:graphicData uri="http://schemas.openxmlformats.org/drawingml/2006/picture">
                                <pic:pic xmlns:pic="http://schemas.openxmlformats.org/drawingml/2006/picture">
                                  <pic:nvPicPr>
                                    <pic:cNvPr id="2296" name="图片 2296"/>
                                    <pic:cNvPicPr preferRelativeResize="0"/>
                                  </pic:nvPicPr>
                                  <pic:blipFill>
                                    <a:blip r:embed="rId111"/>
                                    <a:stretch>
                                      <a:fillRect/>
                                    </a:stretch>
                                  </pic:blipFill>
                                  <pic:spPr>
                                    <a:xfrm>
                                      <a:off x="0" y="0"/>
                                      <a:ext cx="1435608" cy="1225296"/>
                                    </a:xfrm>
                                    <a:prstGeom prst="rect">
                                      <a:avLst/>
                                    </a:prstGeom>
                                  </pic:spPr>
                                </pic:pic>
                              </a:graphicData>
                            </a:graphic>
                          </wp:inline>
                        </w:drawing>
                      </w:r>
                      <w:r>
                        <w:rPr>
                          <w:sz w:val="20"/>
                          <w:szCs w:val="20"/>
                        </w:rPr>
                        <w:t>72.苄氯三唑醇Diclobutrazol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4" name="文本框 289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7" name="图片 2297"/>
                                  <wp:cNvGraphicFramePr/>
                                  <a:graphic xmlns:a="http://schemas.openxmlformats.org/drawingml/2006/main">
                                    <a:graphicData uri="http://schemas.openxmlformats.org/drawingml/2006/picture">
                                      <pic:pic xmlns:pic="http://schemas.openxmlformats.org/drawingml/2006/picture">
                                        <pic:nvPicPr>
                                          <pic:cNvPr id="2297" name="图片 2297"/>
                                          <pic:cNvPicPr preferRelativeResize="0"/>
                                        </pic:nvPicPr>
                                        <pic:blipFill>
                                          <a:blip r:embed="rId112"/>
                                          <a:stretch>
                                            <a:fillRect/>
                                          </a:stretch>
                                        </pic:blipFill>
                                        <pic:spPr>
                                          <a:xfrm>
                                            <a:off x="0" y="0"/>
                                            <a:ext cx="1435608" cy="1225296"/>
                                          </a:xfrm>
                                          <a:prstGeom prst="rect">
                                            <a:avLst/>
                                          </a:prstGeom>
                                        </pic:spPr>
                                      </pic:pic>
                                    </a:graphicData>
                                  </a:graphic>
                                </wp:inline>
                              </w:drawing>
                            </w:r>
                            <w:r>
                              <w:rPr>
                                <w:sz w:val="20"/>
                                <w:szCs w:val="20"/>
                              </w:rPr>
                              <w:t>73.禾草灵</w:t>
                            </w:r>
                          </w:p>
                          <w:p>
                            <w:pPr>
                              <w:adjustRightInd w:val="0"/>
                              <w:spacing w:line="0" w:lineRule="atLeast"/>
                              <w:contextualSpacing/>
                              <w:jc w:val="center"/>
                            </w:pPr>
                            <w:r>
                              <w:rPr>
                                <w:sz w:val="20"/>
                                <w:szCs w:val="20"/>
                              </w:rPr>
                              <w:t>diclofop-methyl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79Aydx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uZ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QMn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7" name="图片 2297"/>
                            <wp:cNvGraphicFramePr/>
                            <a:graphic xmlns:a="http://schemas.openxmlformats.org/drawingml/2006/main">
                              <a:graphicData uri="http://schemas.openxmlformats.org/drawingml/2006/picture">
                                <pic:pic xmlns:pic="http://schemas.openxmlformats.org/drawingml/2006/picture">
                                  <pic:nvPicPr>
                                    <pic:cNvPr id="2297" name="图片 2297"/>
                                    <pic:cNvPicPr preferRelativeResize="0"/>
                                  </pic:nvPicPr>
                                  <pic:blipFill>
                                    <a:blip r:embed="rId112"/>
                                    <a:stretch>
                                      <a:fillRect/>
                                    </a:stretch>
                                  </pic:blipFill>
                                  <pic:spPr>
                                    <a:xfrm>
                                      <a:off x="0" y="0"/>
                                      <a:ext cx="1435608" cy="1225296"/>
                                    </a:xfrm>
                                    <a:prstGeom prst="rect">
                                      <a:avLst/>
                                    </a:prstGeom>
                                  </pic:spPr>
                                </pic:pic>
                              </a:graphicData>
                            </a:graphic>
                          </wp:inline>
                        </w:drawing>
                      </w:r>
                      <w:r>
                        <w:rPr>
                          <w:sz w:val="20"/>
                          <w:szCs w:val="20"/>
                        </w:rPr>
                        <w:t>73.禾草灵</w:t>
                      </w:r>
                    </w:p>
                    <w:p>
                      <w:pPr>
                        <w:adjustRightInd w:val="0"/>
                        <w:spacing w:line="0" w:lineRule="atLeast"/>
                        <w:contextualSpacing/>
                        <w:jc w:val="center"/>
                      </w:pPr>
                      <w:r>
                        <w:rPr>
                          <w:sz w:val="20"/>
                          <w:szCs w:val="20"/>
                        </w:rPr>
                        <w:t>diclofop-methyl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3" name="文本框 289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8" name="图片 2298"/>
                                  <wp:cNvGraphicFramePr/>
                                  <a:graphic xmlns:a="http://schemas.openxmlformats.org/drawingml/2006/main">
                                    <a:graphicData uri="http://schemas.openxmlformats.org/drawingml/2006/picture">
                                      <pic:pic xmlns:pic="http://schemas.openxmlformats.org/drawingml/2006/picture">
                                        <pic:nvPicPr>
                                          <pic:cNvPr id="2298" name="图片 2298"/>
                                          <pic:cNvPicPr preferRelativeResize="0"/>
                                        </pic:nvPicPr>
                                        <pic:blipFill>
                                          <a:blip r:embed="rId113"/>
                                          <a:stretch>
                                            <a:fillRect/>
                                          </a:stretch>
                                        </pic:blipFill>
                                        <pic:spPr>
                                          <a:xfrm>
                                            <a:off x="0" y="0"/>
                                            <a:ext cx="1435608" cy="1225296"/>
                                          </a:xfrm>
                                          <a:prstGeom prst="rect">
                                            <a:avLst/>
                                          </a:prstGeom>
                                        </pic:spPr>
                                      </pic:pic>
                                    </a:graphicData>
                                  </a:graphic>
                                </wp:inline>
                              </w:drawing>
                            </w:r>
                            <w:r>
                              <w:rPr>
                                <w:sz w:val="20"/>
                                <w:szCs w:val="20"/>
                              </w:rPr>
                              <w:t>74.百治磷</w:t>
                            </w:r>
                          </w:p>
                          <w:p>
                            <w:pPr>
                              <w:adjustRightInd w:val="0"/>
                              <w:spacing w:line="0" w:lineRule="atLeast"/>
                              <w:contextualSpacing/>
                              <w:jc w:val="center"/>
                            </w:pPr>
                            <w:r>
                              <w:rPr>
                                <w:sz w:val="20"/>
                                <w:szCs w:val="20"/>
                              </w:rPr>
                              <w:t>dicrotophos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ABEvgh&#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8" name="图片 2298"/>
                            <wp:cNvGraphicFramePr/>
                            <a:graphic xmlns:a="http://schemas.openxmlformats.org/drawingml/2006/main">
                              <a:graphicData uri="http://schemas.openxmlformats.org/drawingml/2006/picture">
                                <pic:pic xmlns:pic="http://schemas.openxmlformats.org/drawingml/2006/picture">
                                  <pic:nvPicPr>
                                    <pic:cNvPr id="2298" name="图片 2298"/>
                                    <pic:cNvPicPr preferRelativeResize="0"/>
                                  </pic:nvPicPr>
                                  <pic:blipFill>
                                    <a:blip r:embed="rId113"/>
                                    <a:stretch>
                                      <a:fillRect/>
                                    </a:stretch>
                                  </pic:blipFill>
                                  <pic:spPr>
                                    <a:xfrm>
                                      <a:off x="0" y="0"/>
                                      <a:ext cx="1435608" cy="1225296"/>
                                    </a:xfrm>
                                    <a:prstGeom prst="rect">
                                      <a:avLst/>
                                    </a:prstGeom>
                                  </pic:spPr>
                                </pic:pic>
                              </a:graphicData>
                            </a:graphic>
                          </wp:inline>
                        </w:drawing>
                      </w:r>
                      <w:r>
                        <w:rPr>
                          <w:sz w:val="20"/>
                          <w:szCs w:val="20"/>
                        </w:rPr>
                        <w:t>74.百治磷</w:t>
                      </w:r>
                    </w:p>
                    <w:p>
                      <w:pPr>
                        <w:adjustRightInd w:val="0"/>
                        <w:spacing w:line="0" w:lineRule="atLeast"/>
                        <w:contextualSpacing/>
                        <w:jc w:val="center"/>
                      </w:pPr>
                      <w:r>
                        <w:rPr>
                          <w:sz w:val="20"/>
                          <w:szCs w:val="20"/>
                        </w:rPr>
                        <w:t>dicrotophos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2" name="文本框 289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99" name="图片 2299"/>
                                  <wp:cNvGraphicFramePr/>
                                  <a:graphic xmlns:a="http://schemas.openxmlformats.org/drawingml/2006/main">
                                    <a:graphicData uri="http://schemas.openxmlformats.org/drawingml/2006/picture">
                                      <pic:pic xmlns:pic="http://schemas.openxmlformats.org/drawingml/2006/picture">
                                        <pic:nvPicPr>
                                          <pic:cNvPr id="2299" name="图片 2299"/>
                                          <pic:cNvPicPr preferRelativeResize="0"/>
                                        </pic:nvPicPr>
                                        <pic:blipFill>
                                          <a:blip r:embed="rId114"/>
                                          <a:stretch>
                                            <a:fillRect/>
                                          </a:stretch>
                                        </pic:blipFill>
                                        <pic:spPr>
                                          <a:xfrm>
                                            <a:off x="0" y="0"/>
                                            <a:ext cx="1435608" cy="1225296"/>
                                          </a:xfrm>
                                          <a:prstGeom prst="rect">
                                            <a:avLst/>
                                          </a:prstGeom>
                                        </pic:spPr>
                                      </pic:pic>
                                    </a:graphicData>
                                  </a:graphic>
                                </wp:inline>
                              </w:drawing>
                            </w:r>
                            <w:r>
                              <w:rPr>
                                <w:sz w:val="20"/>
                                <w:szCs w:val="20"/>
                              </w:rPr>
                              <w:t>75.乙霉威</w:t>
                            </w:r>
                          </w:p>
                          <w:p>
                            <w:pPr>
                              <w:adjustRightInd w:val="0"/>
                              <w:spacing w:line="0" w:lineRule="atLeast"/>
                              <w:contextualSpacing/>
                              <w:jc w:val="center"/>
                            </w:pPr>
                            <w:r>
                              <w:rPr>
                                <w:sz w:val="20"/>
                                <w:szCs w:val="20"/>
                              </w:rPr>
                              <w:t>diethofencarb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D4deB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up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g+HX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99" name="图片 2299"/>
                            <wp:cNvGraphicFramePr/>
                            <a:graphic xmlns:a="http://schemas.openxmlformats.org/drawingml/2006/main">
                              <a:graphicData uri="http://schemas.openxmlformats.org/drawingml/2006/picture">
                                <pic:pic xmlns:pic="http://schemas.openxmlformats.org/drawingml/2006/picture">
                                  <pic:nvPicPr>
                                    <pic:cNvPr id="2299" name="图片 2299"/>
                                    <pic:cNvPicPr preferRelativeResize="0"/>
                                  </pic:nvPicPr>
                                  <pic:blipFill>
                                    <a:blip r:embed="rId114"/>
                                    <a:stretch>
                                      <a:fillRect/>
                                    </a:stretch>
                                  </pic:blipFill>
                                  <pic:spPr>
                                    <a:xfrm>
                                      <a:off x="0" y="0"/>
                                      <a:ext cx="1435608" cy="1225296"/>
                                    </a:xfrm>
                                    <a:prstGeom prst="rect">
                                      <a:avLst/>
                                    </a:prstGeom>
                                  </pic:spPr>
                                </pic:pic>
                              </a:graphicData>
                            </a:graphic>
                          </wp:inline>
                        </w:drawing>
                      </w:r>
                      <w:r>
                        <w:rPr>
                          <w:sz w:val="20"/>
                          <w:szCs w:val="20"/>
                        </w:rPr>
                        <w:t>75.乙霉威</w:t>
                      </w:r>
                    </w:p>
                    <w:p>
                      <w:pPr>
                        <w:adjustRightInd w:val="0"/>
                        <w:spacing w:line="0" w:lineRule="atLeast"/>
                        <w:contextualSpacing/>
                        <w:jc w:val="center"/>
                      </w:pPr>
                      <w:r>
                        <w:rPr>
                          <w:sz w:val="20"/>
                          <w:szCs w:val="20"/>
                        </w:rPr>
                        <w:t>diethofencarb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1" name="文本框 289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0" name="图片 2300"/>
                                  <wp:cNvGraphicFramePr/>
                                  <a:graphic xmlns:a="http://schemas.openxmlformats.org/drawingml/2006/main">
                                    <a:graphicData uri="http://schemas.openxmlformats.org/drawingml/2006/picture">
                                      <pic:pic xmlns:pic="http://schemas.openxmlformats.org/drawingml/2006/picture">
                                        <pic:nvPicPr>
                                          <pic:cNvPr id="2300" name="图片 2300"/>
                                          <pic:cNvPicPr preferRelativeResize="0"/>
                                        </pic:nvPicPr>
                                        <pic:blipFill>
                                          <a:blip r:embed="rId115"/>
                                          <a:stretch>
                                            <a:fillRect/>
                                          </a:stretch>
                                        </pic:blipFill>
                                        <pic:spPr>
                                          <a:xfrm>
                                            <a:off x="0" y="0"/>
                                            <a:ext cx="1435608" cy="1225296"/>
                                          </a:xfrm>
                                          <a:prstGeom prst="rect">
                                            <a:avLst/>
                                          </a:prstGeom>
                                        </pic:spPr>
                                      </pic:pic>
                                    </a:graphicData>
                                  </a:graphic>
                                </wp:inline>
                              </w:drawing>
                            </w:r>
                            <w:r>
                              <w:rPr>
                                <w:sz w:val="20"/>
                                <w:szCs w:val="20"/>
                              </w:rPr>
                              <w:t>76.胺鲜酯</w:t>
                            </w:r>
                          </w:p>
                          <w:p>
                            <w:pPr>
                              <w:adjustRightInd w:val="0"/>
                              <w:spacing w:line="0" w:lineRule="atLeast"/>
                              <w:contextualSpacing/>
                              <w:jc w:val="center"/>
                            </w:pPr>
                            <w:r>
                              <w:rPr>
                                <w:sz w:val="20"/>
                                <w:szCs w:val="20"/>
                              </w:rPr>
                              <w:t>diethyl aminoethyl hexanoate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0oykh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uJ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NKMp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0" name="图片 2300"/>
                            <wp:cNvGraphicFramePr/>
                            <a:graphic xmlns:a="http://schemas.openxmlformats.org/drawingml/2006/main">
                              <a:graphicData uri="http://schemas.openxmlformats.org/drawingml/2006/picture">
                                <pic:pic xmlns:pic="http://schemas.openxmlformats.org/drawingml/2006/picture">
                                  <pic:nvPicPr>
                                    <pic:cNvPr id="2300" name="图片 2300"/>
                                    <pic:cNvPicPr preferRelativeResize="0"/>
                                  </pic:nvPicPr>
                                  <pic:blipFill>
                                    <a:blip r:embed="rId115"/>
                                    <a:stretch>
                                      <a:fillRect/>
                                    </a:stretch>
                                  </pic:blipFill>
                                  <pic:spPr>
                                    <a:xfrm>
                                      <a:off x="0" y="0"/>
                                      <a:ext cx="1435608" cy="1225296"/>
                                    </a:xfrm>
                                    <a:prstGeom prst="rect">
                                      <a:avLst/>
                                    </a:prstGeom>
                                  </pic:spPr>
                                </pic:pic>
                              </a:graphicData>
                            </a:graphic>
                          </wp:inline>
                        </w:drawing>
                      </w:r>
                      <w:r>
                        <w:rPr>
                          <w:sz w:val="20"/>
                          <w:szCs w:val="20"/>
                        </w:rPr>
                        <w:t>76.胺鲜酯</w:t>
                      </w:r>
                    </w:p>
                    <w:p>
                      <w:pPr>
                        <w:adjustRightInd w:val="0"/>
                        <w:spacing w:line="0" w:lineRule="atLeast"/>
                        <w:contextualSpacing/>
                        <w:jc w:val="center"/>
                      </w:pPr>
                      <w:r>
                        <w:rPr>
                          <w:sz w:val="20"/>
                          <w:szCs w:val="20"/>
                        </w:rPr>
                        <w:t>diethyl aminoethyl hexanoate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90" name="文本框 289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01" name="图片 2301"/>
                                  <wp:cNvGraphicFramePr/>
                                  <a:graphic xmlns:a="http://schemas.openxmlformats.org/drawingml/2006/main">
                                    <a:graphicData uri="http://schemas.openxmlformats.org/drawingml/2006/picture">
                                      <pic:pic xmlns:pic="http://schemas.openxmlformats.org/drawingml/2006/picture">
                                        <pic:nvPicPr>
                                          <pic:cNvPr id="2301" name="图片 2301"/>
                                          <pic:cNvPicPr preferRelativeResize="0"/>
                                        </pic:nvPicPr>
                                        <pic:blipFill>
                                          <a:blip r:embed="rId116"/>
                                          <a:stretch>
                                            <a:fillRect/>
                                          </a:stretch>
                                        </pic:blipFill>
                                        <pic:spPr>
                                          <a:xfrm>
                                            <a:off x="0" y="0"/>
                                            <a:ext cx="1435608" cy="1225296"/>
                                          </a:xfrm>
                                          <a:prstGeom prst="rect">
                                            <a:avLst/>
                                          </a:prstGeom>
                                        </pic:spPr>
                                      </pic:pic>
                                    </a:graphicData>
                                  </a:graphic>
                                </wp:inline>
                              </w:drawing>
                            </w:r>
                            <w:r>
                              <w:rPr>
                                <w:sz w:val="20"/>
                                <w:szCs w:val="20"/>
                              </w:rPr>
                              <w:t>77.苯醚甲环唑difenoconazole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pm18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01" name="图片 2301"/>
                            <wp:cNvGraphicFramePr/>
                            <a:graphic xmlns:a="http://schemas.openxmlformats.org/drawingml/2006/main">
                              <a:graphicData uri="http://schemas.openxmlformats.org/drawingml/2006/picture">
                                <pic:pic xmlns:pic="http://schemas.openxmlformats.org/drawingml/2006/picture">
                                  <pic:nvPicPr>
                                    <pic:cNvPr id="2301" name="图片 2301"/>
                                    <pic:cNvPicPr preferRelativeResize="0"/>
                                  </pic:nvPicPr>
                                  <pic:blipFill>
                                    <a:blip r:embed="rId116"/>
                                    <a:stretch>
                                      <a:fillRect/>
                                    </a:stretch>
                                  </pic:blipFill>
                                  <pic:spPr>
                                    <a:xfrm>
                                      <a:off x="0" y="0"/>
                                      <a:ext cx="1435608" cy="1225296"/>
                                    </a:xfrm>
                                    <a:prstGeom prst="rect">
                                      <a:avLst/>
                                    </a:prstGeom>
                                  </pic:spPr>
                                </pic:pic>
                              </a:graphicData>
                            </a:graphic>
                          </wp:inline>
                        </w:drawing>
                      </w:r>
                      <w:r>
                        <w:rPr>
                          <w:sz w:val="20"/>
                          <w:szCs w:val="20"/>
                        </w:rPr>
                        <w:t>77.苯醚甲环唑difenoconazole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9" name="文本框 288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2" name="图片 2302"/>
                                  <wp:cNvGraphicFramePr/>
                                  <a:graphic xmlns:a="http://schemas.openxmlformats.org/drawingml/2006/main">
                                    <a:graphicData uri="http://schemas.openxmlformats.org/drawingml/2006/picture">
                                      <pic:pic xmlns:pic="http://schemas.openxmlformats.org/drawingml/2006/picture">
                                        <pic:nvPicPr>
                                          <pic:cNvPr id="2302" name="图片 2302"/>
                                          <pic:cNvPicPr preferRelativeResize="0"/>
                                        </pic:nvPicPr>
                                        <pic:blipFill>
                                          <a:blip r:embed="rId117"/>
                                          <a:stretch>
                                            <a:fillRect/>
                                          </a:stretch>
                                        </pic:blipFill>
                                        <pic:spPr>
                                          <a:xfrm>
                                            <a:off x="0" y="0"/>
                                            <a:ext cx="1435608" cy="1225296"/>
                                          </a:xfrm>
                                          <a:prstGeom prst="rect">
                                            <a:avLst/>
                                          </a:prstGeom>
                                        </pic:spPr>
                                      </pic:pic>
                                    </a:graphicData>
                                  </a:graphic>
                                </wp:inline>
                              </w:drawing>
                            </w:r>
                            <w:r>
                              <w:rPr>
                                <w:sz w:val="20"/>
                                <w:szCs w:val="20"/>
                              </w:rPr>
                              <w:t>78.除虫脲</w:t>
                            </w:r>
                          </w:p>
                          <w:p>
                            <w:pPr>
                              <w:adjustRightInd w:val="0"/>
                              <w:spacing w:line="0" w:lineRule="atLeast"/>
                              <w:contextualSpacing/>
                              <w:jc w:val="center"/>
                            </w:pPr>
                            <w:r>
                              <w:rPr>
                                <w:sz w:val="20"/>
                                <w:szCs w:val="20"/>
                              </w:rPr>
                              <w:t>diflubenzuron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EzUbx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Wl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xM1G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2" name="图片 2302"/>
                            <wp:cNvGraphicFramePr/>
                            <a:graphic xmlns:a="http://schemas.openxmlformats.org/drawingml/2006/main">
                              <a:graphicData uri="http://schemas.openxmlformats.org/drawingml/2006/picture">
                                <pic:pic xmlns:pic="http://schemas.openxmlformats.org/drawingml/2006/picture">
                                  <pic:nvPicPr>
                                    <pic:cNvPr id="2302" name="图片 2302"/>
                                    <pic:cNvPicPr preferRelativeResize="0"/>
                                  </pic:nvPicPr>
                                  <pic:blipFill>
                                    <a:blip r:embed="rId117"/>
                                    <a:stretch>
                                      <a:fillRect/>
                                    </a:stretch>
                                  </pic:blipFill>
                                  <pic:spPr>
                                    <a:xfrm>
                                      <a:off x="0" y="0"/>
                                      <a:ext cx="1435608" cy="1225296"/>
                                    </a:xfrm>
                                    <a:prstGeom prst="rect">
                                      <a:avLst/>
                                    </a:prstGeom>
                                  </pic:spPr>
                                </pic:pic>
                              </a:graphicData>
                            </a:graphic>
                          </wp:inline>
                        </w:drawing>
                      </w:r>
                      <w:r>
                        <w:rPr>
                          <w:sz w:val="20"/>
                          <w:szCs w:val="20"/>
                        </w:rPr>
                        <w:t>78.除虫脲</w:t>
                      </w:r>
                    </w:p>
                    <w:p>
                      <w:pPr>
                        <w:adjustRightInd w:val="0"/>
                        <w:spacing w:line="0" w:lineRule="atLeast"/>
                        <w:contextualSpacing/>
                        <w:jc w:val="center"/>
                      </w:pPr>
                      <w:r>
                        <w:rPr>
                          <w:sz w:val="20"/>
                          <w:szCs w:val="20"/>
                        </w:rPr>
                        <w:t>diflubenzuron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8" name="文本框 288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3" name="图片 2303"/>
                                  <wp:cNvGraphicFramePr/>
                                  <a:graphic xmlns:a="http://schemas.openxmlformats.org/drawingml/2006/main">
                                    <a:graphicData uri="http://schemas.openxmlformats.org/drawingml/2006/picture">
                                      <pic:pic xmlns:pic="http://schemas.openxmlformats.org/drawingml/2006/picture">
                                        <pic:nvPicPr>
                                          <pic:cNvPr id="2303" name="图片 2303"/>
                                          <pic:cNvPicPr preferRelativeResize="0"/>
                                        </pic:nvPicPr>
                                        <pic:blipFill>
                                          <a:blip r:embed="rId118"/>
                                          <a:stretch>
                                            <a:fillRect/>
                                          </a:stretch>
                                        </pic:blipFill>
                                        <pic:spPr>
                                          <a:xfrm>
                                            <a:off x="0" y="0"/>
                                            <a:ext cx="1435608" cy="1225296"/>
                                          </a:xfrm>
                                          <a:prstGeom prst="rect">
                                            <a:avLst/>
                                          </a:prstGeom>
                                        </pic:spPr>
                                      </pic:pic>
                                    </a:graphicData>
                                  </a:graphic>
                                </wp:inline>
                              </w:drawing>
                            </w:r>
                            <w:r>
                              <w:rPr>
                                <w:sz w:val="20"/>
                                <w:szCs w:val="20"/>
                              </w:rPr>
                              <w:t>79.吡氟酰草胺</w:t>
                            </w:r>
                          </w:p>
                          <w:p>
                            <w:pPr>
                              <w:adjustRightInd w:val="0"/>
                              <w:spacing w:line="0" w:lineRule="atLeast"/>
                              <w:contextualSpacing/>
                              <w:jc w:val="center"/>
                            </w:pPr>
                            <w:r>
                              <w:rPr>
                                <w:sz w:val="20"/>
                                <w:szCs w:val="20"/>
                              </w:rPr>
                              <w:t>diflufenican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WAxNh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9RK8M0qnT4+uXw7cfh+2eSbpGkzvoCfe8teof+OfQo&#10;dirY2zvgHzwxsGqZ2Ygb56BrBasxyXGkN7v4OuD4CFJ1r6DGUGwbIAH1jdORQeSEIDqKtT8LJPpA&#10;eAw5vXqaT/GJ49t4NptO50nCjBWn79b58EKAJtEoqcMOSPBsd+dDTIcVJ5cYzYOS9VoqlQ5uU62U&#10;IzuG3bJOK1XwwE0Z0pX02WwyGxj4K0Se1p8gtAzY9krqks4v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ZWAxN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3" name="图片 2303"/>
                            <wp:cNvGraphicFramePr/>
                            <a:graphic xmlns:a="http://schemas.openxmlformats.org/drawingml/2006/main">
                              <a:graphicData uri="http://schemas.openxmlformats.org/drawingml/2006/picture">
                                <pic:pic xmlns:pic="http://schemas.openxmlformats.org/drawingml/2006/picture">
                                  <pic:nvPicPr>
                                    <pic:cNvPr id="2303" name="图片 2303"/>
                                    <pic:cNvPicPr preferRelativeResize="0"/>
                                  </pic:nvPicPr>
                                  <pic:blipFill>
                                    <a:blip r:embed="rId118"/>
                                    <a:stretch>
                                      <a:fillRect/>
                                    </a:stretch>
                                  </pic:blipFill>
                                  <pic:spPr>
                                    <a:xfrm>
                                      <a:off x="0" y="0"/>
                                      <a:ext cx="1435608" cy="1225296"/>
                                    </a:xfrm>
                                    <a:prstGeom prst="rect">
                                      <a:avLst/>
                                    </a:prstGeom>
                                  </pic:spPr>
                                </pic:pic>
                              </a:graphicData>
                            </a:graphic>
                          </wp:inline>
                        </w:drawing>
                      </w:r>
                      <w:r>
                        <w:rPr>
                          <w:sz w:val="20"/>
                          <w:szCs w:val="20"/>
                        </w:rPr>
                        <w:t>79.吡氟酰草胺</w:t>
                      </w:r>
                    </w:p>
                    <w:p>
                      <w:pPr>
                        <w:adjustRightInd w:val="0"/>
                        <w:spacing w:line="0" w:lineRule="atLeast"/>
                        <w:contextualSpacing/>
                        <w:jc w:val="center"/>
                      </w:pPr>
                      <w:r>
                        <w:rPr>
                          <w:sz w:val="20"/>
                          <w:szCs w:val="20"/>
                        </w:rPr>
                        <w:t>diflufenican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7" name="文本框 288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4" name="图片 2304"/>
                                  <wp:cNvGraphicFramePr/>
                                  <a:graphic xmlns:a="http://schemas.openxmlformats.org/drawingml/2006/main">
                                    <a:graphicData uri="http://schemas.openxmlformats.org/drawingml/2006/picture">
                                      <pic:pic xmlns:pic="http://schemas.openxmlformats.org/drawingml/2006/picture">
                                        <pic:nvPicPr>
                                          <pic:cNvPr id="2304" name="图片 2304"/>
                                          <pic:cNvPicPr preferRelativeResize="0"/>
                                        </pic:nvPicPr>
                                        <pic:blipFill>
                                          <a:blip r:embed="rId119"/>
                                          <a:stretch>
                                            <a:fillRect/>
                                          </a:stretch>
                                        </pic:blipFill>
                                        <pic:spPr>
                                          <a:xfrm>
                                            <a:off x="0" y="0"/>
                                            <a:ext cx="1435608" cy="1225296"/>
                                          </a:xfrm>
                                          <a:prstGeom prst="rect">
                                            <a:avLst/>
                                          </a:prstGeom>
                                        </pic:spPr>
                                      </pic:pic>
                                    </a:graphicData>
                                  </a:graphic>
                                </wp:inline>
                              </w:drawing>
                            </w:r>
                            <w:r>
                              <w:rPr>
                                <w:sz w:val="20"/>
                                <w:szCs w:val="20"/>
                              </w:rPr>
                              <w:t>80.哌草丹</w:t>
                            </w:r>
                          </w:p>
                          <w:p>
                            <w:pPr>
                              <w:adjustRightInd w:val="0"/>
                              <w:spacing w:line="0" w:lineRule="atLeast"/>
                              <w:contextualSpacing/>
                              <w:jc w:val="center"/>
                            </w:pPr>
                            <w:r>
                              <w:rPr>
                                <w:sz w:val="20"/>
                                <w:szCs w:val="20"/>
                              </w:rPr>
                              <w:t>dimepiperate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MlBw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Xz+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DJQc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4" name="图片 2304"/>
                            <wp:cNvGraphicFramePr/>
                            <a:graphic xmlns:a="http://schemas.openxmlformats.org/drawingml/2006/main">
                              <a:graphicData uri="http://schemas.openxmlformats.org/drawingml/2006/picture">
                                <pic:pic xmlns:pic="http://schemas.openxmlformats.org/drawingml/2006/picture">
                                  <pic:nvPicPr>
                                    <pic:cNvPr id="2304" name="图片 2304"/>
                                    <pic:cNvPicPr preferRelativeResize="0"/>
                                  </pic:nvPicPr>
                                  <pic:blipFill>
                                    <a:blip r:embed="rId119"/>
                                    <a:stretch>
                                      <a:fillRect/>
                                    </a:stretch>
                                  </pic:blipFill>
                                  <pic:spPr>
                                    <a:xfrm>
                                      <a:off x="0" y="0"/>
                                      <a:ext cx="1435608" cy="1225296"/>
                                    </a:xfrm>
                                    <a:prstGeom prst="rect">
                                      <a:avLst/>
                                    </a:prstGeom>
                                  </pic:spPr>
                                </pic:pic>
                              </a:graphicData>
                            </a:graphic>
                          </wp:inline>
                        </w:drawing>
                      </w:r>
                      <w:r>
                        <w:rPr>
                          <w:sz w:val="20"/>
                          <w:szCs w:val="20"/>
                        </w:rPr>
                        <w:t>80.哌草丹</w:t>
                      </w:r>
                    </w:p>
                    <w:p>
                      <w:pPr>
                        <w:adjustRightInd w:val="0"/>
                        <w:spacing w:line="0" w:lineRule="atLeast"/>
                        <w:contextualSpacing/>
                        <w:jc w:val="center"/>
                      </w:pPr>
                      <w:r>
                        <w:rPr>
                          <w:sz w:val="20"/>
                          <w:szCs w:val="20"/>
                        </w:rPr>
                        <w:t>dimepiperate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6" name="文本框 288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05" name="图片 2305"/>
                                  <wp:cNvGraphicFramePr/>
                                  <a:graphic xmlns:a="http://schemas.openxmlformats.org/drawingml/2006/main">
                                    <a:graphicData uri="http://schemas.openxmlformats.org/drawingml/2006/picture">
                                      <pic:pic xmlns:pic="http://schemas.openxmlformats.org/drawingml/2006/picture">
                                        <pic:nvPicPr>
                                          <pic:cNvPr id="2305" name="图片 2305"/>
                                          <pic:cNvPicPr preferRelativeResize="0"/>
                                        </pic:nvPicPr>
                                        <pic:blipFill>
                                          <a:blip r:embed="rId120"/>
                                          <a:stretch>
                                            <a:fillRect/>
                                          </a:stretch>
                                        </pic:blipFill>
                                        <pic:spPr>
                                          <a:xfrm>
                                            <a:off x="0" y="0"/>
                                            <a:ext cx="1435608" cy="1225296"/>
                                          </a:xfrm>
                                          <a:prstGeom prst="rect">
                                            <a:avLst/>
                                          </a:prstGeom>
                                        </pic:spPr>
                                      </pic:pic>
                                    </a:graphicData>
                                  </a:graphic>
                                </wp:inline>
                              </w:drawing>
                            </w:r>
                            <w:r>
                              <w:rPr>
                                <w:sz w:val="20"/>
                                <w:szCs w:val="20"/>
                              </w:rPr>
                              <w:t>81.精二甲吩草胺dimethenamid-P</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eWkmx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Sz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nlpJ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05" name="图片 2305"/>
                            <wp:cNvGraphicFramePr/>
                            <a:graphic xmlns:a="http://schemas.openxmlformats.org/drawingml/2006/main">
                              <a:graphicData uri="http://schemas.openxmlformats.org/drawingml/2006/picture">
                                <pic:pic xmlns:pic="http://schemas.openxmlformats.org/drawingml/2006/picture">
                                  <pic:nvPicPr>
                                    <pic:cNvPr id="2305" name="图片 2305"/>
                                    <pic:cNvPicPr preferRelativeResize="0"/>
                                  </pic:nvPicPr>
                                  <pic:blipFill>
                                    <a:blip r:embed="rId120"/>
                                    <a:stretch>
                                      <a:fillRect/>
                                    </a:stretch>
                                  </pic:blipFill>
                                  <pic:spPr>
                                    <a:xfrm>
                                      <a:off x="0" y="0"/>
                                      <a:ext cx="1435608" cy="1225296"/>
                                    </a:xfrm>
                                    <a:prstGeom prst="rect">
                                      <a:avLst/>
                                    </a:prstGeom>
                                  </pic:spPr>
                                </pic:pic>
                              </a:graphicData>
                            </a:graphic>
                          </wp:inline>
                        </w:drawing>
                      </w:r>
                      <w:r>
                        <w:rPr>
                          <w:sz w:val="20"/>
                          <w:szCs w:val="20"/>
                        </w:rPr>
                        <w:t>81.精二甲吩草胺dimethenamid-P</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5" name="文本框 288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6" name="图片 2306"/>
                                  <wp:cNvGraphicFramePr/>
                                  <a:graphic xmlns:a="http://schemas.openxmlformats.org/drawingml/2006/main">
                                    <a:graphicData uri="http://schemas.openxmlformats.org/drawingml/2006/picture">
                                      <pic:pic xmlns:pic="http://schemas.openxmlformats.org/drawingml/2006/picture">
                                        <pic:nvPicPr>
                                          <pic:cNvPr id="2306" name="图片 2306"/>
                                          <pic:cNvPicPr preferRelativeResize="0"/>
                                        </pic:nvPicPr>
                                        <pic:blipFill>
                                          <a:blip r:embed="rId121"/>
                                          <a:stretch>
                                            <a:fillRect/>
                                          </a:stretch>
                                        </pic:blipFill>
                                        <pic:spPr>
                                          <a:xfrm>
                                            <a:off x="0" y="0"/>
                                            <a:ext cx="1435608" cy="1225296"/>
                                          </a:xfrm>
                                          <a:prstGeom prst="rect">
                                            <a:avLst/>
                                          </a:prstGeom>
                                        </pic:spPr>
                                      </pic:pic>
                                    </a:graphicData>
                                  </a:graphic>
                                </wp:inline>
                              </w:drawing>
                            </w:r>
                            <w:r>
                              <w:rPr>
                                <w:sz w:val="20"/>
                                <w:szCs w:val="20"/>
                              </w:rPr>
                              <w:t>82.乐果</w:t>
                            </w:r>
                          </w:p>
                          <w:p>
                            <w:pPr>
                              <w:adjustRightInd w:val="0"/>
                              <w:spacing w:line="0" w:lineRule="atLeast"/>
                              <w:contextualSpacing/>
                              <w:jc w:val="center"/>
                            </w:pPr>
                            <w:r>
                              <w:rPr>
                                <w:sz w:val="20"/>
                                <w:szCs w:val="20"/>
                              </w:rPr>
                              <w:t>dimethoate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pGLcR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9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KRi3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6" name="图片 2306"/>
                            <wp:cNvGraphicFramePr/>
                            <a:graphic xmlns:a="http://schemas.openxmlformats.org/drawingml/2006/main">
                              <a:graphicData uri="http://schemas.openxmlformats.org/drawingml/2006/picture">
                                <pic:pic xmlns:pic="http://schemas.openxmlformats.org/drawingml/2006/picture">
                                  <pic:nvPicPr>
                                    <pic:cNvPr id="2306" name="图片 2306"/>
                                    <pic:cNvPicPr preferRelativeResize="0"/>
                                  </pic:nvPicPr>
                                  <pic:blipFill>
                                    <a:blip r:embed="rId121"/>
                                    <a:stretch>
                                      <a:fillRect/>
                                    </a:stretch>
                                  </pic:blipFill>
                                  <pic:spPr>
                                    <a:xfrm>
                                      <a:off x="0" y="0"/>
                                      <a:ext cx="1435608" cy="1225296"/>
                                    </a:xfrm>
                                    <a:prstGeom prst="rect">
                                      <a:avLst/>
                                    </a:prstGeom>
                                  </pic:spPr>
                                </pic:pic>
                              </a:graphicData>
                            </a:graphic>
                          </wp:inline>
                        </w:drawing>
                      </w:r>
                      <w:r>
                        <w:rPr>
                          <w:sz w:val="20"/>
                          <w:szCs w:val="20"/>
                        </w:rPr>
                        <w:t>82.乐果</w:t>
                      </w:r>
                    </w:p>
                    <w:p>
                      <w:pPr>
                        <w:adjustRightInd w:val="0"/>
                        <w:spacing w:line="0" w:lineRule="atLeast"/>
                        <w:contextualSpacing/>
                        <w:jc w:val="center"/>
                      </w:pPr>
                      <w:r>
                        <w:rPr>
                          <w:sz w:val="20"/>
                          <w:szCs w:val="20"/>
                        </w:rPr>
                        <w:t>dimethoate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4" name="文本框 288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pic:nvPicPr>
                                        <pic:blipFill>
                                          <a:blip r:embed="rId122"/>
                                          <a:stretch>
                                            <a:fillRect/>
                                          </a:stretch>
                                        </pic:blipFill>
                                        <pic:spPr>
                                          <a:xfrm>
                                            <a:off x="0" y="0"/>
                                            <a:ext cx="1435608" cy="1225296"/>
                                          </a:xfrm>
                                          <a:prstGeom prst="rect">
                                            <a:avLst/>
                                          </a:prstGeom>
                                        </pic:spPr>
                                      </pic:pic>
                                    </a:graphicData>
                                  </a:graphic>
                                </wp:inline>
                              </w:drawing>
                            </w:r>
                            <w:r>
                              <w:rPr>
                                <w:sz w:val="20"/>
                                <w:szCs w:val="20"/>
                              </w:rPr>
                              <w:t>83.烯酰吗啉dimethomorph</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71uKB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u9bi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pic:nvPicPr>
                                  <pic:blipFill>
                                    <a:blip r:embed="rId122"/>
                                    <a:stretch>
                                      <a:fillRect/>
                                    </a:stretch>
                                  </pic:blipFill>
                                  <pic:spPr>
                                    <a:xfrm>
                                      <a:off x="0" y="0"/>
                                      <a:ext cx="1435608" cy="1225296"/>
                                    </a:xfrm>
                                    <a:prstGeom prst="rect">
                                      <a:avLst/>
                                    </a:prstGeom>
                                  </pic:spPr>
                                </pic:pic>
                              </a:graphicData>
                            </a:graphic>
                          </wp:inline>
                        </w:drawing>
                      </w:r>
                      <w:r>
                        <w:rPr>
                          <w:sz w:val="20"/>
                          <w:szCs w:val="20"/>
                        </w:rPr>
                        <w:t>83.烯酰吗啉dimethomorph</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3" name="文本框 288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8" name="图片 2308"/>
                                  <wp:cNvGraphicFramePr/>
                                  <a:graphic xmlns:a="http://schemas.openxmlformats.org/drawingml/2006/main">
                                    <a:graphicData uri="http://schemas.openxmlformats.org/drawingml/2006/picture">
                                      <pic:pic xmlns:pic="http://schemas.openxmlformats.org/drawingml/2006/picture">
                                        <pic:nvPicPr>
                                          <pic:cNvPr id="2308" name="图片 2308"/>
                                          <pic:cNvPicPr preferRelativeResize="0"/>
                                        </pic:nvPicPr>
                                        <pic:blipFill>
                                          <a:blip r:embed="rId123"/>
                                          <a:stretch>
                                            <a:fillRect/>
                                          </a:stretch>
                                        </pic:blipFill>
                                        <pic:spPr>
                                          <a:xfrm>
                                            <a:off x="0" y="0"/>
                                            <a:ext cx="1435608" cy="1225296"/>
                                          </a:xfrm>
                                          <a:prstGeom prst="rect">
                                            <a:avLst/>
                                          </a:prstGeom>
                                        </pic:spPr>
                                      </pic:pic>
                                    </a:graphicData>
                                  </a:graphic>
                                </wp:inline>
                              </w:drawing>
                            </w:r>
                            <w:r>
                              <w:rPr>
                                <w:sz w:val="20"/>
                                <w:szCs w:val="20"/>
                              </w:rPr>
                              <w:t>84.醚菌胺</w:t>
                            </w:r>
                          </w:p>
                          <w:p>
                            <w:pPr>
                              <w:adjustRightInd w:val="0"/>
                              <w:spacing w:line="0" w:lineRule="atLeast"/>
                              <w:contextualSpacing/>
                              <w:jc w:val="center"/>
                            </w:pPr>
                            <w:r>
                              <w:rPr>
                                <w:sz w:val="20"/>
                                <w:szCs w:val="20"/>
                              </w:rPr>
                              <w:t>dimoxystrobin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X+kfh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WF5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V/pH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8" name="图片 2308"/>
                            <wp:cNvGraphicFramePr/>
                            <a:graphic xmlns:a="http://schemas.openxmlformats.org/drawingml/2006/main">
                              <a:graphicData uri="http://schemas.openxmlformats.org/drawingml/2006/picture">
                                <pic:pic xmlns:pic="http://schemas.openxmlformats.org/drawingml/2006/picture">
                                  <pic:nvPicPr>
                                    <pic:cNvPr id="2308" name="图片 2308"/>
                                    <pic:cNvPicPr preferRelativeResize="0"/>
                                  </pic:nvPicPr>
                                  <pic:blipFill>
                                    <a:blip r:embed="rId123"/>
                                    <a:stretch>
                                      <a:fillRect/>
                                    </a:stretch>
                                  </pic:blipFill>
                                  <pic:spPr>
                                    <a:xfrm>
                                      <a:off x="0" y="0"/>
                                      <a:ext cx="1435608" cy="1225296"/>
                                    </a:xfrm>
                                    <a:prstGeom prst="rect">
                                      <a:avLst/>
                                    </a:prstGeom>
                                  </pic:spPr>
                                </pic:pic>
                              </a:graphicData>
                            </a:graphic>
                          </wp:inline>
                        </w:drawing>
                      </w:r>
                      <w:r>
                        <w:rPr>
                          <w:sz w:val="20"/>
                          <w:szCs w:val="20"/>
                        </w:rPr>
                        <w:t>84.醚菌胺</w:t>
                      </w:r>
                    </w:p>
                    <w:p>
                      <w:pPr>
                        <w:adjustRightInd w:val="0"/>
                        <w:spacing w:line="0" w:lineRule="atLeast"/>
                        <w:contextualSpacing/>
                        <w:jc w:val="center"/>
                      </w:pPr>
                      <w:r>
                        <w:rPr>
                          <w:sz w:val="20"/>
                          <w:szCs w:val="20"/>
                        </w:rPr>
                        <w:t>dimoxystrobin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2" name="文本框 288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09" name="图片 2309"/>
                                  <wp:cNvGraphicFramePr/>
                                  <a:graphic xmlns:a="http://schemas.openxmlformats.org/drawingml/2006/main">
                                    <a:graphicData uri="http://schemas.openxmlformats.org/drawingml/2006/picture">
                                      <pic:pic xmlns:pic="http://schemas.openxmlformats.org/drawingml/2006/picture">
                                        <pic:nvPicPr>
                                          <pic:cNvPr id="2309" name="图片 2309"/>
                                          <pic:cNvPicPr preferRelativeResize="0"/>
                                        </pic:nvPicPr>
                                        <pic:blipFill>
                                          <a:blip r:embed="rId124"/>
                                          <a:stretch>
                                            <a:fillRect/>
                                          </a:stretch>
                                        </pic:blipFill>
                                        <pic:spPr>
                                          <a:xfrm>
                                            <a:off x="0" y="0"/>
                                            <a:ext cx="1435608" cy="1225296"/>
                                          </a:xfrm>
                                          <a:prstGeom prst="rect">
                                            <a:avLst/>
                                          </a:prstGeom>
                                        </pic:spPr>
                                      </pic:pic>
                                    </a:graphicData>
                                  </a:graphic>
                                </wp:inline>
                              </w:drawing>
                            </w:r>
                            <w:r>
                              <w:rPr>
                                <w:sz w:val="20"/>
                                <w:szCs w:val="20"/>
                              </w:rPr>
                              <w:t>85.烯唑醇</w:t>
                            </w:r>
                          </w:p>
                          <w:p>
                            <w:pPr>
                              <w:adjustRightInd w:val="0"/>
                              <w:spacing w:line="0" w:lineRule="atLeast"/>
                              <w:contextualSpacing/>
                              <w:jc w:val="center"/>
                            </w:pPr>
                            <w:r>
                              <w:rPr>
                                <w:sz w:val="20"/>
                                <w:szCs w:val="20"/>
                              </w:rPr>
                              <w:t>diniconazole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FNBJx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8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xTQS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09" name="图片 2309"/>
                            <wp:cNvGraphicFramePr/>
                            <a:graphic xmlns:a="http://schemas.openxmlformats.org/drawingml/2006/main">
                              <a:graphicData uri="http://schemas.openxmlformats.org/drawingml/2006/picture">
                                <pic:pic xmlns:pic="http://schemas.openxmlformats.org/drawingml/2006/picture">
                                  <pic:nvPicPr>
                                    <pic:cNvPr id="2309" name="图片 2309"/>
                                    <pic:cNvPicPr preferRelativeResize="0"/>
                                  </pic:nvPicPr>
                                  <pic:blipFill>
                                    <a:blip r:embed="rId124"/>
                                    <a:stretch>
                                      <a:fillRect/>
                                    </a:stretch>
                                  </pic:blipFill>
                                  <pic:spPr>
                                    <a:xfrm>
                                      <a:off x="0" y="0"/>
                                      <a:ext cx="1435608" cy="1225296"/>
                                    </a:xfrm>
                                    <a:prstGeom prst="rect">
                                      <a:avLst/>
                                    </a:prstGeom>
                                  </pic:spPr>
                                </pic:pic>
                              </a:graphicData>
                            </a:graphic>
                          </wp:inline>
                        </w:drawing>
                      </w:r>
                      <w:r>
                        <w:rPr>
                          <w:sz w:val="20"/>
                          <w:szCs w:val="20"/>
                        </w:rPr>
                        <w:t>85.烯唑醇</w:t>
                      </w:r>
                    </w:p>
                    <w:p>
                      <w:pPr>
                        <w:adjustRightInd w:val="0"/>
                        <w:spacing w:line="0" w:lineRule="atLeast"/>
                        <w:contextualSpacing/>
                        <w:jc w:val="center"/>
                      </w:pPr>
                      <w:r>
                        <w:rPr>
                          <w:sz w:val="20"/>
                          <w:szCs w:val="20"/>
                        </w:rPr>
                        <w:t>diniconazole</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6" name="文本框 297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referRelativeResize="0"/>
                                        </pic:nvPicPr>
                                        <pic:blipFill>
                                          <a:blip r:embed="rId125"/>
                                          <a:stretch>
                                            <a:fillRect/>
                                          </a:stretch>
                                        </pic:blipFill>
                                        <pic:spPr>
                                          <a:xfrm>
                                            <a:off x="0" y="0"/>
                                            <a:ext cx="1435608" cy="1225296"/>
                                          </a:xfrm>
                                          <a:prstGeom prst="rect">
                                            <a:avLst/>
                                          </a:prstGeom>
                                        </pic:spPr>
                                      </pic:pic>
                                    </a:graphicData>
                                  </a:graphic>
                                </wp:inline>
                              </w:drawing>
                            </w:r>
                            <w:r>
                              <w:rPr>
                                <w:sz w:val="20"/>
                                <w:szCs w:val="20"/>
                              </w:rPr>
                              <w:t>86.敌螨普</w:t>
                            </w:r>
                          </w:p>
                          <w:p>
                            <w:pPr>
                              <w:adjustRightInd w:val="0"/>
                              <w:spacing w:line="0" w:lineRule="atLeast"/>
                              <w:contextualSpacing/>
                              <w:jc w:val="center"/>
                            </w:pPr>
                            <w:r>
                              <w:rPr>
                                <w:sz w:val="20"/>
                                <w:szCs w:val="20"/>
                              </w:rPr>
                              <w:t>dinocap</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ztsdx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WzO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s7bH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referRelativeResize="0"/>
                                  </pic:nvPicPr>
                                  <pic:blipFill>
                                    <a:blip r:embed="rId125"/>
                                    <a:stretch>
                                      <a:fillRect/>
                                    </a:stretch>
                                  </pic:blipFill>
                                  <pic:spPr>
                                    <a:xfrm>
                                      <a:off x="0" y="0"/>
                                      <a:ext cx="1435608" cy="1225296"/>
                                    </a:xfrm>
                                    <a:prstGeom prst="rect">
                                      <a:avLst/>
                                    </a:prstGeom>
                                  </pic:spPr>
                                </pic:pic>
                              </a:graphicData>
                            </a:graphic>
                          </wp:inline>
                        </w:drawing>
                      </w:r>
                      <w:r>
                        <w:rPr>
                          <w:sz w:val="20"/>
                          <w:szCs w:val="20"/>
                        </w:rPr>
                        <w:t>86.敌螨普</w:t>
                      </w:r>
                    </w:p>
                    <w:p>
                      <w:pPr>
                        <w:adjustRightInd w:val="0"/>
                        <w:spacing w:line="0" w:lineRule="atLeast"/>
                        <w:contextualSpacing/>
                        <w:jc w:val="center"/>
                      </w:pPr>
                      <w:r>
                        <w:rPr>
                          <w:sz w:val="20"/>
                          <w:szCs w:val="20"/>
                        </w:rPr>
                        <w:t>dinocap</w:t>
                      </w:r>
                    </w:p>
                  </w:txbxContent>
                </v:textbox>
                <w10:wrap type="none"/>
                <w10:anchorlock/>
              </v:shape>
            </w:pict>
          </mc:Fallback>
        </mc:AlternateContent>
      </w:r>
      <w:r>
        <w:rPr>
          <w:rFonts w:ascii="Arial" w:hAnsi="Arial" w:eastAsia="Times New Roman" w:cs="Arial"/>
          <w:kern w:val="0"/>
          <w:sz w:val="20"/>
        </w:rPr>
        <mc:AlternateContent>
          <mc:Choice Requires="wps">
            <w:drawing>
              <wp:inline distT="0" distB="0" distL="0" distR="0">
                <wp:extent cx="1463040" cy="1554480"/>
                <wp:effectExtent l="9525" t="9525" r="13335" b="7620"/>
                <wp:docPr id="2881" name="文本框 288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0" name="图片 2310"/>
                                  <wp:cNvGraphicFramePr/>
                                  <a:graphic xmlns:a="http://schemas.openxmlformats.org/drawingml/2006/main">
                                    <a:graphicData uri="http://schemas.openxmlformats.org/drawingml/2006/picture">
                                      <pic:pic xmlns:pic="http://schemas.openxmlformats.org/drawingml/2006/picture">
                                        <pic:nvPicPr>
                                          <pic:cNvPr id="2310" name="图片 2310"/>
                                          <pic:cNvPicPr preferRelativeResize="0"/>
                                        </pic:nvPicPr>
                                        <pic:blipFill>
                                          <a:blip r:embed="rId126"/>
                                          <a:stretch>
                                            <a:fillRect/>
                                          </a:stretch>
                                        </pic:blipFill>
                                        <pic:spPr>
                                          <a:xfrm>
                                            <a:off x="0" y="0"/>
                                            <a:ext cx="1435608" cy="1225296"/>
                                          </a:xfrm>
                                          <a:prstGeom prst="rect">
                                            <a:avLst/>
                                          </a:prstGeom>
                                        </pic:spPr>
                                      </pic:pic>
                                    </a:graphicData>
                                  </a:graphic>
                                </wp:inline>
                              </w:drawing>
                            </w:r>
                            <w:r>
                              <w:rPr>
                                <w:sz w:val="20"/>
                                <w:szCs w:val="20"/>
                              </w:rPr>
                              <w:t>87.呋虫胺</w:t>
                            </w:r>
                          </w:p>
                          <w:p>
                            <w:pPr>
                              <w:adjustRightInd w:val="0"/>
                              <w:spacing w:line="0" w:lineRule="atLeast"/>
                              <w:contextualSpacing/>
                              <w:jc w:val="center"/>
                            </w:pPr>
                            <w:r>
                              <w:rPr>
                                <w:sz w:val="20"/>
                                <w:szCs w:val="20"/>
                              </w:rPr>
                              <w:t>dinotefuran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yduzR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H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cnbs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0" name="图片 2310"/>
                            <wp:cNvGraphicFramePr/>
                            <a:graphic xmlns:a="http://schemas.openxmlformats.org/drawingml/2006/main">
                              <a:graphicData uri="http://schemas.openxmlformats.org/drawingml/2006/picture">
                                <pic:pic xmlns:pic="http://schemas.openxmlformats.org/drawingml/2006/picture">
                                  <pic:nvPicPr>
                                    <pic:cNvPr id="2310" name="图片 2310"/>
                                    <pic:cNvPicPr preferRelativeResize="0"/>
                                  </pic:nvPicPr>
                                  <pic:blipFill>
                                    <a:blip r:embed="rId126"/>
                                    <a:stretch>
                                      <a:fillRect/>
                                    </a:stretch>
                                  </pic:blipFill>
                                  <pic:spPr>
                                    <a:xfrm>
                                      <a:off x="0" y="0"/>
                                      <a:ext cx="1435608" cy="1225296"/>
                                    </a:xfrm>
                                    <a:prstGeom prst="rect">
                                      <a:avLst/>
                                    </a:prstGeom>
                                  </pic:spPr>
                                </pic:pic>
                              </a:graphicData>
                            </a:graphic>
                          </wp:inline>
                        </w:drawing>
                      </w:r>
                      <w:r>
                        <w:rPr>
                          <w:sz w:val="20"/>
                          <w:szCs w:val="20"/>
                        </w:rPr>
                        <w:t>87.呋虫胺</w:t>
                      </w:r>
                    </w:p>
                    <w:p>
                      <w:pPr>
                        <w:adjustRightInd w:val="0"/>
                        <w:spacing w:line="0" w:lineRule="atLeast"/>
                        <w:contextualSpacing/>
                        <w:jc w:val="center"/>
                      </w:pPr>
                      <w:r>
                        <w:rPr>
                          <w:sz w:val="20"/>
                          <w:szCs w:val="20"/>
                        </w:rPr>
                        <w:t>dinotefuran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80" name="文本框 288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1" name="图片 2311"/>
                                  <wp:cNvGraphicFramePr/>
                                  <a:graphic xmlns:a="http://schemas.openxmlformats.org/drawingml/2006/main">
                                    <a:graphicData uri="http://schemas.openxmlformats.org/drawingml/2006/picture">
                                      <pic:pic xmlns:pic="http://schemas.openxmlformats.org/drawingml/2006/picture">
                                        <pic:nvPicPr>
                                          <pic:cNvPr id="2311" name="图片 2311"/>
                                          <pic:cNvPicPr preferRelativeResize="0"/>
                                        </pic:nvPicPr>
                                        <pic:blipFill>
                                          <a:blip r:embed="rId127"/>
                                          <a:stretch>
                                            <a:fillRect/>
                                          </a:stretch>
                                        </pic:blipFill>
                                        <pic:spPr>
                                          <a:xfrm>
                                            <a:off x="0" y="0"/>
                                            <a:ext cx="1435608" cy="1225296"/>
                                          </a:xfrm>
                                          <a:prstGeom prst="rect">
                                            <a:avLst/>
                                          </a:prstGeom>
                                        </pic:spPr>
                                      </pic:pic>
                                    </a:graphicData>
                                  </a:graphic>
                                </wp:inline>
                              </w:drawing>
                            </w:r>
                            <w:r>
                              <w:rPr>
                                <w:sz w:val="20"/>
                                <w:szCs w:val="20"/>
                              </w:rPr>
                              <w:t>88.乙拌磷氧磷</w:t>
                            </w:r>
                          </w:p>
                          <w:p>
                            <w:pPr>
                              <w:adjustRightInd w:val="0"/>
                              <w:spacing w:line="0" w:lineRule="atLeast"/>
                              <w:contextualSpacing/>
                              <w:jc w:val="center"/>
                            </w:pPr>
                            <w:r>
                              <w:rPr>
                                <w:sz w:val="20"/>
                                <w:szCs w:val="20"/>
                              </w:rPr>
                              <w:t>demeton-S-sulfone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73qwtUAAAAFAQAA&#10;DwAAAAAAAAABACAAAAAiAAAAZHJzL2Rvd25yZXYueG1sUEsBAhQAFAAAAAgAh07iQG4Li5QcAgAA&#10;MAQAAA4AAAAAAAAAAQAgAAAAJAEAAGRycy9lMm9Eb2MueG1sUEsFBgAAAAAGAAYAWQEAALIFAAAA&#10;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1" name="图片 2311"/>
                            <wp:cNvGraphicFramePr/>
                            <a:graphic xmlns:a="http://schemas.openxmlformats.org/drawingml/2006/main">
                              <a:graphicData uri="http://schemas.openxmlformats.org/drawingml/2006/picture">
                                <pic:pic xmlns:pic="http://schemas.openxmlformats.org/drawingml/2006/picture">
                                  <pic:nvPicPr>
                                    <pic:cNvPr id="2311" name="图片 2311"/>
                                    <pic:cNvPicPr preferRelativeResize="0"/>
                                  </pic:nvPicPr>
                                  <pic:blipFill>
                                    <a:blip r:embed="rId127"/>
                                    <a:stretch>
                                      <a:fillRect/>
                                    </a:stretch>
                                  </pic:blipFill>
                                  <pic:spPr>
                                    <a:xfrm>
                                      <a:off x="0" y="0"/>
                                      <a:ext cx="1435608" cy="1225296"/>
                                    </a:xfrm>
                                    <a:prstGeom prst="rect">
                                      <a:avLst/>
                                    </a:prstGeom>
                                  </pic:spPr>
                                </pic:pic>
                              </a:graphicData>
                            </a:graphic>
                          </wp:inline>
                        </w:drawing>
                      </w:r>
                      <w:r>
                        <w:rPr>
                          <w:sz w:val="20"/>
                          <w:szCs w:val="20"/>
                        </w:rPr>
                        <w:t>88.乙拌磷氧磷</w:t>
                      </w:r>
                    </w:p>
                    <w:p>
                      <w:pPr>
                        <w:adjustRightInd w:val="0"/>
                        <w:spacing w:line="0" w:lineRule="atLeast"/>
                        <w:contextualSpacing/>
                        <w:jc w:val="center"/>
                      </w:pPr>
                      <w:r>
                        <w:rPr>
                          <w:sz w:val="20"/>
                          <w:szCs w:val="20"/>
                        </w:rPr>
                        <w:t>demeton-S-sulfone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9" name="文本框 287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12" name="图片 2312"/>
                                  <wp:cNvGraphicFramePr/>
                                  <a:graphic xmlns:a="http://schemas.openxmlformats.org/drawingml/2006/main">
                                    <a:graphicData uri="http://schemas.openxmlformats.org/drawingml/2006/picture">
                                      <pic:pic xmlns:pic="http://schemas.openxmlformats.org/drawingml/2006/picture">
                                        <pic:nvPicPr>
                                          <pic:cNvPr id="2312" name="图片 2312"/>
                                          <pic:cNvPicPr preferRelativeResize="0"/>
                                        </pic:nvPicPr>
                                        <pic:blipFill>
                                          <a:blip r:embed="rId128"/>
                                          <a:stretch>
                                            <a:fillRect/>
                                          </a:stretch>
                                        </pic:blipFill>
                                        <pic:spPr>
                                          <a:xfrm>
                                            <a:off x="0" y="0"/>
                                            <a:ext cx="1435608" cy="1225296"/>
                                          </a:xfrm>
                                          <a:prstGeom prst="rect">
                                            <a:avLst/>
                                          </a:prstGeom>
                                        </pic:spPr>
                                      </pic:pic>
                                    </a:graphicData>
                                  </a:graphic>
                                </wp:inline>
                              </w:drawing>
                            </w:r>
                            <w:r>
                              <w:rPr>
                                <w:sz w:val="20"/>
                                <w:szCs w:val="20"/>
                              </w:rPr>
                              <w:t>88.砜吸磷-S-亚砜demeton-S-sulfoxide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ipAv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fzZ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IqQL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12" name="图片 2312"/>
                            <wp:cNvGraphicFramePr/>
                            <a:graphic xmlns:a="http://schemas.openxmlformats.org/drawingml/2006/main">
                              <a:graphicData uri="http://schemas.openxmlformats.org/drawingml/2006/picture">
                                <pic:pic xmlns:pic="http://schemas.openxmlformats.org/drawingml/2006/picture">
                                  <pic:nvPicPr>
                                    <pic:cNvPr id="2312" name="图片 2312"/>
                                    <pic:cNvPicPr preferRelativeResize="0"/>
                                  </pic:nvPicPr>
                                  <pic:blipFill>
                                    <a:blip r:embed="rId128"/>
                                    <a:stretch>
                                      <a:fillRect/>
                                    </a:stretch>
                                  </pic:blipFill>
                                  <pic:spPr>
                                    <a:xfrm>
                                      <a:off x="0" y="0"/>
                                      <a:ext cx="1435608" cy="1225296"/>
                                    </a:xfrm>
                                    <a:prstGeom prst="rect">
                                      <a:avLst/>
                                    </a:prstGeom>
                                  </pic:spPr>
                                </pic:pic>
                              </a:graphicData>
                            </a:graphic>
                          </wp:inline>
                        </w:drawing>
                      </w:r>
                      <w:r>
                        <w:rPr>
                          <w:sz w:val="20"/>
                          <w:szCs w:val="20"/>
                        </w:rPr>
                        <w:t>88.砜吸磷-S-亚砜demeton-S-sulfoxide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8" name="文本框 287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3" name="图片 2313"/>
                                  <wp:cNvGraphicFramePr/>
                                  <a:graphic xmlns:a="http://schemas.openxmlformats.org/drawingml/2006/main">
                                    <a:graphicData uri="http://schemas.openxmlformats.org/drawingml/2006/picture">
                                      <pic:pic xmlns:pic="http://schemas.openxmlformats.org/drawingml/2006/picture">
                                        <pic:nvPicPr>
                                          <pic:cNvPr id="2313" name="图片 2313"/>
                                          <pic:cNvPicPr preferRelativeResize="0"/>
                                        </pic:nvPicPr>
                                        <pic:blipFill>
                                          <a:blip r:embed="rId129"/>
                                          <a:stretch>
                                            <a:fillRect/>
                                          </a:stretch>
                                        </pic:blipFill>
                                        <pic:spPr>
                                          <a:xfrm>
                                            <a:off x="0" y="0"/>
                                            <a:ext cx="1435608" cy="1225296"/>
                                          </a:xfrm>
                                          <a:prstGeom prst="rect">
                                            <a:avLst/>
                                          </a:prstGeom>
                                        </pic:spPr>
                                      </pic:pic>
                                    </a:graphicData>
                                  </a:graphic>
                                </wp:inline>
                              </w:drawing>
                            </w:r>
                            <w:r>
                              <w:rPr>
                                <w:sz w:val="20"/>
                                <w:szCs w:val="20"/>
                              </w:rPr>
                              <w:t>88.乙拌磷</w:t>
                            </w:r>
                          </w:p>
                          <w:p>
                            <w:pPr>
                              <w:adjustRightInd w:val="0"/>
                              <w:spacing w:line="0" w:lineRule="atLeast"/>
                              <w:contextualSpacing/>
                              <w:jc w:val="center"/>
                            </w:pPr>
                            <w:r>
                              <w:rPr>
                                <w:sz w:val="20"/>
                                <w:szCs w:val="20"/>
                              </w:rPr>
                              <w:t>disulfoton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wal5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fwZ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sGpe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3" name="图片 2313"/>
                            <wp:cNvGraphicFramePr/>
                            <a:graphic xmlns:a="http://schemas.openxmlformats.org/drawingml/2006/main">
                              <a:graphicData uri="http://schemas.openxmlformats.org/drawingml/2006/picture">
                                <pic:pic xmlns:pic="http://schemas.openxmlformats.org/drawingml/2006/picture">
                                  <pic:nvPicPr>
                                    <pic:cNvPr id="2313" name="图片 2313"/>
                                    <pic:cNvPicPr preferRelativeResize="0"/>
                                  </pic:nvPicPr>
                                  <pic:blipFill>
                                    <a:blip r:embed="rId129"/>
                                    <a:stretch>
                                      <a:fillRect/>
                                    </a:stretch>
                                  </pic:blipFill>
                                  <pic:spPr>
                                    <a:xfrm>
                                      <a:off x="0" y="0"/>
                                      <a:ext cx="1435608" cy="1225296"/>
                                    </a:xfrm>
                                    <a:prstGeom prst="rect">
                                      <a:avLst/>
                                    </a:prstGeom>
                                  </pic:spPr>
                                </pic:pic>
                              </a:graphicData>
                            </a:graphic>
                          </wp:inline>
                        </w:drawing>
                      </w:r>
                      <w:r>
                        <w:rPr>
                          <w:sz w:val="20"/>
                          <w:szCs w:val="20"/>
                        </w:rPr>
                        <w:t>88.乙拌磷</w:t>
                      </w:r>
                    </w:p>
                    <w:p>
                      <w:pPr>
                        <w:adjustRightInd w:val="0"/>
                        <w:spacing w:line="0" w:lineRule="atLeast"/>
                        <w:contextualSpacing/>
                        <w:jc w:val="center"/>
                      </w:pPr>
                      <w:r>
                        <w:rPr>
                          <w:sz w:val="20"/>
                          <w:szCs w:val="20"/>
                        </w:rPr>
                        <w:t>disulfoton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7" name="文本框 287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4" name="图片 2314"/>
                                  <wp:cNvGraphicFramePr/>
                                  <a:graphic xmlns:a="http://schemas.openxmlformats.org/drawingml/2006/main">
                                    <a:graphicData uri="http://schemas.openxmlformats.org/drawingml/2006/picture">
                                      <pic:pic xmlns:pic="http://schemas.openxmlformats.org/drawingml/2006/picture">
                                        <pic:nvPicPr>
                                          <pic:cNvPr id="2314" name="图片 2314"/>
                                          <pic:cNvPicPr preferRelativeResize="0"/>
                                        </pic:nvPicPr>
                                        <pic:blipFill>
                                          <a:blip r:embed="rId130"/>
                                          <a:stretch>
                                            <a:fillRect/>
                                          </a:stretch>
                                        </pic:blipFill>
                                        <pic:spPr>
                                          <a:xfrm>
                                            <a:off x="0" y="0"/>
                                            <a:ext cx="1435608" cy="1225296"/>
                                          </a:xfrm>
                                          <a:prstGeom prst="rect">
                                            <a:avLst/>
                                          </a:prstGeom>
                                        </pic:spPr>
                                      </pic:pic>
                                    </a:graphicData>
                                  </a:graphic>
                                </wp:inline>
                              </w:drawing>
                            </w:r>
                            <w:r>
                              <w:rPr>
                                <w:sz w:val="20"/>
                                <w:szCs w:val="20"/>
                              </w:rPr>
                              <w:t>88.乙拌磷砜</w:t>
                            </w:r>
                          </w:p>
                          <w:p>
                            <w:pPr>
                              <w:adjustRightInd w:val="0"/>
                              <w:spacing w:line="0" w:lineRule="atLeast"/>
                              <w:contextualSpacing/>
                              <w:jc w:val="center"/>
                            </w:pPr>
                            <w:r>
                              <w:rPr>
                                <w:sz w:val="20"/>
                                <w:szCs w:val="20"/>
                              </w:rPr>
                              <w:t>disulfoton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q/VEh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Mr+8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6v1R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4" name="图片 2314"/>
                            <wp:cNvGraphicFramePr/>
                            <a:graphic xmlns:a="http://schemas.openxmlformats.org/drawingml/2006/main">
                              <a:graphicData uri="http://schemas.openxmlformats.org/drawingml/2006/picture">
                                <pic:pic xmlns:pic="http://schemas.openxmlformats.org/drawingml/2006/picture">
                                  <pic:nvPicPr>
                                    <pic:cNvPr id="2314" name="图片 2314"/>
                                    <pic:cNvPicPr preferRelativeResize="0"/>
                                  </pic:nvPicPr>
                                  <pic:blipFill>
                                    <a:blip r:embed="rId130"/>
                                    <a:stretch>
                                      <a:fillRect/>
                                    </a:stretch>
                                  </pic:blipFill>
                                  <pic:spPr>
                                    <a:xfrm>
                                      <a:off x="0" y="0"/>
                                      <a:ext cx="1435608" cy="1225296"/>
                                    </a:xfrm>
                                    <a:prstGeom prst="rect">
                                      <a:avLst/>
                                    </a:prstGeom>
                                  </pic:spPr>
                                </pic:pic>
                              </a:graphicData>
                            </a:graphic>
                          </wp:inline>
                        </w:drawing>
                      </w:r>
                      <w:r>
                        <w:rPr>
                          <w:sz w:val="20"/>
                          <w:szCs w:val="20"/>
                        </w:rPr>
                        <w:t>88.乙拌磷砜</w:t>
                      </w:r>
                    </w:p>
                    <w:p>
                      <w:pPr>
                        <w:adjustRightInd w:val="0"/>
                        <w:spacing w:line="0" w:lineRule="atLeast"/>
                        <w:contextualSpacing/>
                        <w:jc w:val="center"/>
                      </w:pPr>
                      <w:r>
                        <w:rPr>
                          <w:sz w:val="20"/>
                          <w:szCs w:val="20"/>
                        </w:rPr>
                        <w:t>disulfoton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6" name="文本框 287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5" name="图片 2315"/>
                                  <wp:cNvGraphicFramePr/>
                                  <a:graphic xmlns:a="http://schemas.openxmlformats.org/drawingml/2006/main">
                                    <a:graphicData uri="http://schemas.openxmlformats.org/drawingml/2006/picture">
                                      <pic:pic xmlns:pic="http://schemas.openxmlformats.org/drawingml/2006/picture">
                                        <pic:nvPicPr>
                                          <pic:cNvPr id="2315" name="图片 2315"/>
                                          <pic:cNvPicPr preferRelativeResize="0"/>
                                        </pic:nvPicPr>
                                        <pic:blipFill>
                                          <a:blip r:embed="rId131"/>
                                          <a:stretch>
                                            <a:fillRect/>
                                          </a:stretch>
                                        </pic:blipFill>
                                        <pic:spPr>
                                          <a:xfrm>
                                            <a:off x="0" y="0"/>
                                            <a:ext cx="1435608" cy="1225296"/>
                                          </a:xfrm>
                                          <a:prstGeom prst="rect">
                                            <a:avLst/>
                                          </a:prstGeom>
                                        </pic:spPr>
                                      </pic:pic>
                                    </a:graphicData>
                                  </a:graphic>
                                </wp:inline>
                              </w:drawing>
                            </w:r>
                            <w:r>
                              <w:rPr>
                                <w:sz w:val="20"/>
                                <w:szCs w:val="20"/>
                              </w:rPr>
                              <w:t>88.乙拌磷亚砜</w:t>
                            </w:r>
                          </w:p>
                          <w:p>
                            <w:pPr>
                              <w:adjustRightInd w:val="0"/>
                              <w:spacing w:line="0" w:lineRule="atLeast"/>
                              <w:contextualSpacing/>
                              <w:jc w:val="center"/>
                            </w:pPr>
                            <w:r>
                              <w:rPr>
                                <w:sz w:val="20"/>
                                <w:szCs w:val="20"/>
                              </w:rPr>
                              <w:t>disulfoton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4MwS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eLZ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eDME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5" name="图片 2315"/>
                            <wp:cNvGraphicFramePr/>
                            <a:graphic xmlns:a="http://schemas.openxmlformats.org/drawingml/2006/main">
                              <a:graphicData uri="http://schemas.openxmlformats.org/drawingml/2006/picture">
                                <pic:pic xmlns:pic="http://schemas.openxmlformats.org/drawingml/2006/picture">
                                  <pic:nvPicPr>
                                    <pic:cNvPr id="2315" name="图片 2315"/>
                                    <pic:cNvPicPr preferRelativeResize="0"/>
                                  </pic:nvPicPr>
                                  <pic:blipFill>
                                    <a:blip r:embed="rId131"/>
                                    <a:stretch>
                                      <a:fillRect/>
                                    </a:stretch>
                                  </pic:blipFill>
                                  <pic:spPr>
                                    <a:xfrm>
                                      <a:off x="0" y="0"/>
                                      <a:ext cx="1435608" cy="1225296"/>
                                    </a:xfrm>
                                    <a:prstGeom prst="rect">
                                      <a:avLst/>
                                    </a:prstGeom>
                                  </pic:spPr>
                                </pic:pic>
                              </a:graphicData>
                            </a:graphic>
                          </wp:inline>
                        </w:drawing>
                      </w:r>
                      <w:r>
                        <w:rPr>
                          <w:sz w:val="20"/>
                          <w:szCs w:val="20"/>
                        </w:rPr>
                        <w:t>88.乙拌磷亚砜</w:t>
                      </w:r>
                    </w:p>
                    <w:p>
                      <w:pPr>
                        <w:adjustRightInd w:val="0"/>
                        <w:spacing w:line="0" w:lineRule="atLeast"/>
                        <w:contextualSpacing/>
                        <w:jc w:val="center"/>
                      </w:pPr>
                      <w:r>
                        <w:rPr>
                          <w:sz w:val="20"/>
                          <w:szCs w:val="20"/>
                        </w:rPr>
                        <w:t>disulfoton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5" name="文本框 287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6" name="图片 2316"/>
                                  <wp:cNvGraphicFramePr/>
                                  <a:graphic xmlns:a="http://schemas.openxmlformats.org/drawingml/2006/main">
                                    <a:graphicData uri="http://schemas.openxmlformats.org/drawingml/2006/picture">
                                      <pic:pic xmlns:pic="http://schemas.openxmlformats.org/drawingml/2006/picture">
                                        <pic:nvPicPr>
                                          <pic:cNvPr id="2316" name="图片 2316"/>
                                          <pic:cNvPicPr preferRelativeResize="0"/>
                                        </pic:nvPicPr>
                                        <pic:blipFill>
                                          <a:blip r:embed="rId132"/>
                                          <a:stretch>
                                            <a:fillRect/>
                                          </a:stretch>
                                        </pic:blipFill>
                                        <pic:spPr>
                                          <a:xfrm>
                                            <a:off x="0" y="0"/>
                                            <a:ext cx="1435608" cy="1225296"/>
                                          </a:xfrm>
                                          <a:prstGeom prst="rect">
                                            <a:avLst/>
                                          </a:prstGeom>
                                        </pic:spPr>
                                      </pic:pic>
                                    </a:graphicData>
                                  </a:graphic>
                                </wp:inline>
                              </w:drawing>
                            </w:r>
                            <w:r>
                              <w:rPr>
                                <w:sz w:val="20"/>
                                <w:szCs w:val="20"/>
                              </w:rPr>
                              <w:t>89.敌草隆</w:t>
                            </w:r>
                          </w:p>
                          <w:p>
                            <w:pPr>
                              <w:adjustRightInd w:val="0"/>
                              <w:spacing w:line="0" w:lineRule="atLeast"/>
                              <w:contextualSpacing/>
                              <w:jc w:val="center"/>
                            </w:pPr>
                            <w:r>
                              <w:rPr>
                                <w:sz w:val="20"/>
                                <w:szCs w:val="20"/>
                              </w:rPr>
                              <w:t>diuron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Pcfo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fzZ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z3H6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6" name="图片 2316"/>
                            <wp:cNvGraphicFramePr/>
                            <a:graphic xmlns:a="http://schemas.openxmlformats.org/drawingml/2006/main">
                              <a:graphicData uri="http://schemas.openxmlformats.org/drawingml/2006/picture">
                                <pic:pic xmlns:pic="http://schemas.openxmlformats.org/drawingml/2006/picture">
                                  <pic:nvPicPr>
                                    <pic:cNvPr id="2316" name="图片 2316"/>
                                    <pic:cNvPicPr preferRelativeResize="0"/>
                                  </pic:nvPicPr>
                                  <pic:blipFill>
                                    <a:blip r:embed="rId132"/>
                                    <a:stretch>
                                      <a:fillRect/>
                                    </a:stretch>
                                  </pic:blipFill>
                                  <pic:spPr>
                                    <a:xfrm>
                                      <a:off x="0" y="0"/>
                                      <a:ext cx="1435608" cy="1225296"/>
                                    </a:xfrm>
                                    <a:prstGeom prst="rect">
                                      <a:avLst/>
                                    </a:prstGeom>
                                  </pic:spPr>
                                </pic:pic>
                              </a:graphicData>
                            </a:graphic>
                          </wp:inline>
                        </w:drawing>
                      </w:r>
                      <w:r>
                        <w:rPr>
                          <w:sz w:val="20"/>
                          <w:szCs w:val="20"/>
                        </w:rPr>
                        <w:t>89.敌草隆</w:t>
                      </w:r>
                    </w:p>
                    <w:p>
                      <w:pPr>
                        <w:adjustRightInd w:val="0"/>
                        <w:spacing w:line="0" w:lineRule="atLeast"/>
                        <w:contextualSpacing/>
                        <w:jc w:val="center"/>
                      </w:pPr>
                      <w:r>
                        <w:rPr>
                          <w:sz w:val="20"/>
                          <w:szCs w:val="20"/>
                        </w:rPr>
                        <w:t>diuron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4" name="文本框 287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7" name="图片 2317"/>
                                  <wp:cNvGraphicFramePr/>
                                  <a:graphic xmlns:a="http://schemas.openxmlformats.org/drawingml/2006/main">
                                    <a:graphicData uri="http://schemas.openxmlformats.org/drawingml/2006/picture">
                                      <pic:pic xmlns:pic="http://schemas.openxmlformats.org/drawingml/2006/picture">
                                        <pic:nvPicPr>
                                          <pic:cNvPr id="2317" name="图片 2317"/>
                                          <pic:cNvPicPr preferRelativeResize="0"/>
                                        </pic:nvPicPr>
                                        <pic:blipFill>
                                          <a:blip r:embed="rId133"/>
                                          <a:stretch>
                                            <a:fillRect/>
                                          </a:stretch>
                                        </pic:blipFill>
                                        <pic:spPr>
                                          <a:xfrm>
                                            <a:off x="0" y="0"/>
                                            <a:ext cx="1435608" cy="1225296"/>
                                          </a:xfrm>
                                          <a:prstGeom prst="rect">
                                            <a:avLst/>
                                          </a:prstGeom>
                                        </pic:spPr>
                                      </pic:pic>
                                    </a:graphicData>
                                  </a:graphic>
                                </wp:inline>
                              </w:drawing>
                            </w:r>
                            <w:r>
                              <w:rPr>
                                <w:sz w:val="20"/>
                                <w:szCs w:val="20"/>
                              </w:rPr>
                              <w:t>90.敌瘟磷</w:t>
                            </w:r>
                          </w:p>
                          <w:p>
                            <w:pPr>
                              <w:adjustRightInd w:val="0"/>
                              <w:spacing w:line="0" w:lineRule="atLeast"/>
                              <w:contextualSpacing/>
                              <w:jc w:val="center"/>
                            </w:pPr>
                            <w:r>
                              <w:rPr>
                                <w:sz w:val="20"/>
                                <w:szCs w:val="20"/>
                              </w:rPr>
                              <w:t>edifenphos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dv6+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fzZl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Xb+v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7" name="图片 2317"/>
                            <wp:cNvGraphicFramePr/>
                            <a:graphic xmlns:a="http://schemas.openxmlformats.org/drawingml/2006/main">
                              <a:graphicData uri="http://schemas.openxmlformats.org/drawingml/2006/picture">
                                <pic:pic xmlns:pic="http://schemas.openxmlformats.org/drawingml/2006/picture">
                                  <pic:nvPicPr>
                                    <pic:cNvPr id="2317" name="图片 2317"/>
                                    <pic:cNvPicPr preferRelativeResize="0"/>
                                  </pic:nvPicPr>
                                  <pic:blipFill>
                                    <a:blip r:embed="rId133"/>
                                    <a:stretch>
                                      <a:fillRect/>
                                    </a:stretch>
                                  </pic:blipFill>
                                  <pic:spPr>
                                    <a:xfrm>
                                      <a:off x="0" y="0"/>
                                      <a:ext cx="1435608" cy="1225296"/>
                                    </a:xfrm>
                                    <a:prstGeom prst="rect">
                                      <a:avLst/>
                                    </a:prstGeom>
                                  </pic:spPr>
                                </pic:pic>
                              </a:graphicData>
                            </a:graphic>
                          </wp:inline>
                        </w:drawing>
                      </w:r>
                      <w:r>
                        <w:rPr>
                          <w:sz w:val="20"/>
                          <w:szCs w:val="20"/>
                        </w:rPr>
                        <w:t>90.敌瘟磷</w:t>
                      </w:r>
                    </w:p>
                    <w:p>
                      <w:pPr>
                        <w:adjustRightInd w:val="0"/>
                        <w:spacing w:line="0" w:lineRule="atLeast"/>
                        <w:contextualSpacing/>
                        <w:jc w:val="center"/>
                      </w:pPr>
                      <w:r>
                        <w:rPr>
                          <w:sz w:val="20"/>
                          <w:szCs w:val="20"/>
                        </w:rPr>
                        <w:t>edifenphos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3" name="文本框 287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18" name="图片 2318"/>
                                  <wp:cNvGraphicFramePr/>
                                  <a:graphic xmlns:a="http://schemas.openxmlformats.org/drawingml/2006/main">
                                    <a:graphicData uri="http://schemas.openxmlformats.org/drawingml/2006/picture">
                                      <pic:pic xmlns:pic="http://schemas.openxmlformats.org/drawingml/2006/picture">
                                        <pic:nvPicPr>
                                          <pic:cNvPr id="2318" name="图片 2318"/>
                                          <pic:cNvPicPr preferRelativeResize="0"/>
                                        </pic:nvPicPr>
                                        <pic:blipFill>
                                          <a:blip r:embed="rId134"/>
                                          <a:stretch>
                                            <a:fillRect/>
                                          </a:stretch>
                                        </pic:blipFill>
                                        <pic:spPr>
                                          <a:xfrm>
                                            <a:off x="0" y="0"/>
                                            <a:ext cx="1435608" cy="1225296"/>
                                          </a:xfrm>
                                          <a:prstGeom prst="rect">
                                            <a:avLst/>
                                          </a:prstGeom>
                                        </pic:spPr>
                                      </pic:pic>
                                    </a:graphicData>
                                  </a:graphic>
                                </wp:inline>
                              </w:drawing>
                            </w:r>
                            <w:r>
                              <w:rPr>
                                <w:sz w:val="20"/>
                                <w:szCs w:val="20"/>
                              </w:rPr>
                              <w:t>91.甲氨基阿维菌素苯甲酸盐emamectin B1a</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xkwrh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Mn96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sZMK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18" name="图片 2318"/>
                            <wp:cNvGraphicFramePr/>
                            <a:graphic xmlns:a="http://schemas.openxmlformats.org/drawingml/2006/main">
                              <a:graphicData uri="http://schemas.openxmlformats.org/drawingml/2006/picture">
                                <pic:pic xmlns:pic="http://schemas.openxmlformats.org/drawingml/2006/picture">
                                  <pic:nvPicPr>
                                    <pic:cNvPr id="2318" name="图片 2318"/>
                                    <pic:cNvPicPr preferRelativeResize="0"/>
                                  </pic:nvPicPr>
                                  <pic:blipFill>
                                    <a:blip r:embed="rId134"/>
                                    <a:stretch>
                                      <a:fillRect/>
                                    </a:stretch>
                                  </pic:blipFill>
                                  <pic:spPr>
                                    <a:xfrm>
                                      <a:off x="0" y="0"/>
                                      <a:ext cx="1435608" cy="1225296"/>
                                    </a:xfrm>
                                    <a:prstGeom prst="rect">
                                      <a:avLst/>
                                    </a:prstGeom>
                                  </pic:spPr>
                                </pic:pic>
                              </a:graphicData>
                            </a:graphic>
                          </wp:inline>
                        </w:drawing>
                      </w:r>
                      <w:r>
                        <w:rPr>
                          <w:sz w:val="20"/>
                          <w:szCs w:val="20"/>
                        </w:rPr>
                        <w:t>91.甲氨基阿维菌素苯甲酸盐emamectin B1a</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2" name="文本框 287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19" name="图片 2319"/>
                                  <wp:cNvGraphicFramePr/>
                                  <a:graphic xmlns:a="http://schemas.openxmlformats.org/drawingml/2006/main">
                                    <a:graphicData uri="http://schemas.openxmlformats.org/drawingml/2006/picture">
                                      <pic:pic xmlns:pic="http://schemas.openxmlformats.org/drawingml/2006/picture">
                                        <pic:nvPicPr>
                                          <pic:cNvPr id="2319" name="图片 2319"/>
                                          <pic:cNvPicPr preferRelativeResize="0"/>
                                        </pic:nvPicPr>
                                        <pic:blipFill>
                                          <a:blip r:embed="rId135"/>
                                          <a:stretch>
                                            <a:fillRect/>
                                          </a:stretch>
                                        </pic:blipFill>
                                        <pic:spPr>
                                          <a:xfrm>
                                            <a:off x="0" y="0"/>
                                            <a:ext cx="1435608" cy="1225296"/>
                                          </a:xfrm>
                                          <a:prstGeom prst="rect">
                                            <a:avLst/>
                                          </a:prstGeom>
                                        </pic:spPr>
                                      </pic:pic>
                                    </a:graphicData>
                                  </a:graphic>
                                </wp:inline>
                              </w:drawing>
                            </w:r>
                            <w:r>
                              <w:rPr>
                                <w:sz w:val="20"/>
                                <w:szCs w:val="20"/>
                              </w:rPr>
                              <w:t>92.烯肟菌酯</w:t>
                            </w:r>
                          </w:p>
                          <w:p>
                            <w:pPr>
                              <w:adjustRightInd w:val="0"/>
                              <w:spacing w:line="0" w:lineRule="atLeast"/>
                              <w:contextualSpacing/>
                              <w:jc w:val="center"/>
                            </w:pPr>
                            <w:r>
                              <w:rPr>
                                <w:sz w:val="20"/>
                                <w:szCs w:val="20"/>
                              </w:rPr>
                              <w:t>enestroburin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jXV9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fzZh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I11f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19" name="图片 2319"/>
                            <wp:cNvGraphicFramePr/>
                            <a:graphic xmlns:a="http://schemas.openxmlformats.org/drawingml/2006/main">
                              <a:graphicData uri="http://schemas.openxmlformats.org/drawingml/2006/picture">
                                <pic:pic xmlns:pic="http://schemas.openxmlformats.org/drawingml/2006/picture">
                                  <pic:nvPicPr>
                                    <pic:cNvPr id="2319" name="图片 2319"/>
                                    <pic:cNvPicPr preferRelativeResize="0"/>
                                  </pic:nvPicPr>
                                  <pic:blipFill>
                                    <a:blip r:embed="rId135"/>
                                    <a:stretch>
                                      <a:fillRect/>
                                    </a:stretch>
                                  </pic:blipFill>
                                  <pic:spPr>
                                    <a:xfrm>
                                      <a:off x="0" y="0"/>
                                      <a:ext cx="1435608" cy="1225296"/>
                                    </a:xfrm>
                                    <a:prstGeom prst="rect">
                                      <a:avLst/>
                                    </a:prstGeom>
                                  </pic:spPr>
                                </pic:pic>
                              </a:graphicData>
                            </a:graphic>
                          </wp:inline>
                        </w:drawing>
                      </w:r>
                      <w:r>
                        <w:rPr>
                          <w:sz w:val="20"/>
                          <w:szCs w:val="20"/>
                        </w:rPr>
                        <w:t>92.烯肟菌酯</w:t>
                      </w:r>
                    </w:p>
                    <w:p>
                      <w:pPr>
                        <w:adjustRightInd w:val="0"/>
                        <w:spacing w:line="0" w:lineRule="atLeast"/>
                        <w:contextualSpacing/>
                        <w:jc w:val="center"/>
                      </w:pPr>
                      <w:r>
                        <w:rPr>
                          <w:sz w:val="20"/>
                          <w:szCs w:val="20"/>
                        </w:rPr>
                        <w:t>enestroburin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1" name="文本框 287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0" name="图片 2320"/>
                                  <wp:cNvGraphicFramePr/>
                                  <a:graphic xmlns:a="http://schemas.openxmlformats.org/drawingml/2006/main">
                                    <a:graphicData uri="http://schemas.openxmlformats.org/drawingml/2006/picture">
                                      <pic:pic xmlns:pic="http://schemas.openxmlformats.org/drawingml/2006/picture">
                                        <pic:nvPicPr>
                                          <pic:cNvPr id="2320" name="图片 2320"/>
                                          <pic:cNvPicPr preferRelativeResize="0"/>
                                        </pic:nvPicPr>
                                        <pic:blipFill>
                                          <a:blip r:embed="rId136"/>
                                          <a:stretch>
                                            <a:fillRect/>
                                          </a:stretch>
                                        </pic:blipFill>
                                        <pic:spPr>
                                          <a:xfrm>
                                            <a:off x="0" y="0"/>
                                            <a:ext cx="1435608" cy="1225296"/>
                                          </a:xfrm>
                                          <a:prstGeom prst="rect">
                                            <a:avLst/>
                                          </a:prstGeom>
                                        </pic:spPr>
                                      </pic:pic>
                                    </a:graphicData>
                                  </a:graphic>
                                </wp:inline>
                              </w:drawing>
                            </w:r>
                            <w:r>
                              <w:rPr>
                                <w:sz w:val="20"/>
                                <w:szCs w:val="20"/>
                              </w:rPr>
                              <w:t>93.苯硫磷</w:t>
                            </w:r>
                          </w:p>
                          <w:p>
                            <w:pPr>
                              <w:adjustRightInd w:val="0"/>
                              <w:spacing w:line="0" w:lineRule="atLeast"/>
                              <w:contextualSpacing/>
                              <w:jc w:val="center"/>
                            </w:pPr>
                            <w:r>
                              <w:rPr>
                                <w:sz w:val="20"/>
                                <w:szCs w:val="20"/>
                              </w:rPr>
                              <w:t>EPN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UH6H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fzZm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lB+h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0" name="图片 2320"/>
                            <wp:cNvGraphicFramePr/>
                            <a:graphic xmlns:a="http://schemas.openxmlformats.org/drawingml/2006/main">
                              <a:graphicData uri="http://schemas.openxmlformats.org/drawingml/2006/picture">
                                <pic:pic xmlns:pic="http://schemas.openxmlformats.org/drawingml/2006/picture">
                                  <pic:nvPicPr>
                                    <pic:cNvPr id="2320" name="图片 2320"/>
                                    <pic:cNvPicPr preferRelativeResize="0"/>
                                  </pic:nvPicPr>
                                  <pic:blipFill>
                                    <a:blip r:embed="rId136"/>
                                    <a:stretch>
                                      <a:fillRect/>
                                    </a:stretch>
                                  </pic:blipFill>
                                  <pic:spPr>
                                    <a:xfrm>
                                      <a:off x="0" y="0"/>
                                      <a:ext cx="1435608" cy="1225296"/>
                                    </a:xfrm>
                                    <a:prstGeom prst="rect">
                                      <a:avLst/>
                                    </a:prstGeom>
                                  </pic:spPr>
                                </pic:pic>
                              </a:graphicData>
                            </a:graphic>
                          </wp:inline>
                        </w:drawing>
                      </w:r>
                      <w:r>
                        <w:rPr>
                          <w:sz w:val="20"/>
                          <w:szCs w:val="20"/>
                        </w:rPr>
                        <w:t>93.苯硫磷</w:t>
                      </w:r>
                    </w:p>
                    <w:p>
                      <w:pPr>
                        <w:adjustRightInd w:val="0"/>
                        <w:spacing w:line="0" w:lineRule="atLeast"/>
                        <w:contextualSpacing/>
                        <w:jc w:val="center"/>
                      </w:pPr>
                      <w:r>
                        <w:rPr>
                          <w:sz w:val="20"/>
                          <w:szCs w:val="20"/>
                        </w:rPr>
                        <w:t>EPN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70" name="文本框 287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1" name="图片 2321"/>
                                  <wp:cNvGraphicFramePr/>
                                  <a:graphic xmlns:a="http://schemas.openxmlformats.org/drawingml/2006/main">
                                    <a:graphicData uri="http://schemas.openxmlformats.org/drawingml/2006/picture">
                                      <pic:pic xmlns:pic="http://schemas.openxmlformats.org/drawingml/2006/picture">
                                        <pic:nvPicPr>
                                          <pic:cNvPr id="2321" name="图片 2321"/>
                                          <pic:cNvPicPr preferRelativeResize="0"/>
                                        </pic:nvPicPr>
                                        <pic:blipFill>
                                          <a:blip r:embed="rId137"/>
                                          <a:stretch>
                                            <a:fillRect/>
                                          </a:stretch>
                                        </pic:blipFill>
                                        <pic:spPr>
                                          <a:xfrm>
                                            <a:off x="0" y="0"/>
                                            <a:ext cx="1435608" cy="1225296"/>
                                          </a:xfrm>
                                          <a:prstGeom prst="rect">
                                            <a:avLst/>
                                          </a:prstGeom>
                                        </pic:spPr>
                                      </pic:pic>
                                    </a:graphicData>
                                  </a:graphic>
                                </wp:inline>
                              </w:drawing>
                            </w:r>
                            <w:r>
                              <w:rPr>
                                <w:sz w:val="20"/>
                                <w:szCs w:val="20"/>
                              </w:rPr>
                              <w:t>94.氟环唑</w:t>
                            </w:r>
                          </w:p>
                          <w:p>
                            <w:pPr>
                              <w:adjustRightInd w:val="0"/>
                              <w:spacing w:line="0" w:lineRule="atLeast"/>
                              <w:contextualSpacing/>
                              <w:jc w:val="center"/>
                            </w:pPr>
                            <w:r>
                              <w:rPr>
                                <w:sz w:val="20"/>
                                <w:szCs w:val="20"/>
                              </w:rPr>
                              <w:t>epoxiconazole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BtH0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1" name="图片 2321"/>
                            <wp:cNvGraphicFramePr/>
                            <a:graphic xmlns:a="http://schemas.openxmlformats.org/drawingml/2006/main">
                              <a:graphicData uri="http://schemas.openxmlformats.org/drawingml/2006/picture">
                                <pic:pic xmlns:pic="http://schemas.openxmlformats.org/drawingml/2006/picture">
                                  <pic:nvPicPr>
                                    <pic:cNvPr id="2321" name="图片 2321"/>
                                    <pic:cNvPicPr preferRelativeResize="0"/>
                                  </pic:nvPicPr>
                                  <pic:blipFill>
                                    <a:blip r:embed="rId137"/>
                                    <a:stretch>
                                      <a:fillRect/>
                                    </a:stretch>
                                  </pic:blipFill>
                                  <pic:spPr>
                                    <a:xfrm>
                                      <a:off x="0" y="0"/>
                                      <a:ext cx="1435608" cy="1225296"/>
                                    </a:xfrm>
                                    <a:prstGeom prst="rect">
                                      <a:avLst/>
                                    </a:prstGeom>
                                  </pic:spPr>
                                </pic:pic>
                              </a:graphicData>
                            </a:graphic>
                          </wp:inline>
                        </w:drawing>
                      </w:r>
                      <w:r>
                        <w:rPr>
                          <w:sz w:val="20"/>
                          <w:szCs w:val="20"/>
                        </w:rPr>
                        <w:t>94.氟环唑</w:t>
                      </w:r>
                    </w:p>
                    <w:p>
                      <w:pPr>
                        <w:adjustRightInd w:val="0"/>
                        <w:spacing w:line="0" w:lineRule="atLeast"/>
                        <w:contextualSpacing/>
                        <w:jc w:val="center"/>
                      </w:pPr>
                      <w:r>
                        <w:rPr>
                          <w:sz w:val="20"/>
                          <w:szCs w:val="20"/>
                        </w:rPr>
                        <w:t>epoxiconazole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9" name="文本框 286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2" name="图片 2322"/>
                                  <wp:cNvGraphicFramePr/>
                                  <a:graphic xmlns:a="http://schemas.openxmlformats.org/drawingml/2006/main">
                                    <a:graphicData uri="http://schemas.openxmlformats.org/drawingml/2006/picture">
                                      <pic:pic xmlns:pic="http://schemas.openxmlformats.org/drawingml/2006/picture">
                                        <pic:nvPicPr>
                                          <pic:cNvPr id="2322" name="图片 2322"/>
                                          <pic:cNvPicPr preferRelativeResize="0"/>
                                        </pic:nvPicPr>
                                        <pic:blipFill>
                                          <a:blip r:embed="rId138"/>
                                          <a:stretch>
                                            <a:fillRect/>
                                          </a:stretch>
                                        </pic:blipFill>
                                        <pic:spPr>
                                          <a:xfrm>
                                            <a:off x="0" y="0"/>
                                            <a:ext cx="1435608" cy="1225296"/>
                                          </a:xfrm>
                                          <a:prstGeom prst="rect">
                                            <a:avLst/>
                                          </a:prstGeom>
                                        </pic:spPr>
                                      </pic:pic>
                                    </a:graphicData>
                                  </a:graphic>
                                </wp:inline>
                              </w:drawing>
                            </w:r>
                            <w:r>
                              <w:rPr>
                                <w:sz w:val="20"/>
                                <w:szCs w:val="20"/>
                              </w:rPr>
                              <w:t>95.乙硫磷</w:t>
                            </w:r>
                          </w:p>
                          <w:p>
                            <w:pPr>
                              <w:adjustRightInd w:val="0"/>
                              <w:spacing w:line="0" w:lineRule="atLeast"/>
                              <w:contextualSpacing/>
                              <w:jc w:val="center"/>
                            </w:pPr>
                            <w:r>
                              <w:rPr>
                                <w:sz w:val="20"/>
                                <w:szCs w:val="20"/>
                              </w:rPr>
                              <w:t>ethion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kcc4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hbzK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ZHHO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2" name="图片 2322"/>
                            <wp:cNvGraphicFramePr/>
                            <a:graphic xmlns:a="http://schemas.openxmlformats.org/drawingml/2006/main">
                              <a:graphicData uri="http://schemas.openxmlformats.org/drawingml/2006/picture">
                                <pic:pic xmlns:pic="http://schemas.openxmlformats.org/drawingml/2006/picture">
                                  <pic:nvPicPr>
                                    <pic:cNvPr id="2322" name="图片 2322"/>
                                    <pic:cNvPicPr preferRelativeResize="0"/>
                                  </pic:nvPicPr>
                                  <pic:blipFill>
                                    <a:blip r:embed="rId138"/>
                                    <a:stretch>
                                      <a:fillRect/>
                                    </a:stretch>
                                  </pic:blipFill>
                                  <pic:spPr>
                                    <a:xfrm>
                                      <a:off x="0" y="0"/>
                                      <a:ext cx="1435608" cy="1225296"/>
                                    </a:xfrm>
                                    <a:prstGeom prst="rect">
                                      <a:avLst/>
                                    </a:prstGeom>
                                  </pic:spPr>
                                </pic:pic>
                              </a:graphicData>
                            </a:graphic>
                          </wp:inline>
                        </w:drawing>
                      </w:r>
                      <w:r>
                        <w:rPr>
                          <w:sz w:val="20"/>
                          <w:szCs w:val="20"/>
                        </w:rPr>
                        <w:t>95.乙硫磷</w:t>
                      </w:r>
                    </w:p>
                    <w:p>
                      <w:pPr>
                        <w:adjustRightInd w:val="0"/>
                        <w:spacing w:line="0" w:lineRule="atLeast"/>
                        <w:contextualSpacing/>
                        <w:jc w:val="center"/>
                      </w:pPr>
                      <w:r>
                        <w:rPr>
                          <w:sz w:val="20"/>
                          <w:szCs w:val="20"/>
                        </w:rPr>
                        <w:t>ethion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8" name="文本框 286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3" name="图片 2323"/>
                                  <wp:cNvGraphicFramePr/>
                                  <a:graphic xmlns:a="http://schemas.openxmlformats.org/drawingml/2006/main">
                                    <a:graphicData uri="http://schemas.openxmlformats.org/drawingml/2006/picture">
                                      <pic:pic xmlns:pic="http://schemas.openxmlformats.org/drawingml/2006/picture">
                                        <pic:nvPicPr>
                                          <pic:cNvPr id="2323" name="图片 2323"/>
                                          <pic:cNvPicPr preferRelativeResize="0"/>
                                        </pic:nvPicPr>
                                        <pic:blipFill>
                                          <a:blip r:embed="rId139"/>
                                          <a:stretch>
                                            <a:fillRect/>
                                          </a:stretch>
                                        </pic:blipFill>
                                        <pic:spPr>
                                          <a:xfrm>
                                            <a:off x="0" y="0"/>
                                            <a:ext cx="1435608" cy="1225296"/>
                                          </a:xfrm>
                                          <a:prstGeom prst="rect">
                                            <a:avLst/>
                                          </a:prstGeom>
                                        </pic:spPr>
                                      </pic:pic>
                                    </a:graphicData>
                                  </a:graphic>
                                </wp:inline>
                              </w:drawing>
                            </w:r>
                            <w:r>
                              <w:rPr>
                                <w:sz w:val="20"/>
                                <w:szCs w:val="20"/>
                              </w:rPr>
                              <w:t>96.乙虫腈</w:t>
                            </w:r>
                          </w:p>
                          <w:p>
                            <w:pPr>
                              <w:adjustRightInd w:val="0"/>
                              <w:spacing w:line="0" w:lineRule="atLeast"/>
                              <w:contextualSpacing/>
                              <w:jc w:val="center"/>
                            </w:pPr>
                            <w:r>
                              <w:rPr>
                                <w:sz w:val="20"/>
                                <w:szCs w:val="20"/>
                              </w:rPr>
                              <w:t>ethiprole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2v5uR4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H2v5u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3" name="图片 2323"/>
                            <wp:cNvGraphicFramePr/>
                            <a:graphic xmlns:a="http://schemas.openxmlformats.org/drawingml/2006/main">
                              <a:graphicData uri="http://schemas.openxmlformats.org/drawingml/2006/picture">
                                <pic:pic xmlns:pic="http://schemas.openxmlformats.org/drawingml/2006/picture">
                                  <pic:nvPicPr>
                                    <pic:cNvPr id="2323" name="图片 2323"/>
                                    <pic:cNvPicPr preferRelativeResize="0"/>
                                  </pic:nvPicPr>
                                  <pic:blipFill>
                                    <a:blip r:embed="rId139"/>
                                    <a:stretch>
                                      <a:fillRect/>
                                    </a:stretch>
                                  </pic:blipFill>
                                  <pic:spPr>
                                    <a:xfrm>
                                      <a:off x="0" y="0"/>
                                      <a:ext cx="1435608" cy="1225296"/>
                                    </a:xfrm>
                                    <a:prstGeom prst="rect">
                                      <a:avLst/>
                                    </a:prstGeom>
                                  </pic:spPr>
                                </pic:pic>
                              </a:graphicData>
                            </a:graphic>
                          </wp:inline>
                        </w:drawing>
                      </w:r>
                      <w:r>
                        <w:rPr>
                          <w:sz w:val="20"/>
                          <w:szCs w:val="20"/>
                        </w:rPr>
                        <w:t>96.乙虫腈</w:t>
                      </w:r>
                    </w:p>
                    <w:p>
                      <w:pPr>
                        <w:adjustRightInd w:val="0"/>
                        <w:spacing w:line="0" w:lineRule="atLeast"/>
                        <w:contextualSpacing/>
                        <w:jc w:val="center"/>
                      </w:pPr>
                      <w:r>
                        <w:rPr>
                          <w:sz w:val="20"/>
                          <w:szCs w:val="20"/>
                        </w:rPr>
                        <w:t>ethiprole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7" name="文本框 286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4" name="图片 2324"/>
                                  <wp:cNvGraphicFramePr/>
                                  <a:graphic xmlns:a="http://schemas.openxmlformats.org/drawingml/2006/main">
                                    <a:graphicData uri="http://schemas.openxmlformats.org/drawingml/2006/picture">
                                      <pic:pic xmlns:pic="http://schemas.openxmlformats.org/drawingml/2006/picture">
                                        <pic:nvPicPr>
                                          <pic:cNvPr id="2324" name="图片 2324"/>
                                          <pic:cNvPicPr preferRelativeResize="0"/>
                                        </pic:nvPicPr>
                                        <pic:blipFill>
                                          <a:blip r:embed="rId140"/>
                                          <a:stretch>
                                            <a:fillRect/>
                                          </a:stretch>
                                        </pic:blipFill>
                                        <pic:spPr>
                                          <a:xfrm>
                                            <a:off x="0" y="0"/>
                                            <a:ext cx="1435608" cy="1225296"/>
                                          </a:xfrm>
                                          <a:prstGeom prst="rect">
                                            <a:avLst/>
                                          </a:prstGeom>
                                        </pic:spPr>
                                      </pic:pic>
                                    </a:graphicData>
                                  </a:graphic>
                                </wp:inline>
                              </w:drawing>
                            </w:r>
                            <w:r>
                              <w:rPr>
                                <w:sz w:val="20"/>
                                <w:szCs w:val="20"/>
                              </w:rPr>
                              <w:t>97.乙嘧酚</w:t>
                            </w:r>
                          </w:p>
                          <w:p>
                            <w:pPr>
                              <w:adjustRightInd w:val="0"/>
                              <w:spacing w:line="0" w:lineRule="atLeast"/>
                              <w:contextualSpacing/>
                              <w:jc w:val="center"/>
                            </w:pPr>
                            <w:r>
                              <w:rPr>
                                <w:sz w:val="20"/>
                                <w:szCs w:val="20"/>
                              </w:rPr>
                              <w:t>ethirimol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KJT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WL+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rCiU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4" name="图片 2324"/>
                            <wp:cNvGraphicFramePr/>
                            <a:graphic xmlns:a="http://schemas.openxmlformats.org/drawingml/2006/main">
                              <a:graphicData uri="http://schemas.openxmlformats.org/drawingml/2006/picture">
                                <pic:pic xmlns:pic="http://schemas.openxmlformats.org/drawingml/2006/picture">
                                  <pic:nvPicPr>
                                    <pic:cNvPr id="2324" name="图片 2324"/>
                                    <pic:cNvPicPr preferRelativeResize="0"/>
                                  </pic:nvPicPr>
                                  <pic:blipFill>
                                    <a:blip r:embed="rId140"/>
                                    <a:stretch>
                                      <a:fillRect/>
                                    </a:stretch>
                                  </pic:blipFill>
                                  <pic:spPr>
                                    <a:xfrm>
                                      <a:off x="0" y="0"/>
                                      <a:ext cx="1435608" cy="1225296"/>
                                    </a:xfrm>
                                    <a:prstGeom prst="rect">
                                      <a:avLst/>
                                    </a:prstGeom>
                                  </pic:spPr>
                                </pic:pic>
                              </a:graphicData>
                            </a:graphic>
                          </wp:inline>
                        </w:drawing>
                      </w:r>
                      <w:r>
                        <w:rPr>
                          <w:sz w:val="20"/>
                          <w:szCs w:val="20"/>
                        </w:rPr>
                        <w:t>97.乙嘧酚</w:t>
                      </w:r>
                    </w:p>
                    <w:p>
                      <w:pPr>
                        <w:adjustRightInd w:val="0"/>
                        <w:spacing w:line="0" w:lineRule="atLeast"/>
                        <w:contextualSpacing/>
                        <w:jc w:val="center"/>
                      </w:pPr>
                      <w:r>
                        <w:rPr>
                          <w:sz w:val="20"/>
                          <w:szCs w:val="20"/>
                        </w:rPr>
                        <w:t>ethirimol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6" name="文本框 286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25" name="图片 2325"/>
                                  <wp:cNvGraphicFramePr/>
                                  <a:graphic xmlns:a="http://schemas.openxmlformats.org/drawingml/2006/main">
                                    <a:graphicData uri="http://schemas.openxmlformats.org/drawingml/2006/picture">
                                      <pic:pic xmlns:pic="http://schemas.openxmlformats.org/drawingml/2006/picture">
                                        <pic:nvPicPr>
                                          <pic:cNvPr id="2325" name="图片 2325"/>
                                          <pic:cNvPicPr preferRelativeResize="0"/>
                                        </pic:nvPicPr>
                                        <pic:blipFill>
                                          <a:blip r:embed="rId141"/>
                                          <a:stretch>
                                            <a:fillRect/>
                                          </a:stretch>
                                        </pic:blipFill>
                                        <pic:spPr>
                                          <a:xfrm>
                                            <a:off x="0" y="0"/>
                                            <a:ext cx="1435608" cy="1225296"/>
                                          </a:xfrm>
                                          <a:prstGeom prst="rect">
                                            <a:avLst/>
                                          </a:prstGeom>
                                        </pic:spPr>
                                      </pic:pic>
                                    </a:graphicData>
                                  </a:graphic>
                                </wp:inline>
                              </w:drawing>
                            </w:r>
                            <w:r>
                              <w:rPr>
                                <w:sz w:val="20"/>
                                <w:szCs w:val="20"/>
                              </w:rPr>
                              <w:t>98.乙氧呋草黄ethofumesate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5sFB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z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PubB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25" name="图片 2325"/>
                            <wp:cNvGraphicFramePr/>
                            <a:graphic xmlns:a="http://schemas.openxmlformats.org/drawingml/2006/main">
                              <a:graphicData uri="http://schemas.openxmlformats.org/drawingml/2006/picture">
                                <pic:pic xmlns:pic="http://schemas.openxmlformats.org/drawingml/2006/picture">
                                  <pic:nvPicPr>
                                    <pic:cNvPr id="2325" name="图片 2325"/>
                                    <pic:cNvPicPr preferRelativeResize="0"/>
                                  </pic:nvPicPr>
                                  <pic:blipFill>
                                    <a:blip r:embed="rId141"/>
                                    <a:stretch>
                                      <a:fillRect/>
                                    </a:stretch>
                                  </pic:blipFill>
                                  <pic:spPr>
                                    <a:xfrm>
                                      <a:off x="0" y="0"/>
                                      <a:ext cx="1435608" cy="1225296"/>
                                    </a:xfrm>
                                    <a:prstGeom prst="rect">
                                      <a:avLst/>
                                    </a:prstGeom>
                                  </pic:spPr>
                                </pic:pic>
                              </a:graphicData>
                            </a:graphic>
                          </wp:inline>
                        </w:drawing>
                      </w:r>
                      <w:r>
                        <w:rPr>
                          <w:sz w:val="20"/>
                          <w:szCs w:val="20"/>
                        </w:rPr>
                        <w:t>98.乙氧呋草黄ethofumesate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5" name="文本框 286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6" name="图片 2326"/>
                                  <wp:cNvGraphicFramePr/>
                                  <a:graphic xmlns:a="http://schemas.openxmlformats.org/drawingml/2006/main">
                                    <a:graphicData uri="http://schemas.openxmlformats.org/drawingml/2006/picture">
                                      <pic:pic xmlns:pic="http://schemas.openxmlformats.org/drawingml/2006/picture">
                                        <pic:nvPicPr>
                                          <pic:cNvPr id="2326" name="图片 2326"/>
                                          <pic:cNvPicPr preferRelativeResize="0"/>
                                        </pic:nvPicPr>
                                        <pic:blipFill>
                                          <a:blip r:embed="rId142"/>
                                          <a:stretch>
                                            <a:fillRect/>
                                          </a:stretch>
                                        </pic:blipFill>
                                        <pic:spPr>
                                          <a:xfrm>
                                            <a:off x="0" y="0"/>
                                            <a:ext cx="1435608" cy="1225296"/>
                                          </a:xfrm>
                                          <a:prstGeom prst="rect">
                                            <a:avLst/>
                                          </a:prstGeom>
                                        </pic:spPr>
                                      </pic:pic>
                                    </a:graphicData>
                                  </a:graphic>
                                </wp:inline>
                              </w:drawing>
                            </w:r>
                            <w:r>
                              <w:rPr>
                                <w:sz w:val="20"/>
                                <w:szCs w:val="20"/>
                              </w:rPr>
                              <w:t>99.灭线磷</w:t>
                            </w:r>
                          </w:p>
                          <w:p>
                            <w:pPr>
                              <w:adjustRightInd w:val="0"/>
                              <w:spacing w:line="0" w:lineRule="atLeast"/>
                              <w:contextualSpacing/>
                              <w:jc w:val="center"/>
                            </w:pPr>
                            <w:r>
                              <w:rPr>
                                <w:sz w:val="20"/>
                                <w:szCs w:val="20"/>
                              </w:rPr>
                              <w:t>ethoprophos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JpD/h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x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iaQ/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6" name="图片 2326"/>
                            <wp:cNvGraphicFramePr/>
                            <a:graphic xmlns:a="http://schemas.openxmlformats.org/drawingml/2006/main">
                              <a:graphicData uri="http://schemas.openxmlformats.org/drawingml/2006/picture">
                                <pic:pic xmlns:pic="http://schemas.openxmlformats.org/drawingml/2006/picture">
                                  <pic:nvPicPr>
                                    <pic:cNvPr id="2326" name="图片 2326"/>
                                    <pic:cNvPicPr preferRelativeResize="0"/>
                                  </pic:nvPicPr>
                                  <pic:blipFill>
                                    <a:blip r:embed="rId142"/>
                                    <a:stretch>
                                      <a:fillRect/>
                                    </a:stretch>
                                  </pic:blipFill>
                                  <pic:spPr>
                                    <a:xfrm>
                                      <a:off x="0" y="0"/>
                                      <a:ext cx="1435608" cy="1225296"/>
                                    </a:xfrm>
                                    <a:prstGeom prst="rect">
                                      <a:avLst/>
                                    </a:prstGeom>
                                  </pic:spPr>
                                </pic:pic>
                              </a:graphicData>
                            </a:graphic>
                          </wp:inline>
                        </w:drawing>
                      </w:r>
                      <w:r>
                        <w:rPr>
                          <w:sz w:val="20"/>
                          <w:szCs w:val="20"/>
                        </w:rPr>
                        <w:t>99.灭线磷</w:t>
                      </w:r>
                    </w:p>
                    <w:p>
                      <w:pPr>
                        <w:adjustRightInd w:val="0"/>
                        <w:spacing w:line="0" w:lineRule="atLeast"/>
                        <w:contextualSpacing/>
                        <w:jc w:val="center"/>
                      </w:pPr>
                      <w:r>
                        <w:rPr>
                          <w:sz w:val="20"/>
                          <w:szCs w:val="20"/>
                        </w:rPr>
                        <w:t>ethoprophos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4" name="文本框 286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27" name="图片 2327"/>
                                  <wp:cNvGraphicFramePr/>
                                  <a:graphic xmlns:a="http://schemas.openxmlformats.org/drawingml/2006/main">
                                    <a:graphicData uri="http://schemas.openxmlformats.org/drawingml/2006/picture">
                                      <pic:pic xmlns:pic="http://schemas.openxmlformats.org/drawingml/2006/picture">
                                        <pic:nvPicPr>
                                          <pic:cNvPr id="2327" name="图片 2327"/>
                                          <pic:cNvPicPr preferRelativeResize="0"/>
                                        </pic:nvPicPr>
                                        <pic:blipFill>
                                          <a:blip r:embed="rId143"/>
                                          <a:stretch>
                                            <a:fillRect/>
                                          </a:stretch>
                                        </pic:blipFill>
                                        <pic:spPr>
                                          <a:xfrm>
                                            <a:off x="0" y="0"/>
                                            <a:ext cx="1435608" cy="1225296"/>
                                          </a:xfrm>
                                          <a:prstGeom prst="rect">
                                            <a:avLst/>
                                          </a:prstGeom>
                                        </pic:spPr>
                                      </pic:pic>
                                    </a:graphicData>
                                  </a:graphic>
                                </wp:inline>
                              </w:drawing>
                            </w:r>
                            <w:r>
                              <w:rPr>
                                <w:sz w:val="20"/>
                                <w:szCs w:val="20"/>
                              </w:rPr>
                              <w:t>100.乙氧磺隆ethoxysulfuron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bampx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y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G2pq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27" name="图片 2327"/>
                            <wp:cNvGraphicFramePr/>
                            <a:graphic xmlns:a="http://schemas.openxmlformats.org/drawingml/2006/main">
                              <a:graphicData uri="http://schemas.openxmlformats.org/drawingml/2006/picture">
                                <pic:pic xmlns:pic="http://schemas.openxmlformats.org/drawingml/2006/picture">
                                  <pic:nvPicPr>
                                    <pic:cNvPr id="2327" name="图片 2327"/>
                                    <pic:cNvPicPr preferRelativeResize="0"/>
                                  </pic:nvPicPr>
                                  <pic:blipFill>
                                    <a:blip r:embed="rId143"/>
                                    <a:stretch>
                                      <a:fillRect/>
                                    </a:stretch>
                                  </pic:blipFill>
                                  <pic:spPr>
                                    <a:xfrm>
                                      <a:off x="0" y="0"/>
                                      <a:ext cx="1435608" cy="1225296"/>
                                    </a:xfrm>
                                    <a:prstGeom prst="rect">
                                      <a:avLst/>
                                    </a:prstGeom>
                                  </pic:spPr>
                                </pic:pic>
                              </a:graphicData>
                            </a:graphic>
                          </wp:inline>
                        </w:drawing>
                      </w:r>
                      <w:r>
                        <w:rPr>
                          <w:sz w:val="20"/>
                          <w:szCs w:val="20"/>
                        </w:rPr>
                        <w:t>100.乙氧磺隆ethoxysulfuron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3" name="文本框 286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8" name="图片 2328"/>
                                  <wp:cNvGraphicFramePr/>
                                  <a:graphic xmlns:a="http://schemas.openxmlformats.org/drawingml/2006/main">
                                    <a:graphicData uri="http://schemas.openxmlformats.org/drawingml/2006/picture">
                                      <pic:pic xmlns:pic="http://schemas.openxmlformats.org/drawingml/2006/picture">
                                        <pic:nvPicPr>
                                          <pic:cNvPr id="2328" name="图片 2328"/>
                                          <pic:cNvPicPr preferRelativeResize="0"/>
                                        </pic:nvPicPr>
                                        <pic:blipFill>
                                          <a:blip r:embed="rId144"/>
                                          <a:stretch>
                                            <a:fillRect/>
                                          </a:stretch>
                                        </pic:blipFill>
                                        <pic:spPr>
                                          <a:xfrm>
                                            <a:off x="0" y="0"/>
                                            <a:ext cx="1435608" cy="1225296"/>
                                          </a:xfrm>
                                          <a:prstGeom prst="rect">
                                            <a:avLst/>
                                          </a:prstGeom>
                                        </pic:spPr>
                                      </pic:pic>
                                    </a:graphicData>
                                  </a:graphic>
                                </wp:inline>
                              </w:drawing>
                            </w:r>
                            <w:r>
                              <w:rPr>
                                <w:sz w:val="20"/>
                                <w:szCs w:val="20"/>
                              </w:rPr>
                              <w:t>101.醚菊酯</w:t>
                            </w:r>
                          </w:p>
                          <w:p>
                            <w:pPr>
                              <w:adjustRightInd w:val="0"/>
                              <w:spacing w:line="0" w:lineRule="atLeast"/>
                              <w:contextualSpacing/>
                              <w:jc w:val="center"/>
                            </w:pPr>
                            <w:r>
                              <w:rPr>
                                <w:sz w:val="20"/>
                                <w:szCs w:val="20"/>
                              </w:rPr>
                              <w:t>etofenprox</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3Rs8R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hbzK0o0a1Glw8PXw7cfh+9fSLxFkjrjMvS9N+jt+xfQ&#10;o9ixYGfugH90RMO6YboWN9ZC1whWYpLjQG9y8XXAcQGk6F5DiaHY1kME6ivbBgaRE4LoKNb+LJDo&#10;PeEh5HR+lU7xiePbeDabThdRwoRlp+/GOv9SQEuCkVOLHRDh2e7O+ZAOy04uIZoDJcuNVCoebF2s&#10;lSU7ht2yiStW8MhNadLl9Pl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90bP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8" name="图片 2328"/>
                            <wp:cNvGraphicFramePr/>
                            <a:graphic xmlns:a="http://schemas.openxmlformats.org/drawingml/2006/main">
                              <a:graphicData uri="http://schemas.openxmlformats.org/drawingml/2006/picture">
                                <pic:pic xmlns:pic="http://schemas.openxmlformats.org/drawingml/2006/picture">
                                  <pic:nvPicPr>
                                    <pic:cNvPr id="2328" name="图片 2328"/>
                                    <pic:cNvPicPr preferRelativeResize="0"/>
                                  </pic:nvPicPr>
                                  <pic:blipFill>
                                    <a:blip r:embed="rId144"/>
                                    <a:stretch>
                                      <a:fillRect/>
                                    </a:stretch>
                                  </pic:blipFill>
                                  <pic:spPr>
                                    <a:xfrm>
                                      <a:off x="0" y="0"/>
                                      <a:ext cx="1435608" cy="1225296"/>
                                    </a:xfrm>
                                    <a:prstGeom prst="rect">
                                      <a:avLst/>
                                    </a:prstGeom>
                                  </pic:spPr>
                                </pic:pic>
                              </a:graphicData>
                            </a:graphic>
                          </wp:inline>
                        </w:drawing>
                      </w:r>
                      <w:r>
                        <w:rPr>
                          <w:sz w:val="20"/>
                          <w:szCs w:val="20"/>
                        </w:rPr>
                        <w:t>101.醚菊酯</w:t>
                      </w:r>
                    </w:p>
                    <w:p>
                      <w:pPr>
                        <w:adjustRightInd w:val="0"/>
                        <w:spacing w:line="0" w:lineRule="atLeast"/>
                        <w:contextualSpacing/>
                        <w:jc w:val="center"/>
                      </w:pPr>
                      <w:r>
                        <w:rPr>
                          <w:sz w:val="20"/>
                          <w:szCs w:val="20"/>
                        </w:rPr>
                        <w:t>etofenprox</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2" name="文本框 286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29" name="图片 2329"/>
                                  <wp:cNvGraphicFramePr/>
                                  <a:graphic xmlns:a="http://schemas.openxmlformats.org/drawingml/2006/main">
                                    <a:graphicData uri="http://schemas.openxmlformats.org/drawingml/2006/picture">
                                      <pic:pic xmlns:pic="http://schemas.openxmlformats.org/drawingml/2006/picture">
                                        <pic:nvPicPr>
                                          <pic:cNvPr id="2329" name="图片 2329"/>
                                          <pic:cNvPicPr preferRelativeResize="0"/>
                                        </pic:nvPicPr>
                                        <pic:blipFill>
                                          <a:blip r:embed="rId145"/>
                                          <a:stretch>
                                            <a:fillRect/>
                                          </a:stretch>
                                        </pic:blipFill>
                                        <pic:spPr>
                                          <a:xfrm>
                                            <a:off x="0" y="0"/>
                                            <a:ext cx="1435608" cy="1225296"/>
                                          </a:xfrm>
                                          <a:prstGeom prst="rect">
                                            <a:avLst/>
                                          </a:prstGeom>
                                        </pic:spPr>
                                      </pic:pic>
                                    </a:graphicData>
                                  </a:graphic>
                                </wp:inline>
                              </w:drawing>
                            </w:r>
                            <w:r>
                              <w:rPr>
                                <w:sz w:val="20"/>
                                <w:szCs w:val="20"/>
                              </w:rPr>
                              <w:t>102.乙螨唑</w:t>
                            </w:r>
                          </w:p>
                          <w:p>
                            <w:pPr>
                              <w:adjustRightInd w:val="0"/>
                              <w:spacing w:line="0" w:lineRule="atLeast"/>
                              <w:contextualSpacing/>
                              <w:jc w:val="center"/>
                            </w:pPr>
                            <w:r>
                              <w:rPr>
                                <w:sz w:val="20"/>
                                <w:szCs w:val="20"/>
                              </w:rPr>
                              <w:t>etoxazole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liJqB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w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ZYia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29" name="图片 2329"/>
                            <wp:cNvGraphicFramePr/>
                            <a:graphic xmlns:a="http://schemas.openxmlformats.org/drawingml/2006/main">
                              <a:graphicData uri="http://schemas.openxmlformats.org/drawingml/2006/picture">
                                <pic:pic xmlns:pic="http://schemas.openxmlformats.org/drawingml/2006/picture">
                                  <pic:nvPicPr>
                                    <pic:cNvPr id="2329" name="图片 2329"/>
                                    <pic:cNvPicPr preferRelativeResize="0"/>
                                  </pic:nvPicPr>
                                  <pic:blipFill>
                                    <a:blip r:embed="rId145"/>
                                    <a:stretch>
                                      <a:fillRect/>
                                    </a:stretch>
                                  </pic:blipFill>
                                  <pic:spPr>
                                    <a:xfrm>
                                      <a:off x="0" y="0"/>
                                      <a:ext cx="1435608" cy="1225296"/>
                                    </a:xfrm>
                                    <a:prstGeom prst="rect">
                                      <a:avLst/>
                                    </a:prstGeom>
                                  </pic:spPr>
                                </pic:pic>
                              </a:graphicData>
                            </a:graphic>
                          </wp:inline>
                        </w:drawing>
                      </w:r>
                      <w:r>
                        <w:rPr>
                          <w:sz w:val="20"/>
                          <w:szCs w:val="20"/>
                        </w:rPr>
                        <w:t>102.乙螨唑</w:t>
                      </w:r>
                    </w:p>
                    <w:p>
                      <w:pPr>
                        <w:adjustRightInd w:val="0"/>
                        <w:spacing w:line="0" w:lineRule="atLeast"/>
                        <w:contextualSpacing/>
                        <w:jc w:val="center"/>
                      </w:pPr>
                      <w:r>
                        <w:rPr>
                          <w:sz w:val="20"/>
                          <w:szCs w:val="20"/>
                        </w:rPr>
                        <w:t>etoxazole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1" name="文本框 286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0" name="图片 2330"/>
                                  <wp:cNvGraphicFramePr/>
                                  <a:graphic xmlns:a="http://schemas.openxmlformats.org/drawingml/2006/main">
                                    <a:graphicData uri="http://schemas.openxmlformats.org/drawingml/2006/picture">
                                      <pic:pic xmlns:pic="http://schemas.openxmlformats.org/drawingml/2006/picture">
                                        <pic:nvPicPr>
                                          <pic:cNvPr id="2330" name="图片 2330"/>
                                          <pic:cNvPicPr preferRelativeResize="0"/>
                                        </pic:nvPicPr>
                                        <pic:blipFill>
                                          <a:blip r:embed="rId146"/>
                                          <a:stretch>
                                            <a:fillRect/>
                                          </a:stretch>
                                        </pic:blipFill>
                                        <pic:spPr>
                                          <a:xfrm>
                                            <a:off x="0" y="0"/>
                                            <a:ext cx="1435608" cy="1225296"/>
                                          </a:xfrm>
                                          <a:prstGeom prst="rect">
                                            <a:avLst/>
                                          </a:prstGeom>
                                        </pic:spPr>
                                      </pic:pic>
                                    </a:graphicData>
                                  </a:graphic>
                                </wp:inline>
                              </w:drawing>
                            </w:r>
                            <w:r>
                              <w:rPr>
                                <w:sz w:val="20"/>
                                <w:szCs w:val="20"/>
                              </w:rPr>
                              <w:t>103.乙嘧硫磷</w:t>
                            </w:r>
                          </w:p>
                          <w:p>
                            <w:pPr>
                              <w:adjustRightInd w:val="0"/>
                              <w:spacing w:line="0" w:lineRule="atLeast"/>
                              <w:contextualSpacing/>
                              <w:jc w:val="center"/>
                            </w:pPr>
                            <w:r>
                              <w:rPr>
                                <w:sz w:val="20"/>
                                <w:szCs w:val="20"/>
                              </w:rPr>
                              <w:t>etrimfos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SymQh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zH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0spk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0" name="图片 2330"/>
                            <wp:cNvGraphicFramePr/>
                            <a:graphic xmlns:a="http://schemas.openxmlformats.org/drawingml/2006/main">
                              <a:graphicData uri="http://schemas.openxmlformats.org/drawingml/2006/picture">
                                <pic:pic xmlns:pic="http://schemas.openxmlformats.org/drawingml/2006/picture">
                                  <pic:nvPicPr>
                                    <pic:cNvPr id="2330" name="图片 2330"/>
                                    <pic:cNvPicPr preferRelativeResize="0"/>
                                  </pic:nvPicPr>
                                  <pic:blipFill>
                                    <a:blip r:embed="rId146"/>
                                    <a:stretch>
                                      <a:fillRect/>
                                    </a:stretch>
                                  </pic:blipFill>
                                  <pic:spPr>
                                    <a:xfrm>
                                      <a:off x="0" y="0"/>
                                      <a:ext cx="1435608" cy="1225296"/>
                                    </a:xfrm>
                                    <a:prstGeom prst="rect">
                                      <a:avLst/>
                                    </a:prstGeom>
                                  </pic:spPr>
                                </pic:pic>
                              </a:graphicData>
                            </a:graphic>
                          </wp:inline>
                        </w:drawing>
                      </w:r>
                      <w:r>
                        <w:rPr>
                          <w:sz w:val="20"/>
                          <w:szCs w:val="20"/>
                        </w:rPr>
                        <w:t>103.乙嘧硫磷</w:t>
                      </w:r>
                    </w:p>
                    <w:p>
                      <w:pPr>
                        <w:adjustRightInd w:val="0"/>
                        <w:spacing w:line="0" w:lineRule="atLeast"/>
                        <w:contextualSpacing/>
                        <w:jc w:val="center"/>
                      </w:pPr>
                      <w:r>
                        <w:rPr>
                          <w:sz w:val="20"/>
                          <w:szCs w:val="20"/>
                        </w:rPr>
                        <w:t>etrimfos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60" name="文本框 286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1" name="图片 2331"/>
                                  <wp:cNvGraphicFramePr/>
                                  <a:graphic xmlns:a="http://schemas.openxmlformats.org/drawingml/2006/main">
                                    <a:graphicData uri="http://schemas.openxmlformats.org/drawingml/2006/picture">
                                      <pic:pic xmlns:pic="http://schemas.openxmlformats.org/drawingml/2006/picture">
                                        <pic:nvPicPr>
                                          <pic:cNvPr id="2331" name="图片 2331"/>
                                          <pic:cNvPicPr preferRelativeResize="0"/>
                                        </pic:nvPicPr>
                                        <pic:blipFill>
                                          <a:blip r:embed="rId147"/>
                                          <a:stretch>
                                            <a:fillRect/>
                                          </a:stretch>
                                        </pic:blipFill>
                                        <pic:spPr>
                                          <a:xfrm>
                                            <a:off x="0" y="0"/>
                                            <a:ext cx="1435608" cy="1225296"/>
                                          </a:xfrm>
                                          <a:prstGeom prst="rect">
                                            <a:avLst/>
                                          </a:prstGeom>
                                        </pic:spPr>
                                      </pic:pic>
                                    </a:graphicData>
                                  </a:graphic>
                                </wp:inline>
                              </w:drawing>
                            </w:r>
                            <w:r>
                              <w:rPr>
                                <w:sz w:val="20"/>
                                <w:szCs w:val="20"/>
                              </w:rPr>
                              <w:t>104.噁唑菌酮</w:t>
                            </w:r>
                          </w:p>
                          <w:p>
                            <w:pPr>
                              <w:adjustRightInd w:val="0"/>
                              <w:spacing w:line="0" w:lineRule="atLeast"/>
                              <w:contextualSpacing/>
                              <w:jc w:val="center"/>
                            </w:pPr>
                            <w:r>
                              <w:rPr>
                                <w:sz w:val="20"/>
                                <w:szCs w:val="20"/>
                              </w:rPr>
                              <w:t>famoxadone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FABDG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1" name="图片 2331"/>
                            <wp:cNvGraphicFramePr/>
                            <a:graphic xmlns:a="http://schemas.openxmlformats.org/drawingml/2006/main">
                              <a:graphicData uri="http://schemas.openxmlformats.org/drawingml/2006/picture">
                                <pic:pic xmlns:pic="http://schemas.openxmlformats.org/drawingml/2006/picture">
                                  <pic:nvPicPr>
                                    <pic:cNvPr id="2331" name="图片 2331"/>
                                    <pic:cNvPicPr preferRelativeResize="0"/>
                                  </pic:nvPicPr>
                                  <pic:blipFill>
                                    <a:blip r:embed="rId147"/>
                                    <a:stretch>
                                      <a:fillRect/>
                                    </a:stretch>
                                  </pic:blipFill>
                                  <pic:spPr>
                                    <a:xfrm>
                                      <a:off x="0" y="0"/>
                                      <a:ext cx="1435608" cy="1225296"/>
                                    </a:xfrm>
                                    <a:prstGeom prst="rect">
                                      <a:avLst/>
                                    </a:prstGeom>
                                  </pic:spPr>
                                </pic:pic>
                              </a:graphicData>
                            </a:graphic>
                          </wp:inline>
                        </w:drawing>
                      </w:r>
                      <w:r>
                        <w:rPr>
                          <w:sz w:val="20"/>
                          <w:szCs w:val="20"/>
                        </w:rPr>
                        <w:t>104.噁唑菌酮</w:t>
                      </w:r>
                    </w:p>
                    <w:p>
                      <w:pPr>
                        <w:adjustRightInd w:val="0"/>
                        <w:spacing w:line="0" w:lineRule="atLeast"/>
                        <w:contextualSpacing/>
                        <w:jc w:val="center"/>
                      </w:pPr>
                      <w:r>
                        <w:rPr>
                          <w:sz w:val="20"/>
                          <w:szCs w:val="20"/>
                        </w:rPr>
                        <w:t>famoxadone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9" name="文本框 285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2" name="图片 2332"/>
                                  <wp:cNvGraphicFramePr/>
                                  <a:graphic xmlns:a="http://schemas.openxmlformats.org/drawingml/2006/main">
                                    <a:graphicData uri="http://schemas.openxmlformats.org/drawingml/2006/picture">
                                      <pic:pic xmlns:pic="http://schemas.openxmlformats.org/drawingml/2006/picture">
                                        <pic:nvPicPr>
                                          <pic:cNvPr id="2332" name="图片 2332"/>
                                          <pic:cNvPicPr preferRelativeResize="0"/>
                                        </pic:nvPicPr>
                                        <pic:blipFill>
                                          <a:blip r:embed="rId148"/>
                                          <a:stretch>
                                            <a:fillRect/>
                                          </a:stretch>
                                        </pic:blipFill>
                                        <pic:spPr>
                                          <a:xfrm>
                                            <a:off x="0" y="0"/>
                                            <a:ext cx="1435608" cy="1225296"/>
                                          </a:xfrm>
                                          <a:prstGeom prst="rect">
                                            <a:avLst/>
                                          </a:prstGeom>
                                        </pic:spPr>
                                      </pic:pic>
                                    </a:graphicData>
                                  </a:graphic>
                                </wp:inline>
                              </w:drawing>
                            </w:r>
                            <w:r>
                              <w:rPr>
                                <w:sz w:val="20"/>
                                <w:szCs w:val="20"/>
                              </w:rPr>
                              <w:t>105.咪唑菌酮</w:t>
                            </w:r>
                          </w:p>
                          <w:p>
                            <w:pPr>
                              <w:adjustRightInd w:val="0"/>
                              <w:spacing w:line="0" w:lineRule="atLeast"/>
                              <w:contextualSpacing/>
                              <w:jc w:val="center"/>
                            </w:pPr>
                            <w:r>
                              <w:rPr>
                                <w:sz w:val="20"/>
                                <w:szCs w:val="20"/>
                              </w:rPr>
                              <w:t>fenamidone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vD4AR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7ml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rw+A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2" name="图片 2332"/>
                            <wp:cNvGraphicFramePr/>
                            <a:graphic xmlns:a="http://schemas.openxmlformats.org/drawingml/2006/main">
                              <a:graphicData uri="http://schemas.openxmlformats.org/drawingml/2006/picture">
                                <pic:pic xmlns:pic="http://schemas.openxmlformats.org/drawingml/2006/picture">
                                  <pic:nvPicPr>
                                    <pic:cNvPr id="2332" name="图片 2332"/>
                                    <pic:cNvPicPr preferRelativeResize="0"/>
                                  </pic:nvPicPr>
                                  <pic:blipFill>
                                    <a:blip r:embed="rId148"/>
                                    <a:stretch>
                                      <a:fillRect/>
                                    </a:stretch>
                                  </pic:blipFill>
                                  <pic:spPr>
                                    <a:xfrm>
                                      <a:off x="0" y="0"/>
                                      <a:ext cx="1435608" cy="1225296"/>
                                    </a:xfrm>
                                    <a:prstGeom prst="rect">
                                      <a:avLst/>
                                    </a:prstGeom>
                                  </pic:spPr>
                                </pic:pic>
                              </a:graphicData>
                            </a:graphic>
                          </wp:inline>
                        </w:drawing>
                      </w:r>
                      <w:r>
                        <w:rPr>
                          <w:sz w:val="20"/>
                          <w:szCs w:val="20"/>
                        </w:rPr>
                        <w:t>105.咪唑菌酮</w:t>
                      </w:r>
                    </w:p>
                    <w:p>
                      <w:pPr>
                        <w:adjustRightInd w:val="0"/>
                        <w:spacing w:line="0" w:lineRule="atLeast"/>
                        <w:contextualSpacing/>
                        <w:jc w:val="center"/>
                      </w:pPr>
                      <w:r>
                        <w:rPr>
                          <w:sz w:val="20"/>
                          <w:szCs w:val="20"/>
                        </w:rPr>
                        <w:t>fenamidone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8" name="文本框 285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33" name="图片 2333"/>
                                  <wp:cNvGraphicFramePr/>
                                  <a:graphic xmlns:a="http://schemas.openxmlformats.org/drawingml/2006/main">
                                    <a:graphicData uri="http://schemas.openxmlformats.org/drawingml/2006/picture">
                                      <pic:pic xmlns:pic="http://schemas.openxmlformats.org/drawingml/2006/picture">
                                        <pic:nvPicPr>
                                          <pic:cNvPr id="2333" name="图片 2333"/>
                                          <pic:cNvPicPr preferRelativeResize="0"/>
                                        </pic:nvPicPr>
                                        <pic:blipFill>
                                          <a:blip r:embed="rId149"/>
                                          <a:stretch>
                                            <a:fillRect/>
                                          </a:stretch>
                                        </pic:blipFill>
                                        <pic:spPr>
                                          <a:xfrm>
                                            <a:off x="0" y="0"/>
                                            <a:ext cx="1435608" cy="1225296"/>
                                          </a:xfrm>
                                          <a:prstGeom prst="rect">
                                            <a:avLst/>
                                          </a:prstGeom>
                                        </pic:spPr>
                                      </pic:pic>
                                    </a:graphicData>
                                  </a:graphic>
                                </wp:inline>
                              </w:drawing>
                            </w:r>
                            <w:r>
                              <w:rPr>
                                <w:sz w:val="20"/>
                                <w:szCs w:val="20"/>
                              </w:rPr>
                              <w:t>106.烯肟菌胺fenaminstrobin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9wdWB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9QK8M0qnT4+uXw7cfh+2eSbpGkzvoCfe8teof+OfQo&#10;dirY2zvgHzwxsGqZ2Ygb56BrBasxyXGkN7v4OuD4CFJ1r6DGUGwbIAH1jdORQeSEIDqKtT8LJPpA&#10;eAw5vXqaT/GJ49t4NptO50nCjBWn79b58EKAJtEoqcMOSPBsd+dDTIcVJ5cYzYOS9VoqlQ5uU62U&#10;IzuG3bJOK1XwwE0Z0pX02WwyGxj4K0Se1p8gtAzY9krqks4v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c9wdW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33" name="图片 2333"/>
                            <wp:cNvGraphicFramePr/>
                            <a:graphic xmlns:a="http://schemas.openxmlformats.org/drawingml/2006/main">
                              <a:graphicData uri="http://schemas.openxmlformats.org/drawingml/2006/picture">
                                <pic:pic xmlns:pic="http://schemas.openxmlformats.org/drawingml/2006/picture">
                                  <pic:nvPicPr>
                                    <pic:cNvPr id="2333" name="图片 2333"/>
                                    <pic:cNvPicPr preferRelativeResize="0"/>
                                  </pic:nvPicPr>
                                  <pic:blipFill>
                                    <a:blip r:embed="rId149"/>
                                    <a:stretch>
                                      <a:fillRect/>
                                    </a:stretch>
                                  </pic:blipFill>
                                  <pic:spPr>
                                    <a:xfrm>
                                      <a:off x="0" y="0"/>
                                      <a:ext cx="1435608" cy="1225296"/>
                                    </a:xfrm>
                                    <a:prstGeom prst="rect">
                                      <a:avLst/>
                                    </a:prstGeom>
                                  </pic:spPr>
                                </pic:pic>
                              </a:graphicData>
                            </a:graphic>
                          </wp:inline>
                        </w:drawing>
                      </w:r>
                      <w:r>
                        <w:rPr>
                          <w:sz w:val="20"/>
                          <w:szCs w:val="20"/>
                        </w:rPr>
                        <w:t>106.烯肟菌胺fenaminstrobin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7" name="文本框 285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4" name="图片 2334"/>
                                  <wp:cNvGraphicFramePr/>
                                  <a:graphic xmlns:a="http://schemas.openxmlformats.org/drawingml/2006/main">
                                    <a:graphicData uri="http://schemas.openxmlformats.org/drawingml/2006/picture">
                                      <pic:pic xmlns:pic="http://schemas.openxmlformats.org/drawingml/2006/picture">
                                        <pic:nvPicPr>
                                          <pic:cNvPr id="2334" name="图片 2334"/>
                                          <pic:cNvPicPr preferRelativeResize="0"/>
                                        </pic:nvPicPr>
                                        <pic:blipFill>
                                          <a:blip r:embed="rId150"/>
                                          <a:stretch>
                                            <a:fillRect/>
                                          </a:stretch>
                                        </pic:blipFill>
                                        <pic:spPr>
                                          <a:xfrm>
                                            <a:off x="0" y="0"/>
                                            <a:ext cx="1435608" cy="1225296"/>
                                          </a:xfrm>
                                          <a:prstGeom prst="rect">
                                            <a:avLst/>
                                          </a:prstGeom>
                                        </pic:spPr>
                                      </pic:pic>
                                    </a:graphicData>
                                  </a:graphic>
                                </wp:inline>
                              </w:drawing>
                            </w:r>
                            <w:r>
                              <w:rPr>
                                <w:sz w:val="20"/>
                                <w:szCs w:val="20"/>
                              </w:rPr>
                              <w:t>107.苯线磷</w:t>
                            </w:r>
                          </w:p>
                          <w:p>
                            <w:pPr>
                              <w:adjustRightInd w:val="0"/>
                              <w:spacing w:line="0" w:lineRule="atLeast"/>
                              <w:contextualSpacing/>
                              <w:jc w:val="center"/>
                            </w:pPr>
                            <w:r>
                              <w:rPr>
                                <w:sz w:val="20"/>
                                <w:szCs w:val="20"/>
                              </w:rPr>
                              <w:t>fenamiphos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nVtr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Xz2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Z1ba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4" name="图片 2334"/>
                            <wp:cNvGraphicFramePr/>
                            <a:graphic xmlns:a="http://schemas.openxmlformats.org/drawingml/2006/main">
                              <a:graphicData uri="http://schemas.openxmlformats.org/drawingml/2006/picture">
                                <pic:pic xmlns:pic="http://schemas.openxmlformats.org/drawingml/2006/picture">
                                  <pic:nvPicPr>
                                    <pic:cNvPr id="2334" name="图片 2334"/>
                                    <pic:cNvPicPr preferRelativeResize="0"/>
                                  </pic:nvPicPr>
                                  <pic:blipFill>
                                    <a:blip r:embed="rId150"/>
                                    <a:stretch>
                                      <a:fillRect/>
                                    </a:stretch>
                                  </pic:blipFill>
                                  <pic:spPr>
                                    <a:xfrm>
                                      <a:off x="0" y="0"/>
                                      <a:ext cx="1435608" cy="1225296"/>
                                    </a:xfrm>
                                    <a:prstGeom prst="rect">
                                      <a:avLst/>
                                    </a:prstGeom>
                                  </pic:spPr>
                                </pic:pic>
                              </a:graphicData>
                            </a:graphic>
                          </wp:inline>
                        </w:drawing>
                      </w:r>
                      <w:r>
                        <w:rPr>
                          <w:sz w:val="20"/>
                          <w:szCs w:val="20"/>
                        </w:rPr>
                        <w:t>107.苯线磷</w:t>
                      </w:r>
                    </w:p>
                    <w:p>
                      <w:pPr>
                        <w:adjustRightInd w:val="0"/>
                        <w:spacing w:line="0" w:lineRule="atLeast"/>
                        <w:contextualSpacing/>
                        <w:jc w:val="center"/>
                      </w:pPr>
                      <w:r>
                        <w:rPr>
                          <w:sz w:val="20"/>
                          <w:szCs w:val="20"/>
                        </w:rPr>
                        <w:t>fenamiphos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6" name="文本框 285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5" name="图片 2335"/>
                                  <wp:cNvGraphicFramePr/>
                                  <a:graphic xmlns:a="http://schemas.openxmlformats.org/drawingml/2006/main">
                                    <a:graphicData uri="http://schemas.openxmlformats.org/drawingml/2006/picture">
                                      <pic:pic xmlns:pic="http://schemas.openxmlformats.org/drawingml/2006/picture">
                                        <pic:nvPicPr>
                                          <pic:cNvPr id="2335" name="图片 2335"/>
                                          <pic:cNvPicPr preferRelativeResize="0"/>
                                        </pic:nvPicPr>
                                        <pic:blipFill>
                                          <a:blip r:embed="rId151"/>
                                          <a:stretch>
                                            <a:fillRect/>
                                          </a:stretch>
                                        </pic:blipFill>
                                        <pic:spPr>
                                          <a:xfrm>
                                            <a:off x="0" y="0"/>
                                            <a:ext cx="1435608" cy="1225296"/>
                                          </a:xfrm>
                                          <a:prstGeom prst="rect">
                                            <a:avLst/>
                                          </a:prstGeom>
                                        </pic:spPr>
                                      </pic:pic>
                                    </a:graphicData>
                                  </a:graphic>
                                </wp:inline>
                              </w:drawing>
                            </w:r>
                            <w:r>
                              <w:rPr>
                                <w:sz w:val="20"/>
                                <w:szCs w:val="20"/>
                              </w:rPr>
                              <w:t>107.苯线磷砜</w:t>
                            </w:r>
                          </w:p>
                          <w:p>
                            <w:pPr>
                              <w:adjustRightInd w:val="0"/>
                              <w:spacing w:line="0" w:lineRule="atLeast"/>
                              <w:contextualSpacing/>
                              <w:jc w:val="center"/>
                            </w:pPr>
                            <w:r>
                              <w:rPr>
                                <w:sz w:val="20"/>
                                <w:szCs w:val="20"/>
                              </w:rPr>
                              <w:t>fenamiphos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1mI9R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cz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9ZiP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5" name="图片 2335"/>
                            <wp:cNvGraphicFramePr/>
                            <a:graphic xmlns:a="http://schemas.openxmlformats.org/drawingml/2006/main">
                              <a:graphicData uri="http://schemas.openxmlformats.org/drawingml/2006/picture">
                                <pic:pic xmlns:pic="http://schemas.openxmlformats.org/drawingml/2006/picture">
                                  <pic:nvPicPr>
                                    <pic:cNvPr id="2335" name="图片 2335"/>
                                    <pic:cNvPicPr preferRelativeResize="0"/>
                                  </pic:nvPicPr>
                                  <pic:blipFill>
                                    <a:blip r:embed="rId151"/>
                                    <a:stretch>
                                      <a:fillRect/>
                                    </a:stretch>
                                  </pic:blipFill>
                                  <pic:spPr>
                                    <a:xfrm>
                                      <a:off x="0" y="0"/>
                                      <a:ext cx="1435608" cy="1225296"/>
                                    </a:xfrm>
                                    <a:prstGeom prst="rect">
                                      <a:avLst/>
                                    </a:prstGeom>
                                  </pic:spPr>
                                </pic:pic>
                              </a:graphicData>
                            </a:graphic>
                          </wp:inline>
                        </w:drawing>
                      </w:r>
                      <w:r>
                        <w:rPr>
                          <w:sz w:val="20"/>
                          <w:szCs w:val="20"/>
                        </w:rPr>
                        <w:t>107.苯线磷砜</w:t>
                      </w:r>
                    </w:p>
                    <w:p>
                      <w:pPr>
                        <w:adjustRightInd w:val="0"/>
                        <w:spacing w:line="0" w:lineRule="atLeast"/>
                        <w:contextualSpacing/>
                        <w:jc w:val="center"/>
                      </w:pPr>
                      <w:r>
                        <w:rPr>
                          <w:sz w:val="20"/>
                          <w:szCs w:val="20"/>
                        </w:rPr>
                        <w:t>fenamiphos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5" name="文本框 285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36" name="图片 2336"/>
                                  <wp:cNvGraphicFramePr/>
                                  <a:graphic xmlns:a="http://schemas.openxmlformats.org/drawingml/2006/main">
                                    <a:graphicData uri="http://schemas.openxmlformats.org/drawingml/2006/picture">
                                      <pic:pic xmlns:pic="http://schemas.openxmlformats.org/drawingml/2006/picture">
                                        <pic:nvPicPr>
                                          <pic:cNvPr id="2336" name="图片 2336"/>
                                          <pic:cNvPicPr preferRelativeResize="0"/>
                                        </pic:nvPicPr>
                                        <pic:blipFill>
                                          <a:blip r:embed="rId152"/>
                                          <a:stretch>
                                            <a:fillRect/>
                                          </a:stretch>
                                        </pic:blipFill>
                                        <pic:spPr>
                                          <a:xfrm>
                                            <a:off x="0" y="0"/>
                                            <a:ext cx="1435608" cy="1225296"/>
                                          </a:xfrm>
                                          <a:prstGeom prst="rect">
                                            <a:avLst/>
                                          </a:prstGeom>
                                        </pic:spPr>
                                      </pic:pic>
                                    </a:graphicData>
                                  </a:graphic>
                                </wp:inline>
                              </w:drawing>
                            </w:r>
                            <w:r>
                              <w:rPr>
                                <w:sz w:val="20"/>
                                <w:szCs w:val="20"/>
                              </w:rPr>
                              <w:t>107.苯线磷亚砜fenamiphos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Qtpx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36" name="图片 2336"/>
                            <wp:cNvGraphicFramePr/>
                            <a:graphic xmlns:a="http://schemas.openxmlformats.org/drawingml/2006/main">
                              <a:graphicData uri="http://schemas.openxmlformats.org/drawingml/2006/picture">
                                <pic:pic xmlns:pic="http://schemas.openxmlformats.org/drawingml/2006/picture">
                                  <pic:nvPicPr>
                                    <pic:cNvPr id="2336" name="图片 2336"/>
                                    <pic:cNvPicPr preferRelativeResize="0"/>
                                  </pic:nvPicPr>
                                  <pic:blipFill>
                                    <a:blip r:embed="rId152"/>
                                    <a:stretch>
                                      <a:fillRect/>
                                    </a:stretch>
                                  </pic:blipFill>
                                  <pic:spPr>
                                    <a:xfrm>
                                      <a:off x="0" y="0"/>
                                      <a:ext cx="1435608" cy="1225296"/>
                                    </a:xfrm>
                                    <a:prstGeom prst="rect">
                                      <a:avLst/>
                                    </a:prstGeom>
                                  </pic:spPr>
                                </pic:pic>
                              </a:graphicData>
                            </a:graphic>
                          </wp:inline>
                        </w:drawing>
                      </w:r>
                      <w:r>
                        <w:rPr>
                          <w:sz w:val="20"/>
                          <w:szCs w:val="20"/>
                        </w:rPr>
                        <w:t>107.苯线磷亚砜fenamiphos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4" name="文本框 285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7" name="图片 2337"/>
                                  <wp:cNvGraphicFramePr/>
                                  <a:graphic xmlns:a="http://schemas.openxmlformats.org/drawingml/2006/main">
                                    <a:graphicData uri="http://schemas.openxmlformats.org/drawingml/2006/picture">
                                      <pic:pic xmlns:pic="http://schemas.openxmlformats.org/drawingml/2006/picture">
                                        <pic:nvPicPr>
                                          <pic:cNvPr id="2337" name="图片 2337"/>
                                          <pic:cNvPicPr preferRelativeResize="0"/>
                                        </pic:nvPicPr>
                                        <pic:blipFill>
                                          <a:blip r:embed="rId153"/>
                                          <a:stretch>
                                            <a:fillRect/>
                                          </a:stretch>
                                        </pic:blipFill>
                                        <pic:spPr>
                                          <a:xfrm>
                                            <a:off x="0" y="0"/>
                                            <a:ext cx="1435608" cy="1225296"/>
                                          </a:xfrm>
                                          <a:prstGeom prst="rect">
                                            <a:avLst/>
                                          </a:prstGeom>
                                        </pic:spPr>
                                      </pic:pic>
                                    </a:graphicData>
                                  </a:graphic>
                                </wp:inline>
                              </w:drawing>
                            </w:r>
                            <w:r>
                              <w:rPr>
                                <w:sz w:val="20"/>
                                <w:szCs w:val="20"/>
                              </w:rPr>
                              <w:t>108.氯苯嘧啶醇</w:t>
                            </w:r>
                          </w:p>
                          <w:p>
                            <w:pPr>
                              <w:adjustRightInd w:val="0"/>
                              <w:spacing w:line="0" w:lineRule="atLeast"/>
                              <w:contextualSpacing/>
                              <w:jc w:val="center"/>
                            </w:pPr>
                            <w:r>
                              <w:rPr>
                                <w:sz w:val="20"/>
                                <w:szCs w:val="20"/>
                              </w:rPr>
                              <w:t>fenarimol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QFCRh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m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0BQk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7" name="图片 2337"/>
                            <wp:cNvGraphicFramePr/>
                            <a:graphic xmlns:a="http://schemas.openxmlformats.org/drawingml/2006/main">
                              <a:graphicData uri="http://schemas.openxmlformats.org/drawingml/2006/picture">
                                <pic:pic xmlns:pic="http://schemas.openxmlformats.org/drawingml/2006/picture">
                                  <pic:nvPicPr>
                                    <pic:cNvPr id="2337" name="图片 2337"/>
                                    <pic:cNvPicPr preferRelativeResize="0"/>
                                  </pic:nvPicPr>
                                  <pic:blipFill>
                                    <a:blip r:embed="rId153"/>
                                    <a:stretch>
                                      <a:fillRect/>
                                    </a:stretch>
                                  </pic:blipFill>
                                  <pic:spPr>
                                    <a:xfrm>
                                      <a:off x="0" y="0"/>
                                      <a:ext cx="1435608" cy="1225296"/>
                                    </a:xfrm>
                                    <a:prstGeom prst="rect">
                                      <a:avLst/>
                                    </a:prstGeom>
                                  </pic:spPr>
                                </pic:pic>
                              </a:graphicData>
                            </a:graphic>
                          </wp:inline>
                        </w:drawing>
                      </w:r>
                      <w:r>
                        <w:rPr>
                          <w:sz w:val="20"/>
                          <w:szCs w:val="20"/>
                        </w:rPr>
                        <w:t>108.氯苯嘧啶醇</w:t>
                      </w:r>
                    </w:p>
                    <w:p>
                      <w:pPr>
                        <w:adjustRightInd w:val="0"/>
                        <w:spacing w:line="0" w:lineRule="atLeast"/>
                        <w:contextualSpacing/>
                        <w:jc w:val="center"/>
                      </w:pPr>
                      <w:r>
                        <w:rPr>
                          <w:sz w:val="20"/>
                          <w:szCs w:val="20"/>
                        </w:rPr>
                        <w:t>fenarimol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3" name="文本框 285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8" name="图片 2338"/>
                                  <wp:cNvGraphicFramePr/>
                                  <a:graphic xmlns:a="http://schemas.openxmlformats.org/drawingml/2006/main">
                                    <a:graphicData uri="http://schemas.openxmlformats.org/drawingml/2006/picture">
                                      <pic:pic xmlns:pic="http://schemas.openxmlformats.org/drawingml/2006/picture">
                                        <pic:nvPicPr>
                                          <pic:cNvPr id="2338" name="图片 2338"/>
                                          <pic:cNvPicPr preferRelativeResize="0"/>
                                        </pic:nvPicPr>
                                        <pic:blipFill>
                                          <a:blip r:embed="rId154"/>
                                          <a:stretch>
                                            <a:fillRect/>
                                          </a:stretch>
                                        </pic:blipFill>
                                        <pic:spPr>
                                          <a:xfrm>
                                            <a:off x="0" y="0"/>
                                            <a:ext cx="1435608" cy="1225296"/>
                                          </a:xfrm>
                                          <a:prstGeom prst="rect">
                                            <a:avLst/>
                                          </a:prstGeom>
                                        </pic:spPr>
                                      </pic:pic>
                                    </a:graphicData>
                                  </a:graphic>
                                </wp:inline>
                              </w:drawing>
                            </w:r>
                            <w:r>
                              <w:rPr>
                                <w:sz w:val="20"/>
                                <w:szCs w:val="20"/>
                              </w:rPr>
                              <w:t>109.喹螨醚</w:t>
                            </w:r>
                          </w:p>
                          <w:p>
                            <w:pPr>
                              <w:adjustRightInd w:val="0"/>
                              <w:spacing w:line="0" w:lineRule="atLeast"/>
                              <w:contextualSpacing/>
                              <w:jc w:val="center"/>
                            </w:pPr>
                            <w:r>
                              <w:rPr>
                                <w:sz w:val="20"/>
                                <w:szCs w:val="20"/>
                              </w:rPr>
                              <w:t>fenazaquin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8OIEB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7mF5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PDiB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8" name="图片 2338"/>
                            <wp:cNvGraphicFramePr/>
                            <a:graphic xmlns:a="http://schemas.openxmlformats.org/drawingml/2006/main">
                              <a:graphicData uri="http://schemas.openxmlformats.org/drawingml/2006/picture">
                                <pic:pic xmlns:pic="http://schemas.openxmlformats.org/drawingml/2006/picture">
                                  <pic:nvPicPr>
                                    <pic:cNvPr id="2338" name="图片 2338"/>
                                    <pic:cNvPicPr preferRelativeResize="0"/>
                                  </pic:nvPicPr>
                                  <pic:blipFill>
                                    <a:blip r:embed="rId154"/>
                                    <a:stretch>
                                      <a:fillRect/>
                                    </a:stretch>
                                  </pic:blipFill>
                                  <pic:spPr>
                                    <a:xfrm>
                                      <a:off x="0" y="0"/>
                                      <a:ext cx="1435608" cy="1225296"/>
                                    </a:xfrm>
                                    <a:prstGeom prst="rect">
                                      <a:avLst/>
                                    </a:prstGeom>
                                  </pic:spPr>
                                </pic:pic>
                              </a:graphicData>
                            </a:graphic>
                          </wp:inline>
                        </w:drawing>
                      </w:r>
                      <w:r>
                        <w:rPr>
                          <w:sz w:val="20"/>
                          <w:szCs w:val="20"/>
                        </w:rPr>
                        <w:t>109.喹螨醚</w:t>
                      </w:r>
                    </w:p>
                    <w:p>
                      <w:pPr>
                        <w:adjustRightInd w:val="0"/>
                        <w:spacing w:line="0" w:lineRule="atLeast"/>
                        <w:contextualSpacing/>
                        <w:jc w:val="center"/>
                      </w:pPr>
                      <w:r>
                        <w:rPr>
                          <w:sz w:val="20"/>
                          <w:szCs w:val="20"/>
                        </w:rPr>
                        <w:t>fenazaquin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2" name="文本框 285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39" name="图片 2339"/>
                                  <wp:cNvGraphicFramePr/>
                                  <a:graphic xmlns:a="http://schemas.openxmlformats.org/drawingml/2006/main">
                                    <a:graphicData uri="http://schemas.openxmlformats.org/drawingml/2006/picture">
                                      <pic:pic xmlns:pic="http://schemas.openxmlformats.org/drawingml/2006/picture">
                                        <pic:nvPicPr>
                                          <pic:cNvPr id="2339" name="图片 2339"/>
                                          <pic:cNvPicPr preferRelativeResize="0"/>
                                        </pic:nvPicPr>
                                        <pic:blipFill>
                                          <a:blip r:embed="rId155"/>
                                          <a:stretch>
                                            <a:fillRect/>
                                          </a:stretch>
                                        </pic:blipFill>
                                        <pic:spPr>
                                          <a:xfrm>
                                            <a:off x="0" y="0"/>
                                            <a:ext cx="1435608" cy="1225296"/>
                                          </a:xfrm>
                                          <a:prstGeom prst="rect">
                                            <a:avLst/>
                                          </a:prstGeom>
                                        </pic:spPr>
                                      </pic:pic>
                                    </a:graphicData>
                                  </a:graphic>
                                </wp:inline>
                              </w:drawing>
                            </w:r>
                            <w:r>
                              <w:rPr>
                                <w:sz w:val="20"/>
                                <w:szCs w:val="20"/>
                              </w:rPr>
                              <w:t>110.腈苯唑</w:t>
                            </w:r>
                          </w:p>
                          <w:p>
                            <w:pPr>
                              <w:adjustRightInd w:val="0"/>
                              <w:spacing w:line="0" w:lineRule="atLeast"/>
                              <w:contextualSpacing/>
                              <w:jc w:val="center"/>
                            </w:pPr>
                            <w:r>
                              <w:rPr>
                                <w:sz w:val="20"/>
                                <w:szCs w:val="20"/>
                              </w:rPr>
                              <w:t>fenbuconazole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u9tSR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8m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rvbU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39" name="图片 2339"/>
                            <wp:cNvGraphicFramePr/>
                            <a:graphic xmlns:a="http://schemas.openxmlformats.org/drawingml/2006/main">
                              <a:graphicData uri="http://schemas.openxmlformats.org/drawingml/2006/picture">
                                <pic:pic xmlns:pic="http://schemas.openxmlformats.org/drawingml/2006/picture">
                                  <pic:nvPicPr>
                                    <pic:cNvPr id="2339" name="图片 2339"/>
                                    <pic:cNvPicPr preferRelativeResize="0"/>
                                  </pic:nvPicPr>
                                  <pic:blipFill>
                                    <a:blip r:embed="rId155"/>
                                    <a:stretch>
                                      <a:fillRect/>
                                    </a:stretch>
                                  </pic:blipFill>
                                  <pic:spPr>
                                    <a:xfrm>
                                      <a:off x="0" y="0"/>
                                      <a:ext cx="1435608" cy="1225296"/>
                                    </a:xfrm>
                                    <a:prstGeom prst="rect">
                                      <a:avLst/>
                                    </a:prstGeom>
                                  </pic:spPr>
                                </pic:pic>
                              </a:graphicData>
                            </a:graphic>
                          </wp:inline>
                        </w:drawing>
                      </w:r>
                      <w:r>
                        <w:rPr>
                          <w:sz w:val="20"/>
                          <w:szCs w:val="20"/>
                        </w:rPr>
                        <w:t>110.腈苯唑</w:t>
                      </w:r>
                    </w:p>
                    <w:p>
                      <w:pPr>
                        <w:adjustRightInd w:val="0"/>
                        <w:spacing w:line="0" w:lineRule="atLeast"/>
                        <w:contextualSpacing/>
                        <w:jc w:val="center"/>
                      </w:pPr>
                      <w:r>
                        <w:rPr>
                          <w:sz w:val="20"/>
                          <w:szCs w:val="20"/>
                        </w:rPr>
                        <w:t>fenbuconazole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1" name="文本框 285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0" name="图片 2340"/>
                                  <wp:cNvGraphicFramePr/>
                                  <a:graphic xmlns:a="http://schemas.openxmlformats.org/drawingml/2006/main">
                                    <a:graphicData uri="http://schemas.openxmlformats.org/drawingml/2006/picture">
                                      <pic:pic xmlns:pic="http://schemas.openxmlformats.org/drawingml/2006/picture">
                                        <pic:nvPicPr>
                                          <pic:cNvPr id="2340" name="图片 2340"/>
                                          <pic:cNvPicPr preferRelativeResize="0"/>
                                        </pic:nvPicPr>
                                        <pic:blipFill>
                                          <a:blip r:embed="rId156"/>
                                          <a:stretch>
                                            <a:fillRect/>
                                          </a:stretch>
                                        </pic:blipFill>
                                        <pic:spPr>
                                          <a:xfrm>
                                            <a:off x="0" y="0"/>
                                            <a:ext cx="1435608" cy="1225296"/>
                                          </a:xfrm>
                                          <a:prstGeom prst="rect">
                                            <a:avLst/>
                                          </a:prstGeom>
                                        </pic:spPr>
                                      </pic:pic>
                                    </a:graphicData>
                                  </a:graphic>
                                </wp:inline>
                              </w:drawing>
                            </w:r>
                            <w:r>
                              <w:rPr>
                                <w:sz w:val="20"/>
                                <w:szCs w:val="20"/>
                              </w:rPr>
                              <w:t>111.环酰菌胺</w:t>
                            </w:r>
                          </w:p>
                          <w:p>
                            <w:pPr>
                              <w:adjustRightInd w:val="0"/>
                              <w:spacing w:line="0" w:lineRule="atLeast"/>
                              <w:contextualSpacing/>
                              <w:jc w:val="center"/>
                            </w:pPr>
                            <w:r>
                              <w:rPr>
                                <w:sz w:val="20"/>
                                <w:szCs w:val="20"/>
                              </w:rPr>
                              <w:t>fenhexamid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ZtCox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c/G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GbQq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0" name="图片 2340"/>
                            <wp:cNvGraphicFramePr/>
                            <a:graphic xmlns:a="http://schemas.openxmlformats.org/drawingml/2006/main">
                              <a:graphicData uri="http://schemas.openxmlformats.org/drawingml/2006/picture">
                                <pic:pic xmlns:pic="http://schemas.openxmlformats.org/drawingml/2006/picture">
                                  <pic:nvPicPr>
                                    <pic:cNvPr id="2340" name="图片 2340"/>
                                    <pic:cNvPicPr preferRelativeResize="0"/>
                                  </pic:nvPicPr>
                                  <pic:blipFill>
                                    <a:blip r:embed="rId156"/>
                                    <a:stretch>
                                      <a:fillRect/>
                                    </a:stretch>
                                  </pic:blipFill>
                                  <pic:spPr>
                                    <a:xfrm>
                                      <a:off x="0" y="0"/>
                                      <a:ext cx="1435608" cy="1225296"/>
                                    </a:xfrm>
                                    <a:prstGeom prst="rect">
                                      <a:avLst/>
                                    </a:prstGeom>
                                  </pic:spPr>
                                </pic:pic>
                              </a:graphicData>
                            </a:graphic>
                          </wp:inline>
                        </w:drawing>
                      </w:r>
                      <w:r>
                        <w:rPr>
                          <w:sz w:val="20"/>
                          <w:szCs w:val="20"/>
                        </w:rPr>
                        <w:t>111.环酰菌胺</w:t>
                      </w:r>
                    </w:p>
                    <w:p>
                      <w:pPr>
                        <w:adjustRightInd w:val="0"/>
                        <w:spacing w:line="0" w:lineRule="atLeast"/>
                        <w:contextualSpacing/>
                        <w:jc w:val="center"/>
                      </w:pPr>
                      <w:r>
                        <w:rPr>
                          <w:sz w:val="20"/>
                          <w:szCs w:val="20"/>
                        </w:rPr>
                        <w:t>fenhexamid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50" name="文本框 285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1" name="图片 2341"/>
                                  <wp:cNvGraphicFramePr/>
                                  <a:graphic xmlns:a="http://schemas.openxmlformats.org/drawingml/2006/main">
                                    <a:graphicData uri="http://schemas.openxmlformats.org/drawingml/2006/picture">
                                      <pic:pic xmlns:pic="http://schemas.openxmlformats.org/drawingml/2006/picture">
                                        <pic:nvPicPr>
                                          <pic:cNvPr id="2341" name="图片 2341"/>
                                          <pic:cNvPicPr preferRelativeResize="0"/>
                                        </pic:nvPicPr>
                                        <pic:blipFill>
                                          <a:blip r:embed="rId157"/>
                                          <a:stretch>
                                            <a:fillRect/>
                                          </a:stretch>
                                        </pic:blipFill>
                                        <pic:spPr>
                                          <a:xfrm>
                                            <a:off x="0" y="0"/>
                                            <a:ext cx="1435608" cy="1225296"/>
                                          </a:xfrm>
                                          <a:prstGeom prst="rect">
                                            <a:avLst/>
                                          </a:prstGeom>
                                        </pic:spPr>
                                      </pic:pic>
                                    </a:graphicData>
                                  </a:graphic>
                                </wp:inline>
                              </w:drawing>
                            </w:r>
                            <w:r>
                              <w:rPr>
                                <w:sz w:val="20"/>
                                <w:szCs w:val="20"/>
                              </w:rPr>
                              <w:t>112.仲丁威</w:t>
                            </w:r>
                          </w:p>
                          <w:p>
                            <w:pPr>
                              <w:adjustRightInd w:val="0"/>
                              <w:spacing w:line="0" w:lineRule="atLeast"/>
                              <w:contextualSpacing/>
                              <w:jc w:val="center"/>
                            </w:pPr>
                            <w:r>
                              <w:rPr>
                                <w:sz w:val="20"/>
                                <w:szCs w:val="20"/>
                              </w:rPr>
                              <w:t>fenobucarb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eLen+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1" name="图片 2341"/>
                            <wp:cNvGraphicFramePr/>
                            <a:graphic xmlns:a="http://schemas.openxmlformats.org/drawingml/2006/main">
                              <a:graphicData uri="http://schemas.openxmlformats.org/drawingml/2006/picture">
                                <pic:pic xmlns:pic="http://schemas.openxmlformats.org/drawingml/2006/picture">
                                  <pic:nvPicPr>
                                    <pic:cNvPr id="2341" name="图片 2341"/>
                                    <pic:cNvPicPr preferRelativeResize="0"/>
                                  </pic:nvPicPr>
                                  <pic:blipFill>
                                    <a:blip r:embed="rId157"/>
                                    <a:stretch>
                                      <a:fillRect/>
                                    </a:stretch>
                                  </pic:blipFill>
                                  <pic:spPr>
                                    <a:xfrm>
                                      <a:off x="0" y="0"/>
                                      <a:ext cx="1435608" cy="1225296"/>
                                    </a:xfrm>
                                    <a:prstGeom prst="rect">
                                      <a:avLst/>
                                    </a:prstGeom>
                                  </pic:spPr>
                                </pic:pic>
                              </a:graphicData>
                            </a:graphic>
                          </wp:inline>
                        </w:drawing>
                      </w:r>
                      <w:r>
                        <w:rPr>
                          <w:sz w:val="20"/>
                          <w:szCs w:val="20"/>
                        </w:rPr>
                        <w:t>112.仲丁威</w:t>
                      </w:r>
                    </w:p>
                    <w:p>
                      <w:pPr>
                        <w:adjustRightInd w:val="0"/>
                        <w:spacing w:line="0" w:lineRule="atLeast"/>
                        <w:contextualSpacing/>
                        <w:jc w:val="center"/>
                      </w:pPr>
                      <w:r>
                        <w:rPr>
                          <w:sz w:val="20"/>
                          <w:szCs w:val="20"/>
                        </w:rPr>
                        <w:t>fenobucarb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9" name="文本框 284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2" name="图片 2342"/>
                                  <wp:cNvGraphicFramePr/>
                                  <a:graphic xmlns:a="http://schemas.openxmlformats.org/drawingml/2006/main">
                                    <a:graphicData uri="http://schemas.openxmlformats.org/drawingml/2006/picture">
                                      <pic:pic xmlns:pic="http://schemas.openxmlformats.org/drawingml/2006/picture">
                                        <pic:nvPicPr>
                                          <pic:cNvPr id="2342" name="图片 2342"/>
                                          <pic:cNvPicPr preferRelativeResize="0"/>
                                        </pic:nvPicPr>
                                        <pic:blipFill>
                                          <a:blip r:embed="rId158"/>
                                          <a:stretch>
                                            <a:fillRect/>
                                          </a:stretch>
                                        </pic:blipFill>
                                        <pic:spPr>
                                          <a:xfrm>
                                            <a:off x="0" y="0"/>
                                            <a:ext cx="1435608" cy="1225296"/>
                                          </a:xfrm>
                                          <a:prstGeom prst="rect">
                                            <a:avLst/>
                                          </a:prstGeom>
                                        </pic:spPr>
                                      </pic:pic>
                                    </a:graphicData>
                                  </a:graphic>
                                </wp:inline>
                              </w:drawing>
                            </w:r>
                            <w:r>
                              <w:rPr>
                                <w:sz w:val="20"/>
                                <w:szCs w:val="20"/>
                              </w:rPr>
                              <w:t>113.苯硫威</w:t>
                            </w:r>
                          </w:p>
                          <w:p>
                            <w:pPr>
                              <w:adjustRightInd w:val="0"/>
                              <w:spacing w:line="0" w:lineRule="atLeast"/>
                              <w:contextualSpacing/>
                              <w:jc w:val="center"/>
                            </w:pPr>
                            <w:r>
                              <w:rPr>
                                <w:sz w:val="20"/>
                                <w:szCs w:val="20"/>
                              </w:rPr>
                              <w:t>fenothiocarb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p2kXh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5ml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6dpF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2" name="图片 2342"/>
                            <wp:cNvGraphicFramePr/>
                            <a:graphic xmlns:a="http://schemas.openxmlformats.org/drawingml/2006/main">
                              <a:graphicData uri="http://schemas.openxmlformats.org/drawingml/2006/picture">
                                <pic:pic xmlns:pic="http://schemas.openxmlformats.org/drawingml/2006/picture">
                                  <pic:nvPicPr>
                                    <pic:cNvPr id="2342" name="图片 2342"/>
                                    <pic:cNvPicPr preferRelativeResize="0"/>
                                  </pic:nvPicPr>
                                  <pic:blipFill>
                                    <a:blip r:embed="rId158"/>
                                    <a:stretch>
                                      <a:fillRect/>
                                    </a:stretch>
                                  </pic:blipFill>
                                  <pic:spPr>
                                    <a:xfrm>
                                      <a:off x="0" y="0"/>
                                      <a:ext cx="1435608" cy="1225296"/>
                                    </a:xfrm>
                                    <a:prstGeom prst="rect">
                                      <a:avLst/>
                                    </a:prstGeom>
                                  </pic:spPr>
                                </pic:pic>
                              </a:graphicData>
                            </a:graphic>
                          </wp:inline>
                        </w:drawing>
                      </w:r>
                      <w:r>
                        <w:rPr>
                          <w:sz w:val="20"/>
                          <w:szCs w:val="20"/>
                        </w:rPr>
                        <w:t>113.苯硫威</w:t>
                      </w:r>
                    </w:p>
                    <w:p>
                      <w:pPr>
                        <w:adjustRightInd w:val="0"/>
                        <w:spacing w:line="0" w:lineRule="atLeast"/>
                        <w:contextualSpacing/>
                        <w:jc w:val="center"/>
                      </w:pPr>
                      <w:r>
                        <w:rPr>
                          <w:sz w:val="20"/>
                          <w:szCs w:val="20"/>
                        </w:rPr>
                        <w:t>fenothiocarb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8" name="文本框 284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3" name="图片 2343"/>
                                  <wp:cNvGraphicFramePr/>
                                  <a:graphic xmlns:a="http://schemas.openxmlformats.org/drawingml/2006/main">
                                    <a:graphicData uri="http://schemas.openxmlformats.org/drawingml/2006/picture">
                                      <pic:pic xmlns:pic="http://schemas.openxmlformats.org/drawingml/2006/picture">
                                        <pic:nvPicPr>
                                          <pic:cNvPr id="2343" name="图片 2343"/>
                                          <pic:cNvPicPr preferRelativeResize="0"/>
                                        </pic:nvPicPr>
                                        <pic:blipFill>
                                          <a:blip r:embed="rId159"/>
                                          <a:stretch>
                                            <a:fillRect/>
                                          </a:stretch>
                                        </pic:blipFill>
                                        <pic:spPr>
                                          <a:xfrm>
                                            <a:off x="0" y="0"/>
                                            <a:ext cx="1435608" cy="1225296"/>
                                          </a:xfrm>
                                          <a:prstGeom prst="rect">
                                            <a:avLst/>
                                          </a:prstGeom>
                                        </pic:spPr>
                                      </pic:pic>
                                    </a:graphicData>
                                  </a:graphic>
                                </wp:inline>
                              </w:drawing>
                            </w:r>
                            <w:r>
                              <w:rPr>
                                <w:sz w:val="20"/>
                                <w:szCs w:val="20"/>
                              </w:rPr>
                              <w:t>114.稻瘟酰胺</w:t>
                            </w:r>
                          </w:p>
                          <w:p>
                            <w:pPr>
                              <w:adjustRightInd w:val="0"/>
                              <w:spacing w:line="0" w:lineRule="atLeast"/>
                              <w:contextualSpacing/>
                              <w:jc w:val="center"/>
                            </w:pPr>
                            <w:r>
                              <w:rPr>
                                <w:sz w:val="20"/>
                                <w:szCs w:val="20"/>
                              </w:rPr>
                              <w:t>fenoxanil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7FBBx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9RK8M0qnT4+uXw7cfh+2eSbpGkzvoCfe8teof+OfQo&#10;dirY2zvgHzwxsGqZ2Ygb56BrBasxyXGkN7v4OuD4CFJ1r6DGUGwbIAH1jdORQeSEIDqKtT8LJPpA&#10;eAw5vXqaT/GJ49t4NptO50nCjBWn79b58EKAJtEoqcMOSPBsd+dDTIcVJ5cYzYOS9VoqlQ5uU62U&#10;IzuG3bJOK1XwwE0Z0pX02WwyGxj4K0Se1p8gtAzY9krqks4v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V7FBB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3" name="图片 2343"/>
                            <wp:cNvGraphicFramePr/>
                            <a:graphic xmlns:a="http://schemas.openxmlformats.org/drawingml/2006/main">
                              <a:graphicData uri="http://schemas.openxmlformats.org/drawingml/2006/picture">
                                <pic:pic xmlns:pic="http://schemas.openxmlformats.org/drawingml/2006/picture">
                                  <pic:nvPicPr>
                                    <pic:cNvPr id="2343" name="图片 2343"/>
                                    <pic:cNvPicPr preferRelativeResize="0"/>
                                  </pic:nvPicPr>
                                  <pic:blipFill>
                                    <a:blip r:embed="rId159"/>
                                    <a:stretch>
                                      <a:fillRect/>
                                    </a:stretch>
                                  </pic:blipFill>
                                  <pic:spPr>
                                    <a:xfrm>
                                      <a:off x="0" y="0"/>
                                      <a:ext cx="1435608" cy="1225296"/>
                                    </a:xfrm>
                                    <a:prstGeom prst="rect">
                                      <a:avLst/>
                                    </a:prstGeom>
                                  </pic:spPr>
                                </pic:pic>
                              </a:graphicData>
                            </a:graphic>
                          </wp:inline>
                        </w:drawing>
                      </w:r>
                      <w:r>
                        <w:rPr>
                          <w:sz w:val="20"/>
                          <w:szCs w:val="20"/>
                        </w:rPr>
                        <w:t>114.稻瘟酰胺</w:t>
                      </w:r>
                    </w:p>
                    <w:p>
                      <w:pPr>
                        <w:adjustRightInd w:val="0"/>
                        <w:spacing w:line="0" w:lineRule="atLeast"/>
                        <w:contextualSpacing/>
                        <w:jc w:val="center"/>
                      </w:pPr>
                      <w:r>
                        <w:rPr>
                          <w:sz w:val="20"/>
                          <w:szCs w:val="20"/>
                        </w:rPr>
                        <w:t>fenoxanil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7" name="文本框 284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44" name="图片 2344"/>
                                  <wp:cNvGraphicFramePr/>
                                  <a:graphic xmlns:a="http://schemas.openxmlformats.org/drawingml/2006/main">
                                    <a:graphicData uri="http://schemas.openxmlformats.org/drawingml/2006/picture">
                                      <pic:pic xmlns:pic="http://schemas.openxmlformats.org/drawingml/2006/picture">
                                        <pic:nvPicPr>
                                          <pic:cNvPr id="2344" name="图片 2344"/>
                                          <pic:cNvPicPr preferRelativeResize="0"/>
                                        </pic:nvPicPr>
                                        <pic:blipFill>
                                          <a:blip r:embed="rId160"/>
                                          <a:stretch>
                                            <a:fillRect/>
                                          </a:stretch>
                                        </pic:blipFill>
                                        <pic:spPr>
                                          <a:xfrm>
                                            <a:off x="0" y="0"/>
                                            <a:ext cx="1435608" cy="1225296"/>
                                          </a:xfrm>
                                          <a:prstGeom prst="rect">
                                            <a:avLst/>
                                          </a:prstGeom>
                                        </pic:spPr>
                                      </pic:pic>
                                    </a:graphicData>
                                  </a:graphic>
                                </wp:inline>
                              </w:drawing>
                            </w:r>
                            <w:r>
                              <w:rPr>
                                <w:sz w:val="20"/>
                                <w:szCs w:val="20"/>
                              </w:rPr>
                              <w:t>115.精噁唑禾草灵fenoxaprop-P-ethyl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hgx8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Xz6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IYMf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44" name="图片 2344"/>
                            <wp:cNvGraphicFramePr/>
                            <a:graphic xmlns:a="http://schemas.openxmlformats.org/drawingml/2006/main">
                              <a:graphicData uri="http://schemas.openxmlformats.org/drawingml/2006/picture">
                                <pic:pic xmlns:pic="http://schemas.openxmlformats.org/drawingml/2006/picture">
                                  <pic:nvPicPr>
                                    <pic:cNvPr id="2344" name="图片 2344"/>
                                    <pic:cNvPicPr preferRelativeResize="0"/>
                                  </pic:nvPicPr>
                                  <pic:blipFill>
                                    <a:blip r:embed="rId160"/>
                                    <a:stretch>
                                      <a:fillRect/>
                                    </a:stretch>
                                  </pic:blipFill>
                                  <pic:spPr>
                                    <a:xfrm>
                                      <a:off x="0" y="0"/>
                                      <a:ext cx="1435608" cy="1225296"/>
                                    </a:xfrm>
                                    <a:prstGeom prst="rect">
                                      <a:avLst/>
                                    </a:prstGeom>
                                  </pic:spPr>
                                </pic:pic>
                              </a:graphicData>
                            </a:graphic>
                          </wp:inline>
                        </w:drawing>
                      </w:r>
                      <w:r>
                        <w:rPr>
                          <w:sz w:val="20"/>
                          <w:szCs w:val="20"/>
                        </w:rPr>
                        <w:t>115.精噁唑禾草灵fenoxaprop-P-ethyl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6" name="文本框 284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5" name="图片 2345"/>
                                  <wp:cNvGraphicFramePr/>
                                  <a:graphic xmlns:a="http://schemas.openxmlformats.org/drawingml/2006/main">
                                    <a:graphicData uri="http://schemas.openxmlformats.org/drawingml/2006/picture">
                                      <pic:pic xmlns:pic="http://schemas.openxmlformats.org/drawingml/2006/picture">
                                        <pic:nvPicPr>
                                          <pic:cNvPr id="2345" name="图片 2345"/>
                                          <pic:cNvPicPr preferRelativeResize="0"/>
                                        </pic:nvPicPr>
                                        <pic:blipFill>
                                          <a:blip r:embed="rId161"/>
                                          <a:stretch>
                                            <a:fillRect/>
                                          </a:stretch>
                                        </pic:blipFill>
                                        <pic:spPr>
                                          <a:xfrm>
                                            <a:off x="0" y="0"/>
                                            <a:ext cx="1435608" cy="1225296"/>
                                          </a:xfrm>
                                          <a:prstGeom prst="rect">
                                            <a:avLst/>
                                          </a:prstGeom>
                                        </pic:spPr>
                                      </pic:pic>
                                    </a:graphicData>
                                  </a:graphic>
                                </wp:inline>
                              </w:drawing>
                            </w:r>
                            <w:r>
                              <w:rPr>
                                <w:sz w:val="20"/>
                                <w:szCs w:val="20"/>
                              </w:rPr>
                              <w:t>116.苯氧威</w:t>
                            </w:r>
                          </w:p>
                          <w:p>
                            <w:pPr>
                              <w:adjustRightInd w:val="0"/>
                              <w:spacing w:line="0" w:lineRule="atLeast"/>
                              <w:contextualSpacing/>
                              <w:jc w:val="center"/>
                            </w:pPr>
                            <w:r>
                              <w:rPr>
                                <w:sz w:val="20"/>
                                <w:szCs w:val="20"/>
                              </w:rPr>
                              <w:t>Fenoxycarb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zTUqh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Uz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s01K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5" name="图片 2345"/>
                            <wp:cNvGraphicFramePr/>
                            <a:graphic xmlns:a="http://schemas.openxmlformats.org/drawingml/2006/main">
                              <a:graphicData uri="http://schemas.openxmlformats.org/drawingml/2006/picture">
                                <pic:pic xmlns:pic="http://schemas.openxmlformats.org/drawingml/2006/picture">
                                  <pic:nvPicPr>
                                    <pic:cNvPr id="2345" name="图片 2345"/>
                                    <pic:cNvPicPr preferRelativeResize="0"/>
                                  </pic:nvPicPr>
                                  <pic:blipFill>
                                    <a:blip r:embed="rId161"/>
                                    <a:stretch>
                                      <a:fillRect/>
                                    </a:stretch>
                                  </pic:blipFill>
                                  <pic:spPr>
                                    <a:xfrm>
                                      <a:off x="0" y="0"/>
                                      <a:ext cx="1435608" cy="1225296"/>
                                    </a:xfrm>
                                    <a:prstGeom prst="rect">
                                      <a:avLst/>
                                    </a:prstGeom>
                                  </pic:spPr>
                                </pic:pic>
                              </a:graphicData>
                            </a:graphic>
                          </wp:inline>
                        </w:drawing>
                      </w:r>
                      <w:r>
                        <w:rPr>
                          <w:sz w:val="20"/>
                          <w:szCs w:val="20"/>
                        </w:rPr>
                        <w:t>116.苯氧威</w:t>
                      </w:r>
                    </w:p>
                    <w:p>
                      <w:pPr>
                        <w:adjustRightInd w:val="0"/>
                        <w:spacing w:line="0" w:lineRule="atLeast"/>
                        <w:contextualSpacing/>
                        <w:jc w:val="center"/>
                      </w:pPr>
                      <w:r>
                        <w:rPr>
                          <w:sz w:val="20"/>
                          <w:szCs w:val="20"/>
                        </w:rPr>
                        <w:t>Fenoxycarb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5" name="文本框 284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46" name="图片 2346"/>
                                  <wp:cNvGraphicFramePr/>
                                  <a:graphic xmlns:a="http://schemas.openxmlformats.org/drawingml/2006/main">
                                    <a:graphicData uri="http://schemas.openxmlformats.org/drawingml/2006/picture">
                                      <pic:pic xmlns:pic="http://schemas.openxmlformats.org/drawingml/2006/picture">
                                        <pic:nvPicPr>
                                          <pic:cNvPr id="2346" name="图片 2346"/>
                                          <pic:cNvPicPr preferRelativeResize="0"/>
                                        </pic:nvPicPr>
                                        <pic:blipFill>
                                          <a:blip r:embed="rId162"/>
                                          <a:stretch>
                                            <a:fillRect/>
                                          </a:stretch>
                                        </pic:blipFill>
                                        <pic:spPr>
                                          <a:xfrm>
                                            <a:off x="0" y="0"/>
                                            <a:ext cx="1435608" cy="1225296"/>
                                          </a:xfrm>
                                          <a:prstGeom prst="rect">
                                            <a:avLst/>
                                          </a:prstGeom>
                                        </pic:spPr>
                                      </pic:pic>
                                    </a:graphicData>
                                  </a:graphic>
                                </wp:inline>
                              </w:drawing>
                            </w:r>
                            <w:r>
                              <w:rPr>
                                <w:sz w:val="20"/>
                                <w:szCs w:val="20"/>
                              </w:rPr>
                              <w:t>117.甲氰菊酯fenpropathrin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ED7QB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9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BA+0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46" name="图片 2346"/>
                            <wp:cNvGraphicFramePr/>
                            <a:graphic xmlns:a="http://schemas.openxmlformats.org/drawingml/2006/main">
                              <a:graphicData uri="http://schemas.openxmlformats.org/drawingml/2006/picture">
                                <pic:pic xmlns:pic="http://schemas.openxmlformats.org/drawingml/2006/picture">
                                  <pic:nvPicPr>
                                    <pic:cNvPr id="2346" name="图片 2346"/>
                                    <pic:cNvPicPr preferRelativeResize="0"/>
                                  </pic:nvPicPr>
                                  <pic:blipFill>
                                    <a:blip r:embed="rId162"/>
                                    <a:stretch>
                                      <a:fillRect/>
                                    </a:stretch>
                                  </pic:blipFill>
                                  <pic:spPr>
                                    <a:xfrm>
                                      <a:off x="0" y="0"/>
                                      <a:ext cx="1435608" cy="1225296"/>
                                    </a:xfrm>
                                    <a:prstGeom prst="rect">
                                      <a:avLst/>
                                    </a:prstGeom>
                                  </pic:spPr>
                                </pic:pic>
                              </a:graphicData>
                            </a:graphic>
                          </wp:inline>
                        </w:drawing>
                      </w:r>
                      <w:r>
                        <w:rPr>
                          <w:sz w:val="20"/>
                          <w:szCs w:val="20"/>
                        </w:rPr>
                        <w:t>117.甲氰菊酯fenpropathrin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4" name="文本框 284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47" name="图片 2347"/>
                                  <wp:cNvGraphicFramePr/>
                                  <a:graphic xmlns:a="http://schemas.openxmlformats.org/drawingml/2006/main">
                                    <a:graphicData uri="http://schemas.openxmlformats.org/drawingml/2006/picture">
                                      <pic:pic xmlns:pic="http://schemas.openxmlformats.org/drawingml/2006/picture">
                                        <pic:nvPicPr>
                                          <pic:cNvPr id="2347" name="图片 2347"/>
                                          <pic:cNvPicPr preferRelativeResize="0"/>
                                        </pic:nvPicPr>
                                        <pic:blipFill>
                                          <a:blip r:embed="rId163"/>
                                          <a:stretch>
                                            <a:fillRect/>
                                          </a:stretch>
                                        </pic:blipFill>
                                        <pic:spPr>
                                          <a:xfrm>
                                            <a:off x="0" y="0"/>
                                            <a:ext cx="1435608" cy="1225296"/>
                                          </a:xfrm>
                                          <a:prstGeom prst="rect">
                                            <a:avLst/>
                                          </a:prstGeom>
                                        </pic:spPr>
                                      </pic:pic>
                                    </a:graphicData>
                                  </a:graphic>
                                </wp:inline>
                              </w:drawing>
                            </w:r>
                            <w:r>
                              <w:rPr>
                                <w:sz w:val="20"/>
                                <w:szCs w:val="20"/>
                              </w:rPr>
                              <w:t>118.苯锈啶</w:t>
                            </w:r>
                          </w:p>
                          <w:p>
                            <w:pPr>
                              <w:adjustRightInd w:val="0"/>
                              <w:spacing w:line="0" w:lineRule="atLeast"/>
                              <w:contextualSpacing/>
                              <w:jc w:val="center"/>
                            </w:pPr>
                            <w:r>
                              <w:rPr>
                                <w:sz w:val="20"/>
                                <w:szCs w:val="20"/>
                              </w:rPr>
                              <w:t>fenpropidin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lsHh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47" name="图片 2347"/>
                            <wp:cNvGraphicFramePr/>
                            <a:graphic xmlns:a="http://schemas.openxmlformats.org/drawingml/2006/main">
                              <a:graphicData uri="http://schemas.openxmlformats.org/drawingml/2006/picture">
                                <pic:pic xmlns:pic="http://schemas.openxmlformats.org/drawingml/2006/picture">
                                  <pic:nvPicPr>
                                    <pic:cNvPr id="2347" name="图片 2347"/>
                                    <pic:cNvPicPr preferRelativeResize="0"/>
                                  </pic:nvPicPr>
                                  <pic:blipFill>
                                    <a:blip r:embed="rId163"/>
                                    <a:stretch>
                                      <a:fillRect/>
                                    </a:stretch>
                                  </pic:blipFill>
                                  <pic:spPr>
                                    <a:xfrm>
                                      <a:off x="0" y="0"/>
                                      <a:ext cx="1435608" cy="1225296"/>
                                    </a:xfrm>
                                    <a:prstGeom prst="rect">
                                      <a:avLst/>
                                    </a:prstGeom>
                                  </pic:spPr>
                                </pic:pic>
                              </a:graphicData>
                            </a:graphic>
                          </wp:inline>
                        </w:drawing>
                      </w:r>
                      <w:r>
                        <w:rPr>
                          <w:sz w:val="20"/>
                          <w:szCs w:val="20"/>
                        </w:rPr>
                        <w:t>118.苯锈啶</w:t>
                      </w:r>
                    </w:p>
                    <w:p>
                      <w:pPr>
                        <w:adjustRightInd w:val="0"/>
                        <w:spacing w:line="0" w:lineRule="atLeast"/>
                        <w:contextualSpacing/>
                        <w:jc w:val="center"/>
                      </w:pPr>
                      <w:r>
                        <w:rPr>
                          <w:sz w:val="20"/>
                          <w:szCs w:val="20"/>
                        </w:rPr>
                        <w:t>fenpropidin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3" name="文本框 284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137" name="图片 137"/>
                                  <wp:cNvGraphicFramePr/>
                                  <a:graphic xmlns:a="http://schemas.openxmlformats.org/drawingml/2006/main">
                                    <a:graphicData uri="http://schemas.openxmlformats.org/drawingml/2006/picture">
                                      <pic:pic xmlns:pic="http://schemas.openxmlformats.org/drawingml/2006/picture">
                                        <pic:nvPicPr>
                                          <pic:cNvPr id="137" name="图片 137"/>
                                          <pic:cNvPicPr preferRelativeResize="0"/>
                                        </pic:nvPicPr>
                                        <pic:blipFill>
                                          <a:blip r:embed="rId164"/>
                                          <a:stretch>
                                            <a:fillRect/>
                                          </a:stretch>
                                        </pic:blipFill>
                                        <pic:spPr>
                                          <a:xfrm>
                                            <a:off x="0" y="0"/>
                                            <a:ext cx="1435608" cy="1225296"/>
                                          </a:xfrm>
                                          <a:prstGeom prst="rect">
                                            <a:avLst/>
                                          </a:prstGeom>
                                        </pic:spPr>
                                      </pic:pic>
                                    </a:graphicData>
                                  </a:graphic>
                                </wp:inline>
                              </w:drawing>
                            </w:r>
                            <w:r>
                              <w:rPr>
                                <w:sz w:val="20"/>
                                <w:szCs w:val="20"/>
                              </w:rPr>
                              <w:t>119.丁苯吗啉fenpropimorph</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67UTx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5mF5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eu1E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137" name="图片 137"/>
                            <wp:cNvGraphicFramePr/>
                            <a:graphic xmlns:a="http://schemas.openxmlformats.org/drawingml/2006/main">
                              <a:graphicData uri="http://schemas.openxmlformats.org/drawingml/2006/picture">
                                <pic:pic xmlns:pic="http://schemas.openxmlformats.org/drawingml/2006/picture">
                                  <pic:nvPicPr>
                                    <pic:cNvPr id="137" name="图片 137"/>
                                    <pic:cNvPicPr preferRelativeResize="0"/>
                                  </pic:nvPicPr>
                                  <pic:blipFill>
                                    <a:blip r:embed="rId164"/>
                                    <a:stretch>
                                      <a:fillRect/>
                                    </a:stretch>
                                  </pic:blipFill>
                                  <pic:spPr>
                                    <a:xfrm>
                                      <a:off x="0" y="0"/>
                                      <a:ext cx="1435608" cy="1225296"/>
                                    </a:xfrm>
                                    <a:prstGeom prst="rect">
                                      <a:avLst/>
                                    </a:prstGeom>
                                  </pic:spPr>
                                </pic:pic>
                              </a:graphicData>
                            </a:graphic>
                          </wp:inline>
                        </w:drawing>
                      </w:r>
                      <w:r>
                        <w:rPr>
                          <w:sz w:val="20"/>
                          <w:szCs w:val="20"/>
                        </w:rPr>
                        <w:t>119.丁苯吗啉fenpropimorph</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2" name="文本框 284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49" name="图片 2349"/>
                                  <wp:cNvGraphicFramePr/>
                                  <a:graphic xmlns:a="http://schemas.openxmlformats.org/drawingml/2006/main">
                                    <a:graphicData uri="http://schemas.openxmlformats.org/drawingml/2006/picture">
                                      <pic:pic xmlns:pic="http://schemas.openxmlformats.org/drawingml/2006/picture">
                                        <pic:nvPicPr>
                                          <pic:cNvPr id="2349" name="图片 2349"/>
                                          <pic:cNvPicPr preferRelativeResize="0"/>
                                        </pic:nvPicPr>
                                        <pic:blipFill>
                                          <a:blip r:embed="rId165"/>
                                          <a:stretch>
                                            <a:fillRect/>
                                          </a:stretch>
                                        </pic:blipFill>
                                        <pic:spPr>
                                          <a:xfrm>
                                            <a:off x="0" y="0"/>
                                            <a:ext cx="1435608" cy="1225296"/>
                                          </a:xfrm>
                                          <a:prstGeom prst="rect">
                                            <a:avLst/>
                                          </a:prstGeom>
                                        </pic:spPr>
                                      </pic:pic>
                                    </a:graphicData>
                                  </a:graphic>
                                </wp:inline>
                              </w:drawing>
                            </w:r>
                            <w:r>
                              <w:rPr>
                                <w:sz w:val="20"/>
                                <w:szCs w:val="20"/>
                              </w:rPr>
                              <w:t>120.胺苯吡菌酮fenpyrazamine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oIxFh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8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6CMR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49" name="图片 2349"/>
                            <wp:cNvGraphicFramePr/>
                            <a:graphic xmlns:a="http://schemas.openxmlformats.org/drawingml/2006/main">
                              <a:graphicData uri="http://schemas.openxmlformats.org/drawingml/2006/picture">
                                <pic:pic xmlns:pic="http://schemas.openxmlformats.org/drawingml/2006/picture">
                                  <pic:nvPicPr>
                                    <pic:cNvPr id="2349" name="图片 2349"/>
                                    <pic:cNvPicPr preferRelativeResize="0"/>
                                  </pic:nvPicPr>
                                  <pic:blipFill>
                                    <a:blip r:embed="rId165"/>
                                    <a:stretch>
                                      <a:fillRect/>
                                    </a:stretch>
                                  </pic:blipFill>
                                  <pic:spPr>
                                    <a:xfrm>
                                      <a:off x="0" y="0"/>
                                      <a:ext cx="1435608" cy="1225296"/>
                                    </a:xfrm>
                                    <a:prstGeom prst="rect">
                                      <a:avLst/>
                                    </a:prstGeom>
                                  </pic:spPr>
                                </pic:pic>
                              </a:graphicData>
                            </a:graphic>
                          </wp:inline>
                        </w:drawing>
                      </w:r>
                      <w:r>
                        <w:rPr>
                          <w:sz w:val="20"/>
                          <w:szCs w:val="20"/>
                        </w:rPr>
                        <w:t>120.胺苯吡菌酮fenpyrazamine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1" name="文本框 284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0" name="图片 2350"/>
                                  <wp:cNvGraphicFramePr/>
                                  <a:graphic xmlns:a="http://schemas.openxmlformats.org/drawingml/2006/main">
                                    <a:graphicData uri="http://schemas.openxmlformats.org/drawingml/2006/picture">
                                      <pic:pic xmlns:pic="http://schemas.openxmlformats.org/drawingml/2006/picture">
                                        <pic:nvPicPr>
                                          <pic:cNvPr id="2350" name="图片 2350"/>
                                          <pic:cNvPicPr preferRelativeResize="0"/>
                                        </pic:nvPicPr>
                                        <pic:blipFill>
                                          <a:blip r:embed="rId166"/>
                                          <a:stretch>
                                            <a:fillRect/>
                                          </a:stretch>
                                        </pic:blipFill>
                                        <pic:spPr>
                                          <a:xfrm>
                                            <a:off x="0" y="0"/>
                                            <a:ext cx="1435608" cy="1225296"/>
                                          </a:xfrm>
                                          <a:prstGeom prst="rect">
                                            <a:avLst/>
                                          </a:prstGeom>
                                        </pic:spPr>
                                      </pic:pic>
                                    </a:graphicData>
                                  </a:graphic>
                                </wp:inline>
                              </w:drawing>
                            </w:r>
                            <w:r>
                              <w:rPr>
                                <w:sz w:val="20"/>
                                <w:szCs w:val="20"/>
                              </w:rPr>
                              <w:t>121.唑螨酯</w:t>
                            </w:r>
                          </w:p>
                          <w:p>
                            <w:pPr>
                              <w:adjustRightInd w:val="0"/>
                              <w:spacing w:line="0" w:lineRule="atLeast"/>
                              <w:contextualSpacing/>
                              <w:jc w:val="center"/>
                            </w:pPr>
                            <w:r>
                              <w:rPr>
                                <w:sz w:val="20"/>
                                <w:szCs w:val="20"/>
                              </w:rPr>
                              <w:t>fenpyroximate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fYe/B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H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X2Hv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0" name="图片 2350"/>
                            <wp:cNvGraphicFramePr/>
                            <a:graphic xmlns:a="http://schemas.openxmlformats.org/drawingml/2006/main">
                              <a:graphicData uri="http://schemas.openxmlformats.org/drawingml/2006/picture">
                                <pic:pic xmlns:pic="http://schemas.openxmlformats.org/drawingml/2006/picture">
                                  <pic:nvPicPr>
                                    <pic:cNvPr id="2350" name="图片 2350"/>
                                    <pic:cNvPicPr preferRelativeResize="0"/>
                                  </pic:nvPicPr>
                                  <pic:blipFill>
                                    <a:blip r:embed="rId166"/>
                                    <a:stretch>
                                      <a:fillRect/>
                                    </a:stretch>
                                  </pic:blipFill>
                                  <pic:spPr>
                                    <a:xfrm>
                                      <a:off x="0" y="0"/>
                                      <a:ext cx="1435608" cy="1225296"/>
                                    </a:xfrm>
                                    <a:prstGeom prst="rect">
                                      <a:avLst/>
                                    </a:prstGeom>
                                  </pic:spPr>
                                </pic:pic>
                              </a:graphicData>
                            </a:graphic>
                          </wp:inline>
                        </w:drawing>
                      </w:r>
                      <w:r>
                        <w:rPr>
                          <w:sz w:val="20"/>
                          <w:szCs w:val="20"/>
                        </w:rPr>
                        <w:t>121.唑螨酯</w:t>
                      </w:r>
                    </w:p>
                    <w:p>
                      <w:pPr>
                        <w:adjustRightInd w:val="0"/>
                        <w:spacing w:line="0" w:lineRule="atLeast"/>
                        <w:contextualSpacing/>
                        <w:jc w:val="center"/>
                      </w:pPr>
                      <w:r>
                        <w:rPr>
                          <w:sz w:val="20"/>
                          <w:szCs w:val="20"/>
                        </w:rPr>
                        <w:t>fenpyroximate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40" name="文本框 284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1" name="图片 2351"/>
                                  <wp:cNvGraphicFramePr/>
                                  <a:graphic xmlns:a="http://schemas.openxmlformats.org/drawingml/2006/main">
                                    <a:graphicData uri="http://schemas.openxmlformats.org/drawingml/2006/picture">
                                      <pic:pic xmlns:pic="http://schemas.openxmlformats.org/drawingml/2006/picture">
                                        <pic:nvPicPr>
                                          <pic:cNvPr id="2351" name="图片 2351"/>
                                          <pic:cNvPicPr preferRelativeResize="0"/>
                                        </pic:nvPicPr>
                                        <pic:blipFill>
                                          <a:blip r:embed="rId167"/>
                                          <a:stretch>
                                            <a:fillRect/>
                                          </a:stretch>
                                        </pic:blipFill>
                                        <pic:spPr>
                                          <a:xfrm>
                                            <a:off x="0" y="0"/>
                                            <a:ext cx="1435608" cy="1225296"/>
                                          </a:xfrm>
                                          <a:prstGeom prst="rect">
                                            <a:avLst/>
                                          </a:prstGeom>
                                        </pic:spPr>
                                      </pic:pic>
                                    </a:graphicData>
                                  </a:graphic>
                                </wp:inline>
                              </w:drawing>
                            </w:r>
                            <w:r>
                              <w:rPr>
                                <w:sz w:val="20"/>
                                <w:szCs w:val="20"/>
                              </w:rPr>
                              <w:t>122.丰索磷</w:t>
                            </w:r>
                          </w:p>
                          <w:p>
                            <w:pPr>
                              <w:adjustRightInd w:val="0"/>
                              <w:spacing w:line="0" w:lineRule="atLeast"/>
                              <w:contextualSpacing/>
                              <w:jc w:val="center"/>
                            </w:pPr>
                            <w:r>
                              <w:rPr>
                                <w:sz w:val="20"/>
                                <w:szCs w:val="20"/>
                              </w:rPr>
                              <w:t>fensulfothion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XNr7p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1" name="图片 2351"/>
                            <wp:cNvGraphicFramePr/>
                            <a:graphic xmlns:a="http://schemas.openxmlformats.org/drawingml/2006/main">
                              <a:graphicData uri="http://schemas.openxmlformats.org/drawingml/2006/picture">
                                <pic:pic xmlns:pic="http://schemas.openxmlformats.org/drawingml/2006/picture">
                                  <pic:nvPicPr>
                                    <pic:cNvPr id="2351" name="图片 2351"/>
                                    <pic:cNvPicPr preferRelativeResize="0"/>
                                  </pic:nvPicPr>
                                  <pic:blipFill>
                                    <a:blip r:embed="rId167"/>
                                    <a:stretch>
                                      <a:fillRect/>
                                    </a:stretch>
                                  </pic:blipFill>
                                  <pic:spPr>
                                    <a:xfrm>
                                      <a:off x="0" y="0"/>
                                      <a:ext cx="1435608" cy="1225296"/>
                                    </a:xfrm>
                                    <a:prstGeom prst="rect">
                                      <a:avLst/>
                                    </a:prstGeom>
                                  </pic:spPr>
                                </pic:pic>
                              </a:graphicData>
                            </a:graphic>
                          </wp:inline>
                        </w:drawing>
                      </w:r>
                      <w:r>
                        <w:rPr>
                          <w:sz w:val="20"/>
                          <w:szCs w:val="20"/>
                        </w:rPr>
                        <w:t>122.丰索磷</w:t>
                      </w:r>
                    </w:p>
                    <w:p>
                      <w:pPr>
                        <w:adjustRightInd w:val="0"/>
                        <w:spacing w:line="0" w:lineRule="atLeast"/>
                        <w:contextualSpacing/>
                        <w:jc w:val="center"/>
                      </w:pPr>
                      <w:r>
                        <w:rPr>
                          <w:sz w:val="20"/>
                          <w:szCs w:val="20"/>
                        </w:rPr>
                        <w:t>fensulfothion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9" name="文本框 283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2" name="图片 2352"/>
                                  <wp:cNvGraphicFramePr/>
                                  <a:graphic xmlns:a="http://schemas.openxmlformats.org/drawingml/2006/main">
                                    <a:graphicData uri="http://schemas.openxmlformats.org/drawingml/2006/picture">
                                      <pic:pic xmlns:pic="http://schemas.openxmlformats.org/drawingml/2006/picture">
                                        <pic:nvPicPr>
                                          <pic:cNvPr id="2352" name="图片 2352"/>
                                          <pic:cNvPicPr preferRelativeResize="0"/>
                                        </pic:nvPicPr>
                                        <pic:blipFill>
                                          <a:blip r:embed="rId168"/>
                                          <a:stretch>
                                            <a:fillRect/>
                                          </a:stretch>
                                        </pic:blipFill>
                                        <pic:spPr>
                                          <a:xfrm>
                                            <a:off x="0" y="0"/>
                                            <a:ext cx="1435608" cy="1225296"/>
                                          </a:xfrm>
                                          <a:prstGeom prst="rect">
                                            <a:avLst/>
                                          </a:prstGeom>
                                        </pic:spPr>
                                      </pic:pic>
                                    </a:graphicData>
                                  </a:graphic>
                                </wp:inline>
                              </w:drawing>
                            </w:r>
                            <w:r>
                              <w:rPr>
                                <w:sz w:val="20"/>
                                <w:szCs w:val="20"/>
                              </w:rPr>
                              <w:t>122.氧丰索磷</w:t>
                            </w:r>
                          </w:p>
                          <w:p>
                            <w:pPr>
                              <w:adjustRightInd w:val="0"/>
                              <w:spacing w:line="0" w:lineRule="atLeast"/>
                              <w:contextualSpacing/>
                              <w:jc w:val="center"/>
                            </w:pPr>
                            <w:r>
                              <w:rPr>
                                <w:sz w:val="20"/>
                                <w:szCs w:val="20"/>
                              </w:rPr>
                              <w:t>fensulfothion oxon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DTmEAZ&#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2" name="图片 2352"/>
                            <wp:cNvGraphicFramePr/>
                            <a:graphic xmlns:a="http://schemas.openxmlformats.org/drawingml/2006/main">
                              <a:graphicData uri="http://schemas.openxmlformats.org/drawingml/2006/picture">
                                <pic:pic xmlns:pic="http://schemas.openxmlformats.org/drawingml/2006/picture">
                                  <pic:nvPicPr>
                                    <pic:cNvPr id="2352" name="图片 2352"/>
                                    <pic:cNvPicPr preferRelativeResize="0"/>
                                  </pic:nvPicPr>
                                  <pic:blipFill>
                                    <a:blip r:embed="rId168"/>
                                    <a:stretch>
                                      <a:fillRect/>
                                    </a:stretch>
                                  </pic:blipFill>
                                  <pic:spPr>
                                    <a:xfrm>
                                      <a:off x="0" y="0"/>
                                      <a:ext cx="1435608" cy="1225296"/>
                                    </a:xfrm>
                                    <a:prstGeom prst="rect">
                                      <a:avLst/>
                                    </a:prstGeom>
                                  </pic:spPr>
                                </pic:pic>
                              </a:graphicData>
                            </a:graphic>
                          </wp:inline>
                        </w:drawing>
                      </w:r>
                      <w:r>
                        <w:rPr>
                          <w:sz w:val="20"/>
                          <w:szCs w:val="20"/>
                        </w:rPr>
                        <w:t>122.氧丰索磷</w:t>
                      </w:r>
                    </w:p>
                    <w:p>
                      <w:pPr>
                        <w:adjustRightInd w:val="0"/>
                        <w:spacing w:line="0" w:lineRule="atLeast"/>
                        <w:contextualSpacing/>
                        <w:jc w:val="center"/>
                      </w:pPr>
                      <w:r>
                        <w:rPr>
                          <w:sz w:val="20"/>
                          <w:szCs w:val="20"/>
                        </w:rPr>
                        <w:t>fensulfothion oxon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8" name="文本框 283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53" name="图片 2353"/>
                                  <wp:cNvGraphicFramePr/>
                                  <a:graphic xmlns:a="http://schemas.openxmlformats.org/drawingml/2006/main">
                                    <a:graphicData uri="http://schemas.openxmlformats.org/drawingml/2006/picture">
                                      <pic:pic xmlns:pic="http://schemas.openxmlformats.org/drawingml/2006/picture">
                                        <pic:nvPicPr>
                                          <pic:cNvPr id="2353" name="图片 2353"/>
                                          <pic:cNvPicPr preferRelativeResize="0"/>
                                        </pic:nvPicPr>
                                        <pic:blipFill>
                                          <a:blip r:embed="rId169"/>
                                          <a:stretch>
                                            <a:fillRect/>
                                          </a:stretch>
                                        </pic:blipFill>
                                        <pic:spPr>
                                          <a:xfrm>
                                            <a:off x="0" y="0"/>
                                            <a:ext cx="1435608" cy="1225296"/>
                                          </a:xfrm>
                                          <a:prstGeom prst="rect">
                                            <a:avLst/>
                                          </a:prstGeom>
                                        </pic:spPr>
                                      </pic:pic>
                                    </a:graphicData>
                                  </a:graphic>
                                </wp:inline>
                              </w:drawing>
                            </w:r>
                            <w:r>
                              <w:rPr>
                                <w:sz w:val="20"/>
                                <w:szCs w:val="20"/>
                              </w:rPr>
                              <w:t>122.氧丰索磷砜fensulfothion oxon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rSlQB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q0pU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53" name="图片 2353"/>
                            <wp:cNvGraphicFramePr/>
                            <a:graphic xmlns:a="http://schemas.openxmlformats.org/drawingml/2006/main">
                              <a:graphicData uri="http://schemas.openxmlformats.org/drawingml/2006/picture">
                                <pic:pic xmlns:pic="http://schemas.openxmlformats.org/drawingml/2006/picture">
                                  <pic:nvPicPr>
                                    <pic:cNvPr id="2353" name="图片 2353"/>
                                    <pic:cNvPicPr preferRelativeResize="0"/>
                                  </pic:nvPicPr>
                                  <pic:blipFill>
                                    <a:blip r:embed="rId169"/>
                                    <a:stretch>
                                      <a:fillRect/>
                                    </a:stretch>
                                  </pic:blipFill>
                                  <pic:spPr>
                                    <a:xfrm>
                                      <a:off x="0" y="0"/>
                                      <a:ext cx="1435608" cy="1225296"/>
                                    </a:xfrm>
                                    <a:prstGeom prst="rect">
                                      <a:avLst/>
                                    </a:prstGeom>
                                  </pic:spPr>
                                </pic:pic>
                              </a:graphicData>
                            </a:graphic>
                          </wp:inline>
                        </w:drawing>
                      </w:r>
                      <w:r>
                        <w:rPr>
                          <w:sz w:val="20"/>
                          <w:szCs w:val="20"/>
                        </w:rPr>
                        <w:t>122.氧丰索磷砜fensulfothion oxon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7" name="文本框 283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4" name="图片 2354"/>
                                  <wp:cNvGraphicFramePr/>
                                  <a:graphic xmlns:a="http://schemas.openxmlformats.org/drawingml/2006/main">
                                    <a:graphicData uri="http://schemas.openxmlformats.org/drawingml/2006/picture">
                                      <pic:pic xmlns:pic="http://schemas.openxmlformats.org/drawingml/2006/picture">
                                        <pic:nvPicPr>
                                          <pic:cNvPr id="2354" name="图片 2354"/>
                                          <pic:cNvPicPr preferRelativeResize="0"/>
                                        </pic:nvPicPr>
                                        <pic:blipFill>
                                          <a:blip r:embed="rId170"/>
                                          <a:stretch>
                                            <a:fillRect/>
                                          </a:stretch>
                                        </pic:blipFill>
                                        <pic:spPr>
                                          <a:xfrm>
                                            <a:off x="0" y="0"/>
                                            <a:ext cx="1435608" cy="1225296"/>
                                          </a:xfrm>
                                          <a:prstGeom prst="rect">
                                            <a:avLst/>
                                          </a:prstGeom>
                                        </pic:spPr>
                                      </pic:pic>
                                    </a:graphicData>
                                  </a:graphic>
                                </wp:inline>
                              </w:drawing>
                            </w:r>
                            <w:r>
                              <w:rPr>
                                <w:sz w:val="20"/>
                                <w:szCs w:val="20"/>
                              </w:rPr>
                              <w:t>122.丰索磷砜</w:t>
                            </w:r>
                          </w:p>
                          <w:p>
                            <w:pPr>
                              <w:adjustRightInd w:val="0"/>
                              <w:spacing w:line="0" w:lineRule="atLeast"/>
                              <w:contextualSpacing/>
                              <w:jc w:val="center"/>
                            </w:pPr>
                            <w:r>
                              <w:rPr>
                                <w:sz w:val="20"/>
                                <w:szCs w:val="20"/>
                              </w:rPr>
                              <w:t>fensulfothion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x3VtB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Mr94So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8d1b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4" name="图片 2354"/>
                            <wp:cNvGraphicFramePr/>
                            <a:graphic xmlns:a="http://schemas.openxmlformats.org/drawingml/2006/main">
                              <a:graphicData uri="http://schemas.openxmlformats.org/drawingml/2006/picture">
                                <pic:pic xmlns:pic="http://schemas.openxmlformats.org/drawingml/2006/picture">
                                  <pic:nvPicPr>
                                    <pic:cNvPr id="2354" name="图片 2354"/>
                                    <pic:cNvPicPr preferRelativeResize="0"/>
                                  </pic:nvPicPr>
                                  <pic:blipFill>
                                    <a:blip r:embed="rId170"/>
                                    <a:stretch>
                                      <a:fillRect/>
                                    </a:stretch>
                                  </pic:blipFill>
                                  <pic:spPr>
                                    <a:xfrm>
                                      <a:off x="0" y="0"/>
                                      <a:ext cx="1435608" cy="1225296"/>
                                    </a:xfrm>
                                    <a:prstGeom prst="rect">
                                      <a:avLst/>
                                    </a:prstGeom>
                                  </pic:spPr>
                                </pic:pic>
                              </a:graphicData>
                            </a:graphic>
                          </wp:inline>
                        </w:drawing>
                      </w:r>
                      <w:r>
                        <w:rPr>
                          <w:sz w:val="20"/>
                          <w:szCs w:val="20"/>
                        </w:rPr>
                        <w:t>122.丰索磷砜</w:t>
                      </w:r>
                    </w:p>
                    <w:p>
                      <w:pPr>
                        <w:adjustRightInd w:val="0"/>
                        <w:spacing w:line="0" w:lineRule="atLeast"/>
                        <w:contextualSpacing/>
                        <w:jc w:val="center"/>
                      </w:pPr>
                      <w:r>
                        <w:rPr>
                          <w:sz w:val="20"/>
                          <w:szCs w:val="20"/>
                        </w:rPr>
                        <w:t>fensulfothion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6" name="文本框 283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5" name="图片 2355"/>
                                  <wp:cNvGraphicFramePr/>
                                  <a:graphic xmlns:a="http://schemas.openxmlformats.org/drawingml/2006/main">
                                    <a:graphicData uri="http://schemas.openxmlformats.org/drawingml/2006/picture">
                                      <pic:pic xmlns:pic="http://schemas.openxmlformats.org/drawingml/2006/picture">
                                        <pic:nvPicPr>
                                          <pic:cNvPr id="2355" name="图片 2355"/>
                                          <pic:cNvPicPr preferRelativeResize="0"/>
                                        </pic:nvPicPr>
                                        <pic:blipFill>
                                          <a:blip r:embed="rId171"/>
                                          <a:stretch>
                                            <a:fillRect/>
                                          </a:stretch>
                                        </pic:blipFill>
                                        <pic:spPr>
                                          <a:xfrm>
                                            <a:off x="0" y="0"/>
                                            <a:ext cx="1435608" cy="1225296"/>
                                          </a:xfrm>
                                          <a:prstGeom prst="rect">
                                            <a:avLst/>
                                          </a:prstGeom>
                                        </pic:spPr>
                                      </pic:pic>
                                    </a:graphicData>
                                  </a:graphic>
                                </wp:inline>
                              </w:drawing>
                            </w:r>
                            <w:r>
                              <w:rPr>
                                <w:sz w:val="20"/>
                                <w:szCs w:val="20"/>
                              </w:rPr>
                              <w:t>123.倍硫磷</w:t>
                            </w:r>
                          </w:p>
                          <w:p>
                            <w:pPr>
                              <w:adjustRightInd w:val="0"/>
                              <w:spacing w:line="0" w:lineRule="atLeast"/>
                              <w:contextualSpacing/>
                              <w:jc w:val="center"/>
                            </w:pPr>
                            <w:r>
                              <w:rPr>
                                <w:sz w:val="20"/>
                                <w:szCs w:val="20"/>
                              </w:rPr>
                              <w:t>fenthion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jEw7R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hZXc0o0a1Glw8PXw7cfh+9fSLxFkjrjMvS9N+jt+xfQ&#10;o9ixYGfugH90RMO6YboWN9ZC1whWYpLjQG9y8XXAcQGk6F5DiaHY1kME6ivbBgaRE4LoKNb+LJDo&#10;PeEh5HR+lU7xiePbeDabThdRwoRlp+/GOv9SQEuCkVOLHRDh2e7O+ZAOy04uIZoDJcuNVCoebF2s&#10;lSU7ht2yiStW8MhNadLl9Pl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YxMO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5" name="图片 2355"/>
                            <wp:cNvGraphicFramePr/>
                            <a:graphic xmlns:a="http://schemas.openxmlformats.org/drawingml/2006/main">
                              <a:graphicData uri="http://schemas.openxmlformats.org/drawingml/2006/picture">
                                <pic:pic xmlns:pic="http://schemas.openxmlformats.org/drawingml/2006/picture">
                                  <pic:nvPicPr>
                                    <pic:cNvPr id="2355" name="图片 2355"/>
                                    <pic:cNvPicPr preferRelativeResize="0"/>
                                  </pic:nvPicPr>
                                  <pic:blipFill>
                                    <a:blip r:embed="rId171"/>
                                    <a:stretch>
                                      <a:fillRect/>
                                    </a:stretch>
                                  </pic:blipFill>
                                  <pic:spPr>
                                    <a:xfrm>
                                      <a:off x="0" y="0"/>
                                      <a:ext cx="1435608" cy="1225296"/>
                                    </a:xfrm>
                                    <a:prstGeom prst="rect">
                                      <a:avLst/>
                                    </a:prstGeom>
                                  </pic:spPr>
                                </pic:pic>
                              </a:graphicData>
                            </a:graphic>
                          </wp:inline>
                        </w:drawing>
                      </w:r>
                      <w:r>
                        <w:rPr>
                          <w:sz w:val="20"/>
                          <w:szCs w:val="20"/>
                        </w:rPr>
                        <w:t>123.倍硫磷</w:t>
                      </w:r>
                    </w:p>
                    <w:p>
                      <w:pPr>
                        <w:adjustRightInd w:val="0"/>
                        <w:spacing w:line="0" w:lineRule="atLeast"/>
                        <w:contextualSpacing/>
                        <w:jc w:val="center"/>
                      </w:pPr>
                      <w:r>
                        <w:rPr>
                          <w:sz w:val="20"/>
                          <w:szCs w:val="20"/>
                        </w:rPr>
                        <w:t>fenthion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5" name="文本框 283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6" name="图片 2356"/>
                                  <wp:cNvGraphicFramePr/>
                                  <a:graphic xmlns:a="http://schemas.openxmlformats.org/drawingml/2006/main">
                                    <a:graphicData uri="http://schemas.openxmlformats.org/drawingml/2006/picture">
                                      <pic:pic xmlns:pic="http://schemas.openxmlformats.org/drawingml/2006/picture">
                                        <pic:nvPicPr>
                                          <pic:cNvPr id="2356" name="图片 2356"/>
                                          <pic:cNvPicPr preferRelativeResize="0"/>
                                        </pic:nvPicPr>
                                        <pic:blipFill>
                                          <a:blip r:embed="rId172"/>
                                          <a:stretch>
                                            <a:fillRect/>
                                          </a:stretch>
                                        </pic:blipFill>
                                        <pic:spPr>
                                          <a:xfrm>
                                            <a:off x="0" y="0"/>
                                            <a:ext cx="1435608" cy="1225296"/>
                                          </a:xfrm>
                                          <a:prstGeom prst="rect">
                                            <a:avLst/>
                                          </a:prstGeom>
                                        </pic:spPr>
                                      </pic:pic>
                                    </a:graphicData>
                                  </a:graphic>
                                </wp:inline>
                              </w:drawing>
                            </w:r>
                            <w:r>
                              <w:rPr>
                                <w:sz w:val="20"/>
                                <w:szCs w:val="20"/>
                              </w:rPr>
                              <w:t>123.倍硫磷砜</w:t>
                            </w:r>
                          </w:p>
                          <w:p>
                            <w:pPr>
                              <w:adjustRightInd w:val="0"/>
                              <w:spacing w:line="0" w:lineRule="atLeast"/>
                              <w:contextualSpacing/>
                              <w:jc w:val="center"/>
                            </w:pPr>
                            <w:r>
                              <w:rPr>
                                <w:sz w:val="20"/>
                                <w:szCs w:val="20"/>
                              </w:rPr>
                              <w:t>fenthion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UUfBx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u5p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1FHw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6" name="图片 2356"/>
                            <wp:cNvGraphicFramePr/>
                            <a:graphic xmlns:a="http://schemas.openxmlformats.org/drawingml/2006/main">
                              <a:graphicData uri="http://schemas.openxmlformats.org/drawingml/2006/picture">
                                <pic:pic xmlns:pic="http://schemas.openxmlformats.org/drawingml/2006/picture">
                                  <pic:nvPicPr>
                                    <pic:cNvPr id="2356" name="图片 2356"/>
                                    <pic:cNvPicPr preferRelativeResize="0"/>
                                  </pic:nvPicPr>
                                  <pic:blipFill>
                                    <a:blip r:embed="rId172"/>
                                    <a:stretch>
                                      <a:fillRect/>
                                    </a:stretch>
                                  </pic:blipFill>
                                  <pic:spPr>
                                    <a:xfrm>
                                      <a:off x="0" y="0"/>
                                      <a:ext cx="1435608" cy="1225296"/>
                                    </a:xfrm>
                                    <a:prstGeom prst="rect">
                                      <a:avLst/>
                                    </a:prstGeom>
                                  </pic:spPr>
                                </pic:pic>
                              </a:graphicData>
                            </a:graphic>
                          </wp:inline>
                        </w:drawing>
                      </w:r>
                      <w:r>
                        <w:rPr>
                          <w:sz w:val="20"/>
                          <w:szCs w:val="20"/>
                        </w:rPr>
                        <w:t>123.倍硫磷砜</w:t>
                      </w:r>
                    </w:p>
                    <w:p>
                      <w:pPr>
                        <w:adjustRightInd w:val="0"/>
                        <w:spacing w:line="0" w:lineRule="atLeast"/>
                        <w:contextualSpacing/>
                        <w:jc w:val="center"/>
                      </w:pPr>
                      <w:r>
                        <w:rPr>
                          <w:sz w:val="20"/>
                          <w:szCs w:val="20"/>
                        </w:rPr>
                        <w:t>fenthion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4" name="文本框 283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7" name="图片 2357"/>
                                  <wp:cNvGraphicFramePr/>
                                  <a:graphic xmlns:a="http://schemas.openxmlformats.org/drawingml/2006/main">
                                    <a:graphicData uri="http://schemas.openxmlformats.org/drawingml/2006/picture">
                                      <pic:pic xmlns:pic="http://schemas.openxmlformats.org/drawingml/2006/picture">
                                        <pic:nvPicPr>
                                          <pic:cNvPr id="2357" name="图片 2357"/>
                                          <pic:cNvPicPr preferRelativeResize="0"/>
                                        </pic:nvPicPr>
                                        <pic:blipFill>
                                          <a:blip r:embed="rId173"/>
                                          <a:stretch>
                                            <a:fillRect/>
                                          </a:stretch>
                                        </pic:blipFill>
                                        <pic:spPr>
                                          <a:xfrm>
                                            <a:off x="0" y="0"/>
                                            <a:ext cx="1435608" cy="1225296"/>
                                          </a:xfrm>
                                          <a:prstGeom prst="rect">
                                            <a:avLst/>
                                          </a:prstGeom>
                                        </pic:spPr>
                                      </pic:pic>
                                    </a:graphicData>
                                  </a:graphic>
                                </wp:inline>
                              </w:drawing>
                            </w:r>
                            <w:r>
                              <w:rPr>
                                <w:sz w:val="20"/>
                                <w:szCs w:val="20"/>
                              </w:rPr>
                              <w:t>123.倍硫磷亚砜</w:t>
                            </w:r>
                          </w:p>
                          <w:p>
                            <w:pPr>
                              <w:adjustRightInd w:val="0"/>
                              <w:spacing w:line="0" w:lineRule="atLeast"/>
                              <w:contextualSpacing/>
                              <w:jc w:val="center"/>
                            </w:pPr>
                            <w:r>
                              <w:rPr>
                                <w:sz w:val="20"/>
                                <w:szCs w:val="20"/>
                              </w:rPr>
                              <w:t>fenthion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Gn6Xh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uZp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Rp+l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7" name="图片 2357"/>
                            <wp:cNvGraphicFramePr/>
                            <a:graphic xmlns:a="http://schemas.openxmlformats.org/drawingml/2006/main">
                              <a:graphicData uri="http://schemas.openxmlformats.org/drawingml/2006/picture">
                                <pic:pic xmlns:pic="http://schemas.openxmlformats.org/drawingml/2006/picture">
                                  <pic:nvPicPr>
                                    <pic:cNvPr id="2357" name="图片 2357"/>
                                    <pic:cNvPicPr preferRelativeResize="0"/>
                                  </pic:nvPicPr>
                                  <pic:blipFill>
                                    <a:blip r:embed="rId173"/>
                                    <a:stretch>
                                      <a:fillRect/>
                                    </a:stretch>
                                  </pic:blipFill>
                                  <pic:spPr>
                                    <a:xfrm>
                                      <a:off x="0" y="0"/>
                                      <a:ext cx="1435608" cy="1225296"/>
                                    </a:xfrm>
                                    <a:prstGeom prst="rect">
                                      <a:avLst/>
                                    </a:prstGeom>
                                  </pic:spPr>
                                </pic:pic>
                              </a:graphicData>
                            </a:graphic>
                          </wp:inline>
                        </w:drawing>
                      </w:r>
                      <w:r>
                        <w:rPr>
                          <w:sz w:val="20"/>
                          <w:szCs w:val="20"/>
                        </w:rPr>
                        <w:t>123.倍硫磷亚砜</w:t>
                      </w:r>
                    </w:p>
                    <w:p>
                      <w:pPr>
                        <w:adjustRightInd w:val="0"/>
                        <w:spacing w:line="0" w:lineRule="atLeast"/>
                        <w:contextualSpacing/>
                        <w:jc w:val="center"/>
                      </w:pPr>
                      <w:r>
                        <w:rPr>
                          <w:sz w:val="20"/>
                          <w:szCs w:val="20"/>
                        </w:rPr>
                        <w:t>fenthion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3" name="文本框 283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8" name="图片 2358"/>
                                  <wp:cNvGraphicFramePr/>
                                  <a:graphic xmlns:a="http://schemas.openxmlformats.org/drawingml/2006/main">
                                    <a:graphicData uri="http://schemas.openxmlformats.org/drawingml/2006/picture">
                                      <pic:pic xmlns:pic="http://schemas.openxmlformats.org/drawingml/2006/picture">
                                        <pic:nvPicPr>
                                          <pic:cNvPr id="2358" name="图片 2358"/>
                                          <pic:cNvPicPr preferRelativeResize="0"/>
                                        </pic:nvPicPr>
                                        <pic:blipFill>
                                          <a:blip r:embed="rId174"/>
                                          <a:stretch>
                                            <a:fillRect/>
                                          </a:stretch>
                                        </pic:blipFill>
                                        <pic:spPr>
                                          <a:xfrm>
                                            <a:off x="0" y="0"/>
                                            <a:ext cx="1435608" cy="1225296"/>
                                          </a:xfrm>
                                          <a:prstGeom prst="rect">
                                            <a:avLst/>
                                          </a:prstGeom>
                                        </pic:spPr>
                                      </pic:pic>
                                    </a:graphicData>
                                  </a:graphic>
                                </wp:inline>
                              </w:drawing>
                            </w:r>
                            <w:r>
                              <w:rPr>
                                <w:sz w:val="20"/>
                                <w:szCs w:val="20"/>
                              </w:rPr>
                              <w:t>124.氰戊菊酯</w:t>
                            </w:r>
                          </w:p>
                          <w:p>
                            <w:pPr>
                              <w:adjustRightInd w:val="0"/>
                              <w:spacing w:line="0" w:lineRule="atLeast"/>
                              <w:contextualSpacing/>
                              <w:jc w:val="center"/>
                            </w:pPr>
                            <w:r>
                              <w:rPr>
                                <w:sz w:val="20"/>
                                <w:szCs w:val="20"/>
                              </w:rPr>
                              <w:t xml:space="preserve">fenvalerate </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qrMA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8" name="图片 2358"/>
                            <wp:cNvGraphicFramePr/>
                            <a:graphic xmlns:a="http://schemas.openxmlformats.org/drawingml/2006/main">
                              <a:graphicData uri="http://schemas.openxmlformats.org/drawingml/2006/picture">
                                <pic:pic xmlns:pic="http://schemas.openxmlformats.org/drawingml/2006/picture">
                                  <pic:nvPicPr>
                                    <pic:cNvPr id="2358" name="图片 2358"/>
                                    <pic:cNvPicPr preferRelativeResize="0"/>
                                  </pic:nvPicPr>
                                  <pic:blipFill>
                                    <a:blip r:embed="rId174"/>
                                    <a:stretch>
                                      <a:fillRect/>
                                    </a:stretch>
                                  </pic:blipFill>
                                  <pic:spPr>
                                    <a:xfrm>
                                      <a:off x="0" y="0"/>
                                      <a:ext cx="1435608" cy="1225296"/>
                                    </a:xfrm>
                                    <a:prstGeom prst="rect">
                                      <a:avLst/>
                                    </a:prstGeom>
                                  </pic:spPr>
                                </pic:pic>
                              </a:graphicData>
                            </a:graphic>
                          </wp:inline>
                        </w:drawing>
                      </w:r>
                      <w:r>
                        <w:rPr>
                          <w:sz w:val="20"/>
                          <w:szCs w:val="20"/>
                        </w:rPr>
                        <w:t>124.氰戊菊酯</w:t>
                      </w:r>
                    </w:p>
                    <w:p>
                      <w:pPr>
                        <w:adjustRightInd w:val="0"/>
                        <w:spacing w:line="0" w:lineRule="atLeast"/>
                        <w:contextualSpacing/>
                        <w:jc w:val="center"/>
                      </w:pPr>
                      <w:r>
                        <w:rPr>
                          <w:sz w:val="20"/>
                          <w:szCs w:val="20"/>
                        </w:rPr>
                        <w:t xml:space="preserve">fenvalerate </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7" name="文本框 297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70" name="图片 370"/>
                                  <wp:cNvGraphicFramePr/>
                                  <a:graphic xmlns:a="http://schemas.openxmlformats.org/drawingml/2006/main">
                                    <a:graphicData uri="http://schemas.openxmlformats.org/drawingml/2006/picture">
                                      <pic:pic xmlns:pic="http://schemas.openxmlformats.org/drawingml/2006/picture">
                                        <pic:nvPicPr>
                                          <pic:cNvPr id="370" name="图片 370"/>
                                          <pic:cNvPicPr preferRelativeResize="0"/>
                                        </pic:nvPicPr>
                                        <pic:blipFill>
                                          <a:blip r:embed="rId175"/>
                                          <a:stretch>
                                            <a:fillRect/>
                                          </a:stretch>
                                        </pic:blipFill>
                                        <pic:spPr>
                                          <a:xfrm>
                                            <a:off x="0" y="0"/>
                                            <a:ext cx="1435608" cy="1225296"/>
                                          </a:xfrm>
                                          <a:prstGeom prst="rect">
                                            <a:avLst/>
                                          </a:prstGeom>
                                        </pic:spPr>
                                      </pic:pic>
                                    </a:graphicData>
                                  </a:graphic>
                                </wp:inline>
                              </w:drawing>
                            </w:r>
                            <w:r>
                              <w:rPr>
                                <w:sz w:val="20"/>
                                <w:szCs w:val="20"/>
                              </w:rPr>
                              <w:t>125.氟虫腈</w:t>
                            </w:r>
                          </w:p>
                          <w:p>
                            <w:pPr>
                              <w:adjustRightInd w:val="0"/>
                              <w:spacing w:line="0" w:lineRule="atLeast"/>
                              <w:contextualSpacing/>
                              <w:jc w:val="center"/>
                            </w:pPr>
                            <w:r>
                              <w:rPr>
                                <w:sz w:val="20"/>
                                <w:szCs w:val="20"/>
                              </w:rPr>
                              <w:t>fipronil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BiF4ku&#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70" name="图片 370"/>
                            <wp:cNvGraphicFramePr/>
                            <a:graphic xmlns:a="http://schemas.openxmlformats.org/drawingml/2006/main">
                              <a:graphicData uri="http://schemas.openxmlformats.org/drawingml/2006/picture">
                                <pic:pic xmlns:pic="http://schemas.openxmlformats.org/drawingml/2006/picture">
                                  <pic:nvPicPr>
                                    <pic:cNvPr id="370" name="图片 370"/>
                                    <pic:cNvPicPr preferRelativeResize="0"/>
                                  </pic:nvPicPr>
                                  <pic:blipFill>
                                    <a:blip r:embed="rId175"/>
                                    <a:stretch>
                                      <a:fillRect/>
                                    </a:stretch>
                                  </pic:blipFill>
                                  <pic:spPr>
                                    <a:xfrm>
                                      <a:off x="0" y="0"/>
                                      <a:ext cx="1435608" cy="1225296"/>
                                    </a:xfrm>
                                    <a:prstGeom prst="rect">
                                      <a:avLst/>
                                    </a:prstGeom>
                                  </pic:spPr>
                                </pic:pic>
                              </a:graphicData>
                            </a:graphic>
                          </wp:inline>
                        </w:drawing>
                      </w:r>
                      <w:r>
                        <w:rPr>
                          <w:sz w:val="20"/>
                          <w:szCs w:val="20"/>
                        </w:rPr>
                        <w:t>125.氟虫腈</w:t>
                      </w:r>
                    </w:p>
                    <w:p>
                      <w:pPr>
                        <w:adjustRightInd w:val="0"/>
                        <w:spacing w:line="0" w:lineRule="atLeast"/>
                        <w:contextualSpacing/>
                        <w:jc w:val="center"/>
                      </w:pPr>
                      <w:r>
                        <w:rPr>
                          <w:sz w:val="20"/>
                          <w:szCs w:val="20"/>
                        </w:rPr>
                        <w:t>fipronil</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8" name="文本框 297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71" name="图片 371"/>
                                  <wp:cNvGraphicFramePr/>
                                  <a:graphic xmlns:a="http://schemas.openxmlformats.org/drawingml/2006/main">
                                    <a:graphicData uri="http://schemas.openxmlformats.org/drawingml/2006/picture">
                                      <pic:pic xmlns:pic="http://schemas.openxmlformats.org/drawingml/2006/picture">
                                        <pic:nvPicPr>
                                          <pic:cNvPr id="371" name="图片 371"/>
                                          <pic:cNvPicPr preferRelativeResize="0"/>
                                        </pic:nvPicPr>
                                        <pic:blipFill>
                                          <a:blip r:embed="rId176"/>
                                          <a:stretch>
                                            <a:fillRect/>
                                          </a:stretch>
                                        </pic:blipFill>
                                        <pic:spPr>
                                          <a:xfrm>
                                            <a:off x="0" y="0"/>
                                            <a:ext cx="1435608" cy="1225296"/>
                                          </a:xfrm>
                                          <a:prstGeom prst="rect">
                                            <a:avLst/>
                                          </a:prstGeom>
                                        </pic:spPr>
                                      </pic:pic>
                                    </a:graphicData>
                                  </a:graphic>
                                </wp:inline>
                              </w:drawing>
                            </w:r>
                            <w:r>
                              <w:rPr>
                                <w:sz w:val="20"/>
                                <w:szCs w:val="20"/>
                              </w:rPr>
                              <w:t>125.氟甲腈</w:t>
                            </w:r>
                          </w:p>
                          <w:p>
                            <w:pPr>
                              <w:adjustRightInd w:val="0"/>
                              <w:spacing w:line="0" w:lineRule="atLeast"/>
                              <w:contextualSpacing/>
                              <w:jc w:val="center"/>
                            </w:pPr>
                            <w:r>
                              <w:rPr>
                                <w:sz w:val="20"/>
                                <w:szCs w:val="20"/>
                              </w:rPr>
                              <w:t>fipronil desulfinyl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7752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e++d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71" name="图片 371"/>
                            <wp:cNvGraphicFramePr/>
                            <a:graphic xmlns:a="http://schemas.openxmlformats.org/drawingml/2006/main">
                              <a:graphicData uri="http://schemas.openxmlformats.org/drawingml/2006/picture">
                                <pic:pic xmlns:pic="http://schemas.openxmlformats.org/drawingml/2006/picture">
                                  <pic:nvPicPr>
                                    <pic:cNvPr id="371" name="图片 371"/>
                                    <pic:cNvPicPr preferRelativeResize="0"/>
                                  </pic:nvPicPr>
                                  <pic:blipFill>
                                    <a:blip r:embed="rId176"/>
                                    <a:stretch>
                                      <a:fillRect/>
                                    </a:stretch>
                                  </pic:blipFill>
                                  <pic:spPr>
                                    <a:xfrm>
                                      <a:off x="0" y="0"/>
                                      <a:ext cx="1435608" cy="1225296"/>
                                    </a:xfrm>
                                    <a:prstGeom prst="rect">
                                      <a:avLst/>
                                    </a:prstGeom>
                                  </pic:spPr>
                                </pic:pic>
                              </a:graphicData>
                            </a:graphic>
                          </wp:inline>
                        </w:drawing>
                      </w:r>
                      <w:r>
                        <w:rPr>
                          <w:sz w:val="20"/>
                          <w:szCs w:val="20"/>
                        </w:rPr>
                        <w:t>125.氟甲腈</w:t>
                      </w:r>
                    </w:p>
                    <w:p>
                      <w:pPr>
                        <w:adjustRightInd w:val="0"/>
                        <w:spacing w:line="0" w:lineRule="atLeast"/>
                        <w:contextualSpacing/>
                        <w:jc w:val="center"/>
                      </w:pPr>
                      <w:r>
                        <w:rPr>
                          <w:sz w:val="20"/>
                          <w:szCs w:val="20"/>
                        </w:rPr>
                        <w:t>fipronil desulfinyl</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79" name="文本框 297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72" name="图片 372"/>
                                  <wp:cNvGraphicFramePr/>
                                  <a:graphic xmlns:a="http://schemas.openxmlformats.org/drawingml/2006/main">
                                    <a:graphicData uri="http://schemas.openxmlformats.org/drawingml/2006/picture">
                                      <pic:pic xmlns:pic="http://schemas.openxmlformats.org/drawingml/2006/picture">
                                        <pic:nvPicPr>
                                          <pic:cNvPr id="372" name="图片 372"/>
                                          <pic:cNvPicPr preferRelativeResize="0"/>
                                        </pic:nvPicPr>
                                        <pic:blipFill>
                                          <a:blip r:embed="rId177"/>
                                          <a:stretch>
                                            <a:fillRect/>
                                          </a:stretch>
                                        </pic:blipFill>
                                        <pic:spPr>
                                          <a:xfrm>
                                            <a:off x="0" y="0"/>
                                            <a:ext cx="1435608" cy="1225296"/>
                                          </a:xfrm>
                                          <a:prstGeom prst="rect">
                                            <a:avLst/>
                                          </a:prstGeom>
                                        </pic:spPr>
                                      </pic:pic>
                                    </a:graphicData>
                                  </a:graphic>
                                </wp:inline>
                              </w:drawing>
                            </w:r>
                            <w:r>
                              <w:rPr>
                                <w:sz w:val="20"/>
                                <w:szCs w:val="20"/>
                              </w:rPr>
                              <w:t>125.氟虫腈硫化物</w:t>
                            </w:r>
                          </w:p>
                          <w:p>
                            <w:pPr>
                              <w:adjustRightInd w:val="0"/>
                              <w:spacing w:line="0" w:lineRule="atLeast"/>
                              <w:contextualSpacing/>
                              <w:jc w:val="center"/>
                            </w:pPr>
                            <w:r>
                              <w:rPr>
                                <w:sz w:val="20"/>
                                <w:szCs w:val="20"/>
                              </w:rPr>
                              <w:t>fipronil sulfide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6SHI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72" name="图片 372"/>
                            <wp:cNvGraphicFramePr/>
                            <a:graphic xmlns:a="http://schemas.openxmlformats.org/drawingml/2006/main">
                              <a:graphicData uri="http://schemas.openxmlformats.org/drawingml/2006/picture">
                                <pic:pic xmlns:pic="http://schemas.openxmlformats.org/drawingml/2006/picture">
                                  <pic:nvPicPr>
                                    <pic:cNvPr id="372" name="图片 372"/>
                                    <pic:cNvPicPr preferRelativeResize="0"/>
                                  </pic:nvPicPr>
                                  <pic:blipFill>
                                    <a:blip r:embed="rId177"/>
                                    <a:stretch>
                                      <a:fillRect/>
                                    </a:stretch>
                                  </pic:blipFill>
                                  <pic:spPr>
                                    <a:xfrm>
                                      <a:off x="0" y="0"/>
                                      <a:ext cx="1435608" cy="1225296"/>
                                    </a:xfrm>
                                    <a:prstGeom prst="rect">
                                      <a:avLst/>
                                    </a:prstGeom>
                                  </pic:spPr>
                                </pic:pic>
                              </a:graphicData>
                            </a:graphic>
                          </wp:inline>
                        </w:drawing>
                      </w:r>
                      <w:r>
                        <w:rPr>
                          <w:sz w:val="20"/>
                          <w:szCs w:val="20"/>
                        </w:rPr>
                        <w:t>125.氟虫腈硫化物</w:t>
                      </w:r>
                    </w:p>
                    <w:p>
                      <w:pPr>
                        <w:adjustRightInd w:val="0"/>
                        <w:spacing w:line="0" w:lineRule="atLeast"/>
                        <w:contextualSpacing/>
                        <w:jc w:val="center"/>
                      </w:pPr>
                      <w:r>
                        <w:rPr>
                          <w:sz w:val="20"/>
                          <w:szCs w:val="20"/>
                        </w:rPr>
                        <w:t>fipronil sulfide</w:t>
                      </w:r>
                    </w:p>
                  </w:txbxContent>
                </v:textbox>
                <w10:wrap type="none"/>
                <w10:anchorlock/>
              </v:shape>
            </w:pict>
          </mc:Fallback>
        </mc:AlternateContent>
      </w:r>
      <w:r>
        <mc:AlternateContent>
          <mc:Choice Requires="wps">
            <w:drawing>
              <wp:inline distT="0" distB="0" distL="0" distR="0">
                <wp:extent cx="1463040" cy="1554480"/>
                <wp:effectExtent l="9525" t="9525" r="13335" b="7620"/>
                <wp:docPr id="2980" name="文本框 298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73" name="图片 373"/>
                                  <wp:cNvGraphicFramePr/>
                                  <a:graphic xmlns:a="http://schemas.openxmlformats.org/drawingml/2006/main">
                                    <a:graphicData uri="http://schemas.openxmlformats.org/drawingml/2006/picture">
                                      <pic:pic xmlns:pic="http://schemas.openxmlformats.org/drawingml/2006/picture">
                                        <pic:nvPicPr>
                                          <pic:cNvPr id="373" name="图片 373"/>
                                          <pic:cNvPicPr preferRelativeResize="0"/>
                                        </pic:nvPicPr>
                                        <pic:blipFill>
                                          <a:blip r:embed="rId178"/>
                                          <a:stretch>
                                            <a:fillRect/>
                                          </a:stretch>
                                        </pic:blipFill>
                                        <pic:spPr>
                                          <a:xfrm>
                                            <a:off x="0" y="0"/>
                                            <a:ext cx="1435608" cy="1225296"/>
                                          </a:xfrm>
                                          <a:prstGeom prst="rect">
                                            <a:avLst/>
                                          </a:prstGeom>
                                        </pic:spPr>
                                      </pic:pic>
                                    </a:graphicData>
                                  </a:graphic>
                                </wp:inline>
                              </w:drawing>
                            </w:r>
                            <w:r>
                              <w:rPr>
                                <w:sz w:val="20"/>
                                <w:szCs w:val="20"/>
                              </w:rPr>
                              <w:t>125.氟虫腈砜</w:t>
                            </w:r>
                          </w:p>
                          <w:p>
                            <w:pPr>
                              <w:adjustRightInd w:val="0"/>
                              <w:spacing w:line="0" w:lineRule="atLeast"/>
                              <w:contextualSpacing/>
                              <w:jc w:val="center"/>
                            </w:pPr>
                            <w:r>
                              <w:rPr>
                                <w:sz w:val="20"/>
                                <w:szCs w:val="20"/>
                              </w:rPr>
                              <w:t>fipronil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DSs9eo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73" name="图片 373"/>
                            <wp:cNvGraphicFramePr/>
                            <a:graphic xmlns:a="http://schemas.openxmlformats.org/drawingml/2006/main">
                              <a:graphicData uri="http://schemas.openxmlformats.org/drawingml/2006/picture">
                                <pic:pic xmlns:pic="http://schemas.openxmlformats.org/drawingml/2006/picture">
                                  <pic:nvPicPr>
                                    <pic:cNvPr id="373" name="图片 373"/>
                                    <pic:cNvPicPr preferRelativeResize="0"/>
                                  </pic:nvPicPr>
                                  <pic:blipFill>
                                    <a:blip r:embed="rId178"/>
                                    <a:stretch>
                                      <a:fillRect/>
                                    </a:stretch>
                                  </pic:blipFill>
                                  <pic:spPr>
                                    <a:xfrm>
                                      <a:off x="0" y="0"/>
                                      <a:ext cx="1435608" cy="1225296"/>
                                    </a:xfrm>
                                    <a:prstGeom prst="rect">
                                      <a:avLst/>
                                    </a:prstGeom>
                                  </pic:spPr>
                                </pic:pic>
                              </a:graphicData>
                            </a:graphic>
                          </wp:inline>
                        </w:drawing>
                      </w:r>
                      <w:r>
                        <w:rPr>
                          <w:sz w:val="20"/>
                          <w:szCs w:val="20"/>
                        </w:rPr>
                        <w:t>125.氟虫腈砜</w:t>
                      </w:r>
                    </w:p>
                    <w:p>
                      <w:pPr>
                        <w:adjustRightInd w:val="0"/>
                        <w:spacing w:line="0" w:lineRule="atLeast"/>
                        <w:contextualSpacing/>
                        <w:jc w:val="center"/>
                      </w:pPr>
                      <w:r>
                        <w:rPr>
                          <w:sz w:val="20"/>
                          <w:szCs w:val="20"/>
                        </w:rPr>
                        <w:t>fipronil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2" name="文本框 283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59" name="图片 2359"/>
                                  <wp:cNvGraphicFramePr/>
                                  <a:graphic xmlns:a="http://schemas.openxmlformats.org/drawingml/2006/main">
                                    <a:graphicData uri="http://schemas.openxmlformats.org/drawingml/2006/picture">
                                      <pic:pic xmlns:pic="http://schemas.openxmlformats.org/drawingml/2006/picture">
                                        <pic:nvPicPr>
                                          <pic:cNvPr id="2359" name="图片 2359"/>
                                          <pic:cNvPicPr preferRelativeResize="0"/>
                                        </pic:nvPicPr>
                                        <pic:blipFill>
                                          <a:blip r:embed="rId179"/>
                                          <a:stretch>
                                            <a:fillRect/>
                                          </a:stretch>
                                        </pic:blipFill>
                                        <pic:spPr>
                                          <a:xfrm>
                                            <a:off x="0" y="0"/>
                                            <a:ext cx="1435608" cy="1225296"/>
                                          </a:xfrm>
                                          <a:prstGeom prst="rect">
                                            <a:avLst/>
                                          </a:prstGeom>
                                        </pic:spPr>
                                      </pic:pic>
                                    </a:graphicData>
                                  </a:graphic>
                                </wp:inline>
                              </w:drawing>
                            </w:r>
                            <w:r>
                              <w:rPr>
                                <w:sz w:val="20"/>
                                <w:szCs w:val="20"/>
                              </w:rPr>
                              <w:t>126.氟啶虫酰胺</w:t>
                            </w:r>
                          </w:p>
                          <w:p>
                            <w:pPr>
                              <w:adjustRightInd w:val="0"/>
                              <w:spacing w:line="0" w:lineRule="atLeast"/>
                              <w:contextualSpacing/>
                              <w:jc w:val="center"/>
                            </w:pPr>
                            <w:r>
                              <w:rPr>
                                <w:sz w:val="20"/>
                                <w:szCs w:val="20"/>
                              </w:rPr>
                              <w:t>flonicamid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4fVUR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upp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OH1V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59" name="图片 2359"/>
                            <wp:cNvGraphicFramePr/>
                            <a:graphic xmlns:a="http://schemas.openxmlformats.org/drawingml/2006/main">
                              <a:graphicData uri="http://schemas.openxmlformats.org/drawingml/2006/picture">
                                <pic:pic xmlns:pic="http://schemas.openxmlformats.org/drawingml/2006/picture">
                                  <pic:nvPicPr>
                                    <pic:cNvPr id="2359" name="图片 2359"/>
                                    <pic:cNvPicPr preferRelativeResize="0"/>
                                  </pic:nvPicPr>
                                  <pic:blipFill>
                                    <a:blip r:embed="rId179"/>
                                    <a:stretch>
                                      <a:fillRect/>
                                    </a:stretch>
                                  </pic:blipFill>
                                  <pic:spPr>
                                    <a:xfrm>
                                      <a:off x="0" y="0"/>
                                      <a:ext cx="1435608" cy="1225296"/>
                                    </a:xfrm>
                                    <a:prstGeom prst="rect">
                                      <a:avLst/>
                                    </a:prstGeom>
                                  </pic:spPr>
                                </pic:pic>
                              </a:graphicData>
                            </a:graphic>
                          </wp:inline>
                        </w:drawing>
                      </w:r>
                      <w:r>
                        <w:rPr>
                          <w:sz w:val="20"/>
                          <w:szCs w:val="20"/>
                        </w:rPr>
                        <w:t>126.氟啶虫酰胺</w:t>
                      </w:r>
                    </w:p>
                    <w:p>
                      <w:pPr>
                        <w:adjustRightInd w:val="0"/>
                        <w:spacing w:line="0" w:lineRule="atLeast"/>
                        <w:contextualSpacing/>
                        <w:jc w:val="center"/>
                      </w:pPr>
                      <w:r>
                        <w:rPr>
                          <w:sz w:val="20"/>
                          <w:szCs w:val="20"/>
                        </w:rPr>
                        <w:t>flonicamid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1" name="文本框 283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0" name="图片 2360"/>
                                  <wp:cNvGraphicFramePr/>
                                  <a:graphic xmlns:a="http://schemas.openxmlformats.org/drawingml/2006/main">
                                    <a:graphicData uri="http://schemas.openxmlformats.org/drawingml/2006/picture">
                                      <pic:pic xmlns:pic="http://schemas.openxmlformats.org/drawingml/2006/picture">
                                        <pic:nvPicPr>
                                          <pic:cNvPr id="2360" name="图片 2360"/>
                                          <pic:cNvPicPr preferRelativeResize="0"/>
                                        </pic:nvPicPr>
                                        <pic:blipFill>
                                          <a:blip r:embed="rId180"/>
                                          <a:stretch>
                                            <a:fillRect/>
                                          </a:stretch>
                                        </pic:blipFill>
                                        <pic:spPr>
                                          <a:xfrm>
                                            <a:off x="0" y="0"/>
                                            <a:ext cx="1435608" cy="1225296"/>
                                          </a:xfrm>
                                          <a:prstGeom prst="rect">
                                            <a:avLst/>
                                          </a:prstGeom>
                                        </pic:spPr>
                                      </pic:pic>
                                    </a:graphicData>
                                  </a:graphic>
                                </wp:inline>
                              </w:drawing>
                            </w:r>
                            <w:r>
                              <w:rPr>
                                <w:sz w:val="20"/>
                                <w:szCs w:val="20"/>
                              </w:rPr>
                              <w:t>127.双氟磺草胺</w:t>
                            </w:r>
                          </w:p>
                          <w:p>
                            <w:pPr>
                              <w:adjustRightInd w:val="0"/>
                              <w:spacing w:line="0" w:lineRule="atLeast"/>
                              <w:contextualSpacing/>
                              <w:jc w:val="center"/>
                            </w:pPr>
                            <w:r>
                              <w:rPr>
                                <w:sz w:val="20"/>
                                <w:szCs w:val="20"/>
                              </w:rPr>
                              <w:t>florasulam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2PP6ux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uJp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jz+r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0" name="图片 2360"/>
                            <wp:cNvGraphicFramePr/>
                            <a:graphic xmlns:a="http://schemas.openxmlformats.org/drawingml/2006/main">
                              <a:graphicData uri="http://schemas.openxmlformats.org/drawingml/2006/picture">
                                <pic:pic xmlns:pic="http://schemas.openxmlformats.org/drawingml/2006/picture">
                                  <pic:nvPicPr>
                                    <pic:cNvPr id="2360" name="图片 2360"/>
                                    <pic:cNvPicPr preferRelativeResize="0"/>
                                  </pic:nvPicPr>
                                  <pic:blipFill>
                                    <a:blip r:embed="rId180"/>
                                    <a:stretch>
                                      <a:fillRect/>
                                    </a:stretch>
                                  </pic:blipFill>
                                  <pic:spPr>
                                    <a:xfrm>
                                      <a:off x="0" y="0"/>
                                      <a:ext cx="1435608" cy="1225296"/>
                                    </a:xfrm>
                                    <a:prstGeom prst="rect">
                                      <a:avLst/>
                                    </a:prstGeom>
                                  </pic:spPr>
                                </pic:pic>
                              </a:graphicData>
                            </a:graphic>
                          </wp:inline>
                        </w:drawing>
                      </w:r>
                      <w:r>
                        <w:rPr>
                          <w:sz w:val="20"/>
                          <w:szCs w:val="20"/>
                        </w:rPr>
                        <w:t>127.双氟磺草胺</w:t>
                      </w:r>
                    </w:p>
                    <w:p>
                      <w:pPr>
                        <w:adjustRightInd w:val="0"/>
                        <w:spacing w:line="0" w:lineRule="atLeast"/>
                        <w:contextualSpacing/>
                        <w:jc w:val="center"/>
                      </w:pPr>
                      <w:r>
                        <w:rPr>
                          <w:sz w:val="20"/>
                          <w:szCs w:val="20"/>
                        </w:rPr>
                        <w:t>florasulam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30" name="文本框 283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1" name="图片 2361"/>
                                  <wp:cNvGraphicFramePr/>
                                  <a:graphic xmlns:a="http://schemas.openxmlformats.org/drawingml/2006/main">
                                    <a:graphicData uri="http://schemas.openxmlformats.org/drawingml/2006/picture">
                                      <pic:pic xmlns:pic="http://schemas.openxmlformats.org/drawingml/2006/picture">
                                        <pic:nvPicPr>
                                          <pic:cNvPr id="2361" name="图片 2361"/>
                                          <pic:cNvPicPr preferRelativeResize="0"/>
                                        </pic:nvPicPr>
                                        <pic:blipFill>
                                          <a:blip r:embed="rId181"/>
                                          <a:stretch>
                                            <a:fillRect/>
                                          </a:stretch>
                                        </pic:blipFill>
                                        <pic:spPr>
                                          <a:xfrm>
                                            <a:off x="0" y="0"/>
                                            <a:ext cx="1435608" cy="1225296"/>
                                          </a:xfrm>
                                          <a:prstGeom prst="rect">
                                            <a:avLst/>
                                          </a:prstGeom>
                                        </pic:spPr>
                                      </pic:pic>
                                    </a:graphicData>
                                  </a:graphic>
                                </wp:inline>
                              </w:drawing>
                            </w:r>
                            <w:r>
                              <w:rPr>
                                <w:sz w:val="20"/>
                                <w:szCs w:val="20"/>
                              </w:rPr>
                              <w:t>128.吡氟禾草灵</w:t>
                            </w:r>
                          </w:p>
                          <w:p>
                            <w:pPr>
                              <w:adjustRightInd w:val="0"/>
                              <w:spacing w:line="0" w:lineRule="atLeast"/>
                              <w:contextualSpacing/>
                              <w:jc w:val="center"/>
                            </w:pPr>
                            <w:r>
                              <w:rPr>
                                <w:sz w:val="20"/>
                                <w:szCs w:val="20"/>
                              </w:rPr>
                              <w:t>fluazifop butyl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HfH+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1" name="图片 2361"/>
                            <wp:cNvGraphicFramePr/>
                            <a:graphic xmlns:a="http://schemas.openxmlformats.org/drawingml/2006/main">
                              <a:graphicData uri="http://schemas.openxmlformats.org/drawingml/2006/picture">
                                <pic:pic xmlns:pic="http://schemas.openxmlformats.org/drawingml/2006/picture">
                                  <pic:nvPicPr>
                                    <pic:cNvPr id="2361" name="图片 2361"/>
                                    <pic:cNvPicPr preferRelativeResize="0"/>
                                  </pic:nvPicPr>
                                  <pic:blipFill>
                                    <a:blip r:embed="rId181"/>
                                    <a:stretch>
                                      <a:fillRect/>
                                    </a:stretch>
                                  </pic:blipFill>
                                  <pic:spPr>
                                    <a:xfrm>
                                      <a:off x="0" y="0"/>
                                      <a:ext cx="1435608" cy="1225296"/>
                                    </a:xfrm>
                                    <a:prstGeom prst="rect">
                                      <a:avLst/>
                                    </a:prstGeom>
                                  </pic:spPr>
                                </pic:pic>
                              </a:graphicData>
                            </a:graphic>
                          </wp:inline>
                        </w:drawing>
                      </w:r>
                      <w:r>
                        <w:rPr>
                          <w:sz w:val="20"/>
                          <w:szCs w:val="20"/>
                        </w:rPr>
                        <w:t>128.吡氟禾草灵</w:t>
                      </w:r>
                    </w:p>
                    <w:p>
                      <w:pPr>
                        <w:adjustRightInd w:val="0"/>
                        <w:spacing w:line="0" w:lineRule="atLeast"/>
                        <w:contextualSpacing/>
                        <w:jc w:val="center"/>
                      </w:pPr>
                      <w:r>
                        <w:rPr>
                          <w:sz w:val="20"/>
                          <w:szCs w:val="20"/>
                        </w:rPr>
                        <w:t>fluazifop butyl</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81" name="文本框 298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74" name="图片 374"/>
                                  <wp:cNvGraphicFramePr/>
                                  <a:graphic xmlns:a="http://schemas.openxmlformats.org/drawingml/2006/main">
                                    <a:graphicData uri="http://schemas.openxmlformats.org/drawingml/2006/picture">
                                      <pic:pic xmlns:pic="http://schemas.openxmlformats.org/drawingml/2006/picture">
                                        <pic:nvPicPr>
                                          <pic:cNvPr id="374" name="图片 374"/>
                                          <pic:cNvPicPr preferRelativeResize="0"/>
                                        </pic:nvPicPr>
                                        <pic:blipFill>
                                          <a:blip r:embed="rId182"/>
                                          <a:stretch>
                                            <a:fillRect/>
                                          </a:stretch>
                                        </pic:blipFill>
                                        <pic:spPr>
                                          <a:xfrm>
                                            <a:off x="0" y="0"/>
                                            <a:ext cx="1435608" cy="1225296"/>
                                          </a:xfrm>
                                          <a:prstGeom prst="rect">
                                            <a:avLst/>
                                          </a:prstGeom>
                                        </pic:spPr>
                                      </pic:pic>
                                    </a:graphicData>
                                  </a:graphic>
                                </wp:inline>
                              </w:drawing>
                            </w:r>
                            <w:r>
                              <w:rPr>
                                <w:sz w:val="20"/>
                                <w:szCs w:val="20"/>
                              </w:rPr>
                              <w:t>129.氟啶胺</w:t>
                            </w:r>
                          </w:p>
                          <w:p>
                            <w:pPr>
                              <w:adjustRightInd w:val="0"/>
                              <w:spacing w:line="0" w:lineRule="atLeast"/>
                              <w:contextualSpacing/>
                              <w:jc w:val="center"/>
                            </w:pPr>
                            <w:r>
                              <w:rPr>
                                <w:sz w:val="20"/>
                                <w:szCs w:val="20"/>
                              </w:rPr>
                              <w:t>fluazinam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58y8R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V4uJp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ufMv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74" name="图片 374"/>
                            <wp:cNvGraphicFramePr/>
                            <a:graphic xmlns:a="http://schemas.openxmlformats.org/drawingml/2006/main">
                              <a:graphicData uri="http://schemas.openxmlformats.org/drawingml/2006/picture">
                                <pic:pic xmlns:pic="http://schemas.openxmlformats.org/drawingml/2006/picture">
                                  <pic:nvPicPr>
                                    <pic:cNvPr id="374" name="图片 374"/>
                                    <pic:cNvPicPr preferRelativeResize="0"/>
                                  </pic:nvPicPr>
                                  <pic:blipFill>
                                    <a:blip r:embed="rId182"/>
                                    <a:stretch>
                                      <a:fillRect/>
                                    </a:stretch>
                                  </pic:blipFill>
                                  <pic:spPr>
                                    <a:xfrm>
                                      <a:off x="0" y="0"/>
                                      <a:ext cx="1435608" cy="1225296"/>
                                    </a:xfrm>
                                    <a:prstGeom prst="rect">
                                      <a:avLst/>
                                    </a:prstGeom>
                                  </pic:spPr>
                                </pic:pic>
                              </a:graphicData>
                            </a:graphic>
                          </wp:inline>
                        </w:drawing>
                      </w:r>
                      <w:r>
                        <w:rPr>
                          <w:sz w:val="20"/>
                          <w:szCs w:val="20"/>
                        </w:rPr>
                        <w:t>129.氟啶胺</w:t>
                      </w:r>
                    </w:p>
                    <w:p>
                      <w:pPr>
                        <w:adjustRightInd w:val="0"/>
                        <w:spacing w:line="0" w:lineRule="atLeast"/>
                        <w:contextualSpacing/>
                        <w:jc w:val="center"/>
                      </w:pPr>
                      <w:r>
                        <w:rPr>
                          <w:sz w:val="20"/>
                          <w:szCs w:val="20"/>
                        </w:rPr>
                        <w:t>fluazinam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9" name="文本框 282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62" name="图片 2362"/>
                                  <wp:cNvGraphicFramePr/>
                                  <a:graphic xmlns:a="http://schemas.openxmlformats.org/drawingml/2006/main">
                                    <a:graphicData uri="http://schemas.openxmlformats.org/drawingml/2006/picture">
                                      <pic:pic xmlns:pic="http://schemas.openxmlformats.org/drawingml/2006/picture">
                                        <pic:nvPicPr>
                                          <pic:cNvPr id="2362" name="图片 2362"/>
                                          <pic:cNvPicPr preferRelativeResize="0"/>
                                        </pic:nvPicPr>
                                        <pic:blipFill>
                                          <a:blip r:embed="rId183"/>
                                          <a:stretch>
                                            <a:fillRect/>
                                          </a:stretch>
                                        </pic:blipFill>
                                        <pic:spPr>
                                          <a:xfrm>
                                            <a:off x="0" y="0"/>
                                            <a:ext cx="1435608" cy="1225296"/>
                                          </a:xfrm>
                                          <a:prstGeom prst="rect">
                                            <a:avLst/>
                                          </a:prstGeom>
                                        </pic:spPr>
                                      </pic:pic>
                                    </a:graphicData>
                                  </a:graphic>
                                </wp:inline>
                              </w:drawing>
                            </w:r>
                            <w:r>
                              <w:rPr>
                                <w:sz w:val="20"/>
                                <w:szCs w:val="20"/>
                              </w:rPr>
                              <w:t>130.氟苯虫酰胺flubendiamide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UcRh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6ml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f1HE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62" name="图片 2362"/>
                            <wp:cNvGraphicFramePr/>
                            <a:graphic xmlns:a="http://schemas.openxmlformats.org/drawingml/2006/main">
                              <a:graphicData uri="http://schemas.openxmlformats.org/drawingml/2006/picture">
                                <pic:pic xmlns:pic="http://schemas.openxmlformats.org/drawingml/2006/picture">
                                  <pic:nvPicPr>
                                    <pic:cNvPr id="2362" name="图片 2362"/>
                                    <pic:cNvPicPr preferRelativeResize="0"/>
                                  </pic:nvPicPr>
                                  <pic:blipFill>
                                    <a:blip r:embed="rId183"/>
                                    <a:stretch>
                                      <a:fillRect/>
                                    </a:stretch>
                                  </pic:blipFill>
                                  <pic:spPr>
                                    <a:xfrm>
                                      <a:off x="0" y="0"/>
                                      <a:ext cx="1435608" cy="1225296"/>
                                    </a:xfrm>
                                    <a:prstGeom prst="rect">
                                      <a:avLst/>
                                    </a:prstGeom>
                                  </pic:spPr>
                                </pic:pic>
                              </a:graphicData>
                            </a:graphic>
                          </wp:inline>
                        </w:drawing>
                      </w:r>
                      <w:r>
                        <w:rPr>
                          <w:sz w:val="20"/>
                          <w:szCs w:val="20"/>
                        </w:rPr>
                        <w:t>130.氟苯虫酰胺flubendiamide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8" name="文本框 282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referRelativeResize="0"/>
                                        </pic:nvPicPr>
                                        <pic:blipFill>
                                          <a:blip r:embed="rId184"/>
                                          <a:stretch>
                                            <a:fillRect/>
                                          </a:stretch>
                                        </pic:blipFill>
                                        <pic:spPr>
                                          <a:xfrm>
                                            <a:off x="0" y="0"/>
                                            <a:ext cx="1435608" cy="1225296"/>
                                          </a:xfrm>
                                          <a:prstGeom prst="rect">
                                            <a:avLst/>
                                          </a:prstGeom>
                                        </pic:spPr>
                                      </pic:pic>
                                    </a:graphicData>
                                  </a:graphic>
                                </wp:inline>
                              </w:drawing>
                            </w:r>
                            <w:r>
                              <w:rPr>
                                <w:sz w:val="20"/>
                                <w:szCs w:val="20"/>
                              </w:rPr>
                              <w:t>131.氟吡磺隆flucetosulfuron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tn5Hx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9QK8M0qnT4+uXw7cfh+2eSbpGkzvoCfe8teof+OfQo&#10;dirY2zvgHzwxsGqZ2Ygb56BrBasxyXGkN7v4OuD4CFJ1r6DGUGwbIAH1jdORQeSEIDqKtT8LJPpA&#10;eAw5vXqaT/GJ49t4NptO50nCjBWn79b58EKAJtEoqcMOSPBsd+dDTIcVJ5cYzYOS9VoqlQ5uU62U&#10;IzuG3bJOK1XwwE0Z0pX02WwyGxj4K0Se1p8gtAzY9krqks4v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ztn5H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referRelativeResize="0"/>
                                  </pic:nvPicPr>
                                  <pic:blipFill>
                                    <a:blip r:embed="rId184"/>
                                    <a:stretch>
                                      <a:fillRect/>
                                    </a:stretch>
                                  </pic:blipFill>
                                  <pic:spPr>
                                    <a:xfrm>
                                      <a:off x="0" y="0"/>
                                      <a:ext cx="1435608" cy="1225296"/>
                                    </a:xfrm>
                                    <a:prstGeom prst="rect">
                                      <a:avLst/>
                                    </a:prstGeom>
                                  </pic:spPr>
                                </pic:pic>
                              </a:graphicData>
                            </a:graphic>
                          </wp:inline>
                        </w:drawing>
                      </w:r>
                      <w:r>
                        <w:rPr>
                          <w:sz w:val="20"/>
                          <w:szCs w:val="20"/>
                        </w:rPr>
                        <w:t>131.氟吡磺隆flucetosulfuron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7" name="文本框 282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64" name="图片 2364"/>
                                  <wp:cNvGraphicFramePr/>
                                  <a:graphic xmlns:a="http://schemas.openxmlformats.org/drawingml/2006/main">
                                    <a:graphicData uri="http://schemas.openxmlformats.org/drawingml/2006/picture">
                                      <pic:pic xmlns:pic="http://schemas.openxmlformats.org/drawingml/2006/picture">
                                        <pic:nvPicPr>
                                          <pic:cNvPr id="2364" name="图片 2364"/>
                                          <pic:cNvPicPr preferRelativeResize="0"/>
                                        </pic:nvPicPr>
                                        <pic:blipFill>
                                          <a:blip r:embed="rId185"/>
                                          <a:stretch>
                                            <a:fillRect/>
                                          </a:stretch>
                                        </pic:blipFill>
                                        <pic:spPr>
                                          <a:xfrm>
                                            <a:off x="0" y="0"/>
                                            <a:ext cx="1435608" cy="1225296"/>
                                          </a:xfrm>
                                          <a:prstGeom prst="rect">
                                            <a:avLst/>
                                          </a:prstGeom>
                                        </pic:spPr>
                                      </pic:pic>
                                    </a:graphicData>
                                  </a:graphic>
                                </wp:inline>
                              </w:drawing>
                            </w:r>
                            <w:r>
                              <w:rPr>
                                <w:sz w:val="20"/>
                                <w:szCs w:val="20"/>
                              </w:rPr>
                              <w:t>132.氟氰戊菊酯flucythrinate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3CJ6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Xzy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twie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64" name="图片 2364"/>
                            <wp:cNvGraphicFramePr/>
                            <a:graphic xmlns:a="http://schemas.openxmlformats.org/drawingml/2006/main">
                              <a:graphicData uri="http://schemas.openxmlformats.org/drawingml/2006/picture">
                                <pic:pic xmlns:pic="http://schemas.openxmlformats.org/drawingml/2006/picture">
                                  <pic:nvPicPr>
                                    <pic:cNvPr id="2364" name="图片 2364"/>
                                    <pic:cNvPicPr preferRelativeResize="0"/>
                                  </pic:nvPicPr>
                                  <pic:blipFill>
                                    <a:blip r:embed="rId185"/>
                                    <a:stretch>
                                      <a:fillRect/>
                                    </a:stretch>
                                  </pic:blipFill>
                                  <pic:spPr>
                                    <a:xfrm>
                                      <a:off x="0" y="0"/>
                                      <a:ext cx="1435608" cy="1225296"/>
                                    </a:xfrm>
                                    <a:prstGeom prst="rect">
                                      <a:avLst/>
                                    </a:prstGeom>
                                  </pic:spPr>
                                </pic:pic>
                              </a:graphicData>
                            </a:graphic>
                          </wp:inline>
                        </w:drawing>
                      </w:r>
                      <w:r>
                        <w:rPr>
                          <w:sz w:val="20"/>
                          <w:szCs w:val="20"/>
                        </w:rPr>
                        <w:t>132.氟氰戊菊酯flucythrinate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6" name="文本框 282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5" name="图片 2365"/>
                                  <wp:cNvGraphicFramePr/>
                                  <a:graphic xmlns:a="http://schemas.openxmlformats.org/drawingml/2006/main">
                                    <a:graphicData uri="http://schemas.openxmlformats.org/drawingml/2006/picture">
                                      <pic:pic xmlns:pic="http://schemas.openxmlformats.org/drawingml/2006/picture">
                                        <pic:nvPicPr>
                                          <pic:cNvPr id="2365" name="图片 2365"/>
                                          <pic:cNvPicPr preferRelativeResize="0"/>
                                        </pic:nvPicPr>
                                        <pic:blipFill>
                                          <a:blip r:embed="rId186"/>
                                          <a:stretch>
                                            <a:fillRect/>
                                          </a:stretch>
                                        </pic:blipFill>
                                        <pic:spPr>
                                          <a:xfrm>
                                            <a:off x="0" y="0"/>
                                            <a:ext cx="1435608" cy="1225296"/>
                                          </a:xfrm>
                                          <a:prstGeom prst="rect">
                                            <a:avLst/>
                                          </a:prstGeom>
                                        </pic:spPr>
                                      </pic:pic>
                                    </a:graphicData>
                                  </a:graphic>
                                </wp:inline>
                              </w:drawing>
                            </w:r>
                            <w:r>
                              <w:rPr>
                                <w:sz w:val="20"/>
                                <w:szCs w:val="20"/>
                              </w:rPr>
                              <w:t>133.咯菌腈</w:t>
                            </w:r>
                          </w:p>
                          <w:p>
                            <w:pPr>
                              <w:adjustRightInd w:val="0"/>
                              <w:spacing w:line="0" w:lineRule="atLeast"/>
                              <w:contextualSpacing/>
                              <w:jc w:val="center"/>
                            </w:pPr>
                            <w:r>
                              <w:rPr>
                                <w:sz w:val="20"/>
                                <w:szCs w:val="20"/>
                              </w:rPr>
                              <w:t>fludioxonil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lxssh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Uz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JcbL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5" name="图片 2365"/>
                            <wp:cNvGraphicFramePr/>
                            <a:graphic xmlns:a="http://schemas.openxmlformats.org/drawingml/2006/main">
                              <a:graphicData uri="http://schemas.openxmlformats.org/drawingml/2006/picture">
                                <pic:pic xmlns:pic="http://schemas.openxmlformats.org/drawingml/2006/picture">
                                  <pic:nvPicPr>
                                    <pic:cNvPr id="2365" name="图片 2365"/>
                                    <pic:cNvPicPr preferRelativeResize="0"/>
                                  </pic:nvPicPr>
                                  <pic:blipFill>
                                    <a:blip r:embed="rId186"/>
                                    <a:stretch>
                                      <a:fillRect/>
                                    </a:stretch>
                                  </pic:blipFill>
                                  <pic:spPr>
                                    <a:xfrm>
                                      <a:off x="0" y="0"/>
                                      <a:ext cx="1435608" cy="1225296"/>
                                    </a:xfrm>
                                    <a:prstGeom prst="rect">
                                      <a:avLst/>
                                    </a:prstGeom>
                                  </pic:spPr>
                                </pic:pic>
                              </a:graphicData>
                            </a:graphic>
                          </wp:inline>
                        </w:drawing>
                      </w:r>
                      <w:r>
                        <w:rPr>
                          <w:sz w:val="20"/>
                          <w:szCs w:val="20"/>
                        </w:rPr>
                        <w:t>133.咯菌腈</w:t>
                      </w:r>
                    </w:p>
                    <w:p>
                      <w:pPr>
                        <w:adjustRightInd w:val="0"/>
                        <w:spacing w:line="0" w:lineRule="atLeast"/>
                        <w:contextualSpacing/>
                        <w:jc w:val="center"/>
                      </w:pPr>
                      <w:r>
                        <w:rPr>
                          <w:sz w:val="20"/>
                          <w:szCs w:val="20"/>
                        </w:rPr>
                        <w:t>fludioxonil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5" name="文本框 282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6" name="图片 2366"/>
                                  <wp:cNvGraphicFramePr/>
                                  <a:graphic xmlns:a="http://schemas.openxmlformats.org/drawingml/2006/main">
                                    <a:graphicData uri="http://schemas.openxmlformats.org/drawingml/2006/picture">
                                      <pic:pic xmlns:pic="http://schemas.openxmlformats.org/drawingml/2006/picture">
                                        <pic:nvPicPr>
                                          <pic:cNvPr id="2366" name="图片 2366"/>
                                          <pic:cNvPicPr preferRelativeResize="0"/>
                                        </pic:nvPicPr>
                                        <pic:blipFill>
                                          <a:blip r:embed="rId187"/>
                                          <a:stretch>
                                            <a:fillRect/>
                                          </a:stretch>
                                        </pic:blipFill>
                                        <pic:spPr>
                                          <a:xfrm>
                                            <a:off x="0" y="0"/>
                                            <a:ext cx="1435608" cy="1225296"/>
                                          </a:xfrm>
                                          <a:prstGeom prst="rect">
                                            <a:avLst/>
                                          </a:prstGeom>
                                        </pic:spPr>
                                      </pic:pic>
                                    </a:graphicData>
                                  </a:graphic>
                                </wp:inline>
                              </w:drawing>
                            </w:r>
                            <w:r>
                              <w:rPr>
                                <w:sz w:val="20"/>
                                <w:szCs w:val="20"/>
                              </w:rPr>
                              <w:t>134.氟噻草胺</w:t>
                            </w:r>
                          </w:p>
                          <w:p>
                            <w:pPr>
                              <w:adjustRightInd w:val="0"/>
                              <w:spacing w:line="0" w:lineRule="atLeast"/>
                              <w:contextualSpacing/>
                              <w:jc w:val="center"/>
                            </w:pPr>
                            <w:r>
                              <w:rPr>
                                <w:sz w:val="20"/>
                                <w:szCs w:val="20"/>
                              </w:rPr>
                              <w:t>flufenacet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BZKENY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6" name="图片 2366"/>
                            <wp:cNvGraphicFramePr/>
                            <a:graphic xmlns:a="http://schemas.openxmlformats.org/drawingml/2006/main">
                              <a:graphicData uri="http://schemas.openxmlformats.org/drawingml/2006/picture">
                                <pic:pic xmlns:pic="http://schemas.openxmlformats.org/drawingml/2006/picture">
                                  <pic:nvPicPr>
                                    <pic:cNvPr id="2366" name="图片 2366"/>
                                    <pic:cNvPicPr preferRelativeResize="0"/>
                                  </pic:nvPicPr>
                                  <pic:blipFill>
                                    <a:blip r:embed="rId187"/>
                                    <a:stretch>
                                      <a:fillRect/>
                                    </a:stretch>
                                  </pic:blipFill>
                                  <pic:spPr>
                                    <a:xfrm>
                                      <a:off x="0" y="0"/>
                                      <a:ext cx="1435608" cy="1225296"/>
                                    </a:xfrm>
                                    <a:prstGeom prst="rect">
                                      <a:avLst/>
                                    </a:prstGeom>
                                  </pic:spPr>
                                </pic:pic>
                              </a:graphicData>
                            </a:graphic>
                          </wp:inline>
                        </w:drawing>
                      </w:r>
                      <w:r>
                        <w:rPr>
                          <w:sz w:val="20"/>
                          <w:szCs w:val="20"/>
                        </w:rPr>
                        <w:t>134.氟噻草胺</w:t>
                      </w:r>
                    </w:p>
                    <w:p>
                      <w:pPr>
                        <w:adjustRightInd w:val="0"/>
                        <w:spacing w:line="0" w:lineRule="atLeast"/>
                        <w:contextualSpacing/>
                        <w:jc w:val="center"/>
                      </w:pPr>
                      <w:r>
                        <w:rPr>
                          <w:sz w:val="20"/>
                          <w:szCs w:val="20"/>
                        </w:rPr>
                        <w:t>flufenacet</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4" name="文本框 282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7" name="图片 2367"/>
                                  <wp:cNvGraphicFramePr/>
                                  <a:graphic xmlns:a="http://schemas.openxmlformats.org/drawingml/2006/main">
                                    <a:graphicData uri="http://schemas.openxmlformats.org/drawingml/2006/picture">
                                      <pic:pic xmlns:pic="http://schemas.openxmlformats.org/drawingml/2006/picture">
                                        <pic:nvPicPr>
                                          <pic:cNvPr id="2367" name="图片 2367"/>
                                          <pic:cNvPicPr preferRelativeResize="0"/>
                                        </pic:nvPicPr>
                                        <pic:blipFill>
                                          <a:blip r:embed="rId188"/>
                                          <a:stretch>
                                            <a:fillRect/>
                                          </a:stretch>
                                        </pic:blipFill>
                                        <pic:spPr>
                                          <a:xfrm>
                                            <a:off x="0" y="0"/>
                                            <a:ext cx="1435608" cy="1225296"/>
                                          </a:xfrm>
                                          <a:prstGeom prst="rect">
                                            <a:avLst/>
                                          </a:prstGeom>
                                        </pic:spPr>
                                      </pic:pic>
                                    </a:graphicData>
                                  </a:graphic>
                                </wp:inline>
                              </w:drawing>
                            </w:r>
                            <w:r>
                              <w:rPr>
                                <w:sz w:val="20"/>
                                <w:szCs w:val="20"/>
                              </w:rPr>
                              <w:t>135.氟虫脲</w:t>
                            </w:r>
                          </w:p>
                          <w:p>
                            <w:pPr>
                              <w:adjustRightInd w:val="0"/>
                              <w:spacing w:line="0" w:lineRule="atLeast"/>
                              <w:contextualSpacing/>
                              <w:jc w:val="center"/>
                            </w:pPr>
                            <w:r>
                              <w:rPr>
                                <w:sz w:val="20"/>
                                <w:szCs w:val="20"/>
                              </w:rPr>
                              <w:t>flufenoxuron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ASmAR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m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AEpg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7" name="图片 2367"/>
                            <wp:cNvGraphicFramePr/>
                            <a:graphic xmlns:a="http://schemas.openxmlformats.org/drawingml/2006/main">
                              <a:graphicData uri="http://schemas.openxmlformats.org/drawingml/2006/picture">
                                <pic:pic xmlns:pic="http://schemas.openxmlformats.org/drawingml/2006/picture">
                                  <pic:nvPicPr>
                                    <pic:cNvPr id="2367" name="图片 2367"/>
                                    <pic:cNvPicPr preferRelativeResize="0"/>
                                  </pic:nvPicPr>
                                  <pic:blipFill>
                                    <a:blip r:embed="rId188"/>
                                    <a:stretch>
                                      <a:fillRect/>
                                    </a:stretch>
                                  </pic:blipFill>
                                  <pic:spPr>
                                    <a:xfrm>
                                      <a:off x="0" y="0"/>
                                      <a:ext cx="1435608" cy="1225296"/>
                                    </a:xfrm>
                                    <a:prstGeom prst="rect">
                                      <a:avLst/>
                                    </a:prstGeom>
                                  </pic:spPr>
                                </pic:pic>
                              </a:graphicData>
                            </a:graphic>
                          </wp:inline>
                        </w:drawing>
                      </w:r>
                      <w:r>
                        <w:rPr>
                          <w:sz w:val="20"/>
                          <w:szCs w:val="20"/>
                        </w:rPr>
                        <w:t>135.氟虫脲</w:t>
                      </w:r>
                    </w:p>
                    <w:p>
                      <w:pPr>
                        <w:adjustRightInd w:val="0"/>
                        <w:spacing w:line="0" w:lineRule="atLeast"/>
                        <w:contextualSpacing/>
                        <w:jc w:val="center"/>
                      </w:pPr>
                      <w:r>
                        <w:rPr>
                          <w:sz w:val="20"/>
                          <w:szCs w:val="20"/>
                        </w:rPr>
                        <w:t>flufenoxuron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3" name="文本框 282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68" name="图片 2368"/>
                                  <wp:cNvGraphicFramePr/>
                                  <a:graphic xmlns:a="http://schemas.openxmlformats.org/drawingml/2006/main">
                                    <a:graphicData uri="http://schemas.openxmlformats.org/drawingml/2006/picture">
                                      <pic:pic xmlns:pic="http://schemas.openxmlformats.org/drawingml/2006/picture">
                                        <pic:nvPicPr>
                                          <pic:cNvPr id="2368" name="图片 2368"/>
                                          <pic:cNvPicPr preferRelativeResize="0"/>
                                        </pic:nvPicPr>
                                        <pic:blipFill>
                                          <a:blip r:embed="rId189"/>
                                          <a:stretch>
                                            <a:fillRect/>
                                          </a:stretch>
                                        </pic:blipFill>
                                        <pic:spPr>
                                          <a:xfrm>
                                            <a:off x="0" y="0"/>
                                            <a:ext cx="1435608" cy="1225296"/>
                                          </a:xfrm>
                                          <a:prstGeom prst="rect">
                                            <a:avLst/>
                                          </a:prstGeom>
                                        </pic:spPr>
                                      </pic:pic>
                                    </a:graphicData>
                                  </a:graphic>
                                </wp:inline>
                              </w:drawing>
                            </w:r>
                            <w:r>
                              <w:rPr>
                                <w:sz w:val="20"/>
                                <w:szCs w:val="20"/>
                              </w:rPr>
                              <w:t>136.氟节胺</w:t>
                            </w:r>
                          </w:p>
                          <w:p>
                            <w:pPr>
                              <w:adjustRightInd w:val="0"/>
                              <w:spacing w:line="0" w:lineRule="atLeast"/>
                              <w:contextualSpacing/>
                              <w:jc w:val="center"/>
                            </w:pPr>
                            <w:r>
                              <w:rPr>
                                <w:sz w:val="20"/>
                                <w:szCs w:val="20"/>
                              </w:rPr>
                              <w:t>flumetralin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sZsVx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6mF5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7GbF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68" name="图片 2368"/>
                            <wp:cNvGraphicFramePr/>
                            <a:graphic xmlns:a="http://schemas.openxmlformats.org/drawingml/2006/main">
                              <a:graphicData uri="http://schemas.openxmlformats.org/drawingml/2006/picture">
                                <pic:pic xmlns:pic="http://schemas.openxmlformats.org/drawingml/2006/picture">
                                  <pic:nvPicPr>
                                    <pic:cNvPr id="2368" name="图片 2368"/>
                                    <pic:cNvPicPr preferRelativeResize="0"/>
                                  </pic:nvPicPr>
                                  <pic:blipFill>
                                    <a:blip r:embed="rId189"/>
                                    <a:stretch>
                                      <a:fillRect/>
                                    </a:stretch>
                                  </pic:blipFill>
                                  <pic:spPr>
                                    <a:xfrm>
                                      <a:off x="0" y="0"/>
                                      <a:ext cx="1435608" cy="1225296"/>
                                    </a:xfrm>
                                    <a:prstGeom prst="rect">
                                      <a:avLst/>
                                    </a:prstGeom>
                                  </pic:spPr>
                                </pic:pic>
                              </a:graphicData>
                            </a:graphic>
                          </wp:inline>
                        </w:drawing>
                      </w:r>
                      <w:r>
                        <w:rPr>
                          <w:sz w:val="20"/>
                          <w:szCs w:val="20"/>
                        </w:rPr>
                        <w:t>136.氟节胺</w:t>
                      </w:r>
                    </w:p>
                    <w:p>
                      <w:pPr>
                        <w:adjustRightInd w:val="0"/>
                        <w:spacing w:line="0" w:lineRule="atLeast"/>
                        <w:contextualSpacing/>
                        <w:jc w:val="center"/>
                      </w:pPr>
                      <w:r>
                        <w:rPr>
                          <w:sz w:val="20"/>
                          <w:szCs w:val="20"/>
                        </w:rPr>
                        <w:t>flumetralin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2" name="文本框 282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lang w:val="fi-FI"/>
                              </w:rPr>
                            </w:pPr>
                            <w:r>
                              <w:drawing>
                                <wp:inline distT="0" distB="0" distL="0" distR="0">
                                  <wp:extent cx="1435100" cy="1224915"/>
                                  <wp:effectExtent l="0" t="0" r="0" b="0"/>
                                  <wp:docPr id="2369" name="图片 2369"/>
                                  <wp:cNvGraphicFramePr/>
                                  <a:graphic xmlns:a="http://schemas.openxmlformats.org/drawingml/2006/main">
                                    <a:graphicData uri="http://schemas.openxmlformats.org/drawingml/2006/picture">
                                      <pic:pic xmlns:pic="http://schemas.openxmlformats.org/drawingml/2006/picture">
                                        <pic:nvPicPr>
                                          <pic:cNvPr id="2369" name="图片 2369"/>
                                          <pic:cNvPicPr preferRelativeResize="0"/>
                                        </pic:nvPicPr>
                                        <pic:blipFill>
                                          <a:blip r:embed="rId190"/>
                                          <a:stretch>
                                            <a:fillRect/>
                                          </a:stretch>
                                        </pic:blipFill>
                                        <pic:spPr>
                                          <a:xfrm>
                                            <a:off x="0" y="0"/>
                                            <a:ext cx="1435608" cy="1225296"/>
                                          </a:xfrm>
                                          <a:prstGeom prst="rect">
                                            <a:avLst/>
                                          </a:prstGeom>
                                        </pic:spPr>
                                      </pic:pic>
                                    </a:graphicData>
                                  </a:graphic>
                                </wp:inline>
                              </w:drawing>
                            </w:r>
                            <w:r>
                              <w:rPr>
                                <w:sz w:val="20"/>
                                <w:szCs w:val="20"/>
                                <w:lang w:val="fi-FI"/>
                              </w:rPr>
                              <w:t>137.</w:t>
                            </w:r>
                            <w:r>
                              <w:rPr>
                                <w:sz w:val="20"/>
                                <w:szCs w:val="20"/>
                              </w:rPr>
                              <w:t>唑嘧磺草胺</w:t>
                            </w:r>
                            <w:r>
                              <w:rPr>
                                <w:sz w:val="20"/>
                                <w:szCs w:val="20"/>
                                <w:lang w:val="fi-FI"/>
                              </w:rPr>
                              <w:t>flumetsulam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fqiQ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lang w:val="fi-FI"/>
                        </w:rPr>
                      </w:pPr>
                      <w:r>
                        <w:drawing>
                          <wp:inline distT="0" distB="0" distL="0" distR="0">
                            <wp:extent cx="1435100" cy="1224915"/>
                            <wp:effectExtent l="0" t="0" r="0" b="0"/>
                            <wp:docPr id="2369" name="图片 2369"/>
                            <wp:cNvGraphicFramePr/>
                            <a:graphic xmlns:a="http://schemas.openxmlformats.org/drawingml/2006/main">
                              <a:graphicData uri="http://schemas.openxmlformats.org/drawingml/2006/picture">
                                <pic:pic xmlns:pic="http://schemas.openxmlformats.org/drawingml/2006/picture">
                                  <pic:nvPicPr>
                                    <pic:cNvPr id="2369" name="图片 2369"/>
                                    <pic:cNvPicPr preferRelativeResize="0"/>
                                  </pic:nvPicPr>
                                  <pic:blipFill>
                                    <a:blip r:embed="rId190"/>
                                    <a:stretch>
                                      <a:fillRect/>
                                    </a:stretch>
                                  </pic:blipFill>
                                  <pic:spPr>
                                    <a:xfrm>
                                      <a:off x="0" y="0"/>
                                      <a:ext cx="1435608" cy="1225296"/>
                                    </a:xfrm>
                                    <a:prstGeom prst="rect">
                                      <a:avLst/>
                                    </a:prstGeom>
                                  </pic:spPr>
                                </pic:pic>
                              </a:graphicData>
                            </a:graphic>
                          </wp:inline>
                        </w:drawing>
                      </w:r>
                      <w:r>
                        <w:rPr>
                          <w:sz w:val="20"/>
                          <w:szCs w:val="20"/>
                          <w:lang w:val="fi-FI"/>
                        </w:rPr>
                        <w:t>137.</w:t>
                      </w:r>
                      <w:r>
                        <w:rPr>
                          <w:sz w:val="20"/>
                          <w:szCs w:val="20"/>
                        </w:rPr>
                        <w:t>唑嘧磺草胺</w:t>
                      </w:r>
                      <w:r>
                        <w:rPr>
                          <w:sz w:val="20"/>
                          <w:szCs w:val="20"/>
                          <w:lang w:val="fi-FI"/>
                        </w:rPr>
                        <w:t>flumetsulam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1" name="文本框 282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0" name="图片 2370"/>
                                  <wp:cNvGraphicFramePr/>
                                  <a:graphic xmlns:a="http://schemas.openxmlformats.org/drawingml/2006/main">
                                    <a:graphicData uri="http://schemas.openxmlformats.org/drawingml/2006/picture">
                                      <pic:pic xmlns:pic="http://schemas.openxmlformats.org/drawingml/2006/picture">
                                        <pic:nvPicPr>
                                          <pic:cNvPr id="2370" name="图片 2370"/>
                                          <pic:cNvPicPr preferRelativeResize="0"/>
                                        </pic:nvPicPr>
                                        <pic:blipFill>
                                          <a:blip r:embed="rId191"/>
                                          <a:stretch>
                                            <a:fillRect/>
                                          </a:stretch>
                                        </pic:blipFill>
                                        <pic:spPr>
                                          <a:xfrm>
                                            <a:off x="0" y="0"/>
                                            <a:ext cx="1435608" cy="1225296"/>
                                          </a:xfrm>
                                          <a:prstGeom prst="rect">
                                            <a:avLst/>
                                          </a:prstGeom>
                                        </pic:spPr>
                                      </pic:pic>
                                    </a:graphicData>
                                  </a:graphic>
                                </wp:inline>
                              </w:drawing>
                            </w:r>
                            <w:r>
                              <w:rPr>
                                <w:sz w:val="20"/>
                                <w:szCs w:val="20"/>
                              </w:rPr>
                              <w:t>138.氟吗啉</w:t>
                            </w:r>
                          </w:p>
                          <w:p>
                            <w:pPr>
                              <w:adjustRightInd w:val="0"/>
                              <w:spacing w:line="0" w:lineRule="atLeast"/>
                              <w:contextualSpacing/>
                              <w:jc w:val="center"/>
                            </w:pPr>
                            <w:r>
                              <w:rPr>
                                <w:sz w:val="20"/>
                                <w:szCs w:val="20"/>
                              </w:rPr>
                              <w:t>flumorph</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6m5B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U/G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yepu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0" name="图片 2370"/>
                            <wp:cNvGraphicFramePr/>
                            <a:graphic xmlns:a="http://schemas.openxmlformats.org/drawingml/2006/main">
                              <a:graphicData uri="http://schemas.openxmlformats.org/drawingml/2006/picture">
                                <pic:pic xmlns:pic="http://schemas.openxmlformats.org/drawingml/2006/picture">
                                  <pic:nvPicPr>
                                    <pic:cNvPr id="2370" name="图片 2370"/>
                                    <pic:cNvPicPr preferRelativeResize="0"/>
                                  </pic:nvPicPr>
                                  <pic:blipFill>
                                    <a:blip r:embed="rId191"/>
                                    <a:stretch>
                                      <a:fillRect/>
                                    </a:stretch>
                                  </pic:blipFill>
                                  <pic:spPr>
                                    <a:xfrm>
                                      <a:off x="0" y="0"/>
                                      <a:ext cx="1435608" cy="1225296"/>
                                    </a:xfrm>
                                    <a:prstGeom prst="rect">
                                      <a:avLst/>
                                    </a:prstGeom>
                                  </pic:spPr>
                                </pic:pic>
                              </a:graphicData>
                            </a:graphic>
                          </wp:inline>
                        </w:drawing>
                      </w:r>
                      <w:r>
                        <w:rPr>
                          <w:sz w:val="20"/>
                          <w:szCs w:val="20"/>
                        </w:rPr>
                        <w:t>138.氟吗啉</w:t>
                      </w:r>
                    </w:p>
                    <w:p>
                      <w:pPr>
                        <w:adjustRightInd w:val="0"/>
                        <w:spacing w:line="0" w:lineRule="atLeast"/>
                        <w:contextualSpacing/>
                        <w:jc w:val="center"/>
                      </w:pPr>
                      <w:r>
                        <w:rPr>
                          <w:sz w:val="20"/>
                          <w:szCs w:val="20"/>
                        </w:rPr>
                        <w:t>flumorph</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20" name="文本框 282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1" name="图片 2371"/>
                                  <wp:cNvGraphicFramePr/>
                                  <a:graphic xmlns:a="http://schemas.openxmlformats.org/drawingml/2006/main">
                                    <a:graphicData uri="http://schemas.openxmlformats.org/drawingml/2006/picture">
                                      <pic:pic xmlns:pic="http://schemas.openxmlformats.org/drawingml/2006/picture">
                                        <pic:nvPicPr>
                                          <pic:cNvPr id="2371" name="图片 2371"/>
                                          <pic:cNvPicPr preferRelativeResize="0"/>
                                        </pic:nvPicPr>
                                        <pic:blipFill>
                                          <a:blip r:embed="rId192"/>
                                          <a:stretch>
                                            <a:fillRect/>
                                          </a:stretch>
                                        </pic:blipFill>
                                        <pic:spPr>
                                          <a:xfrm>
                                            <a:off x="0" y="0"/>
                                            <a:ext cx="1435608" cy="1225296"/>
                                          </a:xfrm>
                                          <a:prstGeom prst="rect">
                                            <a:avLst/>
                                          </a:prstGeom>
                                        </pic:spPr>
                                      </pic:pic>
                                    </a:graphicData>
                                  </a:graphic>
                                </wp:inline>
                              </w:drawing>
                            </w:r>
                            <w:r>
                              <w:rPr>
                                <w:sz w:val="20"/>
                                <w:szCs w:val="20"/>
                              </w:rPr>
                              <w:t>139.氟吡菌胺</w:t>
                            </w:r>
                          </w:p>
                          <w:p>
                            <w:pPr>
                              <w:adjustRightInd w:val="0"/>
                              <w:spacing w:line="0" w:lineRule="atLeast"/>
                              <w:contextualSpacing/>
                              <w:jc w:val="center"/>
                            </w:pPr>
                            <w:r>
                              <w:rPr>
                                <w:sz w:val="20"/>
                                <w:szCs w:val="20"/>
                              </w:rPr>
                              <w:t>fluopicolide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xbJDv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1" name="图片 2371"/>
                            <wp:cNvGraphicFramePr/>
                            <a:graphic xmlns:a="http://schemas.openxmlformats.org/drawingml/2006/main">
                              <a:graphicData uri="http://schemas.openxmlformats.org/drawingml/2006/picture">
                                <pic:pic xmlns:pic="http://schemas.openxmlformats.org/drawingml/2006/picture">
                                  <pic:nvPicPr>
                                    <pic:cNvPr id="2371" name="图片 2371"/>
                                    <pic:cNvPicPr preferRelativeResize="0"/>
                                  </pic:nvPicPr>
                                  <pic:blipFill>
                                    <a:blip r:embed="rId192"/>
                                    <a:stretch>
                                      <a:fillRect/>
                                    </a:stretch>
                                  </pic:blipFill>
                                  <pic:spPr>
                                    <a:xfrm>
                                      <a:off x="0" y="0"/>
                                      <a:ext cx="1435608" cy="1225296"/>
                                    </a:xfrm>
                                    <a:prstGeom prst="rect">
                                      <a:avLst/>
                                    </a:prstGeom>
                                  </pic:spPr>
                                </pic:pic>
                              </a:graphicData>
                            </a:graphic>
                          </wp:inline>
                        </w:drawing>
                      </w:r>
                      <w:r>
                        <w:rPr>
                          <w:sz w:val="20"/>
                          <w:szCs w:val="20"/>
                        </w:rPr>
                        <w:t>139.氟吡菌胺</w:t>
                      </w:r>
                    </w:p>
                    <w:p>
                      <w:pPr>
                        <w:adjustRightInd w:val="0"/>
                        <w:spacing w:line="0" w:lineRule="atLeast"/>
                        <w:contextualSpacing/>
                        <w:jc w:val="center"/>
                      </w:pPr>
                      <w:r>
                        <w:rPr>
                          <w:sz w:val="20"/>
                          <w:szCs w:val="20"/>
                        </w:rPr>
                        <w:t>fluopicolide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9" name="文本框 281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2" name="图片 2372"/>
                                  <wp:cNvGraphicFramePr/>
                                  <a:graphic xmlns:a="http://schemas.openxmlformats.org/drawingml/2006/main">
                                    <a:graphicData uri="http://schemas.openxmlformats.org/drawingml/2006/picture">
                                      <pic:pic xmlns:pic="http://schemas.openxmlformats.org/drawingml/2006/picture">
                                        <pic:nvPicPr>
                                          <pic:cNvPr id="2372" name="图片 2372"/>
                                          <pic:cNvPicPr preferRelativeResize="0"/>
                                        </pic:nvPicPr>
                                        <pic:blipFill>
                                          <a:blip r:embed="rId193"/>
                                          <a:stretch>
                                            <a:fillRect/>
                                          </a:stretch>
                                        </pic:blipFill>
                                        <pic:spPr>
                                          <a:xfrm>
                                            <a:off x="0" y="0"/>
                                            <a:ext cx="1435608" cy="1225296"/>
                                          </a:xfrm>
                                          <a:prstGeom prst="rect">
                                            <a:avLst/>
                                          </a:prstGeom>
                                        </pic:spPr>
                                      </pic:pic>
                                    </a:graphicData>
                                  </a:graphic>
                                </wp:inline>
                              </w:drawing>
                            </w:r>
                            <w:r>
                              <w:rPr>
                                <w:sz w:val="20"/>
                                <w:szCs w:val="20"/>
                              </w:rPr>
                              <w:t>140.氟吡菌酰胺</w:t>
                            </w:r>
                          </w:p>
                          <w:p>
                            <w:pPr>
                              <w:adjustRightInd w:val="0"/>
                              <w:spacing w:line="0" w:lineRule="atLeast"/>
                              <w:contextualSpacing/>
                              <w:jc w:val="center"/>
                            </w:pPr>
                            <w:r>
                              <w:rPr>
                                <w:sz w:val="20"/>
                                <w:szCs w:val="20"/>
                              </w:rPr>
                              <w:t>fluopyram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0L4px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S4ml5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tC+K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2" name="图片 2372"/>
                            <wp:cNvGraphicFramePr/>
                            <a:graphic xmlns:a="http://schemas.openxmlformats.org/drawingml/2006/main">
                              <a:graphicData uri="http://schemas.openxmlformats.org/drawingml/2006/picture">
                                <pic:pic xmlns:pic="http://schemas.openxmlformats.org/drawingml/2006/picture">
                                  <pic:nvPicPr>
                                    <pic:cNvPr id="2372" name="图片 2372"/>
                                    <pic:cNvPicPr preferRelativeResize="0"/>
                                  </pic:nvPicPr>
                                  <pic:blipFill>
                                    <a:blip r:embed="rId193"/>
                                    <a:stretch>
                                      <a:fillRect/>
                                    </a:stretch>
                                  </pic:blipFill>
                                  <pic:spPr>
                                    <a:xfrm>
                                      <a:off x="0" y="0"/>
                                      <a:ext cx="1435608" cy="1225296"/>
                                    </a:xfrm>
                                    <a:prstGeom prst="rect">
                                      <a:avLst/>
                                    </a:prstGeom>
                                  </pic:spPr>
                                </pic:pic>
                              </a:graphicData>
                            </a:graphic>
                          </wp:inline>
                        </w:drawing>
                      </w:r>
                      <w:r>
                        <w:rPr>
                          <w:sz w:val="20"/>
                          <w:szCs w:val="20"/>
                        </w:rPr>
                        <w:t>140.氟吡菌酰胺</w:t>
                      </w:r>
                    </w:p>
                    <w:p>
                      <w:pPr>
                        <w:adjustRightInd w:val="0"/>
                        <w:spacing w:line="0" w:lineRule="atLeast"/>
                        <w:contextualSpacing/>
                        <w:jc w:val="center"/>
                      </w:pPr>
                      <w:r>
                        <w:rPr>
                          <w:sz w:val="20"/>
                          <w:szCs w:val="20"/>
                        </w:rPr>
                        <w:t>fluopyram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8" name="文本框 281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73" name="图片 2373"/>
                                  <wp:cNvGraphicFramePr/>
                                  <a:graphic xmlns:a="http://schemas.openxmlformats.org/drawingml/2006/main">
                                    <a:graphicData uri="http://schemas.openxmlformats.org/drawingml/2006/picture">
                                      <pic:pic xmlns:pic="http://schemas.openxmlformats.org/drawingml/2006/picture">
                                        <pic:nvPicPr>
                                          <pic:cNvPr id="2373" name="图片 2373"/>
                                          <pic:cNvPicPr preferRelativeResize="0"/>
                                        </pic:nvPicPr>
                                        <pic:blipFill>
                                          <a:blip r:embed="rId194"/>
                                          <a:stretch>
                                            <a:fillRect/>
                                          </a:stretch>
                                        </pic:blipFill>
                                        <pic:spPr>
                                          <a:xfrm>
                                            <a:off x="0" y="0"/>
                                            <a:ext cx="1435608" cy="1225296"/>
                                          </a:xfrm>
                                          <a:prstGeom prst="rect">
                                            <a:avLst/>
                                          </a:prstGeom>
                                        </pic:spPr>
                                      </pic:pic>
                                    </a:graphicData>
                                  </a:graphic>
                                </wp:inline>
                              </w:drawing>
                            </w:r>
                            <w:r>
                              <w:rPr>
                                <w:sz w:val="20"/>
                                <w:szCs w:val="20"/>
                              </w:rPr>
                              <w:t>141.乙羧氟草醚fluoroglycofen-ethyl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m4d/h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Y9RK8M0qnT4+uXw7cfh+2eSbpGkzvoCfe8teof+OfQo&#10;dirY2zvgHzwxsGqZ2Ygb56BrBasxyXGkN7v4OuD4CFJ1r6DGUGwbIAH1jdORQeSEIDqKtT8LJPpA&#10;eAw5vXqaT/GJ49t4NptO50nCjBWn79b58EKAJtEoqcMOSPBsd+dDTIcVJ5cYzYOS9VoqlQ5uU62U&#10;IzuG3bJOK1XwwE0Z0pX02WwyGxj4K0Se1p8gtAzY9krqks4v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om4d/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73" name="图片 2373"/>
                            <wp:cNvGraphicFramePr/>
                            <a:graphic xmlns:a="http://schemas.openxmlformats.org/drawingml/2006/main">
                              <a:graphicData uri="http://schemas.openxmlformats.org/drawingml/2006/picture">
                                <pic:pic xmlns:pic="http://schemas.openxmlformats.org/drawingml/2006/picture">
                                  <pic:nvPicPr>
                                    <pic:cNvPr id="2373" name="图片 2373"/>
                                    <pic:cNvPicPr preferRelativeResize="0"/>
                                  </pic:nvPicPr>
                                  <pic:blipFill>
                                    <a:blip r:embed="rId194"/>
                                    <a:stretch>
                                      <a:fillRect/>
                                    </a:stretch>
                                  </pic:blipFill>
                                  <pic:spPr>
                                    <a:xfrm>
                                      <a:off x="0" y="0"/>
                                      <a:ext cx="1435608" cy="1225296"/>
                                    </a:xfrm>
                                    <a:prstGeom prst="rect">
                                      <a:avLst/>
                                    </a:prstGeom>
                                  </pic:spPr>
                                </pic:pic>
                              </a:graphicData>
                            </a:graphic>
                          </wp:inline>
                        </w:drawing>
                      </w:r>
                      <w:r>
                        <w:rPr>
                          <w:sz w:val="20"/>
                          <w:szCs w:val="20"/>
                        </w:rPr>
                        <w:t>141.乙羧氟草醚fluoroglycofen-ethyl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7" name="文本框 281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4" name="图片 2374"/>
                                  <wp:cNvGraphicFramePr/>
                                  <a:graphic xmlns:a="http://schemas.openxmlformats.org/drawingml/2006/main">
                                    <a:graphicData uri="http://schemas.openxmlformats.org/drawingml/2006/picture">
                                      <pic:pic xmlns:pic="http://schemas.openxmlformats.org/drawingml/2006/picture">
                                        <pic:nvPicPr>
                                          <pic:cNvPr id="2374" name="图片 2374"/>
                                          <pic:cNvPicPr preferRelativeResize="0"/>
                                        </pic:nvPicPr>
                                        <pic:blipFill>
                                          <a:blip r:embed="rId195"/>
                                          <a:stretch>
                                            <a:fillRect/>
                                          </a:stretch>
                                        </pic:blipFill>
                                        <pic:spPr>
                                          <a:xfrm>
                                            <a:off x="0" y="0"/>
                                            <a:ext cx="1435608" cy="1225296"/>
                                          </a:xfrm>
                                          <a:prstGeom prst="rect">
                                            <a:avLst/>
                                          </a:prstGeom>
                                        </pic:spPr>
                                      </pic:pic>
                                    </a:graphicData>
                                  </a:graphic>
                                </wp:inline>
                              </w:drawing>
                            </w:r>
                            <w:r>
                              <w:rPr>
                                <w:sz w:val="20"/>
                                <w:szCs w:val="20"/>
                              </w:rPr>
                              <w:t>142.呋草酮</w:t>
                            </w:r>
                          </w:p>
                          <w:p>
                            <w:pPr>
                              <w:adjustRightInd w:val="0"/>
                              <w:spacing w:line="0" w:lineRule="atLeast"/>
                              <w:contextualSpacing/>
                              <w:jc w:val="center"/>
                            </w:pPr>
                            <w:r>
                              <w:rPr>
                                <w:sz w:val="20"/>
                                <w:szCs w:val="20"/>
                              </w:rPr>
                              <w:t>flurtamone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8dtC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Xz8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fHbQ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4" name="图片 2374"/>
                            <wp:cNvGraphicFramePr/>
                            <a:graphic xmlns:a="http://schemas.openxmlformats.org/drawingml/2006/main">
                              <a:graphicData uri="http://schemas.openxmlformats.org/drawingml/2006/picture">
                                <pic:pic xmlns:pic="http://schemas.openxmlformats.org/drawingml/2006/picture">
                                  <pic:nvPicPr>
                                    <pic:cNvPr id="2374" name="图片 2374"/>
                                    <pic:cNvPicPr preferRelativeResize="0"/>
                                  </pic:nvPicPr>
                                  <pic:blipFill>
                                    <a:blip r:embed="rId195"/>
                                    <a:stretch>
                                      <a:fillRect/>
                                    </a:stretch>
                                  </pic:blipFill>
                                  <pic:spPr>
                                    <a:xfrm>
                                      <a:off x="0" y="0"/>
                                      <a:ext cx="1435608" cy="1225296"/>
                                    </a:xfrm>
                                    <a:prstGeom prst="rect">
                                      <a:avLst/>
                                    </a:prstGeom>
                                  </pic:spPr>
                                </pic:pic>
                              </a:graphicData>
                            </a:graphic>
                          </wp:inline>
                        </w:drawing>
                      </w:r>
                      <w:r>
                        <w:rPr>
                          <w:sz w:val="20"/>
                          <w:szCs w:val="20"/>
                        </w:rPr>
                        <w:t>142.呋草酮</w:t>
                      </w:r>
                    </w:p>
                    <w:p>
                      <w:pPr>
                        <w:adjustRightInd w:val="0"/>
                        <w:spacing w:line="0" w:lineRule="atLeast"/>
                        <w:contextualSpacing/>
                        <w:jc w:val="center"/>
                      </w:pPr>
                      <w:r>
                        <w:rPr>
                          <w:sz w:val="20"/>
                          <w:szCs w:val="20"/>
                        </w:rPr>
                        <w:t>flurtamone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6" name="文本框 281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5" name="图片 2375"/>
                                  <wp:cNvGraphicFramePr/>
                                  <a:graphic xmlns:a="http://schemas.openxmlformats.org/drawingml/2006/main">
                                    <a:graphicData uri="http://schemas.openxmlformats.org/drawingml/2006/picture">
                                      <pic:pic xmlns:pic="http://schemas.openxmlformats.org/drawingml/2006/picture">
                                        <pic:nvPicPr>
                                          <pic:cNvPr id="2375" name="图片 2375"/>
                                          <pic:cNvPicPr preferRelativeResize="0"/>
                                        </pic:nvPicPr>
                                        <pic:blipFill>
                                          <a:blip r:embed="rId196"/>
                                          <a:stretch>
                                            <a:fillRect/>
                                          </a:stretch>
                                        </pic:blipFill>
                                        <pic:spPr>
                                          <a:xfrm>
                                            <a:off x="0" y="0"/>
                                            <a:ext cx="1435608" cy="1225296"/>
                                          </a:xfrm>
                                          <a:prstGeom prst="rect">
                                            <a:avLst/>
                                          </a:prstGeom>
                                        </pic:spPr>
                                      </pic:pic>
                                    </a:graphicData>
                                  </a:graphic>
                                </wp:inline>
                              </w:drawing>
                            </w:r>
                            <w:r>
                              <w:rPr>
                                <w:sz w:val="20"/>
                                <w:szCs w:val="20"/>
                              </w:rPr>
                              <w:t>143.氟硅唑</w:t>
                            </w:r>
                          </w:p>
                          <w:p>
                            <w:pPr>
                              <w:adjustRightInd w:val="0"/>
                              <w:spacing w:line="0" w:lineRule="atLeast"/>
                              <w:contextualSpacing/>
                              <w:jc w:val="center"/>
                            </w:pPr>
                            <w:r>
                              <w:rPr>
                                <w:sz w:val="20"/>
                                <w:szCs w:val="20"/>
                              </w:rPr>
                              <w:t>flusilazole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uuIUx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Yzn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7riF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5" name="图片 2375"/>
                            <wp:cNvGraphicFramePr/>
                            <a:graphic xmlns:a="http://schemas.openxmlformats.org/drawingml/2006/main">
                              <a:graphicData uri="http://schemas.openxmlformats.org/drawingml/2006/picture">
                                <pic:pic xmlns:pic="http://schemas.openxmlformats.org/drawingml/2006/picture">
                                  <pic:nvPicPr>
                                    <pic:cNvPr id="2375" name="图片 2375"/>
                                    <pic:cNvPicPr preferRelativeResize="0"/>
                                  </pic:nvPicPr>
                                  <pic:blipFill>
                                    <a:blip r:embed="rId196"/>
                                    <a:stretch>
                                      <a:fillRect/>
                                    </a:stretch>
                                  </pic:blipFill>
                                  <pic:spPr>
                                    <a:xfrm>
                                      <a:off x="0" y="0"/>
                                      <a:ext cx="1435608" cy="1225296"/>
                                    </a:xfrm>
                                    <a:prstGeom prst="rect">
                                      <a:avLst/>
                                    </a:prstGeom>
                                  </pic:spPr>
                                </pic:pic>
                              </a:graphicData>
                            </a:graphic>
                          </wp:inline>
                        </w:drawing>
                      </w:r>
                      <w:r>
                        <w:rPr>
                          <w:sz w:val="20"/>
                          <w:szCs w:val="20"/>
                        </w:rPr>
                        <w:t>143.氟硅唑</w:t>
                      </w:r>
                    </w:p>
                    <w:p>
                      <w:pPr>
                        <w:adjustRightInd w:val="0"/>
                        <w:spacing w:line="0" w:lineRule="atLeast"/>
                        <w:contextualSpacing/>
                        <w:jc w:val="center"/>
                      </w:pPr>
                      <w:r>
                        <w:rPr>
                          <w:sz w:val="20"/>
                          <w:szCs w:val="20"/>
                        </w:rPr>
                        <w:t>flusilazole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5" name="文本框 281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6" name="图片 2376"/>
                                  <wp:cNvGraphicFramePr/>
                                  <a:graphic xmlns:a="http://schemas.openxmlformats.org/drawingml/2006/main">
                                    <a:graphicData uri="http://schemas.openxmlformats.org/drawingml/2006/picture">
                                      <pic:pic xmlns:pic="http://schemas.openxmlformats.org/drawingml/2006/picture">
                                        <pic:nvPicPr>
                                          <pic:cNvPr id="2376" name="图片 2376"/>
                                          <pic:cNvPicPr preferRelativeResize="0"/>
                                        </pic:nvPicPr>
                                        <pic:blipFill>
                                          <a:blip r:embed="rId197"/>
                                          <a:stretch>
                                            <a:fillRect/>
                                          </a:stretch>
                                        </pic:blipFill>
                                        <pic:spPr>
                                          <a:xfrm>
                                            <a:off x="0" y="0"/>
                                            <a:ext cx="1435608" cy="1225296"/>
                                          </a:xfrm>
                                          <a:prstGeom prst="rect">
                                            <a:avLst/>
                                          </a:prstGeom>
                                        </pic:spPr>
                                      </pic:pic>
                                    </a:graphicData>
                                  </a:graphic>
                                </wp:inline>
                              </w:drawing>
                            </w:r>
                            <w:r>
                              <w:rPr>
                                <w:sz w:val="20"/>
                                <w:szCs w:val="20"/>
                              </w:rPr>
                              <w:t>144.嗪草酸甲酯</w:t>
                            </w:r>
                          </w:p>
                          <w:p>
                            <w:pPr>
                              <w:adjustRightInd w:val="0"/>
                              <w:spacing w:line="0" w:lineRule="atLeast"/>
                              <w:contextualSpacing/>
                              <w:jc w:val="center"/>
                            </w:pPr>
                            <w:r>
                              <w:rPr>
                                <w:sz w:val="20"/>
                                <w:szCs w:val="20"/>
                              </w:rPr>
                              <w:t>fluthiacet-methyl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Z+nuR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Y9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Wfp7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6" name="图片 2376"/>
                            <wp:cNvGraphicFramePr/>
                            <a:graphic xmlns:a="http://schemas.openxmlformats.org/drawingml/2006/main">
                              <a:graphicData uri="http://schemas.openxmlformats.org/drawingml/2006/picture">
                                <pic:pic xmlns:pic="http://schemas.openxmlformats.org/drawingml/2006/picture">
                                  <pic:nvPicPr>
                                    <pic:cNvPr id="2376" name="图片 2376"/>
                                    <pic:cNvPicPr preferRelativeResize="0"/>
                                  </pic:nvPicPr>
                                  <pic:blipFill>
                                    <a:blip r:embed="rId197"/>
                                    <a:stretch>
                                      <a:fillRect/>
                                    </a:stretch>
                                  </pic:blipFill>
                                  <pic:spPr>
                                    <a:xfrm>
                                      <a:off x="0" y="0"/>
                                      <a:ext cx="1435608" cy="1225296"/>
                                    </a:xfrm>
                                    <a:prstGeom prst="rect">
                                      <a:avLst/>
                                    </a:prstGeom>
                                  </pic:spPr>
                                </pic:pic>
                              </a:graphicData>
                            </a:graphic>
                          </wp:inline>
                        </w:drawing>
                      </w:r>
                      <w:r>
                        <w:rPr>
                          <w:sz w:val="20"/>
                          <w:szCs w:val="20"/>
                        </w:rPr>
                        <w:t>144.嗪草酸甲酯</w:t>
                      </w:r>
                    </w:p>
                    <w:p>
                      <w:pPr>
                        <w:adjustRightInd w:val="0"/>
                        <w:spacing w:line="0" w:lineRule="atLeast"/>
                        <w:contextualSpacing/>
                        <w:jc w:val="center"/>
                      </w:pPr>
                      <w:r>
                        <w:rPr>
                          <w:sz w:val="20"/>
                          <w:szCs w:val="20"/>
                        </w:rPr>
                        <w:t>fluthiacet-methyl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4" name="文本框 281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7" name="图片 2377"/>
                                  <wp:cNvGraphicFramePr/>
                                  <a:graphic xmlns:a="http://schemas.openxmlformats.org/drawingml/2006/main">
                                    <a:graphicData uri="http://schemas.openxmlformats.org/drawingml/2006/picture">
                                      <pic:pic xmlns:pic="http://schemas.openxmlformats.org/drawingml/2006/picture">
                                        <pic:nvPicPr>
                                          <pic:cNvPr id="2377" name="图片 2377"/>
                                          <pic:cNvPicPr preferRelativeResize="0"/>
                                        </pic:nvPicPr>
                                        <pic:blipFill>
                                          <a:blip r:embed="rId198"/>
                                          <a:stretch>
                                            <a:fillRect/>
                                          </a:stretch>
                                        </pic:blipFill>
                                        <pic:spPr>
                                          <a:xfrm>
                                            <a:off x="0" y="0"/>
                                            <a:ext cx="1435608" cy="1225296"/>
                                          </a:xfrm>
                                          <a:prstGeom prst="rect">
                                            <a:avLst/>
                                          </a:prstGeom>
                                        </pic:spPr>
                                      </pic:pic>
                                    </a:graphicData>
                                  </a:graphic>
                                </wp:inline>
                              </w:drawing>
                            </w:r>
                            <w:r>
                              <w:rPr>
                                <w:sz w:val="20"/>
                                <w:szCs w:val="20"/>
                              </w:rPr>
                              <w:t>145.氟酰胺</w:t>
                            </w:r>
                          </w:p>
                          <w:p>
                            <w:pPr>
                              <w:adjustRightInd w:val="0"/>
                              <w:spacing w:line="0" w:lineRule="atLeast"/>
                              <w:contextualSpacing/>
                              <w:jc w:val="center"/>
                            </w:pPr>
                            <w:r>
                              <w:rPr>
                                <w:sz w:val="20"/>
                                <w:szCs w:val="20"/>
                              </w:rPr>
                              <w:t>flutolanil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LNC4B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Y+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yzQu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7" name="图片 2377"/>
                            <wp:cNvGraphicFramePr/>
                            <a:graphic xmlns:a="http://schemas.openxmlformats.org/drawingml/2006/main">
                              <a:graphicData uri="http://schemas.openxmlformats.org/drawingml/2006/picture">
                                <pic:pic xmlns:pic="http://schemas.openxmlformats.org/drawingml/2006/picture">
                                  <pic:nvPicPr>
                                    <pic:cNvPr id="2377" name="图片 2377"/>
                                    <pic:cNvPicPr preferRelativeResize="0"/>
                                  </pic:nvPicPr>
                                  <pic:blipFill>
                                    <a:blip r:embed="rId198"/>
                                    <a:stretch>
                                      <a:fillRect/>
                                    </a:stretch>
                                  </pic:blipFill>
                                  <pic:spPr>
                                    <a:xfrm>
                                      <a:off x="0" y="0"/>
                                      <a:ext cx="1435608" cy="1225296"/>
                                    </a:xfrm>
                                    <a:prstGeom prst="rect">
                                      <a:avLst/>
                                    </a:prstGeom>
                                  </pic:spPr>
                                </pic:pic>
                              </a:graphicData>
                            </a:graphic>
                          </wp:inline>
                        </w:drawing>
                      </w:r>
                      <w:r>
                        <w:rPr>
                          <w:sz w:val="20"/>
                          <w:szCs w:val="20"/>
                        </w:rPr>
                        <w:t>145.氟酰胺</w:t>
                      </w:r>
                    </w:p>
                    <w:p>
                      <w:pPr>
                        <w:adjustRightInd w:val="0"/>
                        <w:spacing w:line="0" w:lineRule="atLeast"/>
                        <w:contextualSpacing/>
                        <w:jc w:val="center"/>
                      </w:pPr>
                      <w:r>
                        <w:rPr>
                          <w:sz w:val="20"/>
                          <w:szCs w:val="20"/>
                        </w:rPr>
                        <w:t>flutolanil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3" name="文本框 281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78" name="图片 2378"/>
                                  <wp:cNvGraphicFramePr/>
                                  <a:graphic xmlns:a="http://schemas.openxmlformats.org/drawingml/2006/main">
                                    <a:graphicData uri="http://schemas.openxmlformats.org/drawingml/2006/picture">
                                      <pic:pic xmlns:pic="http://schemas.openxmlformats.org/drawingml/2006/picture">
                                        <pic:nvPicPr>
                                          <pic:cNvPr id="2378" name="图片 2378"/>
                                          <pic:cNvPicPr preferRelativeResize="0"/>
                                        </pic:nvPicPr>
                                        <pic:blipFill>
                                          <a:blip r:embed="rId199"/>
                                          <a:stretch>
                                            <a:fillRect/>
                                          </a:stretch>
                                        </pic:blipFill>
                                        <pic:spPr>
                                          <a:xfrm>
                                            <a:off x="0" y="0"/>
                                            <a:ext cx="1435608" cy="1225296"/>
                                          </a:xfrm>
                                          <a:prstGeom prst="rect">
                                            <a:avLst/>
                                          </a:prstGeom>
                                        </pic:spPr>
                                      </pic:pic>
                                    </a:graphicData>
                                  </a:graphic>
                                </wp:inline>
                              </w:drawing>
                            </w:r>
                            <w:r>
                              <w:rPr>
                                <w:sz w:val="20"/>
                                <w:szCs w:val="20"/>
                              </w:rPr>
                              <w:t>146.粉唑醇</w:t>
                            </w:r>
                          </w:p>
                          <w:p>
                            <w:pPr>
                              <w:adjustRightInd w:val="0"/>
                              <w:spacing w:line="0" w:lineRule="atLeast"/>
                              <w:contextualSpacing/>
                              <w:jc w:val="center"/>
                            </w:pPr>
                            <w:r>
                              <w:rPr>
                                <w:sz w:val="20"/>
                                <w:szCs w:val="20"/>
                              </w:rPr>
                              <w:t>flutriafol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JxiL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78" name="图片 2378"/>
                            <wp:cNvGraphicFramePr/>
                            <a:graphic xmlns:a="http://schemas.openxmlformats.org/drawingml/2006/main">
                              <a:graphicData uri="http://schemas.openxmlformats.org/drawingml/2006/picture">
                                <pic:pic xmlns:pic="http://schemas.openxmlformats.org/drawingml/2006/picture">
                                  <pic:nvPicPr>
                                    <pic:cNvPr id="2378" name="图片 2378"/>
                                    <pic:cNvPicPr preferRelativeResize="0"/>
                                  </pic:nvPicPr>
                                  <pic:blipFill>
                                    <a:blip r:embed="rId199"/>
                                    <a:stretch>
                                      <a:fillRect/>
                                    </a:stretch>
                                  </pic:blipFill>
                                  <pic:spPr>
                                    <a:xfrm>
                                      <a:off x="0" y="0"/>
                                      <a:ext cx="1435608" cy="1225296"/>
                                    </a:xfrm>
                                    <a:prstGeom prst="rect">
                                      <a:avLst/>
                                    </a:prstGeom>
                                  </pic:spPr>
                                </pic:pic>
                              </a:graphicData>
                            </a:graphic>
                          </wp:inline>
                        </w:drawing>
                      </w:r>
                      <w:r>
                        <w:rPr>
                          <w:sz w:val="20"/>
                          <w:szCs w:val="20"/>
                        </w:rPr>
                        <w:t>146.粉唑醇</w:t>
                      </w:r>
                    </w:p>
                    <w:p>
                      <w:pPr>
                        <w:adjustRightInd w:val="0"/>
                        <w:spacing w:line="0" w:lineRule="atLeast"/>
                        <w:contextualSpacing/>
                        <w:jc w:val="center"/>
                      </w:pPr>
                      <w:r>
                        <w:rPr>
                          <w:sz w:val="20"/>
                          <w:szCs w:val="20"/>
                        </w:rPr>
                        <w:t>flutriafol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2" name="文本框 281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79" name="图片 2379"/>
                                  <wp:cNvGraphicFramePr/>
                                  <a:graphic xmlns:a="http://schemas.openxmlformats.org/drawingml/2006/main">
                                    <a:graphicData uri="http://schemas.openxmlformats.org/drawingml/2006/picture">
                                      <pic:pic xmlns:pic="http://schemas.openxmlformats.org/drawingml/2006/picture">
                                        <pic:nvPicPr>
                                          <pic:cNvPr id="2379" name="图片 2379"/>
                                          <pic:cNvPicPr preferRelativeResize="0"/>
                                        </pic:nvPicPr>
                                        <pic:blipFill>
                                          <a:blip r:embed="rId200"/>
                                          <a:stretch>
                                            <a:fillRect/>
                                          </a:stretch>
                                        </pic:blipFill>
                                        <pic:spPr>
                                          <a:xfrm>
                                            <a:off x="0" y="0"/>
                                            <a:ext cx="1435608" cy="1225296"/>
                                          </a:xfrm>
                                          <a:prstGeom prst="rect">
                                            <a:avLst/>
                                          </a:prstGeom>
                                        </pic:spPr>
                                      </pic:pic>
                                    </a:graphicData>
                                  </a:graphic>
                                </wp:inline>
                              </w:drawing>
                            </w:r>
                            <w:r>
                              <w:rPr>
                                <w:sz w:val="20"/>
                                <w:szCs w:val="20"/>
                              </w:rPr>
                              <w:t>147.氟唑菌酰胺fluxapyroxad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211t7x8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Y8nlBimUaXD1y+Hbz8O3z+TdIskddYX6Htv0Tv0z6FH&#10;sVPB3t4B/+CJgVXLzEbcOAddK1iNSY4jvdnF1wHHR5CqewU1hmLbAAmob5yODCInBNFRrP1ZINEH&#10;wmPI6dXTfIpPHN/Gs9l0Ok8SZqw4fbfOhxcCNIlGSR12QIJnuzsfYjqsOLnEaB6UrNdSqXRwm2ql&#10;HNkx7JZ1WqmCB27KkK6kz2aT2cDAXyHytP4EoWXAtldSl3R+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tdbe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79" name="图片 2379"/>
                            <wp:cNvGraphicFramePr/>
                            <a:graphic xmlns:a="http://schemas.openxmlformats.org/drawingml/2006/main">
                              <a:graphicData uri="http://schemas.openxmlformats.org/drawingml/2006/picture">
                                <pic:pic xmlns:pic="http://schemas.openxmlformats.org/drawingml/2006/picture">
                                  <pic:nvPicPr>
                                    <pic:cNvPr id="2379" name="图片 2379"/>
                                    <pic:cNvPicPr preferRelativeResize="0"/>
                                  </pic:nvPicPr>
                                  <pic:blipFill>
                                    <a:blip r:embed="rId200"/>
                                    <a:stretch>
                                      <a:fillRect/>
                                    </a:stretch>
                                  </pic:blipFill>
                                  <pic:spPr>
                                    <a:xfrm>
                                      <a:off x="0" y="0"/>
                                      <a:ext cx="1435608" cy="1225296"/>
                                    </a:xfrm>
                                    <a:prstGeom prst="rect">
                                      <a:avLst/>
                                    </a:prstGeom>
                                  </pic:spPr>
                                </pic:pic>
                              </a:graphicData>
                            </a:graphic>
                          </wp:inline>
                        </w:drawing>
                      </w:r>
                      <w:r>
                        <w:rPr>
                          <w:sz w:val="20"/>
                          <w:szCs w:val="20"/>
                        </w:rPr>
                        <w:t>147.氟唑菌酰胺fluxapyroxad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1" name="文本框 281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80" name="图片 2380"/>
                                  <wp:cNvGraphicFramePr/>
                                  <a:graphic xmlns:a="http://schemas.openxmlformats.org/drawingml/2006/main">
                                    <a:graphicData uri="http://schemas.openxmlformats.org/drawingml/2006/picture">
                                      <pic:pic xmlns:pic="http://schemas.openxmlformats.org/drawingml/2006/picture">
                                        <pic:nvPicPr>
                                          <pic:cNvPr id="2380" name="图片 2380"/>
                                          <pic:cNvPicPr preferRelativeResize="0"/>
                                        </pic:nvPicPr>
                                        <pic:blipFill>
                                          <a:blip r:embed="rId201"/>
                                          <a:stretch>
                                            <a:fillRect/>
                                          </a:stretch>
                                        </pic:blipFill>
                                        <pic:spPr>
                                          <a:xfrm>
                                            <a:off x="0" y="0"/>
                                            <a:ext cx="1435608" cy="1225296"/>
                                          </a:xfrm>
                                          <a:prstGeom prst="rect">
                                            <a:avLst/>
                                          </a:prstGeom>
                                        </pic:spPr>
                                      </pic:pic>
                                    </a:graphicData>
                                  </a:graphic>
                                </wp:inline>
                              </w:drawing>
                            </w:r>
                            <w:r>
                              <w:rPr>
                                <w:sz w:val="20"/>
                                <w:szCs w:val="20"/>
                              </w:rPr>
                              <w:t>148.地虫硫磷</w:t>
                            </w:r>
                          </w:p>
                          <w:p>
                            <w:pPr>
                              <w:adjustRightInd w:val="0"/>
                              <w:spacing w:line="0" w:lineRule="atLeast"/>
                              <w:contextualSpacing/>
                              <w:jc w:val="center"/>
                            </w:pPr>
                            <w:r>
                              <w:rPr>
                                <w:sz w:val="20"/>
                                <w:szCs w:val="20"/>
                              </w:rPr>
                              <w:t>fonofos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ApQg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80" name="图片 2380"/>
                            <wp:cNvGraphicFramePr/>
                            <a:graphic xmlns:a="http://schemas.openxmlformats.org/drawingml/2006/main">
                              <a:graphicData uri="http://schemas.openxmlformats.org/drawingml/2006/picture">
                                <pic:pic xmlns:pic="http://schemas.openxmlformats.org/drawingml/2006/picture">
                                  <pic:nvPicPr>
                                    <pic:cNvPr id="2380" name="图片 2380"/>
                                    <pic:cNvPicPr preferRelativeResize="0"/>
                                  </pic:nvPicPr>
                                  <pic:blipFill>
                                    <a:blip r:embed="rId201"/>
                                    <a:stretch>
                                      <a:fillRect/>
                                    </a:stretch>
                                  </pic:blipFill>
                                  <pic:spPr>
                                    <a:xfrm>
                                      <a:off x="0" y="0"/>
                                      <a:ext cx="1435608" cy="1225296"/>
                                    </a:xfrm>
                                    <a:prstGeom prst="rect">
                                      <a:avLst/>
                                    </a:prstGeom>
                                  </pic:spPr>
                                </pic:pic>
                              </a:graphicData>
                            </a:graphic>
                          </wp:inline>
                        </w:drawing>
                      </w:r>
                      <w:r>
                        <w:rPr>
                          <w:sz w:val="20"/>
                          <w:szCs w:val="20"/>
                        </w:rPr>
                        <w:t>148.地虫硫磷</w:t>
                      </w:r>
                    </w:p>
                    <w:p>
                      <w:pPr>
                        <w:adjustRightInd w:val="0"/>
                        <w:spacing w:line="0" w:lineRule="atLeast"/>
                        <w:contextualSpacing/>
                        <w:jc w:val="center"/>
                      </w:pPr>
                      <w:r>
                        <w:rPr>
                          <w:sz w:val="20"/>
                          <w:szCs w:val="20"/>
                        </w:rPr>
                        <w:t>fonofos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10" name="文本框 281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1" name="图片 2381"/>
                                  <wp:cNvGraphicFramePr/>
                                  <a:graphic xmlns:a="http://schemas.openxmlformats.org/drawingml/2006/main">
                                    <a:graphicData uri="http://schemas.openxmlformats.org/drawingml/2006/picture">
                                      <pic:pic xmlns:pic="http://schemas.openxmlformats.org/drawingml/2006/picture">
                                        <pic:nvPicPr>
                                          <pic:cNvPr id="2381" name="图片 2381"/>
                                          <pic:cNvPicPr preferRelativeResize="0"/>
                                        </pic:nvPicPr>
                                        <pic:blipFill>
                                          <a:blip r:embed="rId202"/>
                                          <a:stretch>
                                            <a:fillRect/>
                                          </a:stretch>
                                        </pic:blipFill>
                                        <pic:spPr>
                                          <a:xfrm>
                                            <a:off x="0" y="0"/>
                                            <a:ext cx="1435608" cy="1225296"/>
                                          </a:xfrm>
                                          <a:prstGeom prst="rect">
                                            <a:avLst/>
                                          </a:prstGeom>
                                        </pic:spPr>
                                      </pic:pic>
                                    </a:graphicData>
                                  </a:graphic>
                                </wp:inline>
                              </w:drawing>
                            </w:r>
                            <w:r>
                              <w:rPr>
                                <w:sz w:val="20"/>
                                <w:szCs w:val="20"/>
                              </w:rPr>
                              <w:t>149.氯吡脲forchlorfenuron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qQWnX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1" name="图片 2381"/>
                            <wp:cNvGraphicFramePr/>
                            <a:graphic xmlns:a="http://schemas.openxmlformats.org/drawingml/2006/main">
                              <a:graphicData uri="http://schemas.openxmlformats.org/drawingml/2006/picture">
                                <pic:pic xmlns:pic="http://schemas.openxmlformats.org/drawingml/2006/picture">
                                  <pic:nvPicPr>
                                    <pic:cNvPr id="2381" name="图片 2381"/>
                                    <pic:cNvPicPr preferRelativeResize="0"/>
                                  </pic:nvPicPr>
                                  <pic:blipFill>
                                    <a:blip r:embed="rId202"/>
                                    <a:stretch>
                                      <a:fillRect/>
                                    </a:stretch>
                                  </pic:blipFill>
                                  <pic:spPr>
                                    <a:xfrm>
                                      <a:off x="0" y="0"/>
                                      <a:ext cx="1435608" cy="1225296"/>
                                    </a:xfrm>
                                    <a:prstGeom prst="rect">
                                      <a:avLst/>
                                    </a:prstGeom>
                                  </pic:spPr>
                                </pic:pic>
                              </a:graphicData>
                            </a:graphic>
                          </wp:inline>
                        </w:drawing>
                      </w:r>
                      <w:r>
                        <w:rPr>
                          <w:sz w:val="20"/>
                          <w:szCs w:val="20"/>
                        </w:rPr>
                        <w:t>149.氯吡脲forchlorfenuron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9" name="文本框 280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2" name="图片 2382"/>
                                  <wp:cNvGraphicFramePr/>
                                  <a:graphic xmlns:a="http://schemas.openxmlformats.org/drawingml/2006/main">
                                    <a:graphicData uri="http://schemas.openxmlformats.org/drawingml/2006/picture">
                                      <pic:pic xmlns:pic="http://schemas.openxmlformats.org/drawingml/2006/picture">
                                        <pic:nvPicPr>
                                          <pic:cNvPr id="2382" name="图片 2382"/>
                                          <pic:cNvPicPr preferRelativeResize="0"/>
                                        </pic:nvPicPr>
                                        <pic:blipFill>
                                          <a:blip r:embed="rId203"/>
                                          <a:stretch>
                                            <a:fillRect/>
                                          </a:stretch>
                                        </pic:blipFill>
                                        <pic:spPr>
                                          <a:xfrm>
                                            <a:off x="0" y="0"/>
                                            <a:ext cx="1435608" cy="1225296"/>
                                          </a:xfrm>
                                          <a:prstGeom prst="rect">
                                            <a:avLst/>
                                          </a:prstGeom>
                                        </pic:spPr>
                                      </pic:pic>
                                    </a:graphicData>
                                  </a:graphic>
                                </wp:inline>
                              </w:drawing>
                            </w:r>
                            <w:r>
                              <w:rPr>
                                <w:sz w:val="20"/>
                                <w:szCs w:val="20"/>
                              </w:rPr>
                              <w:t>150.安硫磷formothion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8vpP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2" name="图片 2382"/>
                            <wp:cNvGraphicFramePr/>
                            <a:graphic xmlns:a="http://schemas.openxmlformats.org/drawingml/2006/main">
                              <a:graphicData uri="http://schemas.openxmlformats.org/drawingml/2006/picture">
                                <pic:pic xmlns:pic="http://schemas.openxmlformats.org/drawingml/2006/picture">
                                  <pic:nvPicPr>
                                    <pic:cNvPr id="2382" name="图片 2382"/>
                                    <pic:cNvPicPr preferRelativeResize="0"/>
                                  </pic:nvPicPr>
                                  <pic:blipFill>
                                    <a:blip r:embed="rId203"/>
                                    <a:stretch>
                                      <a:fillRect/>
                                    </a:stretch>
                                  </pic:blipFill>
                                  <pic:spPr>
                                    <a:xfrm>
                                      <a:off x="0" y="0"/>
                                      <a:ext cx="1435608" cy="1225296"/>
                                    </a:xfrm>
                                    <a:prstGeom prst="rect">
                                      <a:avLst/>
                                    </a:prstGeom>
                                  </pic:spPr>
                                </pic:pic>
                              </a:graphicData>
                            </a:graphic>
                          </wp:inline>
                        </w:drawing>
                      </w:r>
                      <w:r>
                        <w:rPr>
                          <w:sz w:val="20"/>
                          <w:szCs w:val="20"/>
                        </w:rPr>
                        <w:t>150.安硫磷formothion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8" name="文本框 280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3" name="图片 2383"/>
                                  <wp:cNvGraphicFramePr/>
                                  <a:graphic xmlns:a="http://schemas.openxmlformats.org/drawingml/2006/main">
                                    <a:graphicData uri="http://schemas.openxmlformats.org/drawingml/2006/picture">
                                      <pic:pic xmlns:pic="http://schemas.openxmlformats.org/drawingml/2006/picture">
                                        <pic:nvPicPr>
                                          <pic:cNvPr id="2383" name="图片 2383"/>
                                          <pic:cNvPicPr preferRelativeResize="0"/>
                                        </pic:nvPicPr>
                                        <pic:blipFill>
                                          <a:blip r:embed="rId204"/>
                                          <a:stretch>
                                            <a:fillRect/>
                                          </a:stretch>
                                        </pic:blipFill>
                                        <pic:spPr>
                                          <a:xfrm>
                                            <a:off x="0" y="0"/>
                                            <a:ext cx="1435608" cy="1225296"/>
                                          </a:xfrm>
                                          <a:prstGeom prst="rect">
                                            <a:avLst/>
                                          </a:prstGeom>
                                        </pic:spPr>
                                      </pic:pic>
                                    </a:graphicData>
                                  </a:graphic>
                                </wp:inline>
                              </w:drawing>
                            </w:r>
                            <w:r>
                              <w:rPr>
                                <w:sz w:val="20"/>
                                <w:szCs w:val="20"/>
                              </w:rPr>
                              <w:t>151.噻唑磷fosthiazate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gNBoR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hgNBo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3" name="图片 2383"/>
                            <wp:cNvGraphicFramePr/>
                            <a:graphic xmlns:a="http://schemas.openxmlformats.org/drawingml/2006/main">
                              <a:graphicData uri="http://schemas.openxmlformats.org/drawingml/2006/picture">
                                <pic:pic xmlns:pic="http://schemas.openxmlformats.org/drawingml/2006/picture">
                                  <pic:nvPicPr>
                                    <pic:cNvPr id="2383" name="图片 2383"/>
                                    <pic:cNvPicPr preferRelativeResize="0"/>
                                  </pic:nvPicPr>
                                  <pic:blipFill>
                                    <a:blip r:embed="rId204"/>
                                    <a:stretch>
                                      <a:fillRect/>
                                    </a:stretch>
                                  </pic:blipFill>
                                  <pic:spPr>
                                    <a:xfrm>
                                      <a:off x="0" y="0"/>
                                      <a:ext cx="1435608" cy="1225296"/>
                                    </a:xfrm>
                                    <a:prstGeom prst="rect">
                                      <a:avLst/>
                                    </a:prstGeom>
                                  </pic:spPr>
                                </pic:pic>
                              </a:graphicData>
                            </a:graphic>
                          </wp:inline>
                        </w:drawing>
                      </w:r>
                      <w:r>
                        <w:rPr>
                          <w:sz w:val="20"/>
                          <w:szCs w:val="20"/>
                        </w:rPr>
                        <w:t>151.噻唑磷fosthiazate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7" name="文本框 280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4" name="图片 2384"/>
                                  <wp:cNvGraphicFramePr/>
                                  <a:graphic xmlns:a="http://schemas.openxmlformats.org/drawingml/2006/main">
                                    <a:graphicData uri="http://schemas.openxmlformats.org/drawingml/2006/picture">
                                      <pic:pic xmlns:pic="http://schemas.openxmlformats.org/drawingml/2006/picture">
                                        <pic:nvPicPr>
                                          <pic:cNvPr id="2384" name="图片 2384"/>
                                          <pic:cNvPicPr preferRelativeResize="0"/>
                                        </pic:nvPicPr>
                                        <pic:blipFill>
                                          <a:blip r:embed="rId205"/>
                                          <a:stretch>
                                            <a:fillRect/>
                                          </a:stretch>
                                        </pic:blipFill>
                                        <pic:spPr>
                                          <a:xfrm>
                                            <a:off x="0" y="0"/>
                                            <a:ext cx="1435608" cy="1225296"/>
                                          </a:xfrm>
                                          <a:prstGeom prst="rect">
                                            <a:avLst/>
                                          </a:prstGeom>
                                        </pic:spPr>
                                      </pic:pic>
                                    </a:graphicData>
                                  </a:graphic>
                                </wp:inline>
                              </w:drawing>
                            </w:r>
                            <w:r>
                              <w:rPr>
                                <w:sz w:val="20"/>
                                <w:szCs w:val="20"/>
                              </w:rPr>
                              <w:t>152.呋线威furathiocarb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6oxV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OqMV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4" name="图片 2384"/>
                            <wp:cNvGraphicFramePr/>
                            <a:graphic xmlns:a="http://schemas.openxmlformats.org/drawingml/2006/main">
                              <a:graphicData uri="http://schemas.openxmlformats.org/drawingml/2006/picture">
                                <pic:pic xmlns:pic="http://schemas.openxmlformats.org/drawingml/2006/picture">
                                  <pic:nvPicPr>
                                    <pic:cNvPr id="2384" name="图片 2384"/>
                                    <pic:cNvPicPr preferRelativeResize="0"/>
                                  </pic:nvPicPr>
                                  <pic:blipFill>
                                    <a:blip r:embed="rId205"/>
                                    <a:stretch>
                                      <a:fillRect/>
                                    </a:stretch>
                                  </pic:blipFill>
                                  <pic:spPr>
                                    <a:xfrm>
                                      <a:off x="0" y="0"/>
                                      <a:ext cx="1435608" cy="1225296"/>
                                    </a:xfrm>
                                    <a:prstGeom prst="rect">
                                      <a:avLst/>
                                    </a:prstGeom>
                                  </pic:spPr>
                                </pic:pic>
                              </a:graphicData>
                            </a:graphic>
                          </wp:inline>
                        </w:drawing>
                      </w:r>
                      <w:r>
                        <w:rPr>
                          <w:sz w:val="20"/>
                          <w:szCs w:val="20"/>
                        </w:rPr>
                        <w:t>152.呋线威furathiocarb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6" name="文本框 280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5" name="图片 2385"/>
                                  <wp:cNvGraphicFramePr/>
                                  <a:graphic xmlns:a="http://schemas.openxmlformats.org/drawingml/2006/main">
                                    <a:graphicData uri="http://schemas.openxmlformats.org/drawingml/2006/picture">
                                      <pic:pic xmlns:pic="http://schemas.openxmlformats.org/drawingml/2006/picture">
                                        <pic:nvPicPr>
                                          <pic:cNvPr id="2385" name="图片 2385"/>
                                          <pic:cNvPicPr preferRelativeResize="0"/>
                                        </pic:nvPicPr>
                                        <pic:blipFill>
                                          <a:blip r:embed="rId206"/>
                                          <a:stretch>
                                            <a:fillRect/>
                                          </a:stretch>
                                        </pic:blipFill>
                                        <pic:spPr>
                                          <a:xfrm>
                                            <a:off x="0" y="0"/>
                                            <a:ext cx="1435608" cy="1225296"/>
                                          </a:xfrm>
                                          <a:prstGeom prst="rect">
                                            <a:avLst/>
                                          </a:prstGeom>
                                        </pic:spPr>
                                      </pic:pic>
                                    </a:graphicData>
                                  </a:graphic>
                                </wp:inline>
                              </w:drawing>
                            </w:r>
                            <w:r>
                              <w:rPr>
                                <w:sz w:val="20"/>
                                <w:szCs w:val="20"/>
                              </w:rPr>
                              <w:t>153.氯吡嘧磺隆halosulfuron-methyl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obUDB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qG1A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5" name="图片 2385"/>
                            <wp:cNvGraphicFramePr/>
                            <a:graphic xmlns:a="http://schemas.openxmlformats.org/drawingml/2006/main">
                              <a:graphicData uri="http://schemas.openxmlformats.org/drawingml/2006/picture">
                                <pic:pic xmlns:pic="http://schemas.openxmlformats.org/drawingml/2006/picture">
                                  <pic:nvPicPr>
                                    <pic:cNvPr id="2385" name="图片 2385"/>
                                    <pic:cNvPicPr preferRelativeResize="0"/>
                                  </pic:nvPicPr>
                                  <pic:blipFill>
                                    <a:blip r:embed="rId206"/>
                                    <a:stretch>
                                      <a:fillRect/>
                                    </a:stretch>
                                  </pic:blipFill>
                                  <pic:spPr>
                                    <a:xfrm>
                                      <a:off x="0" y="0"/>
                                      <a:ext cx="1435608" cy="1225296"/>
                                    </a:xfrm>
                                    <a:prstGeom prst="rect">
                                      <a:avLst/>
                                    </a:prstGeom>
                                  </pic:spPr>
                                </pic:pic>
                              </a:graphicData>
                            </a:graphic>
                          </wp:inline>
                        </w:drawing>
                      </w:r>
                      <w:r>
                        <w:rPr>
                          <w:sz w:val="20"/>
                          <w:szCs w:val="20"/>
                        </w:rPr>
                        <w:t>153.氯吡嘧磺隆halosulfuron-methyl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5" name="文本框 280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86" name="图片 2386"/>
                                  <wp:cNvGraphicFramePr/>
                                  <a:graphic xmlns:a="http://schemas.openxmlformats.org/drawingml/2006/main">
                                    <a:graphicData uri="http://schemas.openxmlformats.org/drawingml/2006/picture">
                                      <pic:pic xmlns:pic="http://schemas.openxmlformats.org/drawingml/2006/picture">
                                        <pic:nvPicPr>
                                          <pic:cNvPr id="2386" name="图片 2386"/>
                                          <pic:cNvPicPr preferRelativeResize="0"/>
                                        </pic:nvPicPr>
                                        <pic:blipFill>
                                          <a:blip r:embed="rId207"/>
                                          <a:stretch>
                                            <a:fillRect/>
                                          </a:stretch>
                                        </pic:blipFill>
                                        <pic:spPr>
                                          <a:xfrm>
                                            <a:off x="0" y="0"/>
                                            <a:ext cx="1435608" cy="1225296"/>
                                          </a:xfrm>
                                          <a:prstGeom prst="rect">
                                            <a:avLst/>
                                          </a:prstGeom>
                                        </pic:spPr>
                                      </pic:pic>
                                    </a:graphicData>
                                  </a:graphic>
                                </wp:inline>
                              </w:drawing>
                            </w:r>
                            <w:r>
                              <w:rPr>
                                <w:sz w:val="20"/>
                                <w:szCs w:val="20"/>
                              </w:rPr>
                              <w:t>154.庚烯磷</w:t>
                            </w:r>
                          </w:p>
                          <w:p>
                            <w:pPr>
                              <w:adjustRightInd w:val="0"/>
                              <w:spacing w:line="0" w:lineRule="atLeast"/>
                              <w:contextualSpacing/>
                              <w:jc w:val="center"/>
                            </w:pPr>
                            <w:r>
                              <w:rPr>
                                <w:sz w:val="20"/>
                                <w:szCs w:val="20"/>
                              </w:rPr>
                              <w:t>heptenophos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fL75h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EfL75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86" name="图片 2386"/>
                            <wp:cNvGraphicFramePr/>
                            <a:graphic xmlns:a="http://schemas.openxmlformats.org/drawingml/2006/main">
                              <a:graphicData uri="http://schemas.openxmlformats.org/drawingml/2006/picture">
                                <pic:pic xmlns:pic="http://schemas.openxmlformats.org/drawingml/2006/picture">
                                  <pic:nvPicPr>
                                    <pic:cNvPr id="2386" name="图片 2386"/>
                                    <pic:cNvPicPr preferRelativeResize="0"/>
                                  </pic:nvPicPr>
                                  <pic:blipFill>
                                    <a:blip r:embed="rId207"/>
                                    <a:stretch>
                                      <a:fillRect/>
                                    </a:stretch>
                                  </pic:blipFill>
                                  <pic:spPr>
                                    <a:xfrm>
                                      <a:off x="0" y="0"/>
                                      <a:ext cx="1435608" cy="1225296"/>
                                    </a:xfrm>
                                    <a:prstGeom prst="rect">
                                      <a:avLst/>
                                    </a:prstGeom>
                                  </pic:spPr>
                                </pic:pic>
                              </a:graphicData>
                            </a:graphic>
                          </wp:inline>
                        </w:drawing>
                      </w:r>
                      <w:r>
                        <w:rPr>
                          <w:sz w:val="20"/>
                          <w:szCs w:val="20"/>
                        </w:rPr>
                        <w:t>154.庚烯磷</w:t>
                      </w:r>
                    </w:p>
                    <w:p>
                      <w:pPr>
                        <w:adjustRightInd w:val="0"/>
                        <w:spacing w:line="0" w:lineRule="atLeast"/>
                        <w:contextualSpacing/>
                        <w:jc w:val="center"/>
                      </w:pPr>
                      <w:r>
                        <w:rPr>
                          <w:sz w:val="20"/>
                          <w:szCs w:val="20"/>
                        </w:rPr>
                        <w:t>heptenophos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4" name="文本框 280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87" name="图片 2387"/>
                                  <wp:cNvGraphicFramePr/>
                                  <a:graphic xmlns:a="http://schemas.openxmlformats.org/drawingml/2006/main">
                                    <a:graphicData uri="http://schemas.openxmlformats.org/drawingml/2006/picture">
                                      <pic:pic xmlns:pic="http://schemas.openxmlformats.org/drawingml/2006/picture">
                                        <pic:nvPicPr>
                                          <pic:cNvPr id="2387" name="图片 2387"/>
                                          <pic:cNvPicPr preferRelativeResize="0"/>
                                        </pic:nvPicPr>
                                        <pic:blipFill>
                                          <a:blip r:embed="rId208"/>
                                          <a:stretch>
                                            <a:fillRect/>
                                          </a:stretch>
                                        </pic:blipFill>
                                        <pic:spPr>
                                          <a:xfrm>
                                            <a:off x="0" y="0"/>
                                            <a:ext cx="1435608" cy="1225296"/>
                                          </a:xfrm>
                                          <a:prstGeom prst="rect">
                                            <a:avLst/>
                                          </a:prstGeom>
                                        </pic:spPr>
                                      </pic:pic>
                                    </a:graphicData>
                                  </a:graphic>
                                </wp:inline>
                              </w:drawing>
                            </w:r>
                            <w:r>
                              <w:rPr>
                                <w:sz w:val="20"/>
                                <w:szCs w:val="20"/>
                              </w:rPr>
                              <w:t>155.己唑醇</w:t>
                            </w:r>
                          </w:p>
                          <w:p>
                            <w:pPr>
                              <w:adjustRightInd w:val="0"/>
                              <w:spacing w:line="0" w:lineRule="atLeast"/>
                              <w:contextualSpacing/>
                              <w:jc w:val="center"/>
                            </w:pPr>
                            <w:r>
                              <w:rPr>
                                <w:sz w:val="20"/>
                                <w:szCs w:val="20"/>
                              </w:rPr>
                              <w:t>hexaconazole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N4evx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KN4ev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87" name="图片 2387"/>
                            <wp:cNvGraphicFramePr/>
                            <a:graphic xmlns:a="http://schemas.openxmlformats.org/drawingml/2006/main">
                              <a:graphicData uri="http://schemas.openxmlformats.org/drawingml/2006/picture">
                                <pic:pic xmlns:pic="http://schemas.openxmlformats.org/drawingml/2006/picture">
                                  <pic:nvPicPr>
                                    <pic:cNvPr id="2387" name="图片 2387"/>
                                    <pic:cNvPicPr preferRelativeResize="0"/>
                                  </pic:nvPicPr>
                                  <pic:blipFill>
                                    <a:blip r:embed="rId208"/>
                                    <a:stretch>
                                      <a:fillRect/>
                                    </a:stretch>
                                  </pic:blipFill>
                                  <pic:spPr>
                                    <a:xfrm>
                                      <a:off x="0" y="0"/>
                                      <a:ext cx="1435608" cy="1225296"/>
                                    </a:xfrm>
                                    <a:prstGeom prst="rect">
                                      <a:avLst/>
                                    </a:prstGeom>
                                  </pic:spPr>
                                </pic:pic>
                              </a:graphicData>
                            </a:graphic>
                          </wp:inline>
                        </w:drawing>
                      </w:r>
                      <w:r>
                        <w:rPr>
                          <w:sz w:val="20"/>
                          <w:szCs w:val="20"/>
                        </w:rPr>
                        <w:t>155.己唑醇</w:t>
                      </w:r>
                    </w:p>
                    <w:p>
                      <w:pPr>
                        <w:adjustRightInd w:val="0"/>
                        <w:spacing w:line="0" w:lineRule="atLeast"/>
                        <w:contextualSpacing/>
                        <w:jc w:val="center"/>
                      </w:pPr>
                      <w:r>
                        <w:rPr>
                          <w:sz w:val="20"/>
                          <w:szCs w:val="20"/>
                        </w:rPr>
                        <w:t>hexaconazole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3" name="文本框 280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88" name="图片 2388"/>
                                  <wp:cNvGraphicFramePr/>
                                  <a:graphic xmlns:a="http://schemas.openxmlformats.org/drawingml/2006/main">
                                    <a:graphicData uri="http://schemas.openxmlformats.org/drawingml/2006/picture">
                                      <pic:pic xmlns:pic="http://schemas.openxmlformats.org/drawingml/2006/picture">
                                        <pic:nvPicPr>
                                          <pic:cNvPr id="2388" name="图片 2388"/>
                                          <pic:cNvPicPr preferRelativeResize="0"/>
                                        </pic:nvPicPr>
                                        <pic:blipFill>
                                          <a:blip r:embed="rId209"/>
                                          <a:stretch>
                                            <a:fillRect/>
                                          </a:stretch>
                                        </pic:blipFill>
                                        <pic:spPr>
                                          <a:xfrm>
                                            <a:off x="0" y="0"/>
                                            <a:ext cx="1435608" cy="1225296"/>
                                          </a:xfrm>
                                          <a:prstGeom prst="rect">
                                            <a:avLst/>
                                          </a:prstGeom>
                                        </pic:spPr>
                                      </pic:pic>
                                    </a:graphicData>
                                  </a:graphic>
                                </wp:inline>
                              </w:drawing>
                            </w:r>
                            <w:r>
                              <w:rPr>
                                <w:sz w:val="20"/>
                                <w:szCs w:val="20"/>
                              </w:rPr>
                              <w:t>156.氟铃脲</w:t>
                            </w:r>
                          </w:p>
                          <w:p>
                            <w:pPr>
                              <w:adjustRightInd w:val="0"/>
                              <w:spacing w:line="0" w:lineRule="atLeast"/>
                              <w:contextualSpacing/>
                              <w:jc w:val="center"/>
                            </w:pPr>
                            <w:r>
                              <w:rPr>
                                <w:sz w:val="20"/>
                                <w:szCs w:val="20"/>
                              </w:rPr>
                              <w:t>hexaflumuron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Yc1O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88" name="图片 2388"/>
                            <wp:cNvGraphicFramePr/>
                            <a:graphic xmlns:a="http://schemas.openxmlformats.org/drawingml/2006/main">
                              <a:graphicData uri="http://schemas.openxmlformats.org/drawingml/2006/picture">
                                <pic:pic xmlns:pic="http://schemas.openxmlformats.org/drawingml/2006/picture">
                                  <pic:nvPicPr>
                                    <pic:cNvPr id="2388" name="图片 2388"/>
                                    <pic:cNvPicPr preferRelativeResize="0"/>
                                  </pic:nvPicPr>
                                  <pic:blipFill>
                                    <a:blip r:embed="rId209"/>
                                    <a:stretch>
                                      <a:fillRect/>
                                    </a:stretch>
                                  </pic:blipFill>
                                  <pic:spPr>
                                    <a:xfrm>
                                      <a:off x="0" y="0"/>
                                      <a:ext cx="1435608" cy="1225296"/>
                                    </a:xfrm>
                                    <a:prstGeom prst="rect">
                                      <a:avLst/>
                                    </a:prstGeom>
                                  </pic:spPr>
                                </pic:pic>
                              </a:graphicData>
                            </a:graphic>
                          </wp:inline>
                        </w:drawing>
                      </w:r>
                      <w:r>
                        <w:rPr>
                          <w:sz w:val="20"/>
                          <w:szCs w:val="20"/>
                        </w:rPr>
                        <w:t>156.氟铃脲</w:t>
                      </w:r>
                    </w:p>
                    <w:p>
                      <w:pPr>
                        <w:adjustRightInd w:val="0"/>
                        <w:spacing w:line="0" w:lineRule="atLeast"/>
                        <w:contextualSpacing/>
                        <w:jc w:val="center"/>
                      </w:pPr>
                      <w:r>
                        <w:rPr>
                          <w:sz w:val="20"/>
                          <w:szCs w:val="20"/>
                        </w:rPr>
                        <w:t>hexaflumuron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2" name="文本框 280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89" name="图片 2389"/>
                                  <wp:cNvGraphicFramePr/>
                                  <a:graphic xmlns:a="http://schemas.openxmlformats.org/drawingml/2006/main">
                                    <a:graphicData uri="http://schemas.openxmlformats.org/drawingml/2006/picture">
                                      <pic:pic xmlns:pic="http://schemas.openxmlformats.org/drawingml/2006/picture">
                                        <pic:nvPicPr>
                                          <pic:cNvPr id="2389" name="图片 2389"/>
                                          <pic:cNvPicPr preferRelativeResize="0"/>
                                        </pic:nvPicPr>
                                        <pic:blipFill>
                                          <a:blip r:embed="rId210"/>
                                          <a:stretch>
                                            <a:fillRect/>
                                          </a:stretch>
                                        </pic:blipFill>
                                        <pic:spPr>
                                          <a:xfrm>
                                            <a:off x="0" y="0"/>
                                            <a:ext cx="1435608" cy="1225296"/>
                                          </a:xfrm>
                                          <a:prstGeom prst="rect">
                                            <a:avLst/>
                                          </a:prstGeom>
                                        </pic:spPr>
                                      </pic:pic>
                                    </a:graphicData>
                                  </a:graphic>
                                </wp:inline>
                              </w:drawing>
                            </w:r>
                            <w:r>
                              <w:rPr>
                                <w:sz w:val="20"/>
                                <w:szCs w:val="20"/>
                              </w:rPr>
                              <w:t>157.环嗪酮hexazinone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AxsB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zAxs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89" name="图片 2389"/>
                            <wp:cNvGraphicFramePr/>
                            <a:graphic xmlns:a="http://schemas.openxmlformats.org/drawingml/2006/main">
                              <a:graphicData uri="http://schemas.openxmlformats.org/drawingml/2006/picture">
                                <pic:pic xmlns:pic="http://schemas.openxmlformats.org/drawingml/2006/picture">
                                  <pic:nvPicPr>
                                    <pic:cNvPr id="2389" name="图片 2389"/>
                                    <pic:cNvPicPr preferRelativeResize="0"/>
                                  </pic:nvPicPr>
                                  <pic:blipFill>
                                    <a:blip r:embed="rId210"/>
                                    <a:stretch>
                                      <a:fillRect/>
                                    </a:stretch>
                                  </pic:blipFill>
                                  <pic:spPr>
                                    <a:xfrm>
                                      <a:off x="0" y="0"/>
                                      <a:ext cx="1435608" cy="1225296"/>
                                    </a:xfrm>
                                    <a:prstGeom prst="rect">
                                      <a:avLst/>
                                    </a:prstGeom>
                                  </pic:spPr>
                                </pic:pic>
                              </a:graphicData>
                            </a:graphic>
                          </wp:inline>
                        </w:drawing>
                      </w:r>
                      <w:r>
                        <w:rPr>
                          <w:sz w:val="20"/>
                          <w:szCs w:val="20"/>
                        </w:rPr>
                        <w:t>157.环嗪酮hexazinone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1" name="文本框 280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90" name="图片 2390"/>
                                  <wp:cNvGraphicFramePr/>
                                  <a:graphic xmlns:a="http://schemas.openxmlformats.org/drawingml/2006/main">
                                    <a:graphicData uri="http://schemas.openxmlformats.org/drawingml/2006/picture">
                                      <pic:pic xmlns:pic="http://schemas.openxmlformats.org/drawingml/2006/picture">
                                        <pic:nvPicPr>
                                          <pic:cNvPr id="2390" name="图片 2390"/>
                                          <pic:cNvPicPr preferRelativeResize="0"/>
                                        </pic:nvPicPr>
                                        <pic:blipFill>
                                          <a:blip r:embed="rId211"/>
                                          <a:stretch>
                                            <a:fillRect/>
                                          </a:stretch>
                                        </pic:blipFill>
                                        <pic:spPr>
                                          <a:xfrm>
                                            <a:off x="0" y="0"/>
                                            <a:ext cx="1435608" cy="1225296"/>
                                          </a:xfrm>
                                          <a:prstGeom prst="rect">
                                            <a:avLst/>
                                          </a:prstGeom>
                                        </pic:spPr>
                                      </pic:pic>
                                    </a:graphicData>
                                  </a:graphic>
                                </wp:inline>
                              </w:drawing>
                            </w:r>
                            <w:r>
                              <w:rPr>
                                <w:sz w:val="20"/>
                                <w:szCs w:val="20"/>
                              </w:rPr>
                              <w:t>158.噻螨酮hexythiazox</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tEQeW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90" name="图片 2390"/>
                            <wp:cNvGraphicFramePr/>
                            <a:graphic xmlns:a="http://schemas.openxmlformats.org/drawingml/2006/main">
                              <a:graphicData uri="http://schemas.openxmlformats.org/drawingml/2006/picture">
                                <pic:pic xmlns:pic="http://schemas.openxmlformats.org/drawingml/2006/picture">
                                  <pic:nvPicPr>
                                    <pic:cNvPr id="2390" name="图片 2390"/>
                                    <pic:cNvPicPr preferRelativeResize="0"/>
                                  </pic:nvPicPr>
                                  <pic:blipFill>
                                    <a:blip r:embed="rId211"/>
                                    <a:stretch>
                                      <a:fillRect/>
                                    </a:stretch>
                                  </pic:blipFill>
                                  <pic:spPr>
                                    <a:xfrm>
                                      <a:off x="0" y="0"/>
                                      <a:ext cx="1435608" cy="1225296"/>
                                    </a:xfrm>
                                    <a:prstGeom prst="rect">
                                      <a:avLst/>
                                    </a:prstGeom>
                                  </pic:spPr>
                                </pic:pic>
                              </a:graphicData>
                            </a:graphic>
                          </wp:inline>
                        </w:drawing>
                      </w:r>
                      <w:r>
                        <w:rPr>
                          <w:sz w:val="20"/>
                          <w:szCs w:val="20"/>
                        </w:rPr>
                        <w:t>158.噻螨酮hexythiazox</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800" name="文本框 280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181" name="图片 181"/>
                                  <wp:cNvGraphicFramePr/>
                                  <a:graphic xmlns:a="http://schemas.openxmlformats.org/drawingml/2006/main">
                                    <a:graphicData uri="http://schemas.openxmlformats.org/drawingml/2006/picture">
                                      <pic:pic xmlns:pic="http://schemas.openxmlformats.org/drawingml/2006/picture">
                                        <pic:nvPicPr>
                                          <pic:cNvPr id="181" name="图片 181"/>
                                          <pic:cNvPicPr preferRelativeResize="0"/>
                                        </pic:nvPicPr>
                                        <pic:blipFill>
                                          <a:blip r:embed="rId212"/>
                                          <a:stretch>
                                            <a:fillRect/>
                                          </a:stretch>
                                        </pic:blipFill>
                                        <pic:spPr>
                                          <a:xfrm>
                                            <a:off x="0" y="0"/>
                                            <a:ext cx="1435608" cy="1225296"/>
                                          </a:xfrm>
                                          <a:prstGeom prst="rect">
                                            <a:avLst/>
                                          </a:prstGeom>
                                        </pic:spPr>
                                      </pic:pic>
                                    </a:graphicData>
                                  </a:graphic>
                                </wp:inline>
                              </w:drawing>
                            </w:r>
                            <w:r>
                              <w:rPr>
                                <w:sz w:val="20"/>
                                <w:szCs w:val="20"/>
                              </w:rPr>
                              <w:t>159.抑霉唑imazalil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NaPsD&#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181" name="图片 181"/>
                            <wp:cNvGraphicFramePr/>
                            <a:graphic xmlns:a="http://schemas.openxmlformats.org/drawingml/2006/main">
                              <a:graphicData uri="http://schemas.openxmlformats.org/drawingml/2006/picture">
                                <pic:pic xmlns:pic="http://schemas.openxmlformats.org/drawingml/2006/picture">
                                  <pic:nvPicPr>
                                    <pic:cNvPr id="181" name="图片 181"/>
                                    <pic:cNvPicPr preferRelativeResize="0"/>
                                  </pic:nvPicPr>
                                  <pic:blipFill>
                                    <a:blip r:embed="rId212"/>
                                    <a:stretch>
                                      <a:fillRect/>
                                    </a:stretch>
                                  </pic:blipFill>
                                  <pic:spPr>
                                    <a:xfrm>
                                      <a:off x="0" y="0"/>
                                      <a:ext cx="1435608" cy="1225296"/>
                                    </a:xfrm>
                                    <a:prstGeom prst="rect">
                                      <a:avLst/>
                                    </a:prstGeom>
                                  </pic:spPr>
                                </pic:pic>
                              </a:graphicData>
                            </a:graphic>
                          </wp:inline>
                        </w:drawing>
                      </w:r>
                      <w:r>
                        <w:rPr>
                          <w:sz w:val="20"/>
                          <w:szCs w:val="20"/>
                        </w:rPr>
                        <w:t>159.抑霉唑imazalil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9" name="文本框 279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92" name="图片 2392"/>
                                  <wp:cNvGraphicFramePr/>
                                  <a:graphic xmlns:a="http://schemas.openxmlformats.org/drawingml/2006/main">
                                    <a:graphicData uri="http://schemas.openxmlformats.org/drawingml/2006/picture">
                                      <pic:pic xmlns:pic="http://schemas.openxmlformats.org/drawingml/2006/picture">
                                        <pic:nvPicPr>
                                          <pic:cNvPr id="2392" name="图片 2392"/>
                                          <pic:cNvPicPr preferRelativeResize="0"/>
                                        </pic:nvPicPr>
                                        <pic:blipFill>
                                          <a:blip r:embed="rId213"/>
                                          <a:stretch>
                                            <a:fillRect/>
                                          </a:stretch>
                                        </pic:blipFill>
                                        <pic:spPr>
                                          <a:xfrm>
                                            <a:off x="0" y="0"/>
                                            <a:ext cx="1435608" cy="1225296"/>
                                          </a:xfrm>
                                          <a:prstGeom prst="rect">
                                            <a:avLst/>
                                          </a:prstGeom>
                                        </pic:spPr>
                                      </pic:pic>
                                    </a:graphicData>
                                  </a:graphic>
                                </wp:inline>
                              </w:drawing>
                            </w:r>
                            <w:r>
                              <w:rPr>
                                <w:sz w:val="20"/>
                                <w:szCs w:val="20"/>
                              </w:rPr>
                              <w:t>160.亚胺唑imibenconazole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3Ji7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92" name="图片 2392"/>
                            <wp:cNvGraphicFramePr/>
                            <a:graphic xmlns:a="http://schemas.openxmlformats.org/drawingml/2006/main">
                              <a:graphicData uri="http://schemas.openxmlformats.org/drawingml/2006/picture">
                                <pic:pic xmlns:pic="http://schemas.openxmlformats.org/drawingml/2006/picture">
                                  <pic:nvPicPr>
                                    <pic:cNvPr id="2392" name="图片 2392"/>
                                    <pic:cNvPicPr preferRelativeResize="0"/>
                                  </pic:nvPicPr>
                                  <pic:blipFill>
                                    <a:blip r:embed="rId213"/>
                                    <a:stretch>
                                      <a:fillRect/>
                                    </a:stretch>
                                  </pic:blipFill>
                                  <pic:spPr>
                                    <a:xfrm>
                                      <a:off x="0" y="0"/>
                                      <a:ext cx="1435608" cy="1225296"/>
                                    </a:xfrm>
                                    <a:prstGeom prst="rect">
                                      <a:avLst/>
                                    </a:prstGeom>
                                  </pic:spPr>
                                </pic:pic>
                              </a:graphicData>
                            </a:graphic>
                          </wp:inline>
                        </w:drawing>
                      </w:r>
                      <w:r>
                        <w:rPr>
                          <w:sz w:val="20"/>
                          <w:szCs w:val="20"/>
                        </w:rPr>
                        <w:t>160.亚胺唑imibenconazole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8" name="文本框 279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93" name="图片 2393"/>
                                  <wp:cNvGraphicFramePr/>
                                  <a:graphic xmlns:a="http://schemas.openxmlformats.org/drawingml/2006/main">
                                    <a:graphicData uri="http://schemas.openxmlformats.org/drawingml/2006/picture">
                                      <pic:pic xmlns:pic="http://schemas.openxmlformats.org/drawingml/2006/picture">
                                        <pic:nvPicPr>
                                          <pic:cNvPr id="2393" name="图片 2393"/>
                                          <pic:cNvPicPr preferRelativeResize="0"/>
                                        </pic:nvPicPr>
                                        <pic:blipFill>
                                          <a:blip r:embed="rId214"/>
                                          <a:stretch>
                                            <a:fillRect/>
                                          </a:stretch>
                                        </pic:blipFill>
                                        <pic:spPr>
                                          <a:xfrm>
                                            <a:off x="0" y="0"/>
                                            <a:ext cx="1435608" cy="1225296"/>
                                          </a:xfrm>
                                          <a:prstGeom prst="rect">
                                            <a:avLst/>
                                          </a:prstGeom>
                                        </pic:spPr>
                                      </pic:pic>
                                    </a:graphicData>
                                  </a:graphic>
                                </wp:inline>
                              </w:drawing>
                            </w:r>
                            <w:r>
                              <w:rPr>
                                <w:sz w:val="20"/>
                                <w:szCs w:val="20"/>
                              </w:rPr>
                              <w:t>161.吡虫啉</w:t>
                            </w:r>
                          </w:p>
                          <w:p>
                            <w:pPr>
                              <w:adjustRightInd w:val="0"/>
                              <w:spacing w:line="0" w:lineRule="atLeast"/>
                              <w:contextualSpacing/>
                              <w:jc w:val="center"/>
                            </w:pPr>
                            <w:r>
                              <w:rPr>
                                <w:sz w:val="20"/>
                                <w:szCs w:val="20"/>
                              </w:rPr>
                              <w:t>imidacloprid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1OVu5R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Tlbu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93" name="图片 2393"/>
                            <wp:cNvGraphicFramePr/>
                            <a:graphic xmlns:a="http://schemas.openxmlformats.org/drawingml/2006/main">
                              <a:graphicData uri="http://schemas.openxmlformats.org/drawingml/2006/picture">
                                <pic:pic xmlns:pic="http://schemas.openxmlformats.org/drawingml/2006/picture">
                                  <pic:nvPicPr>
                                    <pic:cNvPr id="2393" name="图片 2393"/>
                                    <pic:cNvPicPr preferRelativeResize="0"/>
                                  </pic:nvPicPr>
                                  <pic:blipFill>
                                    <a:blip r:embed="rId214"/>
                                    <a:stretch>
                                      <a:fillRect/>
                                    </a:stretch>
                                  </pic:blipFill>
                                  <pic:spPr>
                                    <a:xfrm>
                                      <a:off x="0" y="0"/>
                                      <a:ext cx="1435608" cy="1225296"/>
                                    </a:xfrm>
                                    <a:prstGeom prst="rect">
                                      <a:avLst/>
                                    </a:prstGeom>
                                  </pic:spPr>
                                </pic:pic>
                              </a:graphicData>
                            </a:graphic>
                          </wp:inline>
                        </w:drawing>
                      </w:r>
                      <w:r>
                        <w:rPr>
                          <w:sz w:val="20"/>
                          <w:szCs w:val="20"/>
                        </w:rPr>
                        <w:t>161.吡虫啉</w:t>
                      </w:r>
                    </w:p>
                    <w:p>
                      <w:pPr>
                        <w:adjustRightInd w:val="0"/>
                        <w:spacing w:line="0" w:lineRule="atLeast"/>
                        <w:contextualSpacing/>
                        <w:jc w:val="center"/>
                      </w:pPr>
                      <w:r>
                        <w:rPr>
                          <w:sz w:val="20"/>
                          <w:szCs w:val="20"/>
                        </w:rPr>
                        <w:t>imidacloprid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7" name="文本框 279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94" name="图片 2394"/>
                                  <wp:cNvGraphicFramePr/>
                                  <a:graphic xmlns:a="http://schemas.openxmlformats.org/drawingml/2006/main">
                                    <a:graphicData uri="http://schemas.openxmlformats.org/drawingml/2006/picture">
                                      <pic:pic xmlns:pic="http://schemas.openxmlformats.org/drawingml/2006/picture">
                                        <pic:nvPicPr>
                                          <pic:cNvPr id="2394" name="图片 2394"/>
                                          <pic:cNvPicPr preferRelativeResize="0"/>
                                        </pic:nvPicPr>
                                        <pic:blipFill>
                                          <a:blip r:embed="rId215"/>
                                          <a:stretch>
                                            <a:fillRect/>
                                          </a:stretch>
                                        </pic:blipFill>
                                        <pic:spPr>
                                          <a:xfrm>
                                            <a:off x="0" y="0"/>
                                            <a:ext cx="1435608" cy="1225296"/>
                                          </a:xfrm>
                                          <a:prstGeom prst="rect">
                                            <a:avLst/>
                                          </a:prstGeom>
                                        </pic:spPr>
                                      </pic:pic>
                                    </a:graphicData>
                                  </a:graphic>
                                </wp:inline>
                              </w:drawing>
                            </w:r>
                            <w:r>
                              <w:rPr>
                                <w:sz w:val="20"/>
                                <w:szCs w:val="20"/>
                              </w:rPr>
                              <w:t>162.氯噻啉</w:t>
                            </w:r>
                          </w:p>
                          <w:p>
                            <w:pPr>
                              <w:adjustRightInd w:val="0"/>
                              <w:spacing w:line="0" w:lineRule="atLeast"/>
                              <w:contextualSpacing/>
                              <w:jc w:val="center"/>
                            </w:pPr>
                            <w:r>
                              <w:rPr>
                                <w:sz w:val="20"/>
                                <w:szCs w:val="20"/>
                              </w:rPr>
                              <w:t>imidaclothiz</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AxTB4R&#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94" name="图片 2394"/>
                            <wp:cNvGraphicFramePr/>
                            <a:graphic xmlns:a="http://schemas.openxmlformats.org/drawingml/2006/main">
                              <a:graphicData uri="http://schemas.openxmlformats.org/drawingml/2006/picture">
                                <pic:pic xmlns:pic="http://schemas.openxmlformats.org/drawingml/2006/picture">
                                  <pic:nvPicPr>
                                    <pic:cNvPr id="2394" name="图片 2394"/>
                                    <pic:cNvPicPr preferRelativeResize="0"/>
                                  </pic:nvPicPr>
                                  <pic:blipFill>
                                    <a:blip r:embed="rId215"/>
                                    <a:stretch>
                                      <a:fillRect/>
                                    </a:stretch>
                                  </pic:blipFill>
                                  <pic:spPr>
                                    <a:xfrm>
                                      <a:off x="0" y="0"/>
                                      <a:ext cx="1435608" cy="1225296"/>
                                    </a:xfrm>
                                    <a:prstGeom prst="rect">
                                      <a:avLst/>
                                    </a:prstGeom>
                                  </pic:spPr>
                                </pic:pic>
                              </a:graphicData>
                            </a:graphic>
                          </wp:inline>
                        </w:drawing>
                      </w:r>
                      <w:r>
                        <w:rPr>
                          <w:sz w:val="20"/>
                          <w:szCs w:val="20"/>
                        </w:rPr>
                        <w:t>162.氯噻啉</w:t>
                      </w:r>
                    </w:p>
                    <w:p>
                      <w:pPr>
                        <w:adjustRightInd w:val="0"/>
                        <w:spacing w:line="0" w:lineRule="atLeast"/>
                        <w:contextualSpacing/>
                        <w:jc w:val="center"/>
                      </w:pPr>
                      <w:r>
                        <w:rPr>
                          <w:sz w:val="20"/>
                          <w:szCs w:val="20"/>
                        </w:rPr>
                        <w:t>imidaclothiz</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6" name="文本框 279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95" name="图片 2395"/>
                                  <wp:cNvGraphicFramePr/>
                                  <a:graphic xmlns:a="http://schemas.openxmlformats.org/drawingml/2006/main">
                                    <a:graphicData uri="http://schemas.openxmlformats.org/drawingml/2006/picture">
                                      <pic:pic xmlns:pic="http://schemas.openxmlformats.org/drawingml/2006/picture">
                                        <pic:nvPicPr>
                                          <pic:cNvPr id="2395" name="图片 2395"/>
                                          <pic:cNvPicPr preferRelativeResize="0"/>
                                        </pic:nvPicPr>
                                        <pic:blipFill>
                                          <a:blip r:embed="rId216"/>
                                          <a:stretch>
                                            <a:fillRect/>
                                          </a:stretch>
                                        </pic:blipFill>
                                        <pic:spPr>
                                          <a:xfrm>
                                            <a:off x="0" y="0"/>
                                            <a:ext cx="1435608" cy="1225296"/>
                                          </a:xfrm>
                                          <a:prstGeom prst="rect">
                                            <a:avLst/>
                                          </a:prstGeom>
                                        </pic:spPr>
                                      </pic:pic>
                                    </a:graphicData>
                                  </a:graphic>
                                </wp:inline>
                              </w:drawing>
                            </w:r>
                            <w:r>
                              <w:rPr>
                                <w:sz w:val="20"/>
                                <w:szCs w:val="20"/>
                              </w:rPr>
                              <w:t>163.茚虫威</w:t>
                            </w:r>
                          </w:p>
                          <w:p>
                            <w:pPr>
                              <w:adjustRightInd w:val="0"/>
                              <w:spacing w:line="0" w:lineRule="atLeast"/>
                              <w:contextualSpacing/>
                              <w:jc w:val="center"/>
                            </w:pPr>
                            <w:r>
                              <w:rPr>
                                <w:sz w:val="20"/>
                                <w:szCs w:val="20"/>
                              </w:rPr>
                              <w:t>indoxacarb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GD7SB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bOrO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hg+0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95" name="图片 2395"/>
                            <wp:cNvGraphicFramePr/>
                            <a:graphic xmlns:a="http://schemas.openxmlformats.org/drawingml/2006/main">
                              <a:graphicData uri="http://schemas.openxmlformats.org/drawingml/2006/picture">
                                <pic:pic xmlns:pic="http://schemas.openxmlformats.org/drawingml/2006/picture">
                                  <pic:nvPicPr>
                                    <pic:cNvPr id="2395" name="图片 2395"/>
                                    <pic:cNvPicPr preferRelativeResize="0"/>
                                  </pic:nvPicPr>
                                  <pic:blipFill>
                                    <a:blip r:embed="rId216"/>
                                    <a:stretch>
                                      <a:fillRect/>
                                    </a:stretch>
                                  </pic:blipFill>
                                  <pic:spPr>
                                    <a:xfrm>
                                      <a:off x="0" y="0"/>
                                      <a:ext cx="1435608" cy="1225296"/>
                                    </a:xfrm>
                                    <a:prstGeom prst="rect">
                                      <a:avLst/>
                                    </a:prstGeom>
                                  </pic:spPr>
                                </pic:pic>
                              </a:graphicData>
                            </a:graphic>
                          </wp:inline>
                        </w:drawing>
                      </w:r>
                      <w:r>
                        <w:rPr>
                          <w:sz w:val="20"/>
                          <w:szCs w:val="20"/>
                        </w:rPr>
                        <w:t>163.茚虫威</w:t>
                      </w:r>
                    </w:p>
                    <w:p>
                      <w:pPr>
                        <w:adjustRightInd w:val="0"/>
                        <w:spacing w:line="0" w:lineRule="atLeast"/>
                        <w:contextualSpacing/>
                        <w:jc w:val="center"/>
                      </w:pPr>
                      <w:r>
                        <w:rPr>
                          <w:sz w:val="20"/>
                          <w:szCs w:val="20"/>
                        </w:rPr>
                        <w:t>indoxacarb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5" name="文本框 279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396" name="图片 2396"/>
                                  <wp:cNvGraphicFramePr/>
                                  <a:graphic xmlns:a="http://schemas.openxmlformats.org/drawingml/2006/main">
                                    <a:graphicData uri="http://schemas.openxmlformats.org/drawingml/2006/picture">
                                      <pic:pic xmlns:pic="http://schemas.openxmlformats.org/drawingml/2006/picture">
                                        <pic:nvPicPr>
                                          <pic:cNvPr id="2396" name="图片 2396"/>
                                          <pic:cNvPicPr preferRelativeResize="0"/>
                                        </pic:nvPicPr>
                                        <pic:blipFill>
                                          <a:blip r:embed="rId217"/>
                                          <a:stretch>
                                            <a:fillRect/>
                                          </a:stretch>
                                        </pic:blipFill>
                                        <pic:spPr>
                                          <a:xfrm>
                                            <a:off x="0" y="0"/>
                                            <a:ext cx="1435608" cy="1225296"/>
                                          </a:xfrm>
                                          <a:prstGeom prst="rect">
                                            <a:avLst/>
                                          </a:prstGeom>
                                        </pic:spPr>
                                      </pic:pic>
                                    </a:graphicData>
                                  </a:graphic>
                                </wp:inline>
                              </w:drawing>
                            </w:r>
                            <w:r>
                              <w:rPr>
                                <w:sz w:val="20"/>
                                <w:szCs w:val="20"/>
                              </w:rPr>
                              <w:t>164.甲基碘磺隆钠盐iodosulfuron-methyl-sodium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xTUo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LG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MU1K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396" name="图片 2396"/>
                            <wp:cNvGraphicFramePr/>
                            <a:graphic xmlns:a="http://schemas.openxmlformats.org/drawingml/2006/main">
                              <a:graphicData uri="http://schemas.openxmlformats.org/drawingml/2006/picture">
                                <pic:pic xmlns:pic="http://schemas.openxmlformats.org/drawingml/2006/picture">
                                  <pic:nvPicPr>
                                    <pic:cNvPr id="2396" name="图片 2396"/>
                                    <pic:cNvPicPr preferRelativeResize="0"/>
                                  </pic:nvPicPr>
                                  <pic:blipFill>
                                    <a:blip r:embed="rId217"/>
                                    <a:stretch>
                                      <a:fillRect/>
                                    </a:stretch>
                                  </pic:blipFill>
                                  <pic:spPr>
                                    <a:xfrm>
                                      <a:off x="0" y="0"/>
                                      <a:ext cx="1435608" cy="1225296"/>
                                    </a:xfrm>
                                    <a:prstGeom prst="rect">
                                      <a:avLst/>
                                    </a:prstGeom>
                                  </pic:spPr>
                                </pic:pic>
                              </a:graphicData>
                            </a:graphic>
                          </wp:inline>
                        </w:drawing>
                      </w:r>
                      <w:r>
                        <w:rPr>
                          <w:sz w:val="20"/>
                          <w:szCs w:val="20"/>
                        </w:rPr>
                        <w:t>164.甲基碘磺隆钠盐iodosulfuron-methyl-sodium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4" name="文本框 279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pic:nvPicPr>
                                        <pic:blipFill>
                                          <a:blip r:embed="rId218"/>
                                          <a:stretch>
                                            <a:fillRect/>
                                          </a:stretch>
                                        </pic:blipFill>
                                        <pic:spPr>
                                          <a:xfrm>
                                            <a:off x="0" y="0"/>
                                            <a:ext cx="1435608" cy="1225296"/>
                                          </a:xfrm>
                                          <a:prstGeom prst="rect">
                                            <a:avLst/>
                                          </a:prstGeom>
                                        </pic:spPr>
                                      </pic:pic>
                                    </a:graphicData>
                                  </a:graphic>
                                </wp:inline>
                              </w:drawing>
                            </w:r>
                            <w:r>
                              <w:rPr>
                                <w:sz w:val="20"/>
                                <w:szCs w:val="20"/>
                              </w:rPr>
                              <w:t>165.种菌唑</w:t>
                            </w:r>
                          </w:p>
                          <w:p>
                            <w:pPr>
                              <w:adjustRightInd w:val="0"/>
                              <w:spacing w:line="0" w:lineRule="atLeast"/>
                              <w:contextualSpacing/>
                              <w:jc w:val="center"/>
                            </w:pPr>
                            <w:r>
                              <w:rPr>
                                <w:sz w:val="20"/>
                                <w:szCs w:val="20"/>
                              </w:rPr>
                              <w:t>ipconazole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jgx+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LK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o4Mf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pic:nvPicPr>
                                  <pic:blipFill>
                                    <a:blip r:embed="rId218"/>
                                    <a:stretch>
                                      <a:fillRect/>
                                    </a:stretch>
                                  </pic:blipFill>
                                  <pic:spPr>
                                    <a:xfrm>
                                      <a:off x="0" y="0"/>
                                      <a:ext cx="1435608" cy="1225296"/>
                                    </a:xfrm>
                                    <a:prstGeom prst="rect">
                                      <a:avLst/>
                                    </a:prstGeom>
                                  </pic:spPr>
                                </pic:pic>
                              </a:graphicData>
                            </a:graphic>
                          </wp:inline>
                        </w:drawing>
                      </w:r>
                      <w:r>
                        <w:rPr>
                          <w:sz w:val="20"/>
                          <w:szCs w:val="20"/>
                        </w:rPr>
                        <w:t>165.种菌唑</w:t>
                      </w:r>
                    </w:p>
                    <w:p>
                      <w:pPr>
                        <w:adjustRightInd w:val="0"/>
                        <w:spacing w:line="0" w:lineRule="atLeast"/>
                        <w:contextualSpacing/>
                        <w:jc w:val="center"/>
                      </w:pPr>
                      <w:r>
                        <w:rPr>
                          <w:sz w:val="20"/>
                          <w:szCs w:val="20"/>
                        </w:rPr>
                        <w:t>ipconazole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3" name="文本框 279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98" name="图片 2398"/>
                                  <wp:cNvGraphicFramePr/>
                                  <a:graphic xmlns:a="http://schemas.openxmlformats.org/drawingml/2006/main">
                                    <a:graphicData uri="http://schemas.openxmlformats.org/drawingml/2006/picture">
                                      <pic:pic xmlns:pic="http://schemas.openxmlformats.org/drawingml/2006/picture">
                                        <pic:nvPicPr>
                                          <pic:cNvPr id="2398" name="图片 2398"/>
                                          <pic:cNvPicPr preferRelativeResize="0"/>
                                        </pic:nvPicPr>
                                        <pic:blipFill>
                                          <a:blip r:embed="rId219"/>
                                          <a:stretch>
                                            <a:fillRect/>
                                          </a:stretch>
                                        </pic:blipFill>
                                        <pic:spPr>
                                          <a:xfrm>
                                            <a:off x="0" y="0"/>
                                            <a:ext cx="1435608" cy="1225296"/>
                                          </a:xfrm>
                                          <a:prstGeom prst="rect">
                                            <a:avLst/>
                                          </a:prstGeom>
                                        </pic:spPr>
                                      </pic:pic>
                                    </a:graphicData>
                                  </a:graphic>
                                </wp:inline>
                              </w:drawing>
                            </w:r>
                            <w:r>
                              <w:rPr>
                                <w:sz w:val="20"/>
                                <w:szCs w:val="20"/>
                              </w:rPr>
                              <w:t>166.异稻瘟净</w:t>
                            </w:r>
                          </w:p>
                          <w:p>
                            <w:pPr>
                              <w:adjustRightInd w:val="0"/>
                              <w:spacing w:line="0" w:lineRule="atLeast"/>
                              <w:contextualSpacing/>
                              <w:jc w:val="center"/>
                            </w:pPr>
                            <w:r>
                              <w:rPr>
                                <w:sz w:val="20"/>
                                <w:szCs w:val="20"/>
                              </w:rPr>
                              <w:t>iprobenfos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Pr7rSACAAAwBAAADgAAAGRycy9lMm9Eb2MueG1srVPNjtMw&#10;EL4j8Q6W7zRpt126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PL86oISzVpUaf/1Yf/tx/77FxJvkaTOuAx97w16+/4F&#10;9Ch2LNiZO+AfHdGwapiuxY210DWClZjkONCbnH0dcFwAKbrXUGIotvEQgfrKtoFB5IQgOoq1Owkk&#10;ek94CDm9vEi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U+vut&#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98" name="图片 2398"/>
                            <wp:cNvGraphicFramePr/>
                            <a:graphic xmlns:a="http://schemas.openxmlformats.org/drawingml/2006/main">
                              <a:graphicData uri="http://schemas.openxmlformats.org/drawingml/2006/picture">
                                <pic:pic xmlns:pic="http://schemas.openxmlformats.org/drawingml/2006/picture">
                                  <pic:nvPicPr>
                                    <pic:cNvPr id="2398" name="图片 2398"/>
                                    <pic:cNvPicPr preferRelativeResize="0"/>
                                  </pic:nvPicPr>
                                  <pic:blipFill>
                                    <a:blip r:embed="rId219"/>
                                    <a:stretch>
                                      <a:fillRect/>
                                    </a:stretch>
                                  </pic:blipFill>
                                  <pic:spPr>
                                    <a:xfrm>
                                      <a:off x="0" y="0"/>
                                      <a:ext cx="1435608" cy="1225296"/>
                                    </a:xfrm>
                                    <a:prstGeom prst="rect">
                                      <a:avLst/>
                                    </a:prstGeom>
                                  </pic:spPr>
                                </pic:pic>
                              </a:graphicData>
                            </a:graphic>
                          </wp:inline>
                        </w:drawing>
                      </w:r>
                      <w:r>
                        <w:rPr>
                          <w:sz w:val="20"/>
                          <w:szCs w:val="20"/>
                        </w:rPr>
                        <w:t>166.异稻瘟净</w:t>
                      </w:r>
                    </w:p>
                    <w:p>
                      <w:pPr>
                        <w:adjustRightInd w:val="0"/>
                        <w:spacing w:line="0" w:lineRule="atLeast"/>
                        <w:contextualSpacing/>
                        <w:jc w:val="center"/>
                      </w:pPr>
                      <w:r>
                        <w:rPr>
                          <w:sz w:val="20"/>
                          <w:szCs w:val="20"/>
                        </w:rPr>
                        <w:t>iprobenfos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2" name="文本框 279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99" name="图片 2399"/>
                                  <wp:cNvGraphicFramePr/>
                                  <a:graphic xmlns:a="http://schemas.openxmlformats.org/drawingml/2006/main">
                                    <a:graphicData uri="http://schemas.openxmlformats.org/drawingml/2006/picture">
                                      <pic:pic xmlns:pic="http://schemas.openxmlformats.org/drawingml/2006/picture">
                                        <pic:nvPicPr>
                                          <pic:cNvPr id="2399" name="图片 2399"/>
                                          <pic:cNvPicPr preferRelativeResize="0"/>
                                        </pic:nvPicPr>
                                        <pic:blipFill>
                                          <a:blip r:embed="rId220"/>
                                          <a:stretch>
                                            <a:fillRect/>
                                          </a:stretch>
                                        </pic:blipFill>
                                        <pic:spPr>
                                          <a:xfrm>
                                            <a:off x="0" y="0"/>
                                            <a:ext cx="1435608" cy="1225296"/>
                                          </a:xfrm>
                                          <a:prstGeom prst="rect">
                                            <a:avLst/>
                                          </a:prstGeom>
                                        </pic:spPr>
                                      </pic:pic>
                                    </a:graphicData>
                                  </a:graphic>
                                </wp:inline>
                              </w:drawing>
                            </w:r>
                            <w:r>
                              <w:rPr>
                                <w:sz w:val="20"/>
                                <w:szCs w:val="20"/>
                              </w:rPr>
                              <w:t>167.异菌脲</w:t>
                            </w:r>
                          </w:p>
                          <w:p>
                            <w:pPr>
                              <w:adjustRightInd w:val="0"/>
                              <w:spacing w:line="0" w:lineRule="atLeast"/>
                              <w:contextualSpacing/>
                              <w:jc w:val="center"/>
                            </w:pPr>
                            <w:r>
                              <w:rPr>
                                <w:sz w:val="20"/>
                                <w:szCs w:val="20"/>
                              </w:rPr>
                              <w:t>iprodione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dYe9B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LC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3WHv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99" name="图片 2399"/>
                            <wp:cNvGraphicFramePr/>
                            <a:graphic xmlns:a="http://schemas.openxmlformats.org/drawingml/2006/main">
                              <a:graphicData uri="http://schemas.openxmlformats.org/drawingml/2006/picture">
                                <pic:pic xmlns:pic="http://schemas.openxmlformats.org/drawingml/2006/picture">
                                  <pic:nvPicPr>
                                    <pic:cNvPr id="2399" name="图片 2399"/>
                                    <pic:cNvPicPr preferRelativeResize="0"/>
                                  </pic:nvPicPr>
                                  <pic:blipFill>
                                    <a:blip r:embed="rId220"/>
                                    <a:stretch>
                                      <a:fillRect/>
                                    </a:stretch>
                                  </pic:blipFill>
                                  <pic:spPr>
                                    <a:xfrm>
                                      <a:off x="0" y="0"/>
                                      <a:ext cx="1435608" cy="1225296"/>
                                    </a:xfrm>
                                    <a:prstGeom prst="rect">
                                      <a:avLst/>
                                    </a:prstGeom>
                                  </pic:spPr>
                                </pic:pic>
                              </a:graphicData>
                            </a:graphic>
                          </wp:inline>
                        </w:drawing>
                      </w:r>
                      <w:r>
                        <w:rPr>
                          <w:sz w:val="20"/>
                          <w:szCs w:val="20"/>
                        </w:rPr>
                        <w:t>167.异菌脲</w:t>
                      </w:r>
                    </w:p>
                    <w:p>
                      <w:pPr>
                        <w:adjustRightInd w:val="0"/>
                        <w:spacing w:line="0" w:lineRule="atLeast"/>
                        <w:contextualSpacing/>
                        <w:jc w:val="center"/>
                      </w:pPr>
                      <w:r>
                        <w:rPr>
                          <w:sz w:val="20"/>
                          <w:szCs w:val="20"/>
                        </w:rPr>
                        <w:t>iprodione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1" name="文本框 279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0" name="图片 2400"/>
                                  <wp:cNvGraphicFramePr/>
                                  <a:graphic xmlns:a="http://schemas.openxmlformats.org/drawingml/2006/main">
                                    <a:graphicData uri="http://schemas.openxmlformats.org/drawingml/2006/picture">
                                      <pic:pic xmlns:pic="http://schemas.openxmlformats.org/drawingml/2006/picture">
                                        <pic:nvPicPr>
                                          <pic:cNvPr id="2400" name="图片 2400"/>
                                          <pic:cNvPicPr preferRelativeResize="0"/>
                                        </pic:nvPicPr>
                                        <pic:blipFill>
                                          <a:blip r:embed="rId221"/>
                                          <a:stretch>
                                            <a:fillRect/>
                                          </a:stretch>
                                        </pic:blipFill>
                                        <pic:spPr>
                                          <a:xfrm>
                                            <a:off x="0" y="0"/>
                                            <a:ext cx="1435608" cy="1225296"/>
                                          </a:xfrm>
                                          <a:prstGeom prst="rect">
                                            <a:avLst/>
                                          </a:prstGeom>
                                        </pic:spPr>
                                      </pic:pic>
                                    </a:graphicData>
                                  </a:graphic>
                                </wp:inline>
                              </w:drawing>
                            </w:r>
                            <w:r>
                              <w:rPr>
                                <w:sz w:val="20"/>
                                <w:szCs w:val="20"/>
                              </w:rPr>
                              <w:t>168.缬霉威</w:t>
                            </w:r>
                          </w:p>
                          <w:p>
                            <w:pPr>
                              <w:adjustRightInd w:val="0"/>
                              <w:spacing w:line="0" w:lineRule="atLeast"/>
                              <w:contextualSpacing/>
                              <w:jc w:val="center"/>
                            </w:pPr>
                            <w:r>
                              <w:rPr>
                                <w:sz w:val="20"/>
                                <w:szCs w:val="20"/>
                              </w:rPr>
                              <w:t>iprovalicarb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qIxH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LM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aiMR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0" name="图片 2400"/>
                            <wp:cNvGraphicFramePr/>
                            <a:graphic xmlns:a="http://schemas.openxmlformats.org/drawingml/2006/main">
                              <a:graphicData uri="http://schemas.openxmlformats.org/drawingml/2006/picture">
                                <pic:pic xmlns:pic="http://schemas.openxmlformats.org/drawingml/2006/picture">
                                  <pic:nvPicPr>
                                    <pic:cNvPr id="2400" name="图片 2400"/>
                                    <pic:cNvPicPr preferRelativeResize="0"/>
                                  </pic:nvPicPr>
                                  <pic:blipFill>
                                    <a:blip r:embed="rId221"/>
                                    <a:stretch>
                                      <a:fillRect/>
                                    </a:stretch>
                                  </pic:blipFill>
                                  <pic:spPr>
                                    <a:xfrm>
                                      <a:off x="0" y="0"/>
                                      <a:ext cx="1435608" cy="1225296"/>
                                    </a:xfrm>
                                    <a:prstGeom prst="rect">
                                      <a:avLst/>
                                    </a:prstGeom>
                                  </pic:spPr>
                                </pic:pic>
                              </a:graphicData>
                            </a:graphic>
                          </wp:inline>
                        </w:drawing>
                      </w:r>
                      <w:r>
                        <w:rPr>
                          <w:sz w:val="20"/>
                          <w:szCs w:val="20"/>
                        </w:rPr>
                        <w:t>168.缬霉威</w:t>
                      </w:r>
                    </w:p>
                    <w:p>
                      <w:pPr>
                        <w:adjustRightInd w:val="0"/>
                        <w:spacing w:line="0" w:lineRule="atLeast"/>
                        <w:contextualSpacing/>
                        <w:jc w:val="center"/>
                      </w:pPr>
                      <w:r>
                        <w:rPr>
                          <w:sz w:val="20"/>
                          <w:szCs w:val="20"/>
                        </w:rPr>
                        <w:t>iprovalicarb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90" name="文本框 279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1" name="图片 2401"/>
                                  <wp:cNvGraphicFramePr/>
                                  <a:graphic xmlns:a="http://schemas.openxmlformats.org/drawingml/2006/main">
                                    <a:graphicData uri="http://schemas.openxmlformats.org/drawingml/2006/picture">
                                      <pic:pic xmlns:pic="http://schemas.openxmlformats.org/drawingml/2006/picture">
                                        <pic:nvPicPr>
                                          <pic:cNvPr id="2401" name="图片 2401"/>
                                          <pic:cNvPicPr preferRelativeResize="0"/>
                                        </pic:nvPicPr>
                                        <pic:blipFill>
                                          <a:blip r:embed="rId222"/>
                                          <a:stretch>
                                            <a:fillRect/>
                                          </a:stretch>
                                        </pic:blipFill>
                                        <pic:spPr>
                                          <a:xfrm>
                                            <a:off x="0" y="0"/>
                                            <a:ext cx="1435608" cy="1225296"/>
                                          </a:xfrm>
                                          <a:prstGeom prst="rect">
                                            <a:avLst/>
                                          </a:prstGeom>
                                        </pic:spPr>
                                      </pic:pic>
                                    </a:graphicData>
                                  </a:graphic>
                                </wp:inline>
                              </w:drawing>
                            </w:r>
                            <w:r>
                              <w:rPr>
                                <w:sz w:val="20"/>
                                <w:szCs w:val="20"/>
                              </w:rPr>
                              <w:t>169.氯唑磷</w:t>
                            </w:r>
                          </w:p>
                          <w:p>
                            <w:pPr>
                              <w:adjustRightInd w:val="0"/>
                              <w:spacing w:line="0" w:lineRule="atLeast"/>
                              <w:contextualSpacing/>
                              <w:jc w:val="center"/>
                            </w:pPr>
                            <w:r>
                              <w:rPr>
                                <w:sz w:val="20"/>
                                <w:szCs w:val="20"/>
                              </w:rPr>
                              <w:t>isazofos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O1E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1" name="图片 2401"/>
                            <wp:cNvGraphicFramePr/>
                            <a:graphic xmlns:a="http://schemas.openxmlformats.org/drawingml/2006/main">
                              <a:graphicData uri="http://schemas.openxmlformats.org/drawingml/2006/picture">
                                <pic:pic xmlns:pic="http://schemas.openxmlformats.org/drawingml/2006/picture">
                                  <pic:nvPicPr>
                                    <pic:cNvPr id="2401" name="图片 2401"/>
                                    <pic:cNvPicPr preferRelativeResize="0"/>
                                  </pic:nvPicPr>
                                  <pic:blipFill>
                                    <a:blip r:embed="rId222"/>
                                    <a:stretch>
                                      <a:fillRect/>
                                    </a:stretch>
                                  </pic:blipFill>
                                  <pic:spPr>
                                    <a:xfrm>
                                      <a:off x="0" y="0"/>
                                      <a:ext cx="1435608" cy="1225296"/>
                                    </a:xfrm>
                                    <a:prstGeom prst="rect">
                                      <a:avLst/>
                                    </a:prstGeom>
                                  </pic:spPr>
                                </pic:pic>
                              </a:graphicData>
                            </a:graphic>
                          </wp:inline>
                        </w:drawing>
                      </w:r>
                      <w:r>
                        <w:rPr>
                          <w:sz w:val="20"/>
                          <w:szCs w:val="20"/>
                        </w:rPr>
                        <w:t>169.氯唑磷</w:t>
                      </w:r>
                    </w:p>
                    <w:p>
                      <w:pPr>
                        <w:adjustRightInd w:val="0"/>
                        <w:spacing w:line="0" w:lineRule="atLeast"/>
                        <w:contextualSpacing/>
                        <w:jc w:val="center"/>
                      </w:pPr>
                      <w:r>
                        <w:rPr>
                          <w:sz w:val="20"/>
                          <w:szCs w:val="20"/>
                        </w:rPr>
                        <w:t>isazofos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9" name="文本框 278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2" name="图片 2402"/>
                                  <wp:cNvGraphicFramePr/>
                                  <a:graphic xmlns:a="http://schemas.openxmlformats.org/drawingml/2006/main">
                                    <a:graphicData uri="http://schemas.openxmlformats.org/drawingml/2006/picture">
                                      <pic:pic xmlns:pic="http://schemas.openxmlformats.org/drawingml/2006/picture">
                                        <pic:nvPicPr>
                                          <pic:cNvPr id="2402" name="图片 2402"/>
                                          <pic:cNvPicPr preferRelativeResize="0"/>
                                        </pic:nvPicPr>
                                        <pic:blipFill>
                                          <a:blip r:embed="rId223"/>
                                          <a:stretch>
                                            <a:fillRect/>
                                          </a:stretch>
                                        </pic:blipFill>
                                        <pic:spPr>
                                          <a:xfrm>
                                            <a:off x="0" y="0"/>
                                            <a:ext cx="1435608" cy="1225296"/>
                                          </a:xfrm>
                                          <a:prstGeom prst="rect">
                                            <a:avLst/>
                                          </a:prstGeom>
                                        </pic:spPr>
                                      </pic:pic>
                                    </a:graphicData>
                                  </a:graphic>
                                </wp:inline>
                              </w:drawing>
                            </w:r>
                            <w:r>
                              <w:rPr>
                                <w:sz w:val="20"/>
                                <w:szCs w:val="20"/>
                              </w:rPr>
                              <w:t>170.水胺硫磷</w:t>
                            </w:r>
                          </w:p>
                          <w:p>
                            <w:pPr>
                              <w:adjustRightInd w:val="0"/>
                              <w:spacing w:line="0" w:lineRule="atLeast"/>
                              <w:contextualSpacing/>
                              <w:jc w:val="center"/>
                            </w:pPr>
                            <w:r>
                              <w:rPr>
                                <w:sz w:val="20"/>
                                <w:szCs w:val="20"/>
                              </w:rPr>
                              <w:t>isocarbophos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aTX4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5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mk1+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2" name="图片 2402"/>
                            <wp:cNvGraphicFramePr/>
                            <a:graphic xmlns:a="http://schemas.openxmlformats.org/drawingml/2006/main">
                              <a:graphicData uri="http://schemas.openxmlformats.org/drawingml/2006/picture">
                                <pic:pic xmlns:pic="http://schemas.openxmlformats.org/drawingml/2006/picture">
                                  <pic:nvPicPr>
                                    <pic:cNvPr id="2402" name="图片 2402"/>
                                    <pic:cNvPicPr preferRelativeResize="0"/>
                                  </pic:nvPicPr>
                                  <pic:blipFill>
                                    <a:blip r:embed="rId223"/>
                                    <a:stretch>
                                      <a:fillRect/>
                                    </a:stretch>
                                  </pic:blipFill>
                                  <pic:spPr>
                                    <a:xfrm>
                                      <a:off x="0" y="0"/>
                                      <a:ext cx="1435608" cy="1225296"/>
                                    </a:xfrm>
                                    <a:prstGeom prst="rect">
                                      <a:avLst/>
                                    </a:prstGeom>
                                  </pic:spPr>
                                </pic:pic>
                              </a:graphicData>
                            </a:graphic>
                          </wp:inline>
                        </w:drawing>
                      </w:r>
                      <w:r>
                        <w:rPr>
                          <w:sz w:val="20"/>
                          <w:szCs w:val="20"/>
                        </w:rPr>
                        <w:t>170.水胺硫磷</w:t>
                      </w:r>
                    </w:p>
                    <w:p>
                      <w:pPr>
                        <w:adjustRightInd w:val="0"/>
                        <w:spacing w:line="0" w:lineRule="atLeast"/>
                        <w:contextualSpacing/>
                        <w:jc w:val="center"/>
                      </w:pPr>
                      <w:r>
                        <w:rPr>
                          <w:sz w:val="20"/>
                          <w:szCs w:val="20"/>
                        </w:rPr>
                        <w:t>isocarbophos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8" name="文本框 278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03" name="图片 2403"/>
                                  <wp:cNvGraphicFramePr/>
                                  <a:graphic xmlns:a="http://schemas.openxmlformats.org/drawingml/2006/main">
                                    <a:graphicData uri="http://schemas.openxmlformats.org/drawingml/2006/picture">
                                      <pic:pic xmlns:pic="http://schemas.openxmlformats.org/drawingml/2006/picture">
                                        <pic:nvPicPr>
                                          <pic:cNvPr id="2403" name="图片 2403"/>
                                          <pic:cNvPicPr preferRelativeResize="0"/>
                                        </pic:nvPicPr>
                                        <pic:blipFill>
                                          <a:blip r:embed="rId224"/>
                                          <a:stretch>
                                            <a:fillRect/>
                                          </a:stretch>
                                        </pic:blipFill>
                                        <pic:spPr>
                                          <a:xfrm>
                                            <a:off x="0" y="0"/>
                                            <a:ext cx="1435608" cy="1225296"/>
                                          </a:xfrm>
                                          <a:prstGeom prst="rect">
                                            <a:avLst/>
                                          </a:prstGeom>
                                        </pic:spPr>
                                      </pic:pic>
                                    </a:graphicData>
                                  </a:graphic>
                                </wp:inline>
                              </w:drawing>
                            </w:r>
                            <w:r>
                              <w:rPr>
                                <w:sz w:val="20"/>
                                <w:szCs w:val="20"/>
                              </w:rPr>
                              <w:t>171.甲基异柳磷isofenphos-methyl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Igyu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5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CIMr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03" name="图片 2403"/>
                            <wp:cNvGraphicFramePr/>
                            <a:graphic xmlns:a="http://schemas.openxmlformats.org/drawingml/2006/main">
                              <a:graphicData uri="http://schemas.openxmlformats.org/drawingml/2006/picture">
                                <pic:pic xmlns:pic="http://schemas.openxmlformats.org/drawingml/2006/picture">
                                  <pic:nvPicPr>
                                    <pic:cNvPr id="2403" name="图片 2403"/>
                                    <pic:cNvPicPr preferRelativeResize="0"/>
                                  </pic:nvPicPr>
                                  <pic:blipFill>
                                    <a:blip r:embed="rId224"/>
                                    <a:stretch>
                                      <a:fillRect/>
                                    </a:stretch>
                                  </pic:blipFill>
                                  <pic:spPr>
                                    <a:xfrm>
                                      <a:off x="0" y="0"/>
                                      <a:ext cx="1435608" cy="1225296"/>
                                    </a:xfrm>
                                    <a:prstGeom prst="rect">
                                      <a:avLst/>
                                    </a:prstGeom>
                                  </pic:spPr>
                                </pic:pic>
                              </a:graphicData>
                            </a:graphic>
                          </wp:inline>
                        </w:drawing>
                      </w:r>
                      <w:r>
                        <w:rPr>
                          <w:sz w:val="20"/>
                          <w:szCs w:val="20"/>
                        </w:rPr>
                        <w:t>171.甲基异柳磷isofenphos-methyl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7" name="文本框 278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4" name="图片 2404"/>
                                  <wp:cNvGraphicFramePr/>
                                  <a:graphic xmlns:a="http://schemas.openxmlformats.org/drawingml/2006/main">
                                    <a:graphicData uri="http://schemas.openxmlformats.org/drawingml/2006/picture">
                                      <pic:pic xmlns:pic="http://schemas.openxmlformats.org/drawingml/2006/picture">
                                        <pic:nvPicPr>
                                          <pic:cNvPr id="2404" name="图片 2404"/>
                                          <pic:cNvPicPr preferRelativeResize="0"/>
                                        </pic:nvPicPr>
                                        <pic:blipFill>
                                          <a:blip r:embed="rId225"/>
                                          <a:stretch>
                                            <a:fillRect/>
                                          </a:stretch>
                                        </pic:blipFill>
                                        <pic:spPr>
                                          <a:xfrm>
                                            <a:off x="0" y="0"/>
                                            <a:ext cx="1435608" cy="1225296"/>
                                          </a:xfrm>
                                          <a:prstGeom prst="rect">
                                            <a:avLst/>
                                          </a:prstGeom>
                                        </pic:spPr>
                                      </pic:pic>
                                    </a:graphicData>
                                  </a:graphic>
                                </wp:inline>
                              </w:drawing>
                            </w:r>
                            <w:r>
                              <w:rPr>
                                <w:sz w:val="20"/>
                                <w:szCs w:val="20"/>
                              </w:rPr>
                              <w:t>172.异丙威</w:t>
                            </w:r>
                          </w:p>
                          <w:p>
                            <w:pPr>
                              <w:adjustRightInd w:val="0"/>
                              <w:spacing w:line="0" w:lineRule="atLeast"/>
                              <w:contextualSpacing/>
                              <w:jc w:val="center"/>
                            </w:pPr>
                            <w:r>
                              <w:rPr>
                                <w:sz w:val="20"/>
                                <w:szCs w:val="20"/>
                              </w:rPr>
                              <w:t>isoprocarb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SFCTh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jm/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UhQk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4" name="图片 2404"/>
                            <wp:cNvGraphicFramePr/>
                            <a:graphic xmlns:a="http://schemas.openxmlformats.org/drawingml/2006/main">
                              <a:graphicData uri="http://schemas.openxmlformats.org/drawingml/2006/picture">
                                <pic:pic xmlns:pic="http://schemas.openxmlformats.org/drawingml/2006/picture">
                                  <pic:nvPicPr>
                                    <pic:cNvPr id="2404" name="图片 2404"/>
                                    <pic:cNvPicPr preferRelativeResize="0"/>
                                  </pic:nvPicPr>
                                  <pic:blipFill>
                                    <a:blip r:embed="rId225"/>
                                    <a:stretch>
                                      <a:fillRect/>
                                    </a:stretch>
                                  </pic:blipFill>
                                  <pic:spPr>
                                    <a:xfrm>
                                      <a:off x="0" y="0"/>
                                      <a:ext cx="1435608" cy="1225296"/>
                                    </a:xfrm>
                                    <a:prstGeom prst="rect">
                                      <a:avLst/>
                                    </a:prstGeom>
                                  </pic:spPr>
                                </pic:pic>
                              </a:graphicData>
                            </a:graphic>
                          </wp:inline>
                        </w:drawing>
                      </w:r>
                      <w:r>
                        <w:rPr>
                          <w:sz w:val="20"/>
                          <w:szCs w:val="20"/>
                        </w:rPr>
                        <w:t>172.异丙威</w:t>
                      </w:r>
                    </w:p>
                    <w:p>
                      <w:pPr>
                        <w:adjustRightInd w:val="0"/>
                        <w:spacing w:line="0" w:lineRule="atLeast"/>
                        <w:contextualSpacing/>
                        <w:jc w:val="center"/>
                      </w:pPr>
                      <w:r>
                        <w:rPr>
                          <w:sz w:val="20"/>
                          <w:szCs w:val="20"/>
                        </w:rPr>
                        <w:t>isoprocarb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6" name="文本框 278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5" name="图片 2405"/>
                                  <wp:cNvGraphicFramePr/>
                                  <a:graphic xmlns:a="http://schemas.openxmlformats.org/drawingml/2006/main">
                                    <a:graphicData uri="http://schemas.openxmlformats.org/drawingml/2006/picture">
                                      <pic:pic xmlns:pic="http://schemas.openxmlformats.org/drawingml/2006/picture">
                                        <pic:nvPicPr>
                                          <pic:cNvPr id="2405" name="图片 2405"/>
                                          <pic:cNvPicPr preferRelativeResize="0"/>
                                        </pic:nvPicPr>
                                        <pic:blipFill>
                                          <a:blip r:embed="rId226"/>
                                          <a:stretch>
                                            <a:fillRect/>
                                          </a:stretch>
                                        </pic:blipFill>
                                        <pic:spPr>
                                          <a:xfrm>
                                            <a:off x="0" y="0"/>
                                            <a:ext cx="1435608" cy="1225296"/>
                                          </a:xfrm>
                                          <a:prstGeom prst="rect">
                                            <a:avLst/>
                                          </a:prstGeom>
                                        </pic:spPr>
                                      </pic:pic>
                                    </a:graphicData>
                                  </a:graphic>
                                </wp:inline>
                              </w:drawing>
                            </w:r>
                            <w:r>
                              <w:rPr>
                                <w:sz w:val="20"/>
                                <w:szCs w:val="20"/>
                              </w:rPr>
                              <w:t>173.稻瘟灵</w:t>
                            </w:r>
                          </w:p>
                          <w:p>
                            <w:pPr>
                              <w:adjustRightInd w:val="0"/>
                              <w:spacing w:line="0" w:lineRule="atLeast"/>
                              <w:contextualSpacing/>
                              <w:jc w:val="center"/>
                            </w:pPr>
                            <w:r>
                              <w:rPr>
                                <w:sz w:val="20"/>
                                <w:szCs w:val="20"/>
                              </w:rPr>
                              <w:t>isoprothiolane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A2nF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F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wNpx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5" name="图片 2405"/>
                            <wp:cNvGraphicFramePr/>
                            <a:graphic xmlns:a="http://schemas.openxmlformats.org/drawingml/2006/main">
                              <a:graphicData uri="http://schemas.openxmlformats.org/drawingml/2006/picture">
                                <pic:pic xmlns:pic="http://schemas.openxmlformats.org/drawingml/2006/picture">
                                  <pic:nvPicPr>
                                    <pic:cNvPr id="2405" name="图片 2405"/>
                                    <pic:cNvPicPr preferRelativeResize="0"/>
                                  </pic:nvPicPr>
                                  <pic:blipFill>
                                    <a:blip r:embed="rId226"/>
                                    <a:stretch>
                                      <a:fillRect/>
                                    </a:stretch>
                                  </pic:blipFill>
                                  <pic:spPr>
                                    <a:xfrm>
                                      <a:off x="0" y="0"/>
                                      <a:ext cx="1435608" cy="1225296"/>
                                    </a:xfrm>
                                    <a:prstGeom prst="rect">
                                      <a:avLst/>
                                    </a:prstGeom>
                                  </pic:spPr>
                                </pic:pic>
                              </a:graphicData>
                            </a:graphic>
                          </wp:inline>
                        </w:drawing>
                      </w:r>
                      <w:r>
                        <w:rPr>
                          <w:sz w:val="20"/>
                          <w:szCs w:val="20"/>
                        </w:rPr>
                        <w:t>173.稻瘟灵</w:t>
                      </w:r>
                    </w:p>
                    <w:p>
                      <w:pPr>
                        <w:adjustRightInd w:val="0"/>
                        <w:spacing w:line="0" w:lineRule="atLeast"/>
                        <w:contextualSpacing/>
                        <w:jc w:val="center"/>
                      </w:pPr>
                      <w:r>
                        <w:rPr>
                          <w:sz w:val="20"/>
                          <w:szCs w:val="20"/>
                        </w:rPr>
                        <w:t>isoprothiolane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5" name="文本框 278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6" name="图片 2406"/>
                                  <wp:cNvGraphicFramePr/>
                                  <a:graphic xmlns:a="http://schemas.openxmlformats.org/drawingml/2006/main">
                                    <a:graphicData uri="http://schemas.openxmlformats.org/drawingml/2006/picture">
                                      <pic:pic xmlns:pic="http://schemas.openxmlformats.org/drawingml/2006/picture">
                                        <pic:nvPicPr>
                                          <pic:cNvPr id="2406" name="图片 2406"/>
                                          <pic:cNvPicPr preferRelativeResize="0"/>
                                        </pic:nvPicPr>
                                        <pic:blipFill>
                                          <a:blip r:embed="rId227"/>
                                          <a:stretch>
                                            <a:fillRect/>
                                          </a:stretch>
                                        </pic:blipFill>
                                        <pic:spPr>
                                          <a:xfrm>
                                            <a:off x="0" y="0"/>
                                            <a:ext cx="1435608" cy="1225296"/>
                                          </a:xfrm>
                                          <a:prstGeom prst="rect">
                                            <a:avLst/>
                                          </a:prstGeom>
                                        </pic:spPr>
                                      </pic:pic>
                                    </a:graphicData>
                                  </a:graphic>
                                </wp:inline>
                              </w:drawing>
                            </w:r>
                            <w:r>
                              <w:rPr>
                                <w:sz w:val="20"/>
                                <w:szCs w:val="20"/>
                              </w:rPr>
                              <w:t>174.异丙隆</w:t>
                            </w:r>
                          </w:p>
                          <w:p>
                            <w:pPr>
                              <w:adjustRightInd w:val="0"/>
                              <w:spacing w:line="0" w:lineRule="atLeast"/>
                              <w:contextualSpacing/>
                              <w:jc w:val="center"/>
                            </w:pPr>
                            <w:r>
                              <w:rPr>
                                <w:sz w:val="20"/>
                                <w:szCs w:val="20"/>
                              </w:rPr>
                              <w:t>isoproturon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3mI/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5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d5iP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6" name="图片 2406"/>
                            <wp:cNvGraphicFramePr/>
                            <a:graphic xmlns:a="http://schemas.openxmlformats.org/drawingml/2006/main">
                              <a:graphicData uri="http://schemas.openxmlformats.org/drawingml/2006/picture">
                                <pic:pic xmlns:pic="http://schemas.openxmlformats.org/drawingml/2006/picture">
                                  <pic:nvPicPr>
                                    <pic:cNvPr id="2406" name="图片 2406"/>
                                    <pic:cNvPicPr preferRelativeResize="0"/>
                                  </pic:nvPicPr>
                                  <pic:blipFill>
                                    <a:blip r:embed="rId227"/>
                                    <a:stretch>
                                      <a:fillRect/>
                                    </a:stretch>
                                  </pic:blipFill>
                                  <pic:spPr>
                                    <a:xfrm>
                                      <a:off x="0" y="0"/>
                                      <a:ext cx="1435608" cy="1225296"/>
                                    </a:xfrm>
                                    <a:prstGeom prst="rect">
                                      <a:avLst/>
                                    </a:prstGeom>
                                  </pic:spPr>
                                </pic:pic>
                              </a:graphicData>
                            </a:graphic>
                          </wp:inline>
                        </w:drawing>
                      </w:r>
                      <w:r>
                        <w:rPr>
                          <w:sz w:val="20"/>
                          <w:szCs w:val="20"/>
                        </w:rPr>
                        <w:t>174.异丙隆</w:t>
                      </w:r>
                    </w:p>
                    <w:p>
                      <w:pPr>
                        <w:adjustRightInd w:val="0"/>
                        <w:spacing w:line="0" w:lineRule="atLeast"/>
                        <w:contextualSpacing/>
                        <w:jc w:val="center"/>
                      </w:pPr>
                      <w:r>
                        <w:rPr>
                          <w:sz w:val="20"/>
                          <w:szCs w:val="20"/>
                        </w:rPr>
                        <w:t>isoproturon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4" name="文本框 278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07" name="图片 2407"/>
                                  <wp:cNvGraphicFramePr/>
                                  <a:graphic xmlns:a="http://schemas.openxmlformats.org/drawingml/2006/main">
                                    <a:graphicData uri="http://schemas.openxmlformats.org/drawingml/2006/picture">
                                      <pic:pic xmlns:pic="http://schemas.openxmlformats.org/drawingml/2006/picture">
                                        <pic:nvPicPr>
                                          <pic:cNvPr id="2407" name="图片 2407"/>
                                          <pic:cNvPicPr preferRelativeResize="0"/>
                                        </pic:nvPicPr>
                                        <pic:blipFill>
                                          <a:blip r:embed="rId228"/>
                                          <a:stretch>
                                            <a:fillRect/>
                                          </a:stretch>
                                        </pic:blipFill>
                                        <pic:spPr>
                                          <a:xfrm>
                                            <a:off x="0" y="0"/>
                                            <a:ext cx="1435608" cy="1225296"/>
                                          </a:xfrm>
                                          <a:prstGeom prst="rect">
                                            <a:avLst/>
                                          </a:prstGeom>
                                        </pic:spPr>
                                      </pic:pic>
                                    </a:graphicData>
                                  </a:graphic>
                                </wp:inline>
                              </w:drawing>
                            </w:r>
                            <w:r>
                              <w:rPr>
                                <w:sz w:val="20"/>
                                <w:szCs w:val="20"/>
                              </w:rPr>
                              <w:t>175.吡唑萘菌胺isopyrazam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lVtp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5l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5Vba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07" name="图片 2407"/>
                            <wp:cNvGraphicFramePr/>
                            <a:graphic xmlns:a="http://schemas.openxmlformats.org/drawingml/2006/main">
                              <a:graphicData uri="http://schemas.openxmlformats.org/drawingml/2006/picture">
                                <pic:pic xmlns:pic="http://schemas.openxmlformats.org/drawingml/2006/picture">
                                  <pic:nvPicPr>
                                    <pic:cNvPr id="2407" name="图片 2407"/>
                                    <pic:cNvPicPr preferRelativeResize="0"/>
                                  </pic:nvPicPr>
                                  <pic:blipFill>
                                    <a:blip r:embed="rId228"/>
                                    <a:stretch>
                                      <a:fillRect/>
                                    </a:stretch>
                                  </pic:blipFill>
                                  <pic:spPr>
                                    <a:xfrm>
                                      <a:off x="0" y="0"/>
                                      <a:ext cx="1435608" cy="1225296"/>
                                    </a:xfrm>
                                    <a:prstGeom prst="rect">
                                      <a:avLst/>
                                    </a:prstGeom>
                                  </pic:spPr>
                                </pic:pic>
                              </a:graphicData>
                            </a:graphic>
                          </wp:inline>
                        </w:drawing>
                      </w:r>
                      <w:r>
                        <w:rPr>
                          <w:sz w:val="20"/>
                          <w:szCs w:val="20"/>
                        </w:rPr>
                        <w:t>175.吡唑萘菌胺isopyrazam</w:t>
                      </w:r>
                    </w:p>
                  </w:txbxContent>
                </v:textbox>
                <w10:wrap type="none"/>
                <w10:anchorlock/>
              </v:shape>
            </w:pict>
          </mc:Fallback>
        </mc:AlternateContent>
      </w:r>
      <w:r>
        <w:rPr>
          <w:rFonts w:ascii="Arial" w:hAnsi="Arial" w:eastAsia="Times New Roman" w:cs="Arial"/>
          <w:kern w:val="0"/>
          <w:sz w:val="20"/>
          <w:lang w:val="en-CA"/>
        </w:rPr>
        <w:t xml:space="preserve"> </w:t>
      </w:r>
      <w:r>
        <mc:AlternateContent>
          <mc:Choice Requires="wps">
            <w:drawing>
              <wp:inline distT="0" distB="0" distL="0" distR="0">
                <wp:extent cx="1463040" cy="1554480"/>
                <wp:effectExtent l="9525" t="9525" r="13335" b="7620"/>
                <wp:docPr id="2982" name="文本框 298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375" name="图片 375"/>
                                  <wp:cNvGraphicFramePr/>
                                  <a:graphic xmlns:a="http://schemas.openxmlformats.org/drawingml/2006/main">
                                    <a:graphicData uri="http://schemas.openxmlformats.org/drawingml/2006/picture">
                                      <pic:pic xmlns:pic="http://schemas.openxmlformats.org/drawingml/2006/picture">
                                        <pic:nvPicPr>
                                          <pic:cNvPr id="375" name="图片 375"/>
                                          <pic:cNvPicPr preferRelativeResize="0"/>
                                        </pic:nvPicPr>
                                        <pic:blipFill>
                                          <a:blip r:embed="rId229"/>
                                          <a:stretch>
                                            <a:fillRect/>
                                          </a:stretch>
                                        </pic:blipFill>
                                        <pic:spPr>
                                          <a:xfrm>
                                            <a:off x="0" y="0"/>
                                            <a:ext cx="1435608" cy="1225296"/>
                                          </a:xfrm>
                                          <a:prstGeom prst="rect">
                                            <a:avLst/>
                                          </a:prstGeom>
                                        </pic:spPr>
                                      </pic:pic>
                                    </a:graphicData>
                                  </a:graphic>
                                </wp:inline>
                              </w:drawing>
                            </w:r>
                            <w:r>
                              <w:rPr>
                                <w:sz w:val="20"/>
                                <w:szCs w:val="20"/>
                              </w:rPr>
                              <w:t>176.异噁唑草酮-二酮腈isoxaflutole-diketonitrile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DrHR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375" name="图片 375"/>
                            <wp:cNvGraphicFramePr/>
                            <a:graphic xmlns:a="http://schemas.openxmlformats.org/drawingml/2006/main">
                              <a:graphicData uri="http://schemas.openxmlformats.org/drawingml/2006/picture">
                                <pic:pic xmlns:pic="http://schemas.openxmlformats.org/drawingml/2006/picture">
                                  <pic:nvPicPr>
                                    <pic:cNvPr id="375" name="图片 375"/>
                                    <pic:cNvPicPr preferRelativeResize="0"/>
                                  </pic:nvPicPr>
                                  <pic:blipFill>
                                    <a:blip r:embed="rId229"/>
                                    <a:stretch>
                                      <a:fillRect/>
                                    </a:stretch>
                                  </pic:blipFill>
                                  <pic:spPr>
                                    <a:xfrm>
                                      <a:off x="0" y="0"/>
                                      <a:ext cx="1435608" cy="1225296"/>
                                    </a:xfrm>
                                    <a:prstGeom prst="rect">
                                      <a:avLst/>
                                    </a:prstGeom>
                                  </pic:spPr>
                                </pic:pic>
                              </a:graphicData>
                            </a:graphic>
                          </wp:inline>
                        </w:drawing>
                      </w:r>
                      <w:r>
                        <w:rPr>
                          <w:sz w:val="20"/>
                          <w:szCs w:val="20"/>
                        </w:rPr>
                        <w:t>176.异噁唑草酮-二酮腈isoxaflutole-diketonitrile</w:t>
                      </w:r>
                    </w:p>
                  </w:txbxContent>
                </v:textbox>
                <w10:wrap type="none"/>
                <w10:anchorlock/>
              </v:shape>
            </w:pict>
          </mc:Fallback>
        </mc:AlternateContent>
      </w:r>
      <w:r>
        <w:rPr>
          <w:rFonts w:ascii="Arial" w:hAnsi="Arial" w:eastAsia="Times New Roman" w:cs="Arial"/>
          <w:kern w:val="0"/>
          <w:sz w:val="20"/>
        </w:rPr>
        <mc:AlternateContent>
          <mc:Choice Requires="wps">
            <w:drawing>
              <wp:inline distT="0" distB="0" distL="0" distR="0">
                <wp:extent cx="1463040" cy="1554480"/>
                <wp:effectExtent l="9525" t="9525" r="13335" b="7620"/>
                <wp:docPr id="2783" name="文本框 278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08" name="图片 2408"/>
                                  <wp:cNvGraphicFramePr/>
                                  <a:graphic xmlns:a="http://schemas.openxmlformats.org/drawingml/2006/main">
                                    <a:graphicData uri="http://schemas.openxmlformats.org/drawingml/2006/picture">
                                      <pic:pic xmlns:pic="http://schemas.openxmlformats.org/drawingml/2006/picture">
                                        <pic:nvPicPr>
                                          <pic:cNvPr id="2408" name="图片 2408"/>
                                          <pic:cNvPicPr preferRelativeResize="0"/>
                                        </pic:nvPicPr>
                                        <pic:blipFill>
                                          <a:blip r:embed="rId230"/>
                                          <a:stretch>
                                            <a:fillRect/>
                                          </a:stretch>
                                        </pic:blipFill>
                                        <pic:spPr>
                                          <a:xfrm>
                                            <a:off x="0" y="0"/>
                                            <a:ext cx="1435608" cy="1225296"/>
                                          </a:xfrm>
                                          <a:prstGeom prst="rect">
                                            <a:avLst/>
                                          </a:prstGeom>
                                        </pic:spPr>
                                      </pic:pic>
                                    </a:graphicData>
                                  </a:graphic>
                                </wp:inline>
                              </w:drawing>
                            </w:r>
                            <w:r>
                              <w:rPr>
                                <w:sz w:val="20"/>
                                <w:szCs w:val="20"/>
                              </w:rPr>
                              <w:t>176.异噁唑草酮isoxaflutole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Jen8h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nR+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CXp/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08" name="图片 2408"/>
                            <wp:cNvGraphicFramePr/>
                            <a:graphic xmlns:a="http://schemas.openxmlformats.org/drawingml/2006/main">
                              <a:graphicData uri="http://schemas.openxmlformats.org/drawingml/2006/picture">
                                <pic:pic xmlns:pic="http://schemas.openxmlformats.org/drawingml/2006/picture">
                                  <pic:nvPicPr>
                                    <pic:cNvPr id="2408" name="图片 2408"/>
                                    <pic:cNvPicPr preferRelativeResize="0"/>
                                  </pic:nvPicPr>
                                  <pic:blipFill>
                                    <a:blip r:embed="rId230"/>
                                    <a:stretch>
                                      <a:fillRect/>
                                    </a:stretch>
                                  </pic:blipFill>
                                  <pic:spPr>
                                    <a:xfrm>
                                      <a:off x="0" y="0"/>
                                      <a:ext cx="1435608" cy="1225296"/>
                                    </a:xfrm>
                                    <a:prstGeom prst="rect">
                                      <a:avLst/>
                                    </a:prstGeom>
                                  </pic:spPr>
                                </pic:pic>
                              </a:graphicData>
                            </a:graphic>
                          </wp:inline>
                        </w:drawing>
                      </w:r>
                      <w:r>
                        <w:rPr>
                          <w:sz w:val="20"/>
                          <w:szCs w:val="20"/>
                        </w:rPr>
                        <w:t>176.异噁唑草酮isoxaflutole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2" name="文本框 278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09" name="图片 2409"/>
                                  <wp:cNvGraphicFramePr/>
                                  <a:graphic xmlns:a="http://schemas.openxmlformats.org/drawingml/2006/main">
                                    <a:graphicData uri="http://schemas.openxmlformats.org/drawingml/2006/picture">
                                      <pic:pic xmlns:pic="http://schemas.openxmlformats.org/drawingml/2006/picture">
                                        <pic:nvPicPr>
                                          <pic:cNvPr id="2409" name="图片 2409"/>
                                          <pic:cNvPicPr preferRelativeResize="0"/>
                                        </pic:nvPicPr>
                                        <pic:blipFill>
                                          <a:blip r:embed="rId231"/>
                                          <a:stretch>
                                            <a:fillRect/>
                                          </a:stretch>
                                        </pic:blipFill>
                                        <pic:spPr>
                                          <a:xfrm>
                                            <a:off x="0" y="0"/>
                                            <a:ext cx="1435608" cy="1225296"/>
                                          </a:xfrm>
                                          <a:prstGeom prst="rect">
                                            <a:avLst/>
                                          </a:prstGeom>
                                        </pic:spPr>
                                      </pic:pic>
                                    </a:graphicData>
                                  </a:graphic>
                                </wp:inline>
                              </w:drawing>
                            </w:r>
                            <w:r>
                              <w:rPr>
                                <w:sz w:val="20"/>
                                <w:szCs w:val="20"/>
                              </w:rPr>
                              <w:t>177.依维菌素</w:t>
                            </w:r>
                          </w:p>
                          <w:p>
                            <w:pPr>
                              <w:adjustRightInd w:val="0"/>
                              <w:spacing w:line="0" w:lineRule="atLeast"/>
                              <w:contextualSpacing/>
                              <w:jc w:val="center"/>
                            </w:pPr>
                            <w:r>
                              <w:rPr>
                                <w:sz w:val="20"/>
                                <w:szCs w:val="20"/>
                              </w:rPr>
                              <w:t>ivermectin B1a</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btCq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5h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m7Qq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09" name="图片 2409"/>
                            <wp:cNvGraphicFramePr/>
                            <a:graphic xmlns:a="http://schemas.openxmlformats.org/drawingml/2006/main">
                              <a:graphicData uri="http://schemas.openxmlformats.org/drawingml/2006/picture">
                                <pic:pic xmlns:pic="http://schemas.openxmlformats.org/drawingml/2006/picture">
                                  <pic:nvPicPr>
                                    <pic:cNvPr id="2409" name="图片 2409"/>
                                    <pic:cNvPicPr preferRelativeResize="0"/>
                                  </pic:nvPicPr>
                                  <pic:blipFill>
                                    <a:blip r:embed="rId231"/>
                                    <a:stretch>
                                      <a:fillRect/>
                                    </a:stretch>
                                  </pic:blipFill>
                                  <pic:spPr>
                                    <a:xfrm>
                                      <a:off x="0" y="0"/>
                                      <a:ext cx="1435608" cy="1225296"/>
                                    </a:xfrm>
                                    <a:prstGeom prst="rect">
                                      <a:avLst/>
                                    </a:prstGeom>
                                  </pic:spPr>
                                </pic:pic>
                              </a:graphicData>
                            </a:graphic>
                          </wp:inline>
                        </w:drawing>
                      </w:r>
                      <w:r>
                        <w:rPr>
                          <w:sz w:val="20"/>
                          <w:szCs w:val="20"/>
                        </w:rPr>
                        <w:t>177.依维菌素</w:t>
                      </w:r>
                    </w:p>
                    <w:p>
                      <w:pPr>
                        <w:adjustRightInd w:val="0"/>
                        <w:spacing w:line="0" w:lineRule="atLeast"/>
                        <w:contextualSpacing/>
                        <w:jc w:val="center"/>
                      </w:pPr>
                      <w:r>
                        <w:rPr>
                          <w:sz w:val="20"/>
                          <w:szCs w:val="20"/>
                        </w:rPr>
                        <w:t>ivermectin B1a</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1" name="文本框 278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0" name="图片 2410"/>
                                  <wp:cNvGraphicFramePr/>
                                  <a:graphic xmlns:a="http://schemas.openxmlformats.org/drawingml/2006/main">
                                    <a:graphicData uri="http://schemas.openxmlformats.org/drawingml/2006/picture">
                                      <pic:pic xmlns:pic="http://schemas.openxmlformats.org/drawingml/2006/picture">
                                        <pic:nvPicPr>
                                          <pic:cNvPr id="2410" name="图片 2410"/>
                                          <pic:cNvPicPr preferRelativeResize="0"/>
                                        </pic:nvPicPr>
                                        <pic:blipFill>
                                          <a:blip r:embed="rId232"/>
                                          <a:stretch>
                                            <a:fillRect/>
                                          </a:stretch>
                                        </pic:blipFill>
                                        <pic:spPr>
                                          <a:xfrm>
                                            <a:off x="0" y="0"/>
                                            <a:ext cx="1435608" cy="1225296"/>
                                          </a:xfrm>
                                          <a:prstGeom prst="rect">
                                            <a:avLst/>
                                          </a:prstGeom>
                                        </pic:spPr>
                                      </pic:pic>
                                    </a:graphicData>
                                  </a:graphic>
                                </wp:inline>
                              </w:drawing>
                            </w:r>
                            <w:r>
                              <w:rPr>
                                <w:sz w:val="20"/>
                                <w:szCs w:val="20"/>
                              </w:rPr>
                              <w:t>178.醚菌酯</w:t>
                            </w:r>
                          </w:p>
                          <w:p>
                            <w:pPr>
                              <w:adjustRightInd w:val="0"/>
                              <w:spacing w:line="0" w:lineRule="atLeast"/>
                              <w:contextualSpacing/>
                              <w:jc w:val="center"/>
                            </w:pPr>
                            <w:r>
                              <w:rPr>
                                <w:sz w:val="20"/>
                                <w:szCs w:val="20"/>
                              </w:rPr>
                              <w:t>kresoxim-methyl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s9tQ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5m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LPbU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0" name="图片 2410"/>
                            <wp:cNvGraphicFramePr/>
                            <a:graphic xmlns:a="http://schemas.openxmlformats.org/drawingml/2006/main">
                              <a:graphicData uri="http://schemas.openxmlformats.org/drawingml/2006/picture">
                                <pic:pic xmlns:pic="http://schemas.openxmlformats.org/drawingml/2006/picture">
                                  <pic:nvPicPr>
                                    <pic:cNvPr id="2410" name="图片 2410"/>
                                    <pic:cNvPicPr preferRelativeResize="0"/>
                                  </pic:nvPicPr>
                                  <pic:blipFill>
                                    <a:blip r:embed="rId232"/>
                                    <a:stretch>
                                      <a:fillRect/>
                                    </a:stretch>
                                  </pic:blipFill>
                                  <pic:spPr>
                                    <a:xfrm>
                                      <a:off x="0" y="0"/>
                                      <a:ext cx="1435608" cy="1225296"/>
                                    </a:xfrm>
                                    <a:prstGeom prst="rect">
                                      <a:avLst/>
                                    </a:prstGeom>
                                  </pic:spPr>
                                </pic:pic>
                              </a:graphicData>
                            </a:graphic>
                          </wp:inline>
                        </w:drawing>
                      </w:r>
                      <w:r>
                        <w:rPr>
                          <w:sz w:val="20"/>
                          <w:szCs w:val="20"/>
                        </w:rPr>
                        <w:t>178.醚菌酯</w:t>
                      </w:r>
                    </w:p>
                    <w:p>
                      <w:pPr>
                        <w:adjustRightInd w:val="0"/>
                        <w:spacing w:line="0" w:lineRule="atLeast"/>
                        <w:contextualSpacing/>
                        <w:jc w:val="center"/>
                      </w:pPr>
                      <w:r>
                        <w:rPr>
                          <w:sz w:val="20"/>
                          <w:szCs w:val="20"/>
                        </w:rPr>
                        <w:t>kresoxim-methyl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80" name="文本框 278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1" name="图片 2411"/>
                                  <wp:cNvGraphicFramePr/>
                                  <a:graphic xmlns:a="http://schemas.openxmlformats.org/drawingml/2006/main">
                                    <a:graphicData uri="http://schemas.openxmlformats.org/drawingml/2006/picture">
                                      <pic:pic xmlns:pic="http://schemas.openxmlformats.org/drawingml/2006/picture">
                                        <pic:nvPicPr>
                                          <pic:cNvPr id="2411" name="图片 2411"/>
                                          <pic:cNvPicPr preferRelativeResize="0"/>
                                        </pic:nvPicPr>
                                        <pic:blipFill>
                                          <a:blip r:embed="rId233"/>
                                          <a:stretch>
                                            <a:fillRect/>
                                          </a:stretch>
                                        </pic:blipFill>
                                        <pic:spPr>
                                          <a:xfrm>
                                            <a:off x="0" y="0"/>
                                            <a:ext cx="1435608" cy="1225296"/>
                                          </a:xfrm>
                                          <a:prstGeom prst="rect">
                                            <a:avLst/>
                                          </a:prstGeom>
                                        </pic:spPr>
                                      </pic:pic>
                                    </a:graphicData>
                                  </a:graphic>
                                </wp:inline>
                              </w:drawing>
                            </w:r>
                            <w:r>
                              <w:rPr>
                                <w:sz w:val="20"/>
                                <w:szCs w:val="20"/>
                              </w:rPr>
                              <w:t>179.乳氟禾草灵</w:t>
                            </w:r>
                          </w:p>
                          <w:p>
                            <w:pPr>
                              <w:adjustRightInd w:val="0"/>
                              <w:spacing w:line="0" w:lineRule="atLeast"/>
                              <w:contextualSpacing/>
                              <w:jc w:val="center"/>
                            </w:pPr>
                            <w:r>
                              <w:rPr>
                                <w:sz w:val="20"/>
                                <w:szCs w:val="20"/>
                              </w:rPr>
                              <w:t>lactofen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D744gY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1" name="图片 2411"/>
                            <wp:cNvGraphicFramePr/>
                            <a:graphic xmlns:a="http://schemas.openxmlformats.org/drawingml/2006/main">
                              <a:graphicData uri="http://schemas.openxmlformats.org/drawingml/2006/picture">
                                <pic:pic xmlns:pic="http://schemas.openxmlformats.org/drawingml/2006/picture">
                                  <pic:nvPicPr>
                                    <pic:cNvPr id="2411" name="图片 2411"/>
                                    <pic:cNvPicPr preferRelativeResize="0"/>
                                  </pic:nvPicPr>
                                  <pic:blipFill>
                                    <a:blip r:embed="rId233"/>
                                    <a:stretch>
                                      <a:fillRect/>
                                    </a:stretch>
                                  </pic:blipFill>
                                  <pic:spPr>
                                    <a:xfrm>
                                      <a:off x="0" y="0"/>
                                      <a:ext cx="1435608" cy="1225296"/>
                                    </a:xfrm>
                                    <a:prstGeom prst="rect">
                                      <a:avLst/>
                                    </a:prstGeom>
                                  </pic:spPr>
                                </pic:pic>
                              </a:graphicData>
                            </a:graphic>
                          </wp:inline>
                        </w:drawing>
                      </w:r>
                      <w:r>
                        <w:rPr>
                          <w:sz w:val="20"/>
                          <w:szCs w:val="20"/>
                        </w:rPr>
                        <w:t>179.乳氟禾草灵</w:t>
                      </w:r>
                    </w:p>
                    <w:p>
                      <w:pPr>
                        <w:adjustRightInd w:val="0"/>
                        <w:spacing w:line="0" w:lineRule="atLeast"/>
                        <w:contextualSpacing/>
                        <w:jc w:val="center"/>
                      </w:pPr>
                      <w:r>
                        <w:rPr>
                          <w:sz w:val="20"/>
                          <w:szCs w:val="20"/>
                        </w:rPr>
                        <w:t>lactofen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9" name="文本框 277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2" name="图片 2412"/>
                                  <wp:cNvGraphicFramePr/>
                                  <a:graphic xmlns:a="http://schemas.openxmlformats.org/drawingml/2006/main">
                                    <a:graphicData uri="http://schemas.openxmlformats.org/drawingml/2006/picture">
                                      <pic:pic xmlns:pic="http://schemas.openxmlformats.org/drawingml/2006/picture">
                                        <pic:nvPicPr>
                                          <pic:cNvPr id="2412" name="图片 2412"/>
                                          <pic:cNvPicPr preferRelativeResize="0"/>
                                        </pic:nvPicPr>
                                        <pic:blipFill>
                                          <a:blip r:embed="rId234"/>
                                          <a:stretch>
                                            <a:fillRect/>
                                          </a:stretch>
                                        </pic:blipFill>
                                        <pic:spPr>
                                          <a:xfrm>
                                            <a:off x="0" y="0"/>
                                            <a:ext cx="1435608" cy="1225296"/>
                                          </a:xfrm>
                                          <a:prstGeom prst="rect">
                                            <a:avLst/>
                                          </a:prstGeom>
                                        </pic:spPr>
                                      </pic:pic>
                                    </a:graphicData>
                                  </a:graphic>
                                </wp:inline>
                              </w:drawing>
                            </w:r>
                            <w:r>
                              <w:rPr>
                                <w:sz w:val="20"/>
                                <w:szCs w:val="20"/>
                              </w:rPr>
                              <w:t>180.利谷隆</w:t>
                            </w:r>
                          </w:p>
                          <w:p>
                            <w:pPr>
                              <w:adjustRightInd w:val="0"/>
                              <w:spacing w:line="0" w:lineRule="atLeast"/>
                              <w:contextualSpacing/>
                              <w:jc w:val="center"/>
                            </w:pPr>
                            <w:r>
                              <w:rPr>
                                <w:sz w:val="20"/>
                                <w:szCs w:val="20"/>
                              </w:rPr>
                              <w:t>linuron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XwkMz&#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2" name="图片 2412"/>
                            <wp:cNvGraphicFramePr/>
                            <a:graphic xmlns:a="http://schemas.openxmlformats.org/drawingml/2006/main">
                              <a:graphicData uri="http://schemas.openxmlformats.org/drawingml/2006/picture">
                                <pic:pic xmlns:pic="http://schemas.openxmlformats.org/drawingml/2006/picture">
                                  <pic:nvPicPr>
                                    <pic:cNvPr id="2412" name="图片 2412"/>
                                    <pic:cNvPicPr preferRelativeResize="0"/>
                                  </pic:nvPicPr>
                                  <pic:blipFill>
                                    <a:blip r:embed="rId234"/>
                                    <a:stretch>
                                      <a:fillRect/>
                                    </a:stretch>
                                  </pic:blipFill>
                                  <pic:spPr>
                                    <a:xfrm>
                                      <a:off x="0" y="0"/>
                                      <a:ext cx="1435608" cy="1225296"/>
                                    </a:xfrm>
                                    <a:prstGeom prst="rect">
                                      <a:avLst/>
                                    </a:prstGeom>
                                  </pic:spPr>
                                </pic:pic>
                              </a:graphicData>
                            </a:graphic>
                          </wp:inline>
                        </w:drawing>
                      </w:r>
                      <w:r>
                        <w:rPr>
                          <w:sz w:val="20"/>
                          <w:szCs w:val="20"/>
                        </w:rPr>
                        <w:t>180.利谷隆</w:t>
                      </w:r>
                    </w:p>
                    <w:p>
                      <w:pPr>
                        <w:adjustRightInd w:val="0"/>
                        <w:spacing w:line="0" w:lineRule="atLeast"/>
                        <w:contextualSpacing/>
                        <w:jc w:val="center"/>
                      </w:pPr>
                      <w:r>
                        <w:rPr>
                          <w:sz w:val="20"/>
                          <w:szCs w:val="20"/>
                        </w:rPr>
                        <w:t>linuron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8" name="文本框 277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3" name="图片 2413"/>
                                  <wp:cNvGraphicFramePr/>
                                  <a:graphic xmlns:a="http://schemas.openxmlformats.org/drawingml/2006/main">
                                    <a:graphicData uri="http://schemas.openxmlformats.org/drawingml/2006/picture">
                                      <pic:pic xmlns:pic="http://schemas.openxmlformats.org/drawingml/2006/picture">
                                        <pic:nvPicPr>
                                          <pic:cNvPr id="2413" name="图片 2413"/>
                                          <pic:cNvPicPr preferRelativeResize="0"/>
                                        </pic:nvPicPr>
                                        <pic:blipFill>
                                          <a:blip r:embed="rId235"/>
                                          <a:stretch>
                                            <a:fillRect/>
                                          </a:stretch>
                                        </pic:blipFill>
                                        <pic:spPr>
                                          <a:xfrm>
                                            <a:off x="0" y="0"/>
                                            <a:ext cx="1435608" cy="1225296"/>
                                          </a:xfrm>
                                          <a:prstGeom prst="rect">
                                            <a:avLst/>
                                          </a:prstGeom>
                                        </pic:spPr>
                                      </pic:pic>
                                    </a:graphicData>
                                  </a:graphic>
                                </wp:inline>
                              </w:drawing>
                            </w:r>
                            <w:r>
                              <w:rPr>
                                <w:sz w:val="20"/>
                                <w:szCs w:val="20"/>
                              </w:rPr>
                              <w:t>181.虱螨脲</w:t>
                            </w:r>
                          </w:p>
                          <w:p>
                            <w:pPr>
                              <w:adjustRightInd w:val="0"/>
                              <w:spacing w:line="0" w:lineRule="atLeast"/>
                              <w:contextualSpacing/>
                              <w:jc w:val="center"/>
                            </w:pPr>
                            <w:r>
                              <w:rPr>
                                <w:sz w:val="20"/>
                                <w:szCs w:val="20"/>
                              </w:rPr>
                              <w:t>lufenuron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u6mah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7upm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3" name="图片 2413"/>
                            <wp:cNvGraphicFramePr/>
                            <a:graphic xmlns:a="http://schemas.openxmlformats.org/drawingml/2006/main">
                              <a:graphicData uri="http://schemas.openxmlformats.org/drawingml/2006/picture">
                                <pic:pic xmlns:pic="http://schemas.openxmlformats.org/drawingml/2006/picture">
                                  <pic:nvPicPr>
                                    <pic:cNvPr id="2413" name="图片 2413"/>
                                    <pic:cNvPicPr preferRelativeResize="0"/>
                                  </pic:nvPicPr>
                                  <pic:blipFill>
                                    <a:blip r:embed="rId235"/>
                                    <a:stretch>
                                      <a:fillRect/>
                                    </a:stretch>
                                  </pic:blipFill>
                                  <pic:spPr>
                                    <a:xfrm>
                                      <a:off x="0" y="0"/>
                                      <a:ext cx="1435608" cy="1225296"/>
                                    </a:xfrm>
                                    <a:prstGeom prst="rect">
                                      <a:avLst/>
                                    </a:prstGeom>
                                  </pic:spPr>
                                </pic:pic>
                              </a:graphicData>
                            </a:graphic>
                          </wp:inline>
                        </w:drawing>
                      </w:r>
                      <w:r>
                        <w:rPr>
                          <w:sz w:val="20"/>
                          <w:szCs w:val="20"/>
                        </w:rPr>
                        <w:t>181.虱螨脲</w:t>
                      </w:r>
                    </w:p>
                    <w:p>
                      <w:pPr>
                        <w:adjustRightInd w:val="0"/>
                        <w:spacing w:line="0" w:lineRule="atLeast"/>
                        <w:contextualSpacing/>
                        <w:jc w:val="center"/>
                      </w:pPr>
                      <w:r>
                        <w:rPr>
                          <w:sz w:val="20"/>
                          <w:szCs w:val="20"/>
                        </w:rPr>
                        <w:t>lufenuron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7" name="文本框 277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4" name="图片 2414"/>
                                  <wp:cNvGraphicFramePr/>
                                  <a:graphic xmlns:a="http://schemas.openxmlformats.org/drawingml/2006/main">
                                    <a:graphicData uri="http://schemas.openxmlformats.org/drawingml/2006/picture">
                                      <pic:pic xmlns:pic="http://schemas.openxmlformats.org/drawingml/2006/picture">
                                        <pic:nvPicPr>
                                          <pic:cNvPr id="2414" name="图片 2414"/>
                                          <pic:cNvPicPr preferRelativeResize="0"/>
                                        </pic:nvPicPr>
                                        <pic:blipFill>
                                          <a:blip r:embed="rId236"/>
                                          <a:stretch>
                                            <a:fillRect/>
                                          </a:stretch>
                                        </pic:blipFill>
                                        <pic:spPr>
                                          <a:xfrm>
                                            <a:off x="0" y="0"/>
                                            <a:ext cx="1435608" cy="1225296"/>
                                          </a:xfrm>
                                          <a:prstGeom prst="rect">
                                            <a:avLst/>
                                          </a:prstGeom>
                                        </pic:spPr>
                                      </pic:pic>
                                    </a:graphicData>
                                  </a:graphic>
                                </wp:inline>
                              </w:drawing>
                            </w:r>
                            <w:r>
                              <w:rPr>
                                <w:sz w:val="20"/>
                                <w:szCs w:val="20"/>
                              </w:rPr>
                              <w:t>182.马拉氧磷</w:t>
                            </w:r>
                          </w:p>
                          <w:p>
                            <w:pPr>
                              <w:adjustRightInd w:val="0"/>
                              <w:spacing w:line="0" w:lineRule="atLeast"/>
                              <w:contextualSpacing/>
                              <w:jc w:val="center"/>
                            </w:pPr>
                            <w:r>
                              <w:rPr>
                                <w:sz w:val="20"/>
                                <w:szCs w:val="20"/>
                              </w:rPr>
                              <w:t>malaoxon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tH1p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4" name="图片 2414"/>
                            <wp:cNvGraphicFramePr/>
                            <a:graphic xmlns:a="http://schemas.openxmlformats.org/drawingml/2006/main">
                              <a:graphicData uri="http://schemas.openxmlformats.org/drawingml/2006/picture">
                                <pic:pic xmlns:pic="http://schemas.openxmlformats.org/drawingml/2006/picture">
                                  <pic:nvPicPr>
                                    <pic:cNvPr id="2414" name="图片 2414"/>
                                    <pic:cNvPicPr preferRelativeResize="0"/>
                                  </pic:nvPicPr>
                                  <pic:blipFill>
                                    <a:blip r:embed="rId236"/>
                                    <a:stretch>
                                      <a:fillRect/>
                                    </a:stretch>
                                  </pic:blipFill>
                                  <pic:spPr>
                                    <a:xfrm>
                                      <a:off x="0" y="0"/>
                                      <a:ext cx="1435608" cy="1225296"/>
                                    </a:xfrm>
                                    <a:prstGeom prst="rect">
                                      <a:avLst/>
                                    </a:prstGeom>
                                  </pic:spPr>
                                </pic:pic>
                              </a:graphicData>
                            </a:graphic>
                          </wp:inline>
                        </w:drawing>
                      </w:r>
                      <w:r>
                        <w:rPr>
                          <w:sz w:val="20"/>
                          <w:szCs w:val="20"/>
                        </w:rPr>
                        <w:t>182.马拉氧磷</w:t>
                      </w:r>
                    </w:p>
                    <w:p>
                      <w:pPr>
                        <w:adjustRightInd w:val="0"/>
                        <w:spacing w:line="0" w:lineRule="atLeast"/>
                        <w:contextualSpacing/>
                        <w:jc w:val="center"/>
                      </w:pPr>
                      <w:r>
                        <w:rPr>
                          <w:sz w:val="20"/>
                          <w:szCs w:val="20"/>
                        </w:rPr>
                        <w:t>malaoxon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6" name="文本框 277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5" name="图片 2415"/>
                                  <wp:cNvGraphicFramePr/>
                                  <a:graphic xmlns:a="http://schemas.openxmlformats.org/drawingml/2006/main">
                                    <a:graphicData uri="http://schemas.openxmlformats.org/drawingml/2006/picture">
                                      <pic:pic xmlns:pic="http://schemas.openxmlformats.org/drawingml/2006/picture">
                                        <pic:nvPicPr>
                                          <pic:cNvPr id="2415" name="图片 2415"/>
                                          <pic:cNvPicPr preferRelativeResize="0"/>
                                        </pic:nvPicPr>
                                        <pic:blipFill>
                                          <a:blip r:embed="rId237"/>
                                          <a:stretch>
                                            <a:fillRect/>
                                          </a:stretch>
                                        </pic:blipFill>
                                        <pic:spPr>
                                          <a:xfrm>
                                            <a:off x="0" y="0"/>
                                            <a:ext cx="1435608" cy="1225296"/>
                                          </a:xfrm>
                                          <a:prstGeom prst="rect">
                                            <a:avLst/>
                                          </a:prstGeom>
                                        </pic:spPr>
                                      </pic:pic>
                                    </a:graphicData>
                                  </a:graphic>
                                </wp:inline>
                              </w:drawing>
                            </w:r>
                            <w:r>
                              <w:rPr>
                                <w:sz w:val="20"/>
                                <w:szCs w:val="20"/>
                              </w:rPr>
                              <w:t>182.马拉硫磷</w:t>
                            </w:r>
                          </w:p>
                          <w:p>
                            <w:pPr>
                              <w:adjustRightInd w:val="0"/>
                              <w:spacing w:line="0" w:lineRule="atLeast"/>
                              <w:contextualSpacing/>
                              <w:jc w:val="center"/>
                            </w:pPr>
                            <w:r>
                              <w:rPr>
                                <w:sz w:val="20"/>
                                <w:szCs w:val="20"/>
                              </w:rPr>
                              <w:t>malathion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mszxx8CAAAwBAAADgAAAGRycy9lMm9Eb2MueG1srVPNjtMw&#10;EL4j8Q6W7zRpabs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XVnBLNWlTp8PXL4duPw/fPJN4iSZ1xGfreG/T2/XPo&#10;UexYsDN3wD84omHdMF2LG2uhawQrMclxoDe5+DrguABSdK+gxFBs6yEC9ZVtA4PICUF0FGt/Fkj0&#10;nvAQcjp/mk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JrM8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5" name="图片 2415"/>
                            <wp:cNvGraphicFramePr/>
                            <a:graphic xmlns:a="http://schemas.openxmlformats.org/drawingml/2006/main">
                              <a:graphicData uri="http://schemas.openxmlformats.org/drawingml/2006/picture">
                                <pic:pic xmlns:pic="http://schemas.openxmlformats.org/drawingml/2006/picture">
                                  <pic:nvPicPr>
                                    <pic:cNvPr id="2415" name="图片 2415"/>
                                    <pic:cNvPicPr preferRelativeResize="0"/>
                                  </pic:nvPicPr>
                                  <pic:blipFill>
                                    <a:blip r:embed="rId237"/>
                                    <a:stretch>
                                      <a:fillRect/>
                                    </a:stretch>
                                  </pic:blipFill>
                                  <pic:spPr>
                                    <a:xfrm>
                                      <a:off x="0" y="0"/>
                                      <a:ext cx="1435608" cy="1225296"/>
                                    </a:xfrm>
                                    <a:prstGeom prst="rect">
                                      <a:avLst/>
                                    </a:prstGeom>
                                  </pic:spPr>
                                </pic:pic>
                              </a:graphicData>
                            </a:graphic>
                          </wp:inline>
                        </w:drawing>
                      </w:r>
                      <w:r>
                        <w:rPr>
                          <w:sz w:val="20"/>
                          <w:szCs w:val="20"/>
                        </w:rPr>
                        <w:t>182.马拉硫磷</w:t>
                      </w:r>
                    </w:p>
                    <w:p>
                      <w:pPr>
                        <w:adjustRightInd w:val="0"/>
                        <w:spacing w:line="0" w:lineRule="atLeast"/>
                        <w:contextualSpacing/>
                        <w:jc w:val="center"/>
                      </w:pPr>
                      <w:r>
                        <w:rPr>
                          <w:sz w:val="20"/>
                          <w:szCs w:val="20"/>
                        </w:rPr>
                        <w:t>malathion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5" name="文本框 277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16" name="图片 2416"/>
                                  <wp:cNvGraphicFramePr/>
                                  <a:graphic xmlns:a="http://schemas.openxmlformats.org/drawingml/2006/main">
                                    <a:graphicData uri="http://schemas.openxmlformats.org/drawingml/2006/picture">
                                      <pic:pic xmlns:pic="http://schemas.openxmlformats.org/drawingml/2006/picture">
                                        <pic:nvPicPr>
                                          <pic:cNvPr id="2416" name="图片 2416"/>
                                          <pic:cNvPicPr preferRelativeResize="0"/>
                                        </pic:nvPicPr>
                                        <pic:blipFill>
                                          <a:blip r:embed="rId238"/>
                                          <a:stretch>
                                            <a:fillRect/>
                                          </a:stretch>
                                        </pic:blipFill>
                                        <pic:spPr>
                                          <a:xfrm>
                                            <a:off x="0" y="0"/>
                                            <a:ext cx="1435608" cy="1225296"/>
                                          </a:xfrm>
                                          <a:prstGeom prst="rect">
                                            <a:avLst/>
                                          </a:prstGeom>
                                        </pic:spPr>
                                      </pic:pic>
                                    </a:graphicData>
                                  </a:graphic>
                                </wp:inline>
                              </w:drawing>
                            </w:r>
                            <w:r>
                              <w:rPr>
                                <w:sz w:val="20"/>
                                <w:szCs w:val="20"/>
                              </w:rPr>
                              <w:t>183.双炔酰菌胺mandipropamid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R8cLR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nk5o8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kfHC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16" name="图片 2416"/>
                            <wp:cNvGraphicFramePr/>
                            <a:graphic xmlns:a="http://schemas.openxmlformats.org/drawingml/2006/main">
                              <a:graphicData uri="http://schemas.openxmlformats.org/drawingml/2006/picture">
                                <pic:pic xmlns:pic="http://schemas.openxmlformats.org/drawingml/2006/picture">
                                  <pic:nvPicPr>
                                    <pic:cNvPr id="2416" name="图片 2416"/>
                                    <pic:cNvPicPr preferRelativeResize="0"/>
                                  </pic:nvPicPr>
                                  <pic:blipFill>
                                    <a:blip r:embed="rId238"/>
                                    <a:stretch>
                                      <a:fillRect/>
                                    </a:stretch>
                                  </pic:blipFill>
                                  <pic:spPr>
                                    <a:xfrm>
                                      <a:off x="0" y="0"/>
                                      <a:ext cx="1435608" cy="1225296"/>
                                    </a:xfrm>
                                    <a:prstGeom prst="rect">
                                      <a:avLst/>
                                    </a:prstGeom>
                                  </pic:spPr>
                                </pic:pic>
                              </a:graphicData>
                            </a:graphic>
                          </wp:inline>
                        </w:drawing>
                      </w:r>
                      <w:r>
                        <w:rPr>
                          <w:sz w:val="20"/>
                          <w:szCs w:val="20"/>
                        </w:rPr>
                        <w:t>183.双炔酰菌胺mandipropamid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4" name="文本框 277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7" name="图片 2417"/>
                                  <wp:cNvGraphicFramePr/>
                                  <a:graphic xmlns:a="http://schemas.openxmlformats.org/drawingml/2006/main">
                                    <a:graphicData uri="http://schemas.openxmlformats.org/drawingml/2006/picture">
                                      <pic:pic xmlns:pic="http://schemas.openxmlformats.org/drawingml/2006/picture">
                                        <pic:nvPicPr>
                                          <pic:cNvPr id="2417" name="图片 2417"/>
                                          <pic:cNvPicPr preferRelativeResize="0"/>
                                        </pic:nvPicPr>
                                        <pic:blipFill>
                                          <a:blip r:embed="rId239"/>
                                          <a:stretch>
                                            <a:fillRect/>
                                          </a:stretch>
                                        </pic:blipFill>
                                        <pic:spPr>
                                          <a:xfrm>
                                            <a:off x="0" y="0"/>
                                            <a:ext cx="1435608" cy="1225296"/>
                                          </a:xfrm>
                                          <a:prstGeom prst="rect">
                                            <a:avLst/>
                                          </a:prstGeom>
                                        </pic:spPr>
                                      </pic:pic>
                                    </a:graphicData>
                                  </a:graphic>
                                </wp:inline>
                              </w:drawing>
                            </w:r>
                            <w:r>
                              <w:rPr>
                                <w:sz w:val="20"/>
                                <w:szCs w:val="20"/>
                              </w:rPr>
                              <w:t>184.苯噻酰草胺</w:t>
                            </w:r>
                          </w:p>
                          <w:p>
                            <w:pPr>
                              <w:adjustRightInd w:val="0"/>
                              <w:spacing w:line="0" w:lineRule="atLeast"/>
                              <w:contextualSpacing/>
                              <w:jc w:val="center"/>
                            </w:pPr>
                            <w:r>
                              <w:rPr>
                                <w:sz w:val="20"/>
                                <w:szCs w:val="20"/>
                              </w:rPr>
                              <w:t>mefenacet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DP5dB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nk5pc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Az+X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7" name="图片 2417"/>
                            <wp:cNvGraphicFramePr/>
                            <a:graphic xmlns:a="http://schemas.openxmlformats.org/drawingml/2006/main">
                              <a:graphicData uri="http://schemas.openxmlformats.org/drawingml/2006/picture">
                                <pic:pic xmlns:pic="http://schemas.openxmlformats.org/drawingml/2006/picture">
                                  <pic:nvPicPr>
                                    <pic:cNvPr id="2417" name="图片 2417"/>
                                    <pic:cNvPicPr preferRelativeResize="0"/>
                                  </pic:nvPicPr>
                                  <pic:blipFill>
                                    <a:blip r:embed="rId239"/>
                                    <a:stretch>
                                      <a:fillRect/>
                                    </a:stretch>
                                  </pic:blipFill>
                                  <pic:spPr>
                                    <a:xfrm>
                                      <a:off x="0" y="0"/>
                                      <a:ext cx="1435608" cy="1225296"/>
                                    </a:xfrm>
                                    <a:prstGeom prst="rect">
                                      <a:avLst/>
                                    </a:prstGeom>
                                  </pic:spPr>
                                </pic:pic>
                              </a:graphicData>
                            </a:graphic>
                          </wp:inline>
                        </w:drawing>
                      </w:r>
                      <w:r>
                        <w:rPr>
                          <w:sz w:val="20"/>
                          <w:szCs w:val="20"/>
                        </w:rPr>
                        <w:t>184.苯噻酰草胺</w:t>
                      </w:r>
                    </w:p>
                    <w:p>
                      <w:pPr>
                        <w:adjustRightInd w:val="0"/>
                        <w:spacing w:line="0" w:lineRule="atLeast"/>
                        <w:contextualSpacing/>
                        <w:jc w:val="center"/>
                      </w:pPr>
                      <w:r>
                        <w:rPr>
                          <w:sz w:val="20"/>
                          <w:szCs w:val="20"/>
                        </w:rPr>
                        <w:t>mefenacet</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3" name="文本框 277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18" name="图片 2418"/>
                                  <wp:cNvGraphicFramePr/>
                                  <a:graphic xmlns:a="http://schemas.openxmlformats.org/drawingml/2006/main">
                                    <a:graphicData uri="http://schemas.openxmlformats.org/drawingml/2006/picture">
                                      <pic:pic xmlns:pic="http://schemas.openxmlformats.org/drawingml/2006/picture">
                                        <pic:nvPicPr>
                                          <pic:cNvPr id="2418" name="图片 2418"/>
                                          <pic:cNvPicPr preferRelativeResize="0"/>
                                        </pic:nvPicPr>
                                        <pic:blipFill>
                                          <a:blip r:embed="rId240"/>
                                          <a:stretch>
                                            <a:fillRect/>
                                          </a:stretch>
                                        </pic:blipFill>
                                        <pic:spPr>
                                          <a:xfrm>
                                            <a:off x="0" y="0"/>
                                            <a:ext cx="1435608" cy="1225296"/>
                                          </a:xfrm>
                                          <a:prstGeom prst="rect">
                                            <a:avLst/>
                                          </a:prstGeom>
                                        </pic:spPr>
                                      </pic:pic>
                                    </a:graphicData>
                                  </a:graphic>
                                </wp:inline>
                              </w:drawing>
                            </w:r>
                            <w:r>
                              <w:rPr>
                                <w:sz w:val="20"/>
                                <w:szCs w:val="20"/>
                              </w:rPr>
                              <w:t>185.灭锈胺</w:t>
                            </w:r>
                          </w:p>
                          <w:p>
                            <w:pPr>
                              <w:adjustRightInd w:val="0"/>
                              <w:spacing w:line="0" w:lineRule="atLeast"/>
                              <w:contextualSpacing/>
                              <w:jc w:val="center"/>
                            </w:pPr>
                            <w:r>
                              <w:rPr>
                                <w:sz w:val="20"/>
                                <w:szCs w:val="20"/>
                              </w:rPr>
                              <w:t>mepronil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7vEzIiACAAAwBAAADgAAAGRycy9lMm9Eb2MueG1srVPNjtMw&#10;EL4j8Q6W7zRpt90t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HJ1dUGJZi2qtP/6sP/2Y//9C4m3SFJnXIa+9wa9ff8C&#10;ehQ7FuzMHfCPjmhYNUzX4sZa6BrBSkxyHOhNzr4OOC6AFN1rKDEU23iIQH1l28AgckIQHcXanQQS&#10;vSc8hJxeXqRTfOL4Np7NptN5lDBh2fG7sc6/FNCSYOTUYgdEeLa9cz6kw7KjS4jmQMlyLZWKB1sX&#10;K2XJlmG3rOOKFTxyU5p0OX0+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Du8TMi&#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18" name="图片 2418"/>
                            <wp:cNvGraphicFramePr/>
                            <a:graphic xmlns:a="http://schemas.openxmlformats.org/drawingml/2006/main">
                              <a:graphicData uri="http://schemas.openxmlformats.org/drawingml/2006/picture">
                                <pic:pic xmlns:pic="http://schemas.openxmlformats.org/drawingml/2006/picture">
                                  <pic:nvPicPr>
                                    <pic:cNvPr id="2418" name="图片 2418"/>
                                    <pic:cNvPicPr preferRelativeResize="0"/>
                                  </pic:nvPicPr>
                                  <pic:blipFill>
                                    <a:blip r:embed="rId240"/>
                                    <a:stretch>
                                      <a:fillRect/>
                                    </a:stretch>
                                  </pic:blipFill>
                                  <pic:spPr>
                                    <a:xfrm>
                                      <a:off x="0" y="0"/>
                                      <a:ext cx="1435608" cy="1225296"/>
                                    </a:xfrm>
                                    <a:prstGeom prst="rect">
                                      <a:avLst/>
                                    </a:prstGeom>
                                  </pic:spPr>
                                </pic:pic>
                              </a:graphicData>
                            </a:graphic>
                          </wp:inline>
                        </w:drawing>
                      </w:r>
                      <w:r>
                        <w:rPr>
                          <w:sz w:val="20"/>
                          <w:szCs w:val="20"/>
                        </w:rPr>
                        <w:t>185.灭锈胺</w:t>
                      </w:r>
                    </w:p>
                    <w:p>
                      <w:pPr>
                        <w:adjustRightInd w:val="0"/>
                        <w:spacing w:line="0" w:lineRule="atLeast"/>
                        <w:contextualSpacing/>
                        <w:jc w:val="center"/>
                      </w:pPr>
                      <w:r>
                        <w:rPr>
                          <w:sz w:val="20"/>
                          <w:szCs w:val="20"/>
                        </w:rPr>
                        <w:t>mepronil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2" name="文本框 277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19" name="图片 2419"/>
                                  <wp:cNvGraphicFramePr/>
                                  <a:graphic xmlns:a="http://schemas.openxmlformats.org/drawingml/2006/main">
                                    <a:graphicData uri="http://schemas.openxmlformats.org/drawingml/2006/picture">
                                      <pic:pic xmlns:pic="http://schemas.openxmlformats.org/drawingml/2006/picture">
                                        <pic:nvPicPr>
                                          <pic:cNvPr id="2419" name="图片 2419"/>
                                          <pic:cNvPicPr preferRelativeResize="0"/>
                                        </pic:nvPicPr>
                                        <pic:blipFill>
                                          <a:blip r:embed="rId241"/>
                                          <a:stretch>
                                            <a:fillRect/>
                                          </a:stretch>
                                        </pic:blipFill>
                                        <pic:spPr>
                                          <a:xfrm>
                                            <a:off x="0" y="0"/>
                                            <a:ext cx="1435608" cy="1225296"/>
                                          </a:xfrm>
                                          <a:prstGeom prst="rect">
                                            <a:avLst/>
                                          </a:prstGeom>
                                        </pic:spPr>
                                      </pic:pic>
                                    </a:graphicData>
                                  </a:graphic>
                                </wp:inline>
                              </w:drawing>
                            </w:r>
                            <w:r>
                              <w:rPr>
                                <w:sz w:val="20"/>
                                <w:szCs w:val="20"/>
                              </w:rPr>
                              <w:t>186.甲基二磺隆mesosulfuron-methyl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193Wex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nk5oc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fd1n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19" name="图片 2419"/>
                            <wp:cNvGraphicFramePr/>
                            <a:graphic xmlns:a="http://schemas.openxmlformats.org/drawingml/2006/main">
                              <a:graphicData uri="http://schemas.openxmlformats.org/drawingml/2006/picture">
                                <pic:pic xmlns:pic="http://schemas.openxmlformats.org/drawingml/2006/picture">
                                  <pic:nvPicPr>
                                    <pic:cNvPr id="2419" name="图片 2419"/>
                                    <pic:cNvPicPr preferRelativeResize="0"/>
                                  </pic:nvPicPr>
                                  <pic:blipFill>
                                    <a:blip r:embed="rId241"/>
                                    <a:stretch>
                                      <a:fillRect/>
                                    </a:stretch>
                                  </pic:blipFill>
                                  <pic:spPr>
                                    <a:xfrm>
                                      <a:off x="0" y="0"/>
                                      <a:ext cx="1435608" cy="1225296"/>
                                    </a:xfrm>
                                    <a:prstGeom prst="rect">
                                      <a:avLst/>
                                    </a:prstGeom>
                                  </pic:spPr>
                                </pic:pic>
                              </a:graphicData>
                            </a:graphic>
                          </wp:inline>
                        </w:drawing>
                      </w:r>
                      <w:r>
                        <w:rPr>
                          <w:sz w:val="20"/>
                          <w:szCs w:val="20"/>
                        </w:rPr>
                        <w:t>186.甲基二磺隆mesosulfuron-methyl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1" name="文本框 277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20" name="图片 2420"/>
                                  <wp:cNvGraphicFramePr/>
                                  <a:graphic xmlns:a="http://schemas.openxmlformats.org/drawingml/2006/main">
                                    <a:graphicData uri="http://schemas.openxmlformats.org/drawingml/2006/picture">
                                      <pic:pic xmlns:pic="http://schemas.openxmlformats.org/drawingml/2006/picture">
                                        <pic:nvPicPr>
                                          <pic:cNvPr id="2420" name="图片 2420"/>
                                          <pic:cNvPicPr preferRelativeResize="0"/>
                                        </pic:nvPicPr>
                                        <pic:blipFill>
                                          <a:blip r:embed="rId242"/>
                                          <a:stretch>
                                            <a:fillRect/>
                                          </a:stretch>
                                        </pic:blipFill>
                                        <pic:spPr>
                                          <a:xfrm>
                                            <a:off x="0" y="0"/>
                                            <a:ext cx="1435608" cy="1225296"/>
                                          </a:xfrm>
                                          <a:prstGeom prst="rect">
                                            <a:avLst/>
                                          </a:prstGeom>
                                        </pic:spPr>
                                      </pic:pic>
                                    </a:graphicData>
                                  </a:graphic>
                                </wp:inline>
                              </w:drawing>
                            </w:r>
                            <w:r>
                              <w:rPr>
                                <w:sz w:val="20"/>
                                <w:szCs w:val="20"/>
                              </w:rPr>
                              <w:t>187.氰氟虫腙metaflumizone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Kn5kR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nk5ps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yp+Z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20" name="图片 2420"/>
                            <wp:cNvGraphicFramePr/>
                            <a:graphic xmlns:a="http://schemas.openxmlformats.org/drawingml/2006/main">
                              <a:graphicData uri="http://schemas.openxmlformats.org/drawingml/2006/picture">
                                <pic:pic xmlns:pic="http://schemas.openxmlformats.org/drawingml/2006/picture">
                                  <pic:nvPicPr>
                                    <pic:cNvPr id="2420" name="图片 2420"/>
                                    <pic:cNvPicPr preferRelativeResize="0"/>
                                  </pic:nvPicPr>
                                  <pic:blipFill>
                                    <a:blip r:embed="rId242"/>
                                    <a:stretch>
                                      <a:fillRect/>
                                    </a:stretch>
                                  </pic:blipFill>
                                  <pic:spPr>
                                    <a:xfrm>
                                      <a:off x="0" y="0"/>
                                      <a:ext cx="1435608" cy="1225296"/>
                                    </a:xfrm>
                                    <a:prstGeom prst="rect">
                                      <a:avLst/>
                                    </a:prstGeom>
                                  </pic:spPr>
                                </pic:pic>
                              </a:graphicData>
                            </a:graphic>
                          </wp:inline>
                        </w:drawing>
                      </w:r>
                      <w:r>
                        <w:rPr>
                          <w:sz w:val="20"/>
                          <w:szCs w:val="20"/>
                        </w:rPr>
                        <w:t>187.氰氟虫腙metaflumizone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70" name="文本框 277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21" name="图片 2421"/>
                                  <wp:cNvGraphicFramePr/>
                                  <a:graphic xmlns:a="http://schemas.openxmlformats.org/drawingml/2006/main">
                                    <a:graphicData uri="http://schemas.openxmlformats.org/drawingml/2006/picture">
                                      <pic:pic xmlns:pic="http://schemas.openxmlformats.org/drawingml/2006/picture">
                                        <pic:nvPicPr>
                                          <pic:cNvPr id="2421" name="图片 2421"/>
                                          <pic:cNvPicPr preferRelativeResize="0"/>
                                        </pic:nvPicPr>
                                        <pic:blipFill>
                                          <a:blip r:embed="rId243"/>
                                          <a:stretch>
                                            <a:fillRect/>
                                          </a:stretch>
                                        </pic:blipFill>
                                        <pic:spPr>
                                          <a:xfrm>
                                            <a:off x="0" y="0"/>
                                            <a:ext cx="1435608" cy="1225296"/>
                                          </a:xfrm>
                                          <a:prstGeom prst="rect">
                                            <a:avLst/>
                                          </a:prstGeom>
                                        </pic:spPr>
                                      </pic:pic>
                                    </a:graphicData>
                                  </a:graphic>
                                </wp:inline>
                              </w:drawing>
                            </w:r>
                            <w:r>
                              <w:rPr>
                                <w:sz w:val="20"/>
                                <w:szCs w:val="20"/>
                              </w:rPr>
                              <w:t>188.甲霜灵</w:t>
                            </w:r>
                          </w:p>
                          <w:p>
                            <w:pPr>
                              <w:adjustRightInd w:val="0"/>
                              <w:spacing w:line="0" w:lineRule="atLeast"/>
                              <w:contextualSpacing/>
                              <w:jc w:val="center"/>
                            </w:pPr>
                            <w:r>
                              <w:rPr>
                                <w:sz w:val="20"/>
                                <w:szCs w:val="20"/>
                              </w:rPr>
                              <w:t>metalaxyl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WFHM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21" name="图片 2421"/>
                            <wp:cNvGraphicFramePr/>
                            <a:graphic xmlns:a="http://schemas.openxmlformats.org/drawingml/2006/main">
                              <a:graphicData uri="http://schemas.openxmlformats.org/drawingml/2006/picture">
                                <pic:pic xmlns:pic="http://schemas.openxmlformats.org/drawingml/2006/picture">
                                  <pic:nvPicPr>
                                    <pic:cNvPr id="2421" name="图片 2421"/>
                                    <pic:cNvPicPr preferRelativeResize="0"/>
                                  </pic:nvPicPr>
                                  <pic:blipFill>
                                    <a:blip r:embed="rId243"/>
                                    <a:stretch>
                                      <a:fillRect/>
                                    </a:stretch>
                                  </pic:blipFill>
                                  <pic:spPr>
                                    <a:xfrm>
                                      <a:off x="0" y="0"/>
                                      <a:ext cx="1435608" cy="1225296"/>
                                    </a:xfrm>
                                    <a:prstGeom prst="rect">
                                      <a:avLst/>
                                    </a:prstGeom>
                                  </pic:spPr>
                                </pic:pic>
                              </a:graphicData>
                            </a:graphic>
                          </wp:inline>
                        </w:drawing>
                      </w:r>
                      <w:r>
                        <w:rPr>
                          <w:sz w:val="20"/>
                          <w:szCs w:val="20"/>
                        </w:rPr>
                        <w:t>188.甲霜灵</w:t>
                      </w:r>
                    </w:p>
                    <w:p>
                      <w:pPr>
                        <w:adjustRightInd w:val="0"/>
                        <w:spacing w:line="0" w:lineRule="atLeast"/>
                        <w:contextualSpacing/>
                        <w:jc w:val="center"/>
                      </w:pPr>
                      <w:r>
                        <w:rPr>
                          <w:sz w:val="20"/>
                          <w:szCs w:val="20"/>
                        </w:rPr>
                        <w:t>metalaxyl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9" name="文本框 276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22" name="图片 2422"/>
                                  <wp:cNvGraphicFramePr/>
                                  <a:graphic xmlns:a="http://schemas.openxmlformats.org/drawingml/2006/main">
                                    <a:graphicData uri="http://schemas.openxmlformats.org/drawingml/2006/picture">
                                      <pic:pic xmlns:pic="http://schemas.openxmlformats.org/drawingml/2006/picture">
                                        <pic:nvPicPr>
                                          <pic:cNvPr id="2422" name="图片 2422"/>
                                          <pic:cNvPicPr preferRelativeResize="0"/>
                                        </pic:nvPicPr>
                                        <pic:blipFill>
                                          <a:blip r:embed="rId244"/>
                                          <a:stretch>
                                            <a:fillRect/>
                                          </a:stretch>
                                        </pic:blipFill>
                                        <pic:spPr>
                                          <a:xfrm>
                                            <a:off x="0" y="0"/>
                                            <a:ext cx="1435608" cy="1225296"/>
                                          </a:xfrm>
                                          <a:prstGeom prst="rect">
                                            <a:avLst/>
                                          </a:prstGeom>
                                        </pic:spPr>
                                      </pic:pic>
                                    </a:graphicData>
                                  </a:graphic>
                                </wp:inline>
                              </w:drawing>
                            </w:r>
                            <w:r>
                              <w:rPr>
                                <w:sz w:val="20"/>
                                <w:szCs w:val="20"/>
                              </w:rPr>
                              <w:t>189.噁唑酰草胺metamifop</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68fbB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bP5F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OvH2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22" name="图片 2422"/>
                            <wp:cNvGraphicFramePr/>
                            <a:graphic xmlns:a="http://schemas.openxmlformats.org/drawingml/2006/main">
                              <a:graphicData uri="http://schemas.openxmlformats.org/drawingml/2006/picture">
                                <pic:pic xmlns:pic="http://schemas.openxmlformats.org/drawingml/2006/picture">
                                  <pic:nvPicPr>
                                    <pic:cNvPr id="2422" name="图片 2422"/>
                                    <pic:cNvPicPr preferRelativeResize="0"/>
                                  </pic:nvPicPr>
                                  <pic:blipFill>
                                    <a:blip r:embed="rId244"/>
                                    <a:stretch>
                                      <a:fillRect/>
                                    </a:stretch>
                                  </pic:blipFill>
                                  <pic:spPr>
                                    <a:xfrm>
                                      <a:off x="0" y="0"/>
                                      <a:ext cx="1435608" cy="1225296"/>
                                    </a:xfrm>
                                    <a:prstGeom prst="rect">
                                      <a:avLst/>
                                    </a:prstGeom>
                                  </pic:spPr>
                                </pic:pic>
                              </a:graphicData>
                            </a:graphic>
                          </wp:inline>
                        </w:drawing>
                      </w:r>
                      <w:r>
                        <w:rPr>
                          <w:sz w:val="20"/>
                          <w:szCs w:val="20"/>
                        </w:rPr>
                        <w:t>189.噁唑酰草胺metamifop</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8" name="文本框 276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23" name="图片 2423"/>
                                  <wp:cNvGraphicFramePr/>
                                  <a:graphic xmlns:a="http://schemas.openxmlformats.org/drawingml/2006/main">
                                    <a:graphicData uri="http://schemas.openxmlformats.org/drawingml/2006/picture">
                                      <pic:pic xmlns:pic="http://schemas.openxmlformats.org/drawingml/2006/picture">
                                        <pic:nvPicPr>
                                          <pic:cNvPr id="2423" name="图片 2423"/>
                                          <pic:cNvPicPr preferRelativeResize="0"/>
                                        </pic:nvPicPr>
                                        <pic:blipFill>
                                          <a:blip r:embed="rId245"/>
                                          <a:stretch>
                                            <a:fillRect/>
                                          </a:stretch>
                                        </pic:blipFill>
                                        <pic:spPr>
                                          <a:xfrm>
                                            <a:off x="0" y="0"/>
                                            <a:ext cx="1435608" cy="1225296"/>
                                          </a:xfrm>
                                          <a:prstGeom prst="rect">
                                            <a:avLst/>
                                          </a:prstGeom>
                                        </pic:spPr>
                                      </pic:pic>
                                    </a:graphicData>
                                  </a:graphic>
                                </wp:inline>
                              </w:drawing>
                            </w:r>
                            <w:r>
                              <w:rPr>
                                <w:sz w:val="20"/>
                                <w:szCs w:val="20"/>
                              </w:rPr>
                              <w:t>190.苯嗪草酮</w:t>
                            </w:r>
                          </w:p>
                          <w:p>
                            <w:pPr>
                              <w:adjustRightInd w:val="0"/>
                              <w:spacing w:line="0" w:lineRule="atLeast"/>
                              <w:contextualSpacing/>
                              <w:jc w:val="center"/>
                            </w:pPr>
                            <w:r>
                              <w:rPr>
                                <w:sz w:val="20"/>
                                <w:szCs w:val="20"/>
                              </w:rPr>
                              <w:t>metamitron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oP6N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qD+j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23" name="图片 2423"/>
                            <wp:cNvGraphicFramePr/>
                            <a:graphic xmlns:a="http://schemas.openxmlformats.org/drawingml/2006/main">
                              <a:graphicData uri="http://schemas.openxmlformats.org/drawingml/2006/picture">
                                <pic:pic xmlns:pic="http://schemas.openxmlformats.org/drawingml/2006/picture">
                                  <pic:nvPicPr>
                                    <pic:cNvPr id="2423" name="图片 2423"/>
                                    <pic:cNvPicPr preferRelativeResize="0"/>
                                  </pic:nvPicPr>
                                  <pic:blipFill>
                                    <a:blip r:embed="rId245"/>
                                    <a:stretch>
                                      <a:fillRect/>
                                    </a:stretch>
                                  </pic:blipFill>
                                  <pic:spPr>
                                    <a:xfrm>
                                      <a:off x="0" y="0"/>
                                      <a:ext cx="1435608" cy="1225296"/>
                                    </a:xfrm>
                                    <a:prstGeom prst="rect">
                                      <a:avLst/>
                                    </a:prstGeom>
                                  </pic:spPr>
                                </pic:pic>
                              </a:graphicData>
                            </a:graphic>
                          </wp:inline>
                        </w:drawing>
                      </w:r>
                      <w:r>
                        <w:rPr>
                          <w:sz w:val="20"/>
                          <w:szCs w:val="20"/>
                        </w:rPr>
                        <w:t>190.苯嗪草酮</w:t>
                      </w:r>
                    </w:p>
                    <w:p>
                      <w:pPr>
                        <w:adjustRightInd w:val="0"/>
                        <w:spacing w:line="0" w:lineRule="atLeast"/>
                        <w:contextualSpacing/>
                        <w:jc w:val="center"/>
                      </w:pPr>
                      <w:r>
                        <w:rPr>
                          <w:sz w:val="20"/>
                          <w:szCs w:val="20"/>
                        </w:rPr>
                        <w:t>metamitron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7" name="文本框 276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24" name="图片 2424"/>
                                  <wp:cNvGraphicFramePr/>
                                  <a:graphic xmlns:a="http://schemas.openxmlformats.org/drawingml/2006/main">
                                    <a:graphicData uri="http://schemas.openxmlformats.org/drawingml/2006/picture">
                                      <pic:pic xmlns:pic="http://schemas.openxmlformats.org/drawingml/2006/picture">
                                        <pic:nvPicPr>
                                          <pic:cNvPr id="2424" name="图片 2424"/>
                                          <pic:cNvPicPr preferRelativeResize="0"/>
                                        </pic:nvPicPr>
                                        <pic:blipFill>
                                          <a:blip r:embed="rId246"/>
                                          <a:stretch>
                                            <a:fillRect/>
                                          </a:stretch>
                                        </pic:blipFill>
                                        <pic:spPr>
                                          <a:xfrm>
                                            <a:off x="0" y="0"/>
                                            <a:ext cx="1435608" cy="1225296"/>
                                          </a:xfrm>
                                          <a:prstGeom prst="rect">
                                            <a:avLst/>
                                          </a:prstGeom>
                                        </pic:spPr>
                                      </pic:pic>
                                    </a:graphicData>
                                  </a:graphic>
                                </wp:inline>
                              </w:drawing>
                            </w:r>
                            <w:r>
                              <w:rPr>
                                <w:sz w:val="20"/>
                                <w:szCs w:val="20"/>
                              </w:rPr>
                              <w:t>191.吡唑草胺</w:t>
                            </w:r>
                          </w:p>
                          <w:p>
                            <w:pPr>
                              <w:adjustRightInd w:val="0"/>
                              <w:spacing w:line="0" w:lineRule="atLeast"/>
                              <w:contextualSpacing/>
                              <w:jc w:val="center"/>
                            </w:pPr>
                            <w:r>
                              <w:rPr>
                                <w:sz w:val="20"/>
                                <w:szCs w:val="20"/>
                              </w:rPr>
                              <w:t>metazachlor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yqKwR8CAAAwBAAADgAAAGRycy9lMm9Eb2MueG1srVPNjtMw&#10;EL4j8Q6W7zRpabs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X8ihLNWlTp8PXL4duPw/fPJN4iSZ1xGfreG/T2/XPo&#10;UexYsDN3wD84omHdMF2LG2uhawQrMclxoDe5+DrguABSdK+gxFBs6yEC9ZVtA4PICUF0FGt/Fkj0&#10;nvAQcjp/mk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8qis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24" name="图片 2424"/>
                            <wp:cNvGraphicFramePr/>
                            <a:graphic xmlns:a="http://schemas.openxmlformats.org/drawingml/2006/main">
                              <a:graphicData uri="http://schemas.openxmlformats.org/drawingml/2006/picture">
                                <pic:pic xmlns:pic="http://schemas.openxmlformats.org/drawingml/2006/picture">
                                  <pic:nvPicPr>
                                    <pic:cNvPr id="2424" name="图片 2424"/>
                                    <pic:cNvPicPr preferRelativeResize="0"/>
                                  </pic:nvPicPr>
                                  <pic:blipFill>
                                    <a:blip r:embed="rId246"/>
                                    <a:stretch>
                                      <a:fillRect/>
                                    </a:stretch>
                                  </pic:blipFill>
                                  <pic:spPr>
                                    <a:xfrm>
                                      <a:off x="0" y="0"/>
                                      <a:ext cx="1435608" cy="1225296"/>
                                    </a:xfrm>
                                    <a:prstGeom prst="rect">
                                      <a:avLst/>
                                    </a:prstGeom>
                                  </pic:spPr>
                                </pic:pic>
                              </a:graphicData>
                            </a:graphic>
                          </wp:inline>
                        </w:drawing>
                      </w:r>
                      <w:r>
                        <w:rPr>
                          <w:sz w:val="20"/>
                          <w:szCs w:val="20"/>
                        </w:rPr>
                        <w:t>191.吡唑草胺</w:t>
                      </w:r>
                    </w:p>
                    <w:p>
                      <w:pPr>
                        <w:adjustRightInd w:val="0"/>
                        <w:spacing w:line="0" w:lineRule="atLeast"/>
                        <w:contextualSpacing/>
                        <w:jc w:val="center"/>
                      </w:pPr>
                      <w:r>
                        <w:rPr>
                          <w:sz w:val="20"/>
                          <w:szCs w:val="20"/>
                        </w:rPr>
                        <w:t>metazachlor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6" name="文本框 276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25" name="图片 2425"/>
                                  <wp:cNvGraphicFramePr/>
                                  <a:graphic xmlns:a="http://schemas.openxmlformats.org/drawingml/2006/main">
                                    <a:graphicData uri="http://schemas.openxmlformats.org/drawingml/2006/picture">
                                      <pic:pic xmlns:pic="http://schemas.openxmlformats.org/drawingml/2006/picture">
                                        <pic:nvPicPr>
                                          <pic:cNvPr id="2425" name="图片 2425"/>
                                          <pic:cNvPicPr preferRelativeResize="0"/>
                                        </pic:nvPicPr>
                                        <pic:blipFill>
                                          <a:blip r:embed="rId247"/>
                                          <a:stretch>
                                            <a:fillRect/>
                                          </a:stretch>
                                        </pic:blipFill>
                                        <pic:spPr>
                                          <a:xfrm>
                                            <a:off x="0" y="0"/>
                                            <a:ext cx="1435608" cy="1225296"/>
                                          </a:xfrm>
                                          <a:prstGeom prst="rect">
                                            <a:avLst/>
                                          </a:prstGeom>
                                        </pic:spPr>
                                      </pic:pic>
                                    </a:graphicData>
                                  </a:graphic>
                                </wp:inline>
                              </w:drawing>
                            </w:r>
                            <w:r>
                              <w:rPr>
                                <w:sz w:val="20"/>
                                <w:szCs w:val="20"/>
                              </w:rPr>
                              <w:t>192.嗪吡嘧磺隆metazosulfuron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gZvmB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5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YGb5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25" name="图片 2425"/>
                            <wp:cNvGraphicFramePr/>
                            <a:graphic xmlns:a="http://schemas.openxmlformats.org/drawingml/2006/main">
                              <a:graphicData uri="http://schemas.openxmlformats.org/drawingml/2006/picture">
                                <pic:pic xmlns:pic="http://schemas.openxmlformats.org/drawingml/2006/picture">
                                  <pic:nvPicPr>
                                    <pic:cNvPr id="2425" name="图片 2425"/>
                                    <pic:cNvPicPr preferRelativeResize="0"/>
                                  </pic:nvPicPr>
                                  <pic:blipFill>
                                    <a:blip r:embed="rId247"/>
                                    <a:stretch>
                                      <a:fillRect/>
                                    </a:stretch>
                                  </pic:blipFill>
                                  <pic:spPr>
                                    <a:xfrm>
                                      <a:off x="0" y="0"/>
                                      <a:ext cx="1435608" cy="1225296"/>
                                    </a:xfrm>
                                    <a:prstGeom prst="rect">
                                      <a:avLst/>
                                    </a:prstGeom>
                                  </pic:spPr>
                                </pic:pic>
                              </a:graphicData>
                            </a:graphic>
                          </wp:inline>
                        </w:drawing>
                      </w:r>
                      <w:r>
                        <w:rPr>
                          <w:sz w:val="20"/>
                          <w:szCs w:val="20"/>
                        </w:rPr>
                        <w:t>192.嗪吡嘧磺隆metazosulfuron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5" name="文本框 276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26" name="图片 2426"/>
                                  <wp:cNvGraphicFramePr/>
                                  <a:graphic xmlns:a="http://schemas.openxmlformats.org/drawingml/2006/main">
                                    <a:graphicData uri="http://schemas.openxmlformats.org/drawingml/2006/picture">
                                      <pic:pic xmlns:pic="http://schemas.openxmlformats.org/drawingml/2006/picture">
                                        <pic:nvPicPr>
                                          <pic:cNvPr id="2426" name="图片 2426"/>
                                          <pic:cNvPicPr preferRelativeResize="0"/>
                                        </pic:nvPicPr>
                                        <pic:blipFill>
                                          <a:blip r:embed="rId248"/>
                                          <a:stretch>
                                            <a:fillRect/>
                                          </a:stretch>
                                        </pic:blipFill>
                                        <pic:spPr>
                                          <a:xfrm>
                                            <a:off x="0" y="0"/>
                                            <a:ext cx="1435608" cy="1225296"/>
                                          </a:xfrm>
                                          <a:prstGeom prst="rect">
                                            <a:avLst/>
                                          </a:prstGeom>
                                        </pic:spPr>
                                      </pic:pic>
                                    </a:graphicData>
                                  </a:graphic>
                                </wp:inline>
                              </w:drawing>
                            </w:r>
                            <w:r>
                              <w:rPr>
                                <w:sz w:val="20"/>
                                <w:szCs w:val="20"/>
                              </w:rPr>
                              <w:t>193.叶菌唑</w:t>
                            </w:r>
                          </w:p>
                          <w:p>
                            <w:pPr>
                              <w:adjustRightInd w:val="0"/>
                              <w:spacing w:line="0" w:lineRule="atLeast"/>
                              <w:contextualSpacing/>
                              <w:jc w:val="center"/>
                            </w:pPr>
                            <w:r>
                              <w:rPr>
                                <w:sz w:val="20"/>
                                <w:szCs w:val="20"/>
                              </w:rPr>
                              <w:t>metconazole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XJAc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5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1yQH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26" name="图片 2426"/>
                            <wp:cNvGraphicFramePr/>
                            <a:graphic xmlns:a="http://schemas.openxmlformats.org/drawingml/2006/main">
                              <a:graphicData uri="http://schemas.openxmlformats.org/drawingml/2006/picture">
                                <pic:pic xmlns:pic="http://schemas.openxmlformats.org/drawingml/2006/picture">
                                  <pic:nvPicPr>
                                    <pic:cNvPr id="2426" name="图片 2426"/>
                                    <pic:cNvPicPr preferRelativeResize="0"/>
                                  </pic:nvPicPr>
                                  <pic:blipFill>
                                    <a:blip r:embed="rId248"/>
                                    <a:stretch>
                                      <a:fillRect/>
                                    </a:stretch>
                                  </pic:blipFill>
                                  <pic:spPr>
                                    <a:xfrm>
                                      <a:off x="0" y="0"/>
                                      <a:ext cx="1435608" cy="1225296"/>
                                    </a:xfrm>
                                    <a:prstGeom prst="rect">
                                      <a:avLst/>
                                    </a:prstGeom>
                                  </pic:spPr>
                                </pic:pic>
                              </a:graphicData>
                            </a:graphic>
                          </wp:inline>
                        </w:drawing>
                      </w:r>
                      <w:r>
                        <w:rPr>
                          <w:sz w:val="20"/>
                          <w:szCs w:val="20"/>
                        </w:rPr>
                        <w:t>193.叶菌唑</w:t>
                      </w:r>
                    </w:p>
                    <w:p>
                      <w:pPr>
                        <w:adjustRightInd w:val="0"/>
                        <w:spacing w:line="0" w:lineRule="atLeast"/>
                        <w:contextualSpacing/>
                        <w:jc w:val="center"/>
                      </w:pPr>
                      <w:r>
                        <w:rPr>
                          <w:sz w:val="20"/>
                          <w:szCs w:val="20"/>
                        </w:rPr>
                        <w:t>metconazole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4" name="文本框 276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249"/>
                                          <a:stretch>
                                            <a:fillRect/>
                                          </a:stretch>
                                        </pic:blipFill>
                                        <pic:spPr>
                                          <a:xfrm>
                                            <a:off x="0" y="0"/>
                                            <a:ext cx="1435608" cy="1225296"/>
                                          </a:xfrm>
                                          <a:prstGeom prst="rect">
                                            <a:avLst/>
                                          </a:prstGeom>
                                        </pic:spPr>
                                      </pic:pic>
                                    </a:graphicData>
                                  </a:graphic>
                                </wp:inline>
                              </w:drawing>
                            </w:r>
                            <w:r>
                              <w:rPr>
                                <w:sz w:val="20"/>
                                <w:szCs w:val="20"/>
                              </w:rPr>
                              <w:t>194.虫螨畏</w:t>
                            </w:r>
                          </w:p>
                          <w:p>
                            <w:pPr>
                              <w:adjustRightInd w:val="0"/>
                              <w:spacing w:line="0" w:lineRule="atLeast"/>
                              <w:contextualSpacing/>
                              <w:jc w:val="center"/>
                            </w:pPr>
                            <w:r>
                              <w:rPr>
                                <w:sz w:val="20"/>
                                <w:szCs w:val="20"/>
                              </w:rPr>
                              <w:t>methacrifos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F6lK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5l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RepS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referRelativeResize="0"/>
                                  </pic:nvPicPr>
                                  <pic:blipFill>
                                    <a:blip r:embed="rId249"/>
                                    <a:stretch>
                                      <a:fillRect/>
                                    </a:stretch>
                                  </pic:blipFill>
                                  <pic:spPr>
                                    <a:xfrm>
                                      <a:off x="0" y="0"/>
                                      <a:ext cx="1435608" cy="1225296"/>
                                    </a:xfrm>
                                    <a:prstGeom prst="rect">
                                      <a:avLst/>
                                    </a:prstGeom>
                                  </pic:spPr>
                                </pic:pic>
                              </a:graphicData>
                            </a:graphic>
                          </wp:inline>
                        </w:drawing>
                      </w:r>
                      <w:r>
                        <w:rPr>
                          <w:sz w:val="20"/>
                          <w:szCs w:val="20"/>
                        </w:rPr>
                        <w:t>194.虫螨畏</w:t>
                      </w:r>
                    </w:p>
                    <w:p>
                      <w:pPr>
                        <w:adjustRightInd w:val="0"/>
                        <w:spacing w:line="0" w:lineRule="atLeast"/>
                        <w:contextualSpacing/>
                        <w:jc w:val="center"/>
                      </w:pPr>
                      <w:r>
                        <w:rPr>
                          <w:sz w:val="20"/>
                          <w:szCs w:val="20"/>
                        </w:rPr>
                        <w:t>methacrifos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3" name="文本框 276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28" name="图片 2428"/>
                                  <wp:cNvGraphicFramePr/>
                                  <a:graphic xmlns:a="http://schemas.openxmlformats.org/drawingml/2006/main">
                                    <a:graphicData uri="http://schemas.openxmlformats.org/drawingml/2006/picture">
                                      <pic:pic xmlns:pic="http://schemas.openxmlformats.org/drawingml/2006/picture">
                                        <pic:nvPicPr>
                                          <pic:cNvPr id="2428" name="图片 2428"/>
                                          <pic:cNvPicPr preferRelativeResize="0"/>
                                        </pic:nvPicPr>
                                        <pic:blipFill>
                                          <a:blip r:embed="rId250"/>
                                          <a:stretch>
                                            <a:fillRect/>
                                          </a:stretch>
                                        </pic:blipFill>
                                        <pic:spPr>
                                          <a:xfrm>
                                            <a:off x="0" y="0"/>
                                            <a:ext cx="1435608" cy="1225296"/>
                                          </a:xfrm>
                                          <a:prstGeom prst="rect">
                                            <a:avLst/>
                                          </a:prstGeom>
                                        </pic:spPr>
                                      </pic:pic>
                                    </a:graphicData>
                                  </a:graphic>
                                </wp:inline>
                              </w:drawing>
                            </w:r>
                            <w:r>
                              <w:rPr>
                                <w:sz w:val="20"/>
                                <w:szCs w:val="20"/>
                              </w:rPr>
                              <w:t>195.甲胺磷methamidophos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pxvfR8CAAAwBAAADgAAAGRycy9lMm9Eb2MueG1srVPNjtMw&#10;EL4j8Q6W7zRpty0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P5FSWatajS4euXw7cfh++fSbxFkjrjMvS9N+jt++fQ&#10;o9ixYGfugH9wRMO6YboWN9ZC1whWYpLjQG9y8XXAcQGk6F5BiaHY1kME6ivbBgaRE4LoKNb+LJDo&#10;PeEh5HR+lU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qcb3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28" name="图片 2428"/>
                            <wp:cNvGraphicFramePr/>
                            <a:graphic xmlns:a="http://schemas.openxmlformats.org/drawingml/2006/main">
                              <a:graphicData uri="http://schemas.openxmlformats.org/drawingml/2006/picture">
                                <pic:pic xmlns:pic="http://schemas.openxmlformats.org/drawingml/2006/picture">
                                  <pic:nvPicPr>
                                    <pic:cNvPr id="2428" name="图片 2428"/>
                                    <pic:cNvPicPr preferRelativeResize="0"/>
                                  </pic:nvPicPr>
                                  <pic:blipFill>
                                    <a:blip r:embed="rId250"/>
                                    <a:stretch>
                                      <a:fillRect/>
                                    </a:stretch>
                                  </pic:blipFill>
                                  <pic:spPr>
                                    <a:xfrm>
                                      <a:off x="0" y="0"/>
                                      <a:ext cx="1435608" cy="1225296"/>
                                    </a:xfrm>
                                    <a:prstGeom prst="rect">
                                      <a:avLst/>
                                    </a:prstGeom>
                                  </pic:spPr>
                                </pic:pic>
                              </a:graphicData>
                            </a:graphic>
                          </wp:inline>
                        </w:drawing>
                      </w:r>
                      <w:r>
                        <w:rPr>
                          <w:sz w:val="20"/>
                          <w:szCs w:val="20"/>
                        </w:rPr>
                        <w:t>195.甲胺磷methamidophos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2" name="文本框 276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29" name="图片 2429"/>
                                  <wp:cNvGraphicFramePr/>
                                  <a:graphic xmlns:a="http://schemas.openxmlformats.org/drawingml/2006/main">
                                    <a:graphicData uri="http://schemas.openxmlformats.org/drawingml/2006/picture">
                                      <pic:pic xmlns:pic="http://schemas.openxmlformats.org/drawingml/2006/picture">
                                        <pic:nvPicPr>
                                          <pic:cNvPr id="2429" name="图片 2429"/>
                                          <pic:cNvPicPr preferRelativeResize="0"/>
                                        </pic:nvPicPr>
                                        <pic:blipFill>
                                          <a:blip r:embed="rId251"/>
                                          <a:stretch>
                                            <a:fillRect/>
                                          </a:stretch>
                                        </pic:blipFill>
                                        <pic:spPr>
                                          <a:xfrm>
                                            <a:off x="0" y="0"/>
                                            <a:ext cx="1435608" cy="1225296"/>
                                          </a:xfrm>
                                          <a:prstGeom prst="rect">
                                            <a:avLst/>
                                          </a:prstGeom>
                                        </pic:spPr>
                                      </pic:pic>
                                    </a:graphicData>
                                  </a:graphic>
                                </wp:inline>
                              </w:drawing>
                            </w:r>
                            <w:r>
                              <w:rPr>
                                <w:sz w:val="20"/>
                                <w:szCs w:val="20"/>
                              </w:rPr>
                              <w:t>196.杀扑磷</w:t>
                            </w:r>
                          </w:p>
                          <w:p>
                            <w:pPr>
                              <w:adjustRightInd w:val="0"/>
                              <w:spacing w:line="0" w:lineRule="atLeast"/>
                              <w:contextualSpacing/>
                              <w:jc w:val="center"/>
                            </w:pPr>
                            <w:r>
                              <w:rPr>
                                <w:sz w:val="20"/>
                                <w:szCs w:val="20"/>
                              </w:rPr>
                              <w:t>methidathion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7CKJB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5h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Owii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29" name="图片 2429"/>
                            <wp:cNvGraphicFramePr/>
                            <a:graphic xmlns:a="http://schemas.openxmlformats.org/drawingml/2006/main">
                              <a:graphicData uri="http://schemas.openxmlformats.org/drawingml/2006/picture">
                                <pic:pic xmlns:pic="http://schemas.openxmlformats.org/drawingml/2006/picture">
                                  <pic:nvPicPr>
                                    <pic:cNvPr id="2429" name="图片 2429"/>
                                    <pic:cNvPicPr preferRelativeResize="0"/>
                                  </pic:nvPicPr>
                                  <pic:blipFill>
                                    <a:blip r:embed="rId251"/>
                                    <a:stretch>
                                      <a:fillRect/>
                                    </a:stretch>
                                  </pic:blipFill>
                                  <pic:spPr>
                                    <a:xfrm>
                                      <a:off x="0" y="0"/>
                                      <a:ext cx="1435608" cy="1225296"/>
                                    </a:xfrm>
                                    <a:prstGeom prst="rect">
                                      <a:avLst/>
                                    </a:prstGeom>
                                  </pic:spPr>
                                </pic:pic>
                              </a:graphicData>
                            </a:graphic>
                          </wp:inline>
                        </w:drawing>
                      </w:r>
                      <w:r>
                        <w:rPr>
                          <w:sz w:val="20"/>
                          <w:szCs w:val="20"/>
                        </w:rPr>
                        <w:t>196.杀扑磷</w:t>
                      </w:r>
                    </w:p>
                    <w:p>
                      <w:pPr>
                        <w:adjustRightInd w:val="0"/>
                        <w:spacing w:line="0" w:lineRule="atLeast"/>
                        <w:contextualSpacing/>
                        <w:jc w:val="center"/>
                      </w:pPr>
                      <w:r>
                        <w:rPr>
                          <w:sz w:val="20"/>
                          <w:szCs w:val="20"/>
                        </w:rPr>
                        <w:t>methidathion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1" name="文本框 276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0" name="图片 2430"/>
                                  <wp:cNvGraphicFramePr/>
                                  <a:graphic xmlns:a="http://schemas.openxmlformats.org/drawingml/2006/main">
                                    <a:graphicData uri="http://schemas.openxmlformats.org/drawingml/2006/picture">
                                      <pic:pic xmlns:pic="http://schemas.openxmlformats.org/drawingml/2006/picture">
                                        <pic:nvPicPr>
                                          <pic:cNvPr id="2430" name="图片 2430"/>
                                          <pic:cNvPicPr preferRelativeResize="0"/>
                                        </pic:nvPicPr>
                                        <pic:blipFill>
                                          <a:blip r:embed="rId252"/>
                                          <a:stretch>
                                            <a:fillRect/>
                                          </a:stretch>
                                        </pic:blipFill>
                                        <pic:spPr>
                                          <a:xfrm>
                                            <a:off x="0" y="0"/>
                                            <a:ext cx="1435608" cy="1225296"/>
                                          </a:xfrm>
                                          <a:prstGeom prst="rect">
                                            <a:avLst/>
                                          </a:prstGeom>
                                        </pic:spPr>
                                      </pic:pic>
                                    </a:graphicData>
                                  </a:graphic>
                                </wp:inline>
                              </w:drawing>
                            </w:r>
                            <w:r>
                              <w:rPr>
                                <w:sz w:val="20"/>
                                <w:szCs w:val="20"/>
                              </w:rPr>
                              <w:t>197.甲硫威</w:t>
                            </w:r>
                          </w:p>
                          <w:p>
                            <w:pPr>
                              <w:adjustRightInd w:val="0"/>
                              <w:spacing w:line="0" w:lineRule="atLeast"/>
                              <w:contextualSpacing/>
                              <w:jc w:val="center"/>
                            </w:pPr>
                            <w:r>
                              <w:rPr>
                                <w:sz w:val="20"/>
                                <w:szCs w:val="20"/>
                              </w:rPr>
                              <w:t>methiocarb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MSlz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5m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jEpc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0" name="图片 2430"/>
                            <wp:cNvGraphicFramePr/>
                            <a:graphic xmlns:a="http://schemas.openxmlformats.org/drawingml/2006/main">
                              <a:graphicData uri="http://schemas.openxmlformats.org/drawingml/2006/picture">
                                <pic:pic xmlns:pic="http://schemas.openxmlformats.org/drawingml/2006/picture">
                                  <pic:nvPicPr>
                                    <pic:cNvPr id="2430" name="图片 2430"/>
                                    <pic:cNvPicPr preferRelativeResize="0"/>
                                  </pic:nvPicPr>
                                  <pic:blipFill>
                                    <a:blip r:embed="rId252"/>
                                    <a:stretch>
                                      <a:fillRect/>
                                    </a:stretch>
                                  </pic:blipFill>
                                  <pic:spPr>
                                    <a:xfrm>
                                      <a:off x="0" y="0"/>
                                      <a:ext cx="1435608" cy="1225296"/>
                                    </a:xfrm>
                                    <a:prstGeom prst="rect">
                                      <a:avLst/>
                                    </a:prstGeom>
                                  </pic:spPr>
                                </pic:pic>
                              </a:graphicData>
                            </a:graphic>
                          </wp:inline>
                        </w:drawing>
                      </w:r>
                      <w:r>
                        <w:rPr>
                          <w:sz w:val="20"/>
                          <w:szCs w:val="20"/>
                        </w:rPr>
                        <w:t>197.甲硫威</w:t>
                      </w:r>
                    </w:p>
                    <w:p>
                      <w:pPr>
                        <w:adjustRightInd w:val="0"/>
                        <w:spacing w:line="0" w:lineRule="atLeast"/>
                        <w:contextualSpacing/>
                        <w:jc w:val="center"/>
                      </w:pPr>
                      <w:r>
                        <w:rPr>
                          <w:sz w:val="20"/>
                          <w:szCs w:val="20"/>
                        </w:rPr>
                        <w:t>methiocarb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60" name="文本框 276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1" name="图片 2431"/>
                                  <wp:cNvGraphicFramePr/>
                                  <a:graphic xmlns:a="http://schemas.openxmlformats.org/drawingml/2006/main">
                                    <a:graphicData uri="http://schemas.openxmlformats.org/drawingml/2006/picture">
                                      <pic:pic xmlns:pic="http://schemas.openxmlformats.org/drawingml/2006/picture">
                                        <pic:nvPicPr>
                                          <pic:cNvPr id="2431" name="图片 2431"/>
                                          <pic:cNvPicPr preferRelativeResize="0"/>
                                        </pic:nvPicPr>
                                        <pic:blipFill>
                                          <a:blip r:embed="rId253"/>
                                          <a:stretch>
                                            <a:fillRect/>
                                          </a:stretch>
                                        </pic:blipFill>
                                        <pic:spPr>
                                          <a:xfrm>
                                            <a:off x="0" y="0"/>
                                            <a:ext cx="1435608" cy="1225296"/>
                                          </a:xfrm>
                                          <a:prstGeom prst="rect">
                                            <a:avLst/>
                                          </a:prstGeom>
                                        </pic:spPr>
                                      </pic:pic>
                                    </a:graphicData>
                                  </a:graphic>
                                </wp:inline>
                              </w:drawing>
                            </w:r>
                            <w:r>
                              <w:rPr>
                                <w:sz w:val="20"/>
                                <w:szCs w:val="20"/>
                              </w:rPr>
                              <w:t>197.甲硫威砜</w:t>
                            </w:r>
                          </w:p>
                          <w:p>
                            <w:pPr>
                              <w:adjustRightInd w:val="0"/>
                              <w:spacing w:line="0" w:lineRule="atLeast"/>
                              <w:contextualSpacing/>
                              <w:jc w:val="center"/>
                            </w:pPr>
                            <w:r>
                              <w:rPr>
                                <w:sz w:val="20"/>
                                <w:szCs w:val="20"/>
                              </w:rPr>
                              <w:t>methiocarb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HoQJ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1" name="图片 2431"/>
                            <wp:cNvGraphicFramePr/>
                            <a:graphic xmlns:a="http://schemas.openxmlformats.org/drawingml/2006/main">
                              <a:graphicData uri="http://schemas.openxmlformats.org/drawingml/2006/picture">
                                <pic:pic xmlns:pic="http://schemas.openxmlformats.org/drawingml/2006/picture">
                                  <pic:nvPicPr>
                                    <pic:cNvPr id="2431" name="图片 2431"/>
                                    <pic:cNvPicPr preferRelativeResize="0"/>
                                  </pic:nvPicPr>
                                  <pic:blipFill>
                                    <a:blip r:embed="rId253"/>
                                    <a:stretch>
                                      <a:fillRect/>
                                    </a:stretch>
                                  </pic:blipFill>
                                  <pic:spPr>
                                    <a:xfrm>
                                      <a:off x="0" y="0"/>
                                      <a:ext cx="1435608" cy="1225296"/>
                                    </a:xfrm>
                                    <a:prstGeom prst="rect">
                                      <a:avLst/>
                                    </a:prstGeom>
                                  </pic:spPr>
                                </pic:pic>
                              </a:graphicData>
                            </a:graphic>
                          </wp:inline>
                        </w:drawing>
                      </w:r>
                      <w:r>
                        <w:rPr>
                          <w:sz w:val="20"/>
                          <w:szCs w:val="20"/>
                        </w:rPr>
                        <w:t>197.甲硫威砜</w:t>
                      </w:r>
                    </w:p>
                    <w:p>
                      <w:pPr>
                        <w:adjustRightInd w:val="0"/>
                        <w:spacing w:line="0" w:lineRule="atLeast"/>
                        <w:contextualSpacing/>
                        <w:jc w:val="center"/>
                      </w:pPr>
                      <w:r>
                        <w:rPr>
                          <w:sz w:val="20"/>
                          <w:szCs w:val="20"/>
                        </w:rPr>
                        <w:t>methiocarb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9" name="文本框 275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32" name="图片 2432"/>
                                  <wp:cNvGraphicFramePr/>
                                  <a:graphic xmlns:a="http://schemas.openxmlformats.org/drawingml/2006/main">
                                    <a:graphicData uri="http://schemas.openxmlformats.org/drawingml/2006/picture">
                                      <pic:pic xmlns:pic="http://schemas.openxmlformats.org/drawingml/2006/picture">
                                        <pic:nvPicPr>
                                          <pic:cNvPr id="2432" name="图片 2432"/>
                                          <pic:cNvPicPr preferRelativeResize="0"/>
                                        </pic:nvPicPr>
                                        <pic:blipFill>
                                          <a:blip r:embed="rId254"/>
                                          <a:stretch>
                                            <a:fillRect/>
                                          </a:stretch>
                                        </pic:blipFill>
                                        <pic:spPr>
                                          <a:xfrm>
                                            <a:off x="0" y="0"/>
                                            <a:ext cx="1435608" cy="1225296"/>
                                          </a:xfrm>
                                          <a:prstGeom prst="rect">
                                            <a:avLst/>
                                          </a:prstGeom>
                                        </pic:spPr>
                                      </pic:pic>
                                    </a:graphicData>
                                  </a:graphic>
                                </wp:inline>
                              </w:drawing>
                            </w:r>
                            <w:r>
                              <w:rPr>
                                <w:sz w:val="20"/>
                                <w:szCs w:val="20"/>
                              </w:rPr>
                              <w:t>197.甲硫威亚砜methiocarb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xj7jR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Z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8Y+4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32" name="图片 2432"/>
                            <wp:cNvGraphicFramePr/>
                            <a:graphic xmlns:a="http://schemas.openxmlformats.org/drawingml/2006/main">
                              <a:graphicData uri="http://schemas.openxmlformats.org/drawingml/2006/picture">
                                <pic:pic xmlns:pic="http://schemas.openxmlformats.org/drawingml/2006/picture">
                                  <pic:nvPicPr>
                                    <pic:cNvPr id="2432" name="图片 2432"/>
                                    <pic:cNvPicPr preferRelativeResize="0"/>
                                  </pic:nvPicPr>
                                  <pic:blipFill>
                                    <a:blip r:embed="rId254"/>
                                    <a:stretch>
                                      <a:fillRect/>
                                    </a:stretch>
                                  </pic:blipFill>
                                  <pic:spPr>
                                    <a:xfrm>
                                      <a:off x="0" y="0"/>
                                      <a:ext cx="1435608" cy="1225296"/>
                                    </a:xfrm>
                                    <a:prstGeom prst="rect">
                                      <a:avLst/>
                                    </a:prstGeom>
                                  </pic:spPr>
                                </pic:pic>
                              </a:graphicData>
                            </a:graphic>
                          </wp:inline>
                        </w:drawing>
                      </w:r>
                      <w:r>
                        <w:rPr>
                          <w:sz w:val="20"/>
                          <w:szCs w:val="20"/>
                        </w:rPr>
                        <w:t>197.甲硫威亚砜methiocarb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8" name="文本框 275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3" name="图片 2433"/>
                                  <wp:cNvGraphicFramePr/>
                                  <a:graphic xmlns:a="http://schemas.openxmlformats.org/drawingml/2006/main">
                                    <a:graphicData uri="http://schemas.openxmlformats.org/drawingml/2006/picture">
                                      <pic:pic xmlns:pic="http://schemas.openxmlformats.org/drawingml/2006/picture">
                                        <pic:nvPicPr>
                                          <pic:cNvPr id="2433" name="图片 2433"/>
                                          <pic:cNvPicPr preferRelativeResize="0"/>
                                        </pic:nvPicPr>
                                        <pic:blipFill>
                                          <a:blip r:embed="rId255"/>
                                          <a:stretch>
                                            <a:fillRect/>
                                          </a:stretch>
                                        </pic:blipFill>
                                        <pic:spPr>
                                          <a:xfrm>
                                            <a:off x="0" y="0"/>
                                            <a:ext cx="1435608" cy="1225296"/>
                                          </a:xfrm>
                                          <a:prstGeom prst="rect">
                                            <a:avLst/>
                                          </a:prstGeom>
                                        </pic:spPr>
                                      </pic:pic>
                                    </a:graphicData>
                                  </a:graphic>
                                </wp:inline>
                              </w:drawing>
                            </w:r>
                            <w:r>
                              <w:rPr>
                                <w:sz w:val="20"/>
                                <w:szCs w:val="20"/>
                              </w:rPr>
                              <w:t>198.灭多威</w:t>
                            </w:r>
                          </w:p>
                          <w:p>
                            <w:pPr>
                              <w:adjustRightInd w:val="0"/>
                              <w:spacing w:line="0" w:lineRule="atLeast"/>
                              <w:contextualSpacing/>
                              <w:jc w:val="center"/>
                            </w:pPr>
                            <w:r>
                              <w:rPr>
                                <w:sz w:val="20"/>
                                <w:szCs w:val="20"/>
                              </w:rPr>
                              <w:t>methomyl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jQe1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Z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Y0Ht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3" name="图片 2433"/>
                            <wp:cNvGraphicFramePr/>
                            <a:graphic xmlns:a="http://schemas.openxmlformats.org/drawingml/2006/main">
                              <a:graphicData uri="http://schemas.openxmlformats.org/drawingml/2006/picture">
                                <pic:pic xmlns:pic="http://schemas.openxmlformats.org/drawingml/2006/picture">
                                  <pic:nvPicPr>
                                    <pic:cNvPr id="2433" name="图片 2433"/>
                                    <pic:cNvPicPr preferRelativeResize="0"/>
                                  </pic:nvPicPr>
                                  <pic:blipFill>
                                    <a:blip r:embed="rId255"/>
                                    <a:stretch>
                                      <a:fillRect/>
                                    </a:stretch>
                                  </pic:blipFill>
                                  <pic:spPr>
                                    <a:xfrm>
                                      <a:off x="0" y="0"/>
                                      <a:ext cx="1435608" cy="1225296"/>
                                    </a:xfrm>
                                    <a:prstGeom prst="rect">
                                      <a:avLst/>
                                    </a:prstGeom>
                                  </pic:spPr>
                                </pic:pic>
                              </a:graphicData>
                            </a:graphic>
                          </wp:inline>
                        </w:drawing>
                      </w:r>
                      <w:r>
                        <w:rPr>
                          <w:sz w:val="20"/>
                          <w:szCs w:val="20"/>
                        </w:rPr>
                        <w:t>198.灭多威</w:t>
                      </w:r>
                    </w:p>
                    <w:p>
                      <w:pPr>
                        <w:adjustRightInd w:val="0"/>
                        <w:spacing w:line="0" w:lineRule="atLeast"/>
                        <w:contextualSpacing/>
                        <w:jc w:val="center"/>
                      </w:pPr>
                      <w:r>
                        <w:rPr>
                          <w:sz w:val="20"/>
                          <w:szCs w:val="20"/>
                        </w:rPr>
                        <w:t>methomyl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7" name="文本框 275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4" name="图片 2434"/>
                                  <wp:cNvGraphicFramePr/>
                                  <a:graphic xmlns:a="http://schemas.openxmlformats.org/drawingml/2006/main">
                                    <a:graphicData uri="http://schemas.openxmlformats.org/drawingml/2006/picture">
                                      <pic:pic xmlns:pic="http://schemas.openxmlformats.org/drawingml/2006/picture">
                                        <pic:nvPicPr>
                                          <pic:cNvPr id="2434" name="图片 2434"/>
                                          <pic:cNvPicPr preferRelativeResize="0"/>
                                        </pic:nvPicPr>
                                        <pic:blipFill>
                                          <a:blip r:embed="rId256"/>
                                          <a:stretch>
                                            <a:fillRect/>
                                          </a:stretch>
                                        </pic:blipFill>
                                        <pic:spPr>
                                          <a:xfrm>
                                            <a:off x="0" y="0"/>
                                            <a:ext cx="1435608" cy="1225296"/>
                                          </a:xfrm>
                                          <a:prstGeom prst="rect">
                                            <a:avLst/>
                                          </a:prstGeom>
                                        </pic:spPr>
                                      </pic:pic>
                                    </a:graphicData>
                                  </a:graphic>
                                </wp:inline>
                              </w:drawing>
                            </w:r>
                            <w:r>
                              <w:rPr>
                                <w:sz w:val="20"/>
                                <w:szCs w:val="20"/>
                              </w:rPr>
                              <w:t>199.烯虫酯</w:t>
                            </w:r>
                          </w:p>
                          <w:p>
                            <w:pPr>
                              <w:adjustRightInd w:val="0"/>
                              <w:spacing w:line="0" w:lineRule="atLeast"/>
                              <w:contextualSpacing/>
                              <w:jc w:val="center"/>
                            </w:pPr>
                            <w:r>
                              <w:rPr>
                                <w:sz w:val="20"/>
                                <w:szCs w:val="20"/>
                              </w:rPr>
                              <w:t>methoprene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51uIB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jm7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Odbi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4" name="图片 2434"/>
                            <wp:cNvGraphicFramePr/>
                            <a:graphic xmlns:a="http://schemas.openxmlformats.org/drawingml/2006/main">
                              <a:graphicData uri="http://schemas.openxmlformats.org/drawingml/2006/picture">
                                <pic:pic xmlns:pic="http://schemas.openxmlformats.org/drawingml/2006/picture">
                                  <pic:nvPicPr>
                                    <pic:cNvPr id="2434" name="图片 2434"/>
                                    <pic:cNvPicPr preferRelativeResize="0"/>
                                  </pic:nvPicPr>
                                  <pic:blipFill>
                                    <a:blip r:embed="rId256"/>
                                    <a:stretch>
                                      <a:fillRect/>
                                    </a:stretch>
                                  </pic:blipFill>
                                  <pic:spPr>
                                    <a:xfrm>
                                      <a:off x="0" y="0"/>
                                      <a:ext cx="1435608" cy="1225296"/>
                                    </a:xfrm>
                                    <a:prstGeom prst="rect">
                                      <a:avLst/>
                                    </a:prstGeom>
                                  </pic:spPr>
                                </pic:pic>
                              </a:graphicData>
                            </a:graphic>
                          </wp:inline>
                        </w:drawing>
                      </w:r>
                      <w:r>
                        <w:rPr>
                          <w:sz w:val="20"/>
                          <w:szCs w:val="20"/>
                        </w:rPr>
                        <w:t>199.烯虫酯</w:t>
                      </w:r>
                    </w:p>
                    <w:p>
                      <w:pPr>
                        <w:adjustRightInd w:val="0"/>
                        <w:spacing w:line="0" w:lineRule="atLeast"/>
                        <w:contextualSpacing/>
                        <w:jc w:val="center"/>
                      </w:pPr>
                      <w:r>
                        <w:rPr>
                          <w:sz w:val="20"/>
                          <w:szCs w:val="20"/>
                        </w:rPr>
                        <w:t>methoprene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6" name="文本框 275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35" name="图片 2435"/>
                                  <wp:cNvGraphicFramePr/>
                                  <a:graphic xmlns:a="http://schemas.openxmlformats.org/drawingml/2006/main">
                                    <a:graphicData uri="http://schemas.openxmlformats.org/drawingml/2006/picture">
                                      <pic:pic xmlns:pic="http://schemas.openxmlformats.org/drawingml/2006/picture">
                                        <pic:nvPicPr>
                                          <pic:cNvPr id="2435" name="图片 2435"/>
                                          <pic:cNvPicPr preferRelativeResize="0"/>
                                        </pic:nvPicPr>
                                        <pic:blipFill>
                                          <a:blip r:embed="rId257"/>
                                          <a:stretch>
                                            <a:fillRect/>
                                          </a:stretch>
                                        </pic:blipFill>
                                        <pic:spPr>
                                          <a:xfrm>
                                            <a:off x="0" y="0"/>
                                            <a:ext cx="1435608" cy="1225296"/>
                                          </a:xfrm>
                                          <a:prstGeom prst="rect">
                                            <a:avLst/>
                                          </a:prstGeom>
                                        </pic:spPr>
                                      </pic:pic>
                                    </a:graphicData>
                                  </a:graphic>
                                </wp:inline>
                              </w:drawing>
                            </w:r>
                            <w:r>
                              <w:rPr>
                                <w:sz w:val="20"/>
                                <w:szCs w:val="20"/>
                              </w:rPr>
                              <w:t>200.甲氧虫酰肼methoxyfenozide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rGLe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Z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qxi3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35" name="图片 2435"/>
                            <wp:cNvGraphicFramePr/>
                            <a:graphic xmlns:a="http://schemas.openxmlformats.org/drawingml/2006/main">
                              <a:graphicData uri="http://schemas.openxmlformats.org/drawingml/2006/picture">
                                <pic:pic xmlns:pic="http://schemas.openxmlformats.org/drawingml/2006/picture">
                                  <pic:nvPicPr>
                                    <pic:cNvPr id="2435" name="图片 2435"/>
                                    <pic:cNvPicPr preferRelativeResize="0"/>
                                  </pic:nvPicPr>
                                  <pic:blipFill>
                                    <a:blip r:embed="rId257"/>
                                    <a:stretch>
                                      <a:fillRect/>
                                    </a:stretch>
                                  </pic:blipFill>
                                  <pic:spPr>
                                    <a:xfrm>
                                      <a:off x="0" y="0"/>
                                      <a:ext cx="1435608" cy="1225296"/>
                                    </a:xfrm>
                                    <a:prstGeom prst="rect">
                                      <a:avLst/>
                                    </a:prstGeom>
                                  </pic:spPr>
                                </pic:pic>
                              </a:graphicData>
                            </a:graphic>
                          </wp:inline>
                        </w:drawing>
                      </w:r>
                      <w:r>
                        <w:rPr>
                          <w:sz w:val="20"/>
                          <w:szCs w:val="20"/>
                        </w:rPr>
                        <w:t>200.甲氧虫酰肼methoxyfenozide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5" name="文本框 275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36" name="图片 2436"/>
                                  <wp:cNvGraphicFramePr/>
                                  <a:graphic xmlns:a="http://schemas.openxmlformats.org/drawingml/2006/main">
                                    <a:graphicData uri="http://schemas.openxmlformats.org/drawingml/2006/picture">
                                      <pic:pic xmlns:pic="http://schemas.openxmlformats.org/drawingml/2006/picture">
                                        <pic:nvPicPr>
                                          <pic:cNvPr id="2436" name="图片 2436"/>
                                          <pic:cNvPicPr preferRelativeResize="0"/>
                                        </pic:nvPicPr>
                                        <pic:blipFill>
                                          <a:blip r:embed="rId258"/>
                                          <a:stretch>
                                            <a:fillRect/>
                                          </a:stretch>
                                        </pic:blipFill>
                                        <pic:spPr>
                                          <a:xfrm>
                                            <a:off x="0" y="0"/>
                                            <a:ext cx="1435608" cy="1225296"/>
                                          </a:xfrm>
                                          <a:prstGeom prst="rect">
                                            <a:avLst/>
                                          </a:prstGeom>
                                        </pic:spPr>
                                      </pic:pic>
                                    </a:graphicData>
                                  </a:graphic>
                                </wp:inline>
                              </w:drawing>
                            </w:r>
                            <w:r>
                              <w:rPr>
                                <w:sz w:val="20"/>
                                <w:szCs w:val="20"/>
                              </w:rPr>
                              <w:t>201.异丙甲草胺metolachlor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HFpJ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36" name="图片 2436"/>
                            <wp:cNvGraphicFramePr/>
                            <a:graphic xmlns:a="http://schemas.openxmlformats.org/drawingml/2006/main">
                              <a:graphicData uri="http://schemas.openxmlformats.org/drawingml/2006/picture">
                                <pic:pic xmlns:pic="http://schemas.openxmlformats.org/drawingml/2006/picture">
                                  <pic:nvPicPr>
                                    <pic:cNvPr id="2436" name="图片 2436"/>
                                    <pic:cNvPicPr preferRelativeResize="0"/>
                                  </pic:nvPicPr>
                                  <pic:blipFill>
                                    <a:blip r:embed="rId258"/>
                                    <a:stretch>
                                      <a:fillRect/>
                                    </a:stretch>
                                  </pic:blipFill>
                                  <pic:spPr>
                                    <a:xfrm>
                                      <a:off x="0" y="0"/>
                                      <a:ext cx="1435608" cy="1225296"/>
                                    </a:xfrm>
                                    <a:prstGeom prst="rect">
                                      <a:avLst/>
                                    </a:prstGeom>
                                  </pic:spPr>
                                </pic:pic>
                              </a:graphicData>
                            </a:graphic>
                          </wp:inline>
                        </w:drawing>
                      </w:r>
                      <w:r>
                        <w:rPr>
                          <w:sz w:val="20"/>
                          <w:szCs w:val="20"/>
                        </w:rPr>
                        <w:t>201.异丙甲草胺metolachlor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4" name="文本框 275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7" name="图片 2437"/>
                                  <wp:cNvGraphicFramePr/>
                                  <a:graphic xmlns:a="http://schemas.openxmlformats.org/drawingml/2006/main">
                                    <a:graphicData uri="http://schemas.openxmlformats.org/drawingml/2006/picture">
                                      <pic:pic xmlns:pic="http://schemas.openxmlformats.org/drawingml/2006/picture">
                                        <pic:nvPicPr>
                                          <pic:cNvPr id="2437" name="图片 2437"/>
                                          <pic:cNvPicPr preferRelativeResize="0"/>
                                        </pic:nvPicPr>
                                        <pic:blipFill>
                                          <a:blip r:embed="rId259"/>
                                          <a:stretch>
                                            <a:fillRect/>
                                          </a:stretch>
                                        </pic:blipFill>
                                        <pic:spPr>
                                          <a:xfrm>
                                            <a:off x="0" y="0"/>
                                            <a:ext cx="1435608" cy="1225296"/>
                                          </a:xfrm>
                                          <a:prstGeom prst="rect">
                                            <a:avLst/>
                                          </a:prstGeom>
                                        </pic:spPr>
                                      </pic:pic>
                                    </a:graphicData>
                                  </a:graphic>
                                </wp:inline>
                              </w:drawing>
                            </w:r>
                            <w:r>
                              <w:rPr>
                                <w:sz w:val="20"/>
                                <w:szCs w:val="20"/>
                              </w:rPr>
                              <w:t>202.速灭威</w:t>
                            </w:r>
                          </w:p>
                          <w:p>
                            <w:pPr>
                              <w:adjustRightInd w:val="0"/>
                              <w:spacing w:line="0" w:lineRule="atLeast"/>
                              <w:contextualSpacing/>
                              <w:jc w:val="center"/>
                            </w:pPr>
                            <w:r>
                              <w:rPr>
                                <w:sz w:val="20"/>
                                <w:szCs w:val="20"/>
                              </w:rPr>
                              <w:t>metolcarb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OlBy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Zl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jpQc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7" name="图片 2437"/>
                            <wp:cNvGraphicFramePr/>
                            <a:graphic xmlns:a="http://schemas.openxmlformats.org/drawingml/2006/main">
                              <a:graphicData uri="http://schemas.openxmlformats.org/drawingml/2006/picture">
                                <pic:pic xmlns:pic="http://schemas.openxmlformats.org/drawingml/2006/picture">
                                  <pic:nvPicPr>
                                    <pic:cNvPr id="2437" name="图片 2437"/>
                                    <pic:cNvPicPr preferRelativeResize="0"/>
                                  </pic:nvPicPr>
                                  <pic:blipFill>
                                    <a:blip r:embed="rId259"/>
                                    <a:stretch>
                                      <a:fillRect/>
                                    </a:stretch>
                                  </pic:blipFill>
                                  <pic:spPr>
                                    <a:xfrm>
                                      <a:off x="0" y="0"/>
                                      <a:ext cx="1435608" cy="1225296"/>
                                    </a:xfrm>
                                    <a:prstGeom prst="rect">
                                      <a:avLst/>
                                    </a:prstGeom>
                                  </pic:spPr>
                                </pic:pic>
                              </a:graphicData>
                            </a:graphic>
                          </wp:inline>
                        </w:drawing>
                      </w:r>
                      <w:r>
                        <w:rPr>
                          <w:sz w:val="20"/>
                          <w:szCs w:val="20"/>
                        </w:rPr>
                        <w:t>202.速灭威</w:t>
                      </w:r>
                    </w:p>
                    <w:p>
                      <w:pPr>
                        <w:adjustRightInd w:val="0"/>
                        <w:spacing w:line="0" w:lineRule="atLeast"/>
                        <w:contextualSpacing/>
                        <w:jc w:val="center"/>
                      </w:pPr>
                      <w:r>
                        <w:rPr>
                          <w:sz w:val="20"/>
                          <w:szCs w:val="20"/>
                        </w:rPr>
                        <w:t>metolcarb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3" name="文本框 275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8" name="图片 2438"/>
                                  <wp:cNvGraphicFramePr/>
                                  <a:graphic xmlns:a="http://schemas.openxmlformats.org/drawingml/2006/main">
                                    <a:graphicData uri="http://schemas.openxmlformats.org/drawingml/2006/picture">
                                      <pic:pic xmlns:pic="http://schemas.openxmlformats.org/drawingml/2006/picture">
                                        <pic:nvPicPr>
                                          <pic:cNvPr id="2438" name="图片 2438"/>
                                          <pic:cNvPicPr preferRelativeResize="0"/>
                                        </pic:nvPicPr>
                                        <pic:blipFill>
                                          <a:blip r:embed="rId260"/>
                                          <a:stretch>
                                            <a:fillRect/>
                                          </a:stretch>
                                        </pic:blipFill>
                                        <pic:spPr>
                                          <a:xfrm>
                                            <a:off x="0" y="0"/>
                                            <a:ext cx="1435608" cy="1225296"/>
                                          </a:xfrm>
                                          <a:prstGeom prst="rect">
                                            <a:avLst/>
                                          </a:prstGeom>
                                        </pic:spPr>
                                      </pic:pic>
                                    </a:graphicData>
                                  </a:graphic>
                                </wp:inline>
                              </w:drawing>
                            </w:r>
                            <w:r>
                              <w:rPr>
                                <w:sz w:val="20"/>
                                <w:szCs w:val="20"/>
                              </w:rPr>
                              <w:t>203.苯菌酮</w:t>
                            </w:r>
                          </w:p>
                          <w:p>
                            <w:pPr>
                              <w:adjustRightInd w:val="0"/>
                              <w:spacing w:line="0" w:lineRule="atLeast"/>
                              <w:contextualSpacing/>
                              <w:jc w:val="center"/>
                            </w:pPr>
                            <w:r>
                              <w:rPr>
                                <w:sz w:val="20"/>
                                <w:szCs w:val="20"/>
                              </w:rPr>
                              <w:t>metrafenone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iuLnB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nR2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Yri5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8" name="图片 2438"/>
                            <wp:cNvGraphicFramePr/>
                            <a:graphic xmlns:a="http://schemas.openxmlformats.org/drawingml/2006/main">
                              <a:graphicData uri="http://schemas.openxmlformats.org/drawingml/2006/picture">
                                <pic:pic xmlns:pic="http://schemas.openxmlformats.org/drawingml/2006/picture">
                                  <pic:nvPicPr>
                                    <pic:cNvPr id="2438" name="图片 2438"/>
                                    <pic:cNvPicPr preferRelativeResize="0"/>
                                  </pic:nvPicPr>
                                  <pic:blipFill>
                                    <a:blip r:embed="rId260"/>
                                    <a:stretch>
                                      <a:fillRect/>
                                    </a:stretch>
                                  </pic:blipFill>
                                  <pic:spPr>
                                    <a:xfrm>
                                      <a:off x="0" y="0"/>
                                      <a:ext cx="1435608" cy="1225296"/>
                                    </a:xfrm>
                                    <a:prstGeom prst="rect">
                                      <a:avLst/>
                                    </a:prstGeom>
                                  </pic:spPr>
                                </pic:pic>
                              </a:graphicData>
                            </a:graphic>
                          </wp:inline>
                        </w:drawing>
                      </w:r>
                      <w:r>
                        <w:rPr>
                          <w:sz w:val="20"/>
                          <w:szCs w:val="20"/>
                        </w:rPr>
                        <w:t>203.苯菌酮</w:t>
                      </w:r>
                    </w:p>
                    <w:p>
                      <w:pPr>
                        <w:adjustRightInd w:val="0"/>
                        <w:spacing w:line="0" w:lineRule="atLeast"/>
                        <w:contextualSpacing/>
                        <w:jc w:val="center"/>
                      </w:pPr>
                      <w:r>
                        <w:rPr>
                          <w:sz w:val="20"/>
                          <w:szCs w:val="20"/>
                        </w:rPr>
                        <w:t>metrafenone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2" name="文本框 275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39" name="图片 2439"/>
                                  <wp:cNvGraphicFramePr/>
                                  <a:graphic xmlns:a="http://schemas.openxmlformats.org/drawingml/2006/main">
                                    <a:graphicData uri="http://schemas.openxmlformats.org/drawingml/2006/picture">
                                      <pic:pic xmlns:pic="http://schemas.openxmlformats.org/drawingml/2006/picture">
                                        <pic:nvPicPr>
                                          <pic:cNvPr id="2439" name="图片 2439"/>
                                          <pic:cNvPicPr preferRelativeResize="0"/>
                                        </pic:nvPicPr>
                                        <pic:blipFill>
                                          <a:blip r:embed="rId261"/>
                                          <a:stretch>
                                            <a:fillRect/>
                                          </a:stretch>
                                        </pic:blipFill>
                                        <pic:spPr>
                                          <a:xfrm>
                                            <a:off x="0" y="0"/>
                                            <a:ext cx="1435608" cy="1225296"/>
                                          </a:xfrm>
                                          <a:prstGeom prst="rect">
                                            <a:avLst/>
                                          </a:prstGeom>
                                        </pic:spPr>
                                      </pic:pic>
                                    </a:graphicData>
                                  </a:graphic>
                                </wp:inline>
                              </w:drawing>
                            </w:r>
                            <w:r>
                              <w:rPr>
                                <w:sz w:val="20"/>
                                <w:szCs w:val="20"/>
                              </w:rPr>
                              <w:t>204.嗪草酮</w:t>
                            </w:r>
                          </w:p>
                          <w:p>
                            <w:pPr>
                              <w:adjustRightInd w:val="0"/>
                              <w:spacing w:line="0" w:lineRule="atLeast"/>
                              <w:contextualSpacing/>
                              <w:jc w:val="center"/>
                            </w:pPr>
                            <w:r>
                              <w:rPr>
                                <w:sz w:val="20"/>
                                <w:szCs w:val="20"/>
                              </w:rPr>
                              <w:t>metribuzin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wdux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Zh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8Hbs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39" name="图片 2439"/>
                            <wp:cNvGraphicFramePr/>
                            <a:graphic xmlns:a="http://schemas.openxmlformats.org/drawingml/2006/main">
                              <a:graphicData uri="http://schemas.openxmlformats.org/drawingml/2006/picture">
                                <pic:pic xmlns:pic="http://schemas.openxmlformats.org/drawingml/2006/picture">
                                  <pic:nvPicPr>
                                    <pic:cNvPr id="2439" name="图片 2439"/>
                                    <pic:cNvPicPr preferRelativeResize="0"/>
                                  </pic:nvPicPr>
                                  <pic:blipFill>
                                    <a:blip r:embed="rId261"/>
                                    <a:stretch>
                                      <a:fillRect/>
                                    </a:stretch>
                                  </pic:blipFill>
                                  <pic:spPr>
                                    <a:xfrm>
                                      <a:off x="0" y="0"/>
                                      <a:ext cx="1435608" cy="1225296"/>
                                    </a:xfrm>
                                    <a:prstGeom prst="rect">
                                      <a:avLst/>
                                    </a:prstGeom>
                                  </pic:spPr>
                                </pic:pic>
                              </a:graphicData>
                            </a:graphic>
                          </wp:inline>
                        </w:drawing>
                      </w:r>
                      <w:r>
                        <w:rPr>
                          <w:sz w:val="20"/>
                          <w:szCs w:val="20"/>
                        </w:rPr>
                        <w:t>204.嗪草酮</w:t>
                      </w:r>
                    </w:p>
                    <w:p>
                      <w:pPr>
                        <w:adjustRightInd w:val="0"/>
                        <w:spacing w:line="0" w:lineRule="atLeast"/>
                        <w:contextualSpacing/>
                        <w:jc w:val="center"/>
                      </w:pPr>
                      <w:r>
                        <w:rPr>
                          <w:sz w:val="20"/>
                          <w:szCs w:val="20"/>
                        </w:rPr>
                        <w:t>metribuzin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1" name="文本框 275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0" name="图片 2440"/>
                                  <wp:cNvGraphicFramePr/>
                                  <a:graphic xmlns:a="http://schemas.openxmlformats.org/drawingml/2006/main">
                                    <a:graphicData uri="http://schemas.openxmlformats.org/drawingml/2006/picture">
                                      <pic:pic xmlns:pic="http://schemas.openxmlformats.org/drawingml/2006/picture">
                                        <pic:nvPicPr>
                                          <pic:cNvPr id="2440" name="图片 2440"/>
                                          <pic:cNvPicPr preferRelativeResize="0"/>
                                        </pic:nvPicPr>
                                        <pic:blipFill>
                                          <a:blip r:embed="rId262"/>
                                          <a:stretch>
                                            <a:fillRect/>
                                          </a:stretch>
                                        </pic:blipFill>
                                        <pic:spPr>
                                          <a:xfrm>
                                            <a:off x="0" y="0"/>
                                            <a:ext cx="1435608" cy="1225296"/>
                                          </a:xfrm>
                                          <a:prstGeom prst="rect">
                                            <a:avLst/>
                                          </a:prstGeom>
                                        </pic:spPr>
                                      </pic:pic>
                                    </a:graphicData>
                                  </a:graphic>
                                </wp:inline>
                              </w:drawing>
                            </w:r>
                            <w:r>
                              <w:rPr>
                                <w:sz w:val="20"/>
                                <w:szCs w:val="20"/>
                              </w:rPr>
                              <w:t>205.甲磺隆</w:t>
                            </w:r>
                          </w:p>
                          <w:p>
                            <w:pPr>
                              <w:adjustRightInd w:val="0"/>
                              <w:spacing w:line="0" w:lineRule="atLeast"/>
                              <w:contextualSpacing/>
                              <w:jc w:val="center"/>
                            </w:pPr>
                            <w:r>
                              <w:rPr>
                                <w:sz w:val="20"/>
                                <w:szCs w:val="20"/>
                              </w:rPr>
                              <w:t>metsulfuron-methyl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1HNBL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Zm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RzQS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0" name="图片 2440"/>
                            <wp:cNvGraphicFramePr/>
                            <a:graphic xmlns:a="http://schemas.openxmlformats.org/drawingml/2006/main">
                              <a:graphicData uri="http://schemas.openxmlformats.org/drawingml/2006/picture">
                                <pic:pic xmlns:pic="http://schemas.openxmlformats.org/drawingml/2006/picture">
                                  <pic:nvPicPr>
                                    <pic:cNvPr id="2440" name="图片 2440"/>
                                    <pic:cNvPicPr preferRelativeResize="0"/>
                                  </pic:nvPicPr>
                                  <pic:blipFill>
                                    <a:blip r:embed="rId262"/>
                                    <a:stretch>
                                      <a:fillRect/>
                                    </a:stretch>
                                  </pic:blipFill>
                                  <pic:spPr>
                                    <a:xfrm>
                                      <a:off x="0" y="0"/>
                                      <a:ext cx="1435608" cy="1225296"/>
                                    </a:xfrm>
                                    <a:prstGeom prst="rect">
                                      <a:avLst/>
                                    </a:prstGeom>
                                  </pic:spPr>
                                </pic:pic>
                              </a:graphicData>
                            </a:graphic>
                          </wp:inline>
                        </w:drawing>
                      </w:r>
                      <w:r>
                        <w:rPr>
                          <w:sz w:val="20"/>
                          <w:szCs w:val="20"/>
                        </w:rPr>
                        <w:t>205.甲磺隆</w:t>
                      </w:r>
                    </w:p>
                    <w:p>
                      <w:pPr>
                        <w:adjustRightInd w:val="0"/>
                        <w:spacing w:line="0" w:lineRule="atLeast"/>
                        <w:contextualSpacing/>
                        <w:jc w:val="center"/>
                      </w:pPr>
                      <w:r>
                        <w:rPr>
                          <w:sz w:val="20"/>
                          <w:szCs w:val="20"/>
                        </w:rPr>
                        <w:t>metsulfuron-methyl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50" name="文本框 275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1" name="图片 2441"/>
                                  <wp:cNvGraphicFramePr/>
                                  <a:graphic xmlns:a="http://schemas.openxmlformats.org/drawingml/2006/main">
                                    <a:graphicData uri="http://schemas.openxmlformats.org/drawingml/2006/picture">
                                      <pic:pic xmlns:pic="http://schemas.openxmlformats.org/drawingml/2006/picture">
                                        <pic:nvPicPr>
                                          <pic:cNvPr id="2441" name="图片 2441"/>
                                          <pic:cNvPicPr preferRelativeResize="0"/>
                                        </pic:nvPicPr>
                                        <pic:blipFill>
                                          <a:blip r:embed="rId263"/>
                                          <a:stretch>
                                            <a:fillRect/>
                                          </a:stretch>
                                        </pic:blipFill>
                                        <pic:spPr>
                                          <a:xfrm>
                                            <a:off x="0" y="0"/>
                                            <a:ext cx="1435608" cy="1225296"/>
                                          </a:xfrm>
                                          <a:prstGeom prst="rect">
                                            <a:avLst/>
                                          </a:prstGeom>
                                        </pic:spPr>
                                      </pic:pic>
                                    </a:graphicData>
                                  </a:graphic>
                                </wp:inline>
                              </w:drawing>
                            </w:r>
                            <w:r>
                              <w:rPr>
                                <w:sz w:val="20"/>
                                <w:szCs w:val="20"/>
                              </w:rPr>
                              <w:t>206.速灭磷</w:t>
                            </w:r>
                          </w:p>
                          <w:p>
                            <w:pPr>
                              <w:adjustRightInd w:val="0"/>
                              <w:spacing w:line="0" w:lineRule="atLeast"/>
                              <w:contextualSpacing/>
                              <w:jc w:val="center"/>
                            </w:pPr>
                            <w:r>
                              <w:rPr>
                                <w:sz w:val="20"/>
                                <w:szCs w:val="20"/>
                              </w:rPr>
                              <w:t>mevinphos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1fpH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1" name="图片 2441"/>
                            <wp:cNvGraphicFramePr/>
                            <a:graphic xmlns:a="http://schemas.openxmlformats.org/drawingml/2006/main">
                              <a:graphicData uri="http://schemas.openxmlformats.org/drawingml/2006/picture">
                                <pic:pic xmlns:pic="http://schemas.openxmlformats.org/drawingml/2006/picture">
                                  <pic:nvPicPr>
                                    <pic:cNvPr id="2441" name="图片 2441"/>
                                    <pic:cNvPicPr preferRelativeResize="0"/>
                                  </pic:nvPicPr>
                                  <pic:blipFill>
                                    <a:blip r:embed="rId263"/>
                                    <a:stretch>
                                      <a:fillRect/>
                                    </a:stretch>
                                  </pic:blipFill>
                                  <pic:spPr>
                                    <a:xfrm>
                                      <a:off x="0" y="0"/>
                                      <a:ext cx="1435608" cy="1225296"/>
                                    </a:xfrm>
                                    <a:prstGeom prst="rect">
                                      <a:avLst/>
                                    </a:prstGeom>
                                  </pic:spPr>
                                </pic:pic>
                              </a:graphicData>
                            </a:graphic>
                          </wp:inline>
                        </w:drawing>
                      </w:r>
                      <w:r>
                        <w:rPr>
                          <w:sz w:val="20"/>
                          <w:szCs w:val="20"/>
                        </w:rPr>
                        <w:t>206.速灭磷</w:t>
                      </w:r>
                    </w:p>
                    <w:p>
                      <w:pPr>
                        <w:adjustRightInd w:val="0"/>
                        <w:spacing w:line="0" w:lineRule="atLeast"/>
                        <w:contextualSpacing/>
                        <w:jc w:val="center"/>
                      </w:pPr>
                      <w:r>
                        <w:rPr>
                          <w:sz w:val="20"/>
                          <w:szCs w:val="20"/>
                        </w:rPr>
                        <w:t>mevinphos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9" name="文本框 274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2" name="图片 2442"/>
                                  <wp:cNvGraphicFramePr/>
                                  <a:graphic xmlns:a="http://schemas.openxmlformats.org/drawingml/2006/main">
                                    <a:graphicData uri="http://schemas.openxmlformats.org/drawingml/2006/picture">
                                      <pic:pic xmlns:pic="http://schemas.openxmlformats.org/drawingml/2006/picture">
                                        <pic:nvPicPr>
                                          <pic:cNvPr id="2442" name="图片 2442"/>
                                          <pic:cNvPicPr preferRelativeResize="0"/>
                                        </pic:nvPicPr>
                                        <pic:blipFill>
                                          <a:blip r:embed="rId264"/>
                                          <a:stretch>
                                            <a:fillRect/>
                                          </a:stretch>
                                        </pic:blipFill>
                                        <pic:spPr>
                                          <a:xfrm>
                                            <a:off x="0" y="0"/>
                                            <a:ext cx="1435608" cy="1225296"/>
                                          </a:xfrm>
                                          <a:prstGeom prst="rect">
                                            <a:avLst/>
                                          </a:prstGeom>
                                        </pic:spPr>
                                      </pic:pic>
                                    </a:graphicData>
                                  </a:graphic>
                                </wp:inline>
                              </w:drawing>
                            </w:r>
                            <w:r>
                              <w:rPr>
                                <w:sz w:val="20"/>
                                <w:szCs w:val="20"/>
                              </w:rPr>
                              <w:t>207.禾草敌</w:t>
                            </w:r>
                          </w:p>
                          <w:p>
                            <w:pPr>
                              <w:adjustRightInd w:val="0"/>
                              <w:spacing w:line="0" w:lineRule="atLeast"/>
                              <w:contextualSpacing/>
                              <w:jc w:val="center"/>
                            </w:pPr>
                            <w:r>
                              <w:rPr>
                                <w:sz w:val="20"/>
                                <w:szCs w:val="20"/>
                              </w:rPr>
                              <w:t>molinate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Wn0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p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t1p9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2" name="图片 2442"/>
                            <wp:cNvGraphicFramePr/>
                            <a:graphic xmlns:a="http://schemas.openxmlformats.org/drawingml/2006/main">
                              <a:graphicData uri="http://schemas.openxmlformats.org/drawingml/2006/picture">
                                <pic:pic xmlns:pic="http://schemas.openxmlformats.org/drawingml/2006/picture">
                                  <pic:nvPicPr>
                                    <pic:cNvPr id="2442" name="图片 2442"/>
                                    <pic:cNvPicPr preferRelativeResize="0"/>
                                  </pic:nvPicPr>
                                  <pic:blipFill>
                                    <a:blip r:embed="rId264"/>
                                    <a:stretch>
                                      <a:fillRect/>
                                    </a:stretch>
                                  </pic:blipFill>
                                  <pic:spPr>
                                    <a:xfrm>
                                      <a:off x="0" y="0"/>
                                      <a:ext cx="1435608" cy="1225296"/>
                                    </a:xfrm>
                                    <a:prstGeom prst="rect">
                                      <a:avLst/>
                                    </a:prstGeom>
                                  </pic:spPr>
                                </pic:pic>
                              </a:graphicData>
                            </a:graphic>
                          </wp:inline>
                        </w:drawing>
                      </w:r>
                      <w:r>
                        <w:rPr>
                          <w:sz w:val="20"/>
                          <w:szCs w:val="20"/>
                        </w:rPr>
                        <w:t>207.禾草敌</w:t>
                      </w:r>
                    </w:p>
                    <w:p>
                      <w:pPr>
                        <w:adjustRightInd w:val="0"/>
                        <w:spacing w:line="0" w:lineRule="atLeast"/>
                        <w:contextualSpacing/>
                        <w:jc w:val="center"/>
                      </w:pPr>
                      <w:r>
                        <w:rPr>
                          <w:sz w:val="20"/>
                          <w:szCs w:val="20"/>
                        </w:rPr>
                        <w:t>molinate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8" name="文本框 274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43" name="图片 2443"/>
                                  <wp:cNvGraphicFramePr/>
                                  <a:graphic xmlns:a="http://schemas.openxmlformats.org/drawingml/2006/main">
                                    <a:graphicData uri="http://schemas.openxmlformats.org/drawingml/2006/picture">
                                      <pic:pic xmlns:pic="http://schemas.openxmlformats.org/drawingml/2006/picture">
                                        <pic:nvPicPr>
                                          <pic:cNvPr id="2443" name="图片 2443"/>
                                          <pic:cNvPicPr preferRelativeResize="0"/>
                                        </pic:nvPicPr>
                                        <pic:blipFill>
                                          <a:blip r:embed="rId265"/>
                                          <a:stretch>
                                            <a:fillRect/>
                                          </a:stretch>
                                        </pic:blipFill>
                                        <pic:spPr>
                                          <a:xfrm>
                                            <a:off x="0" y="0"/>
                                            <a:ext cx="1435608" cy="1225296"/>
                                          </a:xfrm>
                                          <a:prstGeom prst="rect">
                                            <a:avLst/>
                                          </a:prstGeom>
                                        </pic:spPr>
                                      </pic:pic>
                                    </a:graphicData>
                                  </a:graphic>
                                </wp:inline>
                              </w:drawing>
                            </w:r>
                            <w:r>
                              <w:rPr>
                                <w:sz w:val="20"/>
                                <w:szCs w:val="20"/>
                              </w:rPr>
                              <w:t>208.久效磷monocrotophos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llCi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p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JZQo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43" name="图片 2443"/>
                            <wp:cNvGraphicFramePr/>
                            <a:graphic xmlns:a="http://schemas.openxmlformats.org/drawingml/2006/main">
                              <a:graphicData uri="http://schemas.openxmlformats.org/drawingml/2006/picture">
                                <pic:pic xmlns:pic="http://schemas.openxmlformats.org/drawingml/2006/picture">
                                  <pic:nvPicPr>
                                    <pic:cNvPr id="2443" name="图片 2443"/>
                                    <pic:cNvPicPr preferRelativeResize="0"/>
                                  </pic:nvPicPr>
                                  <pic:blipFill>
                                    <a:blip r:embed="rId265"/>
                                    <a:stretch>
                                      <a:fillRect/>
                                    </a:stretch>
                                  </pic:blipFill>
                                  <pic:spPr>
                                    <a:xfrm>
                                      <a:off x="0" y="0"/>
                                      <a:ext cx="1435608" cy="1225296"/>
                                    </a:xfrm>
                                    <a:prstGeom prst="rect">
                                      <a:avLst/>
                                    </a:prstGeom>
                                  </pic:spPr>
                                </pic:pic>
                              </a:graphicData>
                            </a:graphic>
                          </wp:inline>
                        </w:drawing>
                      </w:r>
                      <w:r>
                        <w:rPr>
                          <w:sz w:val="20"/>
                          <w:szCs w:val="20"/>
                        </w:rPr>
                        <w:t>208.久效磷monocrotophos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7" name="文本框 274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4" name="图片 2444"/>
                                  <wp:cNvGraphicFramePr/>
                                  <a:graphic xmlns:a="http://schemas.openxmlformats.org/drawingml/2006/main">
                                    <a:graphicData uri="http://schemas.openxmlformats.org/drawingml/2006/picture">
                                      <pic:pic xmlns:pic="http://schemas.openxmlformats.org/drawingml/2006/picture">
                                        <pic:nvPicPr>
                                          <pic:cNvPr id="2444" name="图片 2444"/>
                                          <pic:cNvPicPr preferRelativeResize="0"/>
                                        </pic:nvPicPr>
                                        <pic:blipFill>
                                          <a:blip r:embed="rId266"/>
                                          <a:stretch>
                                            <a:fillRect/>
                                          </a:stretch>
                                        </pic:blipFill>
                                        <pic:spPr>
                                          <a:xfrm>
                                            <a:off x="0" y="0"/>
                                            <a:ext cx="1435608" cy="1225296"/>
                                          </a:xfrm>
                                          <a:prstGeom prst="rect">
                                            <a:avLst/>
                                          </a:prstGeom>
                                        </pic:spPr>
                                      </pic:pic>
                                    </a:graphicData>
                                  </a:graphic>
                                </wp:inline>
                              </w:drawing>
                            </w:r>
                            <w:r>
                              <w:rPr>
                                <w:sz w:val="20"/>
                                <w:szCs w:val="20"/>
                              </w:rPr>
                              <w:t>209.腈菌唑</w:t>
                            </w:r>
                          </w:p>
                          <w:p>
                            <w:pPr>
                              <w:adjustRightInd w:val="0"/>
                              <w:spacing w:line="0" w:lineRule="atLeast"/>
                              <w:contextualSpacing/>
                              <w:jc w:val="center"/>
                            </w:pPr>
                            <w:r>
                              <w:rPr>
                                <w:sz w:val="20"/>
                                <w:szCs w:val="20"/>
                              </w:rPr>
                              <w:t>myclobutanil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Ayfx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jm9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fwMn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4" name="图片 2444"/>
                            <wp:cNvGraphicFramePr/>
                            <a:graphic xmlns:a="http://schemas.openxmlformats.org/drawingml/2006/main">
                              <a:graphicData uri="http://schemas.openxmlformats.org/drawingml/2006/picture">
                                <pic:pic xmlns:pic="http://schemas.openxmlformats.org/drawingml/2006/picture">
                                  <pic:nvPicPr>
                                    <pic:cNvPr id="2444" name="图片 2444"/>
                                    <pic:cNvPicPr preferRelativeResize="0"/>
                                  </pic:nvPicPr>
                                  <pic:blipFill>
                                    <a:blip r:embed="rId266"/>
                                    <a:stretch>
                                      <a:fillRect/>
                                    </a:stretch>
                                  </pic:blipFill>
                                  <pic:spPr>
                                    <a:xfrm>
                                      <a:off x="0" y="0"/>
                                      <a:ext cx="1435608" cy="1225296"/>
                                    </a:xfrm>
                                    <a:prstGeom prst="rect">
                                      <a:avLst/>
                                    </a:prstGeom>
                                  </pic:spPr>
                                </pic:pic>
                              </a:graphicData>
                            </a:graphic>
                          </wp:inline>
                        </w:drawing>
                      </w:r>
                      <w:r>
                        <w:rPr>
                          <w:sz w:val="20"/>
                          <w:szCs w:val="20"/>
                        </w:rPr>
                        <w:t>209.腈菌唑</w:t>
                      </w:r>
                    </w:p>
                    <w:p>
                      <w:pPr>
                        <w:adjustRightInd w:val="0"/>
                        <w:spacing w:line="0" w:lineRule="atLeast"/>
                        <w:contextualSpacing/>
                        <w:jc w:val="center"/>
                      </w:pPr>
                      <w:r>
                        <w:rPr>
                          <w:sz w:val="20"/>
                          <w:szCs w:val="20"/>
                        </w:rPr>
                        <w:t>myclobutanil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6" name="文本框 274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5" name="图片 2445"/>
                                  <wp:cNvGraphicFramePr/>
                                  <a:graphic xmlns:a="http://schemas.openxmlformats.org/drawingml/2006/main">
                                    <a:graphicData uri="http://schemas.openxmlformats.org/drawingml/2006/picture">
                                      <pic:pic xmlns:pic="http://schemas.openxmlformats.org/drawingml/2006/picture">
                                        <pic:nvPicPr>
                                          <pic:cNvPr id="2445" name="图片 2445"/>
                                          <pic:cNvPicPr preferRelativeResize="0"/>
                                        </pic:nvPicPr>
                                        <pic:blipFill>
                                          <a:blip r:embed="rId267"/>
                                          <a:stretch>
                                            <a:fillRect/>
                                          </a:stretch>
                                        </pic:blipFill>
                                        <pic:spPr>
                                          <a:xfrm>
                                            <a:off x="0" y="0"/>
                                            <a:ext cx="1435608" cy="1225296"/>
                                          </a:xfrm>
                                          <a:prstGeom prst="rect">
                                            <a:avLst/>
                                          </a:prstGeom>
                                        </pic:spPr>
                                      </pic:pic>
                                    </a:graphicData>
                                  </a:graphic>
                                </wp:inline>
                              </w:drawing>
                            </w:r>
                            <w:r>
                              <w:rPr>
                                <w:sz w:val="20"/>
                                <w:szCs w:val="20"/>
                              </w:rPr>
                              <w:t>210.敌草胺</w:t>
                            </w:r>
                          </w:p>
                          <w:p>
                            <w:pPr>
                              <w:adjustRightInd w:val="0"/>
                              <w:spacing w:line="0" w:lineRule="atLeast"/>
                              <w:contextualSpacing/>
                              <w:jc w:val="center"/>
                            </w:pPr>
                            <w:r>
                              <w:rPr>
                                <w:sz w:val="20"/>
                                <w:szCs w:val="20"/>
                              </w:rPr>
                              <w:t>napropamide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tzXJ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p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7c1y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5" name="图片 2445"/>
                            <wp:cNvGraphicFramePr/>
                            <a:graphic xmlns:a="http://schemas.openxmlformats.org/drawingml/2006/main">
                              <a:graphicData uri="http://schemas.openxmlformats.org/drawingml/2006/picture">
                                <pic:pic xmlns:pic="http://schemas.openxmlformats.org/drawingml/2006/picture">
                                  <pic:nvPicPr>
                                    <pic:cNvPr id="2445" name="图片 2445"/>
                                    <pic:cNvPicPr preferRelativeResize="0"/>
                                  </pic:nvPicPr>
                                  <pic:blipFill>
                                    <a:blip r:embed="rId267"/>
                                    <a:stretch>
                                      <a:fillRect/>
                                    </a:stretch>
                                  </pic:blipFill>
                                  <pic:spPr>
                                    <a:xfrm>
                                      <a:off x="0" y="0"/>
                                      <a:ext cx="1435608" cy="1225296"/>
                                    </a:xfrm>
                                    <a:prstGeom prst="rect">
                                      <a:avLst/>
                                    </a:prstGeom>
                                  </pic:spPr>
                                </pic:pic>
                              </a:graphicData>
                            </a:graphic>
                          </wp:inline>
                        </w:drawing>
                      </w:r>
                      <w:r>
                        <w:rPr>
                          <w:sz w:val="20"/>
                          <w:szCs w:val="20"/>
                        </w:rPr>
                        <w:t>210.敌草胺</w:t>
                      </w:r>
                    </w:p>
                    <w:p>
                      <w:pPr>
                        <w:adjustRightInd w:val="0"/>
                        <w:spacing w:line="0" w:lineRule="atLeast"/>
                        <w:contextualSpacing/>
                        <w:jc w:val="center"/>
                      </w:pPr>
                      <w:r>
                        <w:rPr>
                          <w:sz w:val="20"/>
                          <w:szCs w:val="20"/>
                        </w:rPr>
                        <w:t>napropamide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5" name="文本框 274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6" name="图片 2446"/>
                                  <wp:cNvGraphicFramePr/>
                                  <a:graphic xmlns:a="http://schemas.openxmlformats.org/drawingml/2006/main">
                                    <a:graphicData uri="http://schemas.openxmlformats.org/drawingml/2006/picture">
                                      <pic:pic xmlns:pic="http://schemas.openxmlformats.org/drawingml/2006/picture">
                                        <pic:nvPicPr>
                                          <pic:cNvPr id="2446" name="图片 2446"/>
                                          <pic:cNvPicPr preferRelativeResize="0"/>
                                        </pic:nvPicPr>
                                        <pic:blipFill>
                                          <a:blip r:embed="rId268"/>
                                          <a:stretch>
                                            <a:fillRect/>
                                          </a:stretch>
                                        </pic:blipFill>
                                        <pic:spPr>
                                          <a:xfrm>
                                            <a:off x="0" y="0"/>
                                            <a:ext cx="1435608" cy="1225296"/>
                                          </a:xfrm>
                                          <a:prstGeom prst="rect">
                                            <a:avLst/>
                                          </a:prstGeom>
                                        </pic:spPr>
                                      </pic:pic>
                                    </a:graphicData>
                                  </a:graphic>
                                </wp:inline>
                              </w:drawing>
                            </w:r>
                            <w:r>
                              <w:rPr>
                                <w:sz w:val="20"/>
                                <w:szCs w:val="20"/>
                              </w:rPr>
                              <w:t>211.烯啶虫胺</w:t>
                            </w:r>
                          </w:p>
                          <w:p>
                            <w:pPr>
                              <w:adjustRightInd w:val="0"/>
                              <w:spacing w:line="0" w:lineRule="atLeast"/>
                              <w:contextualSpacing/>
                              <w:jc w:val="center"/>
                            </w:pPr>
                            <w:r>
                              <w:rPr>
                                <w:sz w:val="20"/>
                                <w:szCs w:val="20"/>
                              </w:rPr>
                              <w:t>nitenpyram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aj4z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p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Wo+M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6" name="图片 2446"/>
                            <wp:cNvGraphicFramePr/>
                            <a:graphic xmlns:a="http://schemas.openxmlformats.org/drawingml/2006/main">
                              <a:graphicData uri="http://schemas.openxmlformats.org/drawingml/2006/picture">
                                <pic:pic xmlns:pic="http://schemas.openxmlformats.org/drawingml/2006/picture">
                                  <pic:nvPicPr>
                                    <pic:cNvPr id="2446" name="图片 2446"/>
                                    <pic:cNvPicPr preferRelativeResize="0"/>
                                  </pic:nvPicPr>
                                  <pic:blipFill>
                                    <a:blip r:embed="rId268"/>
                                    <a:stretch>
                                      <a:fillRect/>
                                    </a:stretch>
                                  </pic:blipFill>
                                  <pic:spPr>
                                    <a:xfrm>
                                      <a:off x="0" y="0"/>
                                      <a:ext cx="1435608" cy="1225296"/>
                                    </a:xfrm>
                                    <a:prstGeom prst="rect">
                                      <a:avLst/>
                                    </a:prstGeom>
                                  </pic:spPr>
                                </pic:pic>
                              </a:graphicData>
                            </a:graphic>
                          </wp:inline>
                        </w:drawing>
                      </w:r>
                      <w:r>
                        <w:rPr>
                          <w:sz w:val="20"/>
                          <w:szCs w:val="20"/>
                        </w:rPr>
                        <w:t>211.烯啶虫胺</w:t>
                      </w:r>
                    </w:p>
                    <w:p>
                      <w:pPr>
                        <w:adjustRightInd w:val="0"/>
                        <w:spacing w:line="0" w:lineRule="atLeast"/>
                        <w:contextualSpacing/>
                        <w:jc w:val="center"/>
                      </w:pPr>
                      <w:r>
                        <w:rPr>
                          <w:sz w:val="20"/>
                          <w:szCs w:val="20"/>
                        </w:rPr>
                        <w:t>nitenpyram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4" name="文本框 274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7" name="图片 2447"/>
                                  <wp:cNvGraphicFramePr/>
                                  <a:graphic xmlns:a="http://schemas.openxmlformats.org/drawingml/2006/main">
                                    <a:graphicData uri="http://schemas.openxmlformats.org/drawingml/2006/picture">
                                      <pic:pic xmlns:pic="http://schemas.openxmlformats.org/drawingml/2006/picture">
                                        <pic:nvPicPr>
                                          <pic:cNvPr id="2447" name="图片 2447"/>
                                          <pic:cNvPicPr preferRelativeResize="0"/>
                                        </pic:nvPicPr>
                                        <pic:blipFill>
                                          <a:blip r:embed="rId269"/>
                                          <a:stretch>
                                            <a:fillRect/>
                                          </a:stretch>
                                        </pic:blipFill>
                                        <pic:spPr>
                                          <a:xfrm>
                                            <a:off x="0" y="0"/>
                                            <a:ext cx="1435608" cy="1225296"/>
                                          </a:xfrm>
                                          <a:prstGeom prst="rect">
                                            <a:avLst/>
                                          </a:prstGeom>
                                        </pic:spPr>
                                      </pic:pic>
                                    </a:graphicData>
                                  </a:graphic>
                                </wp:inline>
                              </w:drawing>
                            </w:r>
                            <w:r>
                              <w:rPr>
                                <w:sz w:val="20"/>
                                <w:szCs w:val="20"/>
                              </w:rPr>
                              <w:t>212.氟酰脲</w:t>
                            </w:r>
                          </w:p>
                          <w:p>
                            <w:pPr>
                              <w:adjustRightInd w:val="0"/>
                              <w:spacing w:line="0" w:lineRule="atLeast"/>
                              <w:contextualSpacing/>
                              <w:jc w:val="center"/>
                            </w:pPr>
                            <w:r>
                              <w:rPr>
                                <w:sz w:val="20"/>
                                <w:szCs w:val="20"/>
                              </w:rPr>
                              <w:t>novaluron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yEHZ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7" name="图片 2447"/>
                            <wp:cNvGraphicFramePr/>
                            <a:graphic xmlns:a="http://schemas.openxmlformats.org/drawingml/2006/main">
                              <a:graphicData uri="http://schemas.openxmlformats.org/drawingml/2006/picture">
                                <pic:pic xmlns:pic="http://schemas.openxmlformats.org/drawingml/2006/picture">
                                  <pic:nvPicPr>
                                    <pic:cNvPr id="2447" name="图片 2447"/>
                                    <pic:cNvPicPr preferRelativeResize="0"/>
                                  </pic:nvPicPr>
                                  <pic:blipFill>
                                    <a:blip r:embed="rId269"/>
                                    <a:stretch>
                                      <a:fillRect/>
                                    </a:stretch>
                                  </pic:blipFill>
                                  <pic:spPr>
                                    <a:xfrm>
                                      <a:off x="0" y="0"/>
                                      <a:ext cx="1435608" cy="1225296"/>
                                    </a:xfrm>
                                    <a:prstGeom prst="rect">
                                      <a:avLst/>
                                    </a:prstGeom>
                                  </pic:spPr>
                                </pic:pic>
                              </a:graphicData>
                            </a:graphic>
                          </wp:inline>
                        </w:drawing>
                      </w:r>
                      <w:r>
                        <w:rPr>
                          <w:sz w:val="20"/>
                          <w:szCs w:val="20"/>
                        </w:rPr>
                        <w:t>212.氟酰脲</w:t>
                      </w:r>
                    </w:p>
                    <w:p>
                      <w:pPr>
                        <w:adjustRightInd w:val="0"/>
                        <w:spacing w:line="0" w:lineRule="atLeast"/>
                        <w:contextualSpacing/>
                        <w:jc w:val="center"/>
                      </w:pPr>
                      <w:r>
                        <w:rPr>
                          <w:sz w:val="20"/>
                          <w:szCs w:val="20"/>
                        </w:rPr>
                        <w:t>novaluron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3" name="文本框 274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48" name="图片 2448"/>
                                  <wp:cNvGraphicFramePr/>
                                  <a:graphic xmlns:a="http://schemas.openxmlformats.org/drawingml/2006/main">
                                    <a:graphicData uri="http://schemas.openxmlformats.org/drawingml/2006/picture">
                                      <pic:pic xmlns:pic="http://schemas.openxmlformats.org/drawingml/2006/picture">
                                        <pic:nvPicPr>
                                          <pic:cNvPr id="2448" name="图片 2448"/>
                                          <pic:cNvPicPr preferRelativeResize="0"/>
                                        </pic:nvPicPr>
                                        <pic:blipFill>
                                          <a:blip r:embed="rId270"/>
                                          <a:stretch>
                                            <a:fillRect/>
                                          </a:stretch>
                                        </pic:blipFill>
                                        <pic:spPr>
                                          <a:xfrm>
                                            <a:off x="0" y="0"/>
                                            <a:ext cx="1435608" cy="1225296"/>
                                          </a:xfrm>
                                          <a:prstGeom prst="rect">
                                            <a:avLst/>
                                          </a:prstGeom>
                                        </pic:spPr>
                                      </pic:pic>
                                    </a:graphicData>
                                  </a:graphic>
                                </wp:inline>
                              </w:drawing>
                            </w:r>
                            <w:r>
                              <w:rPr>
                                <w:sz w:val="20"/>
                                <w:szCs w:val="20"/>
                              </w:rPr>
                              <w:t>213.氧乐果</w:t>
                            </w:r>
                          </w:p>
                          <w:p>
                            <w:pPr>
                              <w:adjustRightInd w:val="0"/>
                              <w:spacing w:line="0" w:lineRule="atLeast"/>
                              <w:contextualSpacing/>
                              <w:jc w:val="center"/>
                            </w:pPr>
                            <w:r>
                              <w:rPr>
                                <w:sz w:val="20"/>
                                <w:szCs w:val="20"/>
                              </w:rPr>
                              <w:t>omethoate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kbXwx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nR6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JG18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48" name="图片 2448"/>
                            <wp:cNvGraphicFramePr/>
                            <a:graphic xmlns:a="http://schemas.openxmlformats.org/drawingml/2006/main">
                              <a:graphicData uri="http://schemas.openxmlformats.org/drawingml/2006/picture">
                                <pic:pic xmlns:pic="http://schemas.openxmlformats.org/drawingml/2006/picture">
                                  <pic:nvPicPr>
                                    <pic:cNvPr id="2448" name="图片 2448"/>
                                    <pic:cNvPicPr preferRelativeResize="0"/>
                                  </pic:nvPicPr>
                                  <pic:blipFill>
                                    <a:blip r:embed="rId270"/>
                                    <a:stretch>
                                      <a:fillRect/>
                                    </a:stretch>
                                  </pic:blipFill>
                                  <pic:spPr>
                                    <a:xfrm>
                                      <a:off x="0" y="0"/>
                                      <a:ext cx="1435608" cy="1225296"/>
                                    </a:xfrm>
                                    <a:prstGeom prst="rect">
                                      <a:avLst/>
                                    </a:prstGeom>
                                  </pic:spPr>
                                </pic:pic>
                              </a:graphicData>
                            </a:graphic>
                          </wp:inline>
                        </w:drawing>
                      </w:r>
                      <w:r>
                        <w:rPr>
                          <w:sz w:val="20"/>
                          <w:szCs w:val="20"/>
                        </w:rPr>
                        <w:t>213.氧乐果</w:t>
                      </w:r>
                    </w:p>
                    <w:p>
                      <w:pPr>
                        <w:adjustRightInd w:val="0"/>
                        <w:spacing w:line="0" w:lineRule="atLeast"/>
                        <w:contextualSpacing/>
                        <w:jc w:val="center"/>
                      </w:pPr>
                      <w:r>
                        <w:rPr>
                          <w:sz w:val="20"/>
                          <w:szCs w:val="20"/>
                        </w:rPr>
                        <w:t>omethoate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2" name="文本框 274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49" name="图片 2449"/>
                                  <wp:cNvGraphicFramePr/>
                                  <a:graphic xmlns:a="http://schemas.openxmlformats.org/drawingml/2006/main">
                                    <a:graphicData uri="http://schemas.openxmlformats.org/drawingml/2006/picture">
                                      <pic:pic xmlns:pic="http://schemas.openxmlformats.org/drawingml/2006/picture">
                                        <pic:nvPicPr>
                                          <pic:cNvPr id="2449" name="图片 2449"/>
                                          <pic:cNvPicPr preferRelativeResize="0"/>
                                        </pic:nvPicPr>
                                        <pic:blipFill>
                                          <a:blip r:embed="rId271"/>
                                          <a:stretch>
                                            <a:fillRect/>
                                          </a:stretch>
                                        </pic:blipFill>
                                        <pic:spPr>
                                          <a:xfrm>
                                            <a:off x="0" y="0"/>
                                            <a:ext cx="1435608" cy="1225296"/>
                                          </a:xfrm>
                                          <a:prstGeom prst="rect">
                                            <a:avLst/>
                                          </a:prstGeom>
                                        </pic:spPr>
                                      </pic:pic>
                                    </a:graphicData>
                                  </a:graphic>
                                </wp:inline>
                              </w:drawing>
                            </w:r>
                            <w:r>
                              <w:rPr>
                                <w:sz w:val="20"/>
                                <w:szCs w:val="20"/>
                              </w:rPr>
                              <w:t>214.嘧苯胺磺隆orthosulfamuron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2oym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ph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tqMp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49" name="图片 2449"/>
                            <wp:cNvGraphicFramePr/>
                            <a:graphic xmlns:a="http://schemas.openxmlformats.org/drawingml/2006/main">
                              <a:graphicData uri="http://schemas.openxmlformats.org/drawingml/2006/picture">
                                <pic:pic xmlns:pic="http://schemas.openxmlformats.org/drawingml/2006/picture">
                                  <pic:nvPicPr>
                                    <pic:cNvPr id="2449" name="图片 2449"/>
                                    <pic:cNvPicPr preferRelativeResize="0"/>
                                  </pic:nvPicPr>
                                  <pic:blipFill>
                                    <a:blip r:embed="rId271"/>
                                    <a:stretch>
                                      <a:fillRect/>
                                    </a:stretch>
                                  </pic:blipFill>
                                  <pic:spPr>
                                    <a:xfrm>
                                      <a:off x="0" y="0"/>
                                      <a:ext cx="1435608" cy="1225296"/>
                                    </a:xfrm>
                                    <a:prstGeom prst="rect">
                                      <a:avLst/>
                                    </a:prstGeom>
                                  </pic:spPr>
                                </pic:pic>
                              </a:graphicData>
                            </a:graphic>
                          </wp:inline>
                        </w:drawing>
                      </w:r>
                      <w:r>
                        <w:rPr>
                          <w:sz w:val="20"/>
                          <w:szCs w:val="20"/>
                        </w:rPr>
                        <w:t>214.嘧苯胺磺隆orthosulfamuron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1" name="文本框 274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50" name="图片 2450"/>
                                  <wp:cNvGraphicFramePr/>
                                  <a:graphic xmlns:a="http://schemas.openxmlformats.org/drawingml/2006/main">
                                    <a:graphicData uri="http://schemas.openxmlformats.org/drawingml/2006/picture">
                                      <pic:pic xmlns:pic="http://schemas.openxmlformats.org/drawingml/2006/picture">
                                        <pic:nvPicPr>
                                          <pic:cNvPr id="2450" name="图片 2450"/>
                                          <pic:cNvPicPr preferRelativeResize="0"/>
                                        </pic:nvPicPr>
                                        <pic:blipFill>
                                          <a:blip r:embed="rId272"/>
                                          <a:stretch>
                                            <a:fillRect/>
                                          </a:stretch>
                                        </pic:blipFill>
                                        <pic:spPr>
                                          <a:xfrm>
                                            <a:off x="0" y="0"/>
                                            <a:ext cx="1435608" cy="1225296"/>
                                          </a:xfrm>
                                          <a:prstGeom prst="rect">
                                            <a:avLst/>
                                          </a:prstGeom>
                                        </pic:spPr>
                                      </pic:pic>
                                    </a:graphicData>
                                  </a:graphic>
                                </wp:inline>
                              </w:drawing>
                            </w:r>
                            <w:r>
                              <w:rPr>
                                <w:sz w:val="20"/>
                                <w:szCs w:val="20"/>
                              </w:rPr>
                              <w:t>215.丙炔噁草酮</w:t>
                            </w:r>
                          </w:p>
                          <w:p>
                            <w:pPr>
                              <w:adjustRightInd w:val="0"/>
                              <w:spacing w:line="0" w:lineRule="atLeast"/>
                              <w:contextualSpacing/>
                              <w:jc w:val="center"/>
                            </w:pPr>
                            <w:r>
                              <w:rPr>
                                <w:sz w:val="20"/>
                                <w:szCs w:val="20"/>
                              </w:rPr>
                              <w:t>oxadiargyl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B4dc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pm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AeHX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50" name="图片 2450"/>
                            <wp:cNvGraphicFramePr/>
                            <a:graphic xmlns:a="http://schemas.openxmlformats.org/drawingml/2006/main">
                              <a:graphicData uri="http://schemas.openxmlformats.org/drawingml/2006/picture">
                                <pic:pic xmlns:pic="http://schemas.openxmlformats.org/drawingml/2006/picture">
                                  <pic:nvPicPr>
                                    <pic:cNvPr id="2450" name="图片 2450"/>
                                    <pic:cNvPicPr preferRelativeResize="0"/>
                                  </pic:nvPicPr>
                                  <pic:blipFill>
                                    <a:blip r:embed="rId272"/>
                                    <a:stretch>
                                      <a:fillRect/>
                                    </a:stretch>
                                  </pic:blipFill>
                                  <pic:spPr>
                                    <a:xfrm>
                                      <a:off x="0" y="0"/>
                                      <a:ext cx="1435608" cy="1225296"/>
                                    </a:xfrm>
                                    <a:prstGeom prst="rect">
                                      <a:avLst/>
                                    </a:prstGeom>
                                  </pic:spPr>
                                </pic:pic>
                              </a:graphicData>
                            </a:graphic>
                          </wp:inline>
                        </w:drawing>
                      </w:r>
                      <w:r>
                        <w:rPr>
                          <w:sz w:val="20"/>
                          <w:szCs w:val="20"/>
                        </w:rPr>
                        <w:t>215.丙炔噁草酮</w:t>
                      </w:r>
                    </w:p>
                    <w:p>
                      <w:pPr>
                        <w:adjustRightInd w:val="0"/>
                        <w:spacing w:line="0" w:lineRule="atLeast"/>
                        <w:contextualSpacing/>
                        <w:jc w:val="center"/>
                      </w:pPr>
                      <w:r>
                        <w:rPr>
                          <w:sz w:val="20"/>
                          <w:szCs w:val="20"/>
                        </w:rPr>
                        <w:t>oxadiargyl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40" name="文本框 274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51" name="图片 2451"/>
                                  <wp:cNvGraphicFramePr/>
                                  <a:graphic xmlns:a="http://schemas.openxmlformats.org/drawingml/2006/main">
                                    <a:graphicData uri="http://schemas.openxmlformats.org/drawingml/2006/picture">
                                      <pic:pic xmlns:pic="http://schemas.openxmlformats.org/drawingml/2006/picture">
                                        <pic:nvPicPr>
                                          <pic:cNvPr id="2451" name="图片 2451"/>
                                          <pic:cNvPicPr preferRelativeResize="0"/>
                                        </pic:nvPicPr>
                                        <pic:blipFill>
                                          <a:blip r:embed="rId273"/>
                                          <a:stretch>
                                            <a:fillRect/>
                                          </a:stretch>
                                        </pic:blipFill>
                                        <pic:spPr>
                                          <a:xfrm>
                                            <a:off x="0" y="0"/>
                                            <a:ext cx="1435608" cy="1225296"/>
                                          </a:xfrm>
                                          <a:prstGeom prst="rect">
                                            <a:avLst/>
                                          </a:prstGeom>
                                        </pic:spPr>
                                      </pic:pic>
                                    </a:graphicData>
                                  </a:graphic>
                                </wp:inline>
                              </w:drawing>
                            </w:r>
                            <w:r>
                              <w:rPr>
                                <w:sz w:val="20"/>
                                <w:szCs w:val="20"/>
                              </w:rPr>
                              <w:t>216.噁草酮</w:t>
                            </w:r>
                          </w:p>
                          <w:p>
                            <w:pPr>
                              <w:adjustRightInd w:val="0"/>
                              <w:spacing w:line="0" w:lineRule="atLeast"/>
                              <w:contextualSpacing/>
                              <w:jc w:val="center"/>
                            </w:pPr>
                            <w:r>
                              <w:rPr>
                                <w:sz w:val="20"/>
                                <w:szCs w:val="20"/>
                              </w:rPr>
                              <w:t>oxadiazon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yTL4K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51" name="图片 2451"/>
                            <wp:cNvGraphicFramePr/>
                            <a:graphic xmlns:a="http://schemas.openxmlformats.org/drawingml/2006/main">
                              <a:graphicData uri="http://schemas.openxmlformats.org/drawingml/2006/picture">
                                <pic:pic xmlns:pic="http://schemas.openxmlformats.org/drawingml/2006/picture">
                                  <pic:nvPicPr>
                                    <pic:cNvPr id="2451" name="图片 2451"/>
                                    <pic:cNvPicPr preferRelativeResize="0"/>
                                  </pic:nvPicPr>
                                  <pic:blipFill>
                                    <a:blip r:embed="rId273"/>
                                    <a:stretch>
                                      <a:fillRect/>
                                    </a:stretch>
                                  </pic:blipFill>
                                  <pic:spPr>
                                    <a:xfrm>
                                      <a:off x="0" y="0"/>
                                      <a:ext cx="1435608" cy="1225296"/>
                                    </a:xfrm>
                                    <a:prstGeom prst="rect">
                                      <a:avLst/>
                                    </a:prstGeom>
                                  </pic:spPr>
                                </pic:pic>
                              </a:graphicData>
                            </a:graphic>
                          </wp:inline>
                        </w:drawing>
                      </w:r>
                      <w:r>
                        <w:rPr>
                          <w:sz w:val="20"/>
                          <w:szCs w:val="20"/>
                        </w:rPr>
                        <w:t>216.噁草酮</w:t>
                      </w:r>
                    </w:p>
                    <w:p>
                      <w:pPr>
                        <w:adjustRightInd w:val="0"/>
                        <w:spacing w:line="0" w:lineRule="atLeast"/>
                        <w:contextualSpacing/>
                        <w:jc w:val="center"/>
                      </w:pPr>
                      <w:r>
                        <w:rPr>
                          <w:sz w:val="20"/>
                          <w:szCs w:val="20"/>
                        </w:rPr>
                        <w:t>oxadiazon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9" name="文本框 273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referRelativeResize="0"/>
                                        </pic:nvPicPr>
                                        <pic:blipFill>
                                          <a:blip r:embed="rId274"/>
                                          <a:stretch>
                                            <a:fillRect/>
                                          </a:stretch>
                                        </pic:blipFill>
                                        <pic:spPr>
                                          <a:xfrm>
                                            <a:off x="0" y="0"/>
                                            <a:ext cx="1435608" cy="1225296"/>
                                          </a:xfrm>
                                          <a:prstGeom prst="rect">
                                            <a:avLst/>
                                          </a:prstGeom>
                                        </pic:spPr>
                                      </pic:pic>
                                    </a:graphicData>
                                  </a:graphic>
                                </wp:inline>
                              </w:drawing>
                            </w:r>
                            <w:r>
                              <w:rPr>
                                <w:sz w:val="20"/>
                                <w:szCs w:val="20"/>
                              </w:rPr>
                              <w:t>217.噁霜灵</w:t>
                            </w:r>
                          </w:p>
                          <w:p>
                            <w:pPr>
                              <w:adjustRightInd w:val="0"/>
                              <w:spacing w:line="0" w:lineRule="atLeast"/>
                              <w:contextualSpacing/>
                              <w:jc w:val="center"/>
                            </w:pPr>
                            <w:r>
                              <w:rPr>
                                <w:sz w:val="20"/>
                                <w:szCs w:val="20"/>
                              </w:rPr>
                              <w:t>oxadixyl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nBDlSACAAAwBAAADgAAAGRycy9lMm9Eb2MueG1srVPNjtMw&#10;EL4j8Q6W7zRpt126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PL84ooSzVpUaf/1Yf/tx/77FxJvkaTOuAx97w16+/4F&#10;9Ch2LNiZO+AfHdGwapiuxY210DWClZjkONCbnH0dcFwAKbrXUGIotvEQgfrKtoFB5IQgOoq1Owkk&#10;ek94CDm9vEin+MTxbTybTafzKGHCsuN3Y51/KaAlwcipxQ6I8Gx753xIh2VHlxDNgZLlWioVD7Yu&#10;VsqSLcNuWccVK3jkpjTpcno1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BGcEOV&#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referRelativeResize="0"/>
                                  </pic:nvPicPr>
                                  <pic:blipFill>
                                    <a:blip r:embed="rId274"/>
                                    <a:stretch>
                                      <a:fillRect/>
                                    </a:stretch>
                                  </pic:blipFill>
                                  <pic:spPr>
                                    <a:xfrm>
                                      <a:off x="0" y="0"/>
                                      <a:ext cx="1435608" cy="1225296"/>
                                    </a:xfrm>
                                    <a:prstGeom prst="rect">
                                      <a:avLst/>
                                    </a:prstGeom>
                                  </pic:spPr>
                                </pic:pic>
                              </a:graphicData>
                            </a:graphic>
                          </wp:inline>
                        </w:drawing>
                      </w:r>
                      <w:r>
                        <w:rPr>
                          <w:sz w:val="20"/>
                          <w:szCs w:val="20"/>
                        </w:rPr>
                        <w:t>217.噁霜灵</w:t>
                      </w:r>
                    </w:p>
                    <w:p>
                      <w:pPr>
                        <w:adjustRightInd w:val="0"/>
                        <w:spacing w:line="0" w:lineRule="atLeast"/>
                        <w:contextualSpacing/>
                        <w:jc w:val="center"/>
                      </w:pPr>
                      <w:r>
                        <w:rPr>
                          <w:sz w:val="20"/>
                          <w:szCs w:val="20"/>
                        </w:rPr>
                        <w:t>oxadixyl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8" name="文本框 273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53" name="图片 2453"/>
                                  <wp:cNvGraphicFramePr/>
                                  <a:graphic xmlns:a="http://schemas.openxmlformats.org/drawingml/2006/main">
                                    <a:graphicData uri="http://schemas.openxmlformats.org/drawingml/2006/picture">
                                      <pic:pic xmlns:pic="http://schemas.openxmlformats.org/drawingml/2006/picture">
                                        <pic:nvPicPr>
                                          <pic:cNvPr id="2453" name="图片 2453"/>
                                          <pic:cNvPicPr preferRelativeResize="0"/>
                                        </pic:nvPicPr>
                                        <pic:blipFill>
                                          <a:blip r:embed="rId275"/>
                                          <a:stretch>
                                            <a:fillRect/>
                                          </a:stretch>
                                        </pic:blipFill>
                                        <pic:spPr>
                                          <a:xfrm>
                                            <a:off x="0" y="0"/>
                                            <a:ext cx="1435608" cy="1225296"/>
                                          </a:xfrm>
                                          <a:prstGeom prst="rect">
                                            <a:avLst/>
                                          </a:prstGeom>
                                        </pic:spPr>
                                      </pic:pic>
                                    </a:graphicData>
                                  </a:graphic>
                                </wp:inline>
                              </w:drawing>
                            </w:r>
                            <w:r>
                              <w:rPr>
                                <w:sz w:val="20"/>
                                <w:szCs w:val="20"/>
                              </w:rPr>
                              <w:t>218.杀线威</w:t>
                            </w:r>
                          </w:p>
                          <w:p>
                            <w:pPr>
                              <w:adjustRightInd w:val="0"/>
                              <w:spacing w:line="0" w:lineRule="atLeast"/>
                              <w:contextualSpacing/>
                              <w:jc w:val="center"/>
                            </w:pPr>
                            <w:r>
                              <w:rPr>
                                <w:sz w:val="20"/>
                                <w:szCs w:val="20"/>
                              </w:rPr>
                              <w:t>oxamyl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1ymzB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9cps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53" name="图片 2453"/>
                            <wp:cNvGraphicFramePr/>
                            <a:graphic xmlns:a="http://schemas.openxmlformats.org/drawingml/2006/main">
                              <a:graphicData uri="http://schemas.openxmlformats.org/drawingml/2006/picture">
                                <pic:pic xmlns:pic="http://schemas.openxmlformats.org/drawingml/2006/picture">
                                  <pic:nvPicPr>
                                    <pic:cNvPr id="2453" name="图片 2453"/>
                                    <pic:cNvPicPr preferRelativeResize="0"/>
                                  </pic:nvPicPr>
                                  <pic:blipFill>
                                    <a:blip r:embed="rId275"/>
                                    <a:stretch>
                                      <a:fillRect/>
                                    </a:stretch>
                                  </pic:blipFill>
                                  <pic:spPr>
                                    <a:xfrm>
                                      <a:off x="0" y="0"/>
                                      <a:ext cx="1435608" cy="1225296"/>
                                    </a:xfrm>
                                    <a:prstGeom prst="rect">
                                      <a:avLst/>
                                    </a:prstGeom>
                                  </pic:spPr>
                                </pic:pic>
                              </a:graphicData>
                            </a:graphic>
                          </wp:inline>
                        </w:drawing>
                      </w:r>
                      <w:r>
                        <w:rPr>
                          <w:sz w:val="20"/>
                          <w:szCs w:val="20"/>
                        </w:rPr>
                        <w:t>218.杀线威</w:t>
                      </w:r>
                    </w:p>
                    <w:p>
                      <w:pPr>
                        <w:adjustRightInd w:val="0"/>
                        <w:spacing w:line="0" w:lineRule="atLeast"/>
                        <w:contextualSpacing/>
                        <w:jc w:val="center"/>
                      </w:pPr>
                      <w:r>
                        <w:rPr>
                          <w:sz w:val="20"/>
                          <w:szCs w:val="20"/>
                        </w:rPr>
                        <w:t>oxamyl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7" name="文本框 273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54" name="图片 2454"/>
                                  <wp:cNvGraphicFramePr/>
                                  <a:graphic xmlns:a="http://schemas.openxmlformats.org/drawingml/2006/main">
                                    <a:graphicData uri="http://schemas.openxmlformats.org/drawingml/2006/picture">
                                      <pic:pic xmlns:pic="http://schemas.openxmlformats.org/drawingml/2006/picture">
                                        <pic:nvPicPr>
                                          <pic:cNvPr id="2454" name="图片 2454"/>
                                          <pic:cNvPicPr preferRelativeResize="0"/>
                                        </pic:nvPicPr>
                                        <pic:blipFill>
                                          <a:blip r:embed="rId276"/>
                                          <a:stretch>
                                            <a:fillRect/>
                                          </a:stretch>
                                        </pic:blipFill>
                                        <pic:spPr>
                                          <a:xfrm>
                                            <a:off x="0" y="0"/>
                                            <a:ext cx="1435608" cy="1225296"/>
                                          </a:xfrm>
                                          <a:prstGeom prst="rect">
                                            <a:avLst/>
                                          </a:prstGeom>
                                        </pic:spPr>
                                      </pic:pic>
                                    </a:graphicData>
                                  </a:graphic>
                                </wp:inline>
                              </w:drawing>
                            </w:r>
                            <w:r>
                              <w:rPr>
                                <w:sz w:val="20"/>
                                <w:szCs w:val="20"/>
                              </w:rPr>
                              <w:t>218.杀线威肟</w:t>
                            </w:r>
                          </w:p>
                          <w:p>
                            <w:pPr>
                              <w:adjustRightInd w:val="0"/>
                              <w:spacing w:line="0" w:lineRule="atLeast"/>
                              <w:contextualSpacing/>
                              <w:jc w:val="center"/>
                            </w:pPr>
                            <w:r>
                              <w:rPr>
                                <w:sz w:val="20"/>
                                <w:szCs w:val="20"/>
                              </w:rPr>
                              <w:t>oxamyl oxime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96sLVAAAA&#10;BQEAAA8AAAAAAAAAAQAgAAAAIgAAAGRycy9kb3ducmV2LnhtbFBLAQIUABQAAAAIAIdO4kCa9dY4&#10;IAIAADAEAAAOAAAAAAAAAAEAIAAAACQBAABkcnMvZTJvRG9jLnhtbFBLBQYAAAAABgAGAFkBAAC2&#10;BQ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54" name="图片 2454"/>
                            <wp:cNvGraphicFramePr/>
                            <a:graphic xmlns:a="http://schemas.openxmlformats.org/drawingml/2006/main">
                              <a:graphicData uri="http://schemas.openxmlformats.org/drawingml/2006/picture">
                                <pic:pic xmlns:pic="http://schemas.openxmlformats.org/drawingml/2006/picture">
                                  <pic:nvPicPr>
                                    <pic:cNvPr id="2454" name="图片 2454"/>
                                    <pic:cNvPicPr preferRelativeResize="0"/>
                                  </pic:nvPicPr>
                                  <pic:blipFill>
                                    <a:blip r:embed="rId276"/>
                                    <a:stretch>
                                      <a:fillRect/>
                                    </a:stretch>
                                  </pic:blipFill>
                                  <pic:spPr>
                                    <a:xfrm>
                                      <a:off x="0" y="0"/>
                                      <a:ext cx="1435608" cy="1225296"/>
                                    </a:xfrm>
                                    <a:prstGeom prst="rect">
                                      <a:avLst/>
                                    </a:prstGeom>
                                  </pic:spPr>
                                </pic:pic>
                              </a:graphicData>
                            </a:graphic>
                          </wp:inline>
                        </w:drawing>
                      </w:r>
                      <w:r>
                        <w:rPr>
                          <w:sz w:val="20"/>
                          <w:szCs w:val="20"/>
                        </w:rPr>
                        <w:t>218.杀线威肟</w:t>
                      </w:r>
                    </w:p>
                    <w:p>
                      <w:pPr>
                        <w:adjustRightInd w:val="0"/>
                        <w:spacing w:line="0" w:lineRule="atLeast"/>
                        <w:contextualSpacing/>
                        <w:jc w:val="center"/>
                      </w:pPr>
                      <w:r>
                        <w:rPr>
                          <w:sz w:val="20"/>
                          <w:szCs w:val="20"/>
                        </w:rPr>
                        <w:t>oxamyl oxime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6" name="文本框 273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55" name="图片 2455"/>
                                  <wp:cNvGraphicFramePr/>
                                  <a:graphic xmlns:a="http://schemas.openxmlformats.org/drawingml/2006/main">
                                    <a:graphicData uri="http://schemas.openxmlformats.org/drawingml/2006/picture">
                                      <pic:pic xmlns:pic="http://schemas.openxmlformats.org/drawingml/2006/picture">
                                        <pic:nvPicPr>
                                          <pic:cNvPr id="2455" name="图片 2455"/>
                                          <pic:cNvPicPr preferRelativeResize="0"/>
                                        </pic:nvPicPr>
                                        <pic:blipFill>
                                          <a:blip r:embed="rId277"/>
                                          <a:stretch>
                                            <a:fillRect/>
                                          </a:stretch>
                                        </pic:blipFill>
                                        <pic:spPr>
                                          <a:xfrm>
                                            <a:off x="0" y="0"/>
                                            <a:ext cx="1435608" cy="1225296"/>
                                          </a:xfrm>
                                          <a:prstGeom prst="rect">
                                            <a:avLst/>
                                          </a:prstGeom>
                                        </pic:spPr>
                                      </pic:pic>
                                    </a:graphicData>
                                  </a:graphic>
                                </wp:inline>
                              </w:drawing>
                            </w:r>
                            <w:r>
                              <w:rPr>
                                <w:sz w:val="20"/>
                                <w:szCs w:val="20"/>
                              </w:rPr>
                              <w:t>219.噁嗪草酮oxaziclomefone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9kzYR8CAAAwBAAADgAAAGRycy9lMm9Eb2MueG1srVPNjtMw&#10;EL4j8Q6W7zRpty0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dOrOSWatajS4euXw7cfh++fSbxFkjrjMvS9N+jt++fQ&#10;o9ixYGfugH9wRMO6YboWN9ZC1whWYpLjQG9y8XXAcQGk6F5BiaHY1kME6ivbBgaRE4LoKNb+LJDo&#10;PeEh5HR+lU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PZM2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55" name="图片 2455"/>
                            <wp:cNvGraphicFramePr/>
                            <a:graphic xmlns:a="http://schemas.openxmlformats.org/drawingml/2006/main">
                              <a:graphicData uri="http://schemas.openxmlformats.org/drawingml/2006/picture">
                                <pic:pic xmlns:pic="http://schemas.openxmlformats.org/drawingml/2006/picture">
                                  <pic:nvPicPr>
                                    <pic:cNvPr id="2455" name="图片 2455"/>
                                    <pic:cNvPicPr preferRelativeResize="0"/>
                                  </pic:nvPicPr>
                                  <pic:blipFill>
                                    <a:blip r:embed="rId277"/>
                                    <a:stretch>
                                      <a:fillRect/>
                                    </a:stretch>
                                  </pic:blipFill>
                                  <pic:spPr>
                                    <a:xfrm>
                                      <a:off x="0" y="0"/>
                                      <a:ext cx="1435608" cy="1225296"/>
                                    </a:xfrm>
                                    <a:prstGeom prst="rect">
                                      <a:avLst/>
                                    </a:prstGeom>
                                  </pic:spPr>
                                </pic:pic>
                              </a:graphicData>
                            </a:graphic>
                          </wp:inline>
                        </w:drawing>
                      </w:r>
                      <w:r>
                        <w:rPr>
                          <w:sz w:val="20"/>
                          <w:szCs w:val="20"/>
                        </w:rPr>
                        <w:t>219.噁嗪草酮oxaziclomefone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5" name="文本框 273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referRelativeResize="0"/>
                                        </pic:nvPicPr>
                                        <pic:blipFill>
                                          <a:blip r:embed="rId278"/>
                                          <a:stretch>
                                            <a:fillRect/>
                                          </a:stretch>
                                        </pic:blipFill>
                                        <pic:spPr>
                                          <a:xfrm>
                                            <a:off x="0" y="0"/>
                                            <a:ext cx="1435608" cy="1225296"/>
                                          </a:xfrm>
                                          <a:prstGeom prst="rect">
                                            <a:avLst/>
                                          </a:prstGeom>
                                        </pic:spPr>
                                      </pic:pic>
                                    </a:graphicData>
                                  </a:graphic>
                                </wp:inline>
                              </w:drawing>
                            </w:r>
                            <w:r>
                              <w:rPr>
                                <w:sz w:val="20"/>
                                <w:szCs w:val="20"/>
                              </w:rPr>
                              <w:t>220.甲基内吸磷</w:t>
                            </w:r>
                          </w:p>
                          <w:p>
                            <w:pPr>
                              <w:adjustRightInd w:val="0"/>
                              <w:spacing w:line="0" w:lineRule="atLeast"/>
                              <w:contextualSpacing/>
                              <w:jc w:val="center"/>
                            </w:pPr>
                            <w:r>
                              <w:rPr>
                                <w:sz w:val="20"/>
                                <w:szCs w:val="20"/>
                              </w:rPr>
                              <w:t>demeton-S-methyl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K0cix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vRiRo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itHI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referRelativeResize="0"/>
                                  </pic:nvPicPr>
                                  <pic:blipFill>
                                    <a:blip r:embed="rId278"/>
                                    <a:stretch>
                                      <a:fillRect/>
                                    </a:stretch>
                                  </pic:blipFill>
                                  <pic:spPr>
                                    <a:xfrm>
                                      <a:off x="0" y="0"/>
                                      <a:ext cx="1435608" cy="1225296"/>
                                    </a:xfrm>
                                    <a:prstGeom prst="rect">
                                      <a:avLst/>
                                    </a:prstGeom>
                                  </pic:spPr>
                                </pic:pic>
                              </a:graphicData>
                            </a:graphic>
                          </wp:inline>
                        </w:drawing>
                      </w:r>
                      <w:r>
                        <w:rPr>
                          <w:sz w:val="20"/>
                          <w:szCs w:val="20"/>
                        </w:rPr>
                        <w:t>220.甲基内吸磷</w:t>
                      </w:r>
                    </w:p>
                    <w:p>
                      <w:pPr>
                        <w:adjustRightInd w:val="0"/>
                        <w:spacing w:line="0" w:lineRule="atLeast"/>
                        <w:contextualSpacing/>
                        <w:jc w:val="center"/>
                      </w:pPr>
                      <w:r>
                        <w:rPr>
                          <w:sz w:val="20"/>
                          <w:szCs w:val="20"/>
                        </w:rPr>
                        <w:t>demeton-S-methyl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4" name="文本框 273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57" name="图片 2457"/>
                                  <wp:cNvGraphicFramePr/>
                                  <a:graphic xmlns:a="http://schemas.openxmlformats.org/drawingml/2006/main">
                                    <a:graphicData uri="http://schemas.openxmlformats.org/drawingml/2006/picture">
                                      <pic:pic xmlns:pic="http://schemas.openxmlformats.org/drawingml/2006/picture">
                                        <pic:nvPicPr>
                                          <pic:cNvPr id="2457" name="图片 2457"/>
                                          <pic:cNvPicPr preferRelativeResize="0"/>
                                        </pic:nvPicPr>
                                        <pic:blipFill>
                                          <a:blip r:embed="rId279"/>
                                          <a:stretch>
                                            <a:fillRect/>
                                          </a:stretch>
                                        </pic:blipFill>
                                        <pic:spPr>
                                          <a:xfrm>
                                            <a:off x="0" y="0"/>
                                            <a:ext cx="1435608" cy="1225296"/>
                                          </a:xfrm>
                                          <a:prstGeom prst="rect">
                                            <a:avLst/>
                                          </a:prstGeom>
                                        </pic:spPr>
                                      </pic:pic>
                                    </a:graphicData>
                                  </a:graphic>
                                </wp:inline>
                              </w:drawing>
                            </w:r>
                            <w:r>
                              <w:rPr>
                                <w:sz w:val="20"/>
                                <w:szCs w:val="20"/>
                              </w:rPr>
                              <w:t>220.甲基砜内吸磷demeton-S-methyl-sulfone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YH50h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vRiSo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GB+d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57" name="图片 2457"/>
                            <wp:cNvGraphicFramePr/>
                            <a:graphic xmlns:a="http://schemas.openxmlformats.org/drawingml/2006/main">
                              <a:graphicData uri="http://schemas.openxmlformats.org/drawingml/2006/picture">
                                <pic:pic xmlns:pic="http://schemas.openxmlformats.org/drawingml/2006/picture">
                                  <pic:nvPicPr>
                                    <pic:cNvPr id="2457" name="图片 2457"/>
                                    <pic:cNvPicPr preferRelativeResize="0"/>
                                  </pic:nvPicPr>
                                  <pic:blipFill>
                                    <a:blip r:embed="rId279"/>
                                    <a:stretch>
                                      <a:fillRect/>
                                    </a:stretch>
                                  </pic:blipFill>
                                  <pic:spPr>
                                    <a:xfrm>
                                      <a:off x="0" y="0"/>
                                      <a:ext cx="1435608" cy="1225296"/>
                                    </a:xfrm>
                                    <a:prstGeom prst="rect">
                                      <a:avLst/>
                                    </a:prstGeom>
                                  </pic:spPr>
                                </pic:pic>
                              </a:graphicData>
                            </a:graphic>
                          </wp:inline>
                        </w:drawing>
                      </w:r>
                      <w:r>
                        <w:rPr>
                          <w:sz w:val="20"/>
                          <w:szCs w:val="20"/>
                        </w:rPr>
                        <w:t>220.甲基砜内吸磷demeton-S-methyl-sulfone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3" name="文本框 273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58" name="图片 2458"/>
                                  <wp:cNvGraphicFramePr/>
                                  <a:graphic xmlns:a="http://schemas.openxmlformats.org/drawingml/2006/main">
                                    <a:graphicData uri="http://schemas.openxmlformats.org/drawingml/2006/picture">
                                      <pic:pic xmlns:pic="http://schemas.openxmlformats.org/drawingml/2006/picture">
                                        <pic:nvPicPr>
                                          <pic:cNvPr id="2458" name="图片 2458"/>
                                          <pic:cNvPicPr preferRelativeResize="0"/>
                                        </pic:nvPicPr>
                                        <pic:blipFill>
                                          <a:blip r:embed="rId280"/>
                                          <a:stretch>
                                            <a:fillRect/>
                                          </a:stretch>
                                        </pic:blipFill>
                                        <pic:spPr>
                                          <a:xfrm>
                                            <a:off x="0" y="0"/>
                                            <a:ext cx="1435608" cy="1225296"/>
                                          </a:xfrm>
                                          <a:prstGeom prst="rect">
                                            <a:avLst/>
                                          </a:prstGeom>
                                        </pic:spPr>
                                      </pic:pic>
                                    </a:graphicData>
                                  </a:graphic>
                                </wp:inline>
                              </w:drawing>
                            </w:r>
                            <w:r>
                              <w:rPr>
                                <w:sz w:val="20"/>
                                <w:szCs w:val="20"/>
                              </w:rPr>
                              <w:t>220.亚砜磷</w:t>
                            </w:r>
                          </w:p>
                          <w:p>
                            <w:pPr>
                              <w:adjustRightInd w:val="0"/>
                              <w:spacing w:line="0" w:lineRule="atLeast"/>
                              <w:contextualSpacing/>
                              <w:jc w:val="center"/>
                            </w:pPr>
                            <w:r>
                              <w:rPr>
                                <w:sz w:val="20"/>
                                <w:szCs w:val="20"/>
                              </w:rPr>
                              <w:t>oxydemeton-methyl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9DM4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58" name="图片 2458"/>
                            <wp:cNvGraphicFramePr/>
                            <a:graphic xmlns:a="http://schemas.openxmlformats.org/drawingml/2006/main">
                              <a:graphicData uri="http://schemas.openxmlformats.org/drawingml/2006/picture">
                                <pic:pic xmlns:pic="http://schemas.openxmlformats.org/drawingml/2006/picture">
                                  <pic:nvPicPr>
                                    <pic:cNvPr id="2458" name="图片 2458"/>
                                    <pic:cNvPicPr preferRelativeResize="0"/>
                                  </pic:nvPicPr>
                                  <pic:blipFill>
                                    <a:blip r:embed="rId280"/>
                                    <a:stretch>
                                      <a:fillRect/>
                                    </a:stretch>
                                  </pic:blipFill>
                                  <pic:spPr>
                                    <a:xfrm>
                                      <a:off x="0" y="0"/>
                                      <a:ext cx="1435608" cy="1225296"/>
                                    </a:xfrm>
                                    <a:prstGeom prst="rect">
                                      <a:avLst/>
                                    </a:prstGeom>
                                  </pic:spPr>
                                </pic:pic>
                              </a:graphicData>
                            </a:graphic>
                          </wp:inline>
                        </w:drawing>
                      </w:r>
                      <w:r>
                        <w:rPr>
                          <w:sz w:val="20"/>
                          <w:szCs w:val="20"/>
                        </w:rPr>
                        <w:t>220.亚砜磷</w:t>
                      </w:r>
                    </w:p>
                    <w:p>
                      <w:pPr>
                        <w:adjustRightInd w:val="0"/>
                        <w:spacing w:line="0" w:lineRule="atLeast"/>
                        <w:contextualSpacing/>
                        <w:jc w:val="center"/>
                      </w:pPr>
                      <w:r>
                        <w:rPr>
                          <w:sz w:val="20"/>
                          <w:szCs w:val="20"/>
                        </w:rPr>
                        <w:t>oxydemeton-methyl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2" name="文本框 273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referRelativeResize="0"/>
                                        </pic:nvPicPr>
                                        <pic:blipFill>
                                          <a:blip r:embed="rId281"/>
                                          <a:stretch>
                                            <a:fillRect/>
                                          </a:stretch>
                                        </pic:blipFill>
                                        <pic:spPr>
                                          <a:xfrm>
                                            <a:off x="0" y="0"/>
                                            <a:ext cx="1435608" cy="1225296"/>
                                          </a:xfrm>
                                          <a:prstGeom prst="rect">
                                            <a:avLst/>
                                          </a:prstGeom>
                                        </pic:spPr>
                                      </pic:pic>
                                    </a:graphicData>
                                  </a:graphic>
                                </wp:inline>
                              </w:drawing>
                            </w:r>
                            <w:r>
                              <w:rPr>
                                <w:sz w:val="20"/>
                                <w:szCs w:val="20"/>
                              </w:rPr>
                              <w:t>221.乙氧氟草醚oxyfluorfen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m/W3R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vRiQo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Zv1t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referRelativeResize="0"/>
                                  </pic:nvPicPr>
                                  <pic:blipFill>
                                    <a:blip r:embed="rId281"/>
                                    <a:stretch>
                                      <a:fillRect/>
                                    </a:stretch>
                                  </pic:blipFill>
                                  <pic:spPr>
                                    <a:xfrm>
                                      <a:off x="0" y="0"/>
                                      <a:ext cx="1435608" cy="1225296"/>
                                    </a:xfrm>
                                    <a:prstGeom prst="rect">
                                      <a:avLst/>
                                    </a:prstGeom>
                                  </pic:spPr>
                                </pic:pic>
                              </a:graphicData>
                            </a:graphic>
                          </wp:inline>
                        </w:drawing>
                      </w:r>
                      <w:r>
                        <w:rPr>
                          <w:sz w:val="20"/>
                          <w:szCs w:val="20"/>
                        </w:rPr>
                        <w:t>221.乙氧氟草醚oxyfluorfen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1" name="文本框 273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0" name="图片 2460"/>
                                  <wp:cNvGraphicFramePr/>
                                  <a:graphic xmlns:a="http://schemas.openxmlformats.org/drawingml/2006/main">
                                    <a:graphicData uri="http://schemas.openxmlformats.org/drawingml/2006/picture">
                                      <pic:pic xmlns:pic="http://schemas.openxmlformats.org/drawingml/2006/picture">
                                        <pic:nvPicPr>
                                          <pic:cNvPr id="2460" name="图片 2460"/>
                                          <pic:cNvPicPr preferRelativeResize="0"/>
                                        </pic:nvPicPr>
                                        <pic:blipFill>
                                          <a:blip r:embed="rId282"/>
                                          <a:stretch>
                                            <a:fillRect/>
                                          </a:stretch>
                                        </pic:blipFill>
                                        <pic:spPr>
                                          <a:xfrm>
                                            <a:off x="0" y="0"/>
                                            <a:ext cx="1435608" cy="1225296"/>
                                          </a:xfrm>
                                          <a:prstGeom prst="rect">
                                            <a:avLst/>
                                          </a:prstGeom>
                                        </pic:spPr>
                                      </pic:pic>
                                    </a:graphicData>
                                  </a:graphic>
                                </wp:inline>
                              </w:drawing>
                            </w:r>
                            <w:r>
                              <w:rPr>
                                <w:sz w:val="20"/>
                                <w:szCs w:val="20"/>
                              </w:rPr>
                              <w:t>222.多效唑</w:t>
                            </w:r>
                          </w:p>
                          <w:p>
                            <w:pPr>
                              <w:adjustRightInd w:val="0"/>
                              <w:spacing w:line="0" w:lineRule="atLeast"/>
                              <w:contextualSpacing/>
                              <w:jc w:val="center"/>
                            </w:pPr>
                            <w:r>
                              <w:rPr>
                                <w:sz w:val="20"/>
                                <w:szCs w:val="20"/>
                              </w:rPr>
                              <w:t>paclobutrazol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Rv5Nx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vRiTI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0b+T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0" name="图片 2460"/>
                            <wp:cNvGraphicFramePr/>
                            <a:graphic xmlns:a="http://schemas.openxmlformats.org/drawingml/2006/main">
                              <a:graphicData uri="http://schemas.openxmlformats.org/drawingml/2006/picture">
                                <pic:pic xmlns:pic="http://schemas.openxmlformats.org/drawingml/2006/picture">
                                  <pic:nvPicPr>
                                    <pic:cNvPr id="2460" name="图片 2460"/>
                                    <pic:cNvPicPr preferRelativeResize="0"/>
                                  </pic:nvPicPr>
                                  <pic:blipFill>
                                    <a:blip r:embed="rId282"/>
                                    <a:stretch>
                                      <a:fillRect/>
                                    </a:stretch>
                                  </pic:blipFill>
                                  <pic:spPr>
                                    <a:xfrm>
                                      <a:off x="0" y="0"/>
                                      <a:ext cx="1435608" cy="1225296"/>
                                    </a:xfrm>
                                    <a:prstGeom prst="rect">
                                      <a:avLst/>
                                    </a:prstGeom>
                                  </pic:spPr>
                                </pic:pic>
                              </a:graphicData>
                            </a:graphic>
                          </wp:inline>
                        </w:drawing>
                      </w:r>
                      <w:r>
                        <w:rPr>
                          <w:sz w:val="20"/>
                          <w:szCs w:val="20"/>
                        </w:rPr>
                        <w:t>222.多效唑</w:t>
                      </w:r>
                    </w:p>
                    <w:p>
                      <w:pPr>
                        <w:adjustRightInd w:val="0"/>
                        <w:spacing w:line="0" w:lineRule="atLeast"/>
                        <w:contextualSpacing/>
                        <w:jc w:val="center"/>
                      </w:pPr>
                      <w:r>
                        <w:rPr>
                          <w:sz w:val="20"/>
                          <w:szCs w:val="20"/>
                        </w:rPr>
                        <w:t>paclobutrazol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30" name="文本框 273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1" name="图片 2461"/>
                                  <wp:cNvGraphicFramePr/>
                                  <a:graphic xmlns:a="http://schemas.openxmlformats.org/drawingml/2006/main">
                                    <a:graphicData uri="http://schemas.openxmlformats.org/drawingml/2006/picture">
                                      <pic:pic xmlns:pic="http://schemas.openxmlformats.org/drawingml/2006/picture">
                                        <pic:nvPicPr>
                                          <pic:cNvPr id="2461" name="图片 2461"/>
                                          <pic:cNvPicPr preferRelativeResize="0"/>
                                        </pic:nvPicPr>
                                        <pic:blipFill>
                                          <a:blip r:embed="rId283"/>
                                          <a:stretch>
                                            <a:fillRect/>
                                          </a:stretch>
                                        </pic:blipFill>
                                        <pic:spPr>
                                          <a:xfrm>
                                            <a:off x="0" y="0"/>
                                            <a:ext cx="1435608" cy="1225296"/>
                                          </a:xfrm>
                                          <a:prstGeom prst="rect">
                                            <a:avLst/>
                                          </a:prstGeom>
                                        </pic:spPr>
                                      </pic:pic>
                                    </a:graphicData>
                                  </a:graphic>
                                </wp:inline>
                              </w:drawing>
                            </w:r>
                            <w:r>
                              <w:rPr>
                                <w:sz w:val="20"/>
                                <w:szCs w:val="20"/>
                              </w:rPr>
                              <w:t>223.对硫磷</w:t>
                            </w:r>
                          </w:p>
                          <w:p>
                            <w:pPr>
                              <w:adjustRightInd w:val="0"/>
                              <w:spacing w:line="0" w:lineRule="atLeast"/>
                              <w:contextualSpacing/>
                              <w:jc w:val="center"/>
                            </w:pPr>
                            <w:r>
                              <w:rPr>
                                <w:sz w:val="20"/>
                                <w:szCs w:val="20"/>
                              </w:rPr>
                              <w:t>parathion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Q3HG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1" name="图片 2461"/>
                            <wp:cNvGraphicFramePr/>
                            <a:graphic xmlns:a="http://schemas.openxmlformats.org/drawingml/2006/main">
                              <a:graphicData uri="http://schemas.openxmlformats.org/drawingml/2006/picture">
                                <pic:pic xmlns:pic="http://schemas.openxmlformats.org/drawingml/2006/picture">
                                  <pic:nvPicPr>
                                    <pic:cNvPr id="2461" name="图片 2461"/>
                                    <pic:cNvPicPr preferRelativeResize="0"/>
                                  </pic:nvPicPr>
                                  <pic:blipFill>
                                    <a:blip r:embed="rId283"/>
                                    <a:stretch>
                                      <a:fillRect/>
                                    </a:stretch>
                                  </pic:blipFill>
                                  <pic:spPr>
                                    <a:xfrm>
                                      <a:off x="0" y="0"/>
                                      <a:ext cx="1435608" cy="1225296"/>
                                    </a:xfrm>
                                    <a:prstGeom prst="rect">
                                      <a:avLst/>
                                    </a:prstGeom>
                                  </pic:spPr>
                                </pic:pic>
                              </a:graphicData>
                            </a:graphic>
                          </wp:inline>
                        </w:drawing>
                      </w:r>
                      <w:r>
                        <w:rPr>
                          <w:sz w:val="20"/>
                          <w:szCs w:val="20"/>
                        </w:rPr>
                        <w:t>223.对硫磷</w:t>
                      </w:r>
                    </w:p>
                    <w:p>
                      <w:pPr>
                        <w:adjustRightInd w:val="0"/>
                        <w:spacing w:line="0" w:lineRule="atLeast"/>
                        <w:contextualSpacing/>
                        <w:jc w:val="center"/>
                      </w:pPr>
                      <w:r>
                        <w:rPr>
                          <w:sz w:val="20"/>
                          <w:szCs w:val="20"/>
                        </w:rPr>
                        <w:t>parathion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9" name="文本框 272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2" name="图片 2462"/>
                                  <wp:cNvGraphicFramePr/>
                                  <a:graphic xmlns:a="http://schemas.openxmlformats.org/drawingml/2006/main">
                                    <a:graphicData uri="http://schemas.openxmlformats.org/drawingml/2006/picture">
                                      <pic:pic xmlns:pic="http://schemas.openxmlformats.org/drawingml/2006/picture">
                                        <pic:nvPicPr>
                                          <pic:cNvPr id="2462" name="图片 2462"/>
                                          <pic:cNvPicPr preferRelativeResize="0"/>
                                        </pic:nvPicPr>
                                        <pic:blipFill>
                                          <a:blip r:embed="rId284"/>
                                          <a:stretch>
                                            <a:fillRect/>
                                          </a:stretch>
                                        </pic:blipFill>
                                        <pic:spPr>
                                          <a:xfrm>
                                            <a:off x="0" y="0"/>
                                            <a:ext cx="1435608" cy="1225296"/>
                                          </a:xfrm>
                                          <a:prstGeom prst="rect">
                                            <a:avLst/>
                                          </a:prstGeom>
                                        </pic:spPr>
                                      </pic:pic>
                                    </a:graphicData>
                                  </a:graphic>
                                </wp:inline>
                              </w:drawing>
                            </w:r>
                            <w:r>
                              <w:rPr>
                                <w:sz w:val="20"/>
                                <w:szCs w:val="20"/>
                              </w:rPr>
                              <w:t>224.戊菌唑</w:t>
                            </w:r>
                          </w:p>
                          <w:p>
                            <w:pPr>
                              <w:adjustRightInd w:val="0"/>
                              <w:spacing w:line="0" w:lineRule="atLeast"/>
                              <w:contextualSpacing/>
                              <w:jc w:val="center"/>
                            </w:pPr>
                            <w:r>
                              <w:rPr>
                                <w:sz w:val="20"/>
                                <w:szCs w:val="20"/>
                              </w:rPr>
                              <w:t>penconazole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h0fyh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J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IdH8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2" name="图片 2462"/>
                            <wp:cNvGraphicFramePr/>
                            <a:graphic xmlns:a="http://schemas.openxmlformats.org/drawingml/2006/main">
                              <a:graphicData uri="http://schemas.openxmlformats.org/drawingml/2006/picture">
                                <pic:pic xmlns:pic="http://schemas.openxmlformats.org/drawingml/2006/picture">
                                  <pic:nvPicPr>
                                    <pic:cNvPr id="2462" name="图片 2462"/>
                                    <pic:cNvPicPr preferRelativeResize="0"/>
                                  </pic:nvPicPr>
                                  <pic:blipFill>
                                    <a:blip r:embed="rId284"/>
                                    <a:stretch>
                                      <a:fillRect/>
                                    </a:stretch>
                                  </pic:blipFill>
                                  <pic:spPr>
                                    <a:xfrm>
                                      <a:off x="0" y="0"/>
                                      <a:ext cx="1435608" cy="1225296"/>
                                    </a:xfrm>
                                    <a:prstGeom prst="rect">
                                      <a:avLst/>
                                    </a:prstGeom>
                                  </pic:spPr>
                                </pic:pic>
                              </a:graphicData>
                            </a:graphic>
                          </wp:inline>
                        </w:drawing>
                      </w:r>
                      <w:r>
                        <w:rPr>
                          <w:sz w:val="20"/>
                          <w:szCs w:val="20"/>
                        </w:rPr>
                        <w:t>224.戊菌唑</w:t>
                      </w:r>
                    </w:p>
                    <w:p>
                      <w:pPr>
                        <w:adjustRightInd w:val="0"/>
                        <w:spacing w:line="0" w:lineRule="atLeast"/>
                        <w:contextualSpacing/>
                        <w:jc w:val="center"/>
                      </w:pPr>
                      <w:r>
                        <w:rPr>
                          <w:sz w:val="20"/>
                          <w:szCs w:val="20"/>
                        </w:rPr>
                        <w:t>penconazole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8" name="文本框 272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3" name="图片 2463"/>
                                  <wp:cNvGraphicFramePr/>
                                  <a:graphic xmlns:a="http://schemas.openxmlformats.org/drawingml/2006/main">
                                    <a:graphicData uri="http://schemas.openxmlformats.org/drawingml/2006/picture">
                                      <pic:pic xmlns:pic="http://schemas.openxmlformats.org/drawingml/2006/picture">
                                        <pic:nvPicPr>
                                          <pic:cNvPr id="2463" name="图片 2463"/>
                                          <pic:cNvPicPr preferRelativeResize="0"/>
                                        </pic:nvPicPr>
                                        <pic:blipFill>
                                          <a:blip r:embed="rId285"/>
                                          <a:stretch>
                                            <a:fillRect/>
                                          </a:stretch>
                                        </pic:blipFill>
                                        <pic:spPr>
                                          <a:xfrm>
                                            <a:off x="0" y="0"/>
                                            <a:ext cx="1435608" cy="1225296"/>
                                          </a:xfrm>
                                          <a:prstGeom prst="rect">
                                            <a:avLst/>
                                          </a:prstGeom>
                                        </pic:spPr>
                                      </pic:pic>
                                    </a:graphicData>
                                  </a:graphic>
                                </wp:inline>
                              </w:drawing>
                            </w:r>
                            <w:r>
                              <w:rPr>
                                <w:sz w:val="20"/>
                                <w:szCs w:val="20"/>
                              </w:rPr>
                              <w:t>225.戊菌隆</w:t>
                            </w:r>
                          </w:p>
                          <w:p>
                            <w:pPr>
                              <w:adjustRightInd w:val="0"/>
                              <w:spacing w:line="0" w:lineRule="atLeast"/>
                              <w:contextualSpacing/>
                              <w:jc w:val="center"/>
                            </w:pPr>
                            <w:r>
                              <w:rPr>
                                <w:sz w:val="20"/>
                                <w:szCs w:val="20"/>
                              </w:rPr>
                              <w:t>pencycuron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zH6k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J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sx+p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3" name="图片 2463"/>
                            <wp:cNvGraphicFramePr/>
                            <a:graphic xmlns:a="http://schemas.openxmlformats.org/drawingml/2006/main">
                              <a:graphicData uri="http://schemas.openxmlformats.org/drawingml/2006/picture">
                                <pic:pic xmlns:pic="http://schemas.openxmlformats.org/drawingml/2006/picture">
                                  <pic:nvPicPr>
                                    <pic:cNvPr id="2463" name="图片 2463"/>
                                    <pic:cNvPicPr preferRelativeResize="0"/>
                                  </pic:nvPicPr>
                                  <pic:blipFill>
                                    <a:blip r:embed="rId285"/>
                                    <a:stretch>
                                      <a:fillRect/>
                                    </a:stretch>
                                  </pic:blipFill>
                                  <pic:spPr>
                                    <a:xfrm>
                                      <a:off x="0" y="0"/>
                                      <a:ext cx="1435608" cy="1225296"/>
                                    </a:xfrm>
                                    <a:prstGeom prst="rect">
                                      <a:avLst/>
                                    </a:prstGeom>
                                  </pic:spPr>
                                </pic:pic>
                              </a:graphicData>
                            </a:graphic>
                          </wp:inline>
                        </w:drawing>
                      </w:r>
                      <w:r>
                        <w:rPr>
                          <w:sz w:val="20"/>
                          <w:szCs w:val="20"/>
                        </w:rPr>
                        <w:t>225.戊菌隆</w:t>
                      </w:r>
                    </w:p>
                    <w:p>
                      <w:pPr>
                        <w:adjustRightInd w:val="0"/>
                        <w:spacing w:line="0" w:lineRule="atLeast"/>
                        <w:contextualSpacing/>
                        <w:jc w:val="center"/>
                      </w:pPr>
                      <w:r>
                        <w:rPr>
                          <w:sz w:val="20"/>
                          <w:szCs w:val="20"/>
                        </w:rPr>
                        <w:t>pencycuron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7" name="文本框 272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64" name="图片 2464"/>
                                  <wp:cNvGraphicFramePr/>
                                  <a:graphic xmlns:a="http://schemas.openxmlformats.org/drawingml/2006/main">
                                    <a:graphicData uri="http://schemas.openxmlformats.org/drawingml/2006/picture">
                                      <pic:pic xmlns:pic="http://schemas.openxmlformats.org/drawingml/2006/picture">
                                        <pic:nvPicPr>
                                          <pic:cNvPr id="2464" name="图片 2464"/>
                                          <pic:cNvPicPr preferRelativeResize="0"/>
                                        </pic:nvPicPr>
                                        <pic:blipFill>
                                          <a:blip r:embed="rId286"/>
                                          <a:stretch>
                                            <a:fillRect/>
                                          </a:stretch>
                                        </pic:blipFill>
                                        <pic:spPr>
                                          <a:xfrm>
                                            <a:off x="0" y="0"/>
                                            <a:ext cx="1435608" cy="1225296"/>
                                          </a:xfrm>
                                          <a:prstGeom prst="rect">
                                            <a:avLst/>
                                          </a:prstGeom>
                                        </pic:spPr>
                                      </pic:pic>
                                    </a:graphicData>
                                  </a:graphic>
                                </wp:inline>
                              </w:drawing>
                            </w:r>
                            <w:r>
                              <w:rPr>
                                <w:sz w:val="20"/>
                                <w:szCs w:val="20"/>
                              </w:rPr>
                              <w:t>226.二甲戊灵pendimethalin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piKZx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jm5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6Yim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64" name="图片 2464"/>
                            <wp:cNvGraphicFramePr/>
                            <a:graphic xmlns:a="http://schemas.openxmlformats.org/drawingml/2006/main">
                              <a:graphicData uri="http://schemas.openxmlformats.org/drawingml/2006/picture">
                                <pic:pic xmlns:pic="http://schemas.openxmlformats.org/drawingml/2006/picture">
                                  <pic:nvPicPr>
                                    <pic:cNvPr id="2464" name="图片 2464"/>
                                    <pic:cNvPicPr preferRelativeResize="0"/>
                                  </pic:nvPicPr>
                                  <pic:blipFill>
                                    <a:blip r:embed="rId286"/>
                                    <a:stretch>
                                      <a:fillRect/>
                                    </a:stretch>
                                  </pic:blipFill>
                                  <pic:spPr>
                                    <a:xfrm>
                                      <a:off x="0" y="0"/>
                                      <a:ext cx="1435608" cy="1225296"/>
                                    </a:xfrm>
                                    <a:prstGeom prst="rect">
                                      <a:avLst/>
                                    </a:prstGeom>
                                  </pic:spPr>
                                </pic:pic>
                              </a:graphicData>
                            </a:graphic>
                          </wp:inline>
                        </w:drawing>
                      </w:r>
                      <w:r>
                        <w:rPr>
                          <w:sz w:val="20"/>
                          <w:szCs w:val="20"/>
                        </w:rPr>
                        <w:t>226.二甲戊灵pendimethalin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6" name="文本框 272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5" name="图片 2465"/>
                                  <wp:cNvGraphicFramePr/>
                                  <a:graphic xmlns:a="http://schemas.openxmlformats.org/drawingml/2006/main">
                                    <a:graphicData uri="http://schemas.openxmlformats.org/drawingml/2006/picture">
                                      <pic:pic xmlns:pic="http://schemas.openxmlformats.org/drawingml/2006/picture">
                                        <pic:nvPicPr>
                                          <pic:cNvPr id="2465" name="图片 2465"/>
                                          <pic:cNvPicPr preferRelativeResize="0"/>
                                        </pic:nvPicPr>
                                        <pic:blipFill>
                                          <a:blip r:embed="rId287"/>
                                          <a:stretch>
                                            <a:fillRect/>
                                          </a:stretch>
                                        </pic:blipFill>
                                        <pic:spPr>
                                          <a:xfrm>
                                            <a:off x="0" y="0"/>
                                            <a:ext cx="1435608" cy="1225296"/>
                                          </a:xfrm>
                                          <a:prstGeom prst="rect">
                                            <a:avLst/>
                                          </a:prstGeom>
                                        </pic:spPr>
                                      </pic:pic>
                                    </a:graphicData>
                                  </a:graphic>
                                </wp:inline>
                              </w:drawing>
                            </w:r>
                            <w:r>
                              <w:rPr>
                                <w:sz w:val="20"/>
                                <w:szCs w:val="20"/>
                              </w:rPr>
                              <w:t>227.氟唑菌苯胺</w:t>
                            </w:r>
                          </w:p>
                          <w:p>
                            <w:pPr>
                              <w:adjustRightInd w:val="0"/>
                              <w:spacing w:line="0" w:lineRule="atLeast"/>
                              <w:contextualSpacing/>
                              <w:jc w:val="center"/>
                            </w:pPr>
                            <w:r>
                              <w:rPr>
                                <w:sz w:val="20"/>
                                <w:szCs w:val="20"/>
                              </w:rPr>
                              <w:t>penflufen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7RvP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J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e0bz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5" name="图片 2465"/>
                            <wp:cNvGraphicFramePr/>
                            <a:graphic xmlns:a="http://schemas.openxmlformats.org/drawingml/2006/main">
                              <a:graphicData uri="http://schemas.openxmlformats.org/drawingml/2006/picture">
                                <pic:pic xmlns:pic="http://schemas.openxmlformats.org/drawingml/2006/picture">
                                  <pic:nvPicPr>
                                    <pic:cNvPr id="2465" name="图片 2465"/>
                                    <pic:cNvPicPr preferRelativeResize="0"/>
                                  </pic:nvPicPr>
                                  <pic:blipFill>
                                    <a:blip r:embed="rId287"/>
                                    <a:stretch>
                                      <a:fillRect/>
                                    </a:stretch>
                                  </pic:blipFill>
                                  <pic:spPr>
                                    <a:xfrm>
                                      <a:off x="0" y="0"/>
                                      <a:ext cx="1435608" cy="1225296"/>
                                    </a:xfrm>
                                    <a:prstGeom prst="rect">
                                      <a:avLst/>
                                    </a:prstGeom>
                                  </pic:spPr>
                                </pic:pic>
                              </a:graphicData>
                            </a:graphic>
                          </wp:inline>
                        </w:drawing>
                      </w:r>
                      <w:r>
                        <w:rPr>
                          <w:sz w:val="20"/>
                          <w:szCs w:val="20"/>
                        </w:rPr>
                        <w:t>227.氟唑菌苯胺</w:t>
                      </w:r>
                    </w:p>
                    <w:p>
                      <w:pPr>
                        <w:adjustRightInd w:val="0"/>
                        <w:spacing w:line="0" w:lineRule="atLeast"/>
                        <w:contextualSpacing/>
                        <w:jc w:val="center"/>
                      </w:pPr>
                      <w:r>
                        <w:rPr>
                          <w:sz w:val="20"/>
                          <w:szCs w:val="20"/>
                        </w:rPr>
                        <w:t>penflufen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5" name="文本框 272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lang w:val="pt-BR"/>
                              </w:rPr>
                            </w:pPr>
                            <w:r>
                              <w:drawing>
                                <wp:inline distT="0" distB="0" distL="0" distR="0">
                                  <wp:extent cx="1435100" cy="1224915"/>
                                  <wp:effectExtent l="0" t="0" r="0" b="0"/>
                                  <wp:docPr id="2466" name="图片 2466"/>
                                  <wp:cNvGraphicFramePr/>
                                  <a:graphic xmlns:a="http://schemas.openxmlformats.org/drawingml/2006/main">
                                    <a:graphicData uri="http://schemas.openxmlformats.org/drawingml/2006/picture">
                                      <pic:pic xmlns:pic="http://schemas.openxmlformats.org/drawingml/2006/picture">
                                        <pic:nvPicPr>
                                          <pic:cNvPr id="2466" name="图片 2466"/>
                                          <pic:cNvPicPr preferRelativeResize="0"/>
                                        </pic:nvPicPr>
                                        <pic:blipFill>
                                          <a:blip r:embed="rId288"/>
                                          <a:stretch>
                                            <a:fillRect/>
                                          </a:stretch>
                                        </pic:blipFill>
                                        <pic:spPr>
                                          <a:xfrm>
                                            <a:off x="0" y="0"/>
                                            <a:ext cx="1435608" cy="1225296"/>
                                          </a:xfrm>
                                          <a:prstGeom prst="rect">
                                            <a:avLst/>
                                          </a:prstGeom>
                                        </pic:spPr>
                                      </pic:pic>
                                    </a:graphicData>
                                  </a:graphic>
                                </wp:inline>
                              </w:drawing>
                            </w:r>
                            <w:r>
                              <w:rPr>
                                <w:sz w:val="20"/>
                                <w:szCs w:val="20"/>
                                <w:lang w:val="pt-BR"/>
                              </w:rPr>
                              <w:t>228.</w:t>
                            </w:r>
                            <w:r>
                              <w:rPr>
                                <w:sz w:val="20"/>
                                <w:szCs w:val="20"/>
                              </w:rPr>
                              <w:t>五氟磺草胺</w:t>
                            </w:r>
                            <w:r>
                              <w:rPr>
                                <w:sz w:val="20"/>
                                <w:szCs w:val="20"/>
                                <w:lang w:val="pt-BR"/>
                              </w:rPr>
                              <w:t>penoxsulam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zMBA1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lang w:val="pt-BR"/>
                        </w:rPr>
                      </w:pPr>
                      <w:r>
                        <w:drawing>
                          <wp:inline distT="0" distB="0" distL="0" distR="0">
                            <wp:extent cx="1435100" cy="1224915"/>
                            <wp:effectExtent l="0" t="0" r="0" b="0"/>
                            <wp:docPr id="2466" name="图片 2466"/>
                            <wp:cNvGraphicFramePr/>
                            <a:graphic xmlns:a="http://schemas.openxmlformats.org/drawingml/2006/main">
                              <a:graphicData uri="http://schemas.openxmlformats.org/drawingml/2006/picture">
                                <pic:pic xmlns:pic="http://schemas.openxmlformats.org/drawingml/2006/picture">
                                  <pic:nvPicPr>
                                    <pic:cNvPr id="2466" name="图片 2466"/>
                                    <pic:cNvPicPr preferRelativeResize="0"/>
                                  </pic:nvPicPr>
                                  <pic:blipFill>
                                    <a:blip r:embed="rId288"/>
                                    <a:stretch>
                                      <a:fillRect/>
                                    </a:stretch>
                                  </pic:blipFill>
                                  <pic:spPr>
                                    <a:xfrm>
                                      <a:off x="0" y="0"/>
                                      <a:ext cx="1435608" cy="1225296"/>
                                    </a:xfrm>
                                    <a:prstGeom prst="rect">
                                      <a:avLst/>
                                    </a:prstGeom>
                                  </pic:spPr>
                                </pic:pic>
                              </a:graphicData>
                            </a:graphic>
                          </wp:inline>
                        </w:drawing>
                      </w:r>
                      <w:r>
                        <w:rPr>
                          <w:sz w:val="20"/>
                          <w:szCs w:val="20"/>
                          <w:lang w:val="pt-BR"/>
                        </w:rPr>
                        <w:t>228.</w:t>
                      </w:r>
                      <w:r>
                        <w:rPr>
                          <w:sz w:val="20"/>
                          <w:szCs w:val="20"/>
                        </w:rPr>
                        <w:t>五氟磺草胺</w:t>
                      </w:r>
                      <w:r>
                        <w:rPr>
                          <w:sz w:val="20"/>
                          <w:szCs w:val="20"/>
                          <w:lang w:val="pt-BR"/>
                        </w:rPr>
                        <w:t>penoxsulam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4" name="文本框 272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67" name="图片 2467"/>
                                  <wp:cNvGraphicFramePr/>
                                  <a:graphic xmlns:a="http://schemas.openxmlformats.org/drawingml/2006/main">
                                    <a:graphicData uri="http://schemas.openxmlformats.org/drawingml/2006/picture">
                                      <pic:pic xmlns:pic="http://schemas.openxmlformats.org/drawingml/2006/picture">
                                        <pic:nvPicPr>
                                          <pic:cNvPr id="2467" name="图片 2467"/>
                                          <pic:cNvPicPr preferRelativeResize="0"/>
                                        </pic:nvPicPr>
                                        <pic:blipFill>
                                          <a:blip r:embed="rId289"/>
                                          <a:stretch>
                                            <a:fillRect/>
                                          </a:stretch>
                                        </pic:blipFill>
                                        <pic:spPr>
                                          <a:xfrm>
                                            <a:off x="0" y="0"/>
                                            <a:ext cx="1435608" cy="1225296"/>
                                          </a:xfrm>
                                          <a:prstGeom prst="rect">
                                            <a:avLst/>
                                          </a:prstGeom>
                                        </pic:spPr>
                                      </pic:pic>
                                    </a:graphicData>
                                  </a:graphic>
                                </wp:inline>
                              </w:drawing>
                            </w:r>
                            <w:r>
                              <w:rPr>
                                <w:sz w:val="20"/>
                                <w:szCs w:val="20"/>
                              </w:rPr>
                              <w:t>229.吡噻菌胺penthiopyrad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eylj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Jl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XspY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67" name="图片 2467"/>
                            <wp:cNvGraphicFramePr/>
                            <a:graphic xmlns:a="http://schemas.openxmlformats.org/drawingml/2006/main">
                              <a:graphicData uri="http://schemas.openxmlformats.org/drawingml/2006/picture">
                                <pic:pic xmlns:pic="http://schemas.openxmlformats.org/drawingml/2006/picture">
                                  <pic:nvPicPr>
                                    <pic:cNvPr id="2467" name="图片 2467"/>
                                    <pic:cNvPicPr preferRelativeResize="0"/>
                                  </pic:nvPicPr>
                                  <pic:blipFill>
                                    <a:blip r:embed="rId289"/>
                                    <a:stretch>
                                      <a:fillRect/>
                                    </a:stretch>
                                  </pic:blipFill>
                                  <pic:spPr>
                                    <a:xfrm>
                                      <a:off x="0" y="0"/>
                                      <a:ext cx="1435608" cy="1225296"/>
                                    </a:xfrm>
                                    <a:prstGeom prst="rect">
                                      <a:avLst/>
                                    </a:prstGeom>
                                  </pic:spPr>
                                </pic:pic>
                              </a:graphicData>
                            </a:graphic>
                          </wp:inline>
                        </w:drawing>
                      </w:r>
                      <w:r>
                        <w:rPr>
                          <w:sz w:val="20"/>
                          <w:szCs w:val="20"/>
                        </w:rPr>
                        <w:t>229.吡噻菌胺penthiopyrad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3" name="文本框 272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8" name="图片 2468"/>
                                  <wp:cNvGraphicFramePr/>
                                  <a:graphic xmlns:a="http://schemas.openxmlformats.org/drawingml/2006/main">
                                    <a:graphicData uri="http://schemas.openxmlformats.org/drawingml/2006/picture">
                                      <pic:pic xmlns:pic="http://schemas.openxmlformats.org/drawingml/2006/picture">
                                        <pic:nvPicPr>
                                          <pic:cNvPr id="2468" name="图片 2468"/>
                                          <pic:cNvPicPr preferRelativeResize="0"/>
                                        </pic:nvPicPr>
                                        <pic:blipFill>
                                          <a:blip r:embed="rId290"/>
                                          <a:stretch>
                                            <a:fillRect/>
                                          </a:stretch>
                                        </pic:blipFill>
                                        <pic:spPr>
                                          <a:xfrm>
                                            <a:off x="0" y="0"/>
                                            <a:ext cx="1435608" cy="1225296"/>
                                          </a:xfrm>
                                          <a:prstGeom prst="rect">
                                            <a:avLst/>
                                          </a:prstGeom>
                                        </pic:spPr>
                                      </pic:pic>
                                    </a:graphicData>
                                  </a:graphic>
                                </wp:inline>
                              </w:drawing>
                            </w:r>
                            <w:r>
                              <w:rPr>
                                <w:sz w:val="20"/>
                                <w:szCs w:val="20"/>
                              </w:rPr>
                              <w:t>230.氯菊酯</w:t>
                            </w:r>
                          </w:p>
                          <w:p>
                            <w:pPr>
                              <w:adjustRightInd w:val="0"/>
                              <w:spacing w:line="0" w:lineRule="atLeast"/>
                              <w:contextualSpacing/>
                              <w:jc w:val="center"/>
                            </w:pPr>
                            <w:r>
                              <w:rPr>
                                <w:sz w:val="20"/>
                                <w:szCs w:val="20"/>
                              </w:rPr>
                              <w:t>permethrin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y5v2x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nRy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sub9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8" name="图片 2468"/>
                            <wp:cNvGraphicFramePr/>
                            <a:graphic xmlns:a="http://schemas.openxmlformats.org/drawingml/2006/main">
                              <a:graphicData uri="http://schemas.openxmlformats.org/drawingml/2006/picture">
                                <pic:pic xmlns:pic="http://schemas.openxmlformats.org/drawingml/2006/picture">
                                  <pic:nvPicPr>
                                    <pic:cNvPr id="2468" name="图片 2468"/>
                                    <pic:cNvPicPr preferRelativeResize="0"/>
                                  </pic:nvPicPr>
                                  <pic:blipFill>
                                    <a:blip r:embed="rId290"/>
                                    <a:stretch>
                                      <a:fillRect/>
                                    </a:stretch>
                                  </pic:blipFill>
                                  <pic:spPr>
                                    <a:xfrm>
                                      <a:off x="0" y="0"/>
                                      <a:ext cx="1435608" cy="1225296"/>
                                    </a:xfrm>
                                    <a:prstGeom prst="rect">
                                      <a:avLst/>
                                    </a:prstGeom>
                                  </pic:spPr>
                                </pic:pic>
                              </a:graphicData>
                            </a:graphic>
                          </wp:inline>
                        </w:drawing>
                      </w:r>
                      <w:r>
                        <w:rPr>
                          <w:sz w:val="20"/>
                          <w:szCs w:val="20"/>
                        </w:rPr>
                        <w:t>230.氯菊酯</w:t>
                      </w:r>
                    </w:p>
                    <w:p>
                      <w:pPr>
                        <w:adjustRightInd w:val="0"/>
                        <w:spacing w:line="0" w:lineRule="atLeast"/>
                        <w:contextualSpacing/>
                        <w:jc w:val="center"/>
                      </w:pPr>
                      <w:r>
                        <w:rPr>
                          <w:sz w:val="20"/>
                          <w:szCs w:val="20"/>
                        </w:rPr>
                        <w:t>permethrin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2" name="文本框 272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69" name="图片 2469"/>
                                  <wp:cNvGraphicFramePr/>
                                  <a:graphic xmlns:a="http://schemas.openxmlformats.org/drawingml/2006/main">
                                    <a:graphicData uri="http://schemas.openxmlformats.org/drawingml/2006/picture">
                                      <pic:pic xmlns:pic="http://schemas.openxmlformats.org/drawingml/2006/picture">
                                        <pic:nvPicPr>
                                          <pic:cNvPr id="2469" name="图片 2469"/>
                                          <pic:cNvPicPr preferRelativeResize="0"/>
                                        </pic:nvPicPr>
                                        <pic:blipFill>
                                          <a:blip r:embed="rId291"/>
                                          <a:stretch>
                                            <a:fillRect/>
                                          </a:stretch>
                                        </pic:blipFill>
                                        <pic:spPr>
                                          <a:xfrm>
                                            <a:off x="0" y="0"/>
                                            <a:ext cx="1435608" cy="1225296"/>
                                          </a:xfrm>
                                          <a:prstGeom prst="rect">
                                            <a:avLst/>
                                          </a:prstGeom>
                                        </pic:spPr>
                                      </pic:pic>
                                    </a:graphicData>
                                  </a:graphic>
                                </wp:inline>
                              </w:drawing>
                            </w:r>
                            <w:r>
                              <w:rPr>
                                <w:sz w:val="20"/>
                                <w:szCs w:val="20"/>
                              </w:rPr>
                              <w:t>231.氰烯菌酯</w:t>
                            </w:r>
                          </w:p>
                          <w:p>
                            <w:pPr>
                              <w:adjustRightInd w:val="0"/>
                              <w:spacing w:line="0" w:lineRule="atLeast"/>
                              <w:contextualSpacing/>
                              <w:jc w:val="center"/>
                            </w:pPr>
                            <w:r>
                              <w:rPr>
                                <w:sz w:val="20"/>
                                <w:szCs w:val="20"/>
                              </w:rPr>
                              <w:t>phenamacril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ICio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69" name="图片 2469"/>
                            <wp:cNvGraphicFramePr/>
                            <a:graphic xmlns:a="http://schemas.openxmlformats.org/drawingml/2006/main">
                              <a:graphicData uri="http://schemas.openxmlformats.org/drawingml/2006/picture">
                                <pic:pic xmlns:pic="http://schemas.openxmlformats.org/drawingml/2006/picture">
                                  <pic:nvPicPr>
                                    <pic:cNvPr id="2469" name="图片 2469"/>
                                    <pic:cNvPicPr preferRelativeResize="0"/>
                                  </pic:nvPicPr>
                                  <pic:blipFill>
                                    <a:blip r:embed="rId291"/>
                                    <a:stretch>
                                      <a:fillRect/>
                                    </a:stretch>
                                  </pic:blipFill>
                                  <pic:spPr>
                                    <a:xfrm>
                                      <a:off x="0" y="0"/>
                                      <a:ext cx="1435608" cy="1225296"/>
                                    </a:xfrm>
                                    <a:prstGeom prst="rect">
                                      <a:avLst/>
                                    </a:prstGeom>
                                  </pic:spPr>
                                </pic:pic>
                              </a:graphicData>
                            </a:graphic>
                          </wp:inline>
                        </w:drawing>
                      </w:r>
                      <w:r>
                        <w:rPr>
                          <w:sz w:val="20"/>
                          <w:szCs w:val="20"/>
                        </w:rPr>
                        <w:t>231.氰烯菌酯</w:t>
                      </w:r>
                    </w:p>
                    <w:p>
                      <w:pPr>
                        <w:adjustRightInd w:val="0"/>
                        <w:spacing w:line="0" w:lineRule="atLeast"/>
                        <w:contextualSpacing/>
                        <w:jc w:val="center"/>
                      </w:pPr>
                      <w:r>
                        <w:rPr>
                          <w:sz w:val="20"/>
                          <w:szCs w:val="20"/>
                        </w:rPr>
                        <w:t>phenamacril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1" name="文本框 272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70" name="图片 2470"/>
                                  <wp:cNvGraphicFramePr/>
                                  <a:graphic xmlns:a="http://schemas.openxmlformats.org/drawingml/2006/main">
                                    <a:graphicData uri="http://schemas.openxmlformats.org/drawingml/2006/picture">
                                      <pic:pic xmlns:pic="http://schemas.openxmlformats.org/drawingml/2006/picture">
                                        <pic:nvPicPr>
                                          <pic:cNvPr id="2470" name="图片 2470"/>
                                          <pic:cNvPicPr preferRelativeResize="0"/>
                                        </pic:nvPicPr>
                                        <pic:blipFill>
                                          <a:blip r:embed="rId292"/>
                                          <a:stretch>
                                            <a:fillRect/>
                                          </a:stretch>
                                        </pic:blipFill>
                                        <pic:spPr>
                                          <a:xfrm>
                                            <a:off x="0" y="0"/>
                                            <a:ext cx="1435608" cy="1225296"/>
                                          </a:xfrm>
                                          <a:prstGeom prst="rect">
                                            <a:avLst/>
                                          </a:prstGeom>
                                        </pic:spPr>
                                      </pic:pic>
                                    </a:graphicData>
                                  </a:graphic>
                                </wp:inline>
                              </w:drawing>
                            </w:r>
                            <w:r>
                              <w:rPr>
                                <w:sz w:val="20"/>
                                <w:szCs w:val="20"/>
                              </w:rPr>
                              <w:t>232.甜菜宁phenmedipham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Xala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Jm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l2pW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70" name="图片 2470"/>
                            <wp:cNvGraphicFramePr/>
                            <a:graphic xmlns:a="http://schemas.openxmlformats.org/drawingml/2006/main">
                              <a:graphicData uri="http://schemas.openxmlformats.org/drawingml/2006/picture">
                                <pic:pic xmlns:pic="http://schemas.openxmlformats.org/drawingml/2006/picture">
                                  <pic:nvPicPr>
                                    <pic:cNvPr id="2470" name="图片 2470"/>
                                    <pic:cNvPicPr preferRelativeResize="0"/>
                                  </pic:nvPicPr>
                                  <pic:blipFill>
                                    <a:blip r:embed="rId292"/>
                                    <a:stretch>
                                      <a:fillRect/>
                                    </a:stretch>
                                  </pic:blipFill>
                                  <pic:spPr>
                                    <a:xfrm>
                                      <a:off x="0" y="0"/>
                                      <a:ext cx="1435608" cy="1225296"/>
                                    </a:xfrm>
                                    <a:prstGeom prst="rect">
                                      <a:avLst/>
                                    </a:prstGeom>
                                  </pic:spPr>
                                </pic:pic>
                              </a:graphicData>
                            </a:graphic>
                          </wp:inline>
                        </w:drawing>
                      </w:r>
                      <w:r>
                        <w:rPr>
                          <w:sz w:val="20"/>
                          <w:szCs w:val="20"/>
                        </w:rPr>
                        <w:t>232.甜菜宁phenmedipham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20" name="文本框 272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1" name="图片 2471"/>
                                  <wp:cNvGraphicFramePr/>
                                  <a:graphic xmlns:a="http://schemas.openxmlformats.org/drawingml/2006/main">
                                    <a:graphicData uri="http://schemas.openxmlformats.org/drawingml/2006/picture">
                                      <pic:pic xmlns:pic="http://schemas.openxmlformats.org/drawingml/2006/picture">
                                        <pic:nvPicPr>
                                          <pic:cNvPr id="2471" name="图片 2471"/>
                                          <pic:cNvPicPr preferRelativeResize="0"/>
                                        </pic:nvPicPr>
                                        <pic:blipFill>
                                          <a:blip r:embed="rId293"/>
                                          <a:stretch>
                                            <a:fillRect/>
                                          </a:stretch>
                                        </pic:blipFill>
                                        <pic:spPr>
                                          <a:xfrm>
                                            <a:off x="0" y="0"/>
                                            <a:ext cx="1435608" cy="1225296"/>
                                          </a:xfrm>
                                          <a:prstGeom prst="rect">
                                            <a:avLst/>
                                          </a:prstGeom>
                                        </pic:spPr>
                                      </pic:pic>
                                    </a:graphicData>
                                  </a:graphic>
                                </wp:inline>
                              </w:drawing>
                            </w:r>
                            <w:r>
                              <w:rPr>
                                <w:sz w:val="20"/>
                                <w:szCs w:val="20"/>
                              </w:rPr>
                              <w:t>233.稻丰散</w:t>
                            </w:r>
                          </w:p>
                          <w:p>
                            <w:pPr>
                              <w:adjustRightInd w:val="0"/>
                              <w:spacing w:line="0" w:lineRule="atLeast"/>
                              <w:contextualSpacing/>
                              <w:jc w:val="center"/>
                            </w:pPr>
                            <w:r>
                              <w:rPr>
                                <w:sz w:val="20"/>
                                <w:szCs w:val="20"/>
                              </w:rPr>
                              <w:t>phenthoate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BaQD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1" name="图片 2471"/>
                            <wp:cNvGraphicFramePr/>
                            <a:graphic xmlns:a="http://schemas.openxmlformats.org/drawingml/2006/main">
                              <a:graphicData uri="http://schemas.openxmlformats.org/drawingml/2006/picture">
                                <pic:pic xmlns:pic="http://schemas.openxmlformats.org/drawingml/2006/picture">
                                  <pic:nvPicPr>
                                    <pic:cNvPr id="2471" name="图片 2471"/>
                                    <pic:cNvPicPr preferRelativeResize="0"/>
                                  </pic:nvPicPr>
                                  <pic:blipFill>
                                    <a:blip r:embed="rId293"/>
                                    <a:stretch>
                                      <a:fillRect/>
                                    </a:stretch>
                                  </pic:blipFill>
                                  <pic:spPr>
                                    <a:xfrm>
                                      <a:off x="0" y="0"/>
                                      <a:ext cx="1435608" cy="1225296"/>
                                    </a:xfrm>
                                    <a:prstGeom prst="rect">
                                      <a:avLst/>
                                    </a:prstGeom>
                                  </pic:spPr>
                                </pic:pic>
                              </a:graphicData>
                            </a:graphic>
                          </wp:inline>
                        </w:drawing>
                      </w:r>
                      <w:r>
                        <w:rPr>
                          <w:sz w:val="20"/>
                          <w:szCs w:val="20"/>
                        </w:rPr>
                        <w:t>233.稻丰散</w:t>
                      </w:r>
                    </w:p>
                    <w:p>
                      <w:pPr>
                        <w:adjustRightInd w:val="0"/>
                        <w:spacing w:line="0" w:lineRule="atLeast"/>
                        <w:contextualSpacing/>
                        <w:jc w:val="center"/>
                      </w:pPr>
                      <w:r>
                        <w:rPr>
                          <w:sz w:val="20"/>
                          <w:szCs w:val="20"/>
                        </w:rPr>
                        <w:t>phenthoate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9" name="文本框 271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2" name="图片 2472"/>
                                  <wp:cNvGraphicFramePr/>
                                  <a:graphic xmlns:a="http://schemas.openxmlformats.org/drawingml/2006/main">
                                    <a:graphicData uri="http://schemas.openxmlformats.org/drawingml/2006/picture">
                                      <pic:pic xmlns:pic="http://schemas.openxmlformats.org/drawingml/2006/picture">
                                        <pic:nvPicPr>
                                          <pic:cNvPr id="2472" name="图片 2472"/>
                                          <pic:cNvPicPr preferRelativeResize="0"/>
                                        </pic:nvPicPr>
                                        <pic:blipFill>
                                          <a:blip r:embed="rId294"/>
                                          <a:stretch>
                                            <a:fillRect/>
                                          </a:stretch>
                                        </pic:blipFill>
                                        <pic:spPr>
                                          <a:xfrm>
                                            <a:off x="0" y="0"/>
                                            <a:ext cx="1435608" cy="1225296"/>
                                          </a:xfrm>
                                          <a:prstGeom prst="rect">
                                            <a:avLst/>
                                          </a:prstGeom>
                                        </pic:spPr>
                                      </pic:pic>
                                    </a:graphicData>
                                  </a:graphic>
                                </wp:inline>
                              </w:drawing>
                            </w:r>
                            <w:r>
                              <w:rPr>
                                <w:sz w:val="20"/>
                                <w:szCs w:val="20"/>
                              </w:rPr>
                              <w:t>234.甲拌磷</w:t>
                            </w:r>
                          </w:p>
                          <w:p>
                            <w:pPr>
                              <w:adjustRightInd w:val="0"/>
                              <w:spacing w:line="0" w:lineRule="atLeast"/>
                              <w:contextualSpacing/>
                              <w:jc w:val="center"/>
                            </w:pPr>
                            <w:r>
                              <w:rPr>
                                <w:sz w:val="20"/>
                                <w:szCs w:val="20"/>
                              </w:rPr>
                              <w:t>phorate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qr7Kx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6q+y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2" name="图片 2472"/>
                            <wp:cNvGraphicFramePr/>
                            <a:graphic xmlns:a="http://schemas.openxmlformats.org/drawingml/2006/main">
                              <a:graphicData uri="http://schemas.openxmlformats.org/drawingml/2006/picture">
                                <pic:pic xmlns:pic="http://schemas.openxmlformats.org/drawingml/2006/picture">
                                  <pic:nvPicPr>
                                    <pic:cNvPr id="2472" name="图片 2472"/>
                                    <pic:cNvPicPr preferRelativeResize="0"/>
                                  </pic:nvPicPr>
                                  <pic:blipFill>
                                    <a:blip r:embed="rId294"/>
                                    <a:stretch>
                                      <a:fillRect/>
                                    </a:stretch>
                                  </pic:blipFill>
                                  <pic:spPr>
                                    <a:xfrm>
                                      <a:off x="0" y="0"/>
                                      <a:ext cx="1435608" cy="1225296"/>
                                    </a:xfrm>
                                    <a:prstGeom prst="rect">
                                      <a:avLst/>
                                    </a:prstGeom>
                                  </pic:spPr>
                                </pic:pic>
                              </a:graphicData>
                            </a:graphic>
                          </wp:inline>
                        </w:drawing>
                      </w:r>
                      <w:r>
                        <w:rPr>
                          <w:sz w:val="20"/>
                          <w:szCs w:val="20"/>
                        </w:rPr>
                        <w:t>234.甲拌磷</w:t>
                      </w:r>
                    </w:p>
                    <w:p>
                      <w:pPr>
                        <w:adjustRightInd w:val="0"/>
                        <w:spacing w:line="0" w:lineRule="atLeast"/>
                        <w:contextualSpacing/>
                        <w:jc w:val="center"/>
                      </w:pPr>
                      <w:r>
                        <w:rPr>
                          <w:sz w:val="20"/>
                          <w:szCs w:val="20"/>
                        </w:rPr>
                        <w:t>phorate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8" name="文本框 271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referRelativeResize="0"/>
                                        </pic:nvPicPr>
                                        <pic:blipFill>
                                          <a:blip r:embed="rId295"/>
                                          <a:stretch>
                                            <a:fillRect/>
                                          </a:stretch>
                                        </pic:blipFill>
                                        <pic:spPr>
                                          <a:xfrm>
                                            <a:off x="0" y="0"/>
                                            <a:ext cx="1435608" cy="1225296"/>
                                          </a:xfrm>
                                          <a:prstGeom prst="rect">
                                            <a:avLst/>
                                          </a:prstGeom>
                                        </pic:spPr>
                                      </pic:pic>
                                    </a:graphicData>
                                  </a:graphic>
                                </wp:inline>
                              </w:drawing>
                            </w:r>
                            <w:r>
                              <w:rPr>
                                <w:sz w:val="20"/>
                                <w:szCs w:val="20"/>
                              </w:rPr>
                              <w:t>234.甲拌磷砜</w:t>
                            </w:r>
                          </w:p>
                          <w:p>
                            <w:pPr>
                              <w:adjustRightInd w:val="0"/>
                              <w:spacing w:line="0" w:lineRule="atLeast"/>
                              <w:contextualSpacing/>
                              <w:jc w:val="center"/>
                            </w:pPr>
                            <w:r>
                              <w:rPr>
                                <w:sz w:val="20"/>
                                <w:szCs w:val="20"/>
                              </w:rPr>
                              <w:t>phorate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4Yec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eGHn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referRelativeResize="0"/>
                                  </pic:nvPicPr>
                                  <pic:blipFill>
                                    <a:blip r:embed="rId295"/>
                                    <a:stretch>
                                      <a:fillRect/>
                                    </a:stretch>
                                  </pic:blipFill>
                                  <pic:spPr>
                                    <a:xfrm>
                                      <a:off x="0" y="0"/>
                                      <a:ext cx="1435608" cy="1225296"/>
                                    </a:xfrm>
                                    <a:prstGeom prst="rect">
                                      <a:avLst/>
                                    </a:prstGeom>
                                  </pic:spPr>
                                </pic:pic>
                              </a:graphicData>
                            </a:graphic>
                          </wp:inline>
                        </w:drawing>
                      </w:r>
                      <w:r>
                        <w:rPr>
                          <w:sz w:val="20"/>
                          <w:szCs w:val="20"/>
                        </w:rPr>
                        <w:t>234.甲拌磷砜</w:t>
                      </w:r>
                    </w:p>
                    <w:p>
                      <w:pPr>
                        <w:adjustRightInd w:val="0"/>
                        <w:spacing w:line="0" w:lineRule="atLeast"/>
                        <w:contextualSpacing/>
                        <w:jc w:val="center"/>
                      </w:pPr>
                      <w:r>
                        <w:rPr>
                          <w:sz w:val="20"/>
                          <w:szCs w:val="20"/>
                        </w:rPr>
                        <w:t>phorate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7" name="文本框 271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4" name="图片 2474"/>
                                  <wp:cNvGraphicFramePr/>
                                  <a:graphic xmlns:a="http://schemas.openxmlformats.org/drawingml/2006/main">
                                    <a:graphicData uri="http://schemas.openxmlformats.org/drawingml/2006/picture">
                                      <pic:pic xmlns:pic="http://schemas.openxmlformats.org/drawingml/2006/picture">
                                        <pic:nvPicPr>
                                          <pic:cNvPr id="2474" name="图片 2474"/>
                                          <pic:cNvPicPr preferRelativeResize="0"/>
                                        </pic:nvPicPr>
                                        <pic:blipFill>
                                          <a:blip r:embed="rId296"/>
                                          <a:stretch>
                                            <a:fillRect/>
                                          </a:stretch>
                                        </pic:blipFill>
                                        <pic:spPr>
                                          <a:xfrm>
                                            <a:off x="0" y="0"/>
                                            <a:ext cx="1435608" cy="1225296"/>
                                          </a:xfrm>
                                          <a:prstGeom prst="rect">
                                            <a:avLst/>
                                          </a:prstGeom>
                                        </pic:spPr>
                                      </pic:pic>
                                    </a:graphicData>
                                  </a:graphic>
                                </wp:inline>
                              </w:drawing>
                            </w:r>
                            <w:r>
                              <w:rPr>
                                <w:sz w:val="20"/>
                                <w:szCs w:val="20"/>
                              </w:rPr>
                              <w:t>234.甲拌磷亚砜</w:t>
                            </w:r>
                          </w:p>
                          <w:p>
                            <w:pPr>
                              <w:adjustRightInd w:val="0"/>
                              <w:spacing w:line="0" w:lineRule="atLeast"/>
                              <w:contextualSpacing/>
                              <w:jc w:val="center"/>
                            </w:pPr>
                            <w:r>
                              <w:rPr>
                                <w:sz w:val="20"/>
                                <w:szCs w:val="20"/>
                              </w:rPr>
                              <w:t>phorate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i9uhh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jm+pMQwjSrtv37Zf/ux//6ZpFskqbO+QN87i96hfw49&#10;ip0K9vYW+AdPDKxaZhpx7Rx0rWAVJjmO9GZnXwccH0E23SuoMBTbBkhAfe10ZBA5IYiOYt2fBBJ9&#10;IDyGnF48za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Ivbo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4" name="图片 2474"/>
                            <wp:cNvGraphicFramePr/>
                            <a:graphic xmlns:a="http://schemas.openxmlformats.org/drawingml/2006/main">
                              <a:graphicData uri="http://schemas.openxmlformats.org/drawingml/2006/picture">
                                <pic:pic xmlns:pic="http://schemas.openxmlformats.org/drawingml/2006/picture">
                                  <pic:nvPicPr>
                                    <pic:cNvPr id="2474" name="图片 2474"/>
                                    <pic:cNvPicPr preferRelativeResize="0"/>
                                  </pic:nvPicPr>
                                  <pic:blipFill>
                                    <a:blip r:embed="rId296"/>
                                    <a:stretch>
                                      <a:fillRect/>
                                    </a:stretch>
                                  </pic:blipFill>
                                  <pic:spPr>
                                    <a:xfrm>
                                      <a:off x="0" y="0"/>
                                      <a:ext cx="1435608" cy="1225296"/>
                                    </a:xfrm>
                                    <a:prstGeom prst="rect">
                                      <a:avLst/>
                                    </a:prstGeom>
                                  </pic:spPr>
                                </pic:pic>
                              </a:graphicData>
                            </a:graphic>
                          </wp:inline>
                        </w:drawing>
                      </w:r>
                      <w:r>
                        <w:rPr>
                          <w:sz w:val="20"/>
                          <w:szCs w:val="20"/>
                        </w:rPr>
                        <w:t>234.甲拌磷亚砜</w:t>
                      </w:r>
                    </w:p>
                    <w:p>
                      <w:pPr>
                        <w:adjustRightInd w:val="0"/>
                        <w:spacing w:line="0" w:lineRule="atLeast"/>
                        <w:contextualSpacing/>
                        <w:jc w:val="center"/>
                      </w:pPr>
                      <w:r>
                        <w:rPr>
                          <w:sz w:val="20"/>
                          <w:szCs w:val="20"/>
                        </w:rPr>
                        <w:t>phorate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6" name="文本框 271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5" name="图片 2475"/>
                                  <wp:cNvGraphicFramePr/>
                                  <a:graphic xmlns:a="http://schemas.openxmlformats.org/drawingml/2006/main">
                                    <a:graphicData uri="http://schemas.openxmlformats.org/drawingml/2006/picture">
                                      <pic:pic xmlns:pic="http://schemas.openxmlformats.org/drawingml/2006/picture">
                                        <pic:nvPicPr>
                                          <pic:cNvPr id="2475" name="图片 2475"/>
                                          <pic:cNvPicPr preferRelativeResize="0"/>
                                        </pic:nvPicPr>
                                        <pic:blipFill>
                                          <a:blip r:embed="rId297"/>
                                          <a:stretch>
                                            <a:fillRect/>
                                          </a:stretch>
                                        </pic:blipFill>
                                        <pic:spPr>
                                          <a:xfrm>
                                            <a:off x="0" y="0"/>
                                            <a:ext cx="1435608" cy="1225296"/>
                                          </a:xfrm>
                                          <a:prstGeom prst="rect">
                                            <a:avLst/>
                                          </a:prstGeom>
                                        </pic:spPr>
                                      </pic:pic>
                                    </a:graphicData>
                                  </a:graphic>
                                </wp:inline>
                              </w:drawing>
                            </w:r>
                            <w:r>
                              <w:rPr>
                                <w:sz w:val="20"/>
                                <w:szCs w:val="20"/>
                              </w:rPr>
                              <w:t>235.伏杀硫磷</w:t>
                            </w:r>
                          </w:p>
                          <w:p>
                            <w:pPr>
                              <w:adjustRightInd w:val="0"/>
                              <w:spacing w:line="0" w:lineRule="atLeast"/>
                              <w:contextualSpacing/>
                              <w:jc w:val="center"/>
                            </w:pPr>
                            <w:r>
                              <w:rPr>
                                <w:sz w:val="20"/>
                                <w:szCs w:val="20"/>
                              </w:rPr>
                              <w:t>phosalone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wOL3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Px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sDi9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5" name="图片 2475"/>
                            <wp:cNvGraphicFramePr/>
                            <a:graphic xmlns:a="http://schemas.openxmlformats.org/drawingml/2006/main">
                              <a:graphicData uri="http://schemas.openxmlformats.org/drawingml/2006/picture">
                                <pic:pic xmlns:pic="http://schemas.openxmlformats.org/drawingml/2006/picture">
                                  <pic:nvPicPr>
                                    <pic:cNvPr id="2475" name="图片 2475"/>
                                    <pic:cNvPicPr preferRelativeResize="0"/>
                                  </pic:nvPicPr>
                                  <pic:blipFill>
                                    <a:blip r:embed="rId297"/>
                                    <a:stretch>
                                      <a:fillRect/>
                                    </a:stretch>
                                  </pic:blipFill>
                                  <pic:spPr>
                                    <a:xfrm>
                                      <a:off x="0" y="0"/>
                                      <a:ext cx="1435608" cy="1225296"/>
                                    </a:xfrm>
                                    <a:prstGeom prst="rect">
                                      <a:avLst/>
                                    </a:prstGeom>
                                  </pic:spPr>
                                </pic:pic>
                              </a:graphicData>
                            </a:graphic>
                          </wp:inline>
                        </w:drawing>
                      </w:r>
                      <w:r>
                        <w:rPr>
                          <w:sz w:val="20"/>
                          <w:szCs w:val="20"/>
                        </w:rPr>
                        <w:t>235.伏杀硫磷</w:t>
                      </w:r>
                    </w:p>
                    <w:p>
                      <w:pPr>
                        <w:adjustRightInd w:val="0"/>
                        <w:spacing w:line="0" w:lineRule="atLeast"/>
                        <w:contextualSpacing/>
                        <w:jc w:val="center"/>
                      </w:pPr>
                      <w:r>
                        <w:rPr>
                          <w:sz w:val="20"/>
                          <w:szCs w:val="20"/>
                        </w:rPr>
                        <w:t>phosalone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5" name="文本框 271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6" name="图片 2476"/>
                                  <wp:cNvGraphicFramePr/>
                                  <a:graphic xmlns:a="http://schemas.openxmlformats.org/drawingml/2006/main">
                                    <a:graphicData uri="http://schemas.openxmlformats.org/drawingml/2006/picture">
                                      <pic:pic xmlns:pic="http://schemas.openxmlformats.org/drawingml/2006/picture">
                                        <pic:nvPicPr>
                                          <pic:cNvPr id="2476" name="图片 2476"/>
                                          <pic:cNvPicPr preferRelativeResize="0"/>
                                        </pic:nvPicPr>
                                        <pic:blipFill>
                                          <a:blip r:embed="rId298"/>
                                          <a:stretch>
                                            <a:fillRect/>
                                          </a:stretch>
                                        </pic:blipFill>
                                        <pic:spPr>
                                          <a:xfrm>
                                            <a:off x="0" y="0"/>
                                            <a:ext cx="1435608" cy="1225296"/>
                                          </a:xfrm>
                                          <a:prstGeom prst="rect">
                                            <a:avLst/>
                                          </a:prstGeom>
                                        </pic:spPr>
                                      </pic:pic>
                                    </a:graphicData>
                                  </a:graphic>
                                </wp:inline>
                              </w:drawing>
                            </w:r>
                            <w:r>
                              <w:rPr>
                                <w:sz w:val="20"/>
                                <w:szCs w:val="20"/>
                              </w:rPr>
                              <w:t>236.硫环磷</w:t>
                            </w:r>
                          </w:p>
                          <w:p>
                            <w:pPr>
                              <w:adjustRightInd w:val="0"/>
                              <w:spacing w:line="0" w:lineRule="atLeast"/>
                              <w:contextualSpacing/>
                              <w:jc w:val="center"/>
                            </w:pPr>
                            <w:r>
                              <w:rPr>
                                <w:sz w:val="20"/>
                                <w:szCs w:val="20"/>
                              </w:rPr>
                              <w:t>phosfolan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HekN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xj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B3pD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6" name="图片 2476"/>
                            <wp:cNvGraphicFramePr/>
                            <a:graphic xmlns:a="http://schemas.openxmlformats.org/drawingml/2006/main">
                              <a:graphicData uri="http://schemas.openxmlformats.org/drawingml/2006/picture">
                                <pic:pic xmlns:pic="http://schemas.openxmlformats.org/drawingml/2006/picture">
                                  <pic:nvPicPr>
                                    <pic:cNvPr id="2476" name="图片 2476"/>
                                    <pic:cNvPicPr preferRelativeResize="0"/>
                                  </pic:nvPicPr>
                                  <pic:blipFill>
                                    <a:blip r:embed="rId298"/>
                                    <a:stretch>
                                      <a:fillRect/>
                                    </a:stretch>
                                  </pic:blipFill>
                                  <pic:spPr>
                                    <a:xfrm>
                                      <a:off x="0" y="0"/>
                                      <a:ext cx="1435608" cy="1225296"/>
                                    </a:xfrm>
                                    <a:prstGeom prst="rect">
                                      <a:avLst/>
                                    </a:prstGeom>
                                  </pic:spPr>
                                </pic:pic>
                              </a:graphicData>
                            </a:graphic>
                          </wp:inline>
                        </w:drawing>
                      </w:r>
                      <w:r>
                        <w:rPr>
                          <w:sz w:val="20"/>
                          <w:szCs w:val="20"/>
                        </w:rPr>
                        <w:t>236.硫环磷</w:t>
                      </w:r>
                    </w:p>
                    <w:p>
                      <w:pPr>
                        <w:adjustRightInd w:val="0"/>
                        <w:spacing w:line="0" w:lineRule="atLeast"/>
                        <w:contextualSpacing/>
                        <w:jc w:val="center"/>
                      </w:pPr>
                      <w:r>
                        <w:rPr>
                          <w:sz w:val="20"/>
                          <w:szCs w:val="20"/>
                        </w:rPr>
                        <w:t>phosfolan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4" name="文本框 271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7" name="图片 2477"/>
                                  <wp:cNvGraphicFramePr/>
                                  <a:graphic xmlns:a="http://schemas.openxmlformats.org/drawingml/2006/main">
                                    <a:graphicData uri="http://schemas.openxmlformats.org/drawingml/2006/picture">
                                      <pic:pic xmlns:pic="http://schemas.openxmlformats.org/drawingml/2006/picture">
                                        <pic:nvPicPr>
                                          <pic:cNvPr id="2477" name="图片 2477"/>
                                          <pic:cNvPicPr preferRelativeResize="0"/>
                                        </pic:nvPicPr>
                                        <pic:blipFill>
                                          <a:blip r:embed="rId299"/>
                                          <a:stretch>
                                            <a:fillRect/>
                                          </a:stretch>
                                        </pic:blipFill>
                                        <pic:spPr>
                                          <a:xfrm>
                                            <a:off x="0" y="0"/>
                                            <a:ext cx="1435608" cy="1225296"/>
                                          </a:xfrm>
                                          <a:prstGeom prst="rect">
                                            <a:avLst/>
                                          </a:prstGeom>
                                        </pic:spPr>
                                      </pic:pic>
                                    </a:graphicData>
                                  </a:graphic>
                                </wp:inline>
                              </w:drawing>
                            </w:r>
                            <w:r>
                              <w:rPr>
                                <w:sz w:val="20"/>
                                <w:szCs w:val="20"/>
                              </w:rPr>
                              <w:t>237.甲基硫环磷</w:t>
                            </w:r>
                          </w:p>
                          <w:p>
                            <w:pPr>
                              <w:adjustRightInd w:val="0"/>
                              <w:spacing w:line="0" w:lineRule="atLeast"/>
                              <w:contextualSpacing/>
                              <w:jc w:val="center"/>
                            </w:pPr>
                            <w:r>
                              <w:rPr>
                                <w:sz w:val="20"/>
                                <w:szCs w:val="20"/>
                              </w:rPr>
                              <w:t>phosfolan-methyl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VtBb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xl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lbQW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7" name="图片 2477"/>
                            <wp:cNvGraphicFramePr/>
                            <a:graphic xmlns:a="http://schemas.openxmlformats.org/drawingml/2006/main">
                              <a:graphicData uri="http://schemas.openxmlformats.org/drawingml/2006/picture">
                                <pic:pic xmlns:pic="http://schemas.openxmlformats.org/drawingml/2006/picture">
                                  <pic:nvPicPr>
                                    <pic:cNvPr id="2477" name="图片 2477"/>
                                    <pic:cNvPicPr preferRelativeResize="0"/>
                                  </pic:nvPicPr>
                                  <pic:blipFill>
                                    <a:blip r:embed="rId299"/>
                                    <a:stretch>
                                      <a:fillRect/>
                                    </a:stretch>
                                  </pic:blipFill>
                                  <pic:spPr>
                                    <a:xfrm>
                                      <a:off x="0" y="0"/>
                                      <a:ext cx="1435608" cy="1225296"/>
                                    </a:xfrm>
                                    <a:prstGeom prst="rect">
                                      <a:avLst/>
                                    </a:prstGeom>
                                  </pic:spPr>
                                </pic:pic>
                              </a:graphicData>
                            </a:graphic>
                          </wp:inline>
                        </w:drawing>
                      </w:r>
                      <w:r>
                        <w:rPr>
                          <w:sz w:val="20"/>
                          <w:szCs w:val="20"/>
                        </w:rPr>
                        <w:t>237.甲基硫环磷</w:t>
                      </w:r>
                    </w:p>
                    <w:p>
                      <w:pPr>
                        <w:adjustRightInd w:val="0"/>
                        <w:spacing w:line="0" w:lineRule="atLeast"/>
                        <w:contextualSpacing/>
                        <w:jc w:val="center"/>
                      </w:pPr>
                      <w:r>
                        <w:rPr>
                          <w:sz w:val="20"/>
                          <w:szCs w:val="20"/>
                        </w:rPr>
                        <w:t>phosfolan-methyl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3" name="文本框 271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8" name="图片 2478"/>
                                  <wp:cNvGraphicFramePr/>
                                  <a:graphic xmlns:a="http://schemas.openxmlformats.org/drawingml/2006/main">
                                    <a:graphicData uri="http://schemas.openxmlformats.org/drawingml/2006/picture">
                                      <pic:pic xmlns:pic="http://schemas.openxmlformats.org/drawingml/2006/picture">
                                        <pic:nvPicPr>
                                          <pic:cNvPr id="2478" name="图片 2478"/>
                                          <pic:cNvPicPr preferRelativeResize="0"/>
                                        </pic:nvPicPr>
                                        <pic:blipFill>
                                          <a:blip r:embed="rId300"/>
                                          <a:stretch>
                                            <a:fillRect/>
                                          </a:stretch>
                                        </pic:blipFill>
                                        <pic:spPr>
                                          <a:xfrm>
                                            <a:off x="0" y="0"/>
                                            <a:ext cx="1435608" cy="1225296"/>
                                          </a:xfrm>
                                          <a:prstGeom prst="rect">
                                            <a:avLst/>
                                          </a:prstGeom>
                                        </pic:spPr>
                                      </pic:pic>
                                    </a:graphicData>
                                  </a:graphic>
                                </wp:inline>
                              </w:drawing>
                            </w:r>
                            <w:r>
                              <w:rPr>
                                <w:sz w:val="20"/>
                                <w:szCs w:val="20"/>
                              </w:rPr>
                              <w:t>238.亚胺硫磷</w:t>
                            </w:r>
                          </w:p>
                          <w:p>
                            <w:pPr>
                              <w:adjustRightInd w:val="0"/>
                              <w:spacing w:line="0" w:lineRule="atLeast"/>
                              <w:contextualSpacing/>
                              <w:jc w:val="center"/>
                            </w:pPr>
                            <w:r>
                              <w:rPr>
                                <w:sz w:val="20"/>
                                <w:szCs w:val="20"/>
                              </w:rPr>
                              <w:t>phosmet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5mLOh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eZiz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8" name="图片 2478"/>
                            <wp:cNvGraphicFramePr/>
                            <a:graphic xmlns:a="http://schemas.openxmlformats.org/drawingml/2006/main">
                              <a:graphicData uri="http://schemas.openxmlformats.org/drawingml/2006/picture">
                                <pic:pic xmlns:pic="http://schemas.openxmlformats.org/drawingml/2006/picture">
                                  <pic:nvPicPr>
                                    <pic:cNvPr id="2478" name="图片 2478"/>
                                    <pic:cNvPicPr preferRelativeResize="0"/>
                                  </pic:nvPicPr>
                                  <pic:blipFill>
                                    <a:blip r:embed="rId300"/>
                                    <a:stretch>
                                      <a:fillRect/>
                                    </a:stretch>
                                  </pic:blipFill>
                                  <pic:spPr>
                                    <a:xfrm>
                                      <a:off x="0" y="0"/>
                                      <a:ext cx="1435608" cy="1225296"/>
                                    </a:xfrm>
                                    <a:prstGeom prst="rect">
                                      <a:avLst/>
                                    </a:prstGeom>
                                  </pic:spPr>
                                </pic:pic>
                              </a:graphicData>
                            </a:graphic>
                          </wp:inline>
                        </w:drawing>
                      </w:r>
                      <w:r>
                        <w:rPr>
                          <w:sz w:val="20"/>
                          <w:szCs w:val="20"/>
                        </w:rPr>
                        <w:t>238.亚胺硫磷</w:t>
                      </w:r>
                    </w:p>
                    <w:p>
                      <w:pPr>
                        <w:adjustRightInd w:val="0"/>
                        <w:spacing w:line="0" w:lineRule="atLeast"/>
                        <w:contextualSpacing/>
                        <w:jc w:val="center"/>
                      </w:pPr>
                      <w:r>
                        <w:rPr>
                          <w:sz w:val="20"/>
                          <w:szCs w:val="20"/>
                        </w:rPr>
                        <w:t>phosmet</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2" name="文本框 271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79" name="图片 2479"/>
                                  <wp:cNvGraphicFramePr/>
                                  <a:graphic xmlns:a="http://schemas.openxmlformats.org/drawingml/2006/main">
                                    <a:graphicData uri="http://schemas.openxmlformats.org/drawingml/2006/picture">
                                      <pic:pic xmlns:pic="http://schemas.openxmlformats.org/drawingml/2006/picture">
                                        <pic:nvPicPr>
                                          <pic:cNvPr id="2479" name="图片 2479"/>
                                          <pic:cNvPicPr preferRelativeResize="0"/>
                                        </pic:nvPicPr>
                                        <pic:blipFill>
                                          <a:blip r:embed="rId301"/>
                                          <a:stretch>
                                            <a:fillRect/>
                                          </a:stretch>
                                        </pic:blipFill>
                                        <pic:spPr>
                                          <a:xfrm>
                                            <a:off x="0" y="0"/>
                                            <a:ext cx="1435608" cy="1225296"/>
                                          </a:xfrm>
                                          <a:prstGeom prst="rect">
                                            <a:avLst/>
                                          </a:prstGeom>
                                        </pic:spPr>
                                      </pic:pic>
                                    </a:graphicData>
                                  </a:graphic>
                                </wp:inline>
                              </w:drawing>
                            </w:r>
                            <w:r>
                              <w:rPr>
                                <w:sz w:val="20"/>
                                <w:szCs w:val="20"/>
                              </w:rPr>
                              <w:t>238.氧亚胺硫磷</w:t>
                            </w:r>
                          </w:p>
                          <w:p>
                            <w:pPr>
                              <w:adjustRightInd w:val="0"/>
                              <w:spacing w:line="0" w:lineRule="atLeast"/>
                              <w:contextualSpacing/>
                              <w:jc w:val="center"/>
                            </w:pPr>
                            <w:r>
                              <w:rPr>
                                <w:sz w:val="20"/>
                                <w:szCs w:val="20"/>
                              </w:rPr>
                              <w:t>phosmet oxon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rVuY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61bm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79" name="图片 2479"/>
                            <wp:cNvGraphicFramePr/>
                            <a:graphic xmlns:a="http://schemas.openxmlformats.org/drawingml/2006/main">
                              <a:graphicData uri="http://schemas.openxmlformats.org/drawingml/2006/picture">
                                <pic:pic xmlns:pic="http://schemas.openxmlformats.org/drawingml/2006/picture">
                                  <pic:nvPicPr>
                                    <pic:cNvPr id="2479" name="图片 2479"/>
                                    <pic:cNvPicPr preferRelativeResize="0"/>
                                  </pic:nvPicPr>
                                  <pic:blipFill>
                                    <a:blip r:embed="rId301"/>
                                    <a:stretch>
                                      <a:fillRect/>
                                    </a:stretch>
                                  </pic:blipFill>
                                  <pic:spPr>
                                    <a:xfrm>
                                      <a:off x="0" y="0"/>
                                      <a:ext cx="1435608" cy="1225296"/>
                                    </a:xfrm>
                                    <a:prstGeom prst="rect">
                                      <a:avLst/>
                                    </a:prstGeom>
                                  </pic:spPr>
                                </pic:pic>
                              </a:graphicData>
                            </a:graphic>
                          </wp:inline>
                        </w:drawing>
                      </w:r>
                      <w:r>
                        <w:rPr>
                          <w:sz w:val="20"/>
                          <w:szCs w:val="20"/>
                        </w:rPr>
                        <w:t>238.氧亚胺硫磷</w:t>
                      </w:r>
                    </w:p>
                    <w:p>
                      <w:pPr>
                        <w:adjustRightInd w:val="0"/>
                        <w:spacing w:line="0" w:lineRule="atLeast"/>
                        <w:contextualSpacing/>
                        <w:jc w:val="center"/>
                      </w:pPr>
                      <w:r>
                        <w:rPr>
                          <w:sz w:val="20"/>
                          <w:szCs w:val="20"/>
                        </w:rPr>
                        <w:t>phosmet oxon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1" name="文本框 271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80" name="图片 2480"/>
                                  <wp:cNvGraphicFramePr/>
                                  <a:graphic xmlns:a="http://schemas.openxmlformats.org/drawingml/2006/main">
                                    <a:graphicData uri="http://schemas.openxmlformats.org/drawingml/2006/picture">
                                      <pic:pic xmlns:pic="http://schemas.openxmlformats.org/drawingml/2006/picture">
                                        <pic:nvPicPr>
                                          <pic:cNvPr id="2480" name="图片 2480"/>
                                          <pic:cNvPicPr preferRelativeResize="0"/>
                                        </pic:nvPicPr>
                                        <pic:blipFill>
                                          <a:blip r:embed="rId302"/>
                                          <a:stretch>
                                            <a:fillRect/>
                                          </a:stretch>
                                        </pic:blipFill>
                                        <pic:spPr>
                                          <a:xfrm>
                                            <a:off x="0" y="0"/>
                                            <a:ext cx="1435608" cy="1225296"/>
                                          </a:xfrm>
                                          <a:prstGeom prst="rect">
                                            <a:avLst/>
                                          </a:prstGeom>
                                        </pic:spPr>
                                      </pic:pic>
                                    </a:graphicData>
                                  </a:graphic>
                                </wp:inline>
                              </w:drawing>
                            </w:r>
                            <w:r>
                              <w:rPr>
                                <w:sz w:val="20"/>
                                <w:szCs w:val="20"/>
                              </w:rPr>
                              <w:t>239.磷胺</w:t>
                            </w:r>
                          </w:p>
                          <w:p>
                            <w:pPr>
                              <w:adjustRightInd w:val="0"/>
                              <w:spacing w:line="0" w:lineRule="atLeast"/>
                              <w:contextualSpacing/>
                              <w:jc w:val="center"/>
                            </w:pPr>
                            <w:r>
                              <w:rPr>
                                <w:sz w:val="20"/>
                                <w:szCs w:val="20"/>
                              </w:rPr>
                              <w:t>phosphamidon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XBQY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80" name="图片 2480"/>
                            <wp:cNvGraphicFramePr/>
                            <a:graphic xmlns:a="http://schemas.openxmlformats.org/drawingml/2006/main">
                              <a:graphicData uri="http://schemas.openxmlformats.org/drawingml/2006/picture">
                                <pic:pic xmlns:pic="http://schemas.openxmlformats.org/drawingml/2006/picture">
                                  <pic:nvPicPr>
                                    <pic:cNvPr id="2480" name="图片 2480"/>
                                    <pic:cNvPicPr preferRelativeResize="0"/>
                                  </pic:nvPicPr>
                                  <pic:blipFill>
                                    <a:blip r:embed="rId302"/>
                                    <a:stretch>
                                      <a:fillRect/>
                                    </a:stretch>
                                  </pic:blipFill>
                                  <pic:spPr>
                                    <a:xfrm>
                                      <a:off x="0" y="0"/>
                                      <a:ext cx="1435608" cy="1225296"/>
                                    </a:xfrm>
                                    <a:prstGeom prst="rect">
                                      <a:avLst/>
                                    </a:prstGeom>
                                  </pic:spPr>
                                </pic:pic>
                              </a:graphicData>
                            </a:graphic>
                          </wp:inline>
                        </w:drawing>
                      </w:r>
                      <w:r>
                        <w:rPr>
                          <w:sz w:val="20"/>
                          <w:szCs w:val="20"/>
                        </w:rPr>
                        <w:t>239.磷胺</w:t>
                      </w:r>
                    </w:p>
                    <w:p>
                      <w:pPr>
                        <w:adjustRightInd w:val="0"/>
                        <w:spacing w:line="0" w:lineRule="atLeast"/>
                        <w:contextualSpacing/>
                        <w:jc w:val="center"/>
                      </w:pPr>
                      <w:r>
                        <w:rPr>
                          <w:sz w:val="20"/>
                          <w:szCs w:val="20"/>
                        </w:rPr>
                        <w:t>phosphamidon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10" name="文本框 271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81" name="图片 2481"/>
                                  <wp:cNvGraphicFramePr/>
                                  <a:graphic xmlns:a="http://schemas.openxmlformats.org/drawingml/2006/main">
                                    <a:graphicData uri="http://schemas.openxmlformats.org/drawingml/2006/picture">
                                      <pic:pic xmlns:pic="http://schemas.openxmlformats.org/drawingml/2006/picture">
                                        <pic:nvPicPr>
                                          <pic:cNvPr id="2481" name="图片 2481"/>
                                          <pic:cNvPicPr preferRelativeResize="0"/>
                                        </pic:nvPicPr>
                                        <pic:blipFill>
                                          <a:blip r:embed="rId303"/>
                                          <a:stretch>
                                            <a:fillRect/>
                                          </a:stretch>
                                        </pic:blipFill>
                                        <pic:spPr>
                                          <a:xfrm>
                                            <a:off x="0" y="0"/>
                                            <a:ext cx="1435608" cy="1225296"/>
                                          </a:xfrm>
                                          <a:prstGeom prst="rect">
                                            <a:avLst/>
                                          </a:prstGeom>
                                        </pic:spPr>
                                      </pic:pic>
                                    </a:graphicData>
                                  </a:graphic>
                                </wp:inline>
                              </w:drawing>
                            </w:r>
                            <w:r>
                              <w:rPr>
                                <w:sz w:val="20"/>
                                <w:szCs w:val="20"/>
                              </w:rPr>
                              <w:t>240.辛硫磷</w:t>
                            </w:r>
                          </w:p>
                          <w:p>
                            <w:pPr>
                              <w:adjustRightInd w:val="0"/>
                              <w:spacing w:line="0" w:lineRule="atLeast"/>
                              <w:contextualSpacing/>
                              <w:jc w:val="center"/>
                            </w:pPr>
                            <w:r>
                              <w:rPr>
                                <w:sz w:val="20"/>
                                <w:szCs w:val="20"/>
                              </w:rPr>
                              <w:t>phoxim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ztpN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81" name="图片 2481"/>
                            <wp:cNvGraphicFramePr/>
                            <a:graphic xmlns:a="http://schemas.openxmlformats.org/drawingml/2006/main">
                              <a:graphicData uri="http://schemas.openxmlformats.org/drawingml/2006/picture">
                                <pic:pic xmlns:pic="http://schemas.openxmlformats.org/drawingml/2006/picture">
                                  <pic:nvPicPr>
                                    <pic:cNvPr id="2481" name="图片 2481"/>
                                    <pic:cNvPicPr preferRelativeResize="0"/>
                                  </pic:nvPicPr>
                                  <pic:blipFill>
                                    <a:blip r:embed="rId303"/>
                                    <a:stretch>
                                      <a:fillRect/>
                                    </a:stretch>
                                  </pic:blipFill>
                                  <pic:spPr>
                                    <a:xfrm>
                                      <a:off x="0" y="0"/>
                                      <a:ext cx="1435608" cy="1225296"/>
                                    </a:xfrm>
                                    <a:prstGeom prst="rect">
                                      <a:avLst/>
                                    </a:prstGeom>
                                  </pic:spPr>
                                </pic:pic>
                              </a:graphicData>
                            </a:graphic>
                          </wp:inline>
                        </w:drawing>
                      </w:r>
                      <w:r>
                        <w:rPr>
                          <w:sz w:val="20"/>
                          <w:szCs w:val="20"/>
                        </w:rPr>
                        <w:t>240.辛硫磷</w:t>
                      </w:r>
                    </w:p>
                    <w:p>
                      <w:pPr>
                        <w:adjustRightInd w:val="0"/>
                        <w:spacing w:line="0" w:lineRule="atLeast"/>
                        <w:contextualSpacing/>
                        <w:jc w:val="center"/>
                      </w:pPr>
                      <w:r>
                        <w:rPr>
                          <w:sz w:val="20"/>
                          <w:szCs w:val="20"/>
                        </w:rPr>
                        <w:t>phoxim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9" name="文本框 270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82" name="图片 2482"/>
                                  <wp:cNvGraphicFramePr/>
                                  <a:graphic xmlns:a="http://schemas.openxmlformats.org/drawingml/2006/main">
                                    <a:graphicData uri="http://schemas.openxmlformats.org/drawingml/2006/picture">
                                      <pic:pic xmlns:pic="http://schemas.openxmlformats.org/drawingml/2006/picture">
                                        <pic:nvPicPr>
                                          <pic:cNvPr id="2482" name="图片 2482"/>
                                          <pic:cNvPicPr preferRelativeResize="0"/>
                                        </pic:nvPicPr>
                                        <pic:blipFill>
                                          <a:blip r:embed="rId304"/>
                                          <a:stretch>
                                            <a:fillRect/>
                                          </a:stretch>
                                        </pic:blipFill>
                                        <pic:spPr>
                                          <a:xfrm>
                                            <a:off x="0" y="0"/>
                                            <a:ext cx="1435608" cy="1225296"/>
                                          </a:xfrm>
                                          <a:prstGeom prst="rect">
                                            <a:avLst/>
                                          </a:prstGeom>
                                        </pic:spPr>
                                      </pic:pic>
                                    </a:graphicData>
                                  </a:graphic>
                                </wp:inline>
                              </w:drawing>
                            </w:r>
                            <w:r>
                              <w:rPr>
                                <w:sz w:val="20"/>
                                <w:szCs w:val="20"/>
                              </w:rPr>
                              <w:t>241.氟吡酰草胺picolinafen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rHp3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82" name="图片 2482"/>
                            <wp:cNvGraphicFramePr/>
                            <a:graphic xmlns:a="http://schemas.openxmlformats.org/drawingml/2006/main">
                              <a:graphicData uri="http://schemas.openxmlformats.org/drawingml/2006/picture">
                                <pic:pic xmlns:pic="http://schemas.openxmlformats.org/drawingml/2006/picture">
                                  <pic:nvPicPr>
                                    <pic:cNvPr id="2482" name="图片 2482"/>
                                    <pic:cNvPicPr preferRelativeResize="0"/>
                                  </pic:nvPicPr>
                                  <pic:blipFill>
                                    <a:blip r:embed="rId304"/>
                                    <a:stretch>
                                      <a:fillRect/>
                                    </a:stretch>
                                  </pic:blipFill>
                                  <pic:spPr>
                                    <a:xfrm>
                                      <a:off x="0" y="0"/>
                                      <a:ext cx="1435608" cy="1225296"/>
                                    </a:xfrm>
                                    <a:prstGeom prst="rect">
                                      <a:avLst/>
                                    </a:prstGeom>
                                  </pic:spPr>
                                </pic:pic>
                              </a:graphicData>
                            </a:graphic>
                          </wp:inline>
                        </w:drawing>
                      </w:r>
                      <w:r>
                        <w:rPr>
                          <w:sz w:val="20"/>
                          <w:szCs w:val="20"/>
                        </w:rPr>
                        <w:t>241.氟吡酰草胺picolinafen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8" name="文本框 270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83" name="图片 2483"/>
                                  <wp:cNvGraphicFramePr/>
                                  <a:graphic xmlns:a="http://schemas.openxmlformats.org/drawingml/2006/main">
                                    <a:graphicData uri="http://schemas.openxmlformats.org/drawingml/2006/picture">
                                      <pic:pic xmlns:pic="http://schemas.openxmlformats.org/drawingml/2006/picture">
                                        <pic:nvPicPr>
                                          <pic:cNvPr id="2483" name="图片 2483"/>
                                          <pic:cNvPicPr preferRelativeResize="0"/>
                                        </pic:nvPicPr>
                                        <pic:blipFill>
                                          <a:blip r:embed="rId305"/>
                                          <a:stretch>
                                            <a:fillRect/>
                                          </a:stretch>
                                        </pic:blipFill>
                                        <pic:spPr>
                                          <a:xfrm>
                                            <a:off x="0" y="0"/>
                                            <a:ext cx="1435608" cy="1225296"/>
                                          </a:xfrm>
                                          <a:prstGeom prst="rect">
                                            <a:avLst/>
                                          </a:prstGeom>
                                        </pic:spPr>
                                      </pic:pic>
                                    </a:graphicData>
                                  </a:graphic>
                                </wp:inline>
                              </w:drawing>
                            </w:r>
                            <w:r>
                              <w:rPr>
                                <w:sz w:val="20"/>
                                <w:szCs w:val="20"/>
                              </w:rPr>
                              <w:t>242.啶氧菌酯</w:t>
                            </w:r>
                          </w:p>
                          <w:p>
                            <w:pPr>
                              <w:adjustRightInd w:val="0"/>
                              <w:spacing w:line="0" w:lineRule="atLeast"/>
                              <w:contextualSpacing/>
                              <w:jc w:val="center"/>
                            </w:pPr>
                            <w:r>
                              <w:rPr>
                                <w:sz w:val="20"/>
                                <w:szCs w:val="20"/>
                              </w:rPr>
                              <w:t>picoxystrobin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tCLR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PrQi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83" name="图片 2483"/>
                            <wp:cNvGraphicFramePr/>
                            <a:graphic xmlns:a="http://schemas.openxmlformats.org/drawingml/2006/main">
                              <a:graphicData uri="http://schemas.openxmlformats.org/drawingml/2006/picture">
                                <pic:pic xmlns:pic="http://schemas.openxmlformats.org/drawingml/2006/picture">
                                  <pic:nvPicPr>
                                    <pic:cNvPr id="2483" name="图片 2483"/>
                                    <pic:cNvPicPr preferRelativeResize="0"/>
                                  </pic:nvPicPr>
                                  <pic:blipFill>
                                    <a:blip r:embed="rId305"/>
                                    <a:stretch>
                                      <a:fillRect/>
                                    </a:stretch>
                                  </pic:blipFill>
                                  <pic:spPr>
                                    <a:xfrm>
                                      <a:off x="0" y="0"/>
                                      <a:ext cx="1435608" cy="1225296"/>
                                    </a:xfrm>
                                    <a:prstGeom prst="rect">
                                      <a:avLst/>
                                    </a:prstGeom>
                                  </pic:spPr>
                                </pic:pic>
                              </a:graphicData>
                            </a:graphic>
                          </wp:inline>
                        </w:drawing>
                      </w:r>
                      <w:r>
                        <w:rPr>
                          <w:sz w:val="20"/>
                          <w:szCs w:val="20"/>
                        </w:rPr>
                        <w:t>242.啶氧菌酯</w:t>
                      </w:r>
                    </w:p>
                    <w:p>
                      <w:pPr>
                        <w:adjustRightInd w:val="0"/>
                        <w:spacing w:line="0" w:lineRule="atLeast"/>
                        <w:contextualSpacing/>
                        <w:jc w:val="center"/>
                      </w:pPr>
                      <w:r>
                        <w:rPr>
                          <w:sz w:val="20"/>
                          <w:szCs w:val="20"/>
                        </w:rPr>
                        <w:t>picoxystrobin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7" name="文本框 270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84" name="图片 2484"/>
                                  <wp:cNvGraphicFramePr/>
                                  <a:graphic xmlns:a="http://schemas.openxmlformats.org/drawingml/2006/main">
                                    <a:graphicData uri="http://schemas.openxmlformats.org/drawingml/2006/picture">
                                      <pic:pic xmlns:pic="http://schemas.openxmlformats.org/drawingml/2006/picture">
                                        <pic:nvPicPr>
                                          <pic:cNvPr id="2484" name="图片 2484"/>
                                          <pic:cNvPicPr preferRelativeResize="0"/>
                                        </pic:nvPicPr>
                                        <pic:blipFill>
                                          <a:blip r:embed="rId306"/>
                                          <a:stretch>
                                            <a:fillRect/>
                                          </a:stretch>
                                        </pic:blipFill>
                                        <pic:spPr>
                                          <a:xfrm>
                                            <a:off x="0" y="0"/>
                                            <a:ext cx="1435608" cy="1225296"/>
                                          </a:xfrm>
                                          <a:prstGeom prst="rect">
                                            <a:avLst/>
                                          </a:prstGeom>
                                        </pic:spPr>
                                      </pic:pic>
                                    </a:graphicData>
                                  </a:graphic>
                                </wp:inline>
                              </w:drawing>
                            </w:r>
                            <w:r>
                              <w:rPr>
                                <w:sz w:val="20"/>
                                <w:szCs w:val="20"/>
                              </w:rPr>
                              <w:t>243.增效醚</w:t>
                            </w:r>
                          </w:p>
                          <w:p>
                            <w:pPr>
                              <w:adjustRightInd w:val="0"/>
                              <w:spacing w:line="0" w:lineRule="atLeast"/>
                              <w:contextualSpacing/>
                              <w:jc w:val="center"/>
                            </w:pPr>
                            <w:r>
                              <w:rPr>
                                <w:sz w:val="20"/>
                                <w:szCs w:val="20"/>
                              </w:rPr>
                              <w:t>piperonyl butoxide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ZCMt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84" name="图片 2484"/>
                            <wp:cNvGraphicFramePr/>
                            <a:graphic xmlns:a="http://schemas.openxmlformats.org/drawingml/2006/main">
                              <a:graphicData uri="http://schemas.openxmlformats.org/drawingml/2006/picture">
                                <pic:pic xmlns:pic="http://schemas.openxmlformats.org/drawingml/2006/picture">
                                  <pic:nvPicPr>
                                    <pic:cNvPr id="2484" name="图片 2484"/>
                                    <pic:cNvPicPr preferRelativeResize="0"/>
                                  </pic:nvPicPr>
                                  <pic:blipFill>
                                    <a:blip r:embed="rId306"/>
                                    <a:stretch>
                                      <a:fillRect/>
                                    </a:stretch>
                                  </pic:blipFill>
                                  <pic:spPr>
                                    <a:xfrm>
                                      <a:off x="0" y="0"/>
                                      <a:ext cx="1435608" cy="1225296"/>
                                    </a:xfrm>
                                    <a:prstGeom prst="rect">
                                      <a:avLst/>
                                    </a:prstGeom>
                                  </pic:spPr>
                                </pic:pic>
                              </a:graphicData>
                            </a:graphic>
                          </wp:inline>
                        </w:drawing>
                      </w:r>
                      <w:r>
                        <w:rPr>
                          <w:sz w:val="20"/>
                          <w:szCs w:val="20"/>
                        </w:rPr>
                        <w:t>243.增效醚</w:t>
                      </w:r>
                    </w:p>
                    <w:p>
                      <w:pPr>
                        <w:adjustRightInd w:val="0"/>
                        <w:spacing w:line="0" w:lineRule="atLeast"/>
                        <w:contextualSpacing/>
                        <w:jc w:val="center"/>
                      </w:pPr>
                      <w:r>
                        <w:rPr>
                          <w:sz w:val="20"/>
                          <w:szCs w:val="20"/>
                        </w:rPr>
                        <w:t>piperonyl butoxide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6" name="文本框 270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85" name="图片 2485"/>
                                  <wp:cNvGraphicFramePr/>
                                  <a:graphic xmlns:a="http://schemas.openxmlformats.org/drawingml/2006/main">
                                    <a:graphicData uri="http://schemas.openxmlformats.org/drawingml/2006/picture">
                                      <pic:pic xmlns:pic="http://schemas.openxmlformats.org/drawingml/2006/picture">
                                        <pic:nvPicPr>
                                          <pic:cNvPr id="2485" name="图片 2485"/>
                                          <pic:cNvPicPr preferRelativeResize="0"/>
                                        </pic:nvPicPr>
                                        <pic:blipFill>
                                          <a:blip r:embed="rId307"/>
                                          <a:stretch>
                                            <a:fillRect/>
                                          </a:stretch>
                                        </pic:blipFill>
                                        <pic:spPr>
                                          <a:xfrm>
                                            <a:off x="0" y="0"/>
                                            <a:ext cx="1435608" cy="1225296"/>
                                          </a:xfrm>
                                          <a:prstGeom prst="rect">
                                            <a:avLst/>
                                          </a:prstGeom>
                                        </pic:spPr>
                                      </pic:pic>
                                    </a:graphicData>
                                  </a:graphic>
                                </wp:inline>
                              </w:drawing>
                            </w:r>
                            <w:r>
                              <w:rPr>
                                <w:sz w:val="20"/>
                                <w:szCs w:val="20"/>
                              </w:rPr>
                              <w:t>244.抗蚜威</w:t>
                            </w:r>
                          </w:p>
                          <w:p>
                            <w:pPr>
                              <w:adjustRightInd w:val="0"/>
                              <w:spacing w:line="0" w:lineRule="atLeast"/>
                              <w:contextualSpacing/>
                              <w:jc w:val="center"/>
                            </w:pPr>
                            <w:r>
                              <w:rPr>
                                <w:sz w:val="20"/>
                                <w:szCs w:val="20"/>
                              </w:rPr>
                              <w:t>pirimicarb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27XgB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9u14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85" name="图片 2485"/>
                            <wp:cNvGraphicFramePr/>
                            <a:graphic xmlns:a="http://schemas.openxmlformats.org/drawingml/2006/main">
                              <a:graphicData uri="http://schemas.openxmlformats.org/drawingml/2006/picture">
                                <pic:pic xmlns:pic="http://schemas.openxmlformats.org/drawingml/2006/picture">
                                  <pic:nvPicPr>
                                    <pic:cNvPr id="2485" name="图片 2485"/>
                                    <pic:cNvPicPr preferRelativeResize="0"/>
                                  </pic:nvPicPr>
                                  <pic:blipFill>
                                    <a:blip r:embed="rId307"/>
                                    <a:stretch>
                                      <a:fillRect/>
                                    </a:stretch>
                                  </pic:blipFill>
                                  <pic:spPr>
                                    <a:xfrm>
                                      <a:off x="0" y="0"/>
                                      <a:ext cx="1435608" cy="1225296"/>
                                    </a:xfrm>
                                    <a:prstGeom prst="rect">
                                      <a:avLst/>
                                    </a:prstGeom>
                                  </pic:spPr>
                                </pic:pic>
                              </a:graphicData>
                            </a:graphic>
                          </wp:inline>
                        </w:drawing>
                      </w:r>
                      <w:r>
                        <w:rPr>
                          <w:sz w:val="20"/>
                          <w:szCs w:val="20"/>
                        </w:rPr>
                        <w:t>244.抗蚜威</w:t>
                      </w:r>
                    </w:p>
                    <w:p>
                      <w:pPr>
                        <w:adjustRightInd w:val="0"/>
                        <w:spacing w:line="0" w:lineRule="atLeast"/>
                        <w:contextualSpacing/>
                        <w:jc w:val="center"/>
                      </w:pPr>
                      <w:r>
                        <w:rPr>
                          <w:sz w:val="20"/>
                          <w:szCs w:val="20"/>
                        </w:rPr>
                        <w:t>pirimicarb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5" name="文本框 270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86" name="图片 2486"/>
                                  <wp:cNvGraphicFramePr/>
                                  <a:graphic xmlns:a="http://schemas.openxmlformats.org/drawingml/2006/main">
                                    <a:graphicData uri="http://schemas.openxmlformats.org/drawingml/2006/picture">
                                      <pic:pic xmlns:pic="http://schemas.openxmlformats.org/drawingml/2006/picture">
                                        <pic:nvPicPr>
                                          <pic:cNvPr id="2486" name="图片 2486"/>
                                          <pic:cNvPicPr preferRelativeResize="0"/>
                                        </pic:nvPicPr>
                                        <pic:blipFill>
                                          <a:blip r:embed="rId308"/>
                                          <a:stretch>
                                            <a:fillRect/>
                                          </a:stretch>
                                        </pic:blipFill>
                                        <pic:spPr>
                                          <a:xfrm>
                                            <a:off x="0" y="0"/>
                                            <a:ext cx="1435608" cy="1225296"/>
                                          </a:xfrm>
                                          <a:prstGeom prst="rect">
                                            <a:avLst/>
                                          </a:prstGeom>
                                        </pic:spPr>
                                      </pic:pic>
                                    </a:graphicData>
                                  </a:graphic>
                                </wp:inline>
                              </w:drawing>
                            </w:r>
                            <w:r>
                              <w:rPr>
                                <w:sz w:val="20"/>
                                <w:szCs w:val="20"/>
                              </w:rPr>
                              <w:t>244.脱甲基抗蚜威pirimicarb-desmethyl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Br4a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Qa+G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86" name="图片 2486"/>
                            <wp:cNvGraphicFramePr/>
                            <a:graphic xmlns:a="http://schemas.openxmlformats.org/drawingml/2006/main">
                              <a:graphicData uri="http://schemas.openxmlformats.org/drawingml/2006/picture">
                                <pic:pic xmlns:pic="http://schemas.openxmlformats.org/drawingml/2006/picture">
                                  <pic:nvPicPr>
                                    <pic:cNvPr id="2486" name="图片 2486"/>
                                    <pic:cNvPicPr preferRelativeResize="0"/>
                                  </pic:nvPicPr>
                                  <pic:blipFill>
                                    <a:blip r:embed="rId308"/>
                                    <a:stretch>
                                      <a:fillRect/>
                                    </a:stretch>
                                  </pic:blipFill>
                                  <pic:spPr>
                                    <a:xfrm>
                                      <a:off x="0" y="0"/>
                                      <a:ext cx="1435608" cy="1225296"/>
                                    </a:xfrm>
                                    <a:prstGeom prst="rect">
                                      <a:avLst/>
                                    </a:prstGeom>
                                  </pic:spPr>
                                </pic:pic>
                              </a:graphicData>
                            </a:graphic>
                          </wp:inline>
                        </w:drawing>
                      </w:r>
                      <w:r>
                        <w:rPr>
                          <w:sz w:val="20"/>
                          <w:szCs w:val="20"/>
                        </w:rPr>
                        <w:t>244.脱甲基抗蚜威pirimicarb-desmethyl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4" name="文本框 270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87" name="图片 2487"/>
                                  <wp:cNvGraphicFramePr/>
                                  <a:graphic xmlns:a="http://schemas.openxmlformats.org/drawingml/2006/main">
                                    <a:graphicData uri="http://schemas.openxmlformats.org/drawingml/2006/picture">
                                      <pic:pic xmlns:pic="http://schemas.openxmlformats.org/drawingml/2006/picture">
                                        <pic:nvPicPr>
                                          <pic:cNvPr id="2487" name="图片 2487"/>
                                          <pic:cNvPicPr preferRelativeResize="0"/>
                                        </pic:nvPicPr>
                                        <pic:blipFill>
                                          <a:blip r:embed="rId309"/>
                                          <a:stretch>
                                            <a:fillRect/>
                                          </a:stretch>
                                        </pic:blipFill>
                                        <pic:spPr>
                                          <a:xfrm>
                                            <a:off x="0" y="0"/>
                                            <a:ext cx="1435608" cy="1225296"/>
                                          </a:xfrm>
                                          <a:prstGeom prst="rect">
                                            <a:avLst/>
                                          </a:prstGeom>
                                        </pic:spPr>
                                      </pic:pic>
                                    </a:graphicData>
                                  </a:graphic>
                                </wp:inline>
                              </w:drawing>
                            </w:r>
                            <w:r>
                              <w:rPr>
                                <w:sz w:val="20"/>
                                <w:szCs w:val="20"/>
                              </w:rPr>
                              <w:t>244.脱甲基甲酰胺基抗蚜威pirimicarb-desmethyl-formamido</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TYdMx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02HT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87" name="图片 2487"/>
                            <wp:cNvGraphicFramePr/>
                            <a:graphic xmlns:a="http://schemas.openxmlformats.org/drawingml/2006/main">
                              <a:graphicData uri="http://schemas.openxmlformats.org/drawingml/2006/picture">
                                <pic:pic xmlns:pic="http://schemas.openxmlformats.org/drawingml/2006/picture">
                                  <pic:nvPicPr>
                                    <pic:cNvPr id="2487" name="图片 2487"/>
                                    <pic:cNvPicPr preferRelativeResize="0"/>
                                  </pic:nvPicPr>
                                  <pic:blipFill>
                                    <a:blip r:embed="rId309"/>
                                    <a:stretch>
                                      <a:fillRect/>
                                    </a:stretch>
                                  </pic:blipFill>
                                  <pic:spPr>
                                    <a:xfrm>
                                      <a:off x="0" y="0"/>
                                      <a:ext cx="1435608" cy="1225296"/>
                                    </a:xfrm>
                                    <a:prstGeom prst="rect">
                                      <a:avLst/>
                                    </a:prstGeom>
                                  </pic:spPr>
                                </pic:pic>
                              </a:graphicData>
                            </a:graphic>
                          </wp:inline>
                        </w:drawing>
                      </w:r>
                      <w:r>
                        <w:rPr>
                          <w:sz w:val="20"/>
                          <w:szCs w:val="20"/>
                        </w:rPr>
                        <w:t>244.脱甲基甲酰胺基抗蚜威pirimicarb-desmethyl-formamido</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3" name="文本框 270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88" name="图片 2488"/>
                                  <wp:cNvGraphicFramePr/>
                                  <a:graphic xmlns:a="http://schemas.openxmlformats.org/drawingml/2006/main">
                                    <a:graphicData uri="http://schemas.openxmlformats.org/drawingml/2006/picture">
                                      <pic:pic xmlns:pic="http://schemas.openxmlformats.org/drawingml/2006/picture">
                                        <pic:nvPicPr>
                                          <pic:cNvPr id="2488" name="图片 2488"/>
                                          <pic:cNvPicPr preferRelativeResize="0"/>
                                        </pic:nvPicPr>
                                        <pic:blipFill>
                                          <a:blip r:embed="rId310"/>
                                          <a:stretch>
                                            <a:fillRect/>
                                          </a:stretch>
                                        </pic:blipFill>
                                        <pic:spPr>
                                          <a:xfrm>
                                            <a:off x="0" y="0"/>
                                            <a:ext cx="1435608" cy="1225296"/>
                                          </a:xfrm>
                                          <a:prstGeom prst="rect">
                                            <a:avLst/>
                                          </a:prstGeom>
                                        </pic:spPr>
                                      </pic:pic>
                                    </a:graphicData>
                                  </a:graphic>
                                </wp:inline>
                              </w:drawing>
                            </w:r>
                            <w:r>
                              <w:rPr>
                                <w:sz w:val="20"/>
                                <w:szCs w:val="20"/>
                              </w:rPr>
                              <w:t>245.甲基嘧啶磷pirimiphos-methyl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P012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88" name="图片 2488"/>
                            <wp:cNvGraphicFramePr/>
                            <a:graphic xmlns:a="http://schemas.openxmlformats.org/drawingml/2006/main">
                              <a:graphicData uri="http://schemas.openxmlformats.org/drawingml/2006/picture">
                                <pic:pic xmlns:pic="http://schemas.openxmlformats.org/drawingml/2006/picture">
                                  <pic:nvPicPr>
                                    <pic:cNvPr id="2488" name="图片 2488"/>
                                    <pic:cNvPicPr preferRelativeResize="0"/>
                                  </pic:nvPicPr>
                                  <pic:blipFill>
                                    <a:blip r:embed="rId310"/>
                                    <a:stretch>
                                      <a:fillRect/>
                                    </a:stretch>
                                  </pic:blipFill>
                                  <pic:spPr>
                                    <a:xfrm>
                                      <a:off x="0" y="0"/>
                                      <a:ext cx="1435608" cy="1225296"/>
                                    </a:xfrm>
                                    <a:prstGeom prst="rect">
                                      <a:avLst/>
                                    </a:prstGeom>
                                  </pic:spPr>
                                </pic:pic>
                              </a:graphicData>
                            </a:graphic>
                          </wp:inline>
                        </w:drawing>
                      </w:r>
                      <w:r>
                        <w:rPr>
                          <w:sz w:val="20"/>
                          <w:szCs w:val="20"/>
                        </w:rPr>
                        <w:t>245.甲基嘧啶磷pirimiphos-methyl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2" name="文本框 270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referRelativeResize="0"/>
                                        </pic:nvPicPr>
                                        <pic:blipFill>
                                          <a:blip r:embed="rId311"/>
                                          <a:stretch>
                                            <a:fillRect/>
                                          </a:stretch>
                                        </pic:blipFill>
                                        <pic:spPr>
                                          <a:xfrm>
                                            <a:off x="0" y="0"/>
                                            <a:ext cx="1435608" cy="1225296"/>
                                          </a:xfrm>
                                          <a:prstGeom prst="rect">
                                            <a:avLst/>
                                          </a:prstGeom>
                                        </pic:spPr>
                                      </pic:pic>
                                    </a:graphicData>
                                  </a:graphic>
                                </wp:inline>
                              </w:drawing>
                            </w:r>
                            <w:r>
                              <w:rPr>
                                <w:sz w:val="20"/>
                                <w:szCs w:val="20"/>
                              </w:rPr>
                              <w:t>246.丙草胺</w:t>
                            </w:r>
                          </w:p>
                          <w:p>
                            <w:pPr>
                              <w:adjustRightInd w:val="0"/>
                              <w:spacing w:line="0" w:lineRule="atLeast"/>
                              <w:contextualSpacing/>
                              <w:jc w:val="center"/>
                            </w:pPr>
                            <w:r>
                              <w:rPr>
                                <w:sz w:val="20"/>
                                <w:szCs w:val="20"/>
                              </w:rPr>
                              <w:t>pretilachlor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tgyPB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rYMj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referRelativeResize="0"/>
                                  </pic:nvPicPr>
                                  <pic:blipFill>
                                    <a:blip r:embed="rId311"/>
                                    <a:stretch>
                                      <a:fillRect/>
                                    </a:stretch>
                                  </pic:blipFill>
                                  <pic:spPr>
                                    <a:xfrm>
                                      <a:off x="0" y="0"/>
                                      <a:ext cx="1435608" cy="1225296"/>
                                    </a:xfrm>
                                    <a:prstGeom prst="rect">
                                      <a:avLst/>
                                    </a:prstGeom>
                                  </pic:spPr>
                                </pic:pic>
                              </a:graphicData>
                            </a:graphic>
                          </wp:inline>
                        </w:drawing>
                      </w:r>
                      <w:r>
                        <w:rPr>
                          <w:sz w:val="20"/>
                          <w:szCs w:val="20"/>
                        </w:rPr>
                        <w:t>246.丙草胺</w:t>
                      </w:r>
                    </w:p>
                    <w:p>
                      <w:pPr>
                        <w:adjustRightInd w:val="0"/>
                        <w:spacing w:line="0" w:lineRule="atLeast"/>
                        <w:contextualSpacing/>
                        <w:jc w:val="center"/>
                      </w:pPr>
                      <w:r>
                        <w:rPr>
                          <w:sz w:val="20"/>
                          <w:szCs w:val="20"/>
                        </w:rPr>
                        <w:t>pretilachlor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1" name="文本框 270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90" name="图片 2490"/>
                                  <wp:cNvGraphicFramePr/>
                                  <a:graphic xmlns:a="http://schemas.openxmlformats.org/drawingml/2006/main">
                                    <a:graphicData uri="http://schemas.openxmlformats.org/drawingml/2006/picture">
                                      <pic:pic xmlns:pic="http://schemas.openxmlformats.org/drawingml/2006/picture">
                                        <pic:nvPicPr>
                                          <pic:cNvPr id="2490" name="图片 2490"/>
                                          <pic:cNvPicPr preferRelativeResize="0"/>
                                        </pic:nvPicPr>
                                        <pic:blipFill>
                                          <a:blip r:embed="rId312"/>
                                          <a:stretch>
                                            <a:fillRect/>
                                          </a:stretch>
                                        </pic:blipFill>
                                        <pic:spPr>
                                          <a:xfrm>
                                            <a:off x="0" y="0"/>
                                            <a:ext cx="1435608" cy="1225296"/>
                                          </a:xfrm>
                                          <a:prstGeom prst="rect">
                                            <a:avLst/>
                                          </a:prstGeom>
                                        </pic:spPr>
                                      </pic:pic>
                                    </a:graphicData>
                                  </a:graphic>
                                </wp:inline>
                              </w:drawing>
                            </w:r>
                            <w:r>
                              <w:rPr>
                                <w:sz w:val="20"/>
                                <w:szCs w:val="20"/>
                              </w:rPr>
                              <w:t>247.烯丙苯噻唑probenazole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GsHd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90" name="图片 2490"/>
                            <wp:cNvGraphicFramePr/>
                            <a:graphic xmlns:a="http://schemas.openxmlformats.org/drawingml/2006/main">
                              <a:graphicData uri="http://schemas.openxmlformats.org/drawingml/2006/picture">
                                <pic:pic xmlns:pic="http://schemas.openxmlformats.org/drawingml/2006/picture">
                                  <pic:nvPicPr>
                                    <pic:cNvPr id="2490" name="图片 2490"/>
                                    <pic:cNvPicPr preferRelativeResize="0"/>
                                  </pic:nvPicPr>
                                  <pic:blipFill>
                                    <a:blip r:embed="rId312"/>
                                    <a:stretch>
                                      <a:fillRect/>
                                    </a:stretch>
                                  </pic:blipFill>
                                  <pic:spPr>
                                    <a:xfrm>
                                      <a:off x="0" y="0"/>
                                      <a:ext cx="1435608" cy="1225296"/>
                                    </a:xfrm>
                                    <a:prstGeom prst="rect">
                                      <a:avLst/>
                                    </a:prstGeom>
                                  </pic:spPr>
                                </pic:pic>
                              </a:graphicData>
                            </a:graphic>
                          </wp:inline>
                        </w:drawing>
                      </w:r>
                      <w:r>
                        <w:rPr>
                          <w:sz w:val="20"/>
                          <w:szCs w:val="20"/>
                        </w:rPr>
                        <w:t>247.烯丙苯噻唑probenazole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700" name="文本框 270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1" name="图片 2491"/>
                                  <wp:cNvGraphicFramePr/>
                                  <a:graphic xmlns:a="http://schemas.openxmlformats.org/drawingml/2006/main">
                                    <a:graphicData uri="http://schemas.openxmlformats.org/drawingml/2006/picture">
                                      <pic:pic xmlns:pic="http://schemas.openxmlformats.org/drawingml/2006/picture">
                                        <pic:nvPicPr>
                                          <pic:cNvPr id="2491" name="图片 2491"/>
                                          <pic:cNvPicPr preferRelativeResize="0"/>
                                        </pic:nvPicPr>
                                        <pic:blipFill>
                                          <a:blip r:embed="rId313"/>
                                          <a:stretch>
                                            <a:fillRect/>
                                          </a:stretch>
                                        </pic:blipFill>
                                        <pic:spPr>
                                          <a:xfrm>
                                            <a:off x="0" y="0"/>
                                            <a:ext cx="1435608" cy="1225296"/>
                                          </a:xfrm>
                                          <a:prstGeom prst="rect">
                                            <a:avLst/>
                                          </a:prstGeom>
                                        </pic:spPr>
                                      </pic:pic>
                                    </a:graphicData>
                                  </a:graphic>
                                </wp:inline>
                              </w:drawing>
                            </w:r>
                            <w:r>
                              <w:rPr>
                                <w:sz w:val="20"/>
                                <w:szCs w:val="20"/>
                              </w:rPr>
                              <w:t>248.咪鲜胺</w:t>
                            </w:r>
                          </w:p>
                          <w:p>
                            <w:pPr>
                              <w:adjustRightInd w:val="0"/>
                              <w:spacing w:line="0" w:lineRule="atLeast"/>
                              <w:contextualSpacing/>
                              <w:jc w:val="center"/>
                            </w:pPr>
                            <w:r>
                              <w:rPr>
                                <w:sz w:val="20"/>
                                <w:szCs w:val="20"/>
                              </w:rPr>
                              <w:t>prochloraz</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iA+I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1" name="图片 2491"/>
                            <wp:cNvGraphicFramePr/>
                            <a:graphic xmlns:a="http://schemas.openxmlformats.org/drawingml/2006/main">
                              <a:graphicData uri="http://schemas.openxmlformats.org/drawingml/2006/picture">
                                <pic:pic xmlns:pic="http://schemas.openxmlformats.org/drawingml/2006/picture">
                                  <pic:nvPicPr>
                                    <pic:cNvPr id="2491" name="图片 2491"/>
                                    <pic:cNvPicPr preferRelativeResize="0"/>
                                  </pic:nvPicPr>
                                  <pic:blipFill>
                                    <a:blip r:embed="rId313"/>
                                    <a:stretch>
                                      <a:fillRect/>
                                    </a:stretch>
                                  </pic:blipFill>
                                  <pic:spPr>
                                    <a:xfrm>
                                      <a:off x="0" y="0"/>
                                      <a:ext cx="1435608" cy="1225296"/>
                                    </a:xfrm>
                                    <a:prstGeom prst="rect">
                                      <a:avLst/>
                                    </a:prstGeom>
                                  </pic:spPr>
                                </pic:pic>
                              </a:graphicData>
                            </a:graphic>
                          </wp:inline>
                        </w:drawing>
                      </w:r>
                      <w:r>
                        <w:rPr>
                          <w:sz w:val="20"/>
                          <w:szCs w:val="20"/>
                        </w:rPr>
                        <w:t>248.咪鲜胺</w:t>
                      </w:r>
                    </w:p>
                    <w:p>
                      <w:pPr>
                        <w:adjustRightInd w:val="0"/>
                        <w:spacing w:line="0" w:lineRule="atLeast"/>
                        <w:contextualSpacing/>
                        <w:jc w:val="center"/>
                      </w:pPr>
                      <w:r>
                        <w:rPr>
                          <w:sz w:val="20"/>
                          <w:szCs w:val="20"/>
                        </w:rPr>
                        <w:t>prochloraz</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9" name="文本框 269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92" name="图片 2492"/>
                                  <wp:cNvGraphicFramePr/>
                                  <a:graphic xmlns:a="http://schemas.openxmlformats.org/drawingml/2006/main">
                                    <a:graphicData uri="http://schemas.openxmlformats.org/drawingml/2006/picture">
                                      <pic:pic xmlns:pic="http://schemas.openxmlformats.org/drawingml/2006/picture">
                                        <pic:nvPicPr>
                                          <pic:cNvPr id="2492" name="图片 2492"/>
                                          <pic:cNvPicPr preferRelativeResize="0"/>
                                        </pic:nvPicPr>
                                        <pic:blipFill>
                                          <a:blip r:embed="rId314"/>
                                          <a:stretch>
                                            <a:fillRect/>
                                          </a:stretch>
                                        </pic:blipFill>
                                        <pic:spPr>
                                          <a:xfrm>
                                            <a:off x="0" y="0"/>
                                            <a:ext cx="1435608" cy="1225296"/>
                                          </a:xfrm>
                                          <a:prstGeom prst="rect">
                                            <a:avLst/>
                                          </a:prstGeom>
                                        </pic:spPr>
                                      </pic:pic>
                                    </a:graphicData>
                                  </a:graphic>
                                </wp:inline>
                              </w:drawing>
                            </w:r>
                            <w:r>
                              <w:rPr>
                                <w:sz w:val="20"/>
                                <w:szCs w:val="20"/>
                              </w:rPr>
                              <w:t>248.咪鲜胺-脱氨基咪唑prochloraz metabolite BTS44595</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Fx14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92" name="图片 2492"/>
                            <wp:cNvGraphicFramePr/>
                            <a:graphic xmlns:a="http://schemas.openxmlformats.org/drawingml/2006/main">
                              <a:graphicData uri="http://schemas.openxmlformats.org/drawingml/2006/picture">
                                <pic:pic xmlns:pic="http://schemas.openxmlformats.org/drawingml/2006/picture">
                                  <pic:nvPicPr>
                                    <pic:cNvPr id="2492" name="图片 2492"/>
                                    <pic:cNvPicPr preferRelativeResize="0"/>
                                  </pic:nvPicPr>
                                  <pic:blipFill>
                                    <a:blip r:embed="rId314"/>
                                    <a:stretch>
                                      <a:fillRect/>
                                    </a:stretch>
                                  </pic:blipFill>
                                  <pic:spPr>
                                    <a:xfrm>
                                      <a:off x="0" y="0"/>
                                      <a:ext cx="1435608" cy="1225296"/>
                                    </a:xfrm>
                                    <a:prstGeom prst="rect">
                                      <a:avLst/>
                                    </a:prstGeom>
                                  </pic:spPr>
                                </pic:pic>
                              </a:graphicData>
                            </a:graphic>
                          </wp:inline>
                        </w:drawing>
                      </w:r>
                      <w:r>
                        <w:rPr>
                          <w:sz w:val="20"/>
                          <w:szCs w:val="20"/>
                        </w:rPr>
                        <w:t>248.咪鲜胺-脱氨基咪唑prochloraz metabolite BTS44595</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8" name="文本框 269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493" name="图片 2493"/>
                                  <wp:cNvGraphicFramePr/>
                                  <a:graphic xmlns:a="http://schemas.openxmlformats.org/drawingml/2006/main">
                                    <a:graphicData uri="http://schemas.openxmlformats.org/drawingml/2006/picture">
                                      <pic:pic xmlns:pic="http://schemas.openxmlformats.org/drawingml/2006/picture">
                                        <pic:nvPicPr>
                                          <pic:cNvPr id="2493" name="图片 2493"/>
                                          <pic:cNvPicPr preferRelativeResize="0"/>
                                        </pic:nvPicPr>
                                        <pic:blipFill>
                                          <a:blip r:embed="rId315"/>
                                          <a:stretch>
                                            <a:fillRect/>
                                          </a:stretch>
                                        </pic:blipFill>
                                        <pic:spPr>
                                          <a:xfrm>
                                            <a:off x="0" y="0"/>
                                            <a:ext cx="1435608" cy="1225296"/>
                                          </a:xfrm>
                                          <a:prstGeom prst="rect">
                                            <a:avLst/>
                                          </a:prstGeom>
                                        </pic:spPr>
                                      </pic:pic>
                                    </a:graphicData>
                                  </a:graphic>
                                </wp:inline>
                              </w:drawing>
                            </w:r>
                            <w:r>
                              <w:rPr>
                                <w:sz w:val="20"/>
                                <w:szCs w:val="20"/>
                              </w:rPr>
                              <w:t>248.咪鲜胺-脱咪唑甲酰胺基prochloraz metabolite BTS44596</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F0y2R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hdMt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493" name="图片 2493"/>
                            <wp:cNvGraphicFramePr/>
                            <a:graphic xmlns:a="http://schemas.openxmlformats.org/drawingml/2006/main">
                              <a:graphicData uri="http://schemas.openxmlformats.org/drawingml/2006/picture">
                                <pic:pic xmlns:pic="http://schemas.openxmlformats.org/drawingml/2006/picture">
                                  <pic:nvPicPr>
                                    <pic:cNvPr id="2493" name="图片 2493"/>
                                    <pic:cNvPicPr preferRelativeResize="0"/>
                                  </pic:nvPicPr>
                                  <pic:blipFill>
                                    <a:blip r:embed="rId315"/>
                                    <a:stretch>
                                      <a:fillRect/>
                                    </a:stretch>
                                  </pic:blipFill>
                                  <pic:spPr>
                                    <a:xfrm>
                                      <a:off x="0" y="0"/>
                                      <a:ext cx="1435608" cy="1225296"/>
                                    </a:xfrm>
                                    <a:prstGeom prst="rect">
                                      <a:avLst/>
                                    </a:prstGeom>
                                  </pic:spPr>
                                </pic:pic>
                              </a:graphicData>
                            </a:graphic>
                          </wp:inline>
                        </w:drawing>
                      </w:r>
                      <w:r>
                        <w:rPr>
                          <w:sz w:val="20"/>
                          <w:szCs w:val="20"/>
                        </w:rPr>
                        <w:t>248.咪鲜胺-脱咪唑甲酰胺基prochloraz metabolite BTS44596</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7" name="文本框 269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316"/>
                                          <a:stretch>
                                            <a:fillRect/>
                                          </a:stretch>
                                        </pic:blipFill>
                                        <pic:spPr>
                                          <a:xfrm>
                                            <a:off x="0" y="0"/>
                                            <a:ext cx="1435608" cy="1225296"/>
                                          </a:xfrm>
                                          <a:prstGeom prst="rect">
                                            <a:avLst/>
                                          </a:prstGeom>
                                        </pic:spPr>
                                      </pic:pic>
                                    </a:graphicData>
                                  </a:graphic>
                                </wp:inline>
                              </w:drawing>
                            </w:r>
                            <w:r>
                              <w:rPr>
                                <w:sz w:val="20"/>
                                <w:szCs w:val="20"/>
                              </w:rPr>
                              <w:t>249.腐霉利</w:t>
                            </w:r>
                          </w:p>
                          <w:p>
                            <w:pPr>
                              <w:adjustRightInd w:val="0"/>
                              <w:spacing w:line="0" w:lineRule="atLeast"/>
                              <w:contextualSpacing/>
                              <w:jc w:val="center"/>
                            </w:pPr>
                            <w:r>
                              <w:rPr>
                                <w:sz w:val="20"/>
                                <w:szCs w:val="20"/>
                              </w:rPr>
                              <w:t>procymidone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fRCLR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fzqG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30Qi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referRelativeResize="0"/>
                                  </pic:nvPicPr>
                                  <pic:blipFill>
                                    <a:blip r:embed="rId316"/>
                                    <a:stretch>
                                      <a:fillRect/>
                                    </a:stretch>
                                  </pic:blipFill>
                                  <pic:spPr>
                                    <a:xfrm>
                                      <a:off x="0" y="0"/>
                                      <a:ext cx="1435608" cy="1225296"/>
                                    </a:xfrm>
                                    <a:prstGeom prst="rect">
                                      <a:avLst/>
                                    </a:prstGeom>
                                  </pic:spPr>
                                </pic:pic>
                              </a:graphicData>
                            </a:graphic>
                          </wp:inline>
                        </w:drawing>
                      </w:r>
                      <w:r>
                        <w:rPr>
                          <w:sz w:val="20"/>
                          <w:szCs w:val="20"/>
                        </w:rPr>
                        <w:t>249.腐霉利</w:t>
                      </w:r>
                    </w:p>
                    <w:p>
                      <w:pPr>
                        <w:adjustRightInd w:val="0"/>
                        <w:spacing w:line="0" w:lineRule="atLeast"/>
                        <w:contextualSpacing/>
                        <w:jc w:val="center"/>
                      </w:pPr>
                      <w:r>
                        <w:rPr>
                          <w:sz w:val="20"/>
                          <w:szCs w:val="20"/>
                        </w:rPr>
                        <w:t>procymidone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6" name="文本框 269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5" name="图片 2495"/>
                                  <wp:cNvGraphicFramePr/>
                                  <a:graphic xmlns:a="http://schemas.openxmlformats.org/drawingml/2006/main">
                                    <a:graphicData uri="http://schemas.openxmlformats.org/drawingml/2006/picture">
                                      <pic:pic xmlns:pic="http://schemas.openxmlformats.org/drawingml/2006/picture">
                                        <pic:nvPicPr>
                                          <pic:cNvPr id="2495" name="图片 2495"/>
                                          <pic:cNvPicPr preferRelativeResize="0"/>
                                        </pic:nvPicPr>
                                        <pic:blipFill>
                                          <a:blip r:embed="rId317"/>
                                          <a:stretch>
                                            <a:fillRect/>
                                          </a:stretch>
                                        </pic:blipFill>
                                        <pic:spPr>
                                          <a:xfrm>
                                            <a:off x="0" y="0"/>
                                            <a:ext cx="1435608" cy="1225296"/>
                                          </a:xfrm>
                                          <a:prstGeom prst="rect">
                                            <a:avLst/>
                                          </a:prstGeom>
                                        </pic:spPr>
                                      </pic:pic>
                                    </a:graphicData>
                                  </a:graphic>
                                </wp:inline>
                              </w:drawing>
                            </w:r>
                            <w:r>
                              <w:rPr>
                                <w:sz w:val="20"/>
                                <w:szCs w:val="20"/>
                              </w:rPr>
                              <w:t>250.丙溴磷</w:t>
                            </w:r>
                          </w:p>
                          <w:p>
                            <w:pPr>
                              <w:adjustRightInd w:val="0"/>
                              <w:spacing w:line="0" w:lineRule="atLeast"/>
                              <w:contextualSpacing/>
                              <w:jc w:val="center"/>
                            </w:pPr>
                            <w:r>
                              <w:rPr>
                                <w:sz w:val="20"/>
                                <w:szCs w:val="20"/>
                              </w:rPr>
                              <w:t>profenofos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Nind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ZXc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TYp3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5" name="图片 2495"/>
                            <wp:cNvGraphicFramePr/>
                            <a:graphic xmlns:a="http://schemas.openxmlformats.org/drawingml/2006/main">
                              <a:graphicData uri="http://schemas.openxmlformats.org/drawingml/2006/picture">
                                <pic:pic xmlns:pic="http://schemas.openxmlformats.org/drawingml/2006/picture">
                                  <pic:nvPicPr>
                                    <pic:cNvPr id="2495" name="图片 2495"/>
                                    <pic:cNvPicPr preferRelativeResize="0"/>
                                  </pic:nvPicPr>
                                  <pic:blipFill>
                                    <a:blip r:embed="rId317"/>
                                    <a:stretch>
                                      <a:fillRect/>
                                    </a:stretch>
                                  </pic:blipFill>
                                  <pic:spPr>
                                    <a:xfrm>
                                      <a:off x="0" y="0"/>
                                      <a:ext cx="1435608" cy="1225296"/>
                                    </a:xfrm>
                                    <a:prstGeom prst="rect">
                                      <a:avLst/>
                                    </a:prstGeom>
                                  </pic:spPr>
                                </pic:pic>
                              </a:graphicData>
                            </a:graphic>
                          </wp:inline>
                        </w:drawing>
                      </w:r>
                      <w:r>
                        <w:rPr>
                          <w:sz w:val="20"/>
                          <w:szCs w:val="20"/>
                        </w:rPr>
                        <w:t>250.丙溴磷</w:t>
                      </w:r>
                    </w:p>
                    <w:p>
                      <w:pPr>
                        <w:adjustRightInd w:val="0"/>
                        <w:spacing w:line="0" w:lineRule="atLeast"/>
                        <w:contextualSpacing/>
                        <w:jc w:val="center"/>
                      </w:pPr>
                      <w:r>
                        <w:rPr>
                          <w:sz w:val="20"/>
                          <w:szCs w:val="20"/>
                        </w:rPr>
                        <w:t>profenofos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5" name="文本框 269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6" name="图片 2496"/>
                                  <wp:cNvGraphicFramePr/>
                                  <a:graphic xmlns:a="http://schemas.openxmlformats.org/drawingml/2006/main">
                                    <a:graphicData uri="http://schemas.openxmlformats.org/drawingml/2006/picture">
                                      <pic:pic xmlns:pic="http://schemas.openxmlformats.org/drawingml/2006/picture">
                                        <pic:nvPicPr>
                                          <pic:cNvPr id="2496" name="图片 2496"/>
                                          <pic:cNvPicPr preferRelativeResize="0"/>
                                        </pic:nvPicPr>
                                        <pic:blipFill>
                                          <a:blip r:embed="rId318"/>
                                          <a:stretch>
                                            <a:fillRect/>
                                          </a:stretch>
                                        </pic:blipFill>
                                        <pic:spPr>
                                          <a:xfrm>
                                            <a:off x="0" y="0"/>
                                            <a:ext cx="1435608" cy="1225296"/>
                                          </a:xfrm>
                                          <a:prstGeom prst="rect">
                                            <a:avLst/>
                                          </a:prstGeom>
                                        </pic:spPr>
                                      </pic:pic>
                                    </a:graphicData>
                                  </a:graphic>
                                </wp:inline>
                              </w:drawing>
                            </w:r>
                            <w:r>
                              <w:rPr>
                                <w:sz w:val="20"/>
                                <w:szCs w:val="20"/>
                              </w:rPr>
                              <w:t>251.猛杀威</w:t>
                            </w:r>
                          </w:p>
                          <w:p>
                            <w:pPr>
                              <w:adjustRightInd w:val="0"/>
                              <w:spacing w:line="0" w:lineRule="atLeast"/>
                              <w:contextualSpacing/>
                              <w:jc w:val="center"/>
                            </w:pPr>
                            <w:r>
                              <w:rPr>
                                <w:sz w:val="20"/>
                                <w:szCs w:val="20"/>
                              </w:rPr>
                              <w:t>promecarb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yIn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N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siJ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6" name="图片 2496"/>
                            <wp:cNvGraphicFramePr/>
                            <a:graphic xmlns:a="http://schemas.openxmlformats.org/drawingml/2006/main">
                              <a:graphicData uri="http://schemas.openxmlformats.org/drawingml/2006/picture">
                                <pic:pic xmlns:pic="http://schemas.openxmlformats.org/drawingml/2006/picture">
                                  <pic:nvPicPr>
                                    <pic:cNvPr id="2496" name="图片 2496"/>
                                    <pic:cNvPicPr preferRelativeResize="0"/>
                                  </pic:nvPicPr>
                                  <pic:blipFill>
                                    <a:blip r:embed="rId318"/>
                                    <a:stretch>
                                      <a:fillRect/>
                                    </a:stretch>
                                  </pic:blipFill>
                                  <pic:spPr>
                                    <a:xfrm>
                                      <a:off x="0" y="0"/>
                                      <a:ext cx="1435608" cy="1225296"/>
                                    </a:xfrm>
                                    <a:prstGeom prst="rect">
                                      <a:avLst/>
                                    </a:prstGeom>
                                  </pic:spPr>
                                </pic:pic>
                              </a:graphicData>
                            </a:graphic>
                          </wp:inline>
                        </w:drawing>
                      </w:r>
                      <w:r>
                        <w:rPr>
                          <w:sz w:val="20"/>
                          <w:szCs w:val="20"/>
                        </w:rPr>
                        <w:t>251.猛杀威</w:t>
                      </w:r>
                    </w:p>
                    <w:p>
                      <w:pPr>
                        <w:adjustRightInd w:val="0"/>
                        <w:spacing w:line="0" w:lineRule="atLeast"/>
                        <w:contextualSpacing/>
                        <w:jc w:val="center"/>
                      </w:pPr>
                      <w:r>
                        <w:rPr>
                          <w:sz w:val="20"/>
                          <w:szCs w:val="20"/>
                        </w:rPr>
                        <w:t>promecarb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4" name="文本框 269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7" name="图片 2497"/>
                                  <wp:cNvGraphicFramePr/>
                                  <a:graphic xmlns:a="http://schemas.openxmlformats.org/drawingml/2006/main">
                                    <a:graphicData uri="http://schemas.openxmlformats.org/drawingml/2006/picture">
                                      <pic:pic xmlns:pic="http://schemas.openxmlformats.org/drawingml/2006/picture">
                                        <pic:nvPicPr>
                                          <pic:cNvPr id="2497" name="图片 2497"/>
                                          <pic:cNvPicPr preferRelativeResize="0"/>
                                        </pic:nvPicPr>
                                        <pic:blipFill>
                                          <a:blip r:embed="rId319"/>
                                          <a:stretch>
                                            <a:fillRect/>
                                          </a:stretch>
                                        </pic:blipFill>
                                        <pic:spPr>
                                          <a:xfrm>
                                            <a:off x="0" y="0"/>
                                            <a:ext cx="1435608" cy="1225296"/>
                                          </a:xfrm>
                                          <a:prstGeom prst="rect">
                                            <a:avLst/>
                                          </a:prstGeom>
                                        </pic:spPr>
                                      </pic:pic>
                                    </a:graphicData>
                                  </a:graphic>
                                </wp:inline>
                              </w:drawing>
                            </w:r>
                            <w:r>
                              <w:rPr>
                                <w:sz w:val="20"/>
                                <w:szCs w:val="20"/>
                              </w:rPr>
                              <w:t>252.扑草净</w:t>
                            </w:r>
                          </w:p>
                          <w:p>
                            <w:pPr>
                              <w:adjustRightInd w:val="0"/>
                              <w:spacing w:line="0" w:lineRule="atLeast"/>
                              <w:contextualSpacing/>
                              <w:jc w:val="center"/>
                            </w:pPr>
                            <w:r>
                              <w:rPr>
                                <w:sz w:val="20"/>
                                <w:szCs w:val="20"/>
                              </w:rPr>
                              <w:t>prometryn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xoBtxx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9N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aAbc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7" name="图片 2497"/>
                            <wp:cNvGraphicFramePr/>
                            <a:graphic xmlns:a="http://schemas.openxmlformats.org/drawingml/2006/main">
                              <a:graphicData uri="http://schemas.openxmlformats.org/drawingml/2006/picture">
                                <pic:pic xmlns:pic="http://schemas.openxmlformats.org/drawingml/2006/picture">
                                  <pic:nvPicPr>
                                    <pic:cNvPr id="2497" name="图片 2497"/>
                                    <pic:cNvPicPr preferRelativeResize="0"/>
                                  </pic:nvPicPr>
                                  <pic:blipFill>
                                    <a:blip r:embed="rId319"/>
                                    <a:stretch>
                                      <a:fillRect/>
                                    </a:stretch>
                                  </pic:blipFill>
                                  <pic:spPr>
                                    <a:xfrm>
                                      <a:off x="0" y="0"/>
                                      <a:ext cx="1435608" cy="1225296"/>
                                    </a:xfrm>
                                    <a:prstGeom prst="rect">
                                      <a:avLst/>
                                    </a:prstGeom>
                                  </pic:spPr>
                                </pic:pic>
                              </a:graphicData>
                            </a:graphic>
                          </wp:inline>
                        </w:drawing>
                      </w:r>
                      <w:r>
                        <w:rPr>
                          <w:sz w:val="20"/>
                          <w:szCs w:val="20"/>
                        </w:rPr>
                        <w:t>252.扑草净</w:t>
                      </w:r>
                    </w:p>
                    <w:p>
                      <w:pPr>
                        <w:adjustRightInd w:val="0"/>
                        <w:spacing w:line="0" w:lineRule="atLeast"/>
                        <w:contextualSpacing/>
                        <w:jc w:val="center"/>
                      </w:pPr>
                      <w:r>
                        <w:rPr>
                          <w:sz w:val="20"/>
                          <w:szCs w:val="20"/>
                        </w:rPr>
                        <w:t>prometryn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3" name="文本框 269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8" name="图片 2498"/>
                                  <wp:cNvGraphicFramePr/>
                                  <a:graphic xmlns:a="http://schemas.openxmlformats.org/drawingml/2006/main">
                                    <a:graphicData uri="http://schemas.openxmlformats.org/drawingml/2006/picture">
                                      <pic:pic xmlns:pic="http://schemas.openxmlformats.org/drawingml/2006/picture">
                                        <pic:nvPicPr>
                                          <pic:cNvPr id="2498" name="图片 2498"/>
                                          <pic:cNvPicPr preferRelativeResize="0"/>
                                        </pic:nvPicPr>
                                        <pic:blipFill>
                                          <a:blip r:embed="rId320"/>
                                          <a:stretch>
                                            <a:fillRect/>
                                          </a:stretch>
                                        </pic:blipFill>
                                        <pic:spPr>
                                          <a:xfrm>
                                            <a:off x="0" y="0"/>
                                            <a:ext cx="1435608" cy="1225296"/>
                                          </a:xfrm>
                                          <a:prstGeom prst="rect">
                                            <a:avLst/>
                                          </a:prstGeom>
                                        </pic:spPr>
                                      </pic:pic>
                                    </a:graphicData>
                                  </a:graphic>
                                </wp:inline>
                              </w:drawing>
                            </w:r>
                            <w:r>
                              <w:rPr>
                                <w:sz w:val="20"/>
                                <w:szCs w:val="20"/>
                              </w:rPr>
                              <w:t>253.毒草胺</w:t>
                            </w:r>
                          </w:p>
                          <w:p>
                            <w:pPr>
                              <w:adjustRightInd w:val="0"/>
                              <w:spacing w:line="0" w:lineRule="atLeast"/>
                              <w:contextualSpacing/>
                              <w:jc w:val="center"/>
                            </w:pPr>
                            <w:r>
                              <w:rPr>
                                <w:sz w:val="20"/>
                                <w:szCs w:val="20"/>
                              </w:rPr>
                              <w:t>propachlor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hCp5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8" name="图片 2498"/>
                            <wp:cNvGraphicFramePr/>
                            <a:graphic xmlns:a="http://schemas.openxmlformats.org/drawingml/2006/main">
                              <a:graphicData uri="http://schemas.openxmlformats.org/drawingml/2006/picture">
                                <pic:pic xmlns:pic="http://schemas.openxmlformats.org/drawingml/2006/picture">
                                  <pic:nvPicPr>
                                    <pic:cNvPr id="2498" name="图片 2498"/>
                                    <pic:cNvPicPr preferRelativeResize="0"/>
                                  </pic:nvPicPr>
                                  <pic:blipFill>
                                    <a:blip r:embed="rId320"/>
                                    <a:stretch>
                                      <a:fillRect/>
                                    </a:stretch>
                                  </pic:blipFill>
                                  <pic:spPr>
                                    <a:xfrm>
                                      <a:off x="0" y="0"/>
                                      <a:ext cx="1435608" cy="1225296"/>
                                    </a:xfrm>
                                    <a:prstGeom prst="rect">
                                      <a:avLst/>
                                    </a:prstGeom>
                                  </pic:spPr>
                                </pic:pic>
                              </a:graphicData>
                            </a:graphic>
                          </wp:inline>
                        </w:drawing>
                      </w:r>
                      <w:r>
                        <w:rPr>
                          <w:sz w:val="20"/>
                          <w:szCs w:val="20"/>
                        </w:rPr>
                        <w:t>253.毒草胺</w:t>
                      </w:r>
                    </w:p>
                    <w:p>
                      <w:pPr>
                        <w:adjustRightInd w:val="0"/>
                        <w:spacing w:line="0" w:lineRule="atLeast"/>
                        <w:contextualSpacing/>
                        <w:jc w:val="center"/>
                      </w:pPr>
                      <w:r>
                        <w:rPr>
                          <w:sz w:val="20"/>
                          <w:szCs w:val="20"/>
                        </w:rPr>
                        <w:t>propachlor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2" name="文本框 269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499" name="图片 2499"/>
                                  <wp:cNvGraphicFramePr/>
                                  <a:graphic xmlns:a="http://schemas.openxmlformats.org/drawingml/2006/main">
                                    <a:graphicData uri="http://schemas.openxmlformats.org/drawingml/2006/picture">
                                      <pic:pic xmlns:pic="http://schemas.openxmlformats.org/drawingml/2006/picture">
                                        <pic:nvPicPr>
                                          <pic:cNvPr id="2499" name="图片 2499"/>
                                          <pic:cNvPicPr preferRelativeResize="0"/>
                                        </pic:nvPicPr>
                                        <pic:blipFill>
                                          <a:blip r:embed="rId321"/>
                                          <a:stretch>
                                            <a:fillRect/>
                                          </a:stretch>
                                        </pic:blipFill>
                                        <pic:spPr>
                                          <a:xfrm>
                                            <a:off x="0" y="0"/>
                                            <a:ext cx="1435608" cy="1225296"/>
                                          </a:xfrm>
                                          <a:prstGeom prst="rect">
                                            <a:avLst/>
                                          </a:prstGeom>
                                        </pic:spPr>
                                      </pic:pic>
                                    </a:graphicData>
                                  </a:graphic>
                                </wp:inline>
                              </w:drawing>
                            </w:r>
                            <w:r>
                              <w:rPr>
                                <w:sz w:val="20"/>
                                <w:szCs w:val="20"/>
                              </w:rPr>
                              <w:t>254.霜霉威</w:t>
                            </w:r>
                          </w:p>
                          <w:p>
                            <w:pPr>
                              <w:adjustRightInd w:val="0"/>
                              <w:spacing w:line="0" w:lineRule="atLeast"/>
                              <w:contextualSpacing/>
                              <w:jc w:val="center"/>
                            </w:pPr>
                            <w:r>
                              <w:rPr>
                                <w:sz w:val="20"/>
                                <w:szCs w:val="20"/>
                              </w:rPr>
                              <w:t>propamocarb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W5CyB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9N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FuQs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499" name="图片 2499"/>
                            <wp:cNvGraphicFramePr/>
                            <a:graphic xmlns:a="http://schemas.openxmlformats.org/drawingml/2006/main">
                              <a:graphicData uri="http://schemas.openxmlformats.org/drawingml/2006/picture">
                                <pic:pic xmlns:pic="http://schemas.openxmlformats.org/drawingml/2006/picture">
                                  <pic:nvPicPr>
                                    <pic:cNvPr id="2499" name="图片 2499"/>
                                    <pic:cNvPicPr preferRelativeResize="0"/>
                                  </pic:nvPicPr>
                                  <pic:blipFill>
                                    <a:blip r:embed="rId321"/>
                                    <a:stretch>
                                      <a:fillRect/>
                                    </a:stretch>
                                  </pic:blipFill>
                                  <pic:spPr>
                                    <a:xfrm>
                                      <a:off x="0" y="0"/>
                                      <a:ext cx="1435608" cy="1225296"/>
                                    </a:xfrm>
                                    <a:prstGeom prst="rect">
                                      <a:avLst/>
                                    </a:prstGeom>
                                  </pic:spPr>
                                </pic:pic>
                              </a:graphicData>
                            </a:graphic>
                          </wp:inline>
                        </w:drawing>
                      </w:r>
                      <w:r>
                        <w:rPr>
                          <w:sz w:val="20"/>
                          <w:szCs w:val="20"/>
                        </w:rPr>
                        <w:t>254.霜霉威</w:t>
                      </w:r>
                    </w:p>
                    <w:p>
                      <w:pPr>
                        <w:adjustRightInd w:val="0"/>
                        <w:spacing w:line="0" w:lineRule="atLeast"/>
                        <w:contextualSpacing/>
                        <w:jc w:val="center"/>
                      </w:pPr>
                      <w:r>
                        <w:rPr>
                          <w:sz w:val="20"/>
                          <w:szCs w:val="20"/>
                        </w:rPr>
                        <w:t>propamocarb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1" name="文本框 269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00" name="图片 2500"/>
                                  <wp:cNvGraphicFramePr/>
                                  <a:graphic xmlns:a="http://schemas.openxmlformats.org/drawingml/2006/main">
                                    <a:graphicData uri="http://schemas.openxmlformats.org/drawingml/2006/picture">
                                      <pic:pic xmlns:pic="http://schemas.openxmlformats.org/drawingml/2006/picture">
                                        <pic:nvPicPr>
                                          <pic:cNvPr id="2500" name="图片 2500"/>
                                          <pic:cNvPicPr preferRelativeResize="0"/>
                                        </pic:nvPicPr>
                                        <pic:blipFill>
                                          <a:blip r:embed="rId322"/>
                                          <a:stretch>
                                            <a:fillRect/>
                                          </a:stretch>
                                        </pic:blipFill>
                                        <pic:spPr>
                                          <a:xfrm>
                                            <a:off x="0" y="0"/>
                                            <a:ext cx="1435608" cy="1225296"/>
                                          </a:xfrm>
                                          <a:prstGeom prst="rect">
                                            <a:avLst/>
                                          </a:prstGeom>
                                        </pic:spPr>
                                      </pic:pic>
                                    </a:graphicData>
                                  </a:graphic>
                                </wp:inline>
                              </w:drawing>
                            </w:r>
                            <w:r>
                              <w:rPr>
                                <w:sz w:val="20"/>
                                <w:szCs w:val="20"/>
                              </w:rPr>
                              <w:t>255.敌稗</w:t>
                            </w:r>
                          </w:p>
                          <w:p>
                            <w:pPr>
                              <w:adjustRightInd w:val="0"/>
                              <w:spacing w:line="0" w:lineRule="atLeast"/>
                              <w:contextualSpacing/>
                              <w:jc w:val="center"/>
                            </w:pPr>
                            <w:r>
                              <w:rPr>
                                <w:sz w:val="20"/>
                                <w:szCs w:val="20"/>
                              </w:rPr>
                              <w:t>propanil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hptI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NKT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oabS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00" name="图片 2500"/>
                            <wp:cNvGraphicFramePr/>
                            <a:graphic xmlns:a="http://schemas.openxmlformats.org/drawingml/2006/main">
                              <a:graphicData uri="http://schemas.openxmlformats.org/drawingml/2006/picture">
                                <pic:pic xmlns:pic="http://schemas.openxmlformats.org/drawingml/2006/picture">
                                  <pic:nvPicPr>
                                    <pic:cNvPr id="2500" name="图片 2500"/>
                                    <pic:cNvPicPr preferRelativeResize="0"/>
                                  </pic:nvPicPr>
                                  <pic:blipFill>
                                    <a:blip r:embed="rId322"/>
                                    <a:stretch>
                                      <a:fillRect/>
                                    </a:stretch>
                                  </pic:blipFill>
                                  <pic:spPr>
                                    <a:xfrm>
                                      <a:off x="0" y="0"/>
                                      <a:ext cx="1435608" cy="1225296"/>
                                    </a:xfrm>
                                    <a:prstGeom prst="rect">
                                      <a:avLst/>
                                    </a:prstGeom>
                                  </pic:spPr>
                                </pic:pic>
                              </a:graphicData>
                            </a:graphic>
                          </wp:inline>
                        </w:drawing>
                      </w:r>
                      <w:r>
                        <w:rPr>
                          <w:sz w:val="20"/>
                          <w:szCs w:val="20"/>
                        </w:rPr>
                        <w:t>255.敌稗</w:t>
                      </w:r>
                    </w:p>
                    <w:p>
                      <w:pPr>
                        <w:adjustRightInd w:val="0"/>
                        <w:spacing w:line="0" w:lineRule="atLeast"/>
                        <w:contextualSpacing/>
                        <w:jc w:val="center"/>
                      </w:pPr>
                      <w:r>
                        <w:rPr>
                          <w:sz w:val="20"/>
                          <w:szCs w:val="20"/>
                        </w:rPr>
                        <w:t>propanil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90" name="文本框 269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01" name="图片 2501"/>
                                  <wp:cNvGraphicFramePr/>
                                  <a:graphic xmlns:a="http://schemas.openxmlformats.org/drawingml/2006/main">
                                    <a:graphicData uri="http://schemas.openxmlformats.org/drawingml/2006/picture">
                                      <pic:pic xmlns:pic="http://schemas.openxmlformats.org/drawingml/2006/picture">
                                        <pic:nvPicPr>
                                          <pic:cNvPr id="2501" name="图片 2501"/>
                                          <pic:cNvPicPr preferRelativeResize="0"/>
                                        </pic:nvPicPr>
                                        <pic:blipFill>
                                          <a:blip r:embed="rId323"/>
                                          <a:stretch>
                                            <a:fillRect/>
                                          </a:stretch>
                                        </pic:blipFill>
                                        <pic:spPr>
                                          <a:xfrm>
                                            <a:off x="0" y="0"/>
                                            <a:ext cx="1435608" cy="1225296"/>
                                          </a:xfrm>
                                          <a:prstGeom prst="rect">
                                            <a:avLst/>
                                          </a:prstGeom>
                                        </pic:spPr>
                                      </pic:pic>
                                    </a:graphicData>
                                  </a:graphic>
                                </wp:inline>
                              </w:drawing>
                            </w:r>
                            <w:r>
                              <w:rPr>
                                <w:sz w:val="20"/>
                                <w:szCs w:val="20"/>
                              </w:rPr>
                              <w:t>256.喔草酯</w:t>
                            </w:r>
                          </w:p>
                          <w:p>
                            <w:pPr>
                              <w:adjustRightInd w:val="0"/>
                              <w:spacing w:line="0" w:lineRule="atLeast"/>
                              <w:contextualSpacing/>
                              <w:jc w:val="center"/>
                            </w:pPr>
                            <w:r>
                              <w:rPr>
                                <w:sz w:val="20"/>
                                <w:szCs w:val="20"/>
                              </w:rPr>
                              <w:t>propaquizafop</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M2iH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01" name="图片 2501"/>
                            <wp:cNvGraphicFramePr/>
                            <a:graphic xmlns:a="http://schemas.openxmlformats.org/drawingml/2006/main">
                              <a:graphicData uri="http://schemas.openxmlformats.org/drawingml/2006/picture">
                                <pic:pic xmlns:pic="http://schemas.openxmlformats.org/drawingml/2006/picture">
                                  <pic:nvPicPr>
                                    <pic:cNvPr id="2501" name="图片 2501"/>
                                    <pic:cNvPicPr preferRelativeResize="0"/>
                                  </pic:nvPicPr>
                                  <pic:blipFill>
                                    <a:blip r:embed="rId323"/>
                                    <a:stretch>
                                      <a:fillRect/>
                                    </a:stretch>
                                  </pic:blipFill>
                                  <pic:spPr>
                                    <a:xfrm>
                                      <a:off x="0" y="0"/>
                                      <a:ext cx="1435608" cy="1225296"/>
                                    </a:xfrm>
                                    <a:prstGeom prst="rect">
                                      <a:avLst/>
                                    </a:prstGeom>
                                  </pic:spPr>
                                </pic:pic>
                              </a:graphicData>
                            </a:graphic>
                          </wp:inline>
                        </w:drawing>
                      </w:r>
                      <w:r>
                        <w:rPr>
                          <w:sz w:val="20"/>
                          <w:szCs w:val="20"/>
                        </w:rPr>
                        <w:t>256.喔草酯</w:t>
                      </w:r>
                    </w:p>
                    <w:p>
                      <w:pPr>
                        <w:adjustRightInd w:val="0"/>
                        <w:spacing w:line="0" w:lineRule="atLeast"/>
                        <w:contextualSpacing/>
                        <w:jc w:val="center"/>
                      </w:pPr>
                      <w:r>
                        <w:rPr>
                          <w:sz w:val="20"/>
                          <w:szCs w:val="20"/>
                        </w:rPr>
                        <w:t>propaquizafop</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9" name="文本框 268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02" name="图片 2502"/>
                                  <wp:cNvGraphicFramePr/>
                                  <a:graphic xmlns:a="http://schemas.openxmlformats.org/drawingml/2006/main">
                                    <a:graphicData uri="http://schemas.openxmlformats.org/drawingml/2006/picture">
                                      <pic:pic xmlns:pic="http://schemas.openxmlformats.org/drawingml/2006/picture">
                                        <pic:nvPicPr>
                                          <pic:cNvPr id="2502" name="图片 2502"/>
                                          <pic:cNvPicPr preferRelativeResize="0"/>
                                        </pic:nvPicPr>
                                        <pic:blipFill>
                                          <a:blip r:embed="rId324"/>
                                          <a:stretch>
                                            <a:fillRect/>
                                          </a:stretch>
                                        </pic:blipFill>
                                        <pic:spPr>
                                          <a:xfrm>
                                            <a:off x="0" y="0"/>
                                            <a:ext cx="1435608" cy="1225296"/>
                                          </a:xfrm>
                                          <a:prstGeom prst="rect">
                                            <a:avLst/>
                                          </a:prstGeom>
                                        </pic:spPr>
                                      </pic:pic>
                                    </a:graphicData>
                                  </a:graphic>
                                </wp:inline>
                              </w:drawing>
                            </w:r>
                            <w:r>
                              <w:rPr>
                                <w:sz w:val="20"/>
                                <w:szCs w:val="20"/>
                              </w:rPr>
                              <w:t>257.炔螨特propargite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RyL3x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aLK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Uci9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02" name="图片 2502"/>
                            <wp:cNvGraphicFramePr/>
                            <a:graphic xmlns:a="http://schemas.openxmlformats.org/drawingml/2006/main">
                              <a:graphicData uri="http://schemas.openxmlformats.org/drawingml/2006/picture">
                                <pic:pic xmlns:pic="http://schemas.openxmlformats.org/drawingml/2006/picture">
                                  <pic:nvPicPr>
                                    <pic:cNvPr id="2502" name="图片 2502"/>
                                    <pic:cNvPicPr preferRelativeResize="0"/>
                                  </pic:nvPicPr>
                                  <pic:blipFill>
                                    <a:blip r:embed="rId324"/>
                                    <a:stretch>
                                      <a:fillRect/>
                                    </a:stretch>
                                  </pic:blipFill>
                                  <pic:spPr>
                                    <a:xfrm>
                                      <a:off x="0" y="0"/>
                                      <a:ext cx="1435608" cy="1225296"/>
                                    </a:xfrm>
                                    <a:prstGeom prst="rect">
                                      <a:avLst/>
                                    </a:prstGeom>
                                  </pic:spPr>
                                </pic:pic>
                              </a:graphicData>
                            </a:graphic>
                          </wp:inline>
                        </w:drawing>
                      </w:r>
                      <w:r>
                        <w:rPr>
                          <w:sz w:val="20"/>
                          <w:szCs w:val="20"/>
                        </w:rPr>
                        <w:t>257.炔螨特propargite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8" name="文本框 268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03" name="图片 2503"/>
                                  <wp:cNvGraphicFramePr/>
                                  <a:graphic xmlns:a="http://schemas.openxmlformats.org/drawingml/2006/main">
                                    <a:graphicData uri="http://schemas.openxmlformats.org/drawingml/2006/picture">
                                      <pic:pic xmlns:pic="http://schemas.openxmlformats.org/drawingml/2006/picture">
                                        <pic:nvPicPr>
                                          <pic:cNvPr id="2503" name="图片 2503"/>
                                          <pic:cNvPicPr preferRelativeResize="0"/>
                                        </pic:nvPicPr>
                                        <pic:blipFill>
                                          <a:blip r:embed="rId325"/>
                                          <a:stretch>
                                            <a:fillRect/>
                                          </a:stretch>
                                        </pic:blipFill>
                                        <pic:spPr>
                                          <a:xfrm>
                                            <a:off x="0" y="0"/>
                                            <a:ext cx="1435608" cy="1225296"/>
                                          </a:xfrm>
                                          <a:prstGeom prst="rect">
                                            <a:avLst/>
                                          </a:prstGeom>
                                        </pic:spPr>
                                      </pic:pic>
                                    </a:graphicData>
                                  </a:graphic>
                                </wp:inline>
                              </w:drawing>
                            </w:r>
                            <w:r>
                              <w:rPr>
                                <w:sz w:val="20"/>
                                <w:szCs w:val="20"/>
                              </w:rPr>
                              <w:t>258.丙环唑propiconazole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DBuhh4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TDBuh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03" name="图片 2503"/>
                            <wp:cNvGraphicFramePr/>
                            <a:graphic xmlns:a="http://schemas.openxmlformats.org/drawingml/2006/main">
                              <a:graphicData uri="http://schemas.openxmlformats.org/drawingml/2006/picture">
                                <pic:pic xmlns:pic="http://schemas.openxmlformats.org/drawingml/2006/picture">
                                  <pic:nvPicPr>
                                    <pic:cNvPr id="2503" name="图片 2503"/>
                                    <pic:cNvPicPr preferRelativeResize="0"/>
                                  </pic:nvPicPr>
                                  <pic:blipFill>
                                    <a:blip r:embed="rId325"/>
                                    <a:stretch>
                                      <a:fillRect/>
                                    </a:stretch>
                                  </pic:blipFill>
                                  <pic:spPr>
                                    <a:xfrm>
                                      <a:off x="0" y="0"/>
                                      <a:ext cx="1435608" cy="1225296"/>
                                    </a:xfrm>
                                    <a:prstGeom prst="rect">
                                      <a:avLst/>
                                    </a:prstGeom>
                                  </pic:spPr>
                                </pic:pic>
                              </a:graphicData>
                            </a:graphic>
                          </wp:inline>
                        </w:drawing>
                      </w:r>
                      <w:r>
                        <w:rPr>
                          <w:sz w:val="20"/>
                          <w:szCs w:val="20"/>
                        </w:rPr>
                        <w:t>258.丙环唑propiconazole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7" name="文本框 268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referRelativeResize="0"/>
                                        </pic:nvPicPr>
                                        <pic:blipFill>
                                          <a:blip r:embed="rId326"/>
                                          <a:stretch>
                                            <a:fillRect/>
                                          </a:stretch>
                                        </pic:blipFill>
                                        <pic:spPr>
                                          <a:xfrm>
                                            <a:off x="0" y="0"/>
                                            <a:ext cx="1435608" cy="1225296"/>
                                          </a:xfrm>
                                          <a:prstGeom prst="rect">
                                            <a:avLst/>
                                          </a:prstGeom>
                                        </pic:spPr>
                                      </pic:pic>
                                    </a:graphicData>
                                  </a:graphic>
                                </wp:inline>
                              </w:drawing>
                            </w:r>
                            <w:r>
                              <w:rPr>
                                <w:sz w:val="20"/>
                                <w:szCs w:val="20"/>
                              </w:rPr>
                              <w:t>259.异丙草胺propisochlor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qZkec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x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mZHn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referRelativeResize="0"/>
                                  </pic:nvPicPr>
                                  <pic:blipFill>
                                    <a:blip r:embed="rId326"/>
                                    <a:stretch>
                                      <a:fillRect/>
                                    </a:stretch>
                                  </pic:blipFill>
                                  <pic:spPr>
                                    <a:xfrm>
                                      <a:off x="0" y="0"/>
                                      <a:ext cx="1435608" cy="1225296"/>
                                    </a:xfrm>
                                    <a:prstGeom prst="rect">
                                      <a:avLst/>
                                    </a:prstGeom>
                                  </pic:spPr>
                                </pic:pic>
                              </a:graphicData>
                            </a:graphic>
                          </wp:inline>
                        </w:drawing>
                      </w:r>
                      <w:r>
                        <w:rPr>
                          <w:sz w:val="20"/>
                          <w:szCs w:val="20"/>
                        </w:rPr>
                        <w:t>259.异丙草胺propisochlor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6" name="文本框 268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05" name="图片 2505"/>
                                  <wp:cNvGraphicFramePr/>
                                  <a:graphic xmlns:a="http://schemas.openxmlformats.org/drawingml/2006/main">
                                    <a:graphicData uri="http://schemas.openxmlformats.org/drawingml/2006/picture">
                                      <pic:pic xmlns:pic="http://schemas.openxmlformats.org/drawingml/2006/picture">
                                        <pic:nvPicPr>
                                          <pic:cNvPr id="2505" name="图片 2505"/>
                                          <pic:cNvPicPr preferRelativeResize="0"/>
                                        </pic:nvPicPr>
                                        <pic:blipFill>
                                          <a:blip r:embed="rId327"/>
                                          <a:stretch>
                                            <a:fillRect/>
                                          </a:stretch>
                                        </pic:blipFill>
                                        <pic:spPr>
                                          <a:xfrm>
                                            <a:off x="0" y="0"/>
                                            <a:ext cx="1435608" cy="1225296"/>
                                          </a:xfrm>
                                          <a:prstGeom prst="rect">
                                            <a:avLst/>
                                          </a:prstGeom>
                                        </pic:spPr>
                                      </pic:pic>
                                    </a:graphicData>
                                  </a:graphic>
                                </wp:inline>
                              </w:drawing>
                            </w:r>
                            <w:r>
                              <w:rPr>
                                <w:sz w:val="20"/>
                                <w:szCs w:val="20"/>
                              </w:rPr>
                              <w:t>260.残杀威</w:t>
                            </w:r>
                          </w:p>
                          <w:p>
                            <w:pPr>
                              <w:adjustRightInd w:val="0"/>
                              <w:spacing w:line="0" w:lineRule="atLeast"/>
                              <w:contextualSpacing/>
                              <w:jc w:val="center"/>
                            </w:pPr>
                            <w:r>
                              <w:rPr>
                                <w:sz w:val="20"/>
                                <w:szCs w:val="20"/>
                              </w:rPr>
                              <w:t>propoxur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LX7Kx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C1+y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05" name="图片 2505"/>
                            <wp:cNvGraphicFramePr/>
                            <a:graphic xmlns:a="http://schemas.openxmlformats.org/drawingml/2006/main">
                              <a:graphicData uri="http://schemas.openxmlformats.org/drawingml/2006/picture">
                                <pic:pic xmlns:pic="http://schemas.openxmlformats.org/drawingml/2006/picture">
                                  <pic:nvPicPr>
                                    <pic:cNvPr id="2505" name="图片 2505"/>
                                    <pic:cNvPicPr preferRelativeResize="0"/>
                                  </pic:nvPicPr>
                                  <pic:blipFill>
                                    <a:blip r:embed="rId327"/>
                                    <a:stretch>
                                      <a:fillRect/>
                                    </a:stretch>
                                  </pic:blipFill>
                                  <pic:spPr>
                                    <a:xfrm>
                                      <a:off x="0" y="0"/>
                                      <a:ext cx="1435608" cy="1225296"/>
                                    </a:xfrm>
                                    <a:prstGeom prst="rect">
                                      <a:avLst/>
                                    </a:prstGeom>
                                  </pic:spPr>
                                </pic:pic>
                              </a:graphicData>
                            </a:graphic>
                          </wp:inline>
                        </w:drawing>
                      </w:r>
                      <w:r>
                        <w:rPr>
                          <w:sz w:val="20"/>
                          <w:szCs w:val="20"/>
                        </w:rPr>
                        <w:t>260.残杀威</w:t>
                      </w:r>
                    </w:p>
                    <w:p>
                      <w:pPr>
                        <w:adjustRightInd w:val="0"/>
                        <w:spacing w:line="0" w:lineRule="atLeast"/>
                        <w:contextualSpacing/>
                        <w:jc w:val="center"/>
                      </w:pPr>
                      <w:r>
                        <w:rPr>
                          <w:sz w:val="20"/>
                          <w:szCs w:val="20"/>
                        </w:rPr>
                        <w:t>propoxur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5" name="文本框 268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06" name="图片 2506"/>
                                  <wp:cNvGraphicFramePr/>
                                  <a:graphic xmlns:a="http://schemas.openxmlformats.org/drawingml/2006/main">
                                    <a:graphicData uri="http://schemas.openxmlformats.org/drawingml/2006/picture">
                                      <pic:pic xmlns:pic="http://schemas.openxmlformats.org/drawingml/2006/picture">
                                        <pic:nvPicPr>
                                          <pic:cNvPr id="2506" name="图片 2506"/>
                                          <pic:cNvPicPr preferRelativeResize="0"/>
                                        </pic:nvPicPr>
                                        <pic:blipFill>
                                          <a:blip r:embed="rId328"/>
                                          <a:stretch>
                                            <a:fillRect/>
                                          </a:stretch>
                                        </pic:blipFill>
                                        <pic:spPr>
                                          <a:xfrm>
                                            <a:off x="0" y="0"/>
                                            <a:ext cx="1435608" cy="1225296"/>
                                          </a:xfrm>
                                          <a:prstGeom prst="rect">
                                            <a:avLst/>
                                          </a:prstGeom>
                                        </pic:spPr>
                                      </pic:pic>
                                    </a:graphicData>
                                  </a:graphic>
                                </wp:inline>
                              </w:drawing>
                            </w:r>
                            <w:r>
                              <w:rPr>
                                <w:sz w:val="20"/>
                                <w:szCs w:val="20"/>
                              </w:rPr>
                              <w:t>261.丙嗪嘧磺隆propyrisulfuron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28HUwR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9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vB1M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06" name="图片 2506"/>
                            <wp:cNvGraphicFramePr/>
                            <a:graphic xmlns:a="http://schemas.openxmlformats.org/drawingml/2006/main">
                              <a:graphicData uri="http://schemas.openxmlformats.org/drawingml/2006/picture">
                                <pic:pic xmlns:pic="http://schemas.openxmlformats.org/drawingml/2006/picture">
                                  <pic:nvPicPr>
                                    <pic:cNvPr id="2506" name="图片 2506"/>
                                    <pic:cNvPicPr preferRelativeResize="0"/>
                                  </pic:nvPicPr>
                                  <pic:blipFill>
                                    <a:blip r:embed="rId328"/>
                                    <a:stretch>
                                      <a:fillRect/>
                                    </a:stretch>
                                  </pic:blipFill>
                                  <pic:spPr>
                                    <a:xfrm>
                                      <a:off x="0" y="0"/>
                                      <a:ext cx="1435608" cy="1225296"/>
                                    </a:xfrm>
                                    <a:prstGeom prst="rect">
                                      <a:avLst/>
                                    </a:prstGeom>
                                  </pic:spPr>
                                </pic:pic>
                              </a:graphicData>
                            </a:graphic>
                          </wp:inline>
                        </w:drawing>
                      </w:r>
                      <w:r>
                        <w:rPr>
                          <w:sz w:val="20"/>
                          <w:szCs w:val="20"/>
                        </w:rPr>
                        <w:t>261.丙嗪嘧磺隆propyrisulfuron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4" name="文本框 268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07" name="图片 2507"/>
                                  <wp:cNvGraphicFramePr/>
                                  <a:graphic xmlns:a="http://schemas.openxmlformats.org/drawingml/2006/main">
                                    <a:graphicData uri="http://schemas.openxmlformats.org/drawingml/2006/picture">
                                      <pic:pic xmlns:pic="http://schemas.openxmlformats.org/drawingml/2006/picture">
                                        <pic:nvPicPr>
                                          <pic:cNvPr id="2507" name="图片 2507"/>
                                          <pic:cNvPicPr preferRelativeResize="0"/>
                                        </pic:nvPicPr>
                                        <pic:blipFill>
                                          <a:blip r:embed="rId329"/>
                                          <a:stretch>
                                            <a:fillRect/>
                                          </a:stretch>
                                        </pic:blipFill>
                                        <pic:spPr>
                                          <a:xfrm>
                                            <a:off x="0" y="0"/>
                                            <a:ext cx="1435608" cy="1225296"/>
                                          </a:xfrm>
                                          <a:prstGeom prst="rect">
                                            <a:avLst/>
                                          </a:prstGeom>
                                        </pic:spPr>
                                      </pic:pic>
                                    </a:graphicData>
                                  </a:graphic>
                                </wp:inline>
                              </w:drawing>
                            </w:r>
                            <w:r>
                              <w:rPr>
                                <w:sz w:val="20"/>
                                <w:szCs w:val="20"/>
                              </w:rPr>
                              <w:t>262.炔苯酰草胺propyzamide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4u0xmB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LtMZ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07" name="图片 2507"/>
                            <wp:cNvGraphicFramePr/>
                            <a:graphic xmlns:a="http://schemas.openxmlformats.org/drawingml/2006/main">
                              <a:graphicData uri="http://schemas.openxmlformats.org/drawingml/2006/picture">
                                <pic:pic xmlns:pic="http://schemas.openxmlformats.org/drawingml/2006/picture">
                                  <pic:nvPicPr>
                                    <pic:cNvPr id="2507" name="图片 2507"/>
                                    <pic:cNvPicPr preferRelativeResize="0"/>
                                  </pic:nvPicPr>
                                  <pic:blipFill>
                                    <a:blip r:embed="rId329"/>
                                    <a:stretch>
                                      <a:fillRect/>
                                    </a:stretch>
                                  </pic:blipFill>
                                  <pic:spPr>
                                    <a:xfrm>
                                      <a:off x="0" y="0"/>
                                      <a:ext cx="1435608" cy="1225296"/>
                                    </a:xfrm>
                                    <a:prstGeom prst="rect">
                                      <a:avLst/>
                                    </a:prstGeom>
                                  </pic:spPr>
                                </pic:pic>
                              </a:graphicData>
                            </a:graphic>
                          </wp:inline>
                        </w:drawing>
                      </w:r>
                      <w:r>
                        <w:rPr>
                          <w:sz w:val="20"/>
                          <w:szCs w:val="20"/>
                        </w:rPr>
                        <w:t>262.炔苯酰草胺propyzamide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3" name="文本框 268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08" name="图片 2508"/>
                                  <wp:cNvGraphicFramePr/>
                                  <a:graphic xmlns:a="http://schemas.openxmlformats.org/drawingml/2006/main">
                                    <a:graphicData uri="http://schemas.openxmlformats.org/drawingml/2006/picture">
                                      <pic:pic xmlns:pic="http://schemas.openxmlformats.org/drawingml/2006/picture">
                                        <pic:nvPicPr>
                                          <pic:cNvPr id="2508" name="图片 2508"/>
                                          <pic:cNvPicPr preferRelativeResize="0"/>
                                        </pic:nvPicPr>
                                        <pic:blipFill>
                                          <a:blip r:embed="rId330"/>
                                          <a:stretch>
                                            <a:fillRect/>
                                          </a:stretch>
                                        </pic:blipFill>
                                        <pic:spPr>
                                          <a:xfrm>
                                            <a:off x="0" y="0"/>
                                            <a:ext cx="1435608" cy="1225296"/>
                                          </a:xfrm>
                                          <a:prstGeom prst="rect">
                                            <a:avLst/>
                                          </a:prstGeom>
                                        </pic:spPr>
                                      </pic:pic>
                                    </a:graphicData>
                                  </a:graphic>
                                </wp:inline>
                              </w:drawing>
                            </w:r>
                            <w:r>
                              <w:rPr>
                                <w:sz w:val="20"/>
                                <w:szCs w:val="20"/>
                              </w:rPr>
                              <w:t>263.丙氧喹啉</w:t>
                            </w:r>
                          </w:p>
                          <w:p>
                            <w:pPr>
                              <w:adjustRightInd w:val="0"/>
                              <w:spacing w:line="0" w:lineRule="atLeast"/>
                              <w:contextualSpacing/>
                              <w:jc w:val="center"/>
                            </w:pPr>
                            <w:r>
                              <w:rPr>
                                <w:sz w:val="20"/>
                                <w:szCs w:val="20"/>
                              </w:rPr>
                              <w:t>proquinazid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C/7zh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aLK0o0a1Glw8PXw7cfh+9fSLxFkjrjMvS9N+jt+xfQ&#10;o9ixYGfugH90RMO6YboWN9ZC1whWYpLjQG9y8XXAcQGk6F5DiaHY1kME6ivbBgaRE4LoKNb+LJDo&#10;PeEh5HR+lU7xiePbeDabThdRwoRlp+/GOv9SQEuCkVOLHRDh2e7O+ZAOy04uIZoDJcuNVCoebF2s&#10;lSU7ht2yiStW8MhNadLl9Pl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wv+8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08" name="图片 2508"/>
                            <wp:cNvGraphicFramePr/>
                            <a:graphic xmlns:a="http://schemas.openxmlformats.org/drawingml/2006/main">
                              <a:graphicData uri="http://schemas.openxmlformats.org/drawingml/2006/picture">
                                <pic:pic xmlns:pic="http://schemas.openxmlformats.org/drawingml/2006/picture">
                                  <pic:nvPicPr>
                                    <pic:cNvPr id="2508" name="图片 2508"/>
                                    <pic:cNvPicPr preferRelativeResize="0"/>
                                  </pic:nvPicPr>
                                  <pic:blipFill>
                                    <a:blip r:embed="rId330"/>
                                    <a:stretch>
                                      <a:fillRect/>
                                    </a:stretch>
                                  </pic:blipFill>
                                  <pic:spPr>
                                    <a:xfrm>
                                      <a:off x="0" y="0"/>
                                      <a:ext cx="1435608" cy="1225296"/>
                                    </a:xfrm>
                                    <a:prstGeom prst="rect">
                                      <a:avLst/>
                                    </a:prstGeom>
                                  </pic:spPr>
                                </pic:pic>
                              </a:graphicData>
                            </a:graphic>
                          </wp:inline>
                        </w:drawing>
                      </w:r>
                      <w:r>
                        <w:rPr>
                          <w:sz w:val="20"/>
                          <w:szCs w:val="20"/>
                        </w:rPr>
                        <w:t>263.丙氧喹啉</w:t>
                      </w:r>
                    </w:p>
                    <w:p>
                      <w:pPr>
                        <w:adjustRightInd w:val="0"/>
                        <w:spacing w:line="0" w:lineRule="atLeast"/>
                        <w:contextualSpacing/>
                        <w:jc w:val="center"/>
                      </w:pPr>
                      <w:r>
                        <w:rPr>
                          <w:sz w:val="20"/>
                          <w:szCs w:val="20"/>
                        </w:rPr>
                        <w:t>proquinazid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2" name="文本框 268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09" name="图片 2509"/>
                                  <wp:cNvGraphicFramePr/>
                                  <a:graphic xmlns:a="http://schemas.openxmlformats.org/drawingml/2006/main">
                                    <a:graphicData uri="http://schemas.openxmlformats.org/drawingml/2006/picture">
                                      <pic:pic xmlns:pic="http://schemas.openxmlformats.org/drawingml/2006/picture">
                                        <pic:nvPicPr>
                                          <pic:cNvPr id="2509" name="图片 2509"/>
                                          <pic:cNvPicPr preferRelativeResize="0"/>
                                        </pic:nvPicPr>
                                        <pic:blipFill>
                                          <a:blip r:embed="rId331"/>
                                          <a:stretch>
                                            <a:fillRect/>
                                          </a:stretch>
                                        </pic:blipFill>
                                        <pic:spPr>
                                          <a:xfrm>
                                            <a:off x="0" y="0"/>
                                            <a:ext cx="1435608" cy="1225296"/>
                                          </a:xfrm>
                                          <a:prstGeom prst="rect">
                                            <a:avLst/>
                                          </a:prstGeom>
                                        </pic:spPr>
                                      </pic:pic>
                                    </a:graphicData>
                                  </a:graphic>
                                </wp:inline>
                              </w:drawing>
                            </w:r>
                            <w:r>
                              <w:rPr>
                                <w:sz w:val="20"/>
                                <w:szCs w:val="20"/>
                              </w:rPr>
                              <w:t>264.苄草丹</w:t>
                            </w:r>
                          </w:p>
                          <w:p>
                            <w:pPr>
                              <w:adjustRightInd w:val="0"/>
                              <w:spacing w:line="0" w:lineRule="atLeast"/>
                              <w:contextualSpacing/>
                              <w:jc w:val="center"/>
                            </w:pPr>
                            <w:r>
                              <w:rPr>
                                <w:sz w:val="20"/>
                                <w:szCs w:val="20"/>
                              </w:rPr>
                              <w:t>prosulfocarb</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QMelx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8m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UDHp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09" name="图片 2509"/>
                            <wp:cNvGraphicFramePr/>
                            <a:graphic xmlns:a="http://schemas.openxmlformats.org/drawingml/2006/main">
                              <a:graphicData uri="http://schemas.openxmlformats.org/drawingml/2006/picture">
                                <pic:pic xmlns:pic="http://schemas.openxmlformats.org/drawingml/2006/picture">
                                  <pic:nvPicPr>
                                    <pic:cNvPr id="2509" name="图片 2509"/>
                                    <pic:cNvPicPr preferRelativeResize="0"/>
                                  </pic:nvPicPr>
                                  <pic:blipFill>
                                    <a:blip r:embed="rId331"/>
                                    <a:stretch>
                                      <a:fillRect/>
                                    </a:stretch>
                                  </pic:blipFill>
                                  <pic:spPr>
                                    <a:xfrm>
                                      <a:off x="0" y="0"/>
                                      <a:ext cx="1435608" cy="1225296"/>
                                    </a:xfrm>
                                    <a:prstGeom prst="rect">
                                      <a:avLst/>
                                    </a:prstGeom>
                                  </pic:spPr>
                                </pic:pic>
                              </a:graphicData>
                            </a:graphic>
                          </wp:inline>
                        </w:drawing>
                      </w:r>
                      <w:r>
                        <w:rPr>
                          <w:sz w:val="20"/>
                          <w:szCs w:val="20"/>
                        </w:rPr>
                        <w:t>264.苄草丹</w:t>
                      </w:r>
                    </w:p>
                    <w:p>
                      <w:pPr>
                        <w:adjustRightInd w:val="0"/>
                        <w:spacing w:line="0" w:lineRule="atLeast"/>
                        <w:contextualSpacing/>
                        <w:jc w:val="center"/>
                      </w:pPr>
                      <w:r>
                        <w:rPr>
                          <w:sz w:val="20"/>
                          <w:szCs w:val="20"/>
                        </w:rPr>
                        <w:t>prosulfocarb</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1" name="文本框 268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10" name="图片 2510"/>
                                  <wp:cNvGraphicFramePr/>
                                  <a:graphic xmlns:a="http://schemas.openxmlformats.org/drawingml/2006/main">
                                    <a:graphicData uri="http://schemas.openxmlformats.org/drawingml/2006/picture">
                                      <pic:pic xmlns:pic="http://schemas.openxmlformats.org/drawingml/2006/picture">
                                        <pic:nvPicPr>
                                          <pic:cNvPr id="2510" name="图片 2510"/>
                                          <pic:cNvPicPr preferRelativeResize="0"/>
                                        </pic:nvPicPr>
                                        <pic:blipFill>
                                          <a:blip r:embed="rId332"/>
                                          <a:stretch>
                                            <a:fillRect/>
                                          </a:stretch>
                                        </pic:blipFill>
                                        <pic:spPr>
                                          <a:xfrm>
                                            <a:off x="0" y="0"/>
                                            <a:ext cx="1435608" cy="1225296"/>
                                          </a:xfrm>
                                          <a:prstGeom prst="rect">
                                            <a:avLst/>
                                          </a:prstGeom>
                                        </pic:spPr>
                                      </pic:pic>
                                    </a:graphicData>
                                  </a:graphic>
                                </wp:inline>
                              </w:drawing>
                            </w:r>
                            <w:r>
                              <w:rPr>
                                <w:sz w:val="20"/>
                                <w:szCs w:val="20"/>
                              </w:rPr>
                              <w:t>265.吡唑醚菌酯pyraclostrobin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53MX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10" name="图片 2510"/>
                            <wp:cNvGraphicFramePr/>
                            <a:graphic xmlns:a="http://schemas.openxmlformats.org/drawingml/2006/main">
                              <a:graphicData uri="http://schemas.openxmlformats.org/drawingml/2006/picture">
                                <pic:pic xmlns:pic="http://schemas.openxmlformats.org/drawingml/2006/picture">
                                  <pic:nvPicPr>
                                    <pic:cNvPr id="2510" name="图片 2510"/>
                                    <pic:cNvPicPr preferRelativeResize="0"/>
                                  </pic:nvPicPr>
                                  <pic:blipFill>
                                    <a:blip r:embed="rId332"/>
                                    <a:stretch>
                                      <a:fillRect/>
                                    </a:stretch>
                                  </pic:blipFill>
                                  <pic:spPr>
                                    <a:xfrm>
                                      <a:off x="0" y="0"/>
                                      <a:ext cx="1435608" cy="1225296"/>
                                    </a:xfrm>
                                    <a:prstGeom prst="rect">
                                      <a:avLst/>
                                    </a:prstGeom>
                                  </pic:spPr>
                                </pic:pic>
                              </a:graphicData>
                            </a:graphic>
                          </wp:inline>
                        </w:drawing>
                      </w:r>
                      <w:r>
                        <w:rPr>
                          <w:sz w:val="20"/>
                          <w:szCs w:val="20"/>
                        </w:rPr>
                        <w:t>265.吡唑醚菌酯pyraclostrobin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80" name="文本框 268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1" name="图片 2511"/>
                                  <wp:cNvGraphicFramePr/>
                                  <a:graphic xmlns:a="http://schemas.openxmlformats.org/drawingml/2006/main">
                                    <a:graphicData uri="http://schemas.openxmlformats.org/drawingml/2006/picture">
                                      <pic:pic xmlns:pic="http://schemas.openxmlformats.org/drawingml/2006/picture">
                                        <pic:nvPicPr>
                                          <pic:cNvPr id="2511" name="图片 2511"/>
                                          <pic:cNvPicPr preferRelativeResize="0"/>
                                        </pic:nvPicPr>
                                        <pic:blipFill>
                                          <a:blip r:embed="rId333"/>
                                          <a:stretch>
                                            <a:fillRect/>
                                          </a:stretch>
                                        </pic:blipFill>
                                        <pic:spPr>
                                          <a:xfrm>
                                            <a:off x="0" y="0"/>
                                            <a:ext cx="1435608" cy="1225296"/>
                                          </a:xfrm>
                                          <a:prstGeom prst="rect">
                                            <a:avLst/>
                                          </a:prstGeom>
                                        </pic:spPr>
                                      </pic:pic>
                                    </a:graphicData>
                                  </a:graphic>
                                </wp:inline>
                              </w:drawing>
                            </w:r>
                            <w:r>
                              <w:rPr>
                                <w:sz w:val="20"/>
                                <w:szCs w:val="20"/>
                              </w:rPr>
                              <w:t>266.吡草醚</w:t>
                            </w:r>
                          </w:p>
                          <w:p>
                            <w:pPr>
                              <w:adjustRightInd w:val="0"/>
                              <w:spacing w:line="0" w:lineRule="atLeast"/>
                              <w:contextualSpacing/>
                              <w:jc w:val="center"/>
                            </w:pPr>
                            <w:r>
                              <w:rPr>
                                <w:sz w:val="20"/>
                                <w:szCs w:val="20"/>
                              </w:rPr>
                              <w:t>pyraflufen-ethyl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BHW9Qk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1" name="图片 2511"/>
                            <wp:cNvGraphicFramePr/>
                            <a:graphic xmlns:a="http://schemas.openxmlformats.org/drawingml/2006/main">
                              <a:graphicData uri="http://schemas.openxmlformats.org/drawingml/2006/picture">
                                <pic:pic xmlns:pic="http://schemas.openxmlformats.org/drawingml/2006/picture">
                                  <pic:nvPicPr>
                                    <pic:cNvPr id="2511" name="图片 2511"/>
                                    <pic:cNvPicPr preferRelativeResize="0"/>
                                  </pic:nvPicPr>
                                  <pic:blipFill>
                                    <a:blip r:embed="rId333"/>
                                    <a:stretch>
                                      <a:fillRect/>
                                    </a:stretch>
                                  </pic:blipFill>
                                  <pic:spPr>
                                    <a:xfrm>
                                      <a:off x="0" y="0"/>
                                      <a:ext cx="1435608" cy="1225296"/>
                                    </a:xfrm>
                                    <a:prstGeom prst="rect">
                                      <a:avLst/>
                                    </a:prstGeom>
                                  </pic:spPr>
                                </pic:pic>
                              </a:graphicData>
                            </a:graphic>
                          </wp:inline>
                        </w:drawing>
                      </w:r>
                      <w:r>
                        <w:rPr>
                          <w:sz w:val="20"/>
                          <w:szCs w:val="20"/>
                        </w:rPr>
                        <w:t>266.吡草醚</w:t>
                      </w:r>
                    </w:p>
                    <w:p>
                      <w:pPr>
                        <w:adjustRightInd w:val="0"/>
                        <w:spacing w:line="0" w:lineRule="atLeast"/>
                        <w:contextualSpacing/>
                        <w:jc w:val="center"/>
                      </w:pPr>
                      <w:r>
                        <w:rPr>
                          <w:sz w:val="20"/>
                          <w:szCs w:val="20"/>
                        </w:rPr>
                        <w:t>pyraflufen-ethyl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9" name="文本框 267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12" name="图片 2512"/>
                                  <wp:cNvGraphicFramePr/>
                                  <a:graphic xmlns:a="http://schemas.openxmlformats.org/drawingml/2006/main">
                                    <a:graphicData uri="http://schemas.openxmlformats.org/drawingml/2006/picture">
                                      <pic:pic xmlns:pic="http://schemas.openxmlformats.org/drawingml/2006/picture">
                                        <pic:nvPicPr>
                                          <pic:cNvPr id="2512" name="图片 2512"/>
                                          <pic:cNvPicPr preferRelativeResize="0"/>
                                        </pic:nvPicPr>
                                        <pic:blipFill>
                                          <a:blip r:embed="rId334"/>
                                          <a:stretch>
                                            <a:fillRect/>
                                          </a:stretch>
                                        </pic:blipFill>
                                        <pic:spPr>
                                          <a:xfrm>
                                            <a:off x="0" y="0"/>
                                            <a:ext cx="1435608" cy="1225296"/>
                                          </a:xfrm>
                                          <a:prstGeom prst="rect">
                                            <a:avLst/>
                                          </a:prstGeom>
                                        </pic:spPr>
                                      </pic:pic>
                                    </a:graphicData>
                                  </a:graphic>
                                </wp:inline>
                              </w:drawing>
                            </w:r>
                            <w:r>
                              <w:rPr>
                                <w:sz w:val="20"/>
                                <w:szCs w:val="20"/>
                              </w:rPr>
                              <w:t>267.唑胺菌酯pyrametostrobin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K3ofDx8CAAAwBAAADgAAAGRycy9lMm9Eb2MueG1srVPNjtMw&#10;EL4j8Q6W7zRpaUs3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fzZFSWatajS4euXw7cfh++fSbxFkjrjMvS9N+jt++fQ&#10;o9ixYGfugH9wRMO6YboWN9ZC1whWYpLjQG9y8XXAcQGk6F5BiaHY1kME6ivbBgaRE4LoKNb+LJDo&#10;PeEh5HT+NJ3iE8e38Ww2nS6ihAnLTt+Ndf6FgJYEI6cWOyDCs92d8yEdlp1cQjQHSpYbqVQ82LpY&#10;K0t2DLtlE1es4IGb0qTL6dV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t6Hw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12" name="图片 2512"/>
                            <wp:cNvGraphicFramePr/>
                            <a:graphic xmlns:a="http://schemas.openxmlformats.org/drawingml/2006/main">
                              <a:graphicData uri="http://schemas.openxmlformats.org/drawingml/2006/picture">
                                <pic:pic xmlns:pic="http://schemas.openxmlformats.org/drawingml/2006/picture">
                                  <pic:nvPicPr>
                                    <pic:cNvPr id="2512" name="图片 2512"/>
                                    <pic:cNvPicPr preferRelativeResize="0"/>
                                  </pic:nvPicPr>
                                  <pic:blipFill>
                                    <a:blip r:embed="rId334"/>
                                    <a:stretch>
                                      <a:fillRect/>
                                    </a:stretch>
                                  </pic:blipFill>
                                  <pic:spPr>
                                    <a:xfrm>
                                      <a:off x="0" y="0"/>
                                      <a:ext cx="1435608" cy="1225296"/>
                                    </a:xfrm>
                                    <a:prstGeom prst="rect">
                                      <a:avLst/>
                                    </a:prstGeom>
                                  </pic:spPr>
                                </pic:pic>
                              </a:graphicData>
                            </a:graphic>
                          </wp:inline>
                        </w:drawing>
                      </w:r>
                      <w:r>
                        <w:rPr>
                          <w:sz w:val="20"/>
                          <w:szCs w:val="20"/>
                        </w:rPr>
                        <w:t>267.唑胺菌酯pyrametostrobin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8" name="文本框 267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3" name="图片 2513"/>
                                  <wp:cNvGraphicFramePr/>
                                  <a:graphic xmlns:a="http://schemas.openxmlformats.org/drawingml/2006/main">
                                    <a:graphicData uri="http://schemas.openxmlformats.org/drawingml/2006/picture">
                                      <pic:pic xmlns:pic="http://schemas.openxmlformats.org/drawingml/2006/picture">
                                        <pic:nvPicPr>
                                          <pic:cNvPr id="2513" name="图片 2513"/>
                                          <pic:cNvPicPr preferRelativeResize="0"/>
                                        </pic:nvPicPr>
                                        <pic:blipFill>
                                          <a:blip r:embed="rId335"/>
                                          <a:stretch>
                                            <a:fillRect/>
                                          </a:stretch>
                                        </pic:blipFill>
                                        <pic:spPr>
                                          <a:xfrm>
                                            <a:off x="0" y="0"/>
                                            <a:ext cx="1435608" cy="1225296"/>
                                          </a:xfrm>
                                          <a:prstGeom prst="rect">
                                            <a:avLst/>
                                          </a:prstGeom>
                                        </pic:spPr>
                                      </pic:pic>
                                    </a:graphicData>
                                  </a:graphic>
                                </wp:inline>
                              </w:drawing>
                            </w:r>
                            <w:r>
                              <w:rPr>
                                <w:sz w:val="20"/>
                                <w:szCs w:val="20"/>
                              </w:rPr>
                              <w:t>268.唑菌酯</w:t>
                            </w:r>
                          </w:p>
                          <w:p>
                            <w:pPr>
                              <w:adjustRightInd w:val="0"/>
                              <w:spacing w:line="0" w:lineRule="atLeast"/>
                              <w:contextualSpacing/>
                              <w:jc w:val="center"/>
                            </w:pPr>
                            <w:r>
                              <w:rPr>
                                <w:sz w:val="20"/>
                                <w:szCs w:val="20"/>
                              </w:rPr>
                              <w:t>pyraoxystrobin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Elb6V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JW+l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3" name="图片 2513"/>
                            <wp:cNvGraphicFramePr/>
                            <a:graphic xmlns:a="http://schemas.openxmlformats.org/drawingml/2006/main">
                              <a:graphicData uri="http://schemas.openxmlformats.org/drawingml/2006/picture">
                                <pic:pic xmlns:pic="http://schemas.openxmlformats.org/drawingml/2006/picture">
                                  <pic:nvPicPr>
                                    <pic:cNvPr id="2513" name="图片 2513"/>
                                    <pic:cNvPicPr preferRelativeResize="0"/>
                                  </pic:nvPicPr>
                                  <pic:blipFill>
                                    <a:blip r:embed="rId335"/>
                                    <a:stretch>
                                      <a:fillRect/>
                                    </a:stretch>
                                  </pic:blipFill>
                                  <pic:spPr>
                                    <a:xfrm>
                                      <a:off x="0" y="0"/>
                                      <a:ext cx="1435608" cy="1225296"/>
                                    </a:xfrm>
                                    <a:prstGeom prst="rect">
                                      <a:avLst/>
                                    </a:prstGeom>
                                  </pic:spPr>
                                </pic:pic>
                              </a:graphicData>
                            </a:graphic>
                          </wp:inline>
                        </w:drawing>
                      </w:r>
                      <w:r>
                        <w:rPr>
                          <w:sz w:val="20"/>
                          <w:szCs w:val="20"/>
                        </w:rPr>
                        <w:t>268.唑菌酯</w:t>
                      </w:r>
                    </w:p>
                    <w:p>
                      <w:pPr>
                        <w:adjustRightInd w:val="0"/>
                        <w:spacing w:line="0" w:lineRule="atLeast"/>
                        <w:contextualSpacing/>
                        <w:jc w:val="center"/>
                      </w:pPr>
                      <w:r>
                        <w:rPr>
                          <w:sz w:val="20"/>
                          <w:szCs w:val="20"/>
                        </w:rPr>
                        <w:t>pyraoxystrobin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7" name="文本框 267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14" name="图片 2514"/>
                                  <wp:cNvGraphicFramePr/>
                                  <a:graphic xmlns:a="http://schemas.openxmlformats.org/drawingml/2006/main">
                                    <a:graphicData uri="http://schemas.openxmlformats.org/drawingml/2006/picture">
                                      <pic:pic xmlns:pic="http://schemas.openxmlformats.org/drawingml/2006/picture">
                                        <pic:nvPicPr>
                                          <pic:cNvPr id="2514" name="图片 2514"/>
                                          <pic:cNvPicPr preferRelativeResize="0"/>
                                        </pic:nvPicPr>
                                        <pic:blipFill>
                                          <a:blip r:embed="rId336"/>
                                          <a:stretch>
                                            <a:fillRect/>
                                          </a:stretch>
                                        </pic:blipFill>
                                        <pic:spPr>
                                          <a:xfrm>
                                            <a:off x="0" y="0"/>
                                            <a:ext cx="1435608" cy="1225296"/>
                                          </a:xfrm>
                                          <a:prstGeom prst="rect">
                                            <a:avLst/>
                                          </a:prstGeom>
                                        </pic:spPr>
                                      </pic:pic>
                                    </a:graphicData>
                                  </a:graphic>
                                </wp:inline>
                              </w:drawing>
                            </w:r>
                            <w:r>
                              <w:rPr>
                                <w:sz w:val="20"/>
                                <w:szCs w:val="20"/>
                              </w:rPr>
                              <w:t>269.吡嘧磺隆pyrazosulfuron-ethyl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Koh8CAAAwBAAADgAAAGRycy9lMm9Eb2MueG1srVPNjtMw&#10;EL4j8Q6W7zRpabs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fzqihLNWlTp8PXL4duPw/fPJN4iSZ1xGfreG/T2/XPo&#10;UexYsDN3wD84omHdMF2LG2uhawQrMclxoDe5+DrguABSdK+gxFBs6yEC9ZVtA4PICUF0FGt/Fkj0&#10;nvAQcjp/mk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f/iq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14" name="图片 2514"/>
                            <wp:cNvGraphicFramePr/>
                            <a:graphic xmlns:a="http://schemas.openxmlformats.org/drawingml/2006/main">
                              <a:graphicData uri="http://schemas.openxmlformats.org/drawingml/2006/picture">
                                <pic:pic xmlns:pic="http://schemas.openxmlformats.org/drawingml/2006/picture">
                                  <pic:nvPicPr>
                                    <pic:cNvPr id="2514" name="图片 2514"/>
                                    <pic:cNvPicPr preferRelativeResize="0"/>
                                  </pic:nvPicPr>
                                  <pic:blipFill>
                                    <a:blip r:embed="rId336"/>
                                    <a:stretch>
                                      <a:fillRect/>
                                    </a:stretch>
                                  </pic:blipFill>
                                  <pic:spPr>
                                    <a:xfrm>
                                      <a:off x="0" y="0"/>
                                      <a:ext cx="1435608" cy="1225296"/>
                                    </a:xfrm>
                                    <a:prstGeom prst="rect">
                                      <a:avLst/>
                                    </a:prstGeom>
                                  </pic:spPr>
                                </pic:pic>
                              </a:graphicData>
                            </a:graphic>
                          </wp:inline>
                        </w:drawing>
                      </w:r>
                      <w:r>
                        <w:rPr>
                          <w:sz w:val="20"/>
                          <w:szCs w:val="20"/>
                        </w:rPr>
                        <w:t>269.吡嘧磺隆pyrazosulfuron-ethyl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6" name="文本框 267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5" name="图片 2515"/>
                                  <wp:cNvGraphicFramePr/>
                                  <a:graphic xmlns:a="http://schemas.openxmlformats.org/drawingml/2006/main">
                                    <a:graphicData uri="http://schemas.openxmlformats.org/drawingml/2006/picture">
                                      <pic:pic xmlns:pic="http://schemas.openxmlformats.org/drawingml/2006/picture">
                                        <pic:nvPicPr>
                                          <pic:cNvPr id="2515" name="图片 2515"/>
                                          <pic:cNvPicPr preferRelativeResize="0"/>
                                        </pic:nvPicPr>
                                        <pic:blipFill>
                                          <a:blip r:embed="rId337"/>
                                          <a:stretch>
                                            <a:fillRect/>
                                          </a:stretch>
                                        </pic:blipFill>
                                        <pic:spPr>
                                          <a:xfrm>
                                            <a:off x="0" y="0"/>
                                            <a:ext cx="1435608" cy="1225296"/>
                                          </a:xfrm>
                                          <a:prstGeom prst="rect">
                                            <a:avLst/>
                                          </a:prstGeom>
                                        </pic:spPr>
                                      </pic:pic>
                                    </a:graphicData>
                                  </a:graphic>
                                </wp:inline>
                              </w:drawing>
                            </w:r>
                            <w:r>
                              <w:rPr>
                                <w:sz w:val="20"/>
                                <w:szCs w:val="20"/>
                              </w:rPr>
                              <w:t>270.除虫菊素 I</w:t>
                            </w:r>
                          </w:p>
                          <w:p>
                            <w:pPr>
                              <w:adjustRightInd w:val="0"/>
                              <w:spacing w:line="0" w:lineRule="atLeast"/>
                              <w:contextualSpacing/>
                              <w:jc w:val="center"/>
                            </w:pPr>
                            <w:r>
                              <w:rPr>
                                <w:sz w:val="20"/>
                                <w:szCs w:val="20"/>
                              </w:rPr>
                              <w:t>pyrethrins I</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tNv+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zZn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7Tb/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5" name="图片 2515"/>
                            <wp:cNvGraphicFramePr/>
                            <a:graphic xmlns:a="http://schemas.openxmlformats.org/drawingml/2006/main">
                              <a:graphicData uri="http://schemas.openxmlformats.org/drawingml/2006/picture">
                                <pic:pic xmlns:pic="http://schemas.openxmlformats.org/drawingml/2006/picture">
                                  <pic:nvPicPr>
                                    <pic:cNvPr id="2515" name="图片 2515"/>
                                    <pic:cNvPicPr preferRelativeResize="0"/>
                                  </pic:nvPicPr>
                                  <pic:blipFill>
                                    <a:blip r:embed="rId337"/>
                                    <a:stretch>
                                      <a:fillRect/>
                                    </a:stretch>
                                  </pic:blipFill>
                                  <pic:spPr>
                                    <a:xfrm>
                                      <a:off x="0" y="0"/>
                                      <a:ext cx="1435608" cy="1225296"/>
                                    </a:xfrm>
                                    <a:prstGeom prst="rect">
                                      <a:avLst/>
                                    </a:prstGeom>
                                  </pic:spPr>
                                </pic:pic>
                              </a:graphicData>
                            </a:graphic>
                          </wp:inline>
                        </w:drawing>
                      </w:r>
                      <w:r>
                        <w:rPr>
                          <w:sz w:val="20"/>
                          <w:szCs w:val="20"/>
                        </w:rPr>
                        <w:t>270.除虫菊素 I</w:t>
                      </w:r>
                    </w:p>
                    <w:p>
                      <w:pPr>
                        <w:adjustRightInd w:val="0"/>
                        <w:spacing w:line="0" w:lineRule="atLeast"/>
                        <w:contextualSpacing/>
                        <w:jc w:val="center"/>
                      </w:pPr>
                      <w:r>
                        <w:rPr>
                          <w:sz w:val="20"/>
                          <w:szCs w:val="20"/>
                        </w:rPr>
                        <w:t>pyrethrins I</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5" name="文本框 267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6" name="图片 2516"/>
                                  <wp:cNvGraphicFramePr/>
                                  <a:graphic xmlns:a="http://schemas.openxmlformats.org/drawingml/2006/main">
                                    <a:graphicData uri="http://schemas.openxmlformats.org/drawingml/2006/picture">
                                      <pic:pic xmlns:pic="http://schemas.openxmlformats.org/drawingml/2006/picture">
                                        <pic:nvPicPr>
                                          <pic:cNvPr id="2516" name="图片 2516"/>
                                          <pic:cNvPicPr preferRelativeResize="0"/>
                                        </pic:nvPicPr>
                                        <pic:blipFill>
                                          <a:blip r:embed="rId338"/>
                                          <a:stretch>
                                            <a:fillRect/>
                                          </a:stretch>
                                        </pic:blipFill>
                                        <pic:spPr>
                                          <a:xfrm>
                                            <a:off x="0" y="0"/>
                                            <a:ext cx="1435608" cy="1225296"/>
                                          </a:xfrm>
                                          <a:prstGeom prst="rect">
                                            <a:avLst/>
                                          </a:prstGeom>
                                        </pic:spPr>
                                      </pic:pic>
                                    </a:graphicData>
                                  </a:graphic>
                                </wp:inline>
                              </w:drawing>
                            </w:r>
                            <w:r>
                              <w:rPr>
                                <w:sz w:val="20"/>
                                <w:szCs w:val="20"/>
                              </w:rPr>
                              <w:t>270.除虫菊素 II</w:t>
                            </w:r>
                          </w:p>
                          <w:p>
                            <w:pPr>
                              <w:adjustRightInd w:val="0"/>
                              <w:spacing w:line="0" w:lineRule="atLeast"/>
                              <w:contextualSpacing/>
                              <w:jc w:val="center"/>
                            </w:pPr>
                            <w:r>
                              <w:rPr>
                                <w:sz w:val="20"/>
                                <w:szCs w:val="20"/>
                              </w:rPr>
                              <w:t>pyrethrins II</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adAE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zZ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WnQB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6" name="图片 2516"/>
                            <wp:cNvGraphicFramePr/>
                            <a:graphic xmlns:a="http://schemas.openxmlformats.org/drawingml/2006/main">
                              <a:graphicData uri="http://schemas.openxmlformats.org/drawingml/2006/picture">
                                <pic:pic xmlns:pic="http://schemas.openxmlformats.org/drawingml/2006/picture">
                                  <pic:nvPicPr>
                                    <pic:cNvPr id="2516" name="图片 2516"/>
                                    <pic:cNvPicPr preferRelativeResize="0"/>
                                  </pic:nvPicPr>
                                  <pic:blipFill>
                                    <a:blip r:embed="rId338"/>
                                    <a:stretch>
                                      <a:fillRect/>
                                    </a:stretch>
                                  </pic:blipFill>
                                  <pic:spPr>
                                    <a:xfrm>
                                      <a:off x="0" y="0"/>
                                      <a:ext cx="1435608" cy="1225296"/>
                                    </a:xfrm>
                                    <a:prstGeom prst="rect">
                                      <a:avLst/>
                                    </a:prstGeom>
                                  </pic:spPr>
                                </pic:pic>
                              </a:graphicData>
                            </a:graphic>
                          </wp:inline>
                        </w:drawing>
                      </w:r>
                      <w:r>
                        <w:rPr>
                          <w:sz w:val="20"/>
                          <w:szCs w:val="20"/>
                        </w:rPr>
                        <w:t>270.除虫菊素 II</w:t>
                      </w:r>
                    </w:p>
                    <w:p>
                      <w:pPr>
                        <w:adjustRightInd w:val="0"/>
                        <w:spacing w:line="0" w:lineRule="atLeast"/>
                        <w:contextualSpacing/>
                        <w:jc w:val="center"/>
                      </w:pPr>
                      <w:r>
                        <w:rPr>
                          <w:sz w:val="20"/>
                          <w:szCs w:val="20"/>
                        </w:rPr>
                        <w:t>pyrethrins II</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4" name="文本框 267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17" name="图片 2517"/>
                                  <wp:cNvGraphicFramePr/>
                                  <a:graphic xmlns:a="http://schemas.openxmlformats.org/drawingml/2006/main">
                                    <a:graphicData uri="http://schemas.openxmlformats.org/drawingml/2006/picture">
                                      <pic:pic xmlns:pic="http://schemas.openxmlformats.org/drawingml/2006/picture">
                                        <pic:nvPicPr>
                                          <pic:cNvPr id="2517" name="图片 2517"/>
                                          <pic:cNvPicPr preferRelativeResize="0"/>
                                        </pic:nvPicPr>
                                        <pic:blipFill>
                                          <a:blip r:embed="rId339"/>
                                          <a:stretch>
                                            <a:fillRect/>
                                          </a:stretch>
                                        </pic:blipFill>
                                        <pic:spPr>
                                          <a:xfrm>
                                            <a:off x="0" y="0"/>
                                            <a:ext cx="1435608" cy="1225296"/>
                                          </a:xfrm>
                                          <a:prstGeom prst="rect">
                                            <a:avLst/>
                                          </a:prstGeom>
                                        </pic:spPr>
                                      </pic:pic>
                                    </a:graphicData>
                                  </a:graphic>
                                </wp:inline>
                              </w:drawing>
                            </w:r>
                            <w:r>
                              <w:rPr>
                                <w:sz w:val="20"/>
                                <w:szCs w:val="20"/>
                              </w:rPr>
                              <w:t>271.嘧啶肟草醚pyribenzoxim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IulSB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zZl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yLpU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17" name="图片 2517"/>
                            <wp:cNvGraphicFramePr/>
                            <a:graphic xmlns:a="http://schemas.openxmlformats.org/drawingml/2006/main">
                              <a:graphicData uri="http://schemas.openxmlformats.org/drawingml/2006/picture">
                                <pic:pic xmlns:pic="http://schemas.openxmlformats.org/drawingml/2006/picture">
                                  <pic:nvPicPr>
                                    <pic:cNvPr id="2517" name="图片 2517"/>
                                    <pic:cNvPicPr preferRelativeResize="0"/>
                                  </pic:nvPicPr>
                                  <pic:blipFill>
                                    <a:blip r:embed="rId339"/>
                                    <a:stretch>
                                      <a:fillRect/>
                                    </a:stretch>
                                  </pic:blipFill>
                                  <pic:spPr>
                                    <a:xfrm>
                                      <a:off x="0" y="0"/>
                                      <a:ext cx="1435608" cy="1225296"/>
                                    </a:xfrm>
                                    <a:prstGeom prst="rect">
                                      <a:avLst/>
                                    </a:prstGeom>
                                  </pic:spPr>
                                </pic:pic>
                              </a:graphicData>
                            </a:graphic>
                          </wp:inline>
                        </w:drawing>
                      </w:r>
                      <w:r>
                        <w:rPr>
                          <w:sz w:val="20"/>
                          <w:szCs w:val="20"/>
                        </w:rPr>
                        <w:t>271.嘧啶肟草醚pyribenzoxim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3" name="文本框 267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8" name="图片 2518"/>
                                  <wp:cNvGraphicFramePr/>
                                  <a:graphic xmlns:a="http://schemas.openxmlformats.org/drawingml/2006/main">
                                    <a:graphicData uri="http://schemas.openxmlformats.org/drawingml/2006/picture">
                                      <pic:pic xmlns:pic="http://schemas.openxmlformats.org/drawingml/2006/picture">
                                        <pic:nvPicPr>
                                          <pic:cNvPr id="2518" name="图片 2518"/>
                                          <pic:cNvPicPr preferRelativeResize="0"/>
                                        </pic:nvPicPr>
                                        <pic:blipFill>
                                          <a:blip r:embed="rId340"/>
                                          <a:stretch>
                                            <a:fillRect/>
                                          </a:stretch>
                                        </pic:blipFill>
                                        <pic:spPr>
                                          <a:xfrm>
                                            <a:off x="0" y="0"/>
                                            <a:ext cx="1435608" cy="1225296"/>
                                          </a:xfrm>
                                          <a:prstGeom prst="rect">
                                            <a:avLst/>
                                          </a:prstGeom>
                                        </pic:spPr>
                                      </pic:pic>
                                    </a:graphicData>
                                  </a:graphic>
                                </wp:inline>
                              </w:drawing>
                            </w:r>
                            <w:r>
                              <w:rPr>
                                <w:sz w:val="20"/>
                                <w:szCs w:val="20"/>
                              </w:rPr>
                              <w:t>272.哒螨灵</w:t>
                            </w:r>
                          </w:p>
                          <w:p>
                            <w:pPr>
                              <w:adjustRightInd w:val="0"/>
                              <w:spacing w:line="0" w:lineRule="atLeast"/>
                              <w:contextualSpacing/>
                              <w:jc w:val="center"/>
                            </w:pPr>
                            <w:r>
                              <w:rPr>
                                <w:sz w:val="20"/>
                                <w:szCs w:val="20"/>
                              </w:rPr>
                              <w:t>pyridaben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klvHh8CAAAwBAAADgAAAGRycy9lMm9Eb2MueG1srVPNjtMw&#10;EL4j8Q6W7zRpty0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fzpFSWatajS4euXw7cfh++fSbxFkjrjMvS9N+jt++fQ&#10;o9ixYGfugH9wRMO6YboWN9ZC1whWYpLjQG9y8XXAcQGk6F5BiaHY1kME6ivbBgaRE4LoKNb+LJDo&#10;PeEh5HR+lU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JJbx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8" name="图片 2518"/>
                            <wp:cNvGraphicFramePr/>
                            <a:graphic xmlns:a="http://schemas.openxmlformats.org/drawingml/2006/main">
                              <a:graphicData uri="http://schemas.openxmlformats.org/drawingml/2006/picture">
                                <pic:pic xmlns:pic="http://schemas.openxmlformats.org/drawingml/2006/picture">
                                  <pic:nvPicPr>
                                    <pic:cNvPr id="2518" name="图片 2518"/>
                                    <pic:cNvPicPr preferRelativeResize="0"/>
                                  </pic:nvPicPr>
                                  <pic:blipFill>
                                    <a:blip r:embed="rId340"/>
                                    <a:stretch>
                                      <a:fillRect/>
                                    </a:stretch>
                                  </pic:blipFill>
                                  <pic:spPr>
                                    <a:xfrm>
                                      <a:off x="0" y="0"/>
                                      <a:ext cx="1435608" cy="1225296"/>
                                    </a:xfrm>
                                    <a:prstGeom prst="rect">
                                      <a:avLst/>
                                    </a:prstGeom>
                                  </pic:spPr>
                                </pic:pic>
                              </a:graphicData>
                            </a:graphic>
                          </wp:inline>
                        </w:drawing>
                      </w:r>
                      <w:r>
                        <w:rPr>
                          <w:sz w:val="20"/>
                          <w:szCs w:val="20"/>
                        </w:rPr>
                        <w:t>272.哒螨灵</w:t>
                      </w:r>
                    </w:p>
                    <w:p>
                      <w:pPr>
                        <w:adjustRightInd w:val="0"/>
                        <w:spacing w:line="0" w:lineRule="atLeast"/>
                        <w:contextualSpacing/>
                        <w:jc w:val="center"/>
                      </w:pPr>
                      <w:r>
                        <w:rPr>
                          <w:sz w:val="20"/>
                          <w:szCs w:val="20"/>
                        </w:rPr>
                        <w:t>pyridaben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2" name="文本框 267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19" name="图片 2519"/>
                                  <wp:cNvGraphicFramePr/>
                                  <a:graphic xmlns:a="http://schemas.openxmlformats.org/drawingml/2006/main">
                                    <a:graphicData uri="http://schemas.openxmlformats.org/drawingml/2006/picture">
                                      <pic:pic xmlns:pic="http://schemas.openxmlformats.org/drawingml/2006/picture">
                                        <pic:nvPicPr>
                                          <pic:cNvPr id="2519" name="图片 2519"/>
                                          <pic:cNvPicPr preferRelativeResize="0"/>
                                        </pic:nvPicPr>
                                        <pic:blipFill>
                                          <a:blip r:embed="rId341"/>
                                          <a:stretch>
                                            <a:fillRect/>
                                          </a:stretch>
                                        </pic:blipFill>
                                        <pic:spPr>
                                          <a:xfrm>
                                            <a:off x="0" y="0"/>
                                            <a:ext cx="1435608" cy="1225296"/>
                                          </a:xfrm>
                                          <a:prstGeom prst="rect">
                                            <a:avLst/>
                                          </a:prstGeom>
                                        </pic:spPr>
                                      </pic:pic>
                                    </a:graphicData>
                                  </a:graphic>
                                </wp:inline>
                              </w:drawing>
                            </w:r>
                            <w:r>
                              <w:rPr>
                                <w:sz w:val="20"/>
                                <w:szCs w:val="20"/>
                              </w:rPr>
                              <w:t>273.三氟甲吡醚</w:t>
                            </w:r>
                          </w:p>
                          <w:p>
                            <w:pPr>
                              <w:adjustRightInd w:val="0"/>
                              <w:spacing w:line="0" w:lineRule="atLeast"/>
                              <w:contextualSpacing/>
                              <w:jc w:val="center"/>
                            </w:pPr>
                            <w:r>
                              <w:rPr>
                                <w:sz w:val="20"/>
                                <w:szCs w:val="20"/>
                              </w:rPr>
                              <w:t>pyridalyl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2WKR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zZh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tlik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19" name="图片 2519"/>
                            <wp:cNvGraphicFramePr/>
                            <a:graphic xmlns:a="http://schemas.openxmlformats.org/drawingml/2006/main">
                              <a:graphicData uri="http://schemas.openxmlformats.org/drawingml/2006/picture">
                                <pic:pic xmlns:pic="http://schemas.openxmlformats.org/drawingml/2006/picture">
                                  <pic:nvPicPr>
                                    <pic:cNvPr id="2519" name="图片 2519"/>
                                    <pic:cNvPicPr preferRelativeResize="0"/>
                                  </pic:nvPicPr>
                                  <pic:blipFill>
                                    <a:blip r:embed="rId341"/>
                                    <a:stretch>
                                      <a:fillRect/>
                                    </a:stretch>
                                  </pic:blipFill>
                                  <pic:spPr>
                                    <a:xfrm>
                                      <a:off x="0" y="0"/>
                                      <a:ext cx="1435608" cy="1225296"/>
                                    </a:xfrm>
                                    <a:prstGeom prst="rect">
                                      <a:avLst/>
                                    </a:prstGeom>
                                  </pic:spPr>
                                </pic:pic>
                              </a:graphicData>
                            </a:graphic>
                          </wp:inline>
                        </w:drawing>
                      </w:r>
                      <w:r>
                        <w:rPr>
                          <w:sz w:val="20"/>
                          <w:szCs w:val="20"/>
                        </w:rPr>
                        <w:t>273.三氟甲吡醚</w:t>
                      </w:r>
                    </w:p>
                    <w:p>
                      <w:pPr>
                        <w:adjustRightInd w:val="0"/>
                        <w:spacing w:line="0" w:lineRule="atLeast"/>
                        <w:contextualSpacing/>
                        <w:jc w:val="center"/>
                      </w:pPr>
                      <w:r>
                        <w:rPr>
                          <w:sz w:val="20"/>
                          <w:szCs w:val="20"/>
                        </w:rPr>
                        <w:t>pyridalyl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1" name="文本框 267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20" name="图片 2520"/>
                                  <wp:cNvGraphicFramePr/>
                                  <a:graphic xmlns:a="http://schemas.openxmlformats.org/drawingml/2006/main">
                                    <a:graphicData uri="http://schemas.openxmlformats.org/drawingml/2006/picture">
                                      <pic:pic xmlns:pic="http://schemas.openxmlformats.org/drawingml/2006/picture">
                                        <pic:nvPicPr>
                                          <pic:cNvPr id="2520" name="图片 2520"/>
                                          <pic:cNvPicPr preferRelativeResize="0"/>
                                        </pic:nvPicPr>
                                        <pic:blipFill>
                                          <a:blip r:embed="rId342"/>
                                          <a:stretch>
                                            <a:fillRect/>
                                          </a:stretch>
                                        </pic:blipFill>
                                        <pic:spPr>
                                          <a:xfrm>
                                            <a:off x="0" y="0"/>
                                            <a:ext cx="1435608" cy="1225296"/>
                                          </a:xfrm>
                                          <a:prstGeom prst="rect">
                                            <a:avLst/>
                                          </a:prstGeom>
                                        </pic:spPr>
                                      </pic:pic>
                                    </a:graphicData>
                                  </a:graphic>
                                </wp:inline>
                              </w:drawing>
                            </w:r>
                            <w:r>
                              <w:rPr>
                                <w:sz w:val="20"/>
                                <w:szCs w:val="20"/>
                              </w:rPr>
                              <w:t>274.哒嗪硫磷pyridaphenthion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BGlr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fzZm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ARpa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20" name="图片 2520"/>
                            <wp:cNvGraphicFramePr/>
                            <a:graphic xmlns:a="http://schemas.openxmlformats.org/drawingml/2006/main">
                              <a:graphicData uri="http://schemas.openxmlformats.org/drawingml/2006/picture">
                                <pic:pic xmlns:pic="http://schemas.openxmlformats.org/drawingml/2006/picture">
                                  <pic:nvPicPr>
                                    <pic:cNvPr id="2520" name="图片 2520"/>
                                    <pic:cNvPicPr preferRelativeResize="0"/>
                                  </pic:nvPicPr>
                                  <pic:blipFill>
                                    <a:blip r:embed="rId342"/>
                                    <a:stretch>
                                      <a:fillRect/>
                                    </a:stretch>
                                  </pic:blipFill>
                                  <pic:spPr>
                                    <a:xfrm>
                                      <a:off x="0" y="0"/>
                                      <a:ext cx="1435608" cy="1225296"/>
                                    </a:xfrm>
                                    <a:prstGeom prst="rect">
                                      <a:avLst/>
                                    </a:prstGeom>
                                  </pic:spPr>
                                </pic:pic>
                              </a:graphicData>
                            </a:graphic>
                          </wp:inline>
                        </w:drawing>
                      </w:r>
                      <w:r>
                        <w:rPr>
                          <w:sz w:val="20"/>
                          <w:szCs w:val="20"/>
                        </w:rPr>
                        <w:t>274.哒嗪硫磷pyridaphenthion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70" name="文本框 267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1" name="图片 2521"/>
                                  <wp:cNvGraphicFramePr/>
                                  <a:graphic xmlns:a="http://schemas.openxmlformats.org/drawingml/2006/main">
                                    <a:graphicData uri="http://schemas.openxmlformats.org/drawingml/2006/picture">
                                      <pic:pic xmlns:pic="http://schemas.openxmlformats.org/drawingml/2006/picture">
                                        <pic:nvPicPr>
                                          <pic:cNvPr id="2521" name="图片 2521"/>
                                          <pic:cNvPicPr preferRelativeResize="0"/>
                                        </pic:nvPicPr>
                                        <pic:blipFill>
                                          <a:blip r:embed="rId343"/>
                                          <a:stretch>
                                            <a:fillRect/>
                                          </a:stretch>
                                        </pic:blipFill>
                                        <pic:spPr>
                                          <a:xfrm>
                                            <a:off x="0" y="0"/>
                                            <a:ext cx="1435608" cy="1225296"/>
                                          </a:xfrm>
                                          <a:prstGeom prst="rect">
                                            <a:avLst/>
                                          </a:prstGeom>
                                        </pic:spPr>
                                      </pic:pic>
                                    </a:graphicData>
                                  </a:graphic>
                                </wp:inline>
                              </w:drawing>
                            </w:r>
                            <w:r>
                              <w:rPr>
                                <w:sz w:val="20"/>
                                <w:szCs w:val="20"/>
                              </w:rPr>
                              <w:t>275.环酯草醚</w:t>
                            </w:r>
                          </w:p>
                          <w:p>
                            <w:pPr>
                              <w:adjustRightInd w:val="0"/>
                              <w:spacing w:line="0" w:lineRule="atLeast"/>
                              <w:contextualSpacing/>
                              <w:jc w:val="center"/>
                            </w:pPr>
                            <w:r>
                              <w:rPr>
                                <w:sz w:val="20"/>
                                <w:szCs w:val="20"/>
                              </w:rPr>
                              <w:t>pyriftalid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k9QP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1" name="图片 2521"/>
                            <wp:cNvGraphicFramePr/>
                            <a:graphic xmlns:a="http://schemas.openxmlformats.org/drawingml/2006/main">
                              <a:graphicData uri="http://schemas.openxmlformats.org/drawingml/2006/picture">
                                <pic:pic xmlns:pic="http://schemas.openxmlformats.org/drawingml/2006/picture">
                                  <pic:nvPicPr>
                                    <pic:cNvPr id="2521" name="图片 2521"/>
                                    <pic:cNvPicPr preferRelativeResize="0"/>
                                  </pic:nvPicPr>
                                  <pic:blipFill>
                                    <a:blip r:embed="rId343"/>
                                    <a:stretch>
                                      <a:fillRect/>
                                    </a:stretch>
                                  </pic:blipFill>
                                  <pic:spPr>
                                    <a:xfrm>
                                      <a:off x="0" y="0"/>
                                      <a:ext cx="1435608" cy="1225296"/>
                                    </a:xfrm>
                                    <a:prstGeom prst="rect">
                                      <a:avLst/>
                                    </a:prstGeom>
                                  </pic:spPr>
                                </pic:pic>
                              </a:graphicData>
                            </a:graphic>
                          </wp:inline>
                        </w:drawing>
                      </w:r>
                      <w:r>
                        <w:rPr>
                          <w:sz w:val="20"/>
                          <w:szCs w:val="20"/>
                        </w:rPr>
                        <w:t>275.环酯草醚</w:t>
                      </w:r>
                    </w:p>
                    <w:p>
                      <w:pPr>
                        <w:adjustRightInd w:val="0"/>
                        <w:spacing w:line="0" w:lineRule="atLeast"/>
                        <w:contextualSpacing/>
                        <w:jc w:val="center"/>
                      </w:pPr>
                      <w:r>
                        <w:rPr>
                          <w:sz w:val="20"/>
                          <w:szCs w:val="20"/>
                        </w:rPr>
                        <w:t>pyriftalid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9" name="文本框 266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2" name="图片 2522"/>
                                  <wp:cNvGraphicFramePr/>
                                  <a:graphic xmlns:a="http://schemas.openxmlformats.org/drawingml/2006/main">
                                    <a:graphicData uri="http://schemas.openxmlformats.org/drawingml/2006/picture">
                                      <pic:pic xmlns:pic="http://schemas.openxmlformats.org/drawingml/2006/picture">
                                        <pic:nvPicPr>
                                          <pic:cNvPr id="2522" name="图片 2522"/>
                                          <pic:cNvPicPr preferRelativeResize="0"/>
                                        </pic:nvPicPr>
                                        <pic:blipFill>
                                          <a:blip r:embed="rId344"/>
                                          <a:stretch>
                                            <a:fillRect/>
                                          </a:stretch>
                                        </pic:blipFill>
                                        <pic:spPr>
                                          <a:xfrm>
                                            <a:off x="0" y="0"/>
                                            <a:ext cx="1435608" cy="1225296"/>
                                          </a:xfrm>
                                          <a:prstGeom prst="rect">
                                            <a:avLst/>
                                          </a:prstGeom>
                                        </pic:spPr>
                                      </pic:pic>
                                    </a:graphicData>
                                  </a:graphic>
                                </wp:inline>
                              </w:drawing>
                            </w:r>
                            <w:r>
                              <w:rPr>
                                <w:sz w:val="20"/>
                                <w:szCs w:val="20"/>
                              </w:rPr>
                              <w:t>276.嘧霉胺</w:t>
                            </w:r>
                          </w:p>
                          <w:p>
                            <w:pPr>
                              <w:adjustRightInd w:val="0"/>
                              <w:spacing w:line="0" w:lineRule="atLeast"/>
                              <w:contextualSpacing/>
                              <w:jc w:val="center"/>
                            </w:pPr>
                            <w:r>
                              <w:rPr>
                                <w:sz w:val="20"/>
                                <w:szCs w:val="20"/>
                              </w:rPr>
                              <w:t>pyrimethanil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xdDU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bzK0o0a1Glw8PXw7cfh+9fSLxFkjrjMvS9N+jt+xfQ&#10;o9ixYGfugH90RMO6YboWN9ZC1whWYpLjQG9y8XXAcQGk6F5DiaHY1kME6ivbBgaRE4LoKNb+LJDo&#10;PeEh5HT+PJ3iE8e38Ww2nS6ihAnLTt+Ndf6lgJYEI6cWOyDCs92d8yEdlp1cQjQHSpYbqVQ82LpY&#10;K0t2DLtlE1es4JGb0qTL6dV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8XQ1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2" name="图片 2522"/>
                            <wp:cNvGraphicFramePr/>
                            <a:graphic xmlns:a="http://schemas.openxmlformats.org/drawingml/2006/main">
                              <a:graphicData uri="http://schemas.openxmlformats.org/drawingml/2006/picture">
                                <pic:pic xmlns:pic="http://schemas.openxmlformats.org/drawingml/2006/picture">
                                  <pic:nvPicPr>
                                    <pic:cNvPr id="2522" name="图片 2522"/>
                                    <pic:cNvPicPr preferRelativeResize="0"/>
                                  </pic:nvPicPr>
                                  <pic:blipFill>
                                    <a:blip r:embed="rId344"/>
                                    <a:stretch>
                                      <a:fillRect/>
                                    </a:stretch>
                                  </pic:blipFill>
                                  <pic:spPr>
                                    <a:xfrm>
                                      <a:off x="0" y="0"/>
                                      <a:ext cx="1435608" cy="1225296"/>
                                    </a:xfrm>
                                    <a:prstGeom prst="rect">
                                      <a:avLst/>
                                    </a:prstGeom>
                                  </pic:spPr>
                                </pic:pic>
                              </a:graphicData>
                            </a:graphic>
                          </wp:inline>
                        </w:drawing>
                      </w:r>
                      <w:r>
                        <w:rPr>
                          <w:sz w:val="20"/>
                          <w:szCs w:val="20"/>
                        </w:rPr>
                        <w:t>276.嘧霉胺</w:t>
                      </w:r>
                    </w:p>
                    <w:p>
                      <w:pPr>
                        <w:adjustRightInd w:val="0"/>
                        <w:spacing w:line="0" w:lineRule="atLeast"/>
                        <w:contextualSpacing/>
                        <w:jc w:val="center"/>
                      </w:pPr>
                      <w:r>
                        <w:rPr>
                          <w:sz w:val="20"/>
                          <w:szCs w:val="20"/>
                        </w:rPr>
                        <w:t>pyrimethanil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8" name="文本框 266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3" name="图片 2523"/>
                                  <wp:cNvGraphicFramePr/>
                                  <a:graphic xmlns:a="http://schemas.openxmlformats.org/drawingml/2006/main">
                                    <a:graphicData uri="http://schemas.openxmlformats.org/drawingml/2006/picture">
                                      <pic:pic xmlns:pic="http://schemas.openxmlformats.org/drawingml/2006/picture">
                                        <pic:nvPicPr>
                                          <pic:cNvPr id="2523" name="图片 2523"/>
                                          <pic:cNvPicPr preferRelativeResize="0"/>
                                        </pic:nvPicPr>
                                        <pic:blipFill>
                                          <a:blip r:embed="rId345"/>
                                          <a:stretch>
                                            <a:fillRect/>
                                          </a:stretch>
                                        </pic:blipFill>
                                        <pic:spPr>
                                          <a:xfrm>
                                            <a:off x="0" y="0"/>
                                            <a:ext cx="1435608" cy="1225296"/>
                                          </a:xfrm>
                                          <a:prstGeom prst="rect">
                                            <a:avLst/>
                                          </a:prstGeom>
                                        </pic:spPr>
                                      </pic:pic>
                                    </a:graphicData>
                                  </a:graphic>
                                </wp:inline>
                              </w:drawing>
                            </w:r>
                            <w:r>
                              <w:rPr>
                                <w:sz w:val="20"/>
                                <w:szCs w:val="20"/>
                              </w:rPr>
                              <w:t>277.丁吡吗啉</w:t>
                            </w:r>
                          </w:p>
                          <w:p>
                            <w:pPr>
                              <w:adjustRightInd w:val="0"/>
                              <w:spacing w:line="0" w:lineRule="atLeast"/>
                              <w:contextualSpacing/>
                              <w:jc w:val="center"/>
                            </w:pPr>
                            <w:r>
                              <w:rPr>
                                <w:sz w:val="20"/>
                                <w:szCs w:val="20"/>
                              </w:rPr>
                              <w:t>pyrimorph</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jumCR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NjumC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3" name="图片 2523"/>
                            <wp:cNvGraphicFramePr/>
                            <a:graphic xmlns:a="http://schemas.openxmlformats.org/drawingml/2006/main">
                              <a:graphicData uri="http://schemas.openxmlformats.org/drawingml/2006/picture">
                                <pic:pic xmlns:pic="http://schemas.openxmlformats.org/drawingml/2006/picture">
                                  <pic:nvPicPr>
                                    <pic:cNvPr id="2523" name="图片 2523"/>
                                    <pic:cNvPicPr preferRelativeResize="0"/>
                                  </pic:nvPicPr>
                                  <pic:blipFill>
                                    <a:blip r:embed="rId345"/>
                                    <a:stretch>
                                      <a:fillRect/>
                                    </a:stretch>
                                  </pic:blipFill>
                                  <pic:spPr>
                                    <a:xfrm>
                                      <a:off x="0" y="0"/>
                                      <a:ext cx="1435608" cy="1225296"/>
                                    </a:xfrm>
                                    <a:prstGeom prst="rect">
                                      <a:avLst/>
                                    </a:prstGeom>
                                  </pic:spPr>
                                </pic:pic>
                              </a:graphicData>
                            </a:graphic>
                          </wp:inline>
                        </w:drawing>
                      </w:r>
                      <w:r>
                        <w:rPr>
                          <w:sz w:val="20"/>
                          <w:szCs w:val="20"/>
                        </w:rPr>
                        <w:t>277.丁吡吗啉</w:t>
                      </w:r>
                    </w:p>
                    <w:p>
                      <w:pPr>
                        <w:adjustRightInd w:val="0"/>
                        <w:spacing w:line="0" w:lineRule="atLeast"/>
                        <w:contextualSpacing/>
                        <w:jc w:val="center"/>
                      </w:pPr>
                      <w:r>
                        <w:rPr>
                          <w:sz w:val="20"/>
                          <w:szCs w:val="20"/>
                        </w:rPr>
                        <w:t>pyrimorph</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7" name="文本框 266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4" name="图片 2524"/>
                                  <wp:cNvGraphicFramePr/>
                                  <a:graphic xmlns:a="http://schemas.openxmlformats.org/drawingml/2006/main">
                                    <a:graphicData uri="http://schemas.openxmlformats.org/drawingml/2006/picture">
                                      <pic:pic xmlns:pic="http://schemas.openxmlformats.org/drawingml/2006/picture">
                                        <pic:nvPicPr>
                                          <pic:cNvPr id="2524" name="图片 2524"/>
                                          <pic:cNvPicPr preferRelativeResize="0"/>
                                        </pic:nvPicPr>
                                        <pic:blipFill>
                                          <a:blip r:embed="rId346"/>
                                          <a:stretch>
                                            <a:fillRect/>
                                          </a:stretch>
                                        </pic:blipFill>
                                        <pic:spPr>
                                          <a:xfrm>
                                            <a:off x="0" y="0"/>
                                            <a:ext cx="1435608" cy="1225296"/>
                                          </a:xfrm>
                                          <a:prstGeom prst="rect">
                                            <a:avLst/>
                                          </a:prstGeom>
                                        </pic:spPr>
                                      </pic:pic>
                                    </a:graphicData>
                                  </a:graphic>
                                </wp:inline>
                              </w:drawing>
                            </w:r>
                            <w:r>
                              <w:rPr>
                                <w:sz w:val="20"/>
                                <w:szCs w:val="20"/>
                              </w:rPr>
                              <w:t>278.吡丙醚</w:t>
                            </w:r>
                          </w:p>
                          <w:p>
                            <w:pPr>
                              <w:adjustRightInd w:val="0"/>
                              <w:spacing w:line="0" w:lineRule="atLeast"/>
                              <w:contextualSpacing/>
                              <w:jc w:val="center"/>
                            </w:pPr>
                            <w:r>
                              <w:rPr>
                                <w:sz w:val="20"/>
                                <w:szCs w:val="20"/>
                              </w:rPr>
                              <w:t>pyriproxyfen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5LW/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OS1v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4" name="图片 2524"/>
                            <wp:cNvGraphicFramePr/>
                            <a:graphic xmlns:a="http://schemas.openxmlformats.org/drawingml/2006/main">
                              <a:graphicData uri="http://schemas.openxmlformats.org/drawingml/2006/picture">
                                <pic:pic xmlns:pic="http://schemas.openxmlformats.org/drawingml/2006/picture">
                                  <pic:nvPicPr>
                                    <pic:cNvPr id="2524" name="图片 2524"/>
                                    <pic:cNvPicPr preferRelativeResize="0"/>
                                  </pic:nvPicPr>
                                  <pic:blipFill>
                                    <a:blip r:embed="rId346"/>
                                    <a:stretch>
                                      <a:fillRect/>
                                    </a:stretch>
                                  </pic:blipFill>
                                  <pic:spPr>
                                    <a:xfrm>
                                      <a:off x="0" y="0"/>
                                      <a:ext cx="1435608" cy="1225296"/>
                                    </a:xfrm>
                                    <a:prstGeom prst="rect">
                                      <a:avLst/>
                                    </a:prstGeom>
                                  </pic:spPr>
                                </pic:pic>
                              </a:graphicData>
                            </a:graphic>
                          </wp:inline>
                        </w:drawing>
                      </w:r>
                      <w:r>
                        <w:rPr>
                          <w:sz w:val="20"/>
                          <w:szCs w:val="20"/>
                        </w:rPr>
                        <w:t>278.吡丙醚</w:t>
                      </w:r>
                    </w:p>
                    <w:p>
                      <w:pPr>
                        <w:adjustRightInd w:val="0"/>
                        <w:spacing w:line="0" w:lineRule="atLeast"/>
                        <w:contextualSpacing/>
                        <w:jc w:val="center"/>
                      </w:pPr>
                      <w:r>
                        <w:rPr>
                          <w:sz w:val="20"/>
                          <w:szCs w:val="20"/>
                        </w:rPr>
                        <w:t>pyriproxyfen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6" name="文本框 266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pic:nvPicPr>
                                        <pic:blipFill>
                                          <a:blip r:embed="rId347"/>
                                          <a:stretch>
                                            <a:fillRect/>
                                          </a:stretch>
                                        </pic:blipFill>
                                        <pic:spPr>
                                          <a:xfrm>
                                            <a:off x="0" y="0"/>
                                            <a:ext cx="1435608" cy="1225296"/>
                                          </a:xfrm>
                                          <a:prstGeom prst="rect">
                                            <a:avLst/>
                                          </a:prstGeom>
                                        </pic:spPr>
                                      </pic:pic>
                                    </a:graphicData>
                                  </a:graphic>
                                </wp:inline>
                              </w:drawing>
                            </w:r>
                            <w:r>
                              <w:rPr>
                                <w:sz w:val="20"/>
                                <w:szCs w:val="20"/>
                              </w:rPr>
                              <w:t>279.啶菌噁唑pyrisoxazole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r4zp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q+M6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pic:nvPicPr>
                                  <pic:blipFill>
                                    <a:blip r:embed="rId347"/>
                                    <a:stretch>
                                      <a:fillRect/>
                                    </a:stretch>
                                  </pic:blipFill>
                                  <pic:spPr>
                                    <a:xfrm>
                                      <a:off x="0" y="0"/>
                                      <a:ext cx="1435608" cy="1225296"/>
                                    </a:xfrm>
                                    <a:prstGeom prst="rect">
                                      <a:avLst/>
                                    </a:prstGeom>
                                  </pic:spPr>
                                </pic:pic>
                              </a:graphicData>
                            </a:graphic>
                          </wp:inline>
                        </w:drawing>
                      </w:r>
                      <w:r>
                        <w:rPr>
                          <w:sz w:val="20"/>
                          <w:szCs w:val="20"/>
                        </w:rPr>
                        <w:t>279.啶菌噁唑pyrisoxazole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5" name="文本框 266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6" name="图片 2526"/>
                                  <wp:cNvGraphicFramePr/>
                                  <a:graphic xmlns:a="http://schemas.openxmlformats.org/drawingml/2006/main">
                                    <a:graphicData uri="http://schemas.openxmlformats.org/drawingml/2006/picture">
                                      <pic:pic xmlns:pic="http://schemas.openxmlformats.org/drawingml/2006/picture">
                                        <pic:nvPicPr>
                                          <pic:cNvPr id="2526" name="图片 2526"/>
                                          <pic:cNvPicPr preferRelativeResize="0"/>
                                        </pic:nvPicPr>
                                        <pic:blipFill>
                                          <a:blip r:embed="rId348"/>
                                          <a:stretch>
                                            <a:fillRect/>
                                          </a:stretch>
                                        </pic:blipFill>
                                        <pic:spPr>
                                          <a:xfrm>
                                            <a:off x="0" y="0"/>
                                            <a:ext cx="1435608" cy="1225296"/>
                                          </a:xfrm>
                                          <a:prstGeom prst="rect">
                                            <a:avLst/>
                                          </a:prstGeom>
                                        </pic:spPr>
                                      </pic:pic>
                                    </a:graphicData>
                                  </a:graphic>
                                </wp:inline>
                              </w:drawing>
                            </w:r>
                            <w:r>
                              <w:rPr>
                                <w:sz w:val="20"/>
                                <w:szCs w:val="20"/>
                              </w:rPr>
                              <w:t>280.喹硫磷</w:t>
                            </w:r>
                          </w:p>
                          <w:p>
                            <w:pPr>
                              <w:adjustRightInd w:val="0"/>
                              <w:spacing w:line="0" w:lineRule="atLeast"/>
                              <w:contextualSpacing/>
                              <w:jc w:val="center"/>
                            </w:pPr>
                            <w:r>
                              <w:rPr>
                                <w:sz w:val="20"/>
                                <w:szCs w:val="20"/>
                              </w:rPr>
                              <w:t>quinalphos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cocT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9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HKHE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6" name="图片 2526"/>
                            <wp:cNvGraphicFramePr/>
                            <a:graphic xmlns:a="http://schemas.openxmlformats.org/drawingml/2006/main">
                              <a:graphicData uri="http://schemas.openxmlformats.org/drawingml/2006/picture">
                                <pic:pic xmlns:pic="http://schemas.openxmlformats.org/drawingml/2006/picture">
                                  <pic:nvPicPr>
                                    <pic:cNvPr id="2526" name="图片 2526"/>
                                    <pic:cNvPicPr preferRelativeResize="0"/>
                                  </pic:nvPicPr>
                                  <pic:blipFill>
                                    <a:blip r:embed="rId348"/>
                                    <a:stretch>
                                      <a:fillRect/>
                                    </a:stretch>
                                  </pic:blipFill>
                                  <pic:spPr>
                                    <a:xfrm>
                                      <a:off x="0" y="0"/>
                                      <a:ext cx="1435608" cy="1225296"/>
                                    </a:xfrm>
                                    <a:prstGeom prst="rect">
                                      <a:avLst/>
                                    </a:prstGeom>
                                  </pic:spPr>
                                </pic:pic>
                              </a:graphicData>
                            </a:graphic>
                          </wp:inline>
                        </w:drawing>
                      </w:r>
                      <w:r>
                        <w:rPr>
                          <w:sz w:val="20"/>
                          <w:szCs w:val="20"/>
                        </w:rPr>
                        <w:t>280.喹硫磷</w:t>
                      </w:r>
                    </w:p>
                    <w:p>
                      <w:pPr>
                        <w:adjustRightInd w:val="0"/>
                        <w:spacing w:line="0" w:lineRule="atLeast"/>
                        <w:contextualSpacing/>
                        <w:jc w:val="center"/>
                      </w:pPr>
                      <w:r>
                        <w:rPr>
                          <w:sz w:val="20"/>
                          <w:szCs w:val="20"/>
                        </w:rPr>
                        <w:t>quinalphos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4" name="文本框 266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7" name="图片 2527"/>
                                  <wp:cNvGraphicFramePr/>
                                  <a:graphic xmlns:a="http://schemas.openxmlformats.org/drawingml/2006/main">
                                    <a:graphicData uri="http://schemas.openxmlformats.org/drawingml/2006/picture">
                                      <pic:pic xmlns:pic="http://schemas.openxmlformats.org/drawingml/2006/picture">
                                        <pic:nvPicPr>
                                          <pic:cNvPr id="2527" name="图片 2527"/>
                                          <pic:cNvPicPr preferRelativeResize="0"/>
                                        </pic:nvPicPr>
                                        <pic:blipFill>
                                          <a:blip r:embed="rId349"/>
                                          <a:stretch>
                                            <a:fillRect/>
                                          </a:stretch>
                                        </pic:blipFill>
                                        <pic:spPr>
                                          <a:xfrm>
                                            <a:off x="0" y="0"/>
                                            <a:ext cx="1435608" cy="1225296"/>
                                          </a:xfrm>
                                          <a:prstGeom prst="rect">
                                            <a:avLst/>
                                          </a:prstGeom>
                                        </pic:spPr>
                                      </pic:pic>
                                    </a:graphicData>
                                  </a:graphic>
                                </wp:inline>
                              </w:drawing>
                            </w:r>
                            <w:r>
                              <w:rPr>
                                <w:sz w:val="20"/>
                                <w:szCs w:val="20"/>
                              </w:rPr>
                              <w:t>281.喹禾灵</w:t>
                            </w:r>
                          </w:p>
                          <w:p>
                            <w:pPr>
                              <w:adjustRightInd w:val="0"/>
                              <w:spacing w:line="0" w:lineRule="atLeast"/>
                              <w:contextualSpacing/>
                              <w:jc w:val="center"/>
                            </w:pPr>
                            <w:r>
                              <w:rPr>
                                <w:sz w:val="20"/>
                                <w:szCs w:val="20"/>
                              </w:rPr>
                              <w:t>quizalofop-ethyl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Ob5Fx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jm+R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7" name="图片 2527"/>
                            <wp:cNvGraphicFramePr/>
                            <a:graphic xmlns:a="http://schemas.openxmlformats.org/drawingml/2006/main">
                              <a:graphicData uri="http://schemas.openxmlformats.org/drawingml/2006/picture">
                                <pic:pic xmlns:pic="http://schemas.openxmlformats.org/drawingml/2006/picture">
                                  <pic:nvPicPr>
                                    <pic:cNvPr id="2527" name="图片 2527"/>
                                    <pic:cNvPicPr preferRelativeResize="0"/>
                                  </pic:nvPicPr>
                                  <pic:blipFill>
                                    <a:blip r:embed="rId349"/>
                                    <a:stretch>
                                      <a:fillRect/>
                                    </a:stretch>
                                  </pic:blipFill>
                                  <pic:spPr>
                                    <a:xfrm>
                                      <a:off x="0" y="0"/>
                                      <a:ext cx="1435608" cy="1225296"/>
                                    </a:xfrm>
                                    <a:prstGeom prst="rect">
                                      <a:avLst/>
                                    </a:prstGeom>
                                  </pic:spPr>
                                </pic:pic>
                              </a:graphicData>
                            </a:graphic>
                          </wp:inline>
                        </w:drawing>
                      </w:r>
                      <w:r>
                        <w:rPr>
                          <w:sz w:val="20"/>
                          <w:szCs w:val="20"/>
                        </w:rPr>
                        <w:t>281.喹禾灵</w:t>
                      </w:r>
                    </w:p>
                    <w:p>
                      <w:pPr>
                        <w:adjustRightInd w:val="0"/>
                        <w:spacing w:line="0" w:lineRule="atLeast"/>
                        <w:contextualSpacing/>
                        <w:jc w:val="center"/>
                      </w:pPr>
                      <w:r>
                        <w:rPr>
                          <w:sz w:val="20"/>
                          <w:szCs w:val="20"/>
                        </w:rPr>
                        <w:t>quizalofop-ethyl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3" name="文本框 266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28" name="图片 2528"/>
                                  <wp:cNvGraphicFramePr/>
                                  <a:graphic xmlns:a="http://schemas.openxmlformats.org/drawingml/2006/main">
                                    <a:graphicData uri="http://schemas.openxmlformats.org/drawingml/2006/picture">
                                      <pic:pic xmlns:pic="http://schemas.openxmlformats.org/drawingml/2006/picture">
                                        <pic:nvPicPr>
                                          <pic:cNvPr id="2528" name="图片 2528"/>
                                          <pic:cNvPicPr preferRelativeResize="0"/>
                                        </pic:nvPicPr>
                                        <pic:blipFill>
                                          <a:blip r:embed="rId350"/>
                                          <a:stretch>
                                            <a:fillRect/>
                                          </a:stretch>
                                        </pic:blipFill>
                                        <pic:spPr>
                                          <a:xfrm>
                                            <a:off x="0" y="0"/>
                                            <a:ext cx="1435608" cy="1225296"/>
                                          </a:xfrm>
                                          <a:prstGeom prst="rect">
                                            <a:avLst/>
                                          </a:prstGeom>
                                        </pic:spPr>
                                      </pic:pic>
                                    </a:graphicData>
                                  </a:graphic>
                                </wp:inline>
                              </w:drawing>
                            </w:r>
                            <w:r>
                              <w:rPr>
                                <w:sz w:val="20"/>
                                <w:szCs w:val="20"/>
                              </w:rPr>
                              <w:t>282.鱼藤酮</w:t>
                            </w:r>
                          </w:p>
                          <w:p>
                            <w:pPr>
                              <w:adjustRightInd w:val="0"/>
                              <w:spacing w:line="0" w:lineRule="atLeast"/>
                              <w:contextualSpacing/>
                              <w:jc w:val="center"/>
                            </w:pPr>
                            <w:r>
                              <w:rPr>
                                <w:sz w:val="20"/>
                                <w:szCs w:val="20"/>
                              </w:rPr>
                              <w:t>rotenone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iQzQR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bzK0o0a1Glw8PXw7cfh+9fSLxFkjrjMvS9N+jt+xfQ&#10;o9ixYGfugH90RMO6YboWN9ZC1whWYpLjQG9y8XXAcQGk6F5DiaHY1kME6ivbBgaRE4LoKNb+LJDo&#10;PeEh5HR+lU7xiePbeDabThdRwoRlp+/GOv9SQEuCkVOLHRDh2e7O+ZAOy04uIZoDJcuNVCoebF2s&#10;lSU7ht2yiStW8MhNadLl9Pl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YkM0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28" name="图片 2528"/>
                            <wp:cNvGraphicFramePr/>
                            <a:graphic xmlns:a="http://schemas.openxmlformats.org/drawingml/2006/main">
                              <a:graphicData uri="http://schemas.openxmlformats.org/drawingml/2006/picture">
                                <pic:pic xmlns:pic="http://schemas.openxmlformats.org/drawingml/2006/picture">
                                  <pic:nvPicPr>
                                    <pic:cNvPr id="2528" name="图片 2528"/>
                                    <pic:cNvPicPr preferRelativeResize="0"/>
                                  </pic:nvPicPr>
                                  <pic:blipFill>
                                    <a:blip r:embed="rId350"/>
                                    <a:stretch>
                                      <a:fillRect/>
                                    </a:stretch>
                                  </pic:blipFill>
                                  <pic:spPr>
                                    <a:xfrm>
                                      <a:off x="0" y="0"/>
                                      <a:ext cx="1435608" cy="1225296"/>
                                    </a:xfrm>
                                    <a:prstGeom prst="rect">
                                      <a:avLst/>
                                    </a:prstGeom>
                                  </pic:spPr>
                                </pic:pic>
                              </a:graphicData>
                            </a:graphic>
                          </wp:inline>
                        </w:drawing>
                      </w:r>
                      <w:r>
                        <w:rPr>
                          <w:sz w:val="20"/>
                          <w:szCs w:val="20"/>
                        </w:rPr>
                        <w:t>282.鱼藤酮</w:t>
                      </w:r>
                    </w:p>
                    <w:p>
                      <w:pPr>
                        <w:adjustRightInd w:val="0"/>
                        <w:spacing w:line="0" w:lineRule="atLeast"/>
                        <w:contextualSpacing/>
                        <w:jc w:val="center"/>
                      </w:pPr>
                      <w:r>
                        <w:rPr>
                          <w:sz w:val="20"/>
                          <w:szCs w:val="20"/>
                        </w:rPr>
                        <w:t>rotenone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2" name="文本框 266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lang w:val="pt-BR"/>
                              </w:rPr>
                            </w:pPr>
                            <w:r>
                              <w:drawing>
                                <wp:inline distT="0" distB="0" distL="0" distR="0">
                                  <wp:extent cx="1435100" cy="1224915"/>
                                  <wp:effectExtent l="0" t="0" r="0" b="0"/>
                                  <wp:docPr id="2529" name="图片 2529"/>
                                  <wp:cNvGraphicFramePr/>
                                  <a:graphic xmlns:a="http://schemas.openxmlformats.org/drawingml/2006/main">
                                    <a:graphicData uri="http://schemas.openxmlformats.org/drawingml/2006/picture">
                                      <pic:pic xmlns:pic="http://schemas.openxmlformats.org/drawingml/2006/picture">
                                        <pic:nvPicPr>
                                          <pic:cNvPr id="2529" name="图片 2529"/>
                                          <pic:cNvPicPr preferRelativeResize="0"/>
                                        </pic:nvPicPr>
                                        <pic:blipFill>
                                          <a:blip r:embed="rId351"/>
                                          <a:stretch>
                                            <a:fillRect/>
                                          </a:stretch>
                                        </pic:blipFill>
                                        <pic:spPr>
                                          <a:xfrm>
                                            <a:off x="0" y="0"/>
                                            <a:ext cx="1435608" cy="1225296"/>
                                          </a:xfrm>
                                          <a:prstGeom prst="rect">
                                            <a:avLst/>
                                          </a:prstGeom>
                                        </pic:spPr>
                                      </pic:pic>
                                    </a:graphicData>
                                  </a:graphic>
                                </wp:inline>
                              </w:drawing>
                            </w:r>
                            <w:r>
                              <w:rPr>
                                <w:sz w:val="20"/>
                                <w:szCs w:val="20"/>
                                <w:lang w:val="pt-BR"/>
                              </w:rPr>
                              <w:t>283.</w:t>
                            </w:r>
                            <w:r>
                              <w:rPr>
                                <w:sz w:val="20"/>
                                <w:szCs w:val="20"/>
                              </w:rPr>
                              <w:t>苯嘧磺草胺</w:t>
                            </w:r>
                            <w:r>
                              <w:rPr>
                                <w:sz w:val="20"/>
                                <w:szCs w:val="20"/>
                                <w:lang w:val="pt-BR"/>
                              </w:rPr>
                              <w:t>saflufenacil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wjWG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8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8I1h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lang w:val="pt-BR"/>
                        </w:rPr>
                      </w:pPr>
                      <w:r>
                        <w:drawing>
                          <wp:inline distT="0" distB="0" distL="0" distR="0">
                            <wp:extent cx="1435100" cy="1224915"/>
                            <wp:effectExtent l="0" t="0" r="0" b="0"/>
                            <wp:docPr id="2529" name="图片 2529"/>
                            <wp:cNvGraphicFramePr/>
                            <a:graphic xmlns:a="http://schemas.openxmlformats.org/drawingml/2006/main">
                              <a:graphicData uri="http://schemas.openxmlformats.org/drawingml/2006/picture">
                                <pic:pic xmlns:pic="http://schemas.openxmlformats.org/drawingml/2006/picture">
                                  <pic:nvPicPr>
                                    <pic:cNvPr id="2529" name="图片 2529"/>
                                    <pic:cNvPicPr preferRelativeResize="0"/>
                                  </pic:nvPicPr>
                                  <pic:blipFill>
                                    <a:blip r:embed="rId351"/>
                                    <a:stretch>
                                      <a:fillRect/>
                                    </a:stretch>
                                  </pic:blipFill>
                                  <pic:spPr>
                                    <a:xfrm>
                                      <a:off x="0" y="0"/>
                                      <a:ext cx="1435608" cy="1225296"/>
                                    </a:xfrm>
                                    <a:prstGeom prst="rect">
                                      <a:avLst/>
                                    </a:prstGeom>
                                  </pic:spPr>
                                </pic:pic>
                              </a:graphicData>
                            </a:graphic>
                          </wp:inline>
                        </w:drawing>
                      </w:r>
                      <w:r>
                        <w:rPr>
                          <w:sz w:val="20"/>
                          <w:szCs w:val="20"/>
                          <w:lang w:val="pt-BR"/>
                        </w:rPr>
                        <w:t>283.</w:t>
                      </w:r>
                      <w:r>
                        <w:rPr>
                          <w:sz w:val="20"/>
                          <w:szCs w:val="20"/>
                        </w:rPr>
                        <w:t>苯嘧磺草胺</w:t>
                      </w:r>
                      <w:r>
                        <w:rPr>
                          <w:sz w:val="20"/>
                          <w:szCs w:val="20"/>
                          <w:lang w:val="pt-BR"/>
                        </w:rPr>
                        <w:t>saflufenacil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1" name="文本框 266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pic:nvPicPr>
                                        <pic:blipFill>
                                          <a:blip r:embed="rId352"/>
                                          <a:stretch>
                                            <a:fillRect/>
                                          </a:stretch>
                                        </pic:blipFill>
                                        <pic:spPr>
                                          <a:xfrm>
                                            <a:off x="0" y="0"/>
                                            <a:ext cx="1435608" cy="1225296"/>
                                          </a:xfrm>
                                          <a:prstGeom prst="rect">
                                            <a:avLst/>
                                          </a:prstGeom>
                                        </pic:spPr>
                                      </pic:pic>
                                    </a:graphicData>
                                  </a:graphic>
                                </wp:inline>
                              </w:drawing>
                            </w:r>
                            <w:r>
                              <w:rPr>
                                <w:sz w:val="20"/>
                                <w:szCs w:val="20"/>
                              </w:rPr>
                              <w:t>284.氟唑环菌胺</w:t>
                            </w:r>
                          </w:p>
                          <w:p>
                            <w:pPr>
                              <w:adjustRightInd w:val="0"/>
                              <w:spacing w:line="0" w:lineRule="atLeast"/>
                              <w:contextualSpacing/>
                              <w:jc w:val="center"/>
                            </w:pPr>
                            <w:r>
                              <w:rPr>
                                <w:sz w:val="20"/>
                                <w:szCs w:val="20"/>
                              </w:rPr>
                              <w:t>sedaxane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Hz58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H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R8+f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pic:nvPicPr>
                                  <pic:blipFill>
                                    <a:blip r:embed="rId352"/>
                                    <a:stretch>
                                      <a:fillRect/>
                                    </a:stretch>
                                  </pic:blipFill>
                                  <pic:spPr>
                                    <a:xfrm>
                                      <a:off x="0" y="0"/>
                                      <a:ext cx="1435608" cy="1225296"/>
                                    </a:xfrm>
                                    <a:prstGeom prst="rect">
                                      <a:avLst/>
                                    </a:prstGeom>
                                  </pic:spPr>
                                </pic:pic>
                              </a:graphicData>
                            </a:graphic>
                          </wp:inline>
                        </w:drawing>
                      </w:r>
                      <w:r>
                        <w:rPr>
                          <w:sz w:val="20"/>
                          <w:szCs w:val="20"/>
                        </w:rPr>
                        <w:t>284.氟唑环菌胺</w:t>
                      </w:r>
                    </w:p>
                    <w:p>
                      <w:pPr>
                        <w:adjustRightInd w:val="0"/>
                        <w:spacing w:line="0" w:lineRule="atLeast"/>
                        <w:contextualSpacing/>
                        <w:jc w:val="center"/>
                      </w:pPr>
                      <w:r>
                        <w:rPr>
                          <w:sz w:val="20"/>
                          <w:szCs w:val="20"/>
                        </w:rPr>
                        <w:t>sedaxane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60" name="文本框 266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1" name="图片 2531"/>
                                  <wp:cNvGraphicFramePr/>
                                  <a:graphic xmlns:a="http://schemas.openxmlformats.org/drawingml/2006/main">
                                    <a:graphicData uri="http://schemas.openxmlformats.org/drawingml/2006/picture">
                                      <pic:pic xmlns:pic="http://schemas.openxmlformats.org/drawingml/2006/picture">
                                        <pic:nvPicPr>
                                          <pic:cNvPr id="2531" name="图片 2531"/>
                                          <pic:cNvPicPr preferRelativeResize="0"/>
                                        </pic:nvPicPr>
                                        <pic:blipFill>
                                          <a:blip r:embed="rId353"/>
                                          <a:stretch>
                                            <a:fillRect/>
                                          </a:stretch>
                                        </pic:blipFill>
                                        <pic:spPr>
                                          <a:xfrm>
                                            <a:off x="0" y="0"/>
                                            <a:ext cx="1435608" cy="1225296"/>
                                          </a:xfrm>
                                          <a:prstGeom prst="rect">
                                            <a:avLst/>
                                          </a:prstGeom>
                                        </pic:spPr>
                                      </pic:pic>
                                    </a:graphicData>
                                  </a:graphic>
                                </wp:inline>
                              </w:drawing>
                            </w:r>
                            <w:r>
                              <w:rPr>
                                <w:sz w:val="20"/>
                                <w:szCs w:val="20"/>
                              </w:rPr>
                              <w:t>285.烯禾啶</w:t>
                            </w:r>
                          </w:p>
                          <w:p>
                            <w:pPr>
                              <w:adjustRightInd w:val="0"/>
                              <w:spacing w:line="0" w:lineRule="atLeast"/>
                              <w:contextualSpacing/>
                              <w:jc w:val="center"/>
                            </w:pPr>
                            <w:r>
                              <w:rPr>
                                <w:sz w:val="20"/>
                                <w:szCs w:val="20"/>
                              </w:rPr>
                              <w:t>sethoxydim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PVAcq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1" name="图片 2531"/>
                            <wp:cNvGraphicFramePr/>
                            <a:graphic xmlns:a="http://schemas.openxmlformats.org/drawingml/2006/main">
                              <a:graphicData uri="http://schemas.openxmlformats.org/drawingml/2006/picture">
                                <pic:pic xmlns:pic="http://schemas.openxmlformats.org/drawingml/2006/picture">
                                  <pic:nvPicPr>
                                    <pic:cNvPr id="2531" name="图片 2531"/>
                                    <pic:cNvPicPr preferRelativeResize="0"/>
                                  </pic:nvPicPr>
                                  <pic:blipFill>
                                    <a:blip r:embed="rId353"/>
                                    <a:stretch>
                                      <a:fillRect/>
                                    </a:stretch>
                                  </pic:blipFill>
                                  <pic:spPr>
                                    <a:xfrm>
                                      <a:off x="0" y="0"/>
                                      <a:ext cx="1435608" cy="1225296"/>
                                    </a:xfrm>
                                    <a:prstGeom prst="rect">
                                      <a:avLst/>
                                    </a:prstGeom>
                                  </pic:spPr>
                                </pic:pic>
                              </a:graphicData>
                            </a:graphic>
                          </wp:inline>
                        </w:drawing>
                      </w:r>
                      <w:r>
                        <w:rPr>
                          <w:sz w:val="20"/>
                          <w:szCs w:val="20"/>
                        </w:rPr>
                        <w:t>285.烯禾啶</w:t>
                      </w:r>
                    </w:p>
                    <w:p>
                      <w:pPr>
                        <w:adjustRightInd w:val="0"/>
                        <w:spacing w:line="0" w:lineRule="atLeast"/>
                        <w:contextualSpacing/>
                        <w:jc w:val="center"/>
                      </w:pPr>
                      <w:r>
                        <w:rPr>
                          <w:sz w:val="20"/>
                          <w:szCs w:val="20"/>
                        </w:rPr>
                        <w:t>sethoxydim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9" name="文本框 265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2" name="图片 2532"/>
                                  <wp:cNvGraphicFramePr/>
                                  <a:graphic xmlns:a="http://schemas.openxmlformats.org/drawingml/2006/main">
                                    <a:graphicData uri="http://schemas.openxmlformats.org/drawingml/2006/picture">
                                      <pic:pic xmlns:pic="http://schemas.openxmlformats.org/drawingml/2006/picture">
                                        <pic:nvPicPr>
                                          <pic:cNvPr id="2532" name="图片 2532"/>
                                          <pic:cNvPicPr preferRelativeResize="0"/>
                                        </pic:nvPicPr>
                                        <pic:blipFill>
                                          <a:blip r:embed="rId354"/>
                                          <a:stretch>
                                            <a:fillRect/>
                                          </a:stretch>
                                        </pic:blipFill>
                                        <pic:spPr>
                                          <a:xfrm>
                                            <a:off x="0" y="0"/>
                                            <a:ext cx="1435608" cy="1225296"/>
                                          </a:xfrm>
                                          <a:prstGeom prst="rect">
                                            <a:avLst/>
                                          </a:prstGeom>
                                        </pic:spPr>
                                      </pic:pic>
                                    </a:graphicData>
                                  </a:graphic>
                                </wp:inline>
                              </w:drawing>
                            </w:r>
                            <w:r>
                              <w:rPr>
                                <w:sz w:val="20"/>
                                <w:szCs w:val="20"/>
                              </w:rPr>
                              <w:t>286.硅噻菌胺</w:t>
                            </w:r>
                          </w:p>
                          <w:p>
                            <w:pPr>
                              <w:adjustRightInd w:val="0"/>
                              <w:spacing w:line="0" w:lineRule="atLeast"/>
                              <w:contextualSpacing/>
                              <w:jc w:val="center"/>
                            </w:pPr>
                            <w:r>
                              <w:rPr>
                                <w:sz w:val="20"/>
                                <w:szCs w:val="20"/>
                              </w:rPr>
                              <w:t>silthiofam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6CnsR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c+u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Ogp7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2" name="图片 2532"/>
                            <wp:cNvGraphicFramePr/>
                            <a:graphic xmlns:a="http://schemas.openxmlformats.org/drawingml/2006/main">
                              <a:graphicData uri="http://schemas.openxmlformats.org/drawingml/2006/picture">
                                <pic:pic xmlns:pic="http://schemas.openxmlformats.org/drawingml/2006/picture">
                                  <pic:nvPicPr>
                                    <pic:cNvPr id="2532" name="图片 2532"/>
                                    <pic:cNvPicPr preferRelativeResize="0"/>
                                  </pic:nvPicPr>
                                  <pic:blipFill>
                                    <a:blip r:embed="rId354"/>
                                    <a:stretch>
                                      <a:fillRect/>
                                    </a:stretch>
                                  </pic:blipFill>
                                  <pic:spPr>
                                    <a:xfrm>
                                      <a:off x="0" y="0"/>
                                      <a:ext cx="1435608" cy="1225296"/>
                                    </a:xfrm>
                                    <a:prstGeom prst="rect">
                                      <a:avLst/>
                                    </a:prstGeom>
                                  </pic:spPr>
                                </pic:pic>
                              </a:graphicData>
                            </a:graphic>
                          </wp:inline>
                        </w:drawing>
                      </w:r>
                      <w:r>
                        <w:rPr>
                          <w:sz w:val="20"/>
                          <w:szCs w:val="20"/>
                        </w:rPr>
                        <w:t>286.硅噻菌胺</w:t>
                      </w:r>
                    </w:p>
                    <w:p>
                      <w:pPr>
                        <w:adjustRightInd w:val="0"/>
                        <w:spacing w:line="0" w:lineRule="atLeast"/>
                        <w:contextualSpacing/>
                        <w:jc w:val="center"/>
                      </w:pPr>
                      <w:r>
                        <w:rPr>
                          <w:sz w:val="20"/>
                          <w:szCs w:val="20"/>
                        </w:rPr>
                        <w:t>silthiofam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8" name="文本框 265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3" name="图片 2533"/>
                                  <wp:cNvGraphicFramePr/>
                                  <a:graphic xmlns:a="http://schemas.openxmlformats.org/drawingml/2006/main">
                                    <a:graphicData uri="http://schemas.openxmlformats.org/drawingml/2006/picture">
                                      <pic:pic xmlns:pic="http://schemas.openxmlformats.org/drawingml/2006/picture">
                                        <pic:nvPicPr>
                                          <pic:cNvPr id="2533" name="图片 2533"/>
                                          <pic:cNvPicPr preferRelativeResize="0"/>
                                        </pic:nvPicPr>
                                        <pic:blipFill>
                                          <a:blip r:embed="rId355"/>
                                          <a:stretch>
                                            <a:fillRect/>
                                          </a:stretch>
                                        </pic:blipFill>
                                        <pic:spPr>
                                          <a:xfrm>
                                            <a:off x="0" y="0"/>
                                            <a:ext cx="1435608" cy="1225296"/>
                                          </a:xfrm>
                                          <a:prstGeom prst="rect">
                                            <a:avLst/>
                                          </a:prstGeom>
                                        </pic:spPr>
                                      </pic:pic>
                                    </a:graphicData>
                                  </a:graphic>
                                </wp:inline>
                              </w:drawing>
                            </w:r>
                            <w:r>
                              <w:rPr>
                                <w:sz w:val="20"/>
                                <w:szCs w:val="20"/>
                              </w:rPr>
                              <w:t>287.西玛津</w:t>
                            </w:r>
                          </w:p>
                          <w:p>
                            <w:pPr>
                              <w:adjustRightInd w:val="0"/>
                              <w:spacing w:line="0" w:lineRule="atLeast"/>
                              <w:contextualSpacing/>
                              <w:jc w:val="center"/>
                            </w:pPr>
                            <w:r>
                              <w:rPr>
                                <w:sz w:val="20"/>
                                <w:szCs w:val="20"/>
                              </w:rPr>
                              <w:t>simazine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oxC6B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WoxC6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3" name="图片 2533"/>
                            <wp:cNvGraphicFramePr/>
                            <a:graphic xmlns:a="http://schemas.openxmlformats.org/drawingml/2006/main">
                              <a:graphicData uri="http://schemas.openxmlformats.org/drawingml/2006/picture">
                                <pic:pic xmlns:pic="http://schemas.openxmlformats.org/drawingml/2006/picture">
                                  <pic:nvPicPr>
                                    <pic:cNvPr id="2533" name="图片 2533"/>
                                    <pic:cNvPicPr preferRelativeResize="0"/>
                                  </pic:nvPicPr>
                                  <pic:blipFill>
                                    <a:blip r:embed="rId355"/>
                                    <a:stretch>
                                      <a:fillRect/>
                                    </a:stretch>
                                  </pic:blipFill>
                                  <pic:spPr>
                                    <a:xfrm>
                                      <a:off x="0" y="0"/>
                                      <a:ext cx="1435608" cy="1225296"/>
                                    </a:xfrm>
                                    <a:prstGeom prst="rect">
                                      <a:avLst/>
                                    </a:prstGeom>
                                  </pic:spPr>
                                </pic:pic>
                              </a:graphicData>
                            </a:graphic>
                          </wp:inline>
                        </w:drawing>
                      </w:r>
                      <w:r>
                        <w:rPr>
                          <w:sz w:val="20"/>
                          <w:szCs w:val="20"/>
                        </w:rPr>
                        <w:t>287.西玛津</w:t>
                      </w:r>
                    </w:p>
                    <w:p>
                      <w:pPr>
                        <w:adjustRightInd w:val="0"/>
                        <w:spacing w:line="0" w:lineRule="atLeast"/>
                        <w:contextualSpacing/>
                        <w:jc w:val="center"/>
                      </w:pPr>
                      <w:r>
                        <w:rPr>
                          <w:sz w:val="20"/>
                          <w:szCs w:val="20"/>
                        </w:rPr>
                        <w:t>simazine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7" name="文本框 265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4" name="图片 2534"/>
                                  <wp:cNvGraphicFramePr/>
                                  <a:graphic xmlns:a="http://schemas.openxmlformats.org/drawingml/2006/main">
                                    <a:graphicData uri="http://schemas.openxmlformats.org/drawingml/2006/picture">
                                      <pic:pic xmlns:pic="http://schemas.openxmlformats.org/drawingml/2006/picture">
                                        <pic:nvPicPr>
                                          <pic:cNvPr id="2534" name="图片 2534"/>
                                          <pic:cNvPicPr preferRelativeResize="0"/>
                                        </pic:nvPicPr>
                                        <pic:blipFill>
                                          <a:blip r:embed="rId356"/>
                                          <a:stretch>
                                            <a:fillRect/>
                                          </a:stretch>
                                        </pic:blipFill>
                                        <pic:spPr>
                                          <a:xfrm>
                                            <a:off x="0" y="0"/>
                                            <a:ext cx="1435608" cy="1225296"/>
                                          </a:xfrm>
                                          <a:prstGeom prst="rect">
                                            <a:avLst/>
                                          </a:prstGeom>
                                        </pic:spPr>
                                      </pic:pic>
                                    </a:graphicData>
                                  </a:graphic>
                                </wp:inline>
                              </w:drawing>
                            </w:r>
                            <w:r>
                              <w:rPr>
                                <w:sz w:val="20"/>
                                <w:szCs w:val="20"/>
                              </w:rPr>
                              <w:t>288.西草净</w:t>
                            </w:r>
                          </w:p>
                          <w:p>
                            <w:pPr>
                              <w:adjustRightInd w:val="0"/>
                              <w:spacing w:line="0" w:lineRule="atLeast"/>
                              <w:contextualSpacing/>
                              <w:jc w:val="center"/>
                            </w:pPr>
                            <w:r>
                              <w:rPr>
                                <w:sz w:val="20"/>
                                <w:szCs w:val="20"/>
                              </w:rPr>
                              <w:t>simetryn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yUyHB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2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8lMh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4" name="图片 2534"/>
                            <wp:cNvGraphicFramePr/>
                            <a:graphic xmlns:a="http://schemas.openxmlformats.org/drawingml/2006/main">
                              <a:graphicData uri="http://schemas.openxmlformats.org/drawingml/2006/picture">
                                <pic:pic xmlns:pic="http://schemas.openxmlformats.org/drawingml/2006/picture">
                                  <pic:nvPicPr>
                                    <pic:cNvPr id="2534" name="图片 2534"/>
                                    <pic:cNvPicPr preferRelativeResize="0"/>
                                  </pic:nvPicPr>
                                  <pic:blipFill>
                                    <a:blip r:embed="rId356"/>
                                    <a:stretch>
                                      <a:fillRect/>
                                    </a:stretch>
                                  </pic:blipFill>
                                  <pic:spPr>
                                    <a:xfrm>
                                      <a:off x="0" y="0"/>
                                      <a:ext cx="1435608" cy="1225296"/>
                                    </a:xfrm>
                                    <a:prstGeom prst="rect">
                                      <a:avLst/>
                                    </a:prstGeom>
                                  </pic:spPr>
                                </pic:pic>
                              </a:graphicData>
                            </a:graphic>
                          </wp:inline>
                        </w:drawing>
                      </w:r>
                      <w:r>
                        <w:rPr>
                          <w:sz w:val="20"/>
                          <w:szCs w:val="20"/>
                        </w:rPr>
                        <w:t>288.西草净</w:t>
                      </w:r>
                    </w:p>
                    <w:p>
                      <w:pPr>
                        <w:adjustRightInd w:val="0"/>
                        <w:spacing w:line="0" w:lineRule="atLeast"/>
                        <w:contextualSpacing/>
                        <w:jc w:val="center"/>
                      </w:pPr>
                      <w:r>
                        <w:rPr>
                          <w:sz w:val="20"/>
                          <w:szCs w:val="20"/>
                        </w:rPr>
                        <w:t>simetryn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6" name="文本框 265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35" name="图片 2535"/>
                                  <wp:cNvGraphicFramePr/>
                                  <a:graphic xmlns:a="http://schemas.openxmlformats.org/drawingml/2006/main">
                                    <a:graphicData uri="http://schemas.openxmlformats.org/drawingml/2006/picture">
                                      <pic:pic xmlns:pic="http://schemas.openxmlformats.org/drawingml/2006/picture">
                                        <pic:nvPicPr>
                                          <pic:cNvPr id="2535" name="图片 2535"/>
                                          <pic:cNvPicPr preferRelativeResize="0"/>
                                        </pic:nvPicPr>
                                        <pic:blipFill>
                                          <a:blip r:embed="rId357"/>
                                          <a:stretch>
                                            <a:fillRect/>
                                          </a:stretch>
                                        </pic:blipFill>
                                        <pic:spPr>
                                          <a:xfrm>
                                            <a:off x="0" y="0"/>
                                            <a:ext cx="1435608" cy="1225296"/>
                                          </a:xfrm>
                                          <a:prstGeom prst="rect">
                                            <a:avLst/>
                                          </a:prstGeom>
                                        </pic:spPr>
                                      </pic:pic>
                                    </a:graphicData>
                                  </a:graphic>
                                </wp:inline>
                              </w:drawing>
                            </w:r>
                            <w:r>
                              <w:rPr>
                                <w:sz w:val="20"/>
                                <w:szCs w:val="20"/>
                              </w:rPr>
                              <w:t>289.乙基多杀菌</w:t>
                            </w:r>
                            <w:r>
                              <w:rPr>
                                <w:rFonts w:hint="eastAsia"/>
                                <w:sz w:val="20"/>
                                <w:szCs w:val="20"/>
                              </w:rPr>
                              <w:t>素</w:t>
                            </w:r>
                            <w:r>
                              <w:rPr>
                                <w:sz w:val="20"/>
                                <w:szCs w:val="20"/>
                              </w:rPr>
                              <w:t>J spinetoram J</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gnXRR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m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YJ10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35" name="图片 2535"/>
                            <wp:cNvGraphicFramePr/>
                            <a:graphic xmlns:a="http://schemas.openxmlformats.org/drawingml/2006/main">
                              <a:graphicData uri="http://schemas.openxmlformats.org/drawingml/2006/picture">
                                <pic:pic xmlns:pic="http://schemas.openxmlformats.org/drawingml/2006/picture">
                                  <pic:nvPicPr>
                                    <pic:cNvPr id="2535" name="图片 2535"/>
                                    <pic:cNvPicPr preferRelativeResize="0"/>
                                  </pic:nvPicPr>
                                  <pic:blipFill>
                                    <a:blip r:embed="rId357"/>
                                    <a:stretch>
                                      <a:fillRect/>
                                    </a:stretch>
                                  </pic:blipFill>
                                  <pic:spPr>
                                    <a:xfrm>
                                      <a:off x="0" y="0"/>
                                      <a:ext cx="1435608" cy="1225296"/>
                                    </a:xfrm>
                                    <a:prstGeom prst="rect">
                                      <a:avLst/>
                                    </a:prstGeom>
                                  </pic:spPr>
                                </pic:pic>
                              </a:graphicData>
                            </a:graphic>
                          </wp:inline>
                        </w:drawing>
                      </w:r>
                      <w:r>
                        <w:rPr>
                          <w:sz w:val="20"/>
                          <w:szCs w:val="20"/>
                        </w:rPr>
                        <w:t>289.乙基多杀菌</w:t>
                      </w:r>
                      <w:r>
                        <w:rPr>
                          <w:rFonts w:hint="eastAsia"/>
                          <w:sz w:val="20"/>
                          <w:szCs w:val="20"/>
                        </w:rPr>
                        <w:t>素</w:t>
                      </w:r>
                      <w:r>
                        <w:rPr>
                          <w:sz w:val="20"/>
                          <w:szCs w:val="20"/>
                        </w:rPr>
                        <w:t>J spinetoram J</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5" name="文本框 265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36" name="图片 2536"/>
                                  <wp:cNvGraphicFramePr/>
                                  <a:graphic xmlns:a="http://schemas.openxmlformats.org/drawingml/2006/main">
                                    <a:graphicData uri="http://schemas.openxmlformats.org/drawingml/2006/picture">
                                      <pic:pic xmlns:pic="http://schemas.openxmlformats.org/drawingml/2006/picture">
                                        <pic:nvPicPr>
                                          <pic:cNvPr id="2536" name="图片 2536"/>
                                          <pic:cNvPicPr preferRelativeResize="0"/>
                                        </pic:nvPicPr>
                                        <pic:blipFill>
                                          <a:blip r:embed="rId358"/>
                                          <a:stretch>
                                            <a:fillRect/>
                                          </a:stretch>
                                        </pic:blipFill>
                                        <pic:spPr>
                                          <a:xfrm>
                                            <a:off x="0" y="0"/>
                                            <a:ext cx="1435608" cy="1225296"/>
                                          </a:xfrm>
                                          <a:prstGeom prst="rect">
                                            <a:avLst/>
                                          </a:prstGeom>
                                        </pic:spPr>
                                      </pic:pic>
                                    </a:graphicData>
                                  </a:graphic>
                                </wp:inline>
                              </w:drawing>
                            </w:r>
                            <w:r>
                              <w:rPr>
                                <w:sz w:val="20"/>
                                <w:szCs w:val="20"/>
                              </w:rPr>
                              <w:t>289.乙基多杀菌素 L spinetoram 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19+K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36" name="图片 2536"/>
                            <wp:cNvGraphicFramePr/>
                            <a:graphic xmlns:a="http://schemas.openxmlformats.org/drawingml/2006/main">
                              <a:graphicData uri="http://schemas.openxmlformats.org/drawingml/2006/picture">
                                <pic:pic xmlns:pic="http://schemas.openxmlformats.org/drawingml/2006/picture">
                                  <pic:nvPicPr>
                                    <pic:cNvPr id="2536" name="图片 2536"/>
                                    <pic:cNvPicPr preferRelativeResize="0"/>
                                  </pic:nvPicPr>
                                  <pic:blipFill>
                                    <a:blip r:embed="rId358"/>
                                    <a:stretch>
                                      <a:fillRect/>
                                    </a:stretch>
                                  </pic:blipFill>
                                  <pic:spPr>
                                    <a:xfrm>
                                      <a:off x="0" y="0"/>
                                      <a:ext cx="1435608" cy="1225296"/>
                                    </a:xfrm>
                                    <a:prstGeom prst="rect">
                                      <a:avLst/>
                                    </a:prstGeom>
                                  </pic:spPr>
                                </pic:pic>
                              </a:graphicData>
                            </a:graphic>
                          </wp:inline>
                        </w:drawing>
                      </w:r>
                      <w:r>
                        <w:rPr>
                          <w:sz w:val="20"/>
                          <w:szCs w:val="20"/>
                        </w:rPr>
                        <w:t>289.乙基多杀菌素 L spinetoram 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4" name="文本框 265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7" name="图片 2537"/>
                                  <wp:cNvGraphicFramePr/>
                                  <a:graphic xmlns:a="http://schemas.openxmlformats.org/drawingml/2006/main">
                                    <a:graphicData uri="http://schemas.openxmlformats.org/drawingml/2006/picture">
                                      <pic:pic xmlns:pic="http://schemas.openxmlformats.org/drawingml/2006/picture">
                                        <pic:nvPicPr>
                                          <pic:cNvPr id="2537" name="图片 2537"/>
                                          <pic:cNvPicPr preferRelativeResize="0"/>
                                        </pic:nvPicPr>
                                        <pic:blipFill>
                                          <a:blip r:embed="rId359"/>
                                          <a:stretch>
                                            <a:fillRect/>
                                          </a:stretch>
                                        </pic:blipFill>
                                        <pic:spPr>
                                          <a:xfrm>
                                            <a:off x="0" y="0"/>
                                            <a:ext cx="1435608" cy="1225296"/>
                                          </a:xfrm>
                                          <a:prstGeom prst="rect">
                                            <a:avLst/>
                                          </a:prstGeom>
                                        </pic:spPr>
                                      </pic:pic>
                                    </a:graphicData>
                                  </a:graphic>
                                </wp:inline>
                              </w:drawing>
                            </w:r>
                            <w:r>
                              <w:rPr>
                                <w:sz w:val="20"/>
                                <w:szCs w:val="20"/>
                              </w:rPr>
                              <w:t>290.多杀霉素 A</w:t>
                            </w:r>
                          </w:p>
                          <w:p>
                            <w:pPr>
                              <w:adjustRightInd w:val="0"/>
                              <w:spacing w:line="0" w:lineRule="atLeast"/>
                              <w:contextualSpacing/>
                              <w:jc w:val="center"/>
                            </w:pPr>
                            <w:r>
                              <w:rPr>
                                <w:sz w:val="20"/>
                                <w:szCs w:val="20"/>
                              </w:rPr>
                              <w:t>spinosad A</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9FEd9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m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RRHf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7" name="图片 2537"/>
                            <wp:cNvGraphicFramePr/>
                            <a:graphic xmlns:a="http://schemas.openxmlformats.org/drawingml/2006/main">
                              <a:graphicData uri="http://schemas.openxmlformats.org/drawingml/2006/picture">
                                <pic:pic xmlns:pic="http://schemas.openxmlformats.org/drawingml/2006/picture">
                                  <pic:nvPicPr>
                                    <pic:cNvPr id="2537" name="图片 2537"/>
                                    <pic:cNvPicPr preferRelativeResize="0"/>
                                  </pic:nvPicPr>
                                  <pic:blipFill>
                                    <a:blip r:embed="rId359"/>
                                    <a:stretch>
                                      <a:fillRect/>
                                    </a:stretch>
                                  </pic:blipFill>
                                  <pic:spPr>
                                    <a:xfrm>
                                      <a:off x="0" y="0"/>
                                      <a:ext cx="1435608" cy="1225296"/>
                                    </a:xfrm>
                                    <a:prstGeom prst="rect">
                                      <a:avLst/>
                                    </a:prstGeom>
                                  </pic:spPr>
                                </pic:pic>
                              </a:graphicData>
                            </a:graphic>
                          </wp:inline>
                        </w:drawing>
                      </w:r>
                      <w:r>
                        <w:rPr>
                          <w:sz w:val="20"/>
                          <w:szCs w:val="20"/>
                        </w:rPr>
                        <w:t>290.多杀霉素 A</w:t>
                      </w:r>
                    </w:p>
                    <w:p>
                      <w:pPr>
                        <w:adjustRightInd w:val="0"/>
                        <w:spacing w:line="0" w:lineRule="atLeast"/>
                        <w:contextualSpacing/>
                        <w:jc w:val="center"/>
                      </w:pPr>
                      <w:r>
                        <w:rPr>
                          <w:sz w:val="20"/>
                          <w:szCs w:val="20"/>
                        </w:rPr>
                        <w:t>spinosad A</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3" name="文本框 265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8" name="图片 2538"/>
                                  <wp:cNvGraphicFramePr/>
                                  <a:graphic xmlns:a="http://schemas.openxmlformats.org/drawingml/2006/main">
                                    <a:graphicData uri="http://schemas.openxmlformats.org/drawingml/2006/picture">
                                      <pic:pic xmlns:pic="http://schemas.openxmlformats.org/drawingml/2006/picture">
                                        <pic:nvPicPr>
                                          <pic:cNvPr id="2538" name="图片 2538"/>
                                          <pic:cNvPicPr preferRelativeResize="0"/>
                                        </pic:nvPicPr>
                                        <pic:blipFill>
                                          <a:blip r:embed="rId360"/>
                                          <a:stretch>
                                            <a:fillRect/>
                                          </a:stretch>
                                        </pic:blipFill>
                                        <pic:spPr>
                                          <a:xfrm>
                                            <a:off x="0" y="0"/>
                                            <a:ext cx="1435608" cy="1225296"/>
                                          </a:xfrm>
                                          <a:prstGeom prst="rect">
                                            <a:avLst/>
                                          </a:prstGeom>
                                        </pic:spPr>
                                      </pic:pic>
                                    </a:graphicData>
                                  </a:graphic>
                                </wp:inline>
                              </w:drawing>
                            </w:r>
                            <w:r>
                              <w:rPr>
                                <w:sz w:val="20"/>
                                <w:szCs w:val="20"/>
                              </w:rPr>
                              <w:t>290.多杀霉素 D</w:t>
                            </w:r>
                          </w:p>
                          <w:p>
                            <w:pPr>
                              <w:adjustRightInd w:val="0"/>
                              <w:spacing w:line="0" w:lineRule="atLeast"/>
                              <w:contextualSpacing/>
                              <w:jc w:val="center"/>
                            </w:pPr>
                            <w:r>
                              <w:rPr>
                                <w:sz w:val="20"/>
                                <w:szCs w:val="20"/>
                              </w:rPr>
                              <w:t>spinosad 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pPXoB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c+u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qT16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8" name="图片 2538"/>
                            <wp:cNvGraphicFramePr/>
                            <a:graphic xmlns:a="http://schemas.openxmlformats.org/drawingml/2006/main">
                              <a:graphicData uri="http://schemas.openxmlformats.org/drawingml/2006/picture">
                                <pic:pic xmlns:pic="http://schemas.openxmlformats.org/drawingml/2006/picture">
                                  <pic:nvPicPr>
                                    <pic:cNvPr id="2538" name="图片 2538"/>
                                    <pic:cNvPicPr preferRelativeResize="0"/>
                                  </pic:nvPicPr>
                                  <pic:blipFill>
                                    <a:blip r:embed="rId360"/>
                                    <a:stretch>
                                      <a:fillRect/>
                                    </a:stretch>
                                  </pic:blipFill>
                                  <pic:spPr>
                                    <a:xfrm>
                                      <a:off x="0" y="0"/>
                                      <a:ext cx="1435608" cy="1225296"/>
                                    </a:xfrm>
                                    <a:prstGeom prst="rect">
                                      <a:avLst/>
                                    </a:prstGeom>
                                  </pic:spPr>
                                </pic:pic>
                              </a:graphicData>
                            </a:graphic>
                          </wp:inline>
                        </w:drawing>
                      </w:r>
                      <w:r>
                        <w:rPr>
                          <w:sz w:val="20"/>
                          <w:szCs w:val="20"/>
                        </w:rPr>
                        <w:t>290.多杀霉素 D</w:t>
                      </w:r>
                    </w:p>
                    <w:p>
                      <w:pPr>
                        <w:adjustRightInd w:val="0"/>
                        <w:spacing w:line="0" w:lineRule="atLeast"/>
                        <w:contextualSpacing/>
                        <w:jc w:val="center"/>
                      </w:pPr>
                      <w:r>
                        <w:rPr>
                          <w:sz w:val="20"/>
                          <w:szCs w:val="20"/>
                        </w:rPr>
                        <w:t>spinosad 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2" name="文本框 265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39" name="图片 2539"/>
                                  <wp:cNvGraphicFramePr/>
                                  <a:graphic xmlns:a="http://schemas.openxmlformats.org/drawingml/2006/main">
                                    <a:graphicData uri="http://schemas.openxmlformats.org/drawingml/2006/picture">
                                      <pic:pic xmlns:pic="http://schemas.openxmlformats.org/drawingml/2006/picture">
                                        <pic:nvPicPr>
                                          <pic:cNvPr id="2539" name="图片 2539"/>
                                          <pic:cNvPicPr preferRelativeResize="0"/>
                                        </pic:nvPicPr>
                                        <pic:blipFill>
                                          <a:blip r:embed="rId361"/>
                                          <a:stretch>
                                            <a:fillRect/>
                                          </a:stretch>
                                        </pic:blipFill>
                                        <pic:spPr>
                                          <a:xfrm>
                                            <a:off x="0" y="0"/>
                                            <a:ext cx="1435608" cy="1225296"/>
                                          </a:xfrm>
                                          <a:prstGeom prst="rect">
                                            <a:avLst/>
                                          </a:prstGeom>
                                        </pic:spPr>
                                      </pic:pic>
                                    </a:graphicData>
                                  </a:graphic>
                                </wp:inline>
                              </w:drawing>
                            </w:r>
                            <w:r>
                              <w:rPr>
                                <w:sz w:val="20"/>
                                <w:szCs w:val="20"/>
                              </w:rPr>
                              <w:t>291.螺螨酯</w:t>
                            </w:r>
                          </w:p>
                          <w:p>
                            <w:pPr>
                              <w:adjustRightInd w:val="0"/>
                              <w:spacing w:line="0" w:lineRule="atLeast"/>
                              <w:contextualSpacing/>
                              <w:jc w:val="center"/>
                            </w:pPr>
                            <w:r>
                              <w:rPr>
                                <w:sz w:val="20"/>
                                <w:szCs w:val="20"/>
                              </w:rPr>
                              <w:t>spirodiclofen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78y+R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8m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O/Mv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39" name="图片 2539"/>
                            <wp:cNvGraphicFramePr/>
                            <a:graphic xmlns:a="http://schemas.openxmlformats.org/drawingml/2006/main">
                              <a:graphicData uri="http://schemas.openxmlformats.org/drawingml/2006/picture">
                                <pic:pic xmlns:pic="http://schemas.openxmlformats.org/drawingml/2006/picture">
                                  <pic:nvPicPr>
                                    <pic:cNvPr id="2539" name="图片 2539"/>
                                    <pic:cNvPicPr preferRelativeResize="0"/>
                                  </pic:nvPicPr>
                                  <pic:blipFill>
                                    <a:blip r:embed="rId361"/>
                                    <a:stretch>
                                      <a:fillRect/>
                                    </a:stretch>
                                  </pic:blipFill>
                                  <pic:spPr>
                                    <a:xfrm>
                                      <a:off x="0" y="0"/>
                                      <a:ext cx="1435608" cy="1225296"/>
                                    </a:xfrm>
                                    <a:prstGeom prst="rect">
                                      <a:avLst/>
                                    </a:prstGeom>
                                  </pic:spPr>
                                </pic:pic>
                              </a:graphicData>
                            </a:graphic>
                          </wp:inline>
                        </w:drawing>
                      </w:r>
                      <w:r>
                        <w:rPr>
                          <w:sz w:val="20"/>
                          <w:szCs w:val="20"/>
                        </w:rPr>
                        <w:t>291.螺螨酯</w:t>
                      </w:r>
                    </w:p>
                    <w:p>
                      <w:pPr>
                        <w:adjustRightInd w:val="0"/>
                        <w:spacing w:line="0" w:lineRule="atLeast"/>
                        <w:contextualSpacing/>
                        <w:jc w:val="center"/>
                      </w:pPr>
                      <w:r>
                        <w:rPr>
                          <w:sz w:val="20"/>
                          <w:szCs w:val="20"/>
                        </w:rPr>
                        <w:t>spirodiclofen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1" name="文本框 265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40" name="图片 2540"/>
                                  <wp:cNvGraphicFramePr/>
                                  <a:graphic xmlns:a="http://schemas.openxmlformats.org/drawingml/2006/main">
                                    <a:graphicData uri="http://schemas.openxmlformats.org/drawingml/2006/picture">
                                      <pic:pic xmlns:pic="http://schemas.openxmlformats.org/drawingml/2006/picture">
                                        <pic:nvPicPr>
                                          <pic:cNvPr id="2540" name="图片 2540"/>
                                          <pic:cNvPicPr preferRelativeResize="0"/>
                                        </pic:nvPicPr>
                                        <pic:blipFill>
                                          <a:blip r:embed="rId362"/>
                                          <a:stretch>
                                            <a:fillRect/>
                                          </a:stretch>
                                        </pic:blipFill>
                                        <pic:spPr>
                                          <a:xfrm>
                                            <a:off x="0" y="0"/>
                                            <a:ext cx="1435608" cy="1225296"/>
                                          </a:xfrm>
                                          <a:prstGeom prst="rect">
                                            <a:avLst/>
                                          </a:prstGeom>
                                        </pic:spPr>
                                      </pic:pic>
                                    </a:graphicData>
                                  </a:graphic>
                                </wp:inline>
                              </w:drawing>
                            </w:r>
                            <w:r>
                              <w:rPr>
                                <w:sz w:val="20"/>
                                <w:szCs w:val="20"/>
                              </w:rPr>
                              <w:t>292.螺甲螨酯</w:t>
                            </w:r>
                          </w:p>
                          <w:p>
                            <w:pPr>
                              <w:adjustRightInd w:val="0"/>
                              <w:spacing w:line="0" w:lineRule="atLeast"/>
                              <w:contextualSpacing/>
                              <w:jc w:val="center"/>
                            </w:pPr>
                            <w:r>
                              <w:rPr>
                                <w:sz w:val="20"/>
                                <w:szCs w:val="20"/>
                              </w:rPr>
                              <w:t>spiromesifen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MsdEx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c/G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jLHR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40" name="图片 2540"/>
                            <wp:cNvGraphicFramePr/>
                            <a:graphic xmlns:a="http://schemas.openxmlformats.org/drawingml/2006/main">
                              <a:graphicData uri="http://schemas.openxmlformats.org/drawingml/2006/picture">
                                <pic:pic xmlns:pic="http://schemas.openxmlformats.org/drawingml/2006/picture">
                                  <pic:nvPicPr>
                                    <pic:cNvPr id="2540" name="图片 2540"/>
                                    <pic:cNvPicPr preferRelativeResize="0"/>
                                  </pic:nvPicPr>
                                  <pic:blipFill>
                                    <a:blip r:embed="rId362"/>
                                    <a:stretch>
                                      <a:fillRect/>
                                    </a:stretch>
                                  </pic:blipFill>
                                  <pic:spPr>
                                    <a:xfrm>
                                      <a:off x="0" y="0"/>
                                      <a:ext cx="1435608" cy="1225296"/>
                                    </a:xfrm>
                                    <a:prstGeom prst="rect">
                                      <a:avLst/>
                                    </a:prstGeom>
                                  </pic:spPr>
                                </pic:pic>
                              </a:graphicData>
                            </a:graphic>
                          </wp:inline>
                        </w:drawing>
                      </w:r>
                      <w:r>
                        <w:rPr>
                          <w:sz w:val="20"/>
                          <w:szCs w:val="20"/>
                        </w:rPr>
                        <w:t>292.螺甲螨酯</w:t>
                      </w:r>
                    </w:p>
                    <w:p>
                      <w:pPr>
                        <w:adjustRightInd w:val="0"/>
                        <w:spacing w:line="0" w:lineRule="atLeast"/>
                        <w:contextualSpacing/>
                        <w:jc w:val="center"/>
                      </w:pPr>
                      <w:r>
                        <w:rPr>
                          <w:sz w:val="20"/>
                          <w:szCs w:val="20"/>
                        </w:rPr>
                        <w:t>spiromesifen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50" name="文本框 265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41" name="图片 2541"/>
                                  <wp:cNvGraphicFramePr/>
                                  <a:graphic xmlns:a="http://schemas.openxmlformats.org/drawingml/2006/main">
                                    <a:graphicData uri="http://schemas.openxmlformats.org/drawingml/2006/picture">
                                      <pic:pic xmlns:pic="http://schemas.openxmlformats.org/drawingml/2006/picture">
                                        <pic:nvPicPr>
                                          <pic:cNvPr id="2541" name="图片 2541"/>
                                          <pic:cNvPicPr preferRelativeResize="0"/>
                                        </pic:nvPicPr>
                                        <pic:blipFill>
                                          <a:blip r:embed="rId363"/>
                                          <a:stretch>
                                            <a:fillRect/>
                                          </a:stretch>
                                        </pic:blipFill>
                                        <pic:spPr>
                                          <a:xfrm>
                                            <a:off x="0" y="0"/>
                                            <a:ext cx="1435608" cy="1225296"/>
                                          </a:xfrm>
                                          <a:prstGeom prst="rect">
                                            <a:avLst/>
                                          </a:prstGeom>
                                        </pic:spPr>
                                      </pic:pic>
                                    </a:graphicData>
                                  </a:graphic>
                                </wp:inline>
                              </w:drawing>
                            </w:r>
                            <w:r>
                              <w:rPr>
                                <w:sz w:val="20"/>
                                <w:szCs w:val="20"/>
                              </w:rPr>
                              <w:t>293.螺虫乙酯spirotetramat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Uef4S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41" name="图片 2541"/>
                            <wp:cNvGraphicFramePr/>
                            <a:graphic xmlns:a="http://schemas.openxmlformats.org/drawingml/2006/main">
                              <a:graphicData uri="http://schemas.openxmlformats.org/drawingml/2006/picture">
                                <pic:pic xmlns:pic="http://schemas.openxmlformats.org/drawingml/2006/picture">
                                  <pic:nvPicPr>
                                    <pic:cNvPr id="2541" name="图片 2541"/>
                                    <pic:cNvPicPr preferRelativeResize="0"/>
                                  </pic:nvPicPr>
                                  <pic:blipFill>
                                    <a:blip r:embed="rId363"/>
                                    <a:stretch>
                                      <a:fillRect/>
                                    </a:stretch>
                                  </pic:blipFill>
                                  <pic:spPr>
                                    <a:xfrm>
                                      <a:off x="0" y="0"/>
                                      <a:ext cx="1435608" cy="1225296"/>
                                    </a:xfrm>
                                    <a:prstGeom prst="rect">
                                      <a:avLst/>
                                    </a:prstGeom>
                                  </pic:spPr>
                                </pic:pic>
                              </a:graphicData>
                            </a:graphic>
                          </wp:inline>
                        </w:drawing>
                      </w:r>
                      <w:r>
                        <w:rPr>
                          <w:sz w:val="20"/>
                          <w:szCs w:val="20"/>
                        </w:rPr>
                        <w:t>293.螺虫乙酯spirotetramat</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9" name="文本框 264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lang w:val="sv-SE"/>
                              </w:rPr>
                            </w:pPr>
                            <w:r>
                              <w:drawing>
                                <wp:inline distT="0" distB="0" distL="0" distR="0">
                                  <wp:extent cx="1435100" cy="1224915"/>
                                  <wp:effectExtent l="0" t="0" r="0" b="0"/>
                                  <wp:docPr id="2542" name="图片 2542"/>
                                  <wp:cNvGraphicFramePr/>
                                  <a:graphic xmlns:a="http://schemas.openxmlformats.org/drawingml/2006/main">
                                    <a:graphicData uri="http://schemas.openxmlformats.org/drawingml/2006/picture">
                                      <pic:pic xmlns:pic="http://schemas.openxmlformats.org/drawingml/2006/picture">
                                        <pic:nvPicPr>
                                          <pic:cNvPr id="2542" name="图片 2542"/>
                                          <pic:cNvPicPr preferRelativeResize="0"/>
                                        </pic:nvPicPr>
                                        <pic:blipFill>
                                          <a:blip r:embed="rId364"/>
                                          <a:stretch>
                                            <a:fillRect/>
                                          </a:stretch>
                                        </pic:blipFill>
                                        <pic:spPr>
                                          <a:xfrm>
                                            <a:off x="0" y="0"/>
                                            <a:ext cx="1435608" cy="1225296"/>
                                          </a:xfrm>
                                          <a:prstGeom prst="rect">
                                            <a:avLst/>
                                          </a:prstGeom>
                                        </pic:spPr>
                                      </pic:pic>
                                    </a:graphicData>
                                  </a:graphic>
                                </wp:inline>
                              </w:drawing>
                            </w:r>
                            <w:r>
                              <w:rPr>
                                <w:sz w:val="20"/>
                                <w:szCs w:val="20"/>
                                <w:lang w:val="sv-SE"/>
                              </w:rPr>
                              <w:t>293.</w:t>
                            </w:r>
                            <w:r>
                              <w:rPr>
                                <w:sz w:val="20"/>
                                <w:szCs w:val="20"/>
                              </w:rPr>
                              <w:t>螺虫乙酯</w:t>
                            </w:r>
                            <w:r>
                              <w:rPr>
                                <w:sz w:val="20"/>
                                <w:szCs w:val="20"/>
                                <w:lang w:val="sv-SE"/>
                              </w:rPr>
                              <w:t>-</w:t>
                            </w:r>
                            <w:r>
                              <w:rPr>
                                <w:sz w:val="20"/>
                                <w:szCs w:val="20"/>
                              </w:rPr>
                              <w:t>烯醇</w:t>
                            </w:r>
                            <w:r>
                              <w:rPr>
                                <w:sz w:val="20"/>
                                <w:szCs w:val="20"/>
                                <w:lang w:val="sv-SE"/>
                              </w:rPr>
                              <w:t>spirotetramat-enol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8377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U+v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fN++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lang w:val="sv-SE"/>
                        </w:rPr>
                      </w:pPr>
                      <w:r>
                        <w:drawing>
                          <wp:inline distT="0" distB="0" distL="0" distR="0">
                            <wp:extent cx="1435100" cy="1224915"/>
                            <wp:effectExtent l="0" t="0" r="0" b="0"/>
                            <wp:docPr id="2542" name="图片 2542"/>
                            <wp:cNvGraphicFramePr/>
                            <a:graphic xmlns:a="http://schemas.openxmlformats.org/drawingml/2006/main">
                              <a:graphicData uri="http://schemas.openxmlformats.org/drawingml/2006/picture">
                                <pic:pic xmlns:pic="http://schemas.openxmlformats.org/drawingml/2006/picture">
                                  <pic:nvPicPr>
                                    <pic:cNvPr id="2542" name="图片 2542"/>
                                    <pic:cNvPicPr preferRelativeResize="0"/>
                                  </pic:nvPicPr>
                                  <pic:blipFill>
                                    <a:blip r:embed="rId364"/>
                                    <a:stretch>
                                      <a:fillRect/>
                                    </a:stretch>
                                  </pic:blipFill>
                                  <pic:spPr>
                                    <a:xfrm>
                                      <a:off x="0" y="0"/>
                                      <a:ext cx="1435608" cy="1225296"/>
                                    </a:xfrm>
                                    <a:prstGeom prst="rect">
                                      <a:avLst/>
                                    </a:prstGeom>
                                  </pic:spPr>
                                </pic:pic>
                              </a:graphicData>
                            </a:graphic>
                          </wp:inline>
                        </w:drawing>
                      </w:r>
                      <w:r>
                        <w:rPr>
                          <w:sz w:val="20"/>
                          <w:szCs w:val="20"/>
                          <w:lang w:val="sv-SE"/>
                        </w:rPr>
                        <w:t>293.</w:t>
                      </w:r>
                      <w:r>
                        <w:rPr>
                          <w:sz w:val="20"/>
                          <w:szCs w:val="20"/>
                        </w:rPr>
                        <w:t>螺虫乙酯</w:t>
                      </w:r>
                      <w:r>
                        <w:rPr>
                          <w:sz w:val="20"/>
                          <w:szCs w:val="20"/>
                          <w:lang w:val="sv-SE"/>
                        </w:rPr>
                        <w:t>-</w:t>
                      </w:r>
                      <w:r>
                        <w:rPr>
                          <w:sz w:val="20"/>
                          <w:szCs w:val="20"/>
                        </w:rPr>
                        <w:t>烯醇</w:t>
                      </w:r>
                      <w:r>
                        <w:rPr>
                          <w:sz w:val="20"/>
                          <w:szCs w:val="20"/>
                          <w:lang w:val="sv-SE"/>
                        </w:rPr>
                        <w:t>spirotetramat-enol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8" name="文本框 264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43" name="图片 2543"/>
                                  <wp:cNvGraphicFramePr/>
                                  <a:graphic xmlns:a="http://schemas.openxmlformats.org/drawingml/2006/main">
                                    <a:graphicData uri="http://schemas.openxmlformats.org/drawingml/2006/picture">
                                      <pic:pic xmlns:pic="http://schemas.openxmlformats.org/drawingml/2006/picture">
                                        <pic:nvPicPr>
                                          <pic:cNvPr id="2543" name="图片 2543"/>
                                          <pic:cNvPicPr preferRelativeResize="0"/>
                                        </pic:nvPicPr>
                                        <pic:blipFill>
                                          <a:blip r:embed="rId365"/>
                                          <a:stretch>
                                            <a:fillRect/>
                                          </a:stretch>
                                        </pic:blipFill>
                                        <pic:spPr>
                                          <a:xfrm>
                                            <a:off x="0" y="0"/>
                                            <a:ext cx="1435608" cy="1225296"/>
                                          </a:xfrm>
                                          <a:prstGeom prst="rect">
                                            <a:avLst/>
                                          </a:prstGeom>
                                        </pic:spPr>
                                      </pic:pic>
                                    </a:graphicData>
                                  </a:graphic>
                                </wp:inline>
                              </w:drawing>
                            </w:r>
                            <w:r>
                              <w:rPr>
                                <w:sz w:val="18"/>
                                <w:szCs w:val="20"/>
                              </w:rPr>
                              <w:t>293.螺虫乙酯-烯醇-葡萄糖苷spirotetramat-enol-</w:t>
                            </w:r>
                            <w:r>
                              <w:rPr>
                                <w:sz w:val="20"/>
                                <w:szCs w:val="20"/>
                              </w:rPr>
                              <w:t>glucoside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fuEetx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fuEet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43" name="图片 2543"/>
                            <wp:cNvGraphicFramePr/>
                            <a:graphic xmlns:a="http://schemas.openxmlformats.org/drawingml/2006/main">
                              <a:graphicData uri="http://schemas.openxmlformats.org/drawingml/2006/picture">
                                <pic:pic xmlns:pic="http://schemas.openxmlformats.org/drawingml/2006/picture">
                                  <pic:nvPicPr>
                                    <pic:cNvPr id="2543" name="图片 2543"/>
                                    <pic:cNvPicPr preferRelativeResize="0"/>
                                  </pic:nvPicPr>
                                  <pic:blipFill>
                                    <a:blip r:embed="rId365"/>
                                    <a:stretch>
                                      <a:fillRect/>
                                    </a:stretch>
                                  </pic:blipFill>
                                  <pic:spPr>
                                    <a:xfrm>
                                      <a:off x="0" y="0"/>
                                      <a:ext cx="1435608" cy="1225296"/>
                                    </a:xfrm>
                                    <a:prstGeom prst="rect">
                                      <a:avLst/>
                                    </a:prstGeom>
                                  </pic:spPr>
                                </pic:pic>
                              </a:graphicData>
                            </a:graphic>
                          </wp:inline>
                        </w:drawing>
                      </w:r>
                      <w:r>
                        <w:rPr>
                          <w:sz w:val="18"/>
                          <w:szCs w:val="20"/>
                        </w:rPr>
                        <w:t>293.螺虫乙酯-烯醇-葡萄糖苷spirotetramat-enol-</w:t>
                      </w:r>
                      <w:r>
                        <w:rPr>
                          <w:sz w:val="20"/>
                          <w:szCs w:val="20"/>
                        </w:rPr>
                        <w:t>glucoside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7" name="文本框 264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44" name="图片 2544"/>
                                  <wp:cNvGraphicFramePr/>
                                  <a:graphic xmlns:a="http://schemas.openxmlformats.org/drawingml/2006/main">
                                    <a:graphicData uri="http://schemas.openxmlformats.org/drawingml/2006/picture">
                                      <pic:pic xmlns:pic="http://schemas.openxmlformats.org/drawingml/2006/picture">
                                        <pic:nvPicPr>
                                          <pic:cNvPr id="2544" name="图片 2544"/>
                                          <pic:cNvPicPr preferRelativeResize="0"/>
                                        </pic:nvPicPr>
                                        <pic:blipFill>
                                          <a:blip r:embed="rId366"/>
                                          <a:stretch>
                                            <a:fillRect/>
                                          </a:stretch>
                                        </pic:blipFill>
                                        <pic:spPr>
                                          <a:xfrm>
                                            <a:off x="0" y="0"/>
                                            <a:ext cx="1435608" cy="1225296"/>
                                          </a:xfrm>
                                          <a:prstGeom prst="rect">
                                            <a:avLst/>
                                          </a:prstGeom>
                                        </pic:spPr>
                                      </pic:pic>
                                    </a:graphicData>
                                  </a:graphic>
                                </wp:inline>
                              </w:drawing>
                            </w:r>
                            <w:r>
                              <w:rPr>
                                <w:sz w:val="20"/>
                                <w:szCs w:val="20"/>
                              </w:rPr>
                              <w:t>293.螺虫乙酯-酮基-羟基spirotetramat-keto-hydroxy</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m0huQ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6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tIbk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44" name="图片 2544"/>
                            <wp:cNvGraphicFramePr/>
                            <a:graphic xmlns:a="http://schemas.openxmlformats.org/drawingml/2006/main">
                              <a:graphicData uri="http://schemas.openxmlformats.org/drawingml/2006/picture">
                                <pic:pic xmlns:pic="http://schemas.openxmlformats.org/drawingml/2006/picture">
                                  <pic:nvPicPr>
                                    <pic:cNvPr id="2544" name="图片 2544"/>
                                    <pic:cNvPicPr preferRelativeResize="0"/>
                                  </pic:nvPicPr>
                                  <pic:blipFill>
                                    <a:blip r:embed="rId366"/>
                                    <a:stretch>
                                      <a:fillRect/>
                                    </a:stretch>
                                  </pic:blipFill>
                                  <pic:spPr>
                                    <a:xfrm>
                                      <a:off x="0" y="0"/>
                                      <a:ext cx="1435608" cy="1225296"/>
                                    </a:xfrm>
                                    <a:prstGeom prst="rect">
                                      <a:avLst/>
                                    </a:prstGeom>
                                  </pic:spPr>
                                </pic:pic>
                              </a:graphicData>
                            </a:graphic>
                          </wp:inline>
                        </w:drawing>
                      </w:r>
                      <w:r>
                        <w:rPr>
                          <w:sz w:val="20"/>
                          <w:szCs w:val="20"/>
                        </w:rPr>
                        <w:t>293.螺虫乙酯-酮基-羟基spirotetramat-keto-hydroxy</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6" name="文本框 264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45" name="图片 2545"/>
                                  <wp:cNvGraphicFramePr/>
                                  <a:graphic xmlns:a="http://schemas.openxmlformats.org/drawingml/2006/main">
                                    <a:graphicData uri="http://schemas.openxmlformats.org/drawingml/2006/picture">
                                      <pic:pic xmlns:pic="http://schemas.openxmlformats.org/drawingml/2006/picture">
                                        <pic:nvPicPr>
                                          <pic:cNvPr id="2545" name="图片 2545"/>
                                          <pic:cNvPicPr preferRelativeResize="0"/>
                                        </pic:nvPicPr>
                                        <pic:blipFill>
                                          <a:blip r:embed="rId367"/>
                                          <a:stretch>
                                            <a:fillRect/>
                                          </a:stretch>
                                        </pic:blipFill>
                                        <pic:spPr>
                                          <a:xfrm>
                                            <a:off x="0" y="0"/>
                                            <a:ext cx="1435608" cy="1225296"/>
                                          </a:xfrm>
                                          <a:prstGeom prst="rect">
                                            <a:avLst/>
                                          </a:prstGeom>
                                        </pic:spPr>
                                      </pic:pic>
                                    </a:graphicData>
                                  </a:graphic>
                                </wp:inline>
                              </w:drawing>
                            </w:r>
                            <w:r>
                              <w:rPr>
                                <w:sz w:val="18"/>
                                <w:szCs w:val="20"/>
                              </w:rPr>
                              <w:t>293.螺虫乙酯-单-羟基spirotetramat-mono-hydroxy</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mSLG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Jkix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45" name="图片 2545"/>
                            <wp:cNvGraphicFramePr/>
                            <a:graphic xmlns:a="http://schemas.openxmlformats.org/drawingml/2006/main">
                              <a:graphicData uri="http://schemas.openxmlformats.org/drawingml/2006/picture">
                                <pic:pic xmlns:pic="http://schemas.openxmlformats.org/drawingml/2006/picture">
                                  <pic:nvPicPr>
                                    <pic:cNvPr id="2545" name="图片 2545"/>
                                    <pic:cNvPicPr preferRelativeResize="0"/>
                                  </pic:nvPicPr>
                                  <pic:blipFill>
                                    <a:blip r:embed="rId367"/>
                                    <a:stretch>
                                      <a:fillRect/>
                                    </a:stretch>
                                  </pic:blipFill>
                                  <pic:spPr>
                                    <a:xfrm>
                                      <a:off x="0" y="0"/>
                                      <a:ext cx="1435608" cy="1225296"/>
                                    </a:xfrm>
                                    <a:prstGeom prst="rect">
                                      <a:avLst/>
                                    </a:prstGeom>
                                  </pic:spPr>
                                </pic:pic>
                              </a:graphicData>
                            </a:graphic>
                          </wp:inline>
                        </w:drawing>
                      </w:r>
                      <w:r>
                        <w:rPr>
                          <w:sz w:val="18"/>
                          <w:szCs w:val="20"/>
                        </w:rPr>
                        <w:t>293.螺虫乙酯-单-羟基spirotetramat-mono-hydroxy</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5" name="文本框 264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46" name="图片 2546"/>
                                  <wp:cNvGraphicFramePr/>
                                  <a:graphic xmlns:a="http://schemas.openxmlformats.org/drawingml/2006/main">
                                    <a:graphicData uri="http://schemas.openxmlformats.org/drawingml/2006/picture">
                                      <pic:pic xmlns:pic="http://schemas.openxmlformats.org/drawingml/2006/picture">
                                        <pic:nvPicPr>
                                          <pic:cNvPr id="2546" name="图片 2546"/>
                                          <pic:cNvPicPr preferRelativeResize="0"/>
                                        </pic:nvPicPr>
                                        <pic:blipFill>
                                          <a:blip r:embed="rId368"/>
                                          <a:stretch>
                                            <a:fillRect/>
                                          </a:stretch>
                                        </pic:blipFill>
                                        <pic:spPr>
                                          <a:xfrm>
                                            <a:off x="0" y="0"/>
                                            <a:ext cx="1435608" cy="1225296"/>
                                          </a:xfrm>
                                          <a:prstGeom prst="rect">
                                            <a:avLst/>
                                          </a:prstGeom>
                                        </pic:spPr>
                                      </pic:pic>
                                    </a:graphicData>
                                  </a:graphic>
                                </wp:inline>
                              </w:drawing>
                            </w:r>
                            <w:r>
                              <w:rPr>
                                <w:sz w:val="20"/>
                                <w:szCs w:val="20"/>
                              </w:rPr>
                              <w:t>294.甲磺草胺sulfentrazone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6RCk8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9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OkQpP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46" name="图片 2546"/>
                            <wp:cNvGraphicFramePr/>
                            <a:graphic xmlns:a="http://schemas.openxmlformats.org/drawingml/2006/main">
                              <a:graphicData uri="http://schemas.openxmlformats.org/drawingml/2006/picture">
                                <pic:pic xmlns:pic="http://schemas.openxmlformats.org/drawingml/2006/picture">
                                  <pic:nvPicPr>
                                    <pic:cNvPr id="2546" name="图片 2546"/>
                                    <pic:cNvPicPr preferRelativeResize="0"/>
                                  </pic:nvPicPr>
                                  <pic:blipFill>
                                    <a:blip r:embed="rId368"/>
                                    <a:stretch>
                                      <a:fillRect/>
                                    </a:stretch>
                                  </pic:blipFill>
                                  <pic:spPr>
                                    <a:xfrm>
                                      <a:off x="0" y="0"/>
                                      <a:ext cx="1435608" cy="1225296"/>
                                    </a:xfrm>
                                    <a:prstGeom prst="rect">
                                      <a:avLst/>
                                    </a:prstGeom>
                                  </pic:spPr>
                                </pic:pic>
                              </a:graphicData>
                            </a:graphic>
                          </wp:inline>
                        </w:drawing>
                      </w:r>
                      <w:r>
                        <w:rPr>
                          <w:sz w:val="20"/>
                          <w:szCs w:val="20"/>
                        </w:rPr>
                        <w:t>294.甲磺草胺sulfentrazone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4" name="文本框 264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47" name="图片 2547"/>
                                  <wp:cNvGraphicFramePr/>
                                  <a:graphic xmlns:a="http://schemas.openxmlformats.org/drawingml/2006/main">
                                    <a:graphicData uri="http://schemas.openxmlformats.org/drawingml/2006/picture">
                                      <pic:pic xmlns:pic="http://schemas.openxmlformats.org/drawingml/2006/picture">
                                        <pic:nvPicPr>
                                          <pic:cNvPr id="2547" name="图片 2547"/>
                                          <pic:cNvPicPr preferRelativeResize="0"/>
                                        </pic:nvPicPr>
                                        <pic:blipFill>
                                          <a:blip r:embed="rId369"/>
                                          <a:stretch>
                                            <a:fillRect/>
                                          </a:stretch>
                                        </pic:blipFill>
                                        <pic:spPr>
                                          <a:xfrm>
                                            <a:off x="0" y="0"/>
                                            <a:ext cx="1435608" cy="1225296"/>
                                          </a:xfrm>
                                          <a:prstGeom prst="rect">
                                            <a:avLst/>
                                          </a:prstGeom>
                                        </pic:spPr>
                                      </pic:pic>
                                    </a:graphicData>
                                  </a:graphic>
                                </wp:inline>
                              </w:drawing>
                            </w:r>
                            <w:r>
                              <w:rPr>
                                <w:sz w:val="20"/>
                                <w:szCs w:val="20"/>
                              </w:rPr>
                              <w:t>295.治螟磷</w:t>
                            </w:r>
                          </w:p>
                          <w:p>
                            <w:pPr>
                              <w:adjustRightInd w:val="0"/>
                              <w:spacing w:line="0" w:lineRule="atLeast"/>
                              <w:contextualSpacing/>
                              <w:jc w:val="center"/>
                            </w:pPr>
                            <w:r>
                              <w:rPr>
                                <w:sz w:val="20"/>
                                <w:szCs w:val="20"/>
                              </w:rPr>
                              <w:t>sulfotep</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A8Qa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47" name="图片 2547"/>
                            <wp:cNvGraphicFramePr/>
                            <a:graphic xmlns:a="http://schemas.openxmlformats.org/drawingml/2006/main">
                              <a:graphicData uri="http://schemas.openxmlformats.org/drawingml/2006/picture">
                                <pic:pic xmlns:pic="http://schemas.openxmlformats.org/drawingml/2006/picture">
                                  <pic:nvPicPr>
                                    <pic:cNvPr id="2547" name="图片 2547"/>
                                    <pic:cNvPicPr preferRelativeResize="0"/>
                                  </pic:nvPicPr>
                                  <pic:blipFill>
                                    <a:blip r:embed="rId369"/>
                                    <a:stretch>
                                      <a:fillRect/>
                                    </a:stretch>
                                  </pic:blipFill>
                                  <pic:spPr>
                                    <a:xfrm>
                                      <a:off x="0" y="0"/>
                                      <a:ext cx="1435608" cy="1225296"/>
                                    </a:xfrm>
                                    <a:prstGeom prst="rect">
                                      <a:avLst/>
                                    </a:prstGeom>
                                  </pic:spPr>
                                </pic:pic>
                              </a:graphicData>
                            </a:graphic>
                          </wp:inline>
                        </w:drawing>
                      </w:r>
                      <w:r>
                        <w:rPr>
                          <w:sz w:val="20"/>
                          <w:szCs w:val="20"/>
                        </w:rPr>
                        <w:t>295.治螟磷</w:t>
                      </w:r>
                    </w:p>
                    <w:p>
                      <w:pPr>
                        <w:adjustRightInd w:val="0"/>
                        <w:spacing w:line="0" w:lineRule="atLeast"/>
                        <w:contextualSpacing/>
                        <w:jc w:val="center"/>
                      </w:pPr>
                      <w:r>
                        <w:rPr>
                          <w:sz w:val="20"/>
                          <w:szCs w:val="20"/>
                        </w:rPr>
                        <w:t>sulfotep</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3" name="文本框 264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48" name="图片 2548"/>
                                  <wp:cNvGraphicFramePr/>
                                  <a:graphic xmlns:a="http://schemas.openxmlformats.org/drawingml/2006/main">
                                    <a:graphicData uri="http://schemas.openxmlformats.org/drawingml/2006/picture">
                                      <pic:pic xmlns:pic="http://schemas.openxmlformats.org/drawingml/2006/picture">
                                        <pic:nvPicPr>
                                          <pic:cNvPr id="2548" name="图片 2548"/>
                                          <pic:cNvPicPr preferRelativeResize="0"/>
                                        </pic:nvPicPr>
                                        <pic:blipFill>
                                          <a:blip r:embed="rId370"/>
                                          <a:stretch>
                                            <a:fillRect/>
                                          </a:stretch>
                                        </pic:blipFill>
                                        <pic:spPr>
                                          <a:xfrm>
                                            <a:off x="0" y="0"/>
                                            <a:ext cx="1435608" cy="1225296"/>
                                          </a:xfrm>
                                          <a:prstGeom prst="rect">
                                            <a:avLst/>
                                          </a:prstGeom>
                                        </pic:spPr>
                                      </pic:pic>
                                    </a:graphicData>
                                  </a:graphic>
                                </wp:inline>
                              </w:drawing>
                            </w:r>
                            <w:r>
                              <w:rPr>
                                <w:sz w:val="20"/>
                                <w:szCs w:val="20"/>
                              </w:rPr>
                              <w:t>296.氟啶虫胺腈</w:t>
                            </w:r>
                          </w:p>
                          <w:p>
                            <w:pPr>
                              <w:adjustRightInd w:val="0"/>
                              <w:spacing w:line="0" w:lineRule="atLeast"/>
                              <w:contextualSpacing/>
                              <w:jc w:val="center"/>
                            </w:pPr>
                            <w:r>
                              <w:rPr>
                                <w:sz w:val="20"/>
                                <w:szCs w:val="20"/>
                              </w:rPr>
                              <w:t>sulfoxaflor</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v6L/x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U+v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7+i/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48" name="图片 2548"/>
                            <wp:cNvGraphicFramePr/>
                            <a:graphic xmlns:a="http://schemas.openxmlformats.org/drawingml/2006/main">
                              <a:graphicData uri="http://schemas.openxmlformats.org/drawingml/2006/picture">
                                <pic:pic xmlns:pic="http://schemas.openxmlformats.org/drawingml/2006/picture">
                                  <pic:nvPicPr>
                                    <pic:cNvPr id="2548" name="图片 2548"/>
                                    <pic:cNvPicPr preferRelativeResize="0"/>
                                  </pic:nvPicPr>
                                  <pic:blipFill>
                                    <a:blip r:embed="rId370"/>
                                    <a:stretch>
                                      <a:fillRect/>
                                    </a:stretch>
                                  </pic:blipFill>
                                  <pic:spPr>
                                    <a:xfrm>
                                      <a:off x="0" y="0"/>
                                      <a:ext cx="1435608" cy="1225296"/>
                                    </a:xfrm>
                                    <a:prstGeom prst="rect">
                                      <a:avLst/>
                                    </a:prstGeom>
                                  </pic:spPr>
                                </pic:pic>
                              </a:graphicData>
                            </a:graphic>
                          </wp:inline>
                        </w:drawing>
                      </w:r>
                      <w:r>
                        <w:rPr>
                          <w:sz w:val="20"/>
                          <w:szCs w:val="20"/>
                        </w:rPr>
                        <w:t>296.氟啶虫胺腈</w:t>
                      </w:r>
                    </w:p>
                    <w:p>
                      <w:pPr>
                        <w:adjustRightInd w:val="0"/>
                        <w:spacing w:line="0" w:lineRule="atLeast"/>
                        <w:contextualSpacing/>
                        <w:jc w:val="center"/>
                      </w:pPr>
                      <w:r>
                        <w:rPr>
                          <w:sz w:val="20"/>
                          <w:szCs w:val="20"/>
                        </w:rPr>
                        <w:t>sulfoxaflor</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2" name="文本框 264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49" name="图片 2549"/>
                                  <wp:cNvGraphicFramePr/>
                                  <a:graphic xmlns:a="http://schemas.openxmlformats.org/drawingml/2006/main">
                                    <a:graphicData uri="http://schemas.openxmlformats.org/drawingml/2006/picture">
                                      <pic:pic xmlns:pic="http://schemas.openxmlformats.org/drawingml/2006/picture">
                                        <pic:nvPicPr>
                                          <pic:cNvPr id="2549" name="图片 2549"/>
                                          <pic:cNvPicPr preferRelativeResize="0"/>
                                        </pic:nvPicPr>
                                        <pic:blipFill>
                                          <a:blip r:embed="rId371"/>
                                          <a:stretch>
                                            <a:fillRect/>
                                          </a:stretch>
                                        </pic:blipFill>
                                        <pic:spPr>
                                          <a:xfrm>
                                            <a:off x="0" y="0"/>
                                            <a:ext cx="1435608" cy="1225296"/>
                                          </a:xfrm>
                                          <a:prstGeom prst="rect">
                                            <a:avLst/>
                                          </a:prstGeom>
                                        </pic:spPr>
                                      </pic:pic>
                                    </a:graphicData>
                                  </a:graphic>
                                </wp:inline>
                              </w:drawing>
                            </w:r>
                            <w:r>
                              <w:rPr>
                                <w:sz w:val="20"/>
                                <w:szCs w:val="20"/>
                              </w:rPr>
                              <w:t>297.氟胺氰菊酯</w:t>
                            </w:r>
                          </w:p>
                          <w:p>
                            <w:pPr>
                              <w:adjustRightInd w:val="0"/>
                              <w:spacing w:line="0" w:lineRule="atLeast"/>
                              <w:contextualSpacing/>
                              <w:jc w:val="center"/>
                            </w:pPr>
                            <w:r>
                              <w:rPr>
                                <w:sz w:val="20"/>
                                <w:szCs w:val="20"/>
                              </w:rPr>
                              <w:t>tau-fluvalinate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9Jup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8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fSbq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49" name="图片 2549"/>
                            <wp:cNvGraphicFramePr/>
                            <a:graphic xmlns:a="http://schemas.openxmlformats.org/drawingml/2006/main">
                              <a:graphicData uri="http://schemas.openxmlformats.org/drawingml/2006/picture">
                                <pic:pic xmlns:pic="http://schemas.openxmlformats.org/drawingml/2006/picture">
                                  <pic:nvPicPr>
                                    <pic:cNvPr id="2549" name="图片 2549"/>
                                    <pic:cNvPicPr preferRelativeResize="0"/>
                                  </pic:nvPicPr>
                                  <pic:blipFill>
                                    <a:blip r:embed="rId371"/>
                                    <a:stretch>
                                      <a:fillRect/>
                                    </a:stretch>
                                  </pic:blipFill>
                                  <pic:spPr>
                                    <a:xfrm>
                                      <a:off x="0" y="0"/>
                                      <a:ext cx="1435608" cy="1225296"/>
                                    </a:xfrm>
                                    <a:prstGeom prst="rect">
                                      <a:avLst/>
                                    </a:prstGeom>
                                  </pic:spPr>
                                </pic:pic>
                              </a:graphicData>
                            </a:graphic>
                          </wp:inline>
                        </w:drawing>
                      </w:r>
                      <w:r>
                        <w:rPr>
                          <w:sz w:val="20"/>
                          <w:szCs w:val="20"/>
                        </w:rPr>
                        <w:t>297.氟胺氰菊酯</w:t>
                      </w:r>
                    </w:p>
                    <w:p>
                      <w:pPr>
                        <w:adjustRightInd w:val="0"/>
                        <w:spacing w:line="0" w:lineRule="atLeast"/>
                        <w:contextualSpacing/>
                        <w:jc w:val="center"/>
                      </w:pPr>
                      <w:r>
                        <w:rPr>
                          <w:sz w:val="20"/>
                          <w:szCs w:val="20"/>
                        </w:rPr>
                        <w:t>tau-fluvalinate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1" name="文本框 264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0" name="图片 2550"/>
                                  <wp:cNvGraphicFramePr/>
                                  <a:graphic xmlns:a="http://schemas.openxmlformats.org/drawingml/2006/main">
                                    <a:graphicData uri="http://schemas.openxmlformats.org/drawingml/2006/picture">
                                      <pic:pic xmlns:pic="http://schemas.openxmlformats.org/drawingml/2006/picture">
                                        <pic:nvPicPr>
                                          <pic:cNvPr id="2550" name="图片 2550"/>
                                          <pic:cNvPicPr preferRelativeResize="0"/>
                                        </pic:nvPicPr>
                                        <pic:blipFill>
                                          <a:blip r:embed="rId372"/>
                                          <a:stretch>
                                            <a:fillRect/>
                                          </a:stretch>
                                        </pic:blipFill>
                                        <pic:spPr>
                                          <a:xfrm>
                                            <a:off x="0" y="0"/>
                                            <a:ext cx="1435608" cy="1225296"/>
                                          </a:xfrm>
                                          <a:prstGeom prst="rect">
                                            <a:avLst/>
                                          </a:prstGeom>
                                        </pic:spPr>
                                      </pic:pic>
                                    </a:graphicData>
                                  </a:graphic>
                                </wp:inline>
                              </w:drawing>
                            </w:r>
                            <w:r>
                              <w:rPr>
                                <w:sz w:val="20"/>
                                <w:szCs w:val="20"/>
                              </w:rPr>
                              <w:t>298.戊唑醇</w:t>
                            </w:r>
                          </w:p>
                          <w:p>
                            <w:pPr>
                              <w:adjustRightInd w:val="0"/>
                              <w:spacing w:line="0" w:lineRule="atLeast"/>
                              <w:contextualSpacing/>
                              <w:jc w:val="center"/>
                            </w:pPr>
                            <w:r>
                              <w:rPr>
                                <w:sz w:val="20"/>
                                <w:szCs w:val="20"/>
                              </w:rPr>
                              <w:t>tebuconazole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TKZBT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H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ymQU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0" name="图片 2550"/>
                            <wp:cNvGraphicFramePr/>
                            <a:graphic xmlns:a="http://schemas.openxmlformats.org/drawingml/2006/main">
                              <a:graphicData uri="http://schemas.openxmlformats.org/drawingml/2006/picture">
                                <pic:pic xmlns:pic="http://schemas.openxmlformats.org/drawingml/2006/picture">
                                  <pic:nvPicPr>
                                    <pic:cNvPr id="2550" name="图片 2550"/>
                                    <pic:cNvPicPr preferRelativeResize="0"/>
                                  </pic:nvPicPr>
                                  <pic:blipFill>
                                    <a:blip r:embed="rId372"/>
                                    <a:stretch>
                                      <a:fillRect/>
                                    </a:stretch>
                                  </pic:blipFill>
                                  <pic:spPr>
                                    <a:xfrm>
                                      <a:off x="0" y="0"/>
                                      <a:ext cx="1435608" cy="1225296"/>
                                    </a:xfrm>
                                    <a:prstGeom prst="rect">
                                      <a:avLst/>
                                    </a:prstGeom>
                                  </pic:spPr>
                                </pic:pic>
                              </a:graphicData>
                            </a:graphic>
                          </wp:inline>
                        </w:drawing>
                      </w:r>
                      <w:r>
                        <w:rPr>
                          <w:sz w:val="20"/>
                          <w:szCs w:val="20"/>
                        </w:rPr>
                        <w:t>298.戊唑醇</w:t>
                      </w:r>
                    </w:p>
                    <w:p>
                      <w:pPr>
                        <w:adjustRightInd w:val="0"/>
                        <w:spacing w:line="0" w:lineRule="atLeast"/>
                        <w:contextualSpacing/>
                        <w:jc w:val="center"/>
                      </w:pPr>
                      <w:r>
                        <w:rPr>
                          <w:sz w:val="20"/>
                          <w:szCs w:val="20"/>
                        </w:rPr>
                        <w:t>tebuconazole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40" name="文本框 264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1" name="图片 2551"/>
                                  <wp:cNvGraphicFramePr/>
                                  <a:graphic xmlns:a="http://schemas.openxmlformats.org/drawingml/2006/main">
                                    <a:graphicData uri="http://schemas.openxmlformats.org/drawingml/2006/picture">
                                      <pic:pic xmlns:pic="http://schemas.openxmlformats.org/drawingml/2006/picture">
                                        <pic:nvPicPr>
                                          <pic:cNvPr id="2551" name="图片 2551"/>
                                          <pic:cNvPicPr preferRelativeResize="0"/>
                                        </pic:nvPicPr>
                                        <pic:blipFill>
                                          <a:blip r:embed="rId373"/>
                                          <a:stretch>
                                            <a:fillRect/>
                                          </a:stretch>
                                        </pic:blipFill>
                                        <pic:spPr>
                                          <a:xfrm>
                                            <a:off x="0" y="0"/>
                                            <a:ext cx="1435608" cy="1225296"/>
                                          </a:xfrm>
                                          <a:prstGeom prst="rect">
                                            <a:avLst/>
                                          </a:prstGeom>
                                        </pic:spPr>
                                      </pic:pic>
                                    </a:graphicData>
                                  </a:graphic>
                                </wp:inline>
                              </w:drawing>
                            </w:r>
                            <w:r>
                              <w:rPr>
                                <w:sz w:val="20"/>
                                <w:szCs w:val="20"/>
                              </w:rPr>
                              <w:t>299.虫酰肼</w:t>
                            </w:r>
                          </w:p>
                          <w:p>
                            <w:pPr>
                              <w:adjustRightInd w:val="0"/>
                              <w:spacing w:line="0" w:lineRule="atLeast"/>
                              <w:contextualSpacing/>
                              <w:jc w:val="center"/>
                            </w:pPr>
                            <w:r>
                              <w:rPr>
                                <w:sz w:val="20"/>
                                <w:szCs w:val="20"/>
                              </w:rPr>
                              <w:t>tebufenozide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dYqkF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1" name="图片 2551"/>
                            <wp:cNvGraphicFramePr/>
                            <a:graphic xmlns:a="http://schemas.openxmlformats.org/drawingml/2006/main">
                              <a:graphicData uri="http://schemas.openxmlformats.org/drawingml/2006/picture">
                                <pic:pic xmlns:pic="http://schemas.openxmlformats.org/drawingml/2006/picture">
                                  <pic:nvPicPr>
                                    <pic:cNvPr id="2551" name="图片 2551"/>
                                    <pic:cNvPicPr preferRelativeResize="0"/>
                                  </pic:nvPicPr>
                                  <pic:blipFill>
                                    <a:blip r:embed="rId373"/>
                                    <a:stretch>
                                      <a:fillRect/>
                                    </a:stretch>
                                  </pic:blipFill>
                                  <pic:spPr>
                                    <a:xfrm>
                                      <a:off x="0" y="0"/>
                                      <a:ext cx="1435608" cy="1225296"/>
                                    </a:xfrm>
                                    <a:prstGeom prst="rect">
                                      <a:avLst/>
                                    </a:prstGeom>
                                  </pic:spPr>
                                </pic:pic>
                              </a:graphicData>
                            </a:graphic>
                          </wp:inline>
                        </w:drawing>
                      </w:r>
                      <w:r>
                        <w:rPr>
                          <w:sz w:val="20"/>
                          <w:szCs w:val="20"/>
                        </w:rPr>
                        <w:t>299.虫酰肼</w:t>
                      </w:r>
                    </w:p>
                    <w:p>
                      <w:pPr>
                        <w:adjustRightInd w:val="0"/>
                        <w:spacing w:line="0" w:lineRule="atLeast"/>
                        <w:contextualSpacing/>
                        <w:jc w:val="center"/>
                      </w:pPr>
                      <w:r>
                        <w:rPr>
                          <w:sz w:val="20"/>
                          <w:szCs w:val="20"/>
                        </w:rPr>
                        <w:t>tebufenozide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9" name="文本框 263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2" name="图片 2552"/>
                                  <wp:cNvGraphicFramePr/>
                                  <a:graphic xmlns:a="http://schemas.openxmlformats.org/drawingml/2006/main">
                                    <a:graphicData uri="http://schemas.openxmlformats.org/drawingml/2006/picture">
                                      <pic:pic xmlns:pic="http://schemas.openxmlformats.org/drawingml/2006/picture">
                                        <pic:nvPicPr>
                                          <pic:cNvPr id="2552" name="图片 2552"/>
                                          <pic:cNvPicPr preferRelativeResize="0"/>
                                        </pic:nvPicPr>
                                        <pic:blipFill>
                                          <a:blip r:embed="rId374"/>
                                          <a:stretch>
                                            <a:fillRect/>
                                          </a:stretch>
                                        </pic:blipFill>
                                        <pic:spPr>
                                          <a:xfrm>
                                            <a:off x="0" y="0"/>
                                            <a:ext cx="1435608" cy="1225296"/>
                                          </a:xfrm>
                                          <a:prstGeom prst="rect">
                                            <a:avLst/>
                                          </a:prstGeom>
                                        </pic:spPr>
                                      </pic:pic>
                                    </a:graphicData>
                                  </a:graphic>
                                </wp:inline>
                              </w:drawing>
                            </w:r>
                            <w:r>
                              <w:rPr>
                                <w:sz w:val="20"/>
                                <w:szCs w:val="20"/>
                              </w:rPr>
                              <w:t>300.丁噻隆</w:t>
                            </w:r>
                          </w:p>
                          <w:p>
                            <w:pPr>
                              <w:adjustRightInd w:val="0"/>
                              <w:spacing w:line="0" w:lineRule="atLeast"/>
                              <w:contextualSpacing/>
                              <w:jc w:val="center"/>
                            </w:pPr>
                            <w:r>
                              <w:rPr>
                                <w:sz w:val="20"/>
                                <w:szCs w:val="20"/>
                              </w:rPr>
                              <w:t>tebuthiuron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rIH6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2" name="图片 2552"/>
                            <wp:cNvGraphicFramePr/>
                            <a:graphic xmlns:a="http://schemas.openxmlformats.org/drawingml/2006/main">
                              <a:graphicData uri="http://schemas.openxmlformats.org/drawingml/2006/picture">
                                <pic:pic xmlns:pic="http://schemas.openxmlformats.org/drawingml/2006/picture">
                                  <pic:nvPicPr>
                                    <pic:cNvPr id="2552" name="图片 2552"/>
                                    <pic:cNvPicPr preferRelativeResize="0"/>
                                  </pic:nvPicPr>
                                  <pic:blipFill>
                                    <a:blip r:embed="rId374"/>
                                    <a:stretch>
                                      <a:fillRect/>
                                    </a:stretch>
                                  </pic:blipFill>
                                  <pic:spPr>
                                    <a:xfrm>
                                      <a:off x="0" y="0"/>
                                      <a:ext cx="1435608" cy="1225296"/>
                                    </a:xfrm>
                                    <a:prstGeom prst="rect">
                                      <a:avLst/>
                                    </a:prstGeom>
                                  </pic:spPr>
                                </pic:pic>
                              </a:graphicData>
                            </a:graphic>
                          </wp:inline>
                        </w:drawing>
                      </w:r>
                      <w:r>
                        <w:rPr>
                          <w:sz w:val="20"/>
                          <w:szCs w:val="20"/>
                        </w:rPr>
                        <w:t>300.丁噻隆</w:t>
                      </w:r>
                    </w:p>
                    <w:p>
                      <w:pPr>
                        <w:adjustRightInd w:val="0"/>
                        <w:spacing w:line="0" w:lineRule="atLeast"/>
                        <w:contextualSpacing/>
                        <w:jc w:val="center"/>
                      </w:pPr>
                      <w:r>
                        <w:rPr>
                          <w:sz w:val="20"/>
                          <w:szCs w:val="20"/>
                        </w:rPr>
                        <w:t>tebuthiuron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8" name="文本框 263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3" name="图片 2553"/>
                                  <wp:cNvGraphicFramePr/>
                                  <a:graphic xmlns:a="http://schemas.openxmlformats.org/drawingml/2006/main">
                                    <a:graphicData uri="http://schemas.openxmlformats.org/drawingml/2006/picture">
                                      <pic:pic xmlns:pic="http://schemas.openxmlformats.org/drawingml/2006/picture">
                                        <pic:nvPicPr>
                                          <pic:cNvPr id="2553" name="图片 2553"/>
                                          <pic:cNvPicPr preferRelativeResize="0"/>
                                        </pic:nvPicPr>
                                        <pic:blipFill>
                                          <a:blip r:embed="rId375"/>
                                          <a:stretch>
                                            <a:fillRect/>
                                          </a:stretch>
                                        </pic:blipFill>
                                        <pic:spPr>
                                          <a:xfrm>
                                            <a:off x="0" y="0"/>
                                            <a:ext cx="1435608" cy="1225296"/>
                                          </a:xfrm>
                                          <a:prstGeom prst="rect">
                                            <a:avLst/>
                                          </a:prstGeom>
                                        </pic:spPr>
                                      </pic:pic>
                                    </a:graphicData>
                                  </a:graphic>
                                </wp:inline>
                              </w:drawing>
                            </w:r>
                            <w:r>
                              <w:rPr>
                                <w:sz w:val="20"/>
                                <w:szCs w:val="20"/>
                              </w:rPr>
                              <w:t>301.氟苯脲</w:t>
                            </w:r>
                          </w:p>
                          <w:p>
                            <w:pPr>
                              <w:adjustRightInd w:val="0"/>
                              <w:spacing w:line="0" w:lineRule="atLeast"/>
                              <w:contextualSpacing/>
                              <w:jc w:val="center"/>
                            </w:pPr>
                            <w:r>
                              <w:rPr>
                                <w:sz w:val="20"/>
                                <w:szCs w:val="20"/>
                              </w:rPr>
                              <w:t>teflubenzuron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w+T68B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Pk+v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3" name="图片 2553"/>
                            <wp:cNvGraphicFramePr/>
                            <a:graphic xmlns:a="http://schemas.openxmlformats.org/drawingml/2006/main">
                              <a:graphicData uri="http://schemas.openxmlformats.org/drawingml/2006/picture">
                                <pic:pic xmlns:pic="http://schemas.openxmlformats.org/drawingml/2006/picture">
                                  <pic:nvPicPr>
                                    <pic:cNvPr id="2553" name="图片 2553"/>
                                    <pic:cNvPicPr preferRelativeResize="0"/>
                                  </pic:nvPicPr>
                                  <pic:blipFill>
                                    <a:blip r:embed="rId375"/>
                                    <a:stretch>
                                      <a:fillRect/>
                                    </a:stretch>
                                  </pic:blipFill>
                                  <pic:spPr>
                                    <a:xfrm>
                                      <a:off x="0" y="0"/>
                                      <a:ext cx="1435608" cy="1225296"/>
                                    </a:xfrm>
                                    <a:prstGeom prst="rect">
                                      <a:avLst/>
                                    </a:prstGeom>
                                  </pic:spPr>
                                </pic:pic>
                              </a:graphicData>
                            </a:graphic>
                          </wp:inline>
                        </w:drawing>
                      </w:r>
                      <w:r>
                        <w:rPr>
                          <w:sz w:val="20"/>
                          <w:szCs w:val="20"/>
                        </w:rPr>
                        <w:t>301.氟苯脲</w:t>
                      </w:r>
                    </w:p>
                    <w:p>
                      <w:pPr>
                        <w:adjustRightInd w:val="0"/>
                        <w:spacing w:line="0" w:lineRule="atLeast"/>
                        <w:contextualSpacing/>
                        <w:jc w:val="center"/>
                      </w:pPr>
                      <w:r>
                        <w:rPr>
                          <w:sz w:val="20"/>
                          <w:szCs w:val="20"/>
                        </w:rPr>
                        <w:t>teflubenzuron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7" name="文本框 263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4" name="图片 2554"/>
                                  <wp:cNvGraphicFramePr/>
                                  <a:graphic xmlns:a="http://schemas.openxmlformats.org/drawingml/2006/main">
                                    <a:graphicData uri="http://schemas.openxmlformats.org/drawingml/2006/picture">
                                      <pic:pic xmlns:pic="http://schemas.openxmlformats.org/drawingml/2006/picture">
                                        <pic:nvPicPr>
                                          <pic:cNvPr id="2554" name="图片 2554"/>
                                          <pic:cNvPicPr preferRelativeResize="0"/>
                                        </pic:nvPicPr>
                                        <pic:blipFill>
                                          <a:blip r:embed="rId376"/>
                                          <a:stretch>
                                            <a:fillRect/>
                                          </a:stretch>
                                        </pic:blipFill>
                                        <pic:spPr>
                                          <a:xfrm>
                                            <a:off x="0" y="0"/>
                                            <a:ext cx="1435608" cy="1225296"/>
                                          </a:xfrm>
                                          <a:prstGeom prst="rect">
                                            <a:avLst/>
                                          </a:prstGeom>
                                        </pic:spPr>
                                      </pic:pic>
                                    </a:graphicData>
                                  </a:graphic>
                                </wp:inline>
                              </w:drawing>
                            </w:r>
                            <w:r>
                              <w:rPr>
                                <w:sz w:val="20"/>
                                <w:szCs w:val="20"/>
                              </w:rPr>
                              <w:t>302.特丁硫磷</w:t>
                            </w:r>
                          </w:p>
                          <w:p>
                            <w:pPr>
                              <w:adjustRightInd w:val="0"/>
                              <w:spacing w:line="0" w:lineRule="atLeast"/>
                              <w:contextualSpacing/>
                              <w:jc w:val="center"/>
                            </w:pPr>
                            <w:r>
                              <w:rPr>
                                <w:sz w:val="20"/>
                                <w:szCs w:val="20"/>
                              </w:rPr>
                              <w:t>terbufos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ZNig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4" name="图片 2554"/>
                            <wp:cNvGraphicFramePr/>
                            <a:graphic xmlns:a="http://schemas.openxmlformats.org/drawingml/2006/main">
                              <a:graphicData uri="http://schemas.openxmlformats.org/drawingml/2006/picture">
                                <pic:pic xmlns:pic="http://schemas.openxmlformats.org/drawingml/2006/picture">
                                  <pic:nvPicPr>
                                    <pic:cNvPr id="2554" name="图片 2554"/>
                                    <pic:cNvPicPr preferRelativeResize="0"/>
                                  </pic:nvPicPr>
                                  <pic:blipFill>
                                    <a:blip r:embed="rId376"/>
                                    <a:stretch>
                                      <a:fillRect/>
                                    </a:stretch>
                                  </pic:blipFill>
                                  <pic:spPr>
                                    <a:xfrm>
                                      <a:off x="0" y="0"/>
                                      <a:ext cx="1435608" cy="1225296"/>
                                    </a:xfrm>
                                    <a:prstGeom prst="rect">
                                      <a:avLst/>
                                    </a:prstGeom>
                                  </pic:spPr>
                                </pic:pic>
                              </a:graphicData>
                            </a:graphic>
                          </wp:inline>
                        </w:drawing>
                      </w:r>
                      <w:r>
                        <w:rPr>
                          <w:sz w:val="20"/>
                          <w:szCs w:val="20"/>
                        </w:rPr>
                        <w:t>302.特丁硫磷</w:t>
                      </w:r>
                    </w:p>
                    <w:p>
                      <w:pPr>
                        <w:adjustRightInd w:val="0"/>
                        <w:spacing w:line="0" w:lineRule="atLeast"/>
                        <w:contextualSpacing/>
                        <w:jc w:val="center"/>
                      </w:pPr>
                      <w:r>
                        <w:rPr>
                          <w:sz w:val="20"/>
                          <w:szCs w:val="20"/>
                        </w:rPr>
                        <w:t>terbufos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6" name="文本框 263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5" name="图片 2555"/>
                                  <wp:cNvGraphicFramePr/>
                                  <a:graphic xmlns:a="http://schemas.openxmlformats.org/drawingml/2006/main">
                                    <a:graphicData uri="http://schemas.openxmlformats.org/drawingml/2006/picture">
                                      <pic:pic xmlns:pic="http://schemas.openxmlformats.org/drawingml/2006/picture">
                                        <pic:nvPicPr>
                                          <pic:cNvPr id="2555" name="图片 2555"/>
                                          <pic:cNvPicPr preferRelativeResize="0"/>
                                        </pic:nvPicPr>
                                        <pic:blipFill>
                                          <a:blip r:embed="rId377"/>
                                          <a:stretch>
                                            <a:fillRect/>
                                          </a:stretch>
                                        </pic:blipFill>
                                        <pic:spPr>
                                          <a:xfrm>
                                            <a:off x="0" y="0"/>
                                            <a:ext cx="1435608" cy="1225296"/>
                                          </a:xfrm>
                                          <a:prstGeom prst="rect">
                                            <a:avLst/>
                                          </a:prstGeom>
                                        </pic:spPr>
                                      </pic:pic>
                                    </a:graphicData>
                                  </a:graphic>
                                </wp:inline>
                              </w:drawing>
                            </w:r>
                            <w:r>
                              <w:rPr>
                                <w:sz w:val="20"/>
                                <w:szCs w:val="20"/>
                              </w:rPr>
                              <w:t>302.特丁硫磷砜</w:t>
                            </w:r>
                          </w:p>
                          <w:p>
                            <w:pPr>
                              <w:adjustRightInd w:val="0"/>
                              <w:spacing w:line="0" w:lineRule="atLeast"/>
                              <w:contextualSpacing/>
                              <w:jc w:val="center"/>
                            </w:pPr>
                            <w:r>
                              <w:rPr>
                                <w:sz w:val="20"/>
                                <w:szCs w:val="20"/>
                              </w:rPr>
                              <w:t>terbufos sulfone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2FvXR8CAAAwBAAADgAAAGRycy9lMm9Eb2MueG1srVPNjtMw&#10;EL4j8Q6W7zRpt61K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9hb10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5" name="图片 2555"/>
                            <wp:cNvGraphicFramePr/>
                            <a:graphic xmlns:a="http://schemas.openxmlformats.org/drawingml/2006/main">
                              <a:graphicData uri="http://schemas.openxmlformats.org/drawingml/2006/picture">
                                <pic:pic xmlns:pic="http://schemas.openxmlformats.org/drawingml/2006/picture">
                                  <pic:nvPicPr>
                                    <pic:cNvPr id="2555" name="图片 2555"/>
                                    <pic:cNvPicPr preferRelativeResize="0"/>
                                  </pic:nvPicPr>
                                  <pic:blipFill>
                                    <a:blip r:embed="rId377"/>
                                    <a:stretch>
                                      <a:fillRect/>
                                    </a:stretch>
                                  </pic:blipFill>
                                  <pic:spPr>
                                    <a:xfrm>
                                      <a:off x="0" y="0"/>
                                      <a:ext cx="1435608" cy="1225296"/>
                                    </a:xfrm>
                                    <a:prstGeom prst="rect">
                                      <a:avLst/>
                                    </a:prstGeom>
                                  </pic:spPr>
                                </pic:pic>
                              </a:graphicData>
                            </a:graphic>
                          </wp:inline>
                        </w:drawing>
                      </w:r>
                      <w:r>
                        <w:rPr>
                          <w:sz w:val="20"/>
                          <w:szCs w:val="20"/>
                        </w:rPr>
                        <w:t>302.特丁硫磷砜</w:t>
                      </w:r>
                    </w:p>
                    <w:p>
                      <w:pPr>
                        <w:adjustRightInd w:val="0"/>
                        <w:spacing w:line="0" w:lineRule="atLeast"/>
                        <w:contextualSpacing/>
                        <w:jc w:val="center"/>
                      </w:pPr>
                      <w:r>
                        <w:rPr>
                          <w:sz w:val="20"/>
                          <w:szCs w:val="20"/>
                        </w:rPr>
                        <w:t>terbufos sulfone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5" name="文本框 263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6" name="图片 2556"/>
                                  <wp:cNvGraphicFramePr/>
                                  <a:graphic xmlns:a="http://schemas.openxmlformats.org/drawingml/2006/main">
                                    <a:graphicData uri="http://schemas.openxmlformats.org/drawingml/2006/picture">
                                      <pic:pic xmlns:pic="http://schemas.openxmlformats.org/drawingml/2006/picture">
                                        <pic:nvPicPr>
                                          <pic:cNvPr id="2556" name="图片 2556"/>
                                          <pic:cNvPicPr preferRelativeResize="0"/>
                                        </pic:nvPicPr>
                                        <pic:blipFill>
                                          <a:blip r:embed="rId378"/>
                                          <a:stretch>
                                            <a:fillRect/>
                                          </a:stretch>
                                        </pic:blipFill>
                                        <pic:spPr>
                                          <a:xfrm>
                                            <a:off x="0" y="0"/>
                                            <a:ext cx="1435608" cy="1225296"/>
                                          </a:xfrm>
                                          <a:prstGeom prst="rect">
                                            <a:avLst/>
                                          </a:prstGeom>
                                        </pic:spPr>
                                      </pic:pic>
                                    </a:graphicData>
                                  </a:graphic>
                                </wp:inline>
                              </w:drawing>
                            </w:r>
                            <w:r>
                              <w:rPr>
                                <w:sz w:val="20"/>
                                <w:szCs w:val="20"/>
                              </w:rPr>
                              <w:t>302.特丁硫磷亚砜</w:t>
                            </w:r>
                          </w:p>
                          <w:p>
                            <w:pPr>
                              <w:adjustRightInd w:val="0"/>
                              <w:spacing w:line="0" w:lineRule="atLeast"/>
                              <w:contextualSpacing/>
                              <w:jc w:val="center"/>
                            </w:pPr>
                            <w:r>
                              <w:rPr>
                                <w:sz w:val="20"/>
                                <w:szCs w:val="20"/>
                              </w:rPr>
                              <w:t>terbufos sulfoxide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BVAtx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N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QVQL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6" name="图片 2556"/>
                            <wp:cNvGraphicFramePr/>
                            <a:graphic xmlns:a="http://schemas.openxmlformats.org/drawingml/2006/main">
                              <a:graphicData uri="http://schemas.openxmlformats.org/drawingml/2006/picture">
                                <pic:pic xmlns:pic="http://schemas.openxmlformats.org/drawingml/2006/picture">
                                  <pic:nvPicPr>
                                    <pic:cNvPr id="2556" name="图片 2556"/>
                                    <pic:cNvPicPr preferRelativeResize="0"/>
                                  </pic:nvPicPr>
                                  <pic:blipFill>
                                    <a:blip r:embed="rId378"/>
                                    <a:stretch>
                                      <a:fillRect/>
                                    </a:stretch>
                                  </pic:blipFill>
                                  <pic:spPr>
                                    <a:xfrm>
                                      <a:off x="0" y="0"/>
                                      <a:ext cx="1435608" cy="1225296"/>
                                    </a:xfrm>
                                    <a:prstGeom prst="rect">
                                      <a:avLst/>
                                    </a:prstGeom>
                                  </pic:spPr>
                                </pic:pic>
                              </a:graphicData>
                            </a:graphic>
                          </wp:inline>
                        </w:drawing>
                      </w:r>
                      <w:r>
                        <w:rPr>
                          <w:sz w:val="20"/>
                          <w:szCs w:val="20"/>
                        </w:rPr>
                        <w:t>302.特丁硫磷亚砜</w:t>
                      </w:r>
                    </w:p>
                    <w:p>
                      <w:pPr>
                        <w:adjustRightInd w:val="0"/>
                        <w:spacing w:line="0" w:lineRule="atLeast"/>
                        <w:contextualSpacing/>
                        <w:jc w:val="center"/>
                      </w:pPr>
                      <w:r>
                        <w:rPr>
                          <w:sz w:val="20"/>
                          <w:szCs w:val="20"/>
                        </w:rPr>
                        <w:t>terbufos sulfoxide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4" name="文本框 263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7" name="图片 2557"/>
                                  <wp:cNvGraphicFramePr/>
                                  <a:graphic xmlns:a="http://schemas.openxmlformats.org/drawingml/2006/main">
                                    <a:graphicData uri="http://schemas.openxmlformats.org/drawingml/2006/picture">
                                      <pic:pic xmlns:pic="http://schemas.openxmlformats.org/drawingml/2006/picture">
                                        <pic:nvPicPr>
                                          <pic:cNvPr id="2557" name="图片 2557"/>
                                          <pic:cNvPicPr preferRelativeResize="0"/>
                                        </pic:nvPicPr>
                                        <pic:blipFill>
                                          <a:blip r:embed="rId379"/>
                                          <a:stretch>
                                            <a:fillRect/>
                                          </a:stretch>
                                        </pic:blipFill>
                                        <pic:spPr>
                                          <a:xfrm>
                                            <a:off x="0" y="0"/>
                                            <a:ext cx="1435608" cy="1225296"/>
                                          </a:xfrm>
                                          <a:prstGeom prst="rect">
                                            <a:avLst/>
                                          </a:prstGeom>
                                        </pic:spPr>
                                      </pic:pic>
                                    </a:graphicData>
                                  </a:graphic>
                                </wp:inline>
                              </w:drawing>
                            </w:r>
                            <w:r>
                              <w:rPr>
                                <w:sz w:val="20"/>
                                <w:szCs w:val="20"/>
                              </w:rPr>
                              <w:t>303.特丁津</w:t>
                            </w:r>
                          </w:p>
                          <w:p>
                            <w:pPr>
                              <w:adjustRightInd w:val="0"/>
                              <w:spacing w:line="0" w:lineRule="atLeast"/>
                              <w:contextualSpacing/>
                              <w:jc w:val="center"/>
                            </w:pPr>
                            <w:r>
                              <w:rPr>
                                <w:sz w:val="20"/>
                                <w:szCs w:val="20"/>
                              </w:rPr>
                              <w:t>terbuthylazine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Tml7h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9NKT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05pe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7" name="图片 2557"/>
                            <wp:cNvGraphicFramePr/>
                            <a:graphic xmlns:a="http://schemas.openxmlformats.org/drawingml/2006/main">
                              <a:graphicData uri="http://schemas.openxmlformats.org/drawingml/2006/picture">
                                <pic:pic xmlns:pic="http://schemas.openxmlformats.org/drawingml/2006/picture">
                                  <pic:nvPicPr>
                                    <pic:cNvPr id="2557" name="图片 2557"/>
                                    <pic:cNvPicPr preferRelativeResize="0"/>
                                  </pic:nvPicPr>
                                  <pic:blipFill>
                                    <a:blip r:embed="rId379"/>
                                    <a:stretch>
                                      <a:fillRect/>
                                    </a:stretch>
                                  </pic:blipFill>
                                  <pic:spPr>
                                    <a:xfrm>
                                      <a:off x="0" y="0"/>
                                      <a:ext cx="1435608" cy="1225296"/>
                                    </a:xfrm>
                                    <a:prstGeom prst="rect">
                                      <a:avLst/>
                                    </a:prstGeom>
                                  </pic:spPr>
                                </pic:pic>
                              </a:graphicData>
                            </a:graphic>
                          </wp:inline>
                        </w:drawing>
                      </w:r>
                      <w:r>
                        <w:rPr>
                          <w:sz w:val="20"/>
                          <w:szCs w:val="20"/>
                        </w:rPr>
                        <w:t>303.特丁津</w:t>
                      </w:r>
                    </w:p>
                    <w:p>
                      <w:pPr>
                        <w:adjustRightInd w:val="0"/>
                        <w:spacing w:line="0" w:lineRule="atLeast"/>
                        <w:contextualSpacing/>
                        <w:jc w:val="center"/>
                      </w:pPr>
                      <w:r>
                        <w:rPr>
                          <w:sz w:val="20"/>
                          <w:szCs w:val="20"/>
                        </w:rPr>
                        <w:t>terbuthylazine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3" name="文本框 263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58" name="图片 2558"/>
                                  <wp:cNvGraphicFramePr/>
                                  <a:graphic xmlns:a="http://schemas.openxmlformats.org/drawingml/2006/main">
                                    <a:graphicData uri="http://schemas.openxmlformats.org/drawingml/2006/picture">
                                      <pic:pic xmlns:pic="http://schemas.openxmlformats.org/drawingml/2006/picture">
                                        <pic:nvPicPr>
                                          <pic:cNvPr id="2558" name="图片 2558"/>
                                          <pic:cNvPicPr preferRelativeResize="0"/>
                                        </pic:nvPicPr>
                                        <pic:blipFill>
                                          <a:blip r:embed="rId380"/>
                                          <a:stretch>
                                            <a:fillRect/>
                                          </a:stretch>
                                        </pic:blipFill>
                                        <pic:spPr>
                                          <a:xfrm>
                                            <a:off x="0" y="0"/>
                                            <a:ext cx="1435608" cy="1225296"/>
                                          </a:xfrm>
                                          <a:prstGeom prst="rect">
                                            <a:avLst/>
                                          </a:prstGeom>
                                        </pic:spPr>
                                      </pic:pic>
                                    </a:graphicData>
                                  </a:graphic>
                                </wp:inline>
                              </w:drawing>
                            </w:r>
                            <w:r>
                              <w:rPr>
                                <w:sz w:val="20"/>
                                <w:szCs w:val="20"/>
                              </w:rPr>
                              <w:t>304.四氟醚唑tetraconazole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IP7b7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58" name="图片 2558"/>
                            <wp:cNvGraphicFramePr/>
                            <a:graphic xmlns:a="http://schemas.openxmlformats.org/drawingml/2006/main">
                              <a:graphicData uri="http://schemas.openxmlformats.org/drawingml/2006/picture">
                                <pic:pic xmlns:pic="http://schemas.openxmlformats.org/drawingml/2006/picture">
                                  <pic:nvPicPr>
                                    <pic:cNvPr id="2558" name="图片 2558"/>
                                    <pic:cNvPicPr preferRelativeResize="0"/>
                                  </pic:nvPicPr>
                                  <pic:blipFill>
                                    <a:blip r:embed="rId380"/>
                                    <a:stretch>
                                      <a:fillRect/>
                                    </a:stretch>
                                  </pic:blipFill>
                                  <pic:spPr>
                                    <a:xfrm>
                                      <a:off x="0" y="0"/>
                                      <a:ext cx="1435608" cy="1225296"/>
                                    </a:xfrm>
                                    <a:prstGeom prst="rect">
                                      <a:avLst/>
                                    </a:prstGeom>
                                  </pic:spPr>
                                </pic:pic>
                              </a:graphicData>
                            </a:graphic>
                          </wp:inline>
                        </w:drawing>
                      </w:r>
                      <w:r>
                        <w:rPr>
                          <w:sz w:val="20"/>
                          <w:szCs w:val="20"/>
                        </w:rPr>
                        <w:t>304.四氟醚唑tetraconazole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2" name="文本框 263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59" name="图片 2559"/>
                                  <wp:cNvGraphicFramePr/>
                                  <a:graphic xmlns:a="http://schemas.openxmlformats.org/drawingml/2006/main">
                                    <a:graphicData uri="http://schemas.openxmlformats.org/drawingml/2006/picture">
                                      <pic:pic xmlns:pic="http://schemas.openxmlformats.org/drawingml/2006/picture">
                                        <pic:nvPicPr>
                                          <pic:cNvPr id="2559" name="图片 2559"/>
                                          <pic:cNvPicPr preferRelativeResize="0"/>
                                        </pic:nvPicPr>
                                        <pic:blipFill>
                                          <a:blip r:embed="rId381"/>
                                          <a:stretch>
                                            <a:fillRect/>
                                          </a:stretch>
                                        </pic:blipFill>
                                        <pic:spPr>
                                          <a:xfrm>
                                            <a:off x="0" y="0"/>
                                            <a:ext cx="1435608" cy="1225296"/>
                                          </a:xfrm>
                                          <a:prstGeom prst="rect">
                                            <a:avLst/>
                                          </a:prstGeom>
                                        </pic:spPr>
                                      </pic:pic>
                                    </a:graphicData>
                                  </a:graphic>
                                </wp:inline>
                              </w:drawing>
                            </w:r>
                            <w:r>
                              <w:rPr>
                                <w:sz w:val="20"/>
                                <w:szCs w:val="20"/>
                              </w:rPr>
                              <w:t>305.噻菌灵</w:t>
                            </w:r>
                          </w:p>
                          <w:p>
                            <w:pPr>
                              <w:adjustRightInd w:val="0"/>
                              <w:spacing w:line="0" w:lineRule="atLeast"/>
                              <w:contextualSpacing/>
                              <w:jc w:val="center"/>
                            </w:pPr>
                            <w:r>
                              <w:rPr>
                                <w:sz w:val="20"/>
                                <w:szCs w:val="20"/>
                              </w:rPr>
                              <w:t>thiabendazole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teK4R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9N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rXiu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59" name="图片 2559"/>
                            <wp:cNvGraphicFramePr/>
                            <a:graphic xmlns:a="http://schemas.openxmlformats.org/drawingml/2006/main">
                              <a:graphicData uri="http://schemas.openxmlformats.org/drawingml/2006/picture">
                                <pic:pic xmlns:pic="http://schemas.openxmlformats.org/drawingml/2006/picture">
                                  <pic:nvPicPr>
                                    <pic:cNvPr id="2559" name="图片 2559"/>
                                    <pic:cNvPicPr preferRelativeResize="0"/>
                                  </pic:nvPicPr>
                                  <pic:blipFill>
                                    <a:blip r:embed="rId381"/>
                                    <a:stretch>
                                      <a:fillRect/>
                                    </a:stretch>
                                  </pic:blipFill>
                                  <pic:spPr>
                                    <a:xfrm>
                                      <a:off x="0" y="0"/>
                                      <a:ext cx="1435608" cy="1225296"/>
                                    </a:xfrm>
                                    <a:prstGeom prst="rect">
                                      <a:avLst/>
                                    </a:prstGeom>
                                  </pic:spPr>
                                </pic:pic>
                              </a:graphicData>
                            </a:graphic>
                          </wp:inline>
                        </w:drawing>
                      </w:r>
                      <w:r>
                        <w:rPr>
                          <w:sz w:val="20"/>
                          <w:szCs w:val="20"/>
                        </w:rPr>
                        <w:t>305.噻菌灵</w:t>
                      </w:r>
                    </w:p>
                    <w:p>
                      <w:pPr>
                        <w:adjustRightInd w:val="0"/>
                        <w:spacing w:line="0" w:lineRule="atLeast"/>
                        <w:contextualSpacing/>
                        <w:jc w:val="center"/>
                      </w:pPr>
                      <w:r>
                        <w:rPr>
                          <w:sz w:val="20"/>
                          <w:szCs w:val="20"/>
                        </w:rPr>
                        <w:t>thiabendazole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1" name="文本框 263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0" name="图片 2560"/>
                                  <wp:cNvGraphicFramePr/>
                                  <a:graphic xmlns:a="http://schemas.openxmlformats.org/drawingml/2006/main">
                                    <a:graphicData uri="http://schemas.openxmlformats.org/drawingml/2006/picture">
                                      <pic:pic xmlns:pic="http://schemas.openxmlformats.org/drawingml/2006/picture">
                                        <pic:nvPicPr>
                                          <pic:cNvPr id="2560" name="图片 2560"/>
                                          <pic:cNvPicPr preferRelativeResize="0"/>
                                        </pic:nvPicPr>
                                        <pic:blipFill>
                                          <a:blip r:embed="rId382"/>
                                          <a:stretch>
                                            <a:fillRect/>
                                          </a:stretch>
                                        </pic:blipFill>
                                        <pic:spPr>
                                          <a:xfrm>
                                            <a:off x="0" y="0"/>
                                            <a:ext cx="1435608" cy="1225296"/>
                                          </a:xfrm>
                                          <a:prstGeom prst="rect">
                                            <a:avLst/>
                                          </a:prstGeom>
                                        </pic:spPr>
                                      </pic:pic>
                                    </a:graphicData>
                                  </a:graphic>
                                </wp:inline>
                              </w:drawing>
                            </w:r>
                            <w:r>
                              <w:rPr>
                                <w:sz w:val="20"/>
                                <w:szCs w:val="20"/>
                              </w:rPr>
                              <w:t>306.噻虫啉</w:t>
                            </w:r>
                          </w:p>
                          <w:p>
                            <w:pPr>
                              <w:adjustRightInd w:val="0"/>
                              <w:spacing w:line="0" w:lineRule="atLeast"/>
                              <w:contextualSpacing/>
                              <w:jc w:val="center"/>
                            </w:pPr>
                            <w:r>
                              <w:rPr>
                                <w:sz w:val="20"/>
                                <w:szCs w:val="20"/>
                              </w:rPr>
                              <w:t>thiacloprid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aOlCx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V+NKT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GjpQ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0" name="图片 2560"/>
                            <wp:cNvGraphicFramePr/>
                            <a:graphic xmlns:a="http://schemas.openxmlformats.org/drawingml/2006/main">
                              <a:graphicData uri="http://schemas.openxmlformats.org/drawingml/2006/picture">
                                <pic:pic xmlns:pic="http://schemas.openxmlformats.org/drawingml/2006/picture">
                                  <pic:nvPicPr>
                                    <pic:cNvPr id="2560" name="图片 2560"/>
                                    <pic:cNvPicPr preferRelativeResize="0"/>
                                  </pic:nvPicPr>
                                  <pic:blipFill>
                                    <a:blip r:embed="rId382"/>
                                    <a:stretch>
                                      <a:fillRect/>
                                    </a:stretch>
                                  </pic:blipFill>
                                  <pic:spPr>
                                    <a:xfrm>
                                      <a:off x="0" y="0"/>
                                      <a:ext cx="1435608" cy="1225296"/>
                                    </a:xfrm>
                                    <a:prstGeom prst="rect">
                                      <a:avLst/>
                                    </a:prstGeom>
                                  </pic:spPr>
                                </pic:pic>
                              </a:graphicData>
                            </a:graphic>
                          </wp:inline>
                        </w:drawing>
                      </w:r>
                      <w:r>
                        <w:rPr>
                          <w:sz w:val="20"/>
                          <w:szCs w:val="20"/>
                        </w:rPr>
                        <w:t>306.噻虫啉</w:t>
                      </w:r>
                    </w:p>
                    <w:p>
                      <w:pPr>
                        <w:adjustRightInd w:val="0"/>
                        <w:spacing w:line="0" w:lineRule="atLeast"/>
                        <w:contextualSpacing/>
                        <w:jc w:val="center"/>
                      </w:pPr>
                      <w:r>
                        <w:rPr>
                          <w:sz w:val="20"/>
                          <w:szCs w:val="20"/>
                        </w:rPr>
                        <w:t>thiacloprid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30" name="文本框 263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1" name="图片 2561"/>
                                  <wp:cNvGraphicFramePr/>
                                  <a:graphic xmlns:a="http://schemas.openxmlformats.org/drawingml/2006/main">
                                    <a:graphicData uri="http://schemas.openxmlformats.org/drawingml/2006/picture">
                                      <pic:pic xmlns:pic="http://schemas.openxmlformats.org/drawingml/2006/picture">
                                        <pic:nvPicPr>
                                          <pic:cNvPr id="2561" name="图片 2561"/>
                                          <pic:cNvPicPr preferRelativeResize="0"/>
                                        </pic:nvPicPr>
                                        <pic:blipFill>
                                          <a:blip r:embed="rId383"/>
                                          <a:stretch>
                                            <a:fillRect/>
                                          </a:stretch>
                                        </pic:blipFill>
                                        <pic:spPr>
                                          <a:xfrm>
                                            <a:off x="0" y="0"/>
                                            <a:ext cx="1435608" cy="1225296"/>
                                          </a:xfrm>
                                          <a:prstGeom prst="rect">
                                            <a:avLst/>
                                          </a:prstGeom>
                                        </pic:spPr>
                                      </pic:pic>
                                    </a:graphicData>
                                  </a:graphic>
                                </wp:inline>
                              </w:drawing>
                            </w:r>
                            <w:r>
                              <w:rPr>
                                <w:sz w:val="20"/>
                                <w:szCs w:val="20"/>
                              </w:rPr>
                              <w:t>307.噻虫嗪</w:t>
                            </w:r>
                          </w:p>
                          <w:p>
                            <w:pPr>
                              <w:adjustRightInd w:val="0"/>
                              <w:spacing w:line="0" w:lineRule="atLeast"/>
                              <w:contextualSpacing/>
                              <w:jc w:val="center"/>
                            </w:pPr>
                            <w:r>
                              <w:rPr>
                                <w:sz w:val="20"/>
                                <w:szCs w:val="20"/>
                              </w:rPr>
                              <w:t>thiamethoxam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DIj0BS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1" name="图片 2561"/>
                            <wp:cNvGraphicFramePr/>
                            <a:graphic xmlns:a="http://schemas.openxmlformats.org/drawingml/2006/main">
                              <a:graphicData uri="http://schemas.openxmlformats.org/drawingml/2006/picture">
                                <pic:pic xmlns:pic="http://schemas.openxmlformats.org/drawingml/2006/picture">
                                  <pic:nvPicPr>
                                    <pic:cNvPr id="2561" name="图片 2561"/>
                                    <pic:cNvPicPr preferRelativeResize="0"/>
                                  </pic:nvPicPr>
                                  <pic:blipFill>
                                    <a:blip r:embed="rId383"/>
                                    <a:stretch>
                                      <a:fillRect/>
                                    </a:stretch>
                                  </pic:blipFill>
                                  <pic:spPr>
                                    <a:xfrm>
                                      <a:off x="0" y="0"/>
                                      <a:ext cx="1435608" cy="1225296"/>
                                    </a:xfrm>
                                    <a:prstGeom prst="rect">
                                      <a:avLst/>
                                    </a:prstGeom>
                                  </pic:spPr>
                                </pic:pic>
                              </a:graphicData>
                            </a:graphic>
                          </wp:inline>
                        </w:drawing>
                      </w:r>
                      <w:r>
                        <w:rPr>
                          <w:sz w:val="20"/>
                          <w:szCs w:val="20"/>
                        </w:rPr>
                        <w:t>307.噻虫嗪</w:t>
                      </w:r>
                    </w:p>
                    <w:p>
                      <w:pPr>
                        <w:adjustRightInd w:val="0"/>
                        <w:spacing w:line="0" w:lineRule="atLeast"/>
                        <w:contextualSpacing/>
                        <w:jc w:val="center"/>
                      </w:pPr>
                      <w:r>
                        <w:rPr>
                          <w:sz w:val="20"/>
                          <w:szCs w:val="20"/>
                        </w:rPr>
                        <w:t>thiamethoxam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9" name="文本框 262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2" name="图片 2562"/>
                                  <wp:cNvGraphicFramePr/>
                                  <a:graphic xmlns:a="http://schemas.openxmlformats.org/drawingml/2006/main">
                                    <a:graphicData uri="http://schemas.openxmlformats.org/drawingml/2006/picture">
                                      <pic:pic xmlns:pic="http://schemas.openxmlformats.org/drawingml/2006/picture">
                                        <pic:nvPicPr>
                                          <pic:cNvPr id="2562" name="图片 2562"/>
                                          <pic:cNvPicPr preferRelativeResize="0"/>
                                        </pic:nvPicPr>
                                        <pic:blipFill>
                                          <a:blip r:embed="rId384"/>
                                          <a:stretch>
                                            <a:fillRect/>
                                          </a:stretch>
                                        </pic:blipFill>
                                        <pic:spPr>
                                          <a:xfrm>
                                            <a:off x="0" y="0"/>
                                            <a:ext cx="1435608" cy="1225296"/>
                                          </a:xfrm>
                                          <a:prstGeom prst="rect">
                                            <a:avLst/>
                                          </a:prstGeom>
                                        </pic:spPr>
                                      </pic:pic>
                                    </a:graphicData>
                                  </a:graphic>
                                </wp:inline>
                              </w:drawing>
                            </w:r>
                            <w:r>
                              <w:rPr>
                                <w:sz w:val="20"/>
                                <w:szCs w:val="20"/>
                              </w:rPr>
                              <w:t>308.噻苯隆</w:t>
                            </w:r>
                          </w:p>
                          <w:p>
                            <w:pPr>
                              <w:adjustRightInd w:val="0"/>
                              <w:spacing w:line="0" w:lineRule="atLeast"/>
                              <w:contextualSpacing/>
                              <w:jc w:val="center"/>
                            </w:pPr>
                            <w:r>
                              <w:rPr>
                                <w:sz w:val="20"/>
                                <w:szCs w:val="20"/>
                              </w:rPr>
                              <w:t>thidiazuron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3qVD9h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U+u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6lQ/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2" name="图片 2562"/>
                            <wp:cNvGraphicFramePr/>
                            <a:graphic xmlns:a="http://schemas.openxmlformats.org/drawingml/2006/main">
                              <a:graphicData uri="http://schemas.openxmlformats.org/drawingml/2006/picture">
                                <pic:pic xmlns:pic="http://schemas.openxmlformats.org/drawingml/2006/picture">
                                  <pic:nvPicPr>
                                    <pic:cNvPr id="2562" name="图片 2562"/>
                                    <pic:cNvPicPr preferRelativeResize="0"/>
                                  </pic:nvPicPr>
                                  <pic:blipFill>
                                    <a:blip r:embed="rId384"/>
                                    <a:stretch>
                                      <a:fillRect/>
                                    </a:stretch>
                                  </pic:blipFill>
                                  <pic:spPr>
                                    <a:xfrm>
                                      <a:off x="0" y="0"/>
                                      <a:ext cx="1435608" cy="1225296"/>
                                    </a:xfrm>
                                    <a:prstGeom prst="rect">
                                      <a:avLst/>
                                    </a:prstGeom>
                                  </pic:spPr>
                                </pic:pic>
                              </a:graphicData>
                            </a:graphic>
                          </wp:inline>
                        </w:drawing>
                      </w:r>
                      <w:r>
                        <w:rPr>
                          <w:sz w:val="20"/>
                          <w:szCs w:val="20"/>
                        </w:rPr>
                        <w:t>308.噻苯隆</w:t>
                      </w:r>
                    </w:p>
                    <w:p>
                      <w:pPr>
                        <w:adjustRightInd w:val="0"/>
                        <w:spacing w:line="0" w:lineRule="atLeast"/>
                        <w:contextualSpacing/>
                        <w:jc w:val="center"/>
                      </w:pPr>
                      <w:r>
                        <w:rPr>
                          <w:sz w:val="20"/>
                          <w:szCs w:val="20"/>
                        </w:rPr>
                        <w:t>thidiazuron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8" name="文本框 262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63" name="图片 2563"/>
                                  <wp:cNvGraphicFramePr/>
                                  <a:graphic xmlns:a="http://schemas.openxmlformats.org/drawingml/2006/main">
                                    <a:graphicData uri="http://schemas.openxmlformats.org/drawingml/2006/picture">
                                      <pic:pic xmlns:pic="http://schemas.openxmlformats.org/drawingml/2006/picture">
                                        <pic:nvPicPr>
                                          <pic:cNvPr id="2563" name="图片 2563"/>
                                          <pic:cNvPicPr preferRelativeResize="0"/>
                                        </pic:nvPicPr>
                                        <pic:blipFill>
                                          <a:blip r:embed="rId385"/>
                                          <a:stretch>
                                            <a:fillRect/>
                                          </a:stretch>
                                        </pic:blipFill>
                                        <pic:spPr>
                                          <a:xfrm>
                                            <a:off x="0" y="0"/>
                                            <a:ext cx="1435608" cy="1225296"/>
                                          </a:xfrm>
                                          <a:prstGeom prst="rect">
                                            <a:avLst/>
                                          </a:prstGeom>
                                        </pic:spPr>
                                      </pic:pic>
                                    </a:graphicData>
                                  </a:graphic>
                                </wp:inline>
                              </w:drawing>
                            </w:r>
                            <w:r>
                              <w:rPr>
                                <w:sz w:val="20"/>
                                <w:szCs w:val="20"/>
                              </w:rPr>
                              <w:t>309.噻吩磺隆thifensulfuron-methyl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54mmrx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54mmrx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63" name="图片 2563"/>
                            <wp:cNvGraphicFramePr/>
                            <a:graphic xmlns:a="http://schemas.openxmlformats.org/drawingml/2006/main">
                              <a:graphicData uri="http://schemas.openxmlformats.org/drawingml/2006/picture">
                                <pic:pic xmlns:pic="http://schemas.openxmlformats.org/drawingml/2006/picture">
                                  <pic:nvPicPr>
                                    <pic:cNvPr id="2563" name="图片 2563"/>
                                    <pic:cNvPicPr preferRelativeResize="0"/>
                                  </pic:nvPicPr>
                                  <pic:blipFill>
                                    <a:blip r:embed="rId385"/>
                                    <a:stretch>
                                      <a:fillRect/>
                                    </a:stretch>
                                  </pic:blipFill>
                                  <pic:spPr>
                                    <a:xfrm>
                                      <a:off x="0" y="0"/>
                                      <a:ext cx="1435608" cy="1225296"/>
                                    </a:xfrm>
                                    <a:prstGeom prst="rect">
                                      <a:avLst/>
                                    </a:prstGeom>
                                  </pic:spPr>
                                </pic:pic>
                              </a:graphicData>
                            </a:graphic>
                          </wp:inline>
                        </w:drawing>
                      </w:r>
                      <w:r>
                        <w:rPr>
                          <w:sz w:val="20"/>
                          <w:szCs w:val="20"/>
                        </w:rPr>
                        <w:t>309.噻吩磺隆thifensulfuron-methyl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7" name="文本框 262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4" name="图片 2564"/>
                                  <wp:cNvGraphicFramePr/>
                                  <a:graphic xmlns:a="http://schemas.openxmlformats.org/drawingml/2006/main">
                                    <a:graphicData uri="http://schemas.openxmlformats.org/drawingml/2006/picture">
                                      <pic:pic xmlns:pic="http://schemas.openxmlformats.org/drawingml/2006/picture">
                                        <pic:nvPicPr>
                                          <pic:cNvPr id="2564" name="图片 2564"/>
                                          <pic:cNvPicPr preferRelativeResize="0"/>
                                        </pic:nvPicPr>
                                        <pic:blipFill>
                                          <a:blip r:embed="rId386"/>
                                          <a:stretch>
                                            <a:fillRect/>
                                          </a:stretch>
                                        </pic:blipFill>
                                        <pic:spPr>
                                          <a:xfrm>
                                            <a:off x="0" y="0"/>
                                            <a:ext cx="1435608" cy="1225296"/>
                                          </a:xfrm>
                                          <a:prstGeom prst="rect">
                                            <a:avLst/>
                                          </a:prstGeom>
                                        </pic:spPr>
                                      </pic:pic>
                                    </a:graphicData>
                                  </a:graphic>
                                </wp:inline>
                              </w:drawing>
                            </w:r>
                            <w:r>
                              <w:rPr>
                                <w:sz w:val="20"/>
                                <w:szCs w:val="20"/>
                              </w:rPr>
                              <w:t>310.噻氟菌胺</w:t>
                            </w:r>
                          </w:p>
                          <w:p>
                            <w:pPr>
                              <w:adjustRightInd w:val="0"/>
                              <w:spacing w:line="0" w:lineRule="atLeast"/>
                              <w:contextualSpacing/>
                              <w:jc w:val="center"/>
                            </w:pPr>
                            <w:r>
                              <w:rPr>
                                <w:sz w:val="20"/>
                                <w:szCs w:val="20"/>
                              </w:rPr>
                              <w:t>thifluzamide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AiDWWx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y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AIg1ls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4" name="图片 2564"/>
                            <wp:cNvGraphicFramePr/>
                            <a:graphic xmlns:a="http://schemas.openxmlformats.org/drawingml/2006/main">
                              <a:graphicData uri="http://schemas.openxmlformats.org/drawingml/2006/picture">
                                <pic:pic xmlns:pic="http://schemas.openxmlformats.org/drawingml/2006/picture">
                                  <pic:nvPicPr>
                                    <pic:cNvPr id="2564" name="图片 2564"/>
                                    <pic:cNvPicPr preferRelativeResize="0"/>
                                  </pic:nvPicPr>
                                  <pic:blipFill>
                                    <a:blip r:embed="rId386"/>
                                    <a:stretch>
                                      <a:fillRect/>
                                    </a:stretch>
                                  </pic:blipFill>
                                  <pic:spPr>
                                    <a:xfrm>
                                      <a:off x="0" y="0"/>
                                      <a:ext cx="1435608" cy="1225296"/>
                                    </a:xfrm>
                                    <a:prstGeom prst="rect">
                                      <a:avLst/>
                                    </a:prstGeom>
                                  </pic:spPr>
                                </pic:pic>
                              </a:graphicData>
                            </a:graphic>
                          </wp:inline>
                        </w:drawing>
                      </w:r>
                      <w:r>
                        <w:rPr>
                          <w:sz w:val="20"/>
                          <w:szCs w:val="20"/>
                        </w:rPr>
                        <w:t>310.噻氟菌胺</w:t>
                      </w:r>
                    </w:p>
                    <w:p>
                      <w:pPr>
                        <w:adjustRightInd w:val="0"/>
                        <w:spacing w:line="0" w:lineRule="atLeast"/>
                        <w:contextualSpacing/>
                        <w:jc w:val="center"/>
                      </w:pPr>
                      <w:r>
                        <w:rPr>
                          <w:sz w:val="20"/>
                          <w:szCs w:val="20"/>
                        </w:rPr>
                        <w:t>thifluzamide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6" name="文本框 262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65" name="图片 2565"/>
                                  <wp:cNvGraphicFramePr/>
                                  <a:graphic xmlns:a="http://schemas.openxmlformats.org/drawingml/2006/main">
                                    <a:graphicData uri="http://schemas.openxmlformats.org/drawingml/2006/picture">
                                      <pic:pic xmlns:pic="http://schemas.openxmlformats.org/drawingml/2006/picture">
                                        <pic:nvPicPr>
                                          <pic:cNvPr id="2565" name="图片 2565"/>
                                          <pic:cNvPicPr preferRelativeResize="0"/>
                                        </pic:nvPicPr>
                                        <pic:blipFill>
                                          <a:blip r:embed="rId387"/>
                                          <a:stretch>
                                            <a:fillRect/>
                                          </a:stretch>
                                        </pic:blipFill>
                                        <pic:spPr>
                                          <a:xfrm>
                                            <a:off x="0" y="0"/>
                                            <a:ext cx="1435608" cy="1225296"/>
                                          </a:xfrm>
                                          <a:prstGeom prst="rect">
                                            <a:avLst/>
                                          </a:prstGeom>
                                        </pic:spPr>
                                      </pic:pic>
                                    </a:graphicData>
                                  </a:graphic>
                                </wp:inline>
                              </w:drawing>
                            </w:r>
                            <w:r>
                              <w:rPr>
                                <w:sz w:val="20"/>
                                <w:szCs w:val="20"/>
                              </w:rPr>
                              <w:t>311.甲基硫菌灵thiophanate-methyl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wwzA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m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sMMwI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65" name="图片 2565"/>
                            <wp:cNvGraphicFramePr/>
                            <a:graphic xmlns:a="http://schemas.openxmlformats.org/drawingml/2006/main">
                              <a:graphicData uri="http://schemas.openxmlformats.org/drawingml/2006/picture">
                                <pic:pic xmlns:pic="http://schemas.openxmlformats.org/drawingml/2006/picture">
                                  <pic:nvPicPr>
                                    <pic:cNvPr id="2565" name="图片 2565"/>
                                    <pic:cNvPicPr preferRelativeResize="0"/>
                                  </pic:nvPicPr>
                                  <pic:blipFill>
                                    <a:blip r:embed="rId387"/>
                                    <a:stretch>
                                      <a:fillRect/>
                                    </a:stretch>
                                  </pic:blipFill>
                                  <pic:spPr>
                                    <a:xfrm>
                                      <a:off x="0" y="0"/>
                                      <a:ext cx="1435608" cy="1225296"/>
                                    </a:xfrm>
                                    <a:prstGeom prst="rect">
                                      <a:avLst/>
                                    </a:prstGeom>
                                  </pic:spPr>
                                </pic:pic>
                              </a:graphicData>
                            </a:graphic>
                          </wp:inline>
                        </w:drawing>
                      </w:r>
                      <w:r>
                        <w:rPr>
                          <w:sz w:val="20"/>
                          <w:szCs w:val="20"/>
                        </w:rPr>
                        <w:t>311.甲基硫菌灵thiophanate-methyl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5" name="文本框 262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6" name="图片 2566"/>
                                  <wp:cNvGraphicFramePr/>
                                  <a:graphic xmlns:a="http://schemas.openxmlformats.org/drawingml/2006/main">
                                    <a:graphicData uri="http://schemas.openxmlformats.org/drawingml/2006/picture">
                                      <pic:pic xmlns:pic="http://schemas.openxmlformats.org/drawingml/2006/picture">
                                        <pic:nvPicPr>
                                          <pic:cNvPr id="2566" name="图片 2566"/>
                                          <pic:cNvPicPr preferRelativeResize="0"/>
                                        </pic:nvPicPr>
                                        <pic:blipFill>
                                          <a:blip r:embed="rId388"/>
                                          <a:stretch>
                                            <a:fillRect/>
                                          </a:stretch>
                                        </pic:blipFill>
                                        <pic:spPr>
                                          <a:xfrm>
                                            <a:off x="0" y="0"/>
                                            <a:ext cx="1435608" cy="1225296"/>
                                          </a:xfrm>
                                          <a:prstGeom prst="rect">
                                            <a:avLst/>
                                          </a:prstGeom>
                                        </pic:spPr>
                                      </pic:pic>
                                    </a:graphicData>
                                  </a:graphic>
                                </wp:inline>
                              </w:drawing>
                            </w:r>
                            <w:r>
                              <w:rPr>
                                <w:sz w:val="20"/>
                                <w:szCs w:val="20"/>
                              </w:rPr>
                              <w:t>312.甲基立枯磷</w:t>
                            </w:r>
                          </w:p>
                          <w:p>
                            <w:pPr>
                              <w:adjustRightInd w:val="0"/>
                              <w:spacing w:line="0" w:lineRule="atLeast"/>
                              <w:contextualSpacing/>
                              <w:jc w:val="center"/>
                            </w:pPr>
                            <w:r>
                              <w:rPr>
                                <w:sz w:val="20"/>
                                <w:szCs w:val="20"/>
                              </w:rPr>
                              <w:t>tolclofos-methyl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e96sLVAAAABQEA&#10;AA8AAAAAAAAAAQAgAAAAIgAAAGRycy9kb3ducmV2LnhtbFBLAQIUABQAAAAIAIdO4kBweBzoHQIA&#10;ADAEAAAOAAAAAAAAAAEAIAAAACQBAABkcnMvZTJvRG9jLnhtbFBLBQYAAAAABgAGAFkBAACzBQAA&#10;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6" name="图片 2566"/>
                            <wp:cNvGraphicFramePr/>
                            <a:graphic xmlns:a="http://schemas.openxmlformats.org/drawingml/2006/main">
                              <a:graphicData uri="http://schemas.openxmlformats.org/drawingml/2006/picture">
                                <pic:pic xmlns:pic="http://schemas.openxmlformats.org/drawingml/2006/picture">
                                  <pic:nvPicPr>
                                    <pic:cNvPr id="2566" name="图片 2566"/>
                                    <pic:cNvPicPr preferRelativeResize="0"/>
                                  </pic:nvPicPr>
                                  <pic:blipFill>
                                    <a:blip r:embed="rId388"/>
                                    <a:stretch>
                                      <a:fillRect/>
                                    </a:stretch>
                                  </pic:blipFill>
                                  <pic:spPr>
                                    <a:xfrm>
                                      <a:off x="0" y="0"/>
                                      <a:ext cx="1435608" cy="1225296"/>
                                    </a:xfrm>
                                    <a:prstGeom prst="rect">
                                      <a:avLst/>
                                    </a:prstGeom>
                                  </pic:spPr>
                                </pic:pic>
                              </a:graphicData>
                            </a:graphic>
                          </wp:inline>
                        </w:drawing>
                      </w:r>
                      <w:r>
                        <w:rPr>
                          <w:sz w:val="20"/>
                          <w:szCs w:val="20"/>
                        </w:rPr>
                        <w:t>312.甲基立枯磷</w:t>
                      </w:r>
                    </w:p>
                    <w:p>
                      <w:pPr>
                        <w:adjustRightInd w:val="0"/>
                        <w:spacing w:line="0" w:lineRule="atLeast"/>
                        <w:contextualSpacing/>
                        <w:jc w:val="center"/>
                      </w:pPr>
                      <w:r>
                        <w:rPr>
                          <w:sz w:val="20"/>
                          <w:szCs w:val="20"/>
                        </w:rPr>
                        <w:t>tolclofos-methyl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4" name="文本框 262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7" name="图片 2567"/>
                                  <wp:cNvGraphicFramePr/>
                                  <a:graphic xmlns:a="http://schemas.openxmlformats.org/drawingml/2006/main">
                                    <a:graphicData uri="http://schemas.openxmlformats.org/drawingml/2006/picture">
                                      <pic:pic xmlns:pic="http://schemas.openxmlformats.org/drawingml/2006/picture">
                                        <pic:nvPicPr>
                                          <pic:cNvPr id="2567" name="图片 2567"/>
                                          <pic:cNvPicPr preferRelativeResize="0"/>
                                        </pic:nvPicPr>
                                        <pic:blipFill>
                                          <a:blip r:embed="rId389"/>
                                          <a:stretch>
                                            <a:fillRect/>
                                          </a:stretch>
                                        </pic:blipFill>
                                        <pic:spPr>
                                          <a:xfrm>
                                            <a:off x="0" y="0"/>
                                            <a:ext cx="1435608" cy="1225296"/>
                                          </a:xfrm>
                                          <a:prstGeom prst="rect">
                                            <a:avLst/>
                                          </a:prstGeom>
                                        </pic:spPr>
                                      </pic:pic>
                                    </a:graphicData>
                                  </a:graphic>
                                </wp:inline>
                              </w:drawing>
                            </w:r>
                            <w:r>
                              <w:rPr>
                                <w:sz w:val="20"/>
                                <w:szCs w:val="20"/>
                              </w:rPr>
                              <w:t>313.唑虫酰胺</w:t>
                            </w:r>
                          </w:p>
                          <w:p>
                            <w:pPr>
                              <w:adjustRightInd w:val="0"/>
                              <w:spacing w:line="0" w:lineRule="atLeast"/>
                              <w:contextualSpacing/>
                              <w:jc w:val="center"/>
                            </w:pPr>
                            <w:r>
                              <w:rPr>
                                <w:sz w:val="20"/>
                                <w:szCs w:val="20"/>
                              </w:rPr>
                              <w:t>tolfenpyrad</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VT5sR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m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lU+bE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7" name="图片 2567"/>
                            <wp:cNvGraphicFramePr/>
                            <a:graphic xmlns:a="http://schemas.openxmlformats.org/drawingml/2006/main">
                              <a:graphicData uri="http://schemas.openxmlformats.org/drawingml/2006/picture">
                                <pic:pic xmlns:pic="http://schemas.openxmlformats.org/drawingml/2006/picture">
                                  <pic:nvPicPr>
                                    <pic:cNvPr id="2567" name="图片 2567"/>
                                    <pic:cNvPicPr preferRelativeResize="0"/>
                                  </pic:nvPicPr>
                                  <pic:blipFill>
                                    <a:blip r:embed="rId389"/>
                                    <a:stretch>
                                      <a:fillRect/>
                                    </a:stretch>
                                  </pic:blipFill>
                                  <pic:spPr>
                                    <a:xfrm>
                                      <a:off x="0" y="0"/>
                                      <a:ext cx="1435608" cy="1225296"/>
                                    </a:xfrm>
                                    <a:prstGeom prst="rect">
                                      <a:avLst/>
                                    </a:prstGeom>
                                  </pic:spPr>
                                </pic:pic>
                              </a:graphicData>
                            </a:graphic>
                          </wp:inline>
                        </w:drawing>
                      </w:r>
                      <w:r>
                        <w:rPr>
                          <w:sz w:val="20"/>
                          <w:szCs w:val="20"/>
                        </w:rPr>
                        <w:t>313.唑虫酰胺</w:t>
                      </w:r>
                    </w:p>
                    <w:p>
                      <w:pPr>
                        <w:adjustRightInd w:val="0"/>
                        <w:spacing w:line="0" w:lineRule="atLeast"/>
                        <w:contextualSpacing/>
                        <w:jc w:val="center"/>
                      </w:pPr>
                      <w:r>
                        <w:rPr>
                          <w:sz w:val="20"/>
                          <w:szCs w:val="20"/>
                        </w:rPr>
                        <w:t>tolfenpyrad</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3" name="文本框 262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68" name="图片 2568"/>
                                  <wp:cNvGraphicFramePr/>
                                  <a:graphic xmlns:a="http://schemas.openxmlformats.org/drawingml/2006/main">
                                    <a:graphicData uri="http://schemas.openxmlformats.org/drawingml/2006/picture">
                                      <pic:pic xmlns:pic="http://schemas.openxmlformats.org/drawingml/2006/picture">
                                        <pic:nvPicPr>
                                          <pic:cNvPr id="2568" name="图片 2568"/>
                                          <pic:cNvPicPr preferRelativeResize="0"/>
                                        </pic:nvPicPr>
                                        <pic:blipFill>
                                          <a:blip r:embed="rId390"/>
                                          <a:stretch>
                                            <a:fillRect/>
                                          </a:stretch>
                                        </pic:blipFill>
                                        <pic:spPr>
                                          <a:xfrm>
                                            <a:off x="0" y="0"/>
                                            <a:ext cx="1435608" cy="1225296"/>
                                          </a:xfrm>
                                          <a:prstGeom prst="rect">
                                            <a:avLst/>
                                          </a:prstGeom>
                                        </pic:spPr>
                                      </pic:pic>
                                    </a:graphicData>
                                  </a:graphic>
                                </wp:inline>
                              </w:drawing>
                            </w:r>
                            <w:r>
                              <w:rPr>
                                <w:sz w:val="20"/>
                                <w:szCs w:val="20"/>
                              </w:rPr>
                              <w:t>314.三甲苯草酮tralkoxydim</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p5Yz5x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U+u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KeWM+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68" name="图片 2568"/>
                            <wp:cNvGraphicFramePr/>
                            <a:graphic xmlns:a="http://schemas.openxmlformats.org/drawingml/2006/main">
                              <a:graphicData uri="http://schemas.openxmlformats.org/drawingml/2006/picture">
                                <pic:pic xmlns:pic="http://schemas.openxmlformats.org/drawingml/2006/picture">
                                  <pic:nvPicPr>
                                    <pic:cNvPr id="2568" name="图片 2568"/>
                                    <pic:cNvPicPr preferRelativeResize="0"/>
                                  </pic:nvPicPr>
                                  <pic:blipFill>
                                    <a:blip r:embed="rId390"/>
                                    <a:stretch>
                                      <a:fillRect/>
                                    </a:stretch>
                                  </pic:blipFill>
                                  <pic:spPr>
                                    <a:xfrm>
                                      <a:off x="0" y="0"/>
                                      <a:ext cx="1435608" cy="1225296"/>
                                    </a:xfrm>
                                    <a:prstGeom prst="rect">
                                      <a:avLst/>
                                    </a:prstGeom>
                                  </pic:spPr>
                                </pic:pic>
                              </a:graphicData>
                            </a:graphic>
                          </wp:inline>
                        </w:drawing>
                      </w:r>
                      <w:r>
                        <w:rPr>
                          <w:sz w:val="20"/>
                          <w:szCs w:val="20"/>
                        </w:rPr>
                        <w:t>314.三甲苯草酮tralkoxydim</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2" name="文本框 262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69" name="图片 2569"/>
                                  <wp:cNvGraphicFramePr/>
                                  <a:graphic xmlns:a="http://schemas.openxmlformats.org/drawingml/2006/main">
                                    <a:graphicData uri="http://schemas.openxmlformats.org/drawingml/2006/picture">
                                      <pic:pic xmlns:pic="http://schemas.openxmlformats.org/drawingml/2006/picture">
                                        <pic:nvPicPr>
                                          <pic:cNvPr id="2569" name="图片 2569"/>
                                          <pic:cNvPicPr preferRelativeResize="0"/>
                                        </pic:nvPicPr>
                                        <pic:blipFill>
                                          <a:blip r:embed="rId391"/>
                                          <a:stretch>
                                            <a:fillRect/>
                                          </a:stretch>
                                        </pic:blipFill>
                                        <pic:spPr>
                                          <a:xfrm>
                                            <a:off x="0" y="0"/>
                                            <a:ext cx="1435608" cy="1225296"/>
                                          </a:xfrm>
                                          <a:prstGeom prst="rect">
                                            <a:avLst/>
                                          </a:prstGeom>
                                        </pic:spPr>
                                      </pic:pic>
                                    </a:graphicData>
                                  </a:graphic>
                                </wp:inline>
                              </w:drawing>
                            </w:r>
                            <w:r>
                              <w:rPr>
                                <w:sz w:val="20"/>
                                <w:szCs w:val="20"/>
                              </w:rPr>
                              <w:t>315.三唑酮</w:t>
                            </w:r>
                          </w:p>
                          <w:p>
                            <w:pPr>
                              <w:adjustRightInd w:val="0"/>
                              <w:spacing w:line="0" w:lineRule="atLeast"/>
                              <w:contextualSpacing/>
                              <w:jc w:val="center"/>
                            </w:pPr>
                            <w:r>
                              <w:rPr>
                                <w:sz w:val="20"/>
                                <w:szCs w:val="20"/>
                              </w:rPr>
                              <w:t>triadimefon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661r4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69" name="图片 2569"/>
                            <wp:cNvGraphicFramePr/>
                            <a:graphic xmlns:a="http://schemas.openxmlformats.org/drawingml/2006/main">
                              <a:graphicData uri="http://schemas.openxmlformats.org/drawingml/2006/picture">
                                <pic:pic xmlns:pic="http://schemas.openxmlformats.org/drawingml/2006/picture">
                                  <pic:nvPicPr>
                                    <pic:cNvPr id="2569" name="图片 2569"/>
                                    <pic:cNvPicPr preferRelativeResize="0"/>
                                  </pic:nvPicPr>
                                  <pic:blipFill>
                                    <a:blip r:embed="rId391"/>
                                    <a:stretch>
                                      <a:fillRect/>
                                    </a:stretch>
                                  </pic:blipFill>
                                  <pic:spPr>
                                    <a:xfrm>
                                      <a:off x="0" y="0"/>
                                      <a:ext cx="1435608" cy="1225296"/>
                                    </a:xfrm>
                                    <a:prstGeom prst="rect">
                                      <a:avLst/>
                                    </a:prstGeom>
                                  </pic:spPr>
                                </pic:pic>
                              </a:graphicData>
                            </a:graphic>
                          </wp:inline>
                        </w:drawing>
                      </w:r>
                      <w:r>
                        <w:rPr>
                          <w:sz w:val="20"/>
                          <w:szCs w:val="20"/>
                        </w:rPr>
                        <w:t>315.三唑酮</w:t>
                      </w:r>
                    </w:p>
                    <w:p>
                      <w:pPr>
                        <w:adjustRightInd w:val="0"/>
                        <w:spacing w:line="0" w:lineRule="atLeast"/>
                        <w:contextualSpacing/>
                        <w:jc w:val="center"/>
                      </w:pPr>
                      <w:r>
                        <w:rPr>
                          <w:sz w:val="20"/>
                          <w:szCs w:val="20"/>
                        </w:rPr>
                        <w:t>triadimefon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1" name="文本框 262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0" name="图片 2570"/>
                                  <wp:cNvGraphicFramePr/>
                                  <a:graphic xmlns:a="http://schemas.openxmlformats.org/drawingml/2006/main">
                                    <a:graphicData uri="http://schemas.openxmlformats.org/drawingml/2006/picture">
                                      <pic:pic xmlns:pic="http://schemas.openxmlformats.org/drawingml/2006/picture">
                                        <pic:nvPicPr>
                                          <pic:cNvPr id="2570" name="图片 2570"/>
                                          <pic:cNvPicPr preferRelativeResize="0"/>
                                        </pic:nvPicPr>
                                        <pic:blipFill>
                                          <a:blip r:embed="rId392"/>
                                          <a:stretch>
                                            <a:fillRect/>
                                          </a:stretch>
                                        </pic:blipFill>
                                        <pic:spPr>
                                          <a:xfrm>
                                            <a:off x="0" y="0"/>
                                            <a:ext cx="1435608" cy="1225296"/>
                                          </a:xfrm>
                                          <a:prstGeom prst="rect">
                                            <a:avLst/>
                                          </a:prstGeom>
                                        </pic:spPr>
                                      </pic:pic>
                                    </a:graphicData>
                                  </a:graphic>
                                </wp:inline>
                              </w:drawing>
                            </w:r>
                            <w:r>
                              <w:rPr>
                                <w:sz w:val="20"/>
                                <w:szCs w:val="20"/>
                              </w:rPr>
                              <w:t>316.三唑醇</w:t>
                            </w:r>
                          </w:p>
                          <w:p>
                            <w:pPr>
                              <w:adjustRightInd w:val="0"/>
                              <w:spacing w:line="0" w:lineRule="atLeast"/>
                              <w:contextualSpacing/>
                              <w:jc w:val="center"/>
                            </w:pPr>
                            <w:r>
                              <w:rPr>
                                <w:sz w:val="20"/>
                                <w:szCs w:val="20"/>
                              </w:rPr>
                              <w:t>triadimenol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1c75V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U/G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NXO+VQ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0" name="图片 2570"/>
                            <wp:cNvGraphicFramePr/>
                            <a:graphic xmlns:a="http://schemas.openxmlformats.org/drawingml/2006/main">
                              <a:graphicData uri="http://schemas.openxmlformats.org/drawingml/2006/picture">
                                <pic:pic xmlns:pic="http://schemas.openxmlformats.org/drawingml/2006/picture">
                                  <pic:nvPicPr>
                                    <pic:cNvPr id="2570" name="图片 2570"/>
                                    <pic:cNvPicPr preferRelativeResize="0"/>
                                  </pic:nvPicPr>
                                  <pic:blipFill>
                                    <a:blip r:embed="rId392"/>
                                    <a:stretch>
                                      <a:fillRect/>
                                    </a:stretch>
                                  </pic:blipFill>
                                  <pic:spPr>
                                    <a:xfrm>
                                      <a:off x="0" y="0"/>
                                      <a:ext cx="1435608" cy="1225296"/>
                                    </a:xfrm>
                                    <a:prstGeom prst="rect">
                                      <a:avLst/>
                                    </a:prstGeom>
                                  </pic:spPr>
                                </pic:pic>
                              </a:graphicData>
                            </a:graphic>
                          </wp:inline>
                        </w:drawing>
                      </w:r>
                      <w:r>
                        <w:rPr>
                          <w:sz w:val="20"/>
                          <w:szCs w:val="20"/>
                        </w:rPr>
                        <w:t>316.三唑醇</w:t>
                      </w:r>
                    </w:p>
                    <w:p>
                      <w:pPr>
                        <w:adjustRightInd w:val="0"/>
                        <w:spacing w:line="0" w:lineRule="atLeast"/>
                        <w:contextualSpacing/>
                        <w:jc w:val="center"/>
                      </w:pPr>
                      <w:r>
                        <w:rPr>
                          <w:sz w:val="20"/>
                          <w:szCs w:val="20"/>
                        </w:rPr>
                        <w:t>triadimenol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20" name="文本框 262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1" name="图片 2571"/>
                                  <wp:cNvGraphicFramePr/>
                                  <a:graphic xmlns:a="http://schemas.openxmlformats.org/drawingml/2006/main">
                                    <a:graphicData uri="http://schemas.openxmlformats.org/drawingml/2006/picture">
                                      <pic:pic xmlns:pic="http://schemas.openxmlformats.org/drawingml/2006/picture">
                                        <pic:nvPicPr>
                                          <pic:cNvPr id="2571" name="图片 2571"/>
                                          <pic:cNvPicPr preferRelativeResize="0"/>
                                        </pic:nvPicPr>
                                        <pic:blipFill>
                                          <a:blip r:embed="rId393"/>
                                          <a:stretch>
                                            <a:fillRect/>
                                          </a:stretch>
                                        </pic:blipFill>
                                        <pic:spPr>
                                          <a:xfrm>
                                            <a:off x="0" y="0"/>
                                            <a:ext cx="1435608" cy="1225296"/>
                                          </a:xfrm>
                                          <a:prstGeom prst="rect">
                                            <a:avLst/>
                                          </a:prstGeom>
                                        </pic:spPr>
                                      </pic:pic>
                                    </a:graphicData>
                                  </a:graphic>
                                </wp:inline>
                              </w:drawing>
                            </w:r>
                            <w:r>
                              <w:rPr>
                                <w:sz w:val="20"/>
                                <w:szCs w:val="20"/>
                              </w:rPr>
                              <w:t>317.野麦畏</w:t>
                            </w:r>
                          </w:p>
                          <w:p>
                            <w:pPr>
                              <w:adjustRightInd w:val="0"/>
                              <w:spacing w:line="0" w:lineRule="atLeast"/>
                              <w:contextualSpacing/>
                              <w:jc w:val="center"/>
                            </w:pPr>
                            <w:r>
                              <w:rPr>
                                <w:sz w:val="20"/>
                                <w:szCs w:val="20"/>
                              </w:rPr>
                              <w:t>triallate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7OIcD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1" name="图片 2571"/>
                            <wp:cNvGraphicFramePr/>
                            <a:graphic xmlns:a="http://schemas.openxmlformats.org/drawingml/2006/main">
                              <a:graphicData uri="http://schemas.openxmlformats.org/drawingml/2006/picture">
                                <pic:pic xmlns:pic="http://schemas.openxmlformats.org/drawingml/2006/picture">
                                  <pic:nvPicPr>
                                    <pic:cNvPr id="2571" name="图片 2571"/>
                                    <pic:cNvPicPr preferRelativeResize="0"/>
                                  </pic:nvPicPr>
                                  <pic:blipFill>
                                    <a:blip r:embed="rId393"/>
                                    <a:stretch>
                                      <a:fillRect/>
                                    </a:stretch>
                                  </pic:blipFill>
                                  <pic:spPr>
                                    <a:xfrm>
                                      <a:off x="0" y="0"/>
                                      <a:ext cx="1435608" cy="1225296"/>
                                    </a:xfrm>
                                    <a:prstGeom prst="rect">
                                      <a:avLst/>
                                    </a:prstGeom>
                                  </pic:spPr>
                                </pic:pic>
                              </a:graphicData>
                            </a:graphic>
                          </wp:inline>
                        </w:drawing>
                      </w:r>
                      <w:r>
                        <w:rPr>
                          <w:sz w:val="20"/>
                          <w:szCs w:val="20"/>
                        </w:rPr>
                        <w:t>317.野麦畏</w:t>
                      </w:r>
                    </w:p>
                    <w:p>
                      <w:pPr>
                        <w:adjustRightInd w:val="0"/>
                        <w:spacing w:line="0" w:lineRule="atLeast"/>
                        <w:contextualSpacing/>
                        <w:jc w:val="center"/>
                      </w:pPr>
                      <w:r>
                        <w:rPr>
                          <w:sz w:val="20"/>
                          <w:szCs w:val="20"/>
                        </w:rPr>
                        <w:t>triallate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9" name="文本框 261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2" name="图片 2572"/>
                                  <wp:cNvGraphicFramePr/>
                                  <a:graphic xmlns:a="http://schemas.openxmlformats.org/drawingml/2006/main">
                                    <a:graphicData uri="http://schemas.openxmlformats.org/drawingml/2006/picture">
                                      <pic:pic xmlns:pic="http://schemas.openxmlformats.org/drawingml/2006/picture">
                                        <pic:nvPicPr>
                                          <pic:cNvPr id="2572" name="图片 2572"/>
                                          <pic:cNvPicPr preferRelativeResize="0"/>
                                        </pic:nvPicPr>
                                        <pic:blipFill>
                                          <a:blip r:embed="rId394"/>
                                          <a:stretch>
                                            <a:fillRect/>
                                          </a:stretch>
                                        </pic:blipFill>
                                        <pic:spPr>
                                          <a:xfrm>
                                            <a:off x="0" y="0"/>
                                            <a:ext cx="1435608" cy="1225296"/>
                                          </a:xfrm>
                                          <a:prstGeom prst="rect">
                                            <a:avLst/>
                                          </a:prstGeom>
                                        </pic:spPr>
                                      </pic:pic>
                                    </a:graphicData>
                                  </a:graphic>
                                </wp:inline>
                              </w:drawing>
                            </w:r>
                            <w:r>
                              <w:rPr>
                                <w:sz w:val="20"/>
                                <w:szCs w:val="20"/>
                              </w:rPr>
                              <w:t>318.醚苯磺隆</w:t>
                            </w:r>
                          </w:p>
                          <w:p>
                            <w:pPr>
                              <w:adjustRightInd w:val="0"/>
                              <w:spacing w:line="0" w:lineRule="atLeast"/>
                              <w:contextualSpacing/>
                              <w:jc w:val="center"/>
                            </w:pPr>
                            <w:r>
                              <w:rPr>
                                <w:sz w:val="20"/>
                                <w:szCs w:val="20"/>
                              </w:rPr>
                              <w:t>triasulfuron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hKnFx8CAAAwBAAADgAAAGRycy9lMm9Eb2MueG1srVPNjtMw&#10;EL4j8Q6W7zRpaatu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Y+vKDFMo0qHh6+Hbz8O37+QeIsktdZn6Htv0Tt0L6BD&#10;sWPB3t4B/+iJgXXDTC1unIO2EazEJMc9vcnF1wHH9yBF+xpKDMW2ASJQVzndM4icEERHsfZngUQX&#10;CO9DTufP0yk+cXwbz2bT6SJKmLDs9N06H14K0KQ3cuqwAyI829350KfDspNLH82DkuVGKhUPri7W&#10;ypEdw27ZxBUreOSmDGlzejW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ISpxc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2" name="图片 2572"/>
                            <wp:cNvGraphicFramePr/>
                            <a:graphic xmlns:a="http://schemas.openxmlformats.org/drawingml/2006/main">
                              <a:graphicData uri="http://schemas.openxmlformats.org/drawingml/2006/picture">
                                <pic:pic xmlns:pic="http://schemas.openxmlformats.org/drawingml/2006/picture">
                                  <pic:nvPicPr>
                                    <pic:cNvPr id="2572" name="图片 2572"/>
                                    <pic:cNvPicPr preferRelativeResize="0"/>
                                  </pic:nvPicPr>
                                  <pic:blipFill>
                                    <a:blip r:embed="rId394"/>
                                    <a:stretch>
                                      <a:fillRect/>
                                    </a:stretch>
                                  </pic:blipFill>
                                  <pic:spPr>
                                    <a:xfrm>
                                      <a:off x="0" y="0"/>
                                      <a:ext cx="1435608" cy="1225296"/>
                                    </a:xfrm>
                                    <a:prstGeom prst="rect">
                                      <a:avLst/>
                                    </a:prstGeom>
                                  </pic:spPr>
                                </pic:pic>
                              </a:graphicData>
                            </a:graphic>
                          </wp:inline>
                        </w:drawing>
                      </w:r>
                      <w:r>
                        <w:rPr>
                          <w:sz w:val="20"/>
                          <w:szCs w:val="20"/>
                        </w:rPr>
                        <w:t>318.醚苯磺隆</w:t>
                      </w:r>
                    </w:p>
                    <w:p>
                      <w:pPr>
                        <w:adjustRightInd w:val="0"/>
                        <w:spacing w:line="0" w:lineRule="atLeast"/>
                        <w:contextualSpacing/>
                        <w:jc w:val="center"/>
                      </w:pPr>
                      <w:r>
                        <w:rPr>
                          <w:sz w:val="20"/>
                          <w:szCs w:val="20"/>
                        </w:rPr>
                        <w:t>triasulfuron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8" name="文本框 261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3" name="图片 2573"/>
                                  <wp:cNvGraphicFramePr/>
                                  <a:graphic xmlns:a="http://schemas.openxmlformats.org/drawingml/2006/main">
                                    <a:graphicData uri="http://schemas.openxmlformats.org/drawingml/2006/picture">
                                      <pic:pic xmlns:pic="http://schemas.openxmlformats.org/drawingml/2006/picture">
                                        <pic:nvPicPr>
                                          <pic:cNvPr id="2573" name="图片 2573"/>
                                          <pic:cNvPicPr preferRelativeResize="0"/>
                                        </pic:nvPicPr>
                                        <pic:blipFill>
                                          <a:blip r:embed="rId395"/>
                                          <a:stretch>
                                            <a:fillRect/>
                                          </a:stretch>
                                        </pic:blipFill>
                                        <pic:spPr>
                                          <a:xfrm>
                                            <a:off x="0" y="0"/>
                                            <a:ext cx="1435608" cy="1225296"/>
                                          </a:xfrm>
                                          <a:prstGeom prst="rect">
                                            <a:avLst/>
                                          </a:prstGeom>
                                        </pic:spPr>
                                      </pic:pic>
                                    </a:graphicData>
                                  </a:graphic>
                                </wp:inline>
                              </w:drawing>
                            </w:r>
                            <w:r>
                              <w:rPr>
                                <w:sz w:val="20"/>
                                <w:szCs w:val="20"/>
                              </w:rPr>
                              <w:t>319.三唑磷</w:t>
                            </w:r>
                          </w:p>
                          <w:p>
                            <w:pPr>
                              <w:adjustRightInd w:val="0"/>
                              <w:spacing w:line="0" w:lineRule="atLeast"/>
                              <w:contextualSpacing/>
                              <w:jc w:val="center"/>
                            </w:pPr>
                            <w:r>
                              <w:rPr>
                                <w:sz w:val="20"/>
                                <w:szCs w:val="20"/>
                              </w:rPr>
                              <w:t>triazophos</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iz5CTh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iz5CTh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3" name="图片 2573"/>
                            <wp:cNvGraphicFramePr/>
                            <a:graphic xmlns:a="http://schemas.openxmlformats.org/drawingml/2006/main">
                              <a:graphicData uri="http://schemas.openxmlformats.org/drawingml/2006/picture">
                                <pic:pic xmlns:pic="http://schemas.openxmlformats.org/drawingml/2006/picture">
                                  <pic:nvPicPr>
                                    <pic:cNvPr id="2573" name="图片 2573"/>
                                    <pic:cNvPicPr preferRelativeResize="0"/>
                                  </pic:nvPicPr>
                                  <pic:blipFill>
                                    <a:blip r:embed="rId395"/>
                                    <a:stretch>
                                      <a:fillRect/>
                                    </a:stretch>
                                  </pic:blipFill>
                                  <pic:spPr>
                                    <a:xfrm>
                                      <a:off x="0" y="0"/>
                                      <a:ext cx="1435608" cy="1225296"/>
                                    </a:xfrm>
                                    <a:prstGeom prst="rect">
                                      <a:avLst/>
                                    </a:prstGeom>
                                  </pic:spPr>
                                </pic:pic>
                              </a:graphicData>
                            </a:graphic>
                          </wp:inline>
                        </w:drawing>
                      </w:r>
                      <w:r>
                        <w:rPr>
                          <w:sz w:val="20"/>
                          <w:szCs w:val="20"/>
                        </w:rPr>
                        <w:t>319.三唑磷</w:t>
                      </w:r>
                    </w:p>
                    <w:p>
                      <w:pPr>
                        <w:adjustRightInd w:val="0"/>
                        <w:spacing w:line="0" w:lineRule="atLeast"/>
                        <w:contextualSpacing/>
                        <w:jc w:val="center"/>
                      </w:pPr>
                      <w:r>
                        <w:rPr>
                          <w:sz w:val="20"/>
                          <w:szCs w:val="20"/>
                        </w:rPr>
                        <w:t>triazophos</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7" name="文本框 261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4" name="图片 2574"/>
                                  <wp:cNvGraphicFramePr/>
                                  <a:graphic xmlns:a="http://schemas.openxmlformats.org/drawingml/2006/main">
                                    <a:graphicData uri="http://schemas.openxmlformats.org/drawingml/2006/picture">
                                      <pic:pic xmlns:pic="http://schemas.openxmlformats.org/drawingml/2006/picture">
                                        <pic:nvPicPr>
                                          <pic:cNvPr id="2574" name="图片 2574"/>
                                          <pic:cNvPicPr preferRelativeResize="0"/>
                                        </pic:nvPicPr>
                                        <pic:blipFill>
                                          <a:blip r:embed="rId396"/>
                                          <a:stretch>
                                            <a:fillRect/>
                                          </a:stretch>
                                        </pic:blipFill>
                                        <pic:spPr>
                                          <a:xfrm>
                                            <a:off x="0" y="0"/>
                                            <a:ext cx="1435608" cy="1225296"/>
                                          </a:xfrm>
                                          <a:prstGeom prst="rect">
                                            <a:avLst/>
                                          </a:prstGeom>
                                        </pic:spPr>
                                      </pic:pic>
                                    </a:graphicData>
                                  </a:graphic>
                                </wp:inline>
                              </w:drawing>
                            </w:r>
                            <w:r>
                              <w:rPr>
                                <w:sz w:val="20"/>
                                <w:szCs w:val="20"/>
                              </w:rPr>
                              <w:t>320.苯磺隆</w:t>
                            </w:r>
                          </w:p>
                          <w:p>
                            <w:pPr>
                              <w:adjustRightInd w:val="0"/>
                              <w:spacing w:line="0" w:lineRule="atLeast"/>
                              <w:contextualSpacing/>
                              <w:jc w:val="center"/>
                            </w:pPr>
                            <w:r>
                              <w:rPr>
                                <w:sz w:val="20"/>
                                <w:szCs w:val="20"/>
                              </w:rPr>
                              <w:t>tribenuron-methyl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bpcyuh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G6XMro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4" name="图片 2574"/>
                            <wp:cNvGraphicFramePr/>
                            <a:graphic xmlns:a="http://schemas.openxmlformats.org/drawingml/2006/main">
                              <a:graphicData uri="http://schemas.openxmlformats.org/drawingml/2006/picture">
                                <pic:pic xmlns:pic="http://schemas.openxmlformats.org/drawingml/2006/picture">
                                  <pic:nvPicPr>
                                    <pic:cNvPr id="2574" name="图片 2574"/>
                                    <pic:cNvPicPr preferRelativeResize="0"/>
                                  </pic:nvPicPr>
                                  <pic:blipFill>
                                    <a:blip r:embed="rId396"/>
                                    <a:stretch>
                                      <a:fillRect/>
                                    </a:stretch>
                                  </pic:blipFill>
                                  <pic:spPr>
                                    <a:xfrm>
                                      <a:off x="0" y="0"/>
                                      <a:ext cx="1435608" cy="1225296"/>
                                    </a:xfrm>
                                    <a:prstGeom prst="rect">
                                      <a:avLst/>
                                    </a:prstGeom>
                                  </pic:spPr>
                                </pic:pic>
                              </a:graphicData>
                            </a:graphic>
                          </wp:inline>
                        </w:drawing>
                      </w:r>
                      <w:r>
                        <w:rPr>
                          <w:sz w:val="20"/>
                          <w:szCs w:val="20"/>
                        </w:rPr>
                        <w:t>320.苯磺隆</w:t>
                      </w:r>
                    </w:p>
                    <w:p>
                      <w:pPr>
                        <w:adjustRightInd w:val="0"/>
                        <w:spacing w:line="0" w:lineRule="atLeast"/>
                        <w:contextualSpacing/>
                        <w:jc w:val="center"/>
                      </w:pPr>
                      <w:r>
                        <w:rPr>
                          <w:sz w:val="20"/>
                          <w:szCs w:val="20"/>
                        </w:rPr>
                        <w:t>tribenuron-methyl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6" name="文本框 261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5" name="图片 2575"/>
                                  <wp:cNvGraphicFramePr/>
                                  <a:graphic xmlns:a="http://schemas.openxmlformats.org/drawingml/2006/main">
                                    <a:graphicData uri="http://schemas.openxmlformats.org/drawingml/2006/picture">
                                      <pic:pic xmlns:pic="http://schemas.openxmlformats.org/drawingml/2006/picture">
                                        <pic:nvPicPr>
                                          <pic:cNvPr id="2575" name="图片 2575"/>
                                          <pic:cNvPicPr preferRelativeResize="0"/>
                                        </pic:nvPicPr>
                                        <pic:blipFill>
                                          <a:blip r:embed="rId397"/>
                                          <a:stretch>
                                            <a:fillRect/>
                                          </a:stretch>
                                        </pic:blipFill>
                                        <pic:spPr>
                                          <a:xfrm>
                                            <a:off x="0" y="0"/>
                                            <a:ext cx="1435608" cy="1225296"/>
                                          </a:xfrm>
                                          <a:prstGeom prst="rect">
                                            <a:avLst/>
                                          </a:prstGeom>
                                        </pic:spPr>
                                      </pic:pic>
                                    </a:graphicData>
                                  </a:graphic>
                                </wp:inline>
                              </w:drawing>
                            </w:r>
                            <w:r>
                              <w:rPr>
                                <w:sz w:val="20"/>
                                <w:szCs w:val="20"/>
                              </w:rPr>
                              <w:t>321.敌百虫</w:t>
                            </w:r>
                          </w:p>
                          <w:p>
                            <w:pPr>
                              <w:adjustRightInd w:val="0"/>
                              <w:spacing w:line="0" w:lineRule="atLeast"/>
                              <w:contextualSpacing/>
                              <w:jc w:val="center"/>
                            </w:pPr>
                            <w:r>
                              <w:rPr>
                                <w:sz w:val="20"/>
                                <w:szCs w:val="20"/>
                              </w:rPr>
                              <w:t>trichlorfon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V7vX4x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Y/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Fe71+M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5" name="图片 2575"/>
                            <wp:cNvGraphicFramePr/>
                            <a:graphic xmlns:a="http://schemas.openxmlformats.org/drawingml/2006/main">
                              <a:graphicData uri="http://schemas.openxmlformats.org/drawingml/2006/picture">
                                <pic:pic xmlns:pic="http://schemas.openxmlformats.org/drawingml/2006/picture">
                                  <pic:nvPicPr>
                                    <pic:cNvPr id="2575" name="图片 2575"/>
                                    <pic:cNvPicPr preferRelativeResize="0"/>
                                  </pic:nvPicPr>
                                  <pic:blipFill>
                                    <a:blip r:embed="rId397"/>
                                    <a:stretch>
                                      <a:fillRect/>
                                    </a:stretch>
                                  </pic:blipFill>
                                  <pic:spPr>
                                    <a:xfrm>
                                      <a:off x="0" y="0"/>
                                      <a:ext cx="1435608" cy="1225296"/>
                                    </a:xfrm>
                                    <a:prstGeom prst="rect">
                                      <a:avLst/>
                                    </a:prstGeom>
                                  </pic:spPr>
                                </pic:pic>
                              </a:graphicData>
                            </a:graphic>
                          </wp:inline>
                        </w:drawing>
                      </w:r>
                      <w:r>
                        <w:rPr>
                          <w:sz w:val="20"/>
                          <w:szCs w:val="20"/>
                        </w:rPr>
                        <w:t>321.敌百虫</w:t>
                      </w:r>
                    </w:p>
                    <w:p>
                      <w:pPr>
                        <w:adjustRightInd w:val="0"/>
                        <w:spacing w:line="0" w:lineRule="atLeast"/>
                        <w:contextualSpacing/>
                        <w:jc w:val="center"/>
                      </w:pPr>
                      <w:r>
                        <w:rPr>
                          <w:sz w:val="20"/>
                          <w:szCs w:val="20"/>
                        </w:rPr>
                        <w:t>trichlorfon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5" name="文本框 261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6" name="图片 2576"/>
                                  <wp:cNvGraphicFramePr/>
                                  <a:graphic xmlns:a="http://schemas.openxmlformats.org/drawingml/2006/main">
                                    <a:graphicData uri="http://schemas.openxmlformats.org/drawingml/2006/picture">
                                      <pic:pic xmlns:pic="http://schemas.openxmlformats.org/drawingml/2006/picture">
                                        <pic:nvPicPr>
                                          <pic:cNvPr id="2576" name="图片 2576"/>
                                          <pic:cNvPicPr preferRelativeResize="0"/>
                                        </pic:nvPicPr>
                                        <pic:blipFill>
                                          <a:blip r:embed="rId398"/>
                                          <a:stretch>
                                            <a:fillRect/>
                                          </a:stretch>
                                        </pic:blipFill>
                                        <pic:spPr>
                                          <a:xfrm>
                                            <a:off x="0" y="0"/>
                                            <a:ext cx="1435608" cy="1225296"/>
                                          </a:xfrm>
                                          <a:prstGeom prst="rect">
                                            <a:avLst/>
                                          </a:prstGeom>
                                        </pic:spPr>
                                      </pic:pic>
                                    </a:graphicData>
                                  </a:graphic>
                                </wp:inline>
                              </w:drawing>
                            </w:r>
                            <w:r>
                              <w:rPr>
                                <w:sz w:val="20"/>
                                <w:szCs w:val="20"/>
                              </w:rPr>
                              <w:t>322.三环唑</w:t>
                            </w:r>
                          </w:p>
                          <w:p>
                            <w:pPr>
                              <w:adjustRightInd w:val="0"/>
                              <w:spacing w:line="0" w:lineRule="atLeast"/>
                              <w:contextualSpacing/>
                              <w:jc w:val="center"/>
                            </w:pPr>
                            <w:r>
                              <w:rPr>
                                <w:sz w:val="20"/>
                                <w:szCs w:val="20"/>
                              </w:rPr>
                              <w:t>tricyclazole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HM/4CR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Y9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BzP+Ak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6" name="图片 2576"/>
                            <wp:cNvGraphicFramePr/>
                            <a:graphic xmlns:a="http://schemas.openxmlformats.org/drawingml/2006/main">
                              <a:graphicData uri="http://schemas.openxmlformats.org/drawingml/2006/picture">
                                <pic:pic xmlns:pic="http://schemas.openxmlformats.org/drawingml/2006/picture">
                                  <pic:nvPicPr>
                                    <pic:cNvPr id="2576" name="图片 2576"/>
                                    <pic:cNvPicPr preferRelativeResize="0"/>
                                  </pic:nvPicPr>
                                  <pic:blipFill>
                                    <a:blip r:embed="rId398"/>
                                    <a:stretch>
                                      <a:fillRect/>
                                    </a:stretch>
                                  </pic:blipFill>
                                  <pic:spPr>
                                    <a:xfrm>
                                      <a:off x="0" y="0"/>
                                      <a:ext cx="1435608" cy="1225296"/>
                                    </a:xfrm>
                                    <a:prstGeom prst="rect">
                                      <a:avLst/>
                                    </a:prstGeom>
                                  </pic:spPr>
                                </pic:pic>
                              </a:graphicData>
                            </a:graphic>
                          </wp:inline>
                        </w:drawing>
                      </w:r>
                      <w:r>
                        <w:rPr>
                          <w:sz w:val="20"/>
                          <w:szCs w:val="20"/>
                        </w:rPr>
                        <w:t>322.三环唑</w:t>
                      </w:r>
                    </w:p>
                    <w:p>
                      <w:pPr>
                        <w:adjustRightInd w:val="0"/>
                        <w:spacing w:line="0" w:lineRule="atLeast"/>
                        <w:contextualSpacing/>
                        <w:jc w:val="center"/>
                      </w:pPr>
                      <w:r>
                        <w:rPr>
                          <w:sz w:val="20"/>
                          <w:szCs w:val="20"/>
                        </w:rPr>
                        <w:t>tricyclazole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4" name="文本框 2614"/>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7" name="图片 2577"/>
                                  <wp:cNvGraphicFramePr/>
                                  <a:graphic xmlns:a="http://schemas.openxmlformats.org/drawingml/2006/main">
                                    <a:graphicData uri="http://schemas.openxmlformats.org/drawingml/2006/picture">
                                      <pic:pic xmlns:pic="http://schemas.openxmlformats.org/drawingml/2006/picture">
                                        <pic:nvPicPr>
                                          <pic:cNvPr id="2577" name="图片 2577"/>
                                          <pic:cNvPicPr preferRelativeResize="0"/>
                                        </pic:nvPicPr>
                                        <pic:blipFill>
                                          <a:blip r:embed="rId399"/>
                                          <a:stretch>
                                            <a:fillRect/>
                                          </a:stretch>
                                        </pic:blipFill>
                                        <pic:spPr>
                                          <a:xfrm>
                                            <a:off x="0" y="0"/>
                                            <a:ext cx="1435608" cy="1225296"/>
                                          </a:xfrm>
                                          <a:prstGeom prst="rect">
                                            <a:avLst/>
                                          </a:prstGeom>
                                        </pic:spPr>
                                      </pic:pic>
                                    </a:graphicData>
                                  </a:graphic>
                                </wp:inline>
                              </w:drawing>
                            </w:r>
                            <w:r>
                              <w:rPr>
                                <w:sz w:val="20"/>
                                <w:szCs w:val="20"/>
                              </w:rPr>
                              <w:t>323.肟菌酯</w:t>
                            </w:r>
                          </w:p>
                          <w:p>
                            <w:pPr>
                              <w:adjustRightInd w:val="0"/>
                              <w:spacing w:line="0" w:lineRule="atLeast"/>
                              <w:contextualSpacing/>
                              <w:jc w:val="center"/>
                            </w:pPr>
                            <w:r>
                              <w:rPr>
                                <w:sz w:val="20"/>
                                <w:szCs w:val="20"/>
                              </w:rPr>
                              <w:t>trifloxystrobin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JeMdU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Y+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CXjHVA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7" name="图片 2577"/>
                            <wp:cNvGraphicFramePr/>
                            <a:graphic xmlns:a="http://schemas.openxmlformats.org/drawingml/2006/main">
                              <a:graphicData uri="http://schemas.openxmlformats.org/drawingml/2006/picture">
                                <pic:pic xmlns:pic="http://schemas.openxmlformats.org/drawingml/2006/picture">
                                  <pic:nvPicPr>
                                    <pic:cNvPr id="2577" name="图片 2577"/>
                                    <pic:cNvPicPr preferRelativeResize="0"/>
                                  </pic:nvPicPr>
                                  <pic:blipFill>
                                    <a:blip r:embed="rId399"/>
                                    <a:stretch>
                                      <a:fillRect/>
                                    </a:stretch>
                                  </pic:blipFill>
                                  <pic:spPr>
                                    <a:xfrm>
                                      <a:off x="0" y="0"/>
                                      <a:ext cx="1435608" cy="1225296"/>
                                    </a:xfrm>
                                    <a:prstGeom prst="rect">
                                      <a:avLst/>
                                    </a:prstGeom>
                                  </pic:spPr>
                                </pic:pic>
                              </a:graphicData>
                            </a:graphic>
                          </wp:inline>
                        </w:drawing>
                      </w:r>
                      <w:r>
                        <w:rPr>
                          <w:sz w:val="20"/>
                          <w:szCs w:val="20"/>
                        </w:rPr>
                        <w:t>323.肟菌酯</w:t>
                      </w:r>
                    </w:p>
                    <w:p>
                      <w:pPr>
                        <w:adjustRightInd w:val="0"/>
                        <w:spacing w:line="0" w:lineRule="atLeast"/>
                        <w:contextualSpacing/>
                        <w:jc w:val="center"/>
                      </w:pPr>
                      <w:r>
                        <w:rPr>
                          <w:sz w:val="20"/>
                          <w:szCs w:val="20"/>
                        </w:rPr>
                        <w:t>trifloxystrobin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3" name="文本框 2613"/>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78" name="图片 2578"/>
                                  <wp:cNvGraphicFramePr/>
                                  <a:graphic xmlns:a="http://schemas.openxmlformats.org/drawingml/2006/main">
                                    <a:graphicData uri="http://schemas.openxmlformats.org/drawingml/2006/picture">
                                      <pic:pic xmlns:pic="http://schemas.openxmlformats.org/drawingml/2006/picture">
                                        <pic:nvPicPr>
                                          <pic:cNvPr id="2578" name="图片 2578"/>
                                          <pic:cNvPicPr preferRelativeResize="0"/>
                                        </pic:nvPicPr>
                                        <pic:blipFill>
                                          <a:blip r:embed="rId400"/>
                                          <a:stretch>
                                            <a:fillRect/>
                                          </a:stretch>
                                        </pic:blipFill>
                                        <pic:spPr>
                                          <a:xfrm>
                                            <a:off x="0" y="0"/>
                                            <a:ext cx="1435608" cy="1225296"/>
                                          </a:xfrm>
                                          <a:prstGeom prst="rect">
                                            <a:avLst/>
                                          </a:prstGeom>
                                        </pic:spPr>
                                      </pic:pic>
                                    </a:graphicData>
                                  </a:graphic>
                                </wp:inline>
                              </w:drawing>
                            </w:r>
                            <w:r>
                              <w:rPr>
                                <w:sz w:val="20"/>
                                <w:szCs w:val="20"/>
                              </w:rPr>
                              <w:t>324.氟菌唑</w:t>
                            </w:r>
                          </w:p>
                          <w:p>
                            <w:pPr>
                              <w:adjustRightInd w:val="0"/>
                              <w:spacing w:line="0" w:lineRule="atLeast"/>
                              <w:contextualSpacing/>
                              <w:jc w:val="center"/>
                            </w:pPr>
                            <w:r>
                              <w:rPr>
                                <w:sz w:val="20"/>
                                <w:szCs w:val="20"/>
                              </w:rPr>
                              <w:t>triflumizole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Msh1w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78" name="图片 2578"/>
                            <wp:cNvGraphicFramePr/>
                            <a:graphic xmlns:a="http://schemas.openxmlformats.org/drawingml/2006/main">
                              <a:graphicData uri="http://schemas.openxmlformats.org/drawingml/2006/picture">
                                <pic:pic xmlns:pic="http://schemas.openxmlformats.org/drawingml/2006/picture">
                                  <pic:nvPicPr>
                                    <pic:cNvPr id="2578" name="图片 2578"/>
                                    <pic:cNvPicPr preferRelativeResize="0"/>
                                  </pic:nvPicPr>
                                  <pic:blipFill>
                                    <a:blip r:embed="rId400"/>
                                    <a:stretch>
                                      <a:fillRect/>
                                    </a:stretch>
                                  </pic:blipFill>
                                  <pic:spPr>
                                    <a:xfrm>
                                      <a:off x="0" y="0"/>
                                      <a:ext cx="1435608" cy="1225296"/>
                                    </a:xfrm>
                                    <a:prstGeom prst="rect">
                                      <a:avLst/>
                                    </a:prstGeom>
                                  </pic:spPr>
                                </pic:pic>
                              </a:graphicData>
                            </a:graphic>
                          </wp:inline>
                        </w:drawing>
                      </w:r>
                      <w:r>
                        <w:rPr>
                          <w:sz w:val="20"/>
                          <w:szCs w:val="20"/>
                        </w:rPr>
                        <w:t>324.氟菌唑</w:t>
                      </w:r>
                    </w:p>
                    <w:p>
                      <w:pPr>
                        <w:adjustRightInd w:val="0"/>
                        <w:spacing w:line="0" w:lineRule="atLeast"/>
                        <w:contextualSpacing/>
                        <w:jc w:val="center"/>
                      </w:pPr>
                      <w:r>
                        <w:rPr>
                          <w:sz w:val="20"/>
                          <w:szCs w:val="20"/>
                        </w:rPr>
                        <w:t>triflumizole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2" name="文本框 2612"/>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rPr>
                            </w:pPr>
                            <w:r>
                              <w:drawing>
                                <wp:inline distT="0" distB="0" distL="0" distR="0">
                                  <wp:extent cx="1435100" cy="1224915"/>
                                  <wp:effectExtent l="0" t="0" r="0" b="0"/>
                                  <wp:docPr id="2579" name="图片 2579"/>
                                  <wp:cNvGraphicFramePr/>
                                  <a:graphic xmlns:a="http://schemas.openxmlformats.org/drawingml/2006/main">
                                    <a:graphicData uri="http://schemas.openxmlformats.org/drawingml/2006/picture">
                                      <pic:pic xmlns:pic="http://schemas.openxmlformats.org/drawingml/2006/picture">
                                        <pic:nvPicPr>
                                          <pic:cNvPr id="2579" name="图片 2579"/>
                                          <pic:cNvPicPr preferRelativeResize="0"/>
                                        </pic:nvPicPr>
                                        <pic:blipFill>
                                          <a:blip r:embed="rId401"/>
                                          <a:stretch>
                                            <a:fillRect/>
                                          </a:stretch>
                                        </pic:blipFill>
                                        <pic:spPr>
                                          <a:xfrm>
                                            <a:off x="0" y="0"/>
                                            <a:ext cx="1435608" cy="1225296"/>
                                          </a:xfrm>
                                          <a:prstGeom prst="rect">
                                            <a:avLst/>
                                          </a:prstGeom>
                                        </pic:spPr>
                                      </pic:pic>
                                    </a:graphicData>
                                  </a:graphic>
                                </wp:inline>
                              </w:drawing>
                            </w:r>
                            <w:r>
                              <w:rPr>
                                <w:sz w:val="16"/>
                                <w:szCs w:val="20"/>
                              </w:rPr>
                              <w:t>324.氟菌唑代谢物FM-6-1 triflumizole metabolite</w:t>
                            </w:r>
                            <w:r>
                              <w:rPr>
                                <w:sz w:val="18"/>
                                <w:szCs w:val="20"/>
                              </w:rPr>
                              <w:t xml:space="preserve"> </w:t>
                            </w:r>
                            <w:r>
                              <w:rPr>
                                <w:sz w:val="16"/>
                                <w:szCs w:val="20"/>
                              </w:rPr>
                              <w:t>FM-6</w:t>
                            </w:r>
                            <w:r>
                              <w:rPr>
                                <w:sz w:val="15"/>
                                <w:szCs w:val="20"/>
                              </w:rPr>
                              <w:t>-</w:t>
                            </w:r>
                            <w:r>
                              <w:rPr>
                                <w:sz w:val="16"/>
                                <w:szCs w:val="20"/>
                              </w:rPr>
                              <w:t>1</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8g0yXx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PINMl8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rPr>
                      </w:pPr>
                      <w:r>
                        <w:drawing>
                          <wp:inline distT="0" distB="0" distL="0" distR="0">
                            <wp:extent cx="1435100" cy="1224915"/>
                            <wp:effectExtent l="0" t="0" r="0" b="0"/>
                            <wp:docPr id="2579" name="图片 2579"/>
                            <wp:cNvGraphicFramePr/>
                            <a:graphic xmlns:a="http://schemas.openxmlformats.org/drawingml/2006/main">
                              <a:graphicData uri="http://schemas.openxmlformats.org/drawingml/2006/picture">
                                <pic:pic xmlns:pic="http://schemas.openxmlformats.org/drawingml/2006/picture">
                                  <pic:nvPicPr>
                                    <pic:cNvPr id="2579" name="图片 2579"/>
                                    <pic:cNvPicPr preferRelativeResize="0"/>
                                  </pic:nvPicPr>
                                  <pic:blipFill>
                                    <a:blip r:embed="rId401"/>
                                    <a:stretch>
                                      <a:fillRect/>
                                    </a:stretch>
                                  </pic:blipFill>
                                  <pic:spPr>
                                    <a:xfrm>
                                      <a:off x="0" y="0"/>
                                      <a:ext cx="1435608" cy="1225296"/>
                                    </a:xfrm>
                                    <a:prstGeom prst="rect">
                                      <a:avLst/>
                                    </a:prstGeom>
                                  </pic:spPr>
                                </pic:pic>
                              </a:graphicData>
                            </a:graphic>
                          </wp:inline>
                        </w:drawing>
                      </w:r>
                      <w:r>
                        <w:rPr>
                          <w:sz w:val="16"/>
                          <w:szCs w:val="20"/>
                        </w:rPr>
                        <w:t>324.氟菌唑代谢物FM-6-1 triflumizole metabolite</w:t>
                      </w:r>
                      <w:r>
                        <w:rPr>
                          <w:sz w:val="18"/>
                          <w:szCs w:val="20"/>
                        </w:rPr>
                        <w:t xml:space="preserve"> </w:t>
                      </w:r>
                      <w:r>
                        <w:rPr>
                          <w:sz w:val="16"/>
                          <w:szCs w:val="20"/>
                        </w:rPr>
                        <w:t>FM-6</w:t>
                      </w:r>
                      <w:r>
                        <w:rPr>
                          <w:sz w:val="15"/>
                          <w:szCs w:val="20"/>
                        </w:rPr>
                        <w:t>-</w:t>
                      </w:r>
                      <w:r>
                        <w:rPr>
                          <w:sz w:val="16"/>
                          <w:szCs w:val="20"/>
                        </w:rPr>
                        <w:t>1</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1" name="文本框 2611"/>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80" name="图片 2580"/>
                                  <wp:cNvGraphicFramePr/>
                                  <a:graphic xmlns:a="http://schemas.openxmlformats.org/drawingml/2006/main">
                                    <a:graphicData uri="http://schemas.openxmlformats.org/drawingml/2006/picture">
                                      <pic:pic xmlns:pic="http://schemas.openxmlformats.org/drawingml/2006/picture">
                                        <pic:nvPicPr>
                                          <pic:cNvPr id="2580" name="图片 2580"/>
                                          <pic:cNvPicPr preferRelativeResize="0"/>
                                        </pic:nvPicPr>
                                        <pic:blipFill>
                                          <a:blip r:embed="rId402"/>
                                          <a:stretch>
                                            <a:fillRect/>
                                          </a:stretch>
                                        </pic:blipFill>
                                        <pic:spPr>
                                          <a:xfrm>
                                            <a:off x="0" y="0"/>
                                            <a:ext cx="1435608" cy="1225296"/>
                                          </a:xfrm>
                                          <a:prstGeom prst="rect">
                                            <a:avLst/>
                                          </a:prstGeom>
                                        </pic:spPr>
                                      </pic:pic>
                                    </a:graphicData>
                                  </a:graphic>
                                </wp:inline>
                              </w:drawing>
                            </w:r>
                            <w:r>
                              <w:rPr>
                                <w:sz w:val="20"/>
                                <w:szCs w:val="20"/>
                              </w:rPr>
                              <w:t>325.杀铃脲</w:t>
                            </w:r>
                          </w:p>
                          <w:p>
                            <w:pPr>
                              <w:adjustRightInd w:val="0"/>
                              <w:spacing w:line="0" w:lineRule="atLeast"/>
                              <w:contextualSpacing/>
                              <w:jc w:val="center"/>
                            </w:pPr>
                            <w:r>
                              <w:rPr>
                                <w:sz w:val="20"/>
                                <w:szCs w:val="20"/>
                              </w:rPr>
                              <w:t>triflumuron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Ll5Hb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80" name="图片 2580"/>
                            <wp:cNvGraphicFramePr/>
                            <a:graphic xmlns:a="http://schemas.openxmlformats.org/drawingml/2006/main">
                              <a:graphicData uri="http://schemas.openxmlformats.org/drawingml/2006/picture">
                                <pic:pic xmlns:pic="http://schemas.openxmlformats.org/drawingml/2006/picture">
                                  <pic:nvPicPr>
                                    <pic:cNvPr id="2580" name="图片 2580"/>
                                    <pic:cNvPicPr preferRelativeResize="0"/>
                                  </pic:nvPicPr>
                                  <pic:blipFill>
                                    <a:blip r:embed="rId402"/>
                                    <a:stretch>
                                      <a:fillRect/>
                                    </a:stretch>
                                  </pic:blipFill>
                                  <pic:spPr>
                                    <a:xfrm>
                                      <a:off x="0" y="0"/>
                                      <a:ext cx="1435608" cy="1225296"/>
                                    </a:xfrm>
                                    <a:prstGeom prst="rect">
                                      <a:avLst/>
                                    </a:prstGeom>
                                  </pic:spPr>
                                </pic:pic>
                              </a:graphicData>
                            </a:graphic>
                          </wp:inline>
                        </w:drawing>
                      </w:r>
                      <w:r>
                        <w:rPr>
                          <w:sz w:val="20"/>
                          <w:szCs w:val="20"/>
                        </w:rPr>
                        <w:t>325.杀铃脲</w:t>
                      </w:r>
                    </w:p>
                    <w:p>
                      <w:pPr>
                        <w:adjustRightInd w:val="0"/>
                        <w:spacing w:line="0" w:lineRule="atLeast"/>
                        <w:contextualSpacing/>
                        <w:jc w:val="center"/>
                      </w:pPr>
                      <w:r>
                        <w:rPr>
                          <w:sz w:val="20"/>
                          <w:szCs w:val="20"/>
                        </w:rPr>
                        <w:t>triflumuron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10" name="文本框 2610"/>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81" name="图片 2581"/>
                                  <wp:cNvGraphicFramePr/>
                                  <a:graphic xmlns:a="http://schemas.openxmlformats.org/drawingml/2006/main">
                                    <a:graphicData uri="http://schemas.openxmlformats.org/drawingml/2006/picture">
                                      <pic:pic xmlns:pic="http://schemas.openxmlformats.org/drawingml/2006/picture">
                                        <pic:nvPicPr>
                                          <pic:cNvPr id="2581" name="图片 2581"/>
                                          <pic:cNvPicPr preferRelativeResize="0"/>
                                        </pic:nvPicPr>
                                        <pic:blipFill>
                                          <a:blip r:embed="rId403"/>
                                          <a:stretch>
                                            <a:fillRect/>
                                          </a:stretch>
                                        </pic:blipFill>
                                        <pic:spPr>
                                          <a:xfrm>
                                            <a:off x="0" y="0"/>
                                            <a:ext cx="1435608" cy="1225296"/>
                                          </a:xfrm>
                                          <a:prstGeom prst="rect">
                                            <a:avLst/>
                                          </a:prstGeom>
                                        </pic:spPr>
                                      </pic:pic>
                                    </a:graphicData>
                                  </a:graphic>
                                </wp:inline>
                              </w:drawing>
                            </w:r>
                            <w:r>
                              <w:rPr>
                                <w:sz w:val="20"/>
                                <w:szCs w:val="20"/>
                              </w:rPr>
                              <w:t>326.氟胺磺隆triflusulfuron-methyl</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gFX47B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81" name="图片 2581"/>
                            <wp:cNvGraphicFramePr/>
                            <a:graphic xmlns:a="http://schemas.openxmlformats.org/drawingml/2006/main">
                              <a:graphicData uri="http://schemas.openxmlformats.org/drawingml/2006/picture">
                                <pic:pic xmlns:pic="http://schemas.openxmlformats.org/drawingml/2006/picture">
                                  <pic:nvPicPr>
                                    <pic:cNvPr id="2581" name="图片 2581"/>
                                    <pic:cNvPicPr preferRelativeResize="0"/>
                                  </pic:nvPicPr>
                                  <pic:blipFill>
                                    <a:blip r:embed="rId403"/>
                                    <a:stretch>
                                      <a:fillRect/>
                                    </a:stretch>
                                  </pic:blipFill>
                                  <pic:spPr>
                                    <a:xfrm>
                                      <a:off x="0" y="0"/>
                                      <a:ext cx="1435608" cy="1225296"/>
                                    </a:xfrm>
                                    <a:prstGeom prst="rect">
                                      <a:avLst/>
                                    </a:prstGeom>
                                  </pic:spPr>
                                </pic:pic>
                              </a:graphicData>
                            </a:graphic>
                          </wp:inline>
                        </w:drawing>
                      </w:r>
                      <w:r>
                        <w:rPr>
                          <w:sz w:val="20"/>
                          <w:szCs w:val="20"/>
                        </w:rPr>
                        <w:t>326.氟胺磺隆triflusulfuron-methyl</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09" name="文本框 2609"/>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82" name="图片 2582"/>
                                  <wp:cNvGraphicFramePr/>
                                  <a:graphic xmlns:a="http://schemas.openxmlformats.org/drawingml/2006/main">
                                    <a:graphicData uri="http://schemas.openxmlformats.org/drawingml/2006/picture">
                                      <pic:pic xmlns:pic="http://schemas.openxmlformats.org/drawingml/2006/picture">
                                        <pic:nvPicPr>
                                          <pic:cNvPr id="2582" name="图片 2582"/>
                                          <pic:cNvPicPr preferRelativeResize="0"/>
                                        </pic:nvPicPr>
                                        <pic:blipFill>
                                          <a:blip r:embed="rId404"/>
                                          <a:stretch>
                                            <a:fillRect/>
                                          </a:stretch>
                                        </pic:blipFill>
                                        <pic:spPr>
                                          <a:xfrm>
                                            <a:off x="0" y="0"/>
                                            <a:ext cx="1435608" cy="1225296"/>
                                          </a:xfrm>
                                          <a:prstGeom prst="rect">
                                            <a:avLst/>
                                          </a:prstGeom>
                                        </pic:spPr>
                                      </pic:pic>
                                    </a:graphicData>
                                  </a:graphic>
                                </wp:inline>
                              </w:drawing>
                            </w:r>
                            <w:r>
                              <w:rPr>
                                <w:sz w:val="20"/>
                                <w:szCs w:val="20"/>
                              </w:rPr>
                              <w:t>327.灭菌唑</w:t>
                            </w:r>
                          </w:p>
                          <w:p>
                            <w:pPr>
                              <w:adjustRightInd w:val="0"/>
                              <w:spacing w:line="0" w:lineRule="atLeast"/>
                              <w:contextualSpacing/>
                              <w:jc w:val="center"/>
                            </w:pPr>
                            <w:r>
                              <w:rPr>
                                <w:sz w:val="20"/>
                                <w:szCs w:val="20"/>
                              </w:rPr>
                              <w:t>triticonazole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JZ/+0g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82" name="图片 2582"/>
                            <wp:cNvGraphicFramePr/>
                            <a:graphic xmlns:a="http://schemas.openxmlformats.org/drawingml/2006/main">
                              <a:graphicData uri="http://schemas.openxmlformats.org/drawingml/2006/picture">
                                <pic:pic xmlns:pic="http://schemas.openxmlformats.org/drawingml/2006/picture">
                                  <pic:nvPicPr>
                                    <pic:cNvPr id="2582" name="图片 2582"/>
                                    <pic:cNvPicPr preferRelativeResize="0"/>
                                  </pic:nvPicPr>
                                  <pic:blipFill>
                                    <a:blip r:embed="rId404"/>
                                    <a:stretch>
                                      <a:fillRect/>
                                    </a:stretch>
                                  </pic:blipFill>
                                  <pic:spPr>
                                    <a:xfrm>
                                      <a:off x="0" y="0"/>
                                      <a:ext cx="1435608" cy="1225296"/>
                                    </a:xfrm>
                                    <a:prstGeom prst="rect">
                                      <a:avLst/>
                                    </a:prstGeom>
                                  </pic:spPr>
                                </pic:pic>
                              </a:graphicData>
                            </a:graphic>
                          </wp:inline>
                        </w:drawing>
                      </w:r>
                      <w:r>
                        <w:rPr>
                          <w:sz w:val="20"/>
                          <w:szCs w:val="20"/>
                        </w:rPr>
                        <w:t>327.灭菌唑</w:t>
                      </w:r>
                    </w:p>
                    <w:p>
                      <w:pPr>
                        <w:adjustRightInd w:val="0"/>
                        <w:spacing w:line="0" w:lineRule="atLeast"/>
                        <w:contextualSpacing/>
                        <w:jc w:val="center"/>
                      </w:pPr>
                      <w:r>
                        <w:rPr>
                          <w:sz w:val="20"/>
                          <w:szCs w:val="20"/>
                        </w:rPr>
                        <w:t>triticonazole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08" name="文本框 2608"/>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pPr>
                            <w:r>
                              <w:drawing>
                                <wp:inline distT="0" distB="0" distL="0" distR="0">
                                  <wp:extent cx="1435100" cy="1224915"/>
                                  <wp:effectExtent l="0" t="0" r="0" b="0"/>
                                  <wp:docPr id="2583" name="图片 2583"/>
                                  <wp:cNvGraphicFramePr/>
                                  <a:graphic xmlns:a="http://schemas.openxmlformats.org/drawingml/2006/main">
                                    <a:graphicData uri="http://schemas.openxmlformats.org/drawingml/2006/picture">
                                      <pic:pic xmlns:pic="http://schemas.openxmlformats.org/drawingml/2006/picture">
                                        <pic:nvPicPr>
                                          <pic:cNvPr id="2583" name="图片 2583"/>
                                          <pic:cNvPicPr preferRelativeResize="0"/>
                                        </pic:nvPicPr>
                                        <pic:blipFill>
                                          <a:blip r:embed="rId405"/>
                                          <a:stretch>
                                            <a:fillRect/>
                                          </a:stretch>
                                        </pic:blipFill>
                                        <pic:spPr>
                                          <a:xfrm>
                                            <a:off x="0" y="0"/>
                                            <a:ext cx="1435608" cy="1225296"/>
                                          </a:xfrm>
                                          <a:prstGeom prst="rect">
                                            <a:avLst/>
                                          </a:prstGeom>
                                        </pic:spPr>
                                      </pic:pic>
                                    </a:graphicData>
                                  </a:graphic>
                                </wp:inline>
                              </w:drawing>
                            </w:r>
                            <w:r>
                              <w:rPr>
                                <w:sz w:val="20"/>
                                <w:szCs w:val="20"/>
                              </w:rPr>
                              <w:t>328.三氟甲磺隆tritosulfuron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r1MeER4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verC1QAAAAUB&#10;AAAPAAAAAAAAAAEAIAAAACIAAABkcnMvZG93bnJldi54bWxQSwECFAAUAAAACACHTuJAr1MeER4C&#10;AAAwBAAADgAAAAAAAAABACAAAAAkAQAAZHJzL2Uyb0RvYy54bWxQSwUGAAAAAAYABgBZAQAAtAUA&#10;AAAA&#10;">
                <v:fill on="t" focussize="0,0"/>
                <v:stroke color="#000000" miterlimit="8" joinstyle="miter"/>
                <v:imagedata o:title=""/>
                <o:lock v:ext="edit" aspectratio="f"/>
                <v:textbox inset="0mm,0mm,0mm,0mm">
                  <w:txbxContent>
                    <w:p>
                      <w:pPr>
                        <w:adjustRightInd w:val="0"/>
                        <w:spacing w:line="0" w:lineRule="atLeast"/>
                        <w:contextualSpacing/>
                        <w:jc w:val="center"/>
                      </w:pPr>
                      <w:r>
                        <w:drawing>
                          <wp:inline distT="0" distB="0" distL="0" distR="0">
                            <wp:extent cx="1435100" cy="1224915"/>
                            <wp:effectExtent l="0" t="0" r="0" b="0"/>
                            <wp:docPr id="2583" name="图片 2583"/>
                            <wp:cNvGraphicFramePr/>
                            <a:graphic xmlns:a="http://schemas.openxmlformats.org/drawingml/2006/main">
                              <a:graphicData uri="http://schemas.openxmlformats.org/drawingml/2006/picture">
                                <pic:pic xmlns:pic="http://schemas.openxmlformats.org/drawingml/2006/picture">
                                  <pic:nvPicPr>
                                    <pic:cNvPr id="2583" name="图片 2583"/>
                                    <pic:cNvPicPr preferRelativeResize="0"/>
                                  </pic:nvPicPr>
                                  <pic:blipFill>
                                    <a:blip r:embed="rId405"/>
                                    <a:stretch>
                                      <a:fillRect/>
                                    </a:stretch>
                                  </pic:blipFill>
                                  <pic:spPr>
                                    <a:xfrm>
                                      <a:off x="0" y="0"/>
                                      <a:ext cx="1435608" cy="1225296"/>
                                    </a:xfrm>
                                    <a:prstGeom prst="rect">
                                      <a:avLst/>
                                    </a:prstGeom>
                                  </pic:spPr>
                                </pic:pic>
                              </a:graphicData>
                            </a:graphic>
                          </wp:inline>
                        </w:drawing>
                      </w:r>
                      <w:r>
                        <w:rPr>
                          <w:sz w:val="20"/>
                          <w:szCs w:val="20"/>
                        </w:rPr>
                        <w:t>328.三氟甲磺隆tritosulfuron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07" name="文本框 2607"/>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84" name="图片 2584"/>
                                  <wp:cNvGraphicFramePr/>
                                  <a:graphic xmlns:a="http://schemas.openxmlformats.org/drawingml/2006/main">
                                    <a:graphicData uri="http://schemas.openxmlformats.org/drawingml/2006/picture">
                                      <pic:pic xmlns:pic="http://schemas.openxmlformats.org/drawingml/2006/picture">
                                        <pic:nvPicPr>
                                          <pic:cNvPr id="2584" name="图片 2584"/>
                                          <pic:cNvPicPr preferRelativeResize="0"/>
                                        </pic:nvPicPr>
                                        <pic:blipFill>
                                          <a:blip r:embed="rId406"/>
                                          <a:stretch>
                                            <a:fillRect/>
                                          </a:stretch>
                                        </pic:blipFill>
                                        <pic:spPr>
                                          <a:xfrm>
                                            <a:off x="0" y="0"/>
                                            <a:ext cx="1435608" cy="1225296"/>
                                          </a:xfrm>
                                          <a:prstGeom prst="rect">
                                            <a:avLst/>
                                          </a:prstGeom>
                                        </pic:spPr>
                                      </pic:pic>
                                    </a:graphicData>
                                  </a:graphic>
                                </wp:inline>
                              </w:drawing>
                            </w:r>
                            <w:r>
                              <w:rPr>
                                <w:sz w:val="20"/>
                                <w:szCs w:val="20"/>
                              </w:rPr>
                              <w:t>329.烯效唑</w:t>
                            </w:r>
                          </w:p>
                          <w:p>
                            <w:pPr>
                              <w:adjustRightInd w:val="0"/>
                              <w:spacing w:line="0" w:lineRule="atLeast"/>
                              <w:contextualSpacing/>
                              <w:jc w:val="center"/>
                            </w:pPr>
                            <w:r>
                              <w:rPr>
                                <w:sz w:val="20"/>
                                <w:szCs w:val="20"/>
                              </w:rPr>
                              <w:t>uniconazole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Er6buU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84" name="图片 2584"/>
                            <wp:cNvGraphicFramePr/>
                            <a:graphic xmlns:a="http://schemas.openxmlformats.org/drawingml/2006/main">
                              <a:graphicData uri="http://schemas.openxmlformats.org/drawingml/2006/picture">
                                <pic:pic xmlns:pic="http://schemas.openxmlformats.org/drawingml/2006/picture">
                                  <pic:nvPicPr>
                                    <pic:cNvPr id="2584" name="图片 2584"/>
                                    <pic:cNvPicPr preferRelativeResize="0"/>
                                  </pic:nvPicPr>
                                  <pic:blipFill>
                                    <a:blip r:embed="rId406"/>
                                    <a:stretch>
                                      <a:fillRect/>
                                    </a:stretch>
                                  </pic:blipFill>
                                  <pic:spPr>
                                    <a:xfrm>
                                      <a:off x="0" y="0"/>
                                      <a:ext cx="1435608" cy="1225296"/>
                                    </a:xfrm>
                                    <a:prstGeom prst="rect">
                                      <a:avLst/>
                                    </a:prstGeom>
                                  </pic:spPr>
                                </pic:pic>
                              </a:graphicData>
                            </a:graphic>
                          </wp:inline>
                        </w:drawing>
                      </w:r>
                      <w:r>
                        <w:rPr>
                          <w:sz w:val="20"/>
                          <w:szCs w:val="20"/>
                        </w:rPr>
                        <w:t>329.烯效唑</w:t>
                      </w:r>
                    </w:p>
                    <w:p>
                      <w:pPr>
                        <w:adjustRightInd w:val="0"/>
                        <w:spacing w:line="0" w:lineRule="atLeast"/>
                        <w:contextualSpacing/>
                        <w:jc w:val="center"/>
                      </w:pPr>
                      <w:r>
                        <w:rPr>
                          <w:sz w:val="20"/>
                          <w:szCs w:val="20"/>
                        </w:rPr>
                        <w:t>uniconazole</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06" name="文本框 2606"/>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85" name="图片 2585"/>
                                  <wp:cNvGraphicFramePr/>
                                  <a:graphic xmlns:a="http://schemas.openxmlformats.org/drawingml/2006/main">
                                    <a:graphicData uri="http://schemas.openxmlformats.org/drawingml/2006/picture">
                                      <pic:pic xmlns:pic="http://schemas.openxmlformats.org/drawingml/2006/picture">
                                        <pic:nvPicPr>
                                          <pic:cNvPr id="2585" name="图片 2585"/>
                                          <pic:cNvPicPr preferRelativeResize="0"/>
                                        </pic:nvPicPr>
                                        <pic:blipFill>
                                          <a:blip r:embed="rId407"/>
                                          <a:stretch>
                                            <a:fillRect/>
                                          </a:stretch>
                                        </pic:blipFill>
                                        <pic:spPr>
                                          <a:xfrm>
                                            <a:off x="0" y="0"/>
                                            <a:ext cx="1435608" cy="1225296"/>
                                          </a:xfrm>
                                          <a:prstGeom prst="rect">
                                            <a:avLst/>
                                          </a:prstGeom>
                                        </pic:spPr>
                                      </pic:pic>
                                    </a:graphicData>
                                  </a:graphic>
                                </wp:inline>
                              </w:drawing>
                            </w:r>
                            <w:r>
                              <w:rPr>
                                <w:sz w:val="20"/>
                                <w:szCs w:val="20"/>
                              </w:rPr>
                              <w:t>330.蚜灭磷</w:t>
                            </w:r>
                          </w:p>
                          <w:p>
                            <w:pPr>
                              <w:adjustRightInd w:val="0"/>
                              <w:spacing w:line="0" w:lineRule="atLeast"/>
                              <w:contextualSpacing/>
                              <w:jc w:val="center"/>
                            </w:pPr>
                            <w:r>
                              <w:rPr>
                                <w:sz w:val="20"/>
                                <w:szCs w:val="20"/>
                              </w:rPr>
                              <w:t>vamidothion</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c9aLvB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edzSgzTqNLh65fDtx+H759JukWSOusL9L236B3659Cj&#10;2Klgb++Af/DEwKplZiNunIOuFazGJMeR3uzi64DjI0jVvYIaQ7FtgATUN05HBpETgugo1v4skOgD&#10;4THkdP40n+ITx7fxbDadXiUJM1acvlvnwwsBmkSjpA47IMGz3Z0PMR1WnFxiNA9K1mupVDq4TbVS&#10;juwYdss6rVTBAzdlSFfSZ7PJbGDgrxB5Wn+C0DJg2yupS3p1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HPWi7w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85" name="图片 2585"/>
                            <wp:cNvGraphicFramePr/>
                            <a:graphic xmlns:a="http://schemas.openxmlformats.org/drawingml/2006/main">
                              <a:graphicData uri="http://schemas.openxmlformats.org/drawingml/2006/picture">
                                <pic:pic xmlns:pic="http://schemas.openxmlformats.org/drawingml/2006/picture">
                                  <pic:nvPicPr>
                                    <pic:cNvPr id="2585" name="图片 2585"/>
                                    <pic:cNvPicPr preferRelativeResize="0"/>
                                  </pic:nvPicPr>
                                  <pic:blipFill>
                                    <a:blip r:embed="rId407"/>
                                    <a:stretch>
                                      <a:fillRect/>
                                    </a:stretch>
                                  </pic:blipFill>
                                  <pic:spPr>
                                    <a:xfrm>
                                      <a:off x="0" y="0"/>
                                      <a:ext cx="1435608" cy="1225296"/>
                                    </a:xfrm>
                                    <a:prstGeom prst="rect">
                                      <a:avLst/>
                                    </a:prstGeom>
                                  </pic:spPr>
                                </pic:pic>
                              </a:graphicData>
                            </a:graphic>
                          </wp:inline>
                        </w:drawing>
                      </w:r>
                      <w:r>
                        <w:rPr>
                          <w:sz w:val="20"/>
                          <w:szCs w:val="20"/>
                        </w:rPr>
                        <w:t>330.蚜灭磷</w:t>
                      </w:r>
                    </w:p>
                    <w:p>
                      <w:pPr>
                        <w:adjustRightInd w:val="0"/>
                        <w:spacing w:line="0" w:lineRule="atLeast"/>
                        <w:contextualSpacing/>
                        <w:jc w:val="center"/>
                      </w:pPr>
                      <w:r>
                        <w:rPr>
                          <w:sz w:val="20"/>
                          <w:szCs w:val="20"/>
                        </w:rPr>
                        <w:t>vamidothion</w:t>
                      </w:r>
                    </w:p>
                  </w:txbxContent>
                </v:textbox>
                <w10:wrap type="none"/>
                <w10:anchorlock/>
              </v:shape>
            </w:pict>
          </mc:Fallback>
        </mc:AlternateContent>
      </w:r>
      <w:r>
        <w:rPr>
          <w:rFonts w:ascii="Arial" w:hAnsi="Arial" w:eastAsia="Times New Roman" w:cs="Arial"/>
          <w:kern w:val="0"/>
          <w:sz w:val="20"/>
          <w:lang w:val="en-CA"/>
        </w:rPr>
        <w:t xml:space="preserve"> </w:t>
      </w:r>
      <w:r>
        <w:rPr>
          <w:rFonts w:ascii="Arial" w:hAnsi="Arial" w:eastAsia="Times New Roman" w:cs="Arial"/>
          <w:kern w:val="0"/>
          <w:sz w:val="20"/>
        </w:rPr>
        <mc:AlternateContent>
          <mc:Choice Requires="wps">
            <w:drawing>
              <wp:inline distT="0" distB="0" distL="0" distR="0">
                <wp:extent cx="1463040" cy="1554480"/>
                <wp:effectExtent l="9525" t="9525" r="13335" b="7620"/>
                <wp:docPr id="2605" name="文本框 2605"/>
                <wp:cNvGraphicFramePr/>
                <a:graphic xmlns:a="http://schemas.openxmlformats.org/drawingml/2006/main">
                  <a:graphicData uri="http://schemas.microsoft.com/office/word/2010/wordprocessingShape">
                    <wps:wsp>
                      <wps:cNvSpPr txBox="1">
                        <a:spLocks noChangeArrowheads="1"/>
                      </wps:cNvSpPr>
                      <wps:spPr bwMode="auto">
                        <a:xfrm>
                          <a:off x="0" y="0"/>
                          <a:ext cx="1463040" cy="1554480"/>
                        </a:xfrm>
                        <a:prstGeom prst="rect">
                          <a:avLst/>
                        </a:prstGeom>
                        <a:solidFill>
                          <a:srgbClr val="FFFFFF"/>
                        </a:solidFill>
                        <a:ln w="9525">
                          <a:solidFill>
                            <a:srgbClr val="000000"/>
                          </a:solidFill>
                          <a:miter lim="800000"/>
                        </a:ln>
                      </wps:spPr>
                      <wps:txbx>
                        <w:txbxContent>
                          <w:p>
                            <w:pPr>
                              <w:adjustRightInd w:val="0"/>
                              <w:spacing w:line="0" w:lineRule="atLeast"/>
                              <w:contextualSpacing/>
                              <w:jc w:val="center"/>
                              <w:rPr>
                                <w:sz w:val="20"/>
                                <w:szCs w:val="20"/>
                              </w:rPr>
                            </w:pPr>
                            <w:r>
                              <w:drawing>
                                <wp:inline distT="0" distB="0" distL="0" distR="0">
                                  <wp:extent cx="1435100" cy="1224915"/>
                                  <wp:effectExtent l="0" t="0" r="0" b="0"/>
                                  <wp:docPr id="2586" name="图片 2586"/>
                                  <wp:cNvGraphicFramePr/>
                                  <a:graphic xmlns:a="http://schemas.openxmlformats.org/drawingml/2006/main">
                                    <a:graphicData uri="http://schemas.openxmlformats.org/drawingml/2006/picture">
                                      <pic:pic xmlns:pic="http://schemas.openxmlformats.org/drawingml/2006/picture">
                                        <pic:nvPicPr>
                                          <pic:cNvPr id="2586" name="图片 2586"/>
                                          <pic:cNvPicPr preferRelativeResize="0"/>
                                        </pic:nvPicPr>
                                        <pic:blipFill>
                                          <a:blip r:embed="rId408"/>
                                          <a:stretch>
                                            <a:fillRect/>
                                          </a:stretch>
                                        </pic:blipFill>
                                        <pic:spPr>
                                          <a:xfrm>
                                            <a:off x="0" y="0"/>
                                            <a:ext cx="1435608" cy="1225296"/>
                                          </a:xfrm>
                                          <a:prstGeom prst="rect">
                                            <a:avLst/>
                                          </a:prstGeom>
                                        </pic:spPr>
                                      </pic:pic>
                                    </a:graphicData>
                                  </a:graphic>
                                </wp:inline>
                              </w:drawing>
                            </w:r>
                            <w:r>
                              <w:rPr>
                                <w:sz w:val="20"/>
                                <w:szCs w:val="20"/>
                              </w:rPr>
                              <w:t>331.苯酰菌胺</w:t>
                            </w:r>
                          </w:p>
                          <w:p>
                            <w:pPr>
                              <w:adjustRightInd w:val="0"/>
                              <w:spacing w:line="0" w:lineRule="atLeast"/>
                              <w:contextualSpacing/>
                              <w:jc w:val="center"/>
                            </w:pPr>
                            <w:r>
                              <w:rPr>
                                <w:sz w:val="20"/>
                                <w:szCs w:val="20"/>
                              </w:rPr>
                              <w:t>zoxamide</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22.4pt;width:115.2pt;" fillcolor="#FFFFFF" filled="t" stroked="t" coordsize="21600,21600" o:gfxdata="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73qwtUAAAAF&#10;AQAADwAAAAAAAAABACAAAAAiAAAAZHJzL2Rvd25yZXYueG1sUEsBAhQAFAAAAAgAh07iQDiipFYf&#10;AgAAMAQAAA4AAAAAAAAAAQAgAAAAJAEAAGRycy9lMm9Eb2MueG1sUEsFBgAAAAAGAAYAWQEAALUF&#10;AAAAAA==&#10;">
                <v:fill on="t" focussize="0,0"/>
                <v:stroke color="#000000" miterlimit="8" joinstyle="miter"/>
                <v:imagedata o:title=""/>
                <o:lock v:ext="edit" aspectratio="f"/>
                <v:textbox inset="0mm,0mm,0mm,0mm">
                  <w:txbxContent>
                    <w:p>
                      <w:pPr>
                        <w:adjustRightInd w:val="0"/>
                        <w:spacing w:line="0" w:lineRule="atLeast"/>
                        <w:contextualSpacing/>
                        <w:jc w:val="center"/>
                        <w:rPr>
                          <w:sz w:val="20"/>
                          <w:szCs w:val="20"/>
                        </w:rPr>
                      </w:pPr>
                      <w:r>
                        <w:drawing>
                          <wp:inline distT="0" distB="0" distL="0" distR="0">
                            <wp:extent cx="1435100" cy="1224915"/>
                            <wp:effectExtent l="0" t="0" r="0" b="0"/>
                            <wp:docPr id="2586" name="图片 2586"/>
                            <wp:cNvGraphicFramePr/>
                            <a:graphic xmlns:a="http://schemas.openxmlformats.org/drawingml/2006/main">
                              <a:graphicData uri="http://schemas.openxmlformats.org/drawingml/2006/picture">
                                <pic:pic xmlns:pic="http://schemas.openxmlformats.org/drawingml/2006/picture">
                                  <pic:nvPicPr>
                                    <pic:cNvPr id="2586" name="图片 2586"/>
                                    <pic:cNvPicPr preferRelativeResize="0"/>
                                  </pic:nvPicPr>
                                  <pic:blipFill>
                                    <a:blip r:embed="rId408"/>
                                    <a:stretch>
                                      <a:fillRect/>
                                    </a:stretch>
                                  </pic:blipFill>
                                  <pic:spPr>
                                    <a:xfrm>
                                      <a:off x="0" y="0"/>
                                      <a:ext cx="1435608" cy="1225296"/>
                                    </a:xfrm>
                                    <a:prstGeom prst="rect">
                                      <a:avLst/>
                                    </a:prstGeom>
                                  </pic:spPr>
                                </pic:pic>
                              </a:graphicData>
                            </a:graphic>
                          </wp:inline>
                        </w:drawing>
                      </w:r>
                      <w:r>
                        <w:rPr>
                          <w:sz w:val="20"/>
                          <w:szCs w:val="20"/>
                        </w:rPr>
                        <w:t>331.苯酰菌胺</w:t>
                      </w:r>
                    </w:p>
                    <w:p>
                      <w:pPr>
                        <w:adjustRightInd w:val="0"/>
                        <w:spacing w:line="0" w:lineRule="atLeast"/>
                        <w:contextualSpacing/>
                        <w:jc w:val="center"/>
                      </w:pPr>
                      <w:r>
                        <w:rPr>
                          <w:sz w:val="20"/>
                          <w:szCs w:val="20"/>
                        </w:rPr>
                        <w:t>zoxamide</w:t>
                      </w:r>
                    </w:p>
                  </w:txbxContent>
                </v:textbox>
                <w10:wrap type="none"/>
                <w10:anchorlock/>
              </v:shape>
            </w:pict>
          </mc:Fallback>
        </mc:AlternateContent>
      </w:r>
      <w:r>
        <w:rPr>
          <w:rFonts w:ascii="Arial" w:hAnsi="Arial" w:eastAsia="Times New Roman" w:cs="Arial"/>
          <w:kern w:val="0"/>
          <w:sz w:val="20"/>
          <w:lang w:val="en-CA"/>
        </w:rPr>
        <w:t xml:space="preserve">  </w:t>
      </w:r>
    </w:p>
    <w:p>
      <w:pPr>
        <w:pStyle w:val="125"/>
        <w:rPr>
          <w:rFonts w:ascii="宋体" w:hAnsi="宋体"/>
          <w:b/>
          <w:bCs/>
          <w:lang w:val="en-CA"/>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rPr>
          <w:rFonts w:ascii="宋体" w:hAnsi="宋体"/>
          <w:b/>
          <w:bCs/>
        </w:rPr>
      </w:pPr>
    </w:p>
    <w:p>
      <w:pPr>
        <w:pStyle w:val="125"/>
        <w:jc w:val="center"/>
        <w:rPr>
          <w:rFonts w:ascii="黑体" w:hAnsi="黑体" w:eastAsia="黑体"/>
          <w:bCs/>
          <w:sz w:val="21"/>
          <w:szCs w:val="21"/>
        </w:rPr>
      </w:pPr>
      <w:r>
        <w:rPr>
          <w:rFonts w:hint="eastAsia" w:ascii="黑体" w:hAnsi="黑体" w:eastAsia="黑体"/>
          <w:bCs/>
          <w:sz w:val="21"/>
          <w:szCs w:val="21"/>
        </w:rPr>
        <w:t>附  录  D</w:t>
      </w:r>
    </w:p>
    <w:p>
      <w:pPr>
        <w:pStyle w:val="125"/>
        <w:jc w:val="center"/>
        <w:rPr>
          <w:rFonts w:ascii="黑体" w:hAnsi="黑体" w:eastAsia="黑体"/>
          <w:bCs/>
          <w:sz w:val="21"/>
          <w:szCs w:val="21"/>
        </w:rPr>
      </w:pPr>
      <w:r>
        <w:rPr>
          <w:rFonts w:hint="eastAsia" w:ascii="黑体" w:hAnsi="黑体" w:eastAsia="黑体"/>
          <w:bCs/>
          <w:sz w:val="21"/>
          <w:szCs w:val="21"/>
        </w:rPr>
        <w:t>(资料性附录）</w:t>
      </w:r>
    </w:p>
    <w:p>
      <w:pPr>
        <w:spacing w:line="300" w:lineRule="auto"/>
        <w:jc w:val="center"/>
        <w:rPr>
          <w:rFonts w:ascii="黑体" w:eastAsia="黑体"/>
          <w:b/>
        </w:rPr>
        <w:sectPr>
          <w:pgSz w:w="11906" w:h="16838"/>
          <w:pgMar w:top="1440" w:right="1080" w:bottom="1440" w:left="1080" w:header="1134" w:footer="851" w:gutter="0"/>
          <w:cols w:space="720" w:num="1"/>
          <w:docGrid w:type="lines" w:linePitch="312" w:charSpace="0"/>
        </w:sectPr>
      </w:pPr>
      <w:r>
        <w:rPr>
          <w:rFonts w:hint="eastAsia" w:ascii="黑体" w:eastAsia="黑体"/>
          <w:b/>
        </w:rPr>
        <w:t>精密度的表示和计算</w:t>
      </w:r>
    </w:p>
    <w:p>
      <w:pPr>
        <w:spacing w:line="240" w:lineRule="exact"/>
        <w:rPr>
          <w:rFonts w:ascii="宋体" w:hAnsi="宋体"/>
          <w:szCs w:val="21"/>
        </w:rPr>
      </w:pPr>
      <w:r>
        <w:rPr>
          <w:rFonts w:hint="eastAsia" w:ascii="宋体" w:hAnsi="宋体"/>
          <w:szCs w:val="21"/>
        </w:rPr>
        <w:t>重复性限（</w:t>
      </w:r>
      <w:r>
        <w:rPr>
          <w:rFonts w:hint="eastAsia" w:ascii="宋体" w:hAnsi="宋体"/>
          <w:i/>
          <w:iCs/>
          <w:szCs w:val="21"/>
        </w:rPr>
        <w:t>r</w:t>
      </w:r>
      <w:r>
        <w:rPr>
          <w:rFonts w:hint="eastAsia" w:ascii="宋体" w:hAnsi="宋体"/>
          <w:szCs w:val="21"/>
        </w:rPr>
        <w:t>）要求见表D.1，再现性限（</w:t>
      </w:r>
      <w:r>
        <w:rPr>
          <w:rFonts w:hint="eastAsia" w:ascii="宋体" w:hAnsi="宋体"/>
          <w:i/>
          <w:iCs/>
          <w:szCs w:val="21"/>
        </w:rPr>
        <w:t>R</w:t>
      </w:r>
      <w:r>
        <w:rPr>
          <w:rFonts w:hint="eastAsia" w:ascii="宋体" w:hAnsi="宋体"/>
          <w:szCs w:val="21"/>
        </w:rPr>
        <w:t>）要求见表D.2。</w:t>
      </w:r>
    </w:p>
    <w:p>
      <w:pPr>
        <w:spacing w:line="300" w:lineRule="auto"/>
        <w:jc w:val="center"/>
        <w:rPr>
          <w:rFonts w:ascii="黑体" w:hAnsi="黑体" w:eastAsia="黑体"/>
          <w:b/>
        </w:rPr>
      </w:pPr>
      <w:r>
        <w:rPr>
          <w:rFonts w:hint="eastAsia" w:ascii="黑体" w:eastAsia="黑体"/>
          <w:b/>
        </w:rPr>
        <w:t xml:space="preserve">表D.1 </w:t>
      </w:r>
      <w:r>
        <w:rPr>
          <w:rFonts w:hint="eastAsia" w:ascii="黑体" w:hAnsi="黑体" w:eastAsia="黑体"/>
          <w:szCs w:val="21"/>
        </w:rPr>
        <w:t>重复性限（</w:t>
      </w:r>
      <w:r>
        <w:rPr>
          <w:rFonts w:hint="eastAsia" w:ascii="黑体" w:hAnsi="黑体" w:eastAsia="黑体"/>
          <w:i/>
          <w:iCs/>
          <w:szCs w:val="21"/>
        </w:rPr>
        <w:t>r</w:t>
      </w:r>
      <w:r>
        <w:rPr>
          <w:rFonts w:hint="eastAsia" w:ascii="黑体" w:hAnsi="黑体" w:eastAsia="黑体"/>
          <w:szCs w:val="21"/>
        </w:rPr>
        <w:t>）</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158"/>
        <w:gridCol w:w="2691"/>
        <w:gridCol w:w="1049"/>
        <w:gridCol w:w="1098"/>
        <w:gridCol w:w="903"/>
        <w:gridCol w:w="927"/>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24" w:type="dxa"/>
            <w:vMerge w:val="restart"/>
            <w:noWrap/>
          </w:tcPr>
          <w:p>
            <w:pPr>
              <w:rPr>
                <w:rFonts w:ascii="宋体" w:hAnsi="宋体"/>
                <w:bCs/>
                <w:sz w:val="18"/>
                <w:szCs w:val="18"/>
              </w:rPr>
            </w:pPr>
            <w:r>
              <w:rPr>
                <w:rFonts w:hint="eastAsia" w:ascii="宋体" w:hAnsi="宋体"/>
                <w:bCs/>
                <w:sz w:val="18"/>
                <w:szCs w:val="18"/>
              </w:rPr>
              <w:t>序号</w:t>
            </w:r>
          </w:p>
        </w:tc>
        <w:tc>
          <w:tcPr>
            <w:tcW w:w="1244" w:type="dxa"/>
            <w:vMerge w:val="restart"/>
            <w:noWrap/>
          </w:tcPr>
          <w:p>
            <w:pPr>
              <w:rPr>
                <w:rFonts w:ascii="宋体" w:hAnsi="宋体"/>
                <w:bCs/>
                <w:sz w:val="18"/>
                <w:szCs w:val="18"/>
              </w:rPr>
            </w:pPr>
            <w:r>
              <w:rPr>
                <w:rFonts w:hint="eastAsia" w:ascii="宋体" w:hAnsi="宋体"/>
                <w:bCs/>
                <w:sz w:val="18"/>
                <w:szCs w:val="18"/>
              </w:rPr>
              <w:t>农药中文名</w:t>
            </w:r>
          </w:p>
        </w:tc>
        <w:tc>
          <w:tcPr>
            <w:tcW w:w="1977" w:type="dxa"/>
            <w:vMerge w:val="restart"/>
            <w:noWrap/>
          </w:tcPr>
          <w:p>
            <w:pPr>
              <w:rPr>
                <w:rFonts w:ascii="宋体" w:hAnsi="宋体"/>
                <w:bCs/>
                <w:sz w:val="18"/>
                <w:szCs w:val="18"/>
              </w:rPr>
            </w:pPr>
            <w:r>
              <w:rPr>
                <w:rFonts w:hint="eastAsia" w:ascii="宋体" w:hAnsi="宋体"/>
                <w:bCs/>
                <w:sz w:val="18"/>
                <w:szCs w:val="18"/>
              </w:rPr>
              <w:t>农药英文名</w:t>
            </w:r>
          </w:p>
        </w:tc>
        <w:tc>
          <w:tcPr>
            <w:tcW w:w="5104" w:type="dxa"/>
            <w:gridSpan w:val="5"/>
            <w:noWrap/>
          </w:tcPr>
          <w:p>
            <w:pPr>
              <w:jc w:val="center"/>
              <w:rPr>
                <w:rFonts w:ascii="宋体" w:hAnsi="宋体"/>
                <w:bCs/>
                <w:sz w:val="18"/>
                <w:szCs w:val="18"/>
              </w:rPr>
            </w:pPr>
            <w:r>
              <w:rPr>
                <w:rFonts w:hint="eastAsia" w:ascii="宋体" w:hAnsi="宋体"/>
                <w:bCs/>
                <w:sz w:val="18"/>
                <w:szCs w:val="18"/>
              </w:rPr>
              <w:t>重复性限r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24" w:type="dxa"/>
            <w:vMerge w:val="continue"/>
            <w:noWrap/>
          </w:tcPr>
          <w:p>
            <w:pPr>
              <w:rPr>
                <w:rFonts w:ascii="宋体" w:hAnsi="宋体"/>
                <w:bCs/>
                <w:sz w:val="18"/>
                <w:szCs w:val="18"/>
              </w:rPr>
            </w:pPr>
          </w:p>
        </w:tc>
        <w:tc>
          <w:tcPr>
            <w:tcW w:w="1244" w:type="dxa"/>
            <w:vMerge w:val="continue"/>
            <w:noWrap/>
          </w:tcPr>
          <w:p>
            <w:pPr>
              <w:rPr>
                <w:rFonts w:ascii="宋体" w:hAnsi="宋体"/>
                <w:bCs/>
                <w:sz w:val="18"/>
                <w:szCs w:val="18"/>
              </w:rPr>
            </w:pPr>
          </w:p>
        </w:tc>
        <w:tc>
          <w:tcPr>
            <w:tcW w:w="1977" w:type="dxa"/>
            <w:vMerge w:val="continue"/>
            <w:noWrap/>
          </w:tcPr>
          <w:p>
            <w:pPr>
              <w:rPr>
                <w:rFonts w:ascii="宋体" w:hAnsi="宋体"/>
                <w:bCs/>
                <w:sz w:val="18"/>
                <w:szCs w:val="18"/>
              </w:rPr>
            </w:pPr>
          </w:p>
        </w:tc>
        <w:tc>
          <w:tcPr>
            <w:tcW w:w="1125" w:type="dxa"/>
            <w:noWrap/>
          </w:tcPr>
          <w:p>
            <w:pPr>
              <w:rPr>
                <w:rFonts w:ascii="宋体" w:hAnsi="宋体"/>
                <w:bCs/>
                <w:sz w:val="18"/>
                <w:szCs w:val="18"/>
              </w:rPr>
            </w:pPr>
            <w:r>
              <w:rPr>
                <w:rFonts w:ascii="宋体" w:hAnsi="宋体"/>
                <w:bCs/>
                <w:sz w:val="18"/>
                <w:szCs w:val="18"/>
              </w:rPr>
              <w:t>a mg/kg</w:t>
            </w:r>
          </w:p>
        </w:tc>
        <w:tc>
          <w:tcPr>
            <w:tcW w:w="1178" w:type="dxa"/>
            <w:noWrap/>
          </w:tcPr>
          <w:p>
            <w:pPr>
              <w:rPr>
                <w:rFonts w:ascii="宋体" w:hAnsi="宋体"/>
                <w:bCs/>
                <w:sz w:val="18"/>
                <w:szCs w:val="18"/>
              </w:rPr>
            </w:pPr>
            <w:r>
              <w:rPr>
                <w:rFonts w:ascii="宋体" w:hAnsi="宋体"/>
                <w:bCs/>
                <w:sz w:val="18"/>
                <w:szCs w:val="18"/>
              </w:rPr>
              <w:t>b mg/kg</w:t>
            </w:r>
          </w:p>
        </w:tc>
        <w:tc>
          <w:tcPr>
            <w:tcW w:w="965" w:type="dxa"/>
            <w:noWrap/>
          </w:tcPr>
          <w:p>
            <w:pPr>
              <w:rPr>
                <w:rFonts w:ascii="宋体" w:hAnsi="宋体"/>
                <w:bCs/>
                <w:sz w:val="18"/>
                <w:szCs w:val="18"/>
              </w:rPr>
            </w:pPr>
            <w:r>
              <w:rPr>
                <w:rFonts w:ascii="宋体" w:hAnsi="宋体"/>
                <w:bCs/>
                <w:sz w:val="18"/>
                <w:szCs w:val="18"/>
              </w:rPr>
              <w:t>c mg/kg</w:t>
            </w:r>
          </w:p>
        </w:tc>
        <w:tc>
          <w:tcPr>
            <w:tcW w:w="992" w:type="dxa"/>
            <w:noWrap/>
          </w:tcPr>
          <w:p>
            <w:pPr>
              <w:rPr>
                <w:rFonts w:ascii="宋体" w:hAnsi="宋体"/>
                <w:bCs/>
                <w:sz w:val="18"/>
                <w:szCs w:val="18"/>
              </w:rPr>
            </w:pPr>
            <w:r>
              <w:rPr>
                <w:rFonts w:hint="eastAsia" w:ascii="宋体" w:hAnsi="宋体"/>
                <w:bCs/>
                <w:sz w:val="18"/>
                <w:szCs w:val="18"/>
              </w:rPr>
              <w:t>0</w:t>
            </w:r>
            <w:r>
              <w:rPr>
                <w:rFonts w:ascii="宋体" w:hAnsi="宋体"/>
                <w:bCs/>
                <w:sz w:val="18"/>
                <w:szCs w:val="18"/>
              </w:rPr>
              <w:t>.1 mg</w:t>
            </w:r>
            <w:r>
              <w:rPr>
                <w:rFonts w:hint="eastAsia" w:ascii="宋体" w:hAnsi="宋体"/>
                <w:bCs/>
                <w:sz w:val="18"/>
                <w:szCs w:val="18"/>
              </w:rPr>
              <w:t>/</w:t>
            </w:r>
            <w:r>
              <w:rPr>
                <w:rFonts w:ascii="宋体" w:hAnsi="宋体"/>
                <w:bCs/>
                <w:sz w:val="18"/>
                <w:szCs w:val="18"/>
              </w:rPr>
              <w:t>kg</w:t>
            </w:r>
          </w:p>
        </w:tc>
        <w:tc>
          <w:tcPr>
            <w:tcW w:w="844" w:type="dxa"/>
            <w:noWrap/>
          </w:tcPr>
          <w:p>
            <w:pPr>
              <w:rPr>
                <w:rFonts w:ascii="宋体" w:hAnsi="宋体"/>
                <w:bCs/>
                <w:sz w:val="18"/>
                <w:szCs w:val="18"/>
              </w:rPr>
            </w:pPr>
            <w:r>
              <w:rPr>
                <w:rFonts w:hint="eastAsia" w:ascii="宋体" w:hAnsi="宋体"/>
                <w:bCs/>
                <w:sz w:val="18"/>
                <w:szCs w:val="18"/>
              </w:rPr>
              <w:t>0</w:t>
            </w:r>
            <w:r>
              <w:rPr>
                <w:rFonts w:ascii="宋体" w:hAnsi="宋体"/>
                <w:bCs/>
                <w:sz w:val="18"/>
                <w:szCs w:val="18"/>
              </w:rPr>
              <w:t>.5 mg</w:t>
            </w:r>
            <w:r>
              <w:rPr>
                <w:rFonts w:hint="eastAsia" w:ascii="宋体" w:hAnsi="宋体"/>
                <w:bCs/>
                <w:sz w:val="18"/>
                <w:szCs w:val="18"/>
              </w:rPr>
              <w:t>/</w:t>
            </w:r>
            <w:r>
              <w:rPr>
                <w:rFonts w:ascii="宋体" w:hAnsi="宋体"/>
                <w:bCs/>
                <w:sz w:val="18"/>
                <w:szCs w:val="18"/>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w:t>
            </w:r>
          </w:p>
        </w:tc>
        <w:tc>
          <w:tcPr>
            <w:tcW w:w="1244" w:type="dxa"/>
            <w:noWrap/>
          </w:tcPr>
          <w:p>
            <w:pPr>
              <w:rPr>
                <w:rFonts w:ascii="宋体" w:hAnsi="宋体"/>
                <w:bCs/>
                <w:sz w:val="18"/>
                <w:szCs w:val="18"/>
              </w:rPr>
            </w:pPr>
            <w:r>
              <w:rPr>
                <w:rFonts w:hint="eastAsia" w:ascii="宋体" w:hAnsi="宋体"/>
                <w:bCs/>
                <w:sz w:val="18"/>
                <w:szCs w:val="18"/>
              </w:rPr>
              <w:t>乙酰甲胺磷</w:t>
            </w:r>
          </w:p>
        </w:tc>
        <w:tc>
          <w:tcPr>
            <w:tcW w:w="1977" w:type="dxa"/>
            <w:noWrap/>
          </w:tcPr>
          <w:p>
            <w:pPr>
              <w:rPr>
                <w:rFonts w:ascii="宋体" w:hAnsi="宋体"/>
                <w:bCs/>
                <w:sz w:val="18"/>
                <w:szCs w:val="18"/>
              </w:rPr>
            </w:pPr>
            <w:r>
              <w:rPr>
                <w:rFonts w:hint="eastAsia" w:ascii="宋体" w:hAnsi="宋体"/>
                <w:bCs/>
                <w:sz w:val="18"/>
                <w:szCs w:val="18"/>
              </w:rPr>
              <w:t>acephate</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0.0081 </w:t>
            </w:r>
          </w:p>
        </w:tc>
        <w:tc>
          <w:tcPr>
            <w:tcW w:w="992" w:type="dxa"/>
            <w:noWrap/>
          </w:tcPr>
          <w:p>
            <w:pPr>
              <w:rPr>
                <w:rFonts w:ascii="宋体" w:hAnsi="宋体"/>
                <w:bCs/>
                <w:sz w:val="18"/>
                <w:szCs w:val="18"/>
              </w:rPr>
            </w:pPr>
            <w:r>
              <w:rPr>
                <w:rFonts w:hint="eastAsia" w:ascii="宋体" w:hAnsi="宋体"/>
                <w:bCs/>
                <w:sz w:val="18"/>
                <w:szCs w:val="18"/>
              </w:rPr>
              <w:t xml:space="preserve">0.0180 </w:t>
            </w:r>
          </w:p>
        </w:tc>
        <w:tc>
          <w:tcPr>
            <w:tcW w:w="844" w:type="dxa"/>
            <w:noWrap/>
          </w:tcPr>
          <w:p>
            <w:pPr>
              <w:rPr>
                <w:rFonts w:ascii="宋体" w:hAnsi="宋体"/>
                <w:bCs/>
                <w:sz w:val="18"/>
                <w:szCs w:val="18"/>
              </w:rPr>
            </w:pPr>
            <w:r>
              <w:rPr>
                <w:rFonts w:hint="eastAsia" w:ascii="宋体" w:hAnsi="宋体"/>
                <w:bCs/>
                <w:sz w:val="18"/>
                <w:szCs w:val="18"/>
              </w:rPr>
              <w:t xml:space="preserve">0.0958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w:t>
            </w:r>
          </w:p>
        </w:tc>
        <w:tc>
          <w:tcPr>
            <w:tcW w:w="1244" w:type="dxa"/>
            <w:noWrap/>
          </w:tcPr>
          <w:p>
            <w:pPr>
              <w:rPr>
                <w:rFonts w:ascii="宋体" w:hAnsi="宋体"/>
                <w:bCs/>
                <w:sz w:val="18"/>
                <w:szCs w:val="18"/>
              </w:rPr>
            </w:pPr>
            <w:r>
              <w:rPr>
                <w:rFonts w:hint="eastAsia" w:ascii="宋体" w:hAnsi="宋体"/>
                <w:bCs/>
                <w:sz w:val="18"/>
                <w:szCs w:val="18"/>
              </w:rPr>
              <w:t>啶虫脒</w:t>
            </w:r>
          </w:p>
        </w:tc>
        <w:tc>
          <w:tcPr>
            <w:tcW w:w="1977" w:type="dxa"/>
            <w:noWrap/>
          </w:tcPr>
          <w:p>
            <w:pPr>
              <w:rPr>
                <w:rFonts w:ascii="宋体" w:hAnsi="宋体"/>
                <w:bCs/>
                <w:sz w:val="18"/>
                <w:szCs w:val="18"/>
              </w:rPr>
            </w:pPr>
            <w:r>
              <w:rPr>
                <w:rFonts w:hint="eastAsia" w:ascii="宋体" w:hAnsi="宋体"/>
                <w:bCs/>
                <w:sz w:val="18"/>
                <w:szCs w:val="18"/>
              </w:rPr>
              <w:t>acetamiprid</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0.0048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0.0446 </w:t>
            </w:r>
          </w:p>
        </w:tc>
        <w:tc>
          <w:tcPr>
            <w:tcW w:w="844" w:type="dxa"/>
            <w:noWrap/>
          </w:tcPr>
          <w:p>
            <w:pPr>
              <w:rPr>
                <w:rFonts w:ascii="宋体" w:hAnsi="宋体"/>
                <w:bCs/>
                <w:sz w:val="18"/>
                <w:szCs w:val="18"/>
              </w:rPr>
            </w:pPr>
            <w:r>
              <w:rPr>
                <w:rFonts w:hint="eastAsia" w:ascii="宋体" w:hAnsi="宋体"/>
                <w:bCs/>
                <w:sz w:val="18"/>
                <w:szCs w:val="18"/>
              </w:rPr>
              <w:t xml:space="preserve">0.1191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w:t>
            </w:r>
          </w:p>
        </w:tc>
        <w:tc>
          <w:tcPr>
            <w:tcW w:w="1244" w:type="dxa"/>
            <w:noWrap/>
          </w:tcPr>
          <w:p>
            <w:pPr>
              <w:rPr>
                <w:rFonts w:ascii="宋体" w:hAnsi="宋体"/>
                <w:bCs/>
                <w:sz w:val="18"/>
                <w:szCs w:val="18"/>
              </w:rPr>
            </w:pPr>
            <w:r>
              <w:rPr>
                <w:rFonts w:hint="eastAsia" w:ascii="宋体" w:hAnsi="宋体"/>
                <w:bCs/>
                <w:sz w:val="18"/>
                <w:szCs w:val="18"/>
              </w:rPr>
              <w:t>乙草胺</w:t>
            </w:r>
          </w:p>
        </w:tc>
        <w:tc>
          <w:tcPr>
            <w:tcW w:w="1977" w:type="dxa"/>
            <w:noWrap/>
          </w:tcPr>
          <w:p>
            <w:pPr>
              <w:rPr>
                <w:rFonts w:ascii="宋体" w:hAnsi="宋体"/>
                <w:bCs/>
                <w:sz w:val="18"/>
                <w:szCs w:val="18"/>
              </w:rPr>
            </w:pPr>
            <w:r>
              <w:rPr>
                <w:rFonts w:hint="eastAsia" w:ascii="宋体" w:hAnsi="宋体"/>
                <w:bCs/>
                <w:sz w:val="18"/>
                <w:szCs w:val="18"/>
              </w:rPr>
              <w:t>acetochlor</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0.0047 </w:t>
            </w:r>
          </w:p>
        </w:tc>
        <w:tc>
          <w:tcPr>
            <w:tcW w:w="965" w:type="dxa"/>
            <w:noWrap/>
          </w:tcPr>
          <w:p>
            <w:pPr>
              <w:rPr>
                <w:rFonts w:ascii="宋体" w:hAnsi="宋体"/>
                <w:bCs/>
                <w:sz w:val="18"/>
                <w:szCs w:val="18"/>
              </w:rPr>
            </w:pPr>
            <w:r>
              <w:rPr>
                <w:rFonts w:hint="eastAsia" w:ascii="宋体" w:hAnsi="宋体"/>
                <w:bCs/>
                <w:sz w:val="18"/>
                <w:szCs w:val="18"/>
              </w:rPr>
              <w:t xml:space="preserve">0.0139 </w:t>
            </w:r>
          </w:p>
        </w:tc>
        <w:tc>
          <w:tcPr>
            <w:tcW w:w="992" w:type="dxa"/>
            <w:noWrap/>
          </w:tcPr>
          <w:p>
            <w:pPr>
              <w:rPr>
                <w:rFonts w:ascii="宋体" w:hAnsi="宋体"/>
                <w:bCs/>
                <w:sz w:val="18"/>
                <w:szCs w:val="18"/>
              </w:rPr>
            </w:pPr>
            <w:r>
              <w:rPr>
                <w:rFonts w:hint="eastAsia" w:ascii="宋体" w:hAnsi="宋体"/>
                <w:bCs/>
                <w:sz w:val="18"/>
                <w:szCs w:val="18"/>
              </w:rPr>
              <w:t xml:space="preserve">0.0319 </w:t>
            </w:r>
          </w:p>
        </w:tc>
        <w:tc>
          <w:tcPr>
            <w:tcW w:w="844" w:type="dxa"/>
            <w:noWrap/>
          </w:tcPr>
          <w:p>
            <w:pPr>
              <w:rPr>
                <w:rFonts w:ascii="宋体" w:hAnsi="宋体"/>
                <w:bCs/>
                <w:sz w:val="18"/>
                <w:szCs w:val="18"/>
              </w:rPr>
            </w:pPr>
            <w:r>
              <w:rPr>
                <w:rFonts w:hint="eastAsia" w:ascii="宋体" w:hAnsi="宋体"/>
                <w:bCs/>
                <w:sz w:val="18"/>
                <w:szCs w:val="18"/>
              </w:rPr>
              <w:t xml:space="preserve">0.1164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w:t>
            </w:r>
          </w:p>
        </w:tc>
        <w:tc>
          <w:tcPr>
            <w:tcW w:w="1244" w:type="dxa"/>
            <w:noWrap/>
          </w:tcPr>
          <w:p>
            <w:pPr>
              <w:rPr>
                <w:rFonts w:ascii="宋体" w:hAnsi="宋体"/>
                <w:bCs/>
                <w:sz w:val="18"/>
                <w:szCs w:val="18"/>
              </w:rPr>
            </w:pPr>
            <w:r>
              <w:rPr>
                <w:rFonts w:hint="eastAsia" w:ascii="宋体" w:hAnsi="宋体"/>
                <w:bCs/>
                <w:sz w:val="18"/>
                <w:szCs w:val="18"/>
              </w:rPr>
              <w:t>甲草胺</w:t>
            </w:r>
          </w:p>
        </w:tc>
        <w:tc>
          <w:tcPr>
            <w:tcW w:w="1977" w:type="dxa"/>
            <w:noWrap/>
          </w:tcPr>
          <w:p>
            <w:pPr>
              <w:rPr>
                <w:rFonts w:ascii="宋体" w:hAnsi="宋体"/>
                <w:bCs/>
                <w:sz w:val="18"/>
                <w:szCs w:val="18"/>
              </w:rPr>
            </w:pPr>
            <w:r>
              <w:rPr>
                <w:rFonts w:hint="eastAsia" w:ascii="宋体" w:hAnsi="宋体"/>
                <w:bCs/>
                <w:sz w:val="18"/>
                <w:szCs w:val="18"/>
              </w:rPr>
              <w:t>alachlor</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0.0055 </w:t>
            </w:r>
          </w:p>
        </w:tc>
        <w:tc>
          <w:tcPr>
            <w:tcW w:w="965" w:type="dxa"/>
            <w:noWrap/>
          </w:tcPr>
          <w:p>
            <w:pPr>
              <w:rPr>
                <w:rFonts w:ascii="宋体" w:hAnsi="宋体"/>
                <w:bCs/>
                <w:sz w:val="18"/>
                <w:szCs w:val="18"/>
              </w:rPr>
            </w:pPr>
            <w:r>
              <w:rPr>
                <w:rFonts w:hint="eastAsia" w:ascii="宋体" w:hAnsi="宋体"/>
                <w:bCs/>
                <w:sz w:val="18"/>
                <w:szCs w:val="18"/>
              </w:rPr>
              <w:t xml:space="preserve">0.0093 </w:t>
            </w:r>
          </w:p>
        </w:tc>
        <w:tc>
          <w:tcPr>
            <w:tcW w:w="992" w:type="dxa"/>
            <w:noWrap/>
          </w:tcPr>
          <w:p>
            <w:pPr>
              <w:rPr>
                <w:rFonts w:ascii="宋体" w:hAnsi="宋体"/>
                <w:bCs/>
                <w:sz w:val="18"/>
                <w:szCs w:val="18"/>
              </w:rPr>
            </w:pPr>
            <w:r>
              <w:rPr>
                <w:rFonts w:hint="eastAsia" w:ascii="宋体" w:hAnsi="宋体"/>
                <w:bCs/>
                <w:sz w:val="18"/>
                <w:szCs w:val="18"/>
              </w:rPr>
              <w:t xml:space="preserve">0.0245 </w:t>
            </w:r>
          </w:p>
        </w:tc>
        <w:tc>
          <w:tcPr>
            <w:tcW w:w="844" w:type="dxa"/>
            <w:noWrap/>
          </w:tcPr>
          <w:p>
            <w:pPr>
              <w:rPr>
                <w:rFonts w:ascii="宋体" w:hAnsi="宋体"/>
                <w:bCs/>
                <w:sz w:val="18"/>
                <w:szCs w:val="18"/>
              </w:rPr>
            </w:pPr>
            <w:r>
              <w:rPr>
                <w:rFonts w:hint="eastAsia" w:ascii="宋体" w:hAnsi="宋体"/>
                <w:bCs/>
                <w:sz w:val="18"/>
                <w:szCs w:val="18"/>
              </w:rPr>
              <w:t xml:space="preserve">0.1438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w:t>
            </w:r>
          </w:p>
        </w:tc>
        <w:tc>
          <w:tcPr>
            <w:tcW w:w="1244" w:type="dxa"/>
            <w:noWrap/>
          </w:tcPr>
          <w:p>
            <w:pPr>
              <w:rPr>
                <w:rFonts w:ascii="宋体" w:hAnsi="宋体"/>
                <w:bCs/>
                <w:sz w:val="18"/>
                <w:szCs w:val="18"/>
              </w:rPr>
            </w:pPr>
            <w:r>
              <w:rPr>
                <w:rFonts w:hint="eastAsia" w:ascii="宋体" w:hAnsi="宋体"/>
                <w:bCs/>
                <w:sz w:val="18"/>
                <w:szCs w:val="18"/>
              </w:rPr>
              <w:t>丙硫多菌灵</w:t>
            </w:r>
          </w:p>
        </w:tc>
        <w:tc>
          <w:tcPr>
            <w:tcW w:w="1977" w:type="dxa"/>
            <w:noWrap/>
          </w:tcPr>
          <w:p>
            <w:pPr>
              <w:rPr>
                <w:rFonts w:ascii="宋体" w:hAnsi="宋体"/>
                <w:bCs/>
                <w:sz w:val="18"/>
                <w:szCs w:val="18"/>
              </w:rPr>
            </w:pPr>
            <w:r>
              <w:rPr>
                <w:rFonts w:hint="eastAsia" w:ascii="宋体" w:hAnsi="宋体"/>
                <w:bCs/>
                <w:sz w:val="18"/>
                <w:szCs w:val="18"/>
              </w:rPr>
              <w:t>albendazole</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0.0160 </w:t>
            </w:r>
          </w:p>
        </w:tc>
        <w:tc>
          <w:tcPr>
            <w:tcW w:w="844" w:type="dxa"/>
            <w:noWrap/>
          </w:tcPr>
          <w:p>
            <w:pPr>
              <w:rPr>
                <w:rFonts w:ascii="宋体" w:hAnsi="宋体"/>
                <w:bCs/>
                <w:sz w:val="18"/>
                <w:szCs w:val="18"/>
              </w:rPr>
            </w:pPr>
            <w:r>
              <w:rPr>
                <w:rFonts w:hint="eastAsia" w:ascii="宋体" w:hAnsi="宋体"/>
                <w:bCs/>
                <w:sz w:val="18"/>
                <w:szCs w:val="18"/>
              </w:rPr>
              <w:t xml:space="preserve">0.0972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w:t>
            </w:r>
          </w:p>
        </w:tc>
        <w:tc>
          <w:tcPr>
            <w:tcW w:w="1244" w:type="dxa"/>
            <w:noWrap/>
          </w:tcPr>
          <w:p>
            <w:pPr>
              <w:rPr>
                <w:rFonts w:ascii="宋体" w:hAnsi="宋体"/>
                <w:bCs/>
                <w:sz w:val="18"/>
                <w:szCs w:val="18"/>
              </w:rPr>
            </w:pPr>
            <w:r>
              <w:rPr>
                <w:rFonts w:hint="eastAsia" w:ascii="宋体" w:hAnsi="宋体"/>
                <w:bCs/>
                <w:sz w:val="18"/>
                <w:szCs w:val="18"/>
              </w:rPr>
              <w:t>涕灭威</w:t>
            </w:r>
          </w:p>
        </w:tc>
        <w:tc>
          <w:tcPr>
            <w:tcW w:w="1977" w:type="dxa"/>
            <w:noWrap/>
          </w:tcPr>
          <w:p>
            <w:pPr>
              <w:rPr>
                <w:rFonts w:ascii="宋体" w:hAnsi="宋体"/>
                <w:bCs/>
                <w:sz w:val="18"/>
                <w:szCs w:val="18"/>
              </w:rPr>
            </w:pPr>
            <w:r>
              <w:rPr>
                <w:rFonts w:hint="eastAsia" w:ascii="宋体" w:hAnsi="宋体"/>
                <w:bCs/>
                <w:sz w:val="18"/>
                <w:szCs w:val="18"/>
              </w:rPr>
              <w:t>aldicarb</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0.0020 </w:t>
            </w:r>
          </w:p>
        </w:tc>
        <w:tc>
          <w:tcPr>
            <w:tcW w:w="992" w:type="dxa"/>
            <w:noWrap/>
          </w:tcPr>
          <w:p>
            <w:pPr>
              <w:rPr>
                <w:rFonts w:ascii="宋体" w:hAnsi="宋体"/>
                <w:bCs/>
                <w:sz w:val="18"/>
                <w:szCs w:val="18"/>
              </w:rPr>
            </w:pPr>
            <w:r>
              <w:rPr>
                <w:rFonts w:hint="eastAsia" w:ascii="宋体" w:hAnsi="宋体"/>
                <w:bCs/>
                <w:sz w:val="18"/>
                <w:szCs w:val="18"/>
              </w:rPr>
              <w:t xml:space="preserve">0.0232 </w:t>
            </w:r>
          </w:p>
        </w:tc>
        <w:tc>
          <w:tcPr>
            <w:tcW w:w="844" w:type="dxa"/>
            <w:noWrap/>
          </w:tcPr>
          <w:p>
            <w:pPr>
              <w:rPr>
                <w:rFonts w:ascii="宋体" w:hAnsi="宋体"/>
                <w:bCs/>
                <w:sz w:val="18"/>
                <w:szCs w:val="18"/>
              </w:rPr>
            </w:pPr>
            <w:r>
              <w:rPr>
                <w:rFonts w:hint="eastAsia" w:ascii="宋体" w:hAnsi="宋体"/>
                <w:bCs/>
                <w:sz w:val="18"/>
                <w:szCs w:val="18"/>
              </w:rPr>
              <w:t xml:space="preserve">0.0743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w:t>
            </w:r>
          </w:p>
        </w:tc>
        <w:tc>
          <w:tcPr>
            <w:tcW w:w="1244" w:type="dxa"/>
            <w:noWrap/>
          </w:tcPr>
          <w:p>
            <w:pPr>
              <w:rPr>
                <w:rFonts w:ascii="宋体" w:hAnsi="宋体"/>
                <w:bCs/>
                <w:sz w:val="18"/>
                <w:szCs w:val="18"/>
              </w:rPr>
            </w:pPr>
            <w:r>
              <w:rPr>
                <w:rFonts w:hint="eastAsia" w:ascii="宋体" w:hAnsi="宋体"/>
                <w:bCs/>
                <w:sz w:val="18"/>
                <w:szCs w:val="18"/>
              </w:rPr>
              <w:t>涕灭威砜</w:t>
            </w:r>
          </w:p>
        </w:tc>
        <w:tc>
          <w:tcPr>
            <w:tcW w:w="1977" w:type="dxa"/>
            <w:noWrap/>
          </w:tcPr>
          <w:p>
            <w:pPr>
              <w:rPr>
                <w:rFonts w:ascii="宋体" w:hAnsi="宋体"/>
                <w:bCs/>
                <w:sz w:val="18"/>
                <w:szCs w:val="18"/>
              </w:rPr>
            </w:pPr>
            <w:r>
              <w:rPr>
                <w:rFonts w:hint="eastAsia" w:ascii="宋体" w:hAnsi="宋体"/>
                <w:bCs/>
                <w:sz w:val="18"/>
                <w:szCs w:val="18"/>
              </w:rPr>
              <w:t>aldicarb sulfone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0.0148 </w:t>
            </w:r>
          </w:p>
        </w:tc>
        <w:tc>
          <w:tcPr>
            <w:tcW w:w="992" w:type="dxa"/>
            <w:noWrap/>
          </w:tcPr>
          <w:p>
            <w:pPr>
              <w:rPr>
                <w:rFonts w:ascii="宋体" w:hAnsi="宋体"/>
                <w:bCs/>
                <w:sz w:val="18"/>
                <w:szCs w:val="18"/>
              </w:rPr>
            </w:pPr>
            <w:r>
              <w:rPr>
                <w:rFonts w:hint="eastAsia" w:ascii="宋体" w:hAnsi="宋体"/>
                <w:bCs/>
                <w:sz w:val="18"/>
                <w:szCs w:val="18"/>
              </w:rPr>
              <w:t xml:space="preserve">0.0207 </w:t>
            </w:r>
          </w:p>
        </w:tc>
        <w:tc>
          <w:tcPr>
            <w:tcW w:w="844" w:type="dxa"/>
            <w:noWrap/>
          </w:tcPr>
          <w:p>
            <w:pPr>
              <w:rPr>
                <w:rFonts w:ascii="宋体" w:hAnsi="宋体"/>
                <w:bCs/>
                <w:sz w:val="18"/>
                <w:szCs w:val="18"/>
              </w:rPr>
            </w:pPr>
            <w:r>
              <w:rPr>
                <w:rFonts w:hint="eastAsia" w:ascii="宋体" w:hAnsi="宋体"/>
                <w:bCs/>
                <w:sz w:val="18"/>
                <w:szCs w:val="18"/>
              </w:rPr>
              <w:t xml:space="preserve">0.1306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w:t>
            </w:r>
          </w:p>
        </w:tc>
        <w:tc>
          <w:tcPr>
            <w:tcW w:w="1244" w:type="dxa"/>
            <w:noWrap/>
          </w:tcPr>
          <w:p>
            <w:pPr>
              <w:rPr>
                <w:rFonts w:ascii="宋体" w:hAnsi="宋体"/>
                <w:bCs/>
                <w:sz w:val="18"/>
                <w:szCs w:val="18"/>
              </w:rPr>
            </w:pPr>
            <w:r>
              <w:rPr>
                <w:rFonts w:hint="eastAsia" w:ascii="宋体" w:hAnsi="宋体"/>
                <w:bCs/>
                <w:sz w:val="18"/>
                <w:szCs w:val="18"/>
              </w:rPr>
              <w:t>涕灭威亚砜</w:t>
            </w:r>
          </w:p>
        </w:tc>
        <w:tc>
          <w:tcPr>
            <w:tcW w:w="1977" w:type="dxa"/>
            <w:noWrap/>
          </w:tcPr>
          <w:p>
            <w:pPr>
              <w:rPr>
                <w:rFonts w:ascii="宋体" w:hAnsi="宋体"/>
                <w:bCs/>
                <w:sz w:val="18"/>
                <w:szCs w:val="18"/>
              </w:rPr>
            </w:pPr>
            <w:r>
              <w:rPr>
                <w:rFonts w:hint="eastAsia" w:ascii="宋体" w:hAnsi="宋体"/>
                <w:bCs/>
                <w:sz w:val="18"/>
                <w:szCs w:val="18"/>
              </w:rPr>
              <w:t>aldicarb sulfoxide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0.0074 </w:t>
            </w:r>
          </w:p>
        </w:tc>
        <w:tc>
          <w:tcPr>
            <w:tcW w:w="992" w:type="dxa"/>
            <w:noWrap/>
          </w:tcPr>
          <w:p>
            <w:pPr>
              <w:rPr>
                <w:rFonts w:ascii="宋体" w:hAnsi="宋体"/>
                <w:bCs/>
                <w:sz w:val="18"/>
                <w:szCs w:val="18"/>
              </w:rPr>
            </w:pPr>
            <w:r>
              <w:rPr>
                <w:rFonts w:hint="eastAsia" w:ascii="宋体" w:hAnsi="宋体"/>
                <w:bCs/>
                <w:sz w:val="18"/>
                <w:szCs w:val="18"/>
              </w:rPr>
              <w:t xml:space="preserve">0.0247 </w:t>
            </w:r>
          </w:p>
        </w:tc>
        <w:tc>
          <w:tcPr>
            <w:tcW w:w="844" w:type="dxa"/>
            <w:noWrap/>
          </w:tcPr>
          <w:p>
            <w:pPr>
              <w:rPr>
                <w:rFonts w:ascii="宋体" w:hAnsi="宋体"/>
                <w:bCs/>
                <w:sz w:val="18"/>
                <w:szCs w:val="18"/>
              </w:rPr>
            </w:pPr>
            <w:r>
              <w:rPr>
                <w:rFonts w:hint="eastAsia" w:ascii="宋体" w:hAnsi="宋体"/>
                <w:bCs/>
                <w:sz w:val="18"/>
                <w:szCs w:val="18"/>
              </w:rPr>
              <w:t xml:space="preserve">0.1561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w:t>
            </w:r>
          </w:p>
        </w:tc>
        <w:tc>
          <w:tcPr>
            <w:tcW w:w="1244" w:type="dxa"/>
            <w:noWrap/>
          </w:tcPr>
          <w:p>
            <w:pPr>
              <w:rPr>
                <w:rFonts w:ascii="宋体" w:hAnsi="宋体"/>
                <w:bCs/>
                <w:sz w:val="18"/>
                <w:szCs w:val="18"/>
              </w:rPr>
            </w:pPr>
            <w:r>
              <w:rPr>
                <w:rFonts w:hint="eastAsia" w:ascii="宋体" w:hAnsi="宋体"/>
                <w:bCs/>
                <w:sz w:val="18"/>
                <w:szCs w:val="18"/>
              </w:rPr>
              <w:t>唑嘧菌胺</w:t>
            </w:r>
          </w:p>
        </w:tc>
        <w:tc>
          <w:tcPr>
            <w:tcW w:w="1977" w:type="dxa"/>
            <w:noWrap/>
          </w:tcPr>
          <w:p>
            <w:pPr>
              <w:rPr>
                <w:rFonts w:ascii="宋体" w:hAnsi="宋体"/>
                <w:bCs/>
                <w:sz w:val="18"/>
                <w:szCs w:val="18"/>
              </w:rPr>
            </w:pPr>
            <w:r>
              <w:rPr>
                <w:rFonts w:hint="eastAsia" w:ascii="宋体" w:hAnsi="宋体"/>
                <w:bCs/>
                <w:sz w:val="18"/>
                <w:szCs w:val="18"/>
              </w:rPr>
              <w:t>ametoctradin</w:t>
            </w:r>
          </w:p>
        </w:tc>
        <w:tc>
          <w:tcPr>
            <w:tcW w:w="1125" w:type="dxa"/>
            <w:noWrap/>
          </w:tcPr>
          <w:p>
            <w:pPr>
              <w:rPr>
                <w:rFonts w:ascii="宋体" w:hAnsi="宋体"/>
                <w:bCs/>
                <w:sz w:val="18"/>
                <w:szCs w:val="18"/>
              </w:rPr>
            </w:pPr>
            <w:r>
              <w:rPr>
                <w:rFonts w:hint="eastAsia" w:ascii="宋体" w:hAnsi="宋体"/>
                <w:bCs/>
                <w:sz w:val="18"/>
                <w:szCs w:val="18"/>
              </w:rPr>
              <w:t xml:space="preserve">0.0010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0.0027 </w:t>
            </w:r>
          </w:p>
        </w:tc>
        <w:tc>
          <w:tcPr>
            <w:tcW w:w="992" w:type="dxa"/>
            <w:noWrap/>
          </w:tcPr>
          <w:p>
            <w:pPr>
              <w:rPr>
                <w:rFonts w:ascii="宋体" w:hAnsi="宋体"/>
                <w:bCs/>
                <w:sz w:val="18"/>
                <w:szCs w:val="18"/>
              </w:rPr>
            </w:pPr>
            <w:r>
              <w:rPr>
                <w:rFonts w:hint="eastAsia" w:ascii="宋体" w:hAnsi="宋体"/>
                <w:bCs/>
                <w:sz w:val="18"/>
                <w:szCs w:val="18"/>
              </w:rPr>
              <w:t xml:space="preserve">0.0161 </w:t>
            </w:r>
          </w:p>
        </w:tc>
        <w:tc>
          <w:tcPr>
            <w:tcW w:w="844" w:type="dxa"/>
            <w:noWrap/>
          </w:tcPr>
          <w:p>
            <w:pPr>
              <w:rPr>
                <w:rFonts w:ascii="宋体" w:hAnsi="宋体"/>
                <w:bCs/>
                <w:sz w:val="18"/>
                <w:szCs w:val="18"/>
              </w:rPr>
            </w:pPr>
            <w:r>
              <w:rPr>
                <w:rFonts w:hint="eastAsia" w:ascii="宋体" w:hAnsi="宋体"/>
                <w:bCs/>
                <w:sz w:val="18"/>
                <w:szCs w:val="18"/>
              </w:rPr>
              <w:t xml:space="preserve">0.0479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w:t>
            </w:r>
          </w:p>
        </w:tc>
        <w:tc>
          <w:tcPr>
            <w:tcW w:w="1244" w:type="dxa"/>
            <w:noWrap/>
          </w:tcPr>
          <w:p>
            <w:pPr>
              <w:rPr>
                <w:rFonts w:ascii="宋体" w:hAnsi="宋体"/>
                <w:bCs/>
                <w:sz w:val="18"/>
                <w:szCs w:val="18"/>
              </w:rPr>
            </w:pPr>
            <w:r>
              <w:rPr>
                <w:rFonts w:hint="eastAsia" w:ascii="宋体" w:hAnsi="宋体"/>
                <w:bCs/>
                <w:sz w:val="18"/>
                <w:szCs w:val="18"/>
              </w:rPr>
              <w:t>莠灭净</w:t>
            </w:r>
          </w:p>
        </w:tc>
        <w:tc>
          <w:tcPr>
            <w:tcW w:w="1977" w:type="dxa"/>
            <w:noWrap/>
          </w:tcPr>
          <w:p>
            <w:pPr>
              <w:rPr>
                <w:rFonts w:ascii="宋体" w:hAnsi="宋体"/>
                <w:bCs/>
                <w:sz w:val="18"/>
                <w:szCs w:val="18"/>
              </w:rPr>
            </w:pPr>
            <w:r>
              <w:rPr>
                <w:rFonts w:hint="eastAsia" w:ascii="宋体" w:hAnsi="宋体"/>
                <w:bCs/>
                <w:sz w:val="18"/>
                <w:szCs w:val="18"/>
              </w:rPr>
              <w:t>ametryn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0.0037 </w:t>
            </w:r>
          </w:p>
        </w:tc>
        <w:tc>
          <w:tcPr>
            <w:tcW w:w="992" w:type="dxa"/>
            <w:noWrap/>
          </w:tcPr>
          <w:p>
            <w:pPr>
              <w:rPr>
                <w:rFonts w:ascii="宋体" w:hAnsi="宋体"/>
                <w:bCs/>
                <w:sz w:val="18"/>
                <w:szCs w:val="18"/>
              </w:rPr>
            </w:pPr>
            <w:r>
              <w:rPr>
                <w:rFonts w:hint="eastAsia" w:ascii="宋体" w:hAnsi="宋体"/>
                <w:bCs/>
                <w:sz w:val="18"/>
                <w:szCs w:val="18"/>
              </w:rPr>
              <w:t xml:space="preserve">0.0193 </w:t>
            </w:r>
          </w:p>
        </w:tc>
        <w:tc>
          <w:tcPr>
            <w:tcW w:w="844" w:type="dxa"/>
            <w:noWrap/>
          </w:tcPr>
          <w:p>
            <w:pPr>
              <w:rPr>
                <w:rFonts w:ascii="宋体" w:hAnsi="宋体"/>
                <w:bCs/>
                <w:sz w:val="18"/>
                <w:szCs w:val="18"/>
              </w:rPr>
            </w:pPr>
            <w:r>
              <w:rPr>
                <w:rFonts w:hint="eastAsia" w:ascii="宋体" w:hAnsi="宋体"/>
                <w:bCs/>
                <w:sz w:val="18"/>
                <w:szCs w:val="18"/>
              </w:rPr>
              <w:t xml:space="preserve">0.1008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w:t>
            </w:r>
          </w:p>
        </w:tc>
        <w:tc>
          <w:tcPr>
            <w:tcW w:w="1244" w:type="dxa"/>
            <w:noWrap/>
          </w:tcPr>
          <w:p>
            <w:pPr>
              <w:rPr>
                <w:rFonts w:ascii="宋体" w:hAnsi="宋体"/>
                <w:bCs/>
                <w:sz w:val="18"/>
                <w:szCs w:val="18"/>
              </w:rPr>
            </w:pPr>
            <w:r>
              <w:rPr>
                <w:rFonts w:hint="eastAsia" w:ascii="宋体" w:hAnsi="宋体"/>
                <w:bCs/>
                <w:sz w:val="18"/>
                <w:szCs w:val="18"/>
              </w:rPr>
              <w:t>酰嘧磺隆</w:t>
            </w:r>
          </w:p>
        </w:tc>
        <w:tc>
          <w:tcPr>
            <w:tcW w:w="1977" w:type="dxa"/>
            <w:noWrap/>
          </w:tcPr>
          <w:p>
            <w:pPr>
              <w:rPr>
                <w:rFonts w:ascii="宋体" w:hAnsi="宋体"/>
                <w:bCs/>
                <w:sz w:val="18"/>
                <w:szCs w:val="18"/>
              </w:rPr>
            </w:pPr>
            <w:r>
              <w:rPr>
                <w:rFonts w:hint="eastAsia" w:ascii="宋体" w:hAnsi="宋体"/>
                <w:bCs/>
                <w:sz w:val="18"/>
                <w:szCs w:val="18"/>
              </w:rPr>
              <w:t>amidosulfuron</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0.0051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0.0211 </w:t>
            </w:r>
          </w:p>
        </w:tc>
        <w:tc>
          <w:tcPr>
            <w:tcW w:w="844" w:type="dxa"/>
            <w:noWrap/>
          </w:tcPr>
          <w:p>
            <w:pPr>
              <w:rPr>
                <w:rFonts w:ascii="宋体" w:hAnsi="宋体"/>
                <w:bCs/>
                <w:sz w:val="18"/>
                <w:szCs w:val="18"/>
              </w:rPr>
            </w:pPr>
            <w:r>
              <w:rPr>
                <w:rFonts w:hint="eastAsia" w:ascii="宋体" w:hAnsi="宋体"/>
                <w:bCs/>
                <w:sz w:val="18"/>
                <w:szCs w:val="18"/>
              </w:rPr>
              <w:t xml:space="preserve">0.1065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w:t>
            </w:r>
          </w:p>
        </w:tc>
        <w:tc>
          <w:tcPr>
            <w:tcW w:w="1244" w:type="dxa"/>
            <w:noWrap/>
          </w:tcPr>
          <w:p>
            <w:pPr>
              <w:rPr>
                <w:rFonts w:ascii="宋体" w:hAnsi="宋体"/>
                <w:bCs/>
                <w:sz w:val="18"/>
                <w:szCs w:val="18"/>
              </w:rPr>
            </w:pPr>
            <w:r>
              <w:rPr>
                <w:rFonts w:hint="eastAsia" w:ascii="宋体" w:hAnsi="宋体"/>
                <w:bCs/>
                <w:sz w:val="18"/>
                <w:szCs w:val="18"/>
              </w:rPr>
              <w:t>吲唑磺菌胺</w:t>
            </w:r>
          </w:p>
        </w:tc>
        <w:tc>
          <w:tcPr>
            <w:tcW w:w="1977" w:type="dxa"/>
            <w:noWrap/>
          </w:tcPr>
          <w:p>
            <w:pPr>
              <w:rPr>
                <w:rFonts w:ascii="宋体" w:hAnsi="宋体"/>
                <w:bCs/>
                <w:sz w:val="18"/>
                <w:szCs w:val="18"/>
              </w:rPr>
            </w:pPr>
            <w:r>
              <w:rPr>
                <w:rFonts w:hint="eastAsia" w:ascii="宋体" w:hAnsi="宋体"/>
                <w:bCs/>
                <w:sz w:val="18"/>
                <w:szCs w:val="18"/>
              </w:rPr>
              <w:t>amisulbrom</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0.0048 </w:t>
            </w:r>
          </w:p>
        </w:tc>
        <w:tc>
          <w:tcPr>
            <w:tcW w:w="965" w:type="dxa"/>
            <w:noWrap/>
          </w:tcPr>
          <w:p>
            <w:pPr>
              <w:rPr>
                <w:rFonts w:ascii="宋体" w:hAnsi="宋体"/>
                <w:bCs/>
                <w:sz w:val="18"/>
                <w:szCs w:val="18"/>
              </w:rPr>
            </w:pPr>
            <w:r>
              <w:rPr>
                <w:rFonts w:hint="eastAsia" w:ascii="宋体" w:hAnsi="宋体"/>
                <w:bCs/>
                <w:sz w:val="18"/>
                <w:szCs w:val="18"/>
              </w:rPr>
              <w:t xml:space="preserve">0.0095 </w:t>
            </w:r>
          </w:p>
        </w:tc>
        <w:tc>
          <w:tcPr>
            <w:tcW w:w="992" w:type="dxa"/>
            <w:noWrap/>
          </w:tcPr>
          <w:p>
            <w:pPr>
              <w:rPr>
                <w:rFonts w:ascii="宋体" w:hAnsi="宋体"/>
                <w:bCs/>
                <w:sz w:val="18"/>
                <w:szCs w:val="18"/>
              </w:rPr>
            </w:pPr>
            <w:r>
              <w:rPr>
                <w:rFonts w:hint="eastAsia" w:ascii="宋体" w:hAnsi="宋体"/>
                <w:bCs/>
                <w:sz w:val="18"/>
                <w:szCs w:val="18"/>
              </w:rPr>
              <w:t xml:space="preserve">0.0219 </w:t>
            </w:r>
          </w:p>
        </w:tc>
        <w:tc>
          <w:tcPr>
            <w:tcW w:w="844" w:type="dxa"/>
            <w:noWrap/>
          </w:tcPr>
          <w:p>
            <w:pPr>
              <w:rPr>
                <w:rFonts w:ascii="宋体" w:hAnsi="宋体"/>
                <w:bCs/>
                <w:sz w:val="18"/>
                <w:szCs w:val="18"/>
              </w:rPr>
            </w:pPr>
            <w:r>
              <w:rPr>
                <w:rFonts w:hint="eastAsia" w:ascii="宋体" w:hAnsi="宋体"/>
                <w:bCs/>
                <w:sz w:val="18"/>
                <w:szCs w:val="18"/>
              </w:rPr>
              <w:t xml:space="preserve">0.0753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w:t>
            </w:r>
          </w:p>
        </w:tc>
        <w:tc>
          <w:tcPr>
            <w:tcW w:w="1244" w:type="dxa"/>
            <w:noWrap/>
          </w:tcPr>
          <w:p>
            <w:pPr>
              <w:rPr>
                <w:rFonts w:ascii="宋体" w:hAnsi="宋体"/>
                <w:bCs/>
                <w:sz w:val="18"/>
                <w:szCs w:val="18"/>
              </w:rPr>
            </w:pPr>
            <w:r>
              <w:rPr>
                <w:rFonts w:hint="eastAsia" w:ascii="宋体" w:hAnsi="宋体"/>
                <w:bCs/>
                <w:sz w:val="18"/>
                <w:szCs w:val="18"/>
              </w:rPr>
              <w:t>莎稗磷</w:t>
            </w:r>
          </w:p>
        </w:tc>
        <w:tc>
          <w:tcPr>
            <w:tcW w:w="1977" w:type="dxa"/>
            <w:noWrap/>
          </w:tcPr>
          <w:p>
            <w:pPr>
              <w:rPr>
                <w:rFonts w:ascii="宋体" w:hAnsi="宋体"/>
                <w:bCs/>
                <w:sz w:val="18"/>
                <w:szCs w:val="18"/>
              </w:rPr>
            </w:pPr>
            <w:r>
              <w:rPr>
                <w:rFonts w:hint="eastAsia" w:ascii="宋体" w:hAnsi="宋体"/>
                <w:bCs/>
                <w:sz w:val="18"/>
                <w:szCs w:val="18"/>
              </w:rPr>
              <w:t>anilofos</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0.0227 </w:t>
            </w:r>
          </w:p>
        </w:tc>
        <w:tc>
          <w:tcPr>
            <w:tcW w:w="844" w:type="dxa"/>
            <w:noWrap/>
          </w:tcPr>
          <w:p>
            <w:pPr>
              <w:rPr>
                <w:rFonts w:ascii="宋体" w:hAnsi="宋体"/>
                <w:bCs/>
                <w:sz w:val="18"/>
                <w:szCs w:val="18"/>
              </w:rPr>
            </w:pPr>
            <w:r>
              <w:rPr>
                <w:rFonts w:hint="eastAsia" w:ascii="宋体" w:hAnsi="宋体"/>
                <w:bCs/>
                <w:sz w:val="18"/>
                <w:szCs w:val="18"/>
              </w:rPr>
              <w:t xml:space="preserve">0.1257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w:t>
            </w:r>
          </w:p>
        </w:tc>
        <w:tc>
          <w:tcPr>
            <w:tcW w:w="1244" w:type="dxa"/>
            <w:noWrap/>
          </w:tcPr>
          <w:p>
            <w:pPr>
              <w:rPr>
                <w:rFonts w:ascii="宋体" w:hAnsi="宋体"/>
                <w:bCs/>
                <w:sz w:val="18"/>
                <w:szCs w:val="18"/>
              </w:rPr>
            </w:pPr>
            <w:r>
              <w:rPr>
                <w:rFonts w:hint="eastAsia" w:ascii="宋体" w:hAnsi="宋体"/>
                <w:bCs/>
                <w:sz w:val="18"/>
                <w:szCs w:val="18"/>
              </w:rPr>
              <w:t>莠去津</w:t>
            </w:r>
          </w:p>
        </w:tc>
        <w:tc>
          <w:tcPr>
            <w:tcW w:w="1977" w:type="dxa"/>
            <w:noWrap/>
          </w:tcPr>
          <w:p>
            <w:pPr>
              <w:rPr>
                <w:rFonts w:ascii="宋体" w:hAnsi="宋体"/>
                <w:bCs/>
                <w:sz w:val="18"/>
                <w:szCs w:val="18"/>
              </w:rPr>
            </w:pPr>
            <w:r>
              <w:rPr>
                <w:rFonts w:hint="eastAsia" w:ascii="宋体" w:hAnsi="宋体"/>
                <w:bCs/>
                <w:sz w:val="18"/>
                <w:szCs w:val="18"/>
              </w:rPr>
              <w:t>atrazine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0.0052 </w:t>
            </w:r>
          </w:p>
        </w:tc>
        <w:tc>
          <w:tcPr>
            <w:tcW w:w="965" w:type="dxa"/>
            <w:noWrap/>
          </w:tcPr>
          <w:p>
            <w:pPr>
              <w:rPr>
                <w:rFonts w:ascii="宋体" w:hAnsi="宋体"/>
                <w:bCs/>
                <w:sz w:val="18"/>
                <w:szCs w:val="18"/>
              </w:rPr>
            </w:pPr>
            <w:r>
              <w:rPr>
                <w:rFonts w:hint="eastAsia" w:ascii="宋体" w:hAnsi="宋体"/>
                <w:bCs/>
                <w:sz w:val="18"/>
                <w:szCs w:val="18"/>
              </w:rPr>
              <w:t xml:space="preserve">0.0042 </w:t>
            </w:r>
          </w:p>
        </w:tc>
        <w:tc>
          <w:tcPr>
            <w:tcW w:w="992" w:type="dxa"/>
            <w:noWrap/>
          </w:tcPr>
          <w:p>
            <w:pPr>
              <w:rPr>
                <w:rFonts w:ascii="宋体" w:hAnsi="宋体"/>
                <w:bCs/>
                <w:sz w:val="18"/>
                <w:szCs w:val="18"/>
              </w:rPr>
            </w:pPr>
            <w:r>
              <w:rPr>
                <w:rFonts w:hint="eastAsia" w:ascii="宋体" w:hAnsi="宋体"/>
                <w:bCs/>
                <w:sz w:val="18"/>
                <w:szCs w:val="18"/>
              </w:rPr>
              <w:t xml:space="preserve">0.0292 </w:t>
            </w:r>
          </w:p>
        </w:tc>
        <w:tc>
          <w:tcPr>
            <w:tcW w:w="844" w:type="dxa"/>
            <w:noWrap/>
          </w:tcPr>
          <w:p>
            <w:pPr>
              <w:rPr>
                <w:rFonts w:ascii="宋体" w:hAnsi="宋体"/>
                <w:bCs/>
                <w:sz w:val="18"/>
                <w:szCs w:val="18"/>
              </w:rPr>
            </w:pPr>
            <w:r>
              <w:rPr>
                <w:rFonts w:hint="eastAsia" w:ascii="宋体" w:hAnsi="宋体"/>
                <w:bCs/>
                <w:sz w:val="18"/>
                <w:szCs w:val="18"/>
              </w:rPr>
              <w:t xml:space="preserve">0.0897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w:t>
            </w:r>
          </w:p>
        </w:tc>
        <w:tc>
          <w:tcPr>
            <w:tcW w:w="1244" w:type="dxa"/>
            <w:noWrap/>
          </w:tcPr>
          <w:p>
            <w:pPr>
              <w:rPr>
                <w:rFonts w:ascii="宋体" w:hAnsi="宋体"/>
                <w:bCs/>
                <w:sz w:val="18"/>
                <w:szCs w:val="18"/>
              </w:rPr>
            </w:pPr>
            <w:r>
              <w:rPr>
                <w:rFonts w:hint="eastAsia" w:ascii="宋体" w:hAnsi="宋体"/>
                <w:bCs/>
                <w:sz w:val="18"/>
                <w:szCs w:val="18"/>
              </w:rPr>
              <w:t>阿维菌素</w:t>
            </w:r>
          </w:p>
        </w:tc>
        <w:tc>
          <w:tcPr>
            <w:tcW w:w="1977" w:type="dxa"/>
            <w:noWrap/>
          </w:tcPr>
          <w:p>
            <w:pPr>
              <w:rPr>
                <w:rFonts w:ascii="宋体" w:hAnsi="宋体"/>
                <w:bCs/>
                <w:sz w:val="18"/>
                <w:szCs w:val="18"/>
              </w:rPr>
            </w:pPr>
            <w:r>
              <w:rPr>
                <w:rFonts w:hint="eastAsia" w:ascii="宋体" w:hAnsi="宋体"/>
                <w:bCs/>
                <w:sz w:val="18"/>
                <w:szCs w:val="18"/>
              </w:rPr>
              <w:t>avermectin b1a</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0.0108 </w:t>
            </w:r>
          </w:p>
        </w:tc>
        <w:tc>
          <w:tcPr>
            <w:tcW w:w="992" w:type="dxa"/>
            <w:noWrap/>
          </w:tcPr>
          <w:p>
            <w:pPr>
              <w:rPr>
                <w:rFonts w:ascii="宋体" w:hAnsi="宋体"/>
                <w:bCs/>
                <w:sz w:val="18"/>
                <w:szCs w:val="18"/>
              </w:rPr>
            </w:pPr>
            <w:r>
              <w:rPr>
                <w:rFonts w:hint="eastAsia" w:ascii="宋体" w:hAnsi="宋体"/>
                <w:bCs/>
                <w:sz w:val="18"/>
                <w:szCs w:val="18"/>
              </w:rPr>
              <w:t xml:space="preserve">0.0279 </w:t>
            </w:r>
          </w:p>
        </w:tc>
        <w:tc>
          <w:tcPr>
            <w:tcW w:w="844" w:type="dxa"/>
            <w:noWrap/>
          </w:tcPr>
          <w:p>
            <w:pPr>
              <w:rPr>
                <w:rFonts w:ascii="宋体" w:hAnsi="宋体"/>
                <w:bCs/>
                <w:sz w:val="18"/>
                <w:szCs w:val="18"/>
              </w:rPr>
            </w:pPr>
            <w:r>
              <w:rPr>
                <w:rFonts w:hint="eastAsia" w:ascii="宋体" w:hAnsi="宋体"/>
                <w:bCs/>
                <w:sz w:val="18"/>
                <w:szCs w:val="18"/>
              </w:rPr>
              <w:t xml:space="preserve">0.1266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w:t>
            </w:r>
          </w:p>
        </w:tc>
        <w:tc>
          <w:tcPr>
            <w:tcW w:w="1244" w:type="dxa"/>
            <w:noWrap/>
          </w:tcPr>
          <w:p>
            <w:pPr>
              <w:rPr>
                <w:rFonts w:ascii="宋体" w:hAnsi="宋体"/>
                <w:bCs/>
                <w:sz w:val="18"/>
                <w:szCs w:val="18"/>
              </w:rPr>
            </w:pPr>
            <w:r>
              <w:rPr>
                <w:rFonts w:hint="eastAsia" w:ascii="宋体" w:hAnsi="宋体"/>
                <w:bCs/>
                <w:sz w:val="18"/>
                <w:szCs w:val="18"/>
              </w:rPr>
              <w:t>保棉磷</w:t>
            </w:r>
          </w:p>
        </w:tc>
        <w:tc>
          <w:tcPr>
            <w:tcW w:w="1977" w:type="dxa"/>
            <w:noWrap/>
          </w:tcPr>
          <w:p>
            <w:pPr>
              <w:rPr>
                <w:rFonts w:ascii="宋体" w:hAnsi="宋体"/>
                <w:bCs/>
                <w:sz w:val="18"/>
                <w:szCs w:val="18"/>
              </w:rPr>
            </w:pPr>
            <w:r>
              <w:rPr>
                <w:rFonts w:hint="eastAsia" w:ascii="宋体" w:hAnsi="宋体"/>
                <w:bCs/>
                <w:sz w:val="18"/>
                <w:szCs w:val="18"/>
              </w:rPr>
              <w:t>azinphos-methyl</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0.0074 </w:t>
            </w:r>
          </w:p>
        </w:tc>
        <w:tc>
          <w:tcPr>
            <w:tcW w:w="992" w:type="dxa"/>
            <w:noWrap/>
          </w:tcPr>
          <w:p>
            <w:pPr>
              <w:rPr>
                <w:rFonts w:ascii="宋体" w:hAnsi="宋体"/>
                <w:bCs/>
                <w:sz w:val="18"/>
                <w:szCs w:val="18"/>
              </w:rPr>
            </w:pPr>
            <w:r>
              <w:rPr>
                <w:rFonts w:hint="eastAsia" w:ascii="宋体" w:hAnsi="宋体"/>
                <w:bCs/>
                <w:sz w:val="18"/>
                <w:szCs w:val="18"/>
              </w:rPr>
              <w:t xml:space="preserve">0.0186 </w:t>
            </w:r>
          </w:p>
        </w:tc>
        <w:tc>
          <w:tcPr>
            <w:tcW w:w="844" w:type="dxa"/>
            <w:noWrap/>
          </w:tcPr>
          <w:p>
            <w:pPr>
              <w:rPr>
                <w:rFonts w:ascii="宋体" w:hAnsi="宋体"/>
                <w:bCs/>
                <w:sz w:val="18"/>
                <w:szCs w:val="18"/>
              </w:rPr>
            </w:pPr>
            <w:r>
              <w:rPr>
                <w:rFonts w:hint="eastAsia" w:ascii="宋体" w:hAnsi="宋体"/>
                <w:bCs/>
                <w:sz w:val="18"/>
                <w:szCs w:val="18"/>
              </w:rPr>
              <w:t xml:space="preserve">0.0676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w:t>
            </w:r>
          </w:p>
        </w:tc>
        <w:tc>
          <w:tcPr>
            <w:tcW w:w="1244" w:type="dxa"/>
            <w:noWrap/>
          </w:tcPr>
          <w:p>
            <w:pPr>
              <w:rPr>
                <w:rFonts w:ascii="宋体" w:hAnsi="宋体"/>
                <w:bCs/>
                <w:sz w:val="18"/>
                <w:szCs w:val="18"/>
              </w:rPr>
            </w:pPr>
            <w:r>
              <w:rPr>
                <w:rFonts w:hint="eastAsia" w:ascii="宋体" w:hAnsi="宋体"/>
                <w:bCs/>
                <w:sz w:val="18"/>
                <w:szCs w:val="18"/>
              </w:rPr>
              <w:t>嘧菌酯</w:t>
            </w:r>
          </w:p>
        </w:tc>
        <w:tc>
          <w:tcPr>
            <w:tcW w:w="1977" w:type="dxa"/>
            <w:noWrap/>
          </w:tcPr>
          <w:p>
            <w:pPr>
              <w:rPr>
                <w:rFonts w:ascii="宋体" w:hAnsi="宋体"/>
                <w:bCs/>
                <w:sz w:val="18"/>
                <w:szCs w:val="18"/>
              </w:rPr>
            </w:pPr>
            <w:r>
              <w:rPr>
                <w:rFonts w:hint="eastAsia" w:ascii="宋体" w:hAnsi="宋体"/>
                <w:bCs/>
                <w:sz w:val="18"/>
                <w:szCs w:val="18"/>
              </w:rPr>
              <w:t>azoxystrobin</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0.0215 </w:t>
            </w:r>
          </w:p>
        </w:tc>
        <w:tc>
          <w:tcPr>
            <w:tcW w:w="844" w:type="dxa"/>
            <w:noWrap/>
          </w:tcPr>
          <w:p>
            <w:pPr>
              <w:rPr>
                <w:rFonts w:ascii="宋体" w:hAnsi="宋体"/>
                <w:bCs/>
                <w:sz w:val="18"/>
                <w:szCs w:val="18"/>
              </w:rPr>
            </w:pPr>
            <w:r>
              <w:rPr>
                <w:rFonts w:hint="eastAsia" w:ascii="宋体" w:hAnsi="宋体"/>
                <w:bCs/>
                <w:sz w:val="18"/>
                <w:szCs w:val="18"/>
              </w:rPr>
              <w:t xml:space="preserve">0.1175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w:t>
            </w:r>
          </w:p>
        </w:tc>
        <w:tc>
          <w:tcPr>
            <w:tcW w:w="1244" w:type="dxa"/>
            <w:noWrap/>
          </w:tcPr>
          <w:p>
            <w:pPr>
              <w:rPr>
                <w:rFonts w:ascii="宋体" w:hAnsi="宋体"/>
                <w:bCs/>
                <w:sz w:val="18"/>
                <w:szCs w:val="18"/>
              </w:rPr>
            </w:pPr>
            <w:r>
              <w:rPr>
                <w:rFonts w:hint="eastAsia" w:ascii="宋体" w:hAnsi="宋体"/>
                <w:bCs/>
                <w:sz w:val="18"/>
                <w:szCs w:val="18"/>
              </w:rPr>
              <w:t>苯霜灵</w:t>
            </w:r>
          </w:p>
        </w:tc>
        <w:tc>
          <w:tcPr>
            <w:tcW w:w="1977" w:type="dxa"/>
            <w:noWrap/>
          </w:tcPr>
          <w:p>
            <w:pPr>
              <w:rPr>
                <w:rFonts w:ascii="宋体" w:hAnsi="宋体"/>
                <w:bCs/>
                <w:sz w:val="18"/>
                <w:szCs w:val="18"/>
              </w:rPr>
            </w:pPr>
            <w:r>
              <w:rPr>
                <w:rFonts w:hint="eastAsia" w:ascii="宋体" w:hAnsi="宋体"/>
                <w:bCs/>
                <w:sz w:val="18"/>
                <w:szCs w:val="18"/>
              </w:rPr>
              <w:t>benalaxyl</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0.0051 </w:t>
            </w:r>
          </w:p>
        </w:tc>
        <w:tc>
          <w:tcPr>
            <w:tcW w:w="992" w:type="dxa"/>
            <w:noWrap/>
          </w:tcPr>
          <w:p>
            <w:pPr>
              <w:rPr>
                <w:rFonts w:ascii="宋体" w:hAnsi="宋体"/>
                <w:bCs/>
                <w:sz w:val="18"/>
                <w:szCs w:val="18"/>
              </w:rPr>
            </w:pPr>
            <w:r>
              <w:rPr>
                <w:rFonts w:hint="eastAsia" w:ascii="宋体" w:hAnsi="宋体"/>
                <w:bCs/>
                <w:sz w:val="18"/>
                <w:szCs w:val="18"/>
              </w:rPr>
              <w:t xml:space="preserve">0.0205 </w:t>
            </w:r>
          </w:p>
        </w:tc>
        <w:tc>
          <w:tcPr>
            <w:tcW w:w="844" w:type="dxa"/>
            <w:noWrap/>
          </w:tcPr>
          <w:p>
            <w:pPr>
              <w:rPr>
                <w:rFonts w:ascii="宋体" w:hAnsi="宋体"/>
                <w:bCs/>
                <w:sz w:val="18"/>
                <w:szCs w:val="18"/>
              </w:rPr>
            </w:pPr>
            <w:r>
              <w:rPr>
                <w:rFonts w:hint="eastAsia" w:ascii="宋体" w:hAnsi="宋体"/>
                <w:bCs/>
                <w:sz w:val="18"/>
                <w:szCs w:val="18"/>
              </w:rPr>
              <w:t xml:space="preserve">0.1279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w:t>
            </w:r>
          </w:p>
        </w:tc>
        <w:tc>
          <w:tcPr>
            <w:tcW w:w="1244" w:type="dxa"/>
            <w:noWrap/>
          </w:tcPr>
          <w:p>
            <w:pPr>
              <w:rPr>
                <w:rFonts w:ascii="宋体" w:hAnsi="宋体"/>
                <w:bCs/>
                <w:sz w:val="18"/>
                <w:szCs w:val="18"/>
              </w:rPr>
            </w:pPr>
            <w:r>
              <w:rPr>
                <w:rFonts w:hint="eastAsia" w:ascii="宋体" w:hAnsi="宋体"/>
                <w:bCs/>
                <w:sz w:val="18"/>
                <w:szCs w:val="18"/>
              </w:rPr>
              <w:t>草除灵</w:t>
            </w:r>
          </w:p>
        </w:tc>
        <w:tc>
          <w:tcPr>
            <w:tcW w:w="1977" w:type="dxa"/>
            <w:noWrap/>
          </w:tcPr>
          <w:p>
            <w:pPr>
              <w:rPr>
                <w:rFonts w:ascii="宋体" w:hAnsi="宋体"/>
                <w:bCs/>
                <w:sz w:val="18"/>
                <w:szCs w:val="18"/>
              </w:rPr>
            </w:pPr>
            <w:r>
              <w:rPr>
                <w:rFonts w:hint="eastAsia" w:ascii="宋体" w:hAnsi="宋体"/>
                <w:bCs/>
                <w:sz w:val="18"/>
                <w:szCs w:val="18"/>
              </w:rPr>
              <w:t>benazolin-ethyl</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0.0005 </w:t>
            </w:r>
          </w:p>
        </w:tc>
        <w:tc>
          <w:tcPr>
            <w:tcW w:w="965" w:type="dxa"/>
            <w:noWrap/>
          </w:tcPr>
          <w:p>
            <w:pPr>
              <w:rPr>
                <w:rFonts w:ascii="宋体" w:hAnsi="宋体"/>
                <w:bCs/>
                <w:sz w:val="18"/>
                <w:szCs w:val="18"/>
              </w:rPr>
            </w:pPr>
            <w:r>
              <w:rPr>
                <w:rFonts w:hint="eastAsia" w:ascii="宋体" w:hAnsi="宋体"/>
                <w:bCs/>
                <w:sz w:val="18"/>
                <w:szCs w:val="18"/>
              </w:rPr>
              <w:t xml:space="preserve">0.0082 </w:t>
            </w:r>
          </w:p>
        </w:tc>
        <w:tc>
          <w:tcPr>
            <w:tcW w:w="992" w:type="dxa"/>
            <w:noWrap/>
          </w:tcPr>
          <w:p>
            <w:pPr>
              <w:rPr>
                <w:rFonts w:ascii="宋体" w:hAnsi="宋体"/>
                <w:bCs/>
                <w:sz w:val="18"/>
                <w:szCs w:val="18"/>
              </w:rPr>
            </w:pPr>
            <w:r>
              <w:rPr>
                <w:rFonts w:hint="eastAsia" w:ascii="宋体" w:hAnsi="宋体"/>
                <w:bCs/>
                <w:sz w:val="18"/>
                <w:szCs w:val="18"/>
              </w:rPr>
              <w:t xml:space="preserve">0.0163 </w:t>
            </w:r>
          </w:p>
        </w:tc>
        <w:tc>
          <w:tcPr>
            <w:tcW w:w="844" w:type="dxa"/>
            <w:noWrap/>
          </w:tcPr>
          <w:p>
            <w:pPr>
              <w:rPr>
                <w:rFonts w:ascii="宋体" w:hAnsi="宋体"/>
                <w:bCs/>
                <w:sz w:val="18"/>
                <w:szCs w:val="18"/>
              </w:rPr>
            </w:pPr>
            <w:r>
              <w:rPr>
                <w:rFonts w:hint="eastAsia" w:ascii="宋体" w:hAnsi="宋体"/>
                <w:bCs/>
                <w:sz w:val="18"/>
                <w:szCs w:val="18"/>
              </w:rPr>
              <w:t xml:space="preserve">0.0950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w:t>
            </w:r>
          </w:p>
        </w:tc>
        <w:tc>
          <w:tcPr>
            <w:tcW w:w="1244" w:type="dxa"/>
            <w:noWrap/>
          </w:tcPr>
          <w:p>
            <w:pPr>
              <w:rPr>
                <w:rFonts w:ascii="宋体" w:hAnsi="宋体"/>
                <w:bCs/>
                <w:sz w:val="18"/>
                <w:szCs w:val="18"/>
              </w:rPr>
            </w:pPr>
            <w:r>
              <w:rPr>
                <w:rFonts w:hint="eastAsia" w:ascii="宋体" w:hAnsi="宋体"/>
                <w:bCs/>
                <w:sz w:val="18"/>
                <w:szCs w:val="18"/>
              </w:rPr>
              <w:t>恶虫威</w:t>
            </w:r>
          </w:p>
        </w:tc>
        <w:tc>
          <w:tcPr>
            <w:tcW w:w="1977" w:type="dxa"/>
            <w:noWrap/>
          </w:tcPr>
          <w:p>
            <w:pPr>
              <w:rPr>
                <w:rFonts w:ascii="宋体" w:hAnsi="宋体"/>
                <w:bCs/>
                <w:sz w:val="18"/>
                <w:szCs w:val="18"/>
              </w:rPr>
            </w:pPr>
            <w:r>
              <w:rPr>
                <w:rFonts w:hint="eastAsia" w:ascii="宋体" w:hAnsi="宋体"/>
                <w:bCs/>
                <w:sz w:val="18"/>
                <w:szCs w:val="18"/>
              </w:rPr>
              <w:t>bendiocarb</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0.0133 </w:t>
            </w:r>
          </w:p>
        </w:tc>
        <w:tc>
          <w:tcPr>
            <w:tcW w:w="992" w:type="dxa"/>
            <w:noWrap/>
          </w:tcPr>
          <w:p>
            <w:pPr>
              <w:rPr>
                <w:rFonts w:ascii="宋体" w:hAnsi="宋体"/>
                <w:bCs/>
                <w:sz w:val="18"/>
                <w:szCs w:val="18"/>
              </w:rPr>
            </w:pPr>
            <w:r>
              <w:rPr>
                <w:rFonts w:hint="eastAsia" w:ascii="宋体" w:hAnsi="宋体"/>
                <w:bCs/>
                <w:sz w:val="18"/>
                <w:szCs w:val="18"/>
              </w:rPr>
              <w:t xml:space="preserve">0.0323 </w:t>
            </w:r>
          </w:p>
        </w:tc>
        <w:tc>
          <w:tcPr>
            <w:tcW w:w="844" w:type="dxa"/>
            <w:noWrap/>
          </w:tcPr>
          <w:p>
            <w:pPr>
              <w:rPr>
                <w:rFonts w:ascii="宋体" w:hAnsi="宋体"/>
                <w:bCs/>
                <w:sz w:val="18"/>
                <w:szCs w:val="18"/>
              </w:rPr>
            </w:pPr>
            <w:r>
              <w:rPr>
                <w:rFonts w:hint="eastAsia" w:ascii="宋体" w:hAnsi="宋体"/>
                <w:bCs/>
                <w:sz w:val="18"/>
                <w:szCs w:val="18"/>
              </w:rPr>
              <w:t xml:space="preserve">0.1623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w:t>
            </w:r>
          </w:p>
        </w:tc>
        <w:tc>
          <w:tcPr>
            <w:tcW w:w="1244" w:type="dxa"/>
            <w:noWrap/>
          </w:tcPr>
          <w:p>
            <w:pPr>
              <w:rPr>
                <w:rFonts w:ascii="宋体" w:hAnsi="宋体"/>
                <w:bCs/>
                <w:sz w:val="18"/>
                <w:szCs w:val="18"/>
              </w:rPr>
            </w:pPr>
            <w:r>
              <w:rPr>
                <w:rFonts w:hint="eastAsia" w:ascii="宋体" w:hAnsi="宋体"/>
                <w:bCs/>
                <w:sz w:val="18"/>
                <w:szCs w:val="18"/>
              </w:rPr>
              <w:t>苄嘧磺隆</w:t>
            </w:r>
          </w:p>
        </w:tc>
        <w:tc>
          <w:tcPr>
            <w:tcW w:w="1977" w:type="dxa"/>
            <w:noWrap/>
          </w:tcPr>
          <w:p>
            <w:pPr>
              <w:rPr>
                <w:rFonts w:ascii="宋体" w:hAnsi="宋体"/>
                <w:bCs/>
                <w:sz w:val="18"/>
                <w:szCs w:val="18"/>
              </w:rPr>
            </w:pPr>
            <w:r>
              <w:rPr>
                <w:rFonts w:hint="eastAsia" w:ascii="宋体" w:hAnsi="宋体"/>
                <w:bCs/>
                <w:sz w:val="18"/>
                <w:szCs w:val="18"/>
              </w:rPr>
              <w:t>bensulfuron-methyl</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0.0211 </w:t>
            </w:r>
          </w:p>
        </w:tc>
        <w:tc>
          <w:tcPr>
            <w:tcW w:w="844" w:type="dxa"/>
            <w:noWrap/>
          </w:tcPr>
          <w:p>
            <w:pPr>
              <w:rPr>
                <w:rFonts w:ascii="宋体" w:hAnsi="宋体"/>
                <w:bCs/>
                <w:sz w:val="18"/>
                <w:szCs w:val="18"/>
              </w:rPr>
            </w:pPr>
            <w:r>
              <w:rPr>
                <w:rFonts w:hint="eastAsia" w:ascii="宋体" w:hAnsi="宋体"/>
                <w:bCs/>
                <w:sz w:val="18"/>
                <w:szCs w:val="18"/>
              </w:rPr>
              <w:t xml:space="preserve">0.1416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w:t>
            </w:r>
          </w:p>
        </w:tc>
        <w:tc>
          <w:tcPr>
            <w:tcW w:w="1244" w:type="dxa"/>
            <w:noWrap/>
          </w:tcPr>
          <w:p>
            <w:pPr>
              <w:rPr>
                <w:rFonts w:ascii="宋体" w:hAnsi="宋体"/>
                <w:bCs/>
                <w:sz w:val="18"/>
                <w:szCs w:val="18"/>
              </w:rPr>
            </w:pPr>
            <w:r>
              <w:rPr>
                <w:rFonts w:hint="eastAsia" w:ascii="宋体" w:hAnsi="宋体"/>
                <w:bCs/>
                <w:sz w:val="18"/>
                <w:szCs w:val="18"/>
              </w:rPr>
              <w:t>苯并烯氟菌唑</w:t>
            </w:r>
          </w:p>
        </w:tc>
        <w:tc>
          <w:tcPr>
            <w:tcW w:w="1977" w:type="dxa"/>
            <w:noWrap/>
          </w:tcPr>
          <w:p>
            <w:pPr>
              <w:rPr>
                <w:rFonts w:ascii="宋体" w:hAnsi="宋体"/>
                <w:bCs/>
                <w:sz w:val="18"/>
                <w:szCs w:val="18"/>
              </w:rPr>
            </w:pPr>
            <w:r>
              <w:rPr>
                <w:rFonts w:hint="eastAsia" w:ascii="宋体" w:hAnsi="宋体"/>
                <w:bCs/>
                <w:sz w:val="18"/>
                <w:szCs w:val="18"/>
              </w:rPr>
              <w:t>benzovindiflupyr</w:t>
            </w:r>
          </w:p>
        </w:tc>
        <w:tc>
          <w:tcPr>
            <w:tcW w:w="1125" w:type="dxa"/>
            <w:noWrap/>
          </w:tcPr>
          <w:p>
            <w:pPr>
              <w:rPr>
                <w:rFonts w:ascii="宋体" w:hAnsi="宋体"/>
                <w:bCs/>
                <w:sz w:val="18"/>
                <w:szCs w:val="18"/>
              </w:rPr>
            </w:pPr>
            <w:r>
              <w:rPr>
                <w:rFonts w:hint="eastAsia" w:ascii="宋体" w:hAnsi="宋体"/>
                <w:bCs/>
                <w:sz w:val="18"/>
                <w:szCs w:val="18"/>
              </w:rPr>
              <w:t xml:space="preserve">0.0031 </w:t>
            </w:r>
          </w:p>
        </w:tc>
        <w:tc>
          <w:tcPr>
            <w:tcW w:w="1178" w:type="dxa"/>
            <w:noWrap/>
          </w:tcPr>
          <w:p>
            <w:pPr>
              <w:rPr>
                <w:rFonts w:ascii="宋体" w:hAnsi="宋体"/>
                <w:bCs/>
                <w:sz w:val="18"/>
                <w:szCs w:val="18"/>
              </w:rPr>
            </w:pPr>
            <w:r>
              <w:rPr>
                <w:rFonts w:hint="eastAsia" w:ascii="宋体" w:hAnsi="宋体"/>
                <w:bCs/>
                <w:sz w:val="18"/>
                <w:szCs w:val="18"/>
              </w:rPr>
              <w:t xml:space="preserve">0.0060 </w:t>
            </w:r>
          </w:p>
        </w:tc>
        <w:tc>
          <w:tcPr>
            <w:tcW w:w="965" w:type="dxa"/>
            <w:noWrap/>
          </w:tcPr>
          <w:p>
            <w:pPr>
              <w:rPr>
                <w:rFonts w:ascii="宋体" w:hAnsi="宋体"/>
                <w:bCs/>
                <w:sz w:val="18"/>
                <w:szCs w:val="18"/>
              </w:rPr>
            </w:pPr>
            <w:r>
              <w:rPr>
                <w:rFonts w:hint="eastAsia" w:ascii="宋体" w:hAnsi="宋体"/>
                <w:bCs/>
                <w:sz w:val="18"/>
                <w:szCs w:val="18"/>
              </w:rPr>
              <w:t xml:space="preserve">0.0210 </w:t>
            </w:r>
          </w:p>
        </w:tc>
        <w:tc>
          <w:tcPr>
            <w:tcW w:w="992" w:type="dxa"/>
            <w:noWrap/>
          </w:tcPr>
          <w:p>
            <w:pPr>
              <w:rPr>
                <w:rFonts w:ascii="宋体" w:hAnsi="宋体"/>
                <w:bCs/>
                <w:sz w:val="18"/>
                <w:szCs w:val="18"/>
              </w:rPr>
            </w:pPr>
            <w:r>
              <w:rPr>
                <w:rFonts w:hint="eastAsia" w:ascii="宋体" w:hAnsi="宋体"/>
                <w:bCs/>
                <w:sz w:val="18"/>
                <w:szCs w:val="18"/>
              </w:rPr>
              <w:t xml:space="preserve">0.0386 </w:t>
            </w:r>
          </w:p>
        </w:tc>
        <w:tc>
          <w:tcPr>
            <w:tcW w:w="844" w:type="dxa"/>
            <w:noWrap/>
          </w:tcPr>
          <w:p>
            <w:pPr>
              <w:rPr>
                <w:rFonts w:ascii="宋体" w:hAnsi="宋体"/>
                <w:bCs/>
                <w:sz w:val="18"/>
                <w:szCs w:val="18"/>
              </w:rPr>
            </w:pPr>
            <w:r>
              <w:rPr>
                <w:rFonts w:hint="eastAsia" w:ascii="宋体" w:hAnsi="宋体"/>
                <w:bCs/>
                <w:sz w:val="18"/>
                <w:szCs w:val="18"/>
              </w:rPr>
              <w:t xml:space="preserve">0.2006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w:t>
            </w:r>
          </w:p>
        </w:tc>
        <w:tc>
          <w:tcPr>
            <w:tcW w:w="1244" w:type="dxa"/>
            <w:noWrap/>
          </w:tcPr>
          <w:p>
            <w:pPr>
              <w:rPr>
                <w:rFonts w:ascii="宋体" w:hAnsi="宋体"/>
                <w:bCs/>
                <w:sz w:val="18"/>
                <w:szCs w:val="18"/>
              </w:rPr>
            </w:pPr>
            <w:r>
              <w:rPr>
                <w:rFonts w:hint="eastAsia" w:ascii="宋体" w:hAnsi="宋体"/>
                <w:bCs/>
                <w:sz w:val="18"/>
                <w:szCs w:val="18"/>
              </w:rPr>
              <w:t>苯螨特</w:t>
            </w:r>
          </w:p>
        </w:tc>
        <w:tc>
          <w:tcPr>
            <w:tcW w:w="1977" w:type="dxa"/>
            <w:noWrap/>
          </w:tcPr>
          <w:p>
            <w:pPr>
              <w:rPr>
                <w:rFonts w:ascii="宋体" w:hAnsi="宋体"/>
                <w:bCs/>
                <w:sz w:val="18"/>
                <w:szCs w:val="18"/>
              </w:rPr>
            </w:pPr>
            <w:r>
              <w:rPr>
                <w:rFonts w:hint="eastAsia" w:ascii="宋体" w:hAnsi="宋体"/>
                <w:bCs/>
                <w:sz w:val="18"/>
                <w:szCs w:val="18"/>
              </w:rPr>
              <w:t>benzoximate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0.0181 </w:t>
            </w:r>
          </w:p>
        </w:tc>
        <w:tc>
          <w:tcPr>
            <w:tcW w:w="844" w:type="dxa"/>
            <w:noWrap/>
          </w:tcPr>
          <w:p>
            <w:pPr>
              <w:rPr>
                <w:rFonts w:ascii="宋体" w:hAnsi="宋体"/>
                <w:bCs/>
                <w:sz w:val="18"/>
                <w:szCs w:val="18"/>
              </w:rPr>
            </w:pPr>
            <w:r>
              <w:rPr>
                <w:rFonts w:hint="eastAsia" w:ascii="宋体" w:hAnsi="宋体"/>
                <w:bCs/>
                <w:sz w:val="18"/>
                <w:szCs w:val="18"/>
              </w:rPr>
              <w:t xml:space="preserve">0.1175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w:t>
            </w:r>
          </w:p>
        </w:tc>
        <w:tc>
          <w:tcPr>
            <w:tcW w:w="1244" w:type="dxa"/>
            <w:noWrap/>
          </w:tcPr>
          <w:p>
            <w:pPr>
              <w:rPr>
                <w:rFonts w:ascii="宋体" w:hAnsi="宋体"/>
                <w:bCs/>
                <w:sz w:val="18"/>
                <w:szCs w:val="18"/>
              </w:rPr>
            </w:pPr>
            <w:r>
              <w:rPr>
                <w:rFonts w:hint="eastAsia" w:ascii="宋体" w:hAnsi="宋体"/>
                <w:bCs/>
                <w:sz w:val="18"/>
                <w:szCs w:val="18"/>
              </w:rPr>
              <w:t>甲羧除草醚</w:t>
            </w:r>
          </w:p>
        </w:tc>
        <w:tc>
          <w:tcPr>
            <w:tcW w:w="1977" w:type="dxa"/>
            <w:noWrap/>
          </w:tcPr>
          <w:p>
            <w:pPr>
              <w:rPr>
                <w:rFonts w:ascii="宋体" w:hAnsi="宋体"/>
                <w:bCs/>
                <w:sz w:val="18"/>
                <w:szCs w:val="18"/>
              </w:rPr>
            </w:pPr>
            <w:r>
              <w:rPr>
                <w:rFonts w:hint="eastAsia" w:ascii="宋体" w:hAnsi="宋体"/>
                <w:bCs/>
                <w:sz w:val="18"/>
                <w:szCs w:val="18"/>
              </w:rPr>
              <w:t>bifenox</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0.0096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0.0596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w:t>
            </w:r>
          </w:p>
        </w:tc>
        <w:tc>
          <w:tcPr>
            <w:tcW w:w="1244" w:type="dxa"/>
            <w:noWrap/>
          </w:tcPr>
          <w:p>
            <w:pPr>
              <w:rPr>
                <w:rFonts w:ascii="宋体" w:hAnsi="宋体"/>
                <w:bCs/>
                <w:sz w:val="18"/>
                <w:szCs w:val="18"/>
              </w:rPr>
            </w:pPr>
            <w:r>
              <w:rPr>
                <w:rFonts w:hint="eastAsia" w:ascii="宋体" w:hAnsi="宋体"/>
                <w:bCs/>
                <w:sz w:val="18"/>
                <w:szCs w:val="18"/>
              </w:rPr>
              <w:t>联苯菊酯</w:t>
            </w:r>
          </w:p>
        </w:tc>
        <w:tc>
          <w:tcPr>
            <w:tcW w:w="1977" w:type="dxa"/>
            <w:noWrap/>
          </w:tcPr>
          <w:p>
            <w:pPr>
              <w:rPr>
                <w:rFonts w:ascii="宋体" w:hAnsi="宋体"/>
                <w:bCs/>
                <w:sz w:val="18"/>
                <w:szCs w:val="18"/>
              </w:rPr>
            </w:pPr>
            <w:r>
              <w:rPr>
                <w:rFonts w:hint="eastAsia" w:ascii="宋体" w:hAnsi="宋体"/>
                <w:bCs/>
                <w:sz w:val="18"/>
                <w:szCs w:val="18"/>
              </w:rPr>
              <w:t>bifenthrin</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0.0042 </w:t>
            </w:r>
          </w:p>
        </w:tc>
        <w:tc>
          <w:tcPr>
            <w:tcW w:w="992" w:type="dxa"/>
            <w:noWrap/>
          </w:tcPr>
          <w:p>
            <w:pPr>
              <w:rPr>
                <w:rFonts w:ascii="宋体" w:hAnsi="宋体"/>
                <w:bCs/>
                <w:sz w:val="18"/>
                <w:szCs w:val="18"/>
              </w:rPr>
            </w:pPr>
            <w:r>
              <w:rPr>
                <w:rFonts w:hint="eastAsia" w:ascii="宋体" w:hAnsi="宋体"/>
                <w:bCs/>
                <w:sz w:val="18"/>
                <w:szCs w:val="18"/>
              </w:rPr>
              <w:t xml:space="preserve">0.0193 </w:t>
            </w:r>
          </w:p>
        </w:tc>
        <w:tc>
          <w:tcPr>
            <w:tcW w:w="844" w:type="dxa"/>
            <w:noWrap/>
          </w:tcPr>
          <w:p>
            <w:pPr>
              <w:rPr>
                <w:rFonts w:ascii="宋体" w:hAnsi="宋体"/>
                <w:bCs/>
                <w:sz w:val="18"/>
                <w:szCs w:val="18"/>
              </w:rPr>
            </w:pPr>
            <w:r>
              <w:rPr>
                <w:rFonts w:hint="eastAsia" w:ascii="宋体" w:hAnsi="宋体"/>
                <w:bCs/>
                <w:sz w:val="18"/>
                <w:szCs w:val="18"/>
              </w:rPr>
              <w:t xml:space="preserve">0.1228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w:t>
            </w:r>
          </w:p>
        </w:tc>
        <w:tc>
          <w:tcPr>
            <w:tcW w:w="1244" w:type="dxa"/>
            <w:noWrap/>
          </w:tcPr>
          <w:p>
            <w:pPr>
              <w:rPr>
                <w:rFonts w:ascii="宋体" w:hAnsi="宋体"/>
                <w:bCs/>
                <w:sz w:val="18"/>
                <w:szCs w:val="18"/>
              </w:rPr>
            </w:pPr>
            <w:r>
              <w:rPr>
                <w:rFonts w:hint="eastAsia" w:ascii="宋体" w:hAnsi="宋体"/>
                <w:bCs/>
                <w:sz w:val="18"/>
                <w:szCs w:val="18"/>
              </w:rPr>
              <w:t>生物苄呋菊酯</w:t>
            </w:r>
          </w:p>
        </w:tc>
        <w:tc>
          <w:tcPr>
            <w:tcW w:w="1977" w:type="dxa"/>
            <w:noWrap/>
          </w:tcPr>
          <w:p>
            <w:pPr>
              <w:rPr>
                <w:rFonts w:ascii="宋体" w:hAnsi="宋体"/>
                <w:bCs/>
                <w:sz w:val="18"/>
                <w:szCs w:val="18"/>
              </w:rPr>
            </w:pPr>
            <w:r>
              <w:rPr>
                <w:rFonts w:hint="eastAsia" w:ascii="宋体" w:hAnsi="宋体"/>
                <w:bCs/>
                <w:sz w:val="18"/>
                <w:szCs w:val="18"/>
              </w:rPr>
              <w:t>bioresmethrin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0.0197 </w:t>
            </w:r>
          </w:p>
        </w:tc>
        <w:tc>
          <w:tcPr>
            <w:tcW w:w="844" w:type="dxa"/>
            <w:noWrap/>
          </w:tcPr>
          <w:p>
            <w:pPr>
              <w:rPr>
                <w:rFonts w:ascii="宋体" w:hAnsi="宋体"/>
                <w:bCs/>
                <w:sz w:val="18"/>
                <w:szCs w:val="18"/>
              </w:rPr>
            </w:pPr>
            <w:r>
              <w:rPr>
                <w:rFonts w:hint="eastAsia" w:ascii="宋体" w:hAnsi="宋体"/>
                <w:bCs/>
                <w:sz w:val="18"/>
                <w:szCs w:val="18"/>
              </w:rPr>
              <w:t xml:space="preserve">0.1485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w:t>
            </w:r>
          </w:p>
        </w:tc>
        <w:tc>
          <w:tcPr>
            <w:tcW w:w="1244" w:type="dxa"/>
            <w:noWrap/>
          </w:tcPr>
          <w:p>
            <w:pPr>
              <w:rPr>
                <w:rFonts w:ascii="宋体" w:hAnsi="宋体"/>
                <w:bCs/>
                <w:sz w:val="18"/>
                <w:szCs w:val="18"/>
              </w:rPr>
            </w:pPr>
            <w:r>
              <w:rPr>
                <w:rFonts w:hint="eastAsia" w:ascii="宋体" w:hAnsi="宋体"/>
                <w:bCs/>
                <w:sz w:val="18"/>
                <w:szCs w:val="18"/>
              </w:rPr>
              <w:t>联苯三唑醇</w:t>
            </w:r>
          </w:p>
        </w:tc>
        <w:tc>
          <w:tcPr>
            <w:tcW w:w="1977" w:type="dxa"/>
            <w:noWrap/>
          </w:tcPr>
          <w:p>
            <w:pPr>
              <w:rPr>
                <w:rFonts w:ascii="宋体" w:hAnsi="宋体"/>
                <w:bCs/>
                <w:sz w:val="18"/>
                <w:szCs w:val="18"/>
              </w:rPr>
            </w:pPr>
            <w:r>
              <w:rPr>
                <w:rFonts w:hint="eastAsia" w:ascii="宋体" w:hAnsi="宋体"/>
                <w:bCs/>
                <w:sz w:val="18"/>
                <w:szCs w:val="18"/>
              </w:rPr>
              <w:t>bitertanol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0.0089 </w:t>
            </w:r>
          </w:p>
        </w:tc>
        <w:tc>
          <w:tcPr>
            <w:tcW w:w="992" w:type="dxa"/>
            <w:noWrap/>
          </w:tcPr>
          <w:p>
            <w:pPr>
              <w:rPr>
                <w:rFonts w:ascii="宋体" w:hAnsi="宋体"/>
                <w:bCs/>
                <w:sz w:val="18"/>
                <w:szCs w:val="18"/>
              </w:rPr>
            </w:pPr>
            <w:r>
              <w:rPr>
                <w:rFonts w:hint="eastAsia" w:ascii="宋体" w:hAnsi="宋体"/>
                <w:bCs/>
                <w:sz w:val="18"/>
                <w:szCs w:val="18"/>
              </w:rPr>
              <w:t xml:space="preserve">0.0112 </w:t>
            </w:r>
          </w:p>
        </w:tc>
        <w:tc>
          <w:tcPr>
            <w:tcW w:w="844" w:type="dxa"/>
            <w:noWrap/>
          </w:tcPr>
          <w:p>
            <w:pPr>
              <w:rPr>
                <w:rFonts w:ascii="宋体" w:hAnsi="宋体"/>
                <w:bCs/>
                <w:sz w:val="18"/>
                <w:szCs w:val="18"/>
              </w:rPr>
            </w:pPr>
            <w:r>
              <w:rPr>
                <w:rFonts w:hint="eastAsia" w:ascii="宋体" w:hAnsi="宋体"/>
                <w:bCs/>
                <w:sz w:val="18"/>
                <w:szCs w:val="18"/>
              </w:rPr>
              <w:t xml:space="preserve">0.0653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w:t>
            </w:r>
          </w:p>
        </w:tc>
        <w:tc>
          <w:tcPr>
            <w:tcW w:w="1244" w:type="dxa"/>
            <w:noWrap/>
          </w:tcPr>
          <w:p>
            <w:pPr>
              <w:rPr>
                <w:rFonts w:ascii="宋体" w:hAnsi="宋体"/>
                <w:bCs/>
                <w:sz w:val="18"/>
                <w:szCs w:val="18"/>
              </w:rPr>
            </w:pPr>
            <w:r>
              <w:rPr>
                <w:rFonts w:hint="eastAsia" w:ascii="宋体" w:hAnsi="宋体"/>
                <w:bCs/>
                <w:sz w:val="18"/>
                <w:szCs w:val="18"/>
              </w:rPr>
              <w:t>啶酰菌胺</w:t>
            </w:r>
          </w:p>
        </w:tc>
        <w:tc>
          <w:tcPr>
            <w:tcW w:w="1977" w:type="dxa"/>
            <w:noWrap/>
          </w:tcPr>
          <w:p>
            <w:pPr>
              <w:rPr>
                <w:rFonts w:ascii="宋体" w:hAnsi="宋体"/>
                <w:bCs/>
                <w:sz w:val="18"/>
                <w:szCs w:val="18"/>
              </w:rPr>
            </w:pPr>
            <w:r>
              <w:rPr>
                <w:rFonts w:hint="eastAsia" w:ascii="宋体" w:hAnsi="宋体"/>
                <w:bCs/>
                <w:sz w:val="18"/>
                <w:szCs w:val="18"/>
              </w:rPr>
              <w:t>boscalid</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0.0174 </w:t>
            </w:r>
          </w:p>
        </w:tc>
        <w:tc>
          <w:tcPr>
            <w:tcW w:w="844" w:type="dxa"/>
            <w:noWrap/>
          </w:tcPr>
          <w:p>
            <w:pPr>
              <w:rPr>
                <w:rFonts w:ascii="宋体" w:hAnsi="宋体"/>
                <w:bCs/>
                <w:sz w:val="18"/>
                <w:szCs w:val="18"/>
              </w:rPr>
            </w:pPr>
            <w:r>
              <w:rPr>
                <w:rFonts w:hint="eastAsia" w:ascii="宋体" w:hAnsi="宋体"/>
                <w:bCs/>
                <w:sz w:val="18"/>
                <w:szCs w:val="18"/>
              </w:rPr>
              <w:t xml:space="preserve">0.1036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w:t>
            </w:r>
          </w:p>
        </w:tc>
        <w:tc>
          <w:tcPr>
            <w:tcW w:w="1244" w:type="dxa"/>
            <w:noWrap/>
          </w:tcPr>
          <w:p>
            <w:pPr>
              <w:rPr>
                <w:rFonts w:ascii="宋体" w:hAnsi="宋体"/>
                <w:bCs/>
                <w:sz w:val="18"/>
                <w:szCs w:val="18"/>
              </w:rPr>
            </w:pPr>
            <w:r>
              <w:rPr>
                <w:rFonts w:hint="eastAsia" w:ascii="宋体" w:hAnsi="宋体"/>
                <w:bCs/>
                <w:sz w:val="18"/>
                <w:szCs w:val="18"/>
              </w:rPr>
              <w:t>糠菌唑</w:t>
            </w:r>
          </w:p>
        </w:tc>
        <w:tc>
          <w:tcPr>
            <w:tcW w:w="1977" w:type="dxa"/>
            <w:noWrap/>
          </w:tcPr>
          <w:p>
            <w:pPr>
              <w:rPr>
                <w:rFonts w:ascii="宋体" w:hAnsi="宋体"/>
                <w:bCs/>
                <w:sz w:val="18"/>
                <w:szCs w:val="18"/>
              </w:rPr>
            </w:pPr>
            <w:r>
              <w:rPr>
                <w:rFonts w:hint="eastAsia" w:ascii="宋体" w:hAnsi="宋体"/>
                <w:bCs/>
                <w:sz w:val="18"/>
                <w:szCs w:val="18"/>
              </w:rPr>
              <w:t>bromuconazole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0.0095 </w:t>
            </w:r>
          </w:p>
        </w:tc>
        <w:tc>
          <w:tcPr>
            <w:tcW w:w="992" w:type="dxa"/>
            <w:noWrap/>
          </w:tcPr>
          <w:p>
            <w:pPr>
              <w:rPr>
                <w:rFonts w:ascii="宋体" w:hAnsi="宋体"/>
                <w:bCs/>
                <w:sz w:val="18"/>
                <w:szCs w:val="18"/>
              </w:rPr>
            </w:pPr>
            <w:r>
              <w:rPr>
                <w:rFonts w:hint="eastAsia" w:ascii="宋体" w:hAnsi="宋体"/>
                <w:bCs/>
                <w:sz w:val="18"/>
                <w:szCs w:val="18"/>
              </w:rPr>
              <w:t xml:space="preserve">0.0204 </w:t>
            </w:r>
          </w:p>
        </w:tc>
        <w:tc>
          <w:tcPr>
            <w:tcW w:w="844" w:type="dxa"/>
            <w:noWrap/>
          </w:tcPr>
          <w:p>
            <w:pPr>
              <w:rPr>
                <w:rFonts w:ascii="宋体" w:hAnsi="宋体"/>
                <w:bCs/>
                <w:sz w:val="18"/>
                <w:szCs w:val="18"/>
              </w:rPr>
            </w:pPr>
            <w:r>
              <w:rPr>
                <w:rFonts w:hint="eastAsia" w:ascii="宋体" w:hAnsi="宋体"/>
                <w:bCs/>
                <w:sz w:val="18"/>
                <w:szCs w:val="18"/>
              </w:rPr>
              <w:t xml:space="preserve">0.1164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w:t>
            </w:r>
          </w:p>
        </w:tc>
        <w:tc>
          <w:tcPr>
            <w:tcW w:w="1244" w:type="dxa"/>
            <w:noWrap/>
          </w:tcPr>
          <w:p>
            <w:pPr>
              <w:rPr>
                <w:rFonts w:ascii="宋体" w:hAnsi="宋体"/>
                <w:bCs/>
                <w:sz w:val="18"/>
                <w:szCs w:val="18"/>
              </w:rPr>
            </w:pPr>
            <w:r>
              <w:rPr>
                <w:rFonts w:hint="eastAsia" w:ascii="宋体" w:hAnsi="宋体"/>
                <w:bCs/>
                <w:sz w:val="18"/>
                <w:szCs w:val="18"/>
              </w:rPr>
              <w:t>乙嘧酚磺酸酯</w:t>
            </w:r>
          </w:p>
        </w:tc>
        <w:tc>
          <w:tcPr>
            <w:tcW w:w="1977" w:type="dxa"/>
            <w:noWrap/>
          </w:tcPr>
          <w:p>
            <w:pPr>
              <w:rPr>
                <w:rFonts w:ascii="宋体" w:hAnsi="宋体"/>
                <w:bCs/>
                <w:sz w:val="18"/>
                <w:szCs w:val="18"/>
              </w:rPr>
            </w:pPr>
            <w:r>
              <w:rPr>
                <w:rFonts w:hint="eastAsia" w:ascii="宋体" w:hAnsi="宋体"/>
                <w:bCs/>
                <w:sz w:val="18"/>
                <w:szCs w:val="18"/>
              </w:rPr>
              <w:t>bupirimate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0.0253 </w:t>
            </w:r>
          </w:p>
        </w:tc>
        <w:tc>
          <w:tcPr>
            <w:tcW w:w="844" w:type="dxa"/>
            <w:noWrap/>
          </w:tcPr>
          <w:p>
            <w:pPr>
              <w:rPr>
                <w:rFonts w:ascii="宋体" w:hAnsi="宋体"/>
                <w:bCs/>
                <w:sz w:val="18"/>
                <w:szCs w:val="18"/>
              </w:rPr>
            </w:pPr>
            <w:r>
              <w:rPr>
                <w:rFonts w:hint="eastAsia" w:ascii="宋体" w:hAnsi="宋体"/>
                <w:bCs/>
                <w:sz w:val="18"/>
                <w:szCs w:val="18"/>
              </w:rPr>
              <w:t xml:space="preserve">0.1395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w:t>
            </w:r>
          </w:p>
        </w:tc>
        <w:tc>
          <w:tcPr>
            <w:tcW w:w="1244" w:type="dxa"/>
            <w:noWrap/>
          </w:tcPr>
          <w:p>
            <w:pPr>
              <w:rPr>
                <w:rFonts w:ascii="宋体" w:hAnsi="宋体"/>
                <w:bCs/>
                <w:sz w:val="18"/>
                <w:szCs w:val="18"/>
              </w:rPr>
            </w:pPr>
            <w:r>
              <w:rPr>
                <w:rFonts w:hint="eastAsia" w:ascii="宋体" w:hAnsi="宋体"/>
                <w:bCs/>
                <w:sz w:val="18"/>
                <w:szCs w:val="18"/>
              </w:rPr>
              <w:t>噻嗪酮</w:t>
            </w:r>
          </w:p>
        </w:tc>
        <w:tc>
          <w:tcPr>
            <w:tcW w:w="1977" w:type="dxa"/>
            <w:noWrap/>
          </w:tcPr>
          <w:p>
            <w:pPr>
              <w:rPr>
                <w:rFonts w:ascii="宋体" w:hAnsi="宋体"/>
                <w:bCs/>
                <w:sz w:val="18"/>
                <w:szCs w:val="18"/>
              </w:rPr>
            </w:pPr>
            <w:r>
              <w:rPr>
                <w:rFonts w:hint="eastAsia" w:ascii="宋体" w:hAnsi="宋体"/>
                <w:bCs/>
                <w:sz w:val="18"/>
                <w:szCs w:val="18"/>
              </w:rPr>
              <w:t>buprofezin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0.0316 </w:t>
            </w:r>
          </w:p>
        </w:tc>
        <w:tc>
          <w:tcPr>
            <w:tcW w:w="844" w:type="dxa"/>
            <w:noWrap/>
          </w:tcPr>
          <w:p>
            <w:pPr>
              <w:rPr>
                <w:rFonts w:ascii="宋体" w:hAnsi="宋体"/>
                <w:bCs/>
                <w:sz w:val="18"/>
                <w:szCs w:val="18"/>
              </w:rPr>
            </w:pPr>
            <w:r>
              <w:rPr>
                <w:rFonts w:hint="eastAsia" w:ascii="宋体" w:hAnsi="宋体"/>
                <w:bCs/>
                <w:sz w:val="18"/>
                <w:szCs w:val="18"/>
              </w:rPr>
              <w:t xml:space="preserve">0.1692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w:t>
            </w:r>
          </w:p>
        </w:tc>
        <w:tc>
          <w:tcPr>
            <w:tcW w:w="1244" w:type="dxa"/>
            <w:noWrap/>
          </w:tcPr>
          <w:p>
            <w:pPr>
              <w:rPr>
                <w:rFonts w:ascii="宋体" w:hAnsi="宋体"/>
                <w:bCs/>
                <w:sz w:val="18"/>
                <w:szCs w:val="18"/>
              </w:rPr>
            </w:pPr>
            <w:r>
              <w:rPr>
                <w:rFonts w:hint="eastAsia" w:ascii="宋体" w:hAnsi="宋体"/>
                <w:bCs/>
                <w:sz w:val="18"/>
                <w:szCs w:val="18"/>
              </w:rPr>
              <w:t>丁草胺</w:t>
            </w:r>
          </w:p>
        </w:tc>
        <w:tc>
          <w:tcPr>
            <w:tcW w:w="1977" w:type="dxa"/>
            <w:noWrap/>
          </w:tcPr>
          <w:p>
            <w:pPr>
              <w:rPr>
                <w:rFonts w:ascii="宋体" w:hAnsi="宋体"/>
                <w:bCs/>
                <w:sz w:val="18"/>
                <w:szCs w:val="18"/>
              </w:rPr>
            </w:pPr>
            <w:r>
              <w:rPr>
                <w:rFonts w:hint="eastAsia" w:ascii="宋体" w:hAnsi="宋体"/>
                <w:bCs/>
                <w:sz w:val="18"/>
                <w:szCs w:val="18"/>
              </w:rPr>
              <w:t>butachlor</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0.0136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0.1619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w:t>
            </w:r>
          </w:p>
        </w:tc>
        <w:tc>
          <w:tcPr>
            <w:tcW w:w="1244" w:type="dxa"/>
            <w:noWrap/>
          </w:tcPr>
          <w:p>
            <w:pPr>
              <w:rPr>
                <w:rFonts w:ascii="宋体" w:hAnsi="宋体"/>
                <w:bCs/>
                <w:sz w:val="18"/>
                <w:szCs w:val="18"/>
              </w:rPr>
            </w:pPr>
            <w:r>
              <w:rPr>
                <w:rFonts w:hint="eastAsia" w:ascii="宋体" w:hAnsi="宋体"/>
                <w:bCs/>
                <w:sz w:val="18"/>
                <w:szCs w:val="18"/>
              </w:rPr>
              <w:t>仲丁灵</w:t>
            </w:r>
          </w:p>
        </w:tc>
        <w:tc>
          <w:tcPr>
            <w:tcW w:w="1977" w:type="dxa"/>
            <w:noWrap/>
          </w:tcPr>
          <w:p>
            <w:pPr>
              <w:rPr>
                <w:rFonts w:ascii="宋体" w:hAnsi="宋体"/>
                <w:bCs/>
                <w:sz w:val="18"/>
                <w:szCs w:val="18"/>
              </w:rPr>
            </w:pPr>
            <w:r>
              <w:rPr>
                <w:rFonts w:hint="eastAsia" w:ascii="宋体" w:hAnsi="宋体"/>
                <w:bCs/>
                <w:sz w:val="18"/>
                <w:szCs w:val="18"/>
              </w:rPr>
              <w:t>butralin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0.0039 </w:t>
            </w:r>
          </w:p>
        </w:tc>
        <w:tc>
          <w:tcPr>
            <w:tcW w:w="992" w:type="dxa"/>
            <w:noWrap/>
          </w:tcPr>
          <w:p>
            <w:pPr>
              <w:rPr>
                <w:rFonts w:ascii="宋体" w:hAnsi="宋体"/>
                <w:bCs/>
                <w:sz w:val="18"/>
                <w:szCs w:val="18"/>
              </w:rPr>
            </w:pPr>
            <w:r>
              <w:rPr>
                <w:rFonts w:hint="eastAsia" w:ascii="宋体" w:hAnsi="宋体"/>
                <w:bCs/>
                <w:sz w:val="18"/>
                <w:szCs w:val="18"/>
              </w:rPr>
              <w:t xml:space="preserve">0.0128 </w:t>
            </w:r>
          </w:p>
        </w:tc>
        <w:tc>
          <w:tcPr>
            <w:tcW w:w="844" w:type="dxa"/>
            <w:noWrap/>
          </w:tcPr>
          <w:p>
            <w:pPr>
              <w:rPr>
                <w:rFonts w:ascii="宋体" w:hAnsi="宋体"/>
                <w:bCs/>
                <w:sz w:val="18"/>
                <w:szCs w:val="18"/>
              </w:rPr>
            </w:pPr>
            <w:r>
              <w:rPr>
                <w:rFonts w:hint="eastAsia" w:ascii="宋体" w:hAnsi="宋体"/>
                <w:bCs/>
                <w:sz w:val="18"/>
                <w:szCs w:val="18"/>
              </w:rPr>
              <w:t xml:space="preserve">0.0701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w:t>
            </w:r>
          </w:p>
        </w:tc>
        <w:tc>
          <w:tcPr>
            <w:tcW w:w="1244" w:type="dxa"/>
            <w:noWrap/>
          </w:tcPr>
          <w:p>
            <w:pPr>
              <w:rPr>
                <w:rFonts w:ascii="宋体" w:hAnsi="宋体"/>
                <w:bCs/>
                <w:sz w:val="18"/>
                <w:szCs w:val="18"/>
              </w:rPr>
            </w:pPr>
            <w:r>
              <w:rPr>
                <w:rFonts w:hint="eastAsia" w:ascii="宋体" w:hAnsi="宋体"/>
                <w:bCs/>
                <w:sz w:val="18"/>
                <w:szCs w:val="18"/>
              </w:rPr>
              <w:t>硫线磷</w:t>
            </w:r>
          </w:p>
        </w:tc>
        <w:tc>
          <w:tcPr>
            <w:tcW w:w="1977" w:type="dxa"/>
            <w:noWrap/>
          </w:tcPr>
          <w:p>
            <w:pPr>
              <w:rPr>
                <w:rFonts w:ascii="宋体" w:hAnsi="宋体"/>
                <w:bCs/>
                <w:sz w:val="18"/>
                <w:szCs w:val="18"/>
              </w:rPr>
            </w:pPr>
            <w:r>
              <w:rPr>
                <w:rFonts w:hint="eastAsia" w:ascii="宋体" w:hAnsi="宋体"/>
                <w:bCs/>
                <w:sz w:val="18"/>
                <w:szCs w:val="18"/>
              </w:rPr>
              <w:t>cadusafos</w:t>
            </w:r>
          </w:p>
        </w:tc>
        <w:tc>
          <w:tcPr>
            <w:tcW w:w="1125" w:type="dxa"/>
            <w:noWrap/>
          </w:tcPr>
          <w:p>
            <w:pPr>
              <w:rPr>
                <w:rFonts w:ascii="宋体" w:hAnsi="宋体"/>
                <w:bCs/>
                <w:sz w:val="18"/>
                <w:szCs w:val="18"/>
              </w:rPr>
            </w:pPr>
            <w:r>
              <w:rPr>
                <w:rFonts w:hint="eastAsia" w:ascii="宋体" w:hAnsi="宋体"/>
                <w:bCs/>
                <w:sz w:val="18"/>
                <w:szCs w:val="18"/>
              </w:rPr>
              <w:t xml:space="preserve">0.0058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0.0036 </w:t>
            </w:r>
          </w:p>
        </w:tc>
        <w:tc>
          <w:tcPr>
            <w:tcW w:w="992" w:type="dxa"/>
            <w:noWrap/>
          </w:tcPr>
          <w:p>
            <w:pPr>
              <w:rPr>
                <w:rFonts w:ascii="宋体" w:hAnsi="宋体"/>
                <w:bCs/>
                <w:sz w:val="18"/>
                <w:szCs w:val="18"/>
              </w:rPr>
            </w:pPr>
            <w:r>
              <w:rPr>
                <w:rFonts w:hint="eastAsia" w:ascii="宋体" w:hAnsi="宋体"/>
                <w:bCs/>
                <w:sz w:val="18"/>
                <w:szCs w:val="18"/>
              </w:rPr>
              <w:t xml:space="preserve">0.0156 </w:t>
            </w:r>
          </w:p>
        </w:tc>
        <w:tc>
          <w:tcPr>
            <w:tcW w:w="844" w:type="dxa"/>
            <w:noWrap/>
          </w:tcPr>
          <w:p>
            <w:pPr>
              <w:rPr>
                <w:rFonts w:ascii="宋体" w:hAnsi="宋体"/>
                <w:bCs/>
                <w:sz w:val="18"/>
                <w:szCs w:val="18"/>
              </w:rPr>
            </w:pPr>
            <w:r>
              <w:rPr>
                <w:rFonts w:hint="eastAsia" w:ascii="宋体" w:hAnsi="宋体"/>
                <w:bCs/>
                <w:sz w:val="18"/>
                <w:szCs w:val="18"/>
              </w:rPr>
              <w:t xml:space="preserve">0.0958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33</w:t>
            </w:r>
          </w:p>
        </w:tc>
        <w:tc>
          <w:tcPr>
            <w:tcW w:w="1244" w:type="dxa"/>
            <w:noWrap/>
          </w:tcPr>
          <w:p>
            <w:pPr>
              <w:rPr>
                <w:rFonts w:ascii="宋体" w:hAnsi="宋体"/>
                <w:bCs/>
                <w:sz w:val="18"/>
                <w:szCs w:val="18"/>
              </w:rPr>
            </w:pPr>
            <w:r>
              <w:rPr>
                <w:rFonts w:hint="eastAsia" w:ascii="宋体" w:hAnsi="宋体"/>
                <w:bCs/>
                <w:sz w:val="18"/>
                <w:szCs w:val="18"/>
              </w:rPr>
              <w:t>甲萘威</w:t>
            </w:r>
          </w:p>
        </w:tc>
        <w:tc>
          <w:tcPr>
            <w:tcW w:w="1977" w:type="dxa"/>
            <w:noWrap/>
          </w:tcPr>
          <w:p>
            <w:pPr>
              <w:rPr>
                <w:rFonts w:ascii="宋体" w:hAnsi="宋体"/>
                <w:bCs/>
                <w:sz w:val="18"/>
                <w:szCs w:val="18"/>
              </w:rPr>
            </w:pPr>
            <w:r>
              <w:rPr>
                <w:rFonts w:hint="eastAsia" w:ascii="宋体" w:hAnsi="宋体"/>
                <w:bCs/>
                <w:sz w:val="18"/>
                <w:szCs w:val="18"/>
              </w:rPr>
              <w:t>carbaryl</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0.0070 </w:t>
            </w:r>
          </w:p>
        </w:tc>
        <w:tc>
          <w:tcPr>
            <w:tcW w:w="992" w:type="dxa"/>
            <w:noWrap/>
          </w:tcPr>
          <w:p>
            <w:pPr>
              <w:rPr>
                <w:rFonts w:ascii="宋体" w:hAnsi="宋体"/>
                <w:bCs/>
                <w:sz w:val="18"/>
                <w:szCs w:val="18"/>
              </w:rPr>
            </w:pPr>
            <w:r>
              <w:rPr>
                <w:rFonts w:hint="eastAsia" w:ascii="宋体" w:hAnsi="宋体"/>
                <w:bCs/>
                <w:sz w:val="18"/>
                <w:szCs w:val="18"/>
              </w:rPr>
              <w:t xml:space="preserve">0.0216 </w:t>
            </w:r>
          </w:p>
        </w:tc>
        <w:tc>
          <w:tcPr>
            <w:tcW w:w="844" w:type="dxa"/>
            <w:noWrap/>
          </w:tcPr>
          <w:p>
            <w:pPr>
              <w:rPr>
                <w:rFonts w:ascii="宋体" w:hAnsi="宋体"/>
                <w:bCs/>
                <w:sz w:val="18"/>
                <w:szCs w:val="18"/>
              </w:rPr>
            </w:pPr>
            <w:r>
              <w:rPr>
                <w:rFonts w:hint="eastAsia" w:ascii="宋体" w:hAnsi="宋体"/>
                <w:bCs/>
                <w:sz w:val="18"/>
                <w:szCs w:val="18"/>
              </w:rPr>
              <w:t xml:space="preserve">0.1275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34</w:t>
            </w:r>
          </w:p>
        </w:tc>
        <w:tc>
          <w:tcPr>
            <w:tcW w:w="1244" w:type="dxa"/>
            <w:noWrap/>
          </w:tcPr>
          <w:p>
            <w:pPr>
              <w:rPr>
                <w:rFonts w:ascii="宋体" w:hAnsi="宋体"/>
                <w:bCs/>
                <w:sz w:val="18"/>
                <w:szCs w:val="18"/>
              </w:rPr>
            </w:pPr>
            <w:r>
              <w:rPr>
                <w:rFonts w:hint="eastAsia" w:ascii="宋体" w:hAnsi="宋体"/>
                <w:bCs/>
                <w:sz w:val="18"/>
                <w:szCs w:val="18"/>
              </w:rPr>
              <w:t>多菌灵</w:t>
            </w:r>
          </w:p>
        </w:tc>
        <w:tc>
          <w:tcPr>
            <w:tcW w:w="1977" w:type="dxa"/>
            <w:noWrap/>
          </w:tcPr>
          <w:p>
            <w:pPr>
              <w:rPr>
                <w:rFonts w:ascii="宋体" w:hAnsi="宋体"/>
                <w:bCs/>
                <w:sz w:val="18"/>
                <w:szCs w:val="18"/>
              </w:rPr>
            </w:pPr>
            <w:r>
              <w:rPr>
                <w:rFonts w:hint="eastAsia" w:ascii="宋体" w:hAnsi="宋体"/>
                <w:bCs/>
                <w:sz w:val="18"/>
                <w:szCs w:val="18"/>
              </w:rPr>
              <w:t>carbendazim</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0.0163 </w:t>
            </w:r>
          </w:p>
        </w:tc>
        <w:tc>
          <w:tcPr>
            <w:tcW w:w="844" w:type="dxa"/>
            <w:noWrap/>
          </w:tcPr>
          <w:p>
            <w:pPr>
              <w:rPr>
                <w:rFonts w:ascii="宋体" w:hAnsi="宋体"/>
                <w:bCs/>
                <w:sz w:val="18"/>
                <w:szCs w:val="18"/>
              </w:rPr>
            </w:pPr>
            <w:r>
              <w:rPr>
                <w:rFonts w:hint="eastAsia" w:ascii="宋体" w:hAnsi="宋体"/>
                <w:bCs/>
                <w:sz w:val="18"/>
                <w:szCs w:val="18"/>
              </w:rPr>
              <w:t xml:space="preserve">0.1016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35</w:t>
            </w:r>
          </w:p>
        </w:tc>
        <w:tc>
          <w:tcPr>
            <w:tcW w:w="1244" w:type="dxa"/>
            <w:noWrap/>
          </w:tcPr>
          <w:p>
            <w:pPr>
              <w:rPr>
                <w:rFonts w:ascii="宋体" w:hAnsi="宋体"/>
                <w:bCs/>
                <w:sz w:val="18"/>
                <w:szCs w:val="18"/>
              </w:rPr>
            </w:pPr>
            <w:r>
              <w:rPr>
                <w:rFonts w:hint="eastAsia" w:ascii="宋体" w:hAnsi="宋体"/>
                <w:bCs/>
                <w:sz w:val="18"/>
                <w:szCs w:val="18"/>
              </w:rPr>
              <w:t>克百威</w:t>
            </w:r>
          </w:p>
        </w:tc>
        <w:tc>
          <w:tcPr>
            <w:tcW w:w="1977" w:type="dxa"/>
            <w:noWrap/>
          </w:tcPr>
          <w:p>
            <w:pPr>
              <w:rPr>
                <w:rFonts w:ascii="宋体" w:hAnsi="宋体"/>
                <w:bCs/>
                <w:sz w:val="18"/>
                <w:szCs w:val="18"/>
              </w:rPr>
            </w:pPr>
            <w:r>
              <w:rPr>
                <w:rFonts w:hint="eastAsia" w:ascii="宋体" w:hAnsi="宋体"/>
                <w:bCs/>
                <w:sz w:val="18"/>
                <w:szCs w:val="18"/>
              </w:rPr>
              <w:t>carbofuran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0.0175 </w:t>
            </w:r>
          </w:p>
        </w:tc>
        <w:tc>
          <w:tcPr>
            <w:tcW w:w="844" w:type="dxa"/>
            <w:noWrap/>
          </w:tcPr>
          <w:p>
            <w:pPr>
              <w:rPr>
                <w:rFonts w:ascii="宋体" w:hAnsi="宋体"/>
                <w:bCs/>
                <w:sz w:val="18"/>
                <w:szCs w:val="18"/>
              </w:rPr>
            </w:pPr>
            <w:r>
              <w:rPr>
                <w:rFonts w:hint="eastAsia" w:ascii="宋体" w:hAnsi="宋体"/>
                <w:bCs/>
                <w:sz w:val="18"/>
                <w:szCs w:val="18"/>
              </w:rPr>
              <w:t xml:space="preserve">0.0694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35</w:t>
            </w:r>
          </w:p>
        </w:tc>
        <w:tc>
          <w:tcPr>
            <w:tcW w:w="1244" w:type="dxa"/>
            <w:noWrap/>
          </w:tcPr>
          <w:p>
            <w:pPr>
              <w:rPr>
                <w:rFonts w:ascii="宋体" w:hAnsi="宋体"/>
                <w:bCs/>
                <w:sz w:val="18"/>
                <w:szCs w:val="18"/>
              </w:rPr>
            </w:pPr>
            <w:r>
              <w:rPr>
                <w:rFonts w:hint="eastAsia" w:ascii="宋体" w:hAnsi="宋体"/>
                <w:bCs/>
                <w:sz w:val="18"/>
                <w:szCs w:val="18"/>
              </w:rPr>
              <w:t>3-羟基克百威</w:t>
            </w:r>
          </w:p>
        </w:tc>
        <w:tc>
          <w:tcPr>
            <w:tcW w:w="1977" w:type="dxa"/>
            <w:noWrap/>
          </w:tcPr>
          <w:p>
            <w:pPr>
              <w:rPr>
                <w:rFonts w:ascii="宋体" w:hAnsi="宋体"/>
                <w:bCs/>
                <w:sz w:val="18"/>
                <w:szCs w:val="18"/>
              </w:rPr>
            </w:pPr>
            <w:r>
              <w:rPr>
                <w:rFonts w:hint="eastAsia" w:ascii="宋体" w:hAnsi="宋体"/>
                <w:bCs/>
                <w:sz w:val="18"/>
                <w:szCs w:val="18"/>
              </w:rPr>
              <w:t>3-hydroxy</w:t>
            </w:r>
            <w:r>
              <w:rPr>
                <w:rFonts w:ascii="宋体" w:hAnsi="宋体"/>
                <w:bCs/>
                <w:sz w:val="18"/>
                <w:szCs w:val="18"/>
              </w:rPr>
              <w:t xml:space="preserve"> </w:t>
            </w:r>
            <w:r>
              <w:rPr>
                <w:rFonts w:hint="eastAsia" w:ascii="宋体" w:hAnsi="宋体"/>
                <w:bCs/>
                <w:sz w:val="18"/>
                <w:szCs w:val="18"/>
              </w:rPr>
              <w:t>carbofuran</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0.0078 </w:t>
            </w:r>
          </w:p>
        </w:tc>
        <w:tc>
          <w:tcPr>
            <w:tcW w:w="992" w:type="dxa"/>
            <w:noWrap/>
          </w:tcPr>
          <w:p>
            <w:pPr>
              <w:rPr>
                <w:rFonts w:ascii="宋体" w:hAnsi="宋体"/>
                <w:bCs/>
                <w:sz w:val="18"/>
                <w:szCs w:val="18"/>
              </w:rPr>
            </w:pPr>
            <w:r>
              <w:rPr>
                <w:rFonts w:hint="eastAsia" w:ascii="宋体" w:hAnsi="宋体"/>
                <w:bCs/>
                <w:sz w:val="18"/>
                <w:szCs w:val="18"/>
              </w:rPr>
              <w:t xml:space="preserve">0.0158 </w:t>
            </w:r>
          </w:p>
        </w:tc>
        <w:tc>
          <w:tcPr>
            <w:tcW w:w="844" w:type="dxa"/>
            <w:noWrap/>
          </w:tcPr>
          <w:p>
            <w:pPr>
              <w:rPr>
                <w:rFonts w:ascii="宋体" w:hAnsi="宋体"/>
                <w:bCs/>
                <w:sz w:val="18"/>
                <w:szCs w:val="18"/>
              </w:rPr>
            </w:pPr>
            <w:r>
              <w:rPr>
                <w:rFonts w:hint="eastAsia" w:ascii="宋体" w:hAnsi="宋体"/>
                <w:bCs/>
                <w:sz w:val="18"/>
                <w:szCs w:val="18"/>
              </w:rPr>
              <w:t xml:space="preserve">0.0901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36</w:t>
            </w:r>
          </w:p>
        </w:tc>
        <w:tc>
          <w:tcPr>
            <w:tcW w:w="1244" w:type="dxa"/>
            <w:noWrap/>
          </w:tcPr>
          <w:p>
            <w:pPr>
              <w:rPr>
                <w:rFonts w:ascii="宋体" w:hAnsi="宋体"/>
                <w:bCs/>
                <w:sz w:val="18"/>
                <w:szCs w:val="18"/>
              </w:rPr>
            </w:pPr>
            <w:r>
              <w:rPr>
                <w:rFonts w:hint="eastAsia" w:ascii="宋体" w:hAnsi="宋体"/>
                <w:bCs/>
                <w:sz w:val="18"/>
                <w:szCs w:val="18"/>
              </w:rPr>
              <w:t>萎锈灵</w:t>
            </w:r>
          </w:p>
        </w:tc>
        <w:tc>
          <w:tcPr>
            <w:tcW w:w="1977" w:type="dxa"/>
            <w:noWrap/>
          </w:tcPr>
          <w:p>
            <w:pPr>
              <w:rPr>
                <w:rFonts w:ascii="宋体" w:hAnsi="宋体"/>
                <w:bCs/>
                <w:sz w:val="18"/>
                <w:szCs w:val="18"/>
              </w:rPr>
            </w:pPr>
            <w:r>
              <w:rPr>
                <w:rFonts w:hint="eastAsia" w:ascii="宋体" w:hAnsi="宋体"/>
                <w:bCs/>
                <w:sz w:val="18"/>
                <w:szCs w:val="18"/>
              </w:rPr>
              <w:t>carboxin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0.0136 </w:t>
            </w:r>
          </w:p>
        </w:tc>
        <w:tc>
          <w:tcPr>
            <w:tcW w:w="844" w:type="dxa"/>
            <w:noWrap/>
          </w:tcPr>
          <w:p>
            <w:pPr>
              <w:rPr>
                <w:rFonts w:ascii="宋体" w:hAnsi="宋体"/>
                <w:bCs/>
                <w:sz w:val="18"/>
                <w:szCs w:val="18"/>
              </w:rPr>
            </w:pPr>
            <w:r>
              <w:rPr>
                <w:rFonts w:hint="eastAsia" w:ascii="宋体" w:hAnsi="宋体"/>
                <w:bCs/>
                <w:sz w:val="18"/>
                <w:szCs w:val="18"/>
              </w:rPr>
              <w:t xml:space="preserve">0.0682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37</w:t>
            </w:r>
          </w:p>
        </w:tc>
        <w:tc>
          <w:tcPr>
            <w:tcW w:w="1244" w:type="dxa"/>
            <w:noWrap/>
          </w:tcPr>
          <w:p>
            <w:pPr>
              <w:rPr>
                <w:rFonts w:ascii="宋体" w:hAnsi="宋体"/>
                <w:bCs/>
                <w:sz w:val="18"/>
                <w:szCs w:val="18"/>
              </w:rPr>
            </w:pPr>
            <w:r>
              <w:rPr>
                <w:rFonts w:hint="eastAsia" w:ascii="宋体" w:hAnsi="宋体"/>
                <w:bCs/>
                <w:sz w:val="18"/>
                <w:szCs w:val="18"/>
              </w:rPr>
              <w:t>唑草酮</w:t>
            </w:r>
          </w:p>
        </w:tc>
        <w:tc>
          <w:tcPr>
            <w:tcW w:w="1977" w:type="dxa"/>
            <w:noWrap/>
          </w:tcPr>
          <w:p>
            <w:pPr>
              <w:rPr>
                <w:rFonts w:ascii="宋体" w:hAnsi="宋体"/>
                <w:bCs/>
                <w:sz w:val="18"/>
                <w:szCs w:val="18"/>
              </w:rPr>
            </w:pPr>
            <w:r>
              <w:rPr>
                <w:rFonts w:hint="eastAsia" w:ascii="宋体" w:hAnsi="宋体"/>
                <w:bCs/>
                <w:sz w:val="18"/>
                <w:szCs w:val="18"/>
              </w:rPr>
              <w:t>carfentrazone-ethyl</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0.0214 </w:t>
            </w:r>
          </w:p>
        </w:tc>
        <w:tc>
          <w:tcPr>
            <w:tcW w:w="844" w:type="dxa"/>
            <w:noWrap/>
          </w:tcPr>
          <w:p>
            <w:pPr>
              <w:rPr>
                <w:rFonts w:ascii="宋体" w:hAnsi="宋体"/>
                <w:bCs/>
                <w:sz w:val="18"/>
                <w:szCs w:val="18"/>
              </w:rPr>
            </w:pPr>
            <w:r>
              <w:rPr>
                <w:rFonts w:hint="eastAsia" w:ascii="宋体" w:hAnsi="宋体"/>
                <w:bCs/>
                <w:sz w:val="18"/>
                <w:szCs w:val="18"/>
              </w:rPr>
              <w:t xml:space="preserve">0.1048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38</w:t>
            </w:r>
          </w:p>
        </w:tc>
        <w:tc>
          <w:tcPr>
            <w:tcW w:w="1244" w:type="dxa"/>
            <w:noWrap/>
          </w:tcPr>
          <w:p>
            <w:pPr>
              <w:rPr>
                <w:rFonts w:ascii="宋体" w:hAnsi="宋体"/>
                <w:bCs/>
                <w:sz w:val="18"/>
                <w:szCs w:val="18"/>
              </w:rPr>
            </w:pPr>
            <w:r>
              <w:rPr>
                <w:rFonts w:hint="eastAsia" w:ascii="宋体" w:hAnsi="宋体"/>
                <w:bCs/>
                <w:sz w:val="18"/>
                <w:szCs w:val="18"/>
              </w:rPr>
              <w:t>氯虫苯甲酰胺</w:t>
            </w:r>
          </w:p>
        </w:tc>
        <w:tc>
          <w:tcPr>
            <w:tcW w:w="1977" w:type="dxa"/>
            <w:noWrap/>
          </w:tcPr>
          <w:p>
            <w:pPr>
              <w:rPr>
                <w:rFonts w:ascii="宋体" w:hAnsi="宋体"/>
                <w:bCs/>
                <w:sz w:val="18"/>
                <w:szCs w:val="18"/>
              </w:rPr>
            </w:pPr>
            <w:r>
              <w:rPr>
                <w:rFonts w:hint="eastAsia" w:ascii="宋体" w:hAnsi="宋体"/>
                <w:bCs/>
                <w:sz w:val="18"/>
                <w:szCs w:val="18"/>
              </w:rPr>
              <w:t>chlorantraniliprole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0.0059 </w:t>
            </w:r>
          </w:p>
        </w:tc>
        <w:tc>
          <w:tcPr>
            <w:tcW w:w="992" w:type="dxa"/>
            <w:noWrap/>
          </w:tcPr>
          <w:p>
            <w:pPr>
              <w:rPr>
                <w:rFonts w:ascii="宋体" w:hAnsi="宋体"/>
                <w:bCs/>
                <w:sz w:val="18"/>
                <w:szCs w:val="18"/>
              </w:rPr>
            </w:pPr>
            <w:r>
              <w:rPr>
                <w:rFonts w:hint="eastAsia" w:ascii="宋体" w:hAnsi="宋体"/>
                <w:bCs/>
                <w:sz w:val="18"/>
                <w:szCs w:val="18"/>
              </w:rPr>
              <w:t xml:space="preserve">0.0142 </w:t>
            </w:r>
          </w:p>
        </w:tc>
        <w:tc>
          <w:tcPr>
            <w:tcW w:w="844" w:type="dxa"/>
            <w:noWrap/>
          </w:tcPr>
          <w:p>
            <w:pPr>
              <w:rPr>
                <w:rFonts w:ascii="宋体" w:hAnsi="宋体"/>
                <w:bCs/>
                <w:sz w:val="18"/>
                <w:szCs w:val="18"/>
              </w:rPr>
            </w:pPr>
            <w:r>
              <w:rPr>
                <w:rFonts w:hint="eastAsia" w:ascii="宋体" w:hAnsi="宋体"/>
                <w:bCs/>
                <w:sz w:val="18"/>
                <w:szCs w:val="18"/>
              </w:rPr>
              <w:t xml:space="preserve">0.0713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39</w:t>
            </w:r>
          </w:p>
        </w:tc>
        <w:tc>
          <w:tcPr>
            <w:tcW w:w="1244" w:type="dxa"/>
            <w:noWrap/>
          </w:tcPr>
          <w:p>
            <w:pPr>
              <w:rPr>
                <w:rFonts w:ascii="宋体" w:hAnsi="宋体"/>
                <w:bCs/>
                <w:sz w:val="18"/>
                <w:szCs w:val="18"/>
              </w:rPr>
            </w:pPr>
            <w:r>
              <w:rPr>
                <w:rFonts w:hint="eastAsia" w:ascii="宋体" w:hAnsi="宋体"/>
                <w:bCs/>
                <w:sz w:val="18"/>
                <w:szCs w:val="18"/>
              </w:rPr>
              <w:t>灭幼脲</w:t>
            </w:r>
          </w:p>
        </w:tc>
        <w:tc>
          <w:tcPr>
            <w:tcW w:w="1977" w:type="dxa"/>
            <w:noWrap/>
          </w:tcPr>
          <w:p>
            <w:pPr>
              <w:rPr>
                <w:rFonts w:ascii="宋体" w:hAnsi="宋体"/>
                <w:bCs/>
                <w:sz w:val="18"/>
                <w:szCs w:val="18"/>
              </w:rPr>
            </w:pPr>
            <w:r>
              <w:rPr>
                <w:rFonts w:hint="eastAsia" w:ascii="宋体" w:hAnsi="宋体"/>
                <w:bCs/>
                <w:sz w:val="18"/>
                <w:szCs w:val="18"/>
              </w:rPr>
              <w:t>chlorbenzuron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0.0030 </w:t>
            </w:r>
          </w:p>
        </w:tc>
        <w:tc>
          <w:tcPr>
            <w:tcW w:w="992" w:type="dxa"/>
            <w:noWrap/>
          </w:tcPr>
          <w:p>
            <w:pPr>
              <w:rPr>
                <w:rFonts w:ascii="宋体" w:hAnsi="宋体"/>
                <w:bCs/>
                <w:sz w:val="18"/>
                <w:szCs w:val="18"/>
              </w:rPr>
            </w:pPr>
            <w:r>
              <w:rPr>
                <w:rFonts w:hint="eastAsia" w:ascii="宋体" w:hAnsi="宋体"/>
                <w:bCs/>
                <w:sz w:val="18"/>
                <w:szCs w:val="18"/>
              </w:rPr>
              <w:t xml:space="preserve">0.0243 </w:t>
            </w:r>
          </w:p>
        </w:tc>
        <w:tc>
          <w:tcPr>
            <w:tcW w:w="844" w:type="dxa"/>
            <w:noWrap/>
          </w:tcPr>
          <w:p>
            <w:pPr>
              <w:rPr>
                <w:rFonts w:ascii="宋体" w:hAnsi="宋体"/>
                <w:bCs/>
                <w:sz w:val="18"/>
                <w:szCs w:val="18"/>
              </w:rPr>
            </w:pPr>
            <w:r>
              <w:rPr>
                <w:rFonts w:hint="eastAsia" w:ascii="宋体" w:hAnsi="宋体"/>
                <w:bCs/>
                <w:sz w:val="18"/>
                <w:szCs w:val="18"/>
              </w:rPr>
              <w:t xml:space="preserve">0.1018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40</w:t>
            </w:r>
          </w:p>
        </w:tc>
        <w:tc>
          <w:tcPr>
            <w:tcW w:w="1244" w:type="dxa"/>
            <w:noWrap/>
          </w:tcPr>
          <w:p>
            <w:pPr>
              <w:rPr>
                <w:rFonts w:ascii="宋体" w:hAnsi="宋体"/>
                <w:bCs/>
                <w:sz w:val="18"/>
                <w:szCs w:val="18"/>
              </w:rPr>
            </w:pPr>
            <w:r>
              <w:rPr>
                <w:rFonts w:hint="eastAsia" w:ascii="宋体" w:hAnsi="宋体"/>
                <w:bCs/>
                <w:sz w:val="18"/>
                <w:szCs w:val="18"/>
              </w:rPr>
              <w:t>杀虫脒</w:t>
            </w:r>
          </w:p>
        </w:tc>
        <w:tc>
          <w:tcPr>
            <w:tcW w:w="1977" w:type="dxa"/>
            <w:noWrap/>
          </w:tcPr>
          <w:p>
            <w:pPr>
              <w:rPr>
                <w:rFonts w:ascii="宋体" w:hAnsi="宋体"/>
                <w:bCs/>
                <w:sz w:val="18"/>
                <w:szCs w:val="18"/>
              </w:rPr>
            </w:pPr>
            <w:r>
              <w:rPr>
                <w:rFonts w:hint="eastAsia" w:ascii="宋体" w:hAnsi="宋体"/>
                <w:bCs/>
                <w:sz w:val="18"/>
                <w:szCs w:val="18"/>
              </w:rPr>
              <w:t>chlordimeform</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0.0124 </w:t>
            </w:r>
          </w:p>
        </w:tc>
        <w:tc>
          <w:tcPr>
            <w:tcW w:w="992" w:type="dxa"/>
            <w:noWrap/>
          </w:tcPr>
          <w:p>
            <w:pPr>
              <w:rPr>
                <w:rFonts w:ascii="宋体" w:hAnsi="宋体"/>
                <w:bCs/>
                <w:sz w:val="18"/>
                <w:szCs w:val="18"/>
              </w:rPr>
            </w:pPr>
            <w:r>
              <w:rPr>
                <w:rFonts w:hint="eastAsia" w:ascii="宋体" w:hAnsi="宋体"/>
                <w:bCs/>
                <w:sz w:val="18"/>
                <w:szCs w:val="18"/>
              </w:rPr>
              <w:t xml:space="preserve">0.0329 </w:t>
            </w:r>
          </w:p>
        </w:tc>
        <w:tc>
          <w:tcPr>
            <w:tcW w:w="844" w:type="dxa"/>
            <w:noWrap/>
          </w:tcPr>
          <w:p>
            <w:pPr>
              <w:rPr>
                <w:rFonts w:ascii="宋体" w:hAnsi="宋体"/>
                <w:bCs/>
                <w:sz w:val="18"/>
                <w:szCs w:val="18"/>
              </w:rPr>
            </w:pPr>
            <w:r>
              <w:rPr>
                <w:rFonts w:hint="eastAsia" w:ascii="宋体" w:hAnsi="宋体"/>
                <w:bCs/>
                <w:sz w:val="18"/>
                <w:szCs w:val="18"/>
              </w:rPr>
              <w:t xml:space="preserve">0.1015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41</w:t>
            </w:r>
          </w:p>
        </w:tc>
        <w:tc>
          <w:tcPr>
            <w:tcW w:w="1244" w:type="dxa"/>
            <w:noWrap/>
          </w:tcPr>
          <w:p>
            <w:pPr>
              <w:rPr>
                <w:rFonts w:ascii="宋体" w:hAnsi="宋体"/>
                <w:bCs/>
                <w:sz w:val="18"/>
                <w:szCs w:val="18"/>
              </w:rPr>
            </w:pPr>
            <w:r>
              <w:rPr>
                <w:rFonts w:hint="eastAsia" w:ascii="宋体" w:hAnsi="宋体"/>
                <w:bCs/>
                <w:sz w:val="18"/>
                <w:szCs w:val="18"/>
              </w:rPr>
              <w:t>毒虫畏</w:t>
            </w:r>
          </w:p>
        </w:tc>
        <w:tc>
          <w:tcPr>
            <w:tcW w:w="1977" w:type="dxa"/>
            <w:noWrap/>
          </w:tcPr>
          <w:p>
            <w:pPr>
              <w:rPr>
                <w:rFonts w:ascii="宋体" w:hAnsi="宋体"/>
                <w:bCs/>
                <w:sz w:val="18"/>
                <w:szCs w:val="18"/>
              </w:rPr>
            </w:pPr>
            <w:r>
              <w:rPr>
                <w:rFonts w:hint="eastAsia" w:ascii="宋体" w:hAnsi="宋体"/>
                <w:bCs/>
                <w:sz w:val="18"/>
                <w:szCs w:val="18"/>
              </w:rPr>
              <w:t>chlorfenvinphos</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0.0047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0.1049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42</w:t>
            </w:r>
          </w:p>
        </w:tc>
        <w:tc>
          <w:tcPr>
            <w:tcW w:w="1244" w:type="dxa"/>
            <w:noWrap/>
          </w:tcPr>
          <w:p>
            <w:pPr>
              <w:rPr>
                <w:rFonts w:ascii="宋体" w:hAnsi="宋体"/>
                <w:bCs/>
                <w:sz w:val="18"/>
                <w:szCs w:val="18"/>
              </w:rPr>
            </w:pPr>
            <w:r>
              <w:rPr>
                <w:rFonts w:hint="eastAsia" w:ascii="宋体" w:hAnsi="宋体"/>
                <w:bCs/>
                <w:sz w:val="18"/>
                <w:szCs w:val="18"/>
              </w:rPr>
              <w:t>氟啶脲</w:t>
            </w:r>
          </w:p>
        </w:tc>
        <w:tc>
          <w:tcPr>
            <w:tcW w:w="1977" w:type="dxa"/>
            <w:noWrap/>
          </w:tcPr>
          <w:p>
            <w:pPr>
              <w:rPr>
                <w:rFonts w:ascii="宋体" w:hAnsi="宋体"/>
                <w:bCs/>
                <w:sz w:val="18"/>
                <w:szCs w:val="18"/>
              </w:rPr>
            </w:pPr>
            <w:r>
              <w:rPr>
                <w:rFonts w:hint="eastAsia" w:ascii="宋体" w:hAnsi="宋体"/>
                <w:bCs/>
                <w:sz w:val="18"/>
                <w:szCs w:val="18"/>
              </w:rPr>
              <w:t>chlorfluazuron</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0.0134 </w:t>
            </w:r>
          </w:p>
        </w:tc>
        <w:tc>
          <w:tcPr>
            <w:tcW w:w="992" w:type="dxa"/>
            <w:noWrap/>
          </w:tcPr>
          <w:p>
            <w:pPr>
              <w:rPr>
                <w:rFonts w:ascii="宋体" w:hAnsi="宋体"/>
                <w:bCs/>
                <w:sz w:val="18"/>
                <w:szCs w:val="18"/>
              </w:rPr>
            </w:pPr>
            <w:r>
              <w:rPr>
                <w:rFonts w:hint="eastAsia" w:ascii="宋体" w:hAnsi="宋体"/>
                <w:bCs/>
                <w:sz w:val="18"/>
                <w:szCs w:val="18"/>
              </w:rPr>
              <w:t xml:space="preserve">0.0204 </w:t>
            </w:r>
          </w:p>
        </w:tc>
        <w:tc>
          <w:tcPr>
            <w:tcW w:w="844" w:type="dxa"/>
            <w:noWrap/>
          </w:tcPr>
          <w:p>
            <w:pPr>
              <w:rPr>
                <w:rFonts w:ascii="宋体" w:hAnsi="宋体"/>
                <w:bCs/>
                <w:sz w:val="18"/>
                <w:szCs w:val="18"/>
              </w:rPr>
            </w:pPr>
            <w:r>
              <w:rPr>
                <w:rFonts w:hint="eastAsia" w:ascii="宋体" w:hAnsi="宋体"/>
                <w:bCs/>
                <w:sz w:val="18"/>
                <w:szCs w:val="18"/>
              </w:rPr>
              <w:t xml:space="preserve">0.1287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43</w:t>
            </w:r>
          </w:p>
        </w:tc>
        <w:tc>
          <w:tcPr>
            <w:tcW w:w="1244" w:type="dxa"/>
            <w:noWrap/>
          </w:tcPr>
          <w:p>
            <w:pPr>
              <w:rPr>
                <w:rFonts w:ascii="宋体" w:hAnsi="宋体"/>
                <w:bCs/>
                <w:sz w:val="18"/>
                <w:szCs w:val="18"/>
              </w:rPr>
            </w:pPr>
            <w:r>
              <w:rPr>
                <w:rFonts w:hint="eastAsia" w:ascii="宋体" w:hAnsi="宋体"/>
                <w:bCs/>
                <w:sz w:val="18"/>
                <w:szCs w:val="18"/>
              </w:rPr>
              <w:t>杀草敏</w:t>
            </w:r>
          </w:p>
        </w:tc>
        <w:tc>
          <w:tcPr>
            <w:tcW w:w="1977" w:type="dxa"/>
            <w:noWrap/>
          </w:tcPr>
          <w:p>
            <w:pPr>
              <w:rPr>
                <w:rFonts w:ascii="宋体" w:hAnsi="宋体"/>
                <w:bCs/>
                <w:sz w:val="18"/>
                <w:szCs w:val="18"/>
              </w:rPr>
            </w:pPr>
            <w:r>
              <w:rPr>
                <w:rFonts w:hint="eastAsia" w:ascii="宋体" w:hAnsi="宋体"/>
                <w:bCs/>
                <w:sz w:val="18"/>
                <w:szCs w:val="18"/>
              </w:rPr>
              <w:t>chloridazon</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0.0074 </w:t>
            </w:r>
          </w:p>
        </w:tc>
        <w:tc>
          <w:tcPr>
            <w:tcW w:w="965" w:type="dxa"/>
            <w:noWrap/>
          </w:tcPr>
          <w:p>
            <w:pPr>
              <w:rPr>
                <w:rFonts w:ascii="宋体" w:hAnsi="宋体"/>
                <w:bCs/>
                <w:sz w:val="18"/>
                <w:szCs w:val="18"/>
              </w:rPr>
            </w:pPr>
            <w:r>
              <w:rPr>
                <w:rFonts w:hint="eastAsia" w:ascii="宋体" w:hAnsi="宋体"/>
                <w:bCs/>
                <w:sz w:val="18"/>
                <w:szCs w:val="18"/>
              </w:rPr>
              <w:t xml:space="preserve">0.0164 </w:t>
            </w:r>
          </w:p>
        </w:tc>
        <w:tc>
          <w:tcPr>
            <w:tcW w:w="992" w:type="dxa"/>
            <w:noWrap/>
          </w:tcPr>
          <w:p>
            <w:pPr>
              <w:rPr>
                <w:rFonts w:ascii="宋体" w:hAnsi="宋体"/>
                <w:bCs/>
                <w:sz w:val="18"/>
                <w:szCs w:val="18"/>
              </w:rPr>
            </w:pPr>
            <w:r>
              <w:rPr>
                <w:rFonts w:hint="eastAsia" w:ascii="宋体" w:hAnsi="宋体"/>
                <w:bCs/>
                <w:sz w:val="18"/>
                <w:szCs w:val="18"/>
              </w:rPr>
              <w:t xml:space="preserve">0.0327 </w:t>
            </w:r>
          </w:p>
        </w:tc>
        <w:tc>
          <w:tcPr>
            <w:tcW w:w="844" w:type="dxa"/>
            <w:noWrap/>
          </w:tcPr>
          <w:p>
            <w:pPr>
              <w:rPr>
                <w:rFonts w:ascii="宋体" w:hAnsi="宋体"/>
                <w:bCs/>
                <w:sz w:val="18"/>
                <w:szCs w:val="18"/>
              </w:rPr>
            </w:pPr>
            <w:r>
              <w:rPr>
                <w:rFonts w:hint="eastAsia" w:ascii="宋体" w:hAnsi="宋体"/>
                <w:bCs/>
                <w:sz w:val="18"/>
                <w:szCs w:val="18"/>
              </w:rPr>
              <w:t xml:space="preserve">0.1753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44</w:t>
            </w:r>
          </w:p>
        </w:tc>
        <w:tc>
          <w:tcPr>
            <w:tcW w:w="1244" w:type="dxa"/>
            <w:noWrap/>
          </w:tcPr>
          <w:p>
            <w:pPr>
              <w:rPr>
                <w:rFonts w:ascii="宋体" w:hAnsi="宋体"/>
                <w:bCs/>
                <w:sz w:val="18"/>
                <w:szCs w:val="18"/>
              </w:rPr>
            </w:pPr>
            <w:r>
              <w:rPr>
                <w:rFonts w:hint="eastAsia" w:ascii="宋体" w:hAnsi="宋体"/>
                <w:bCs/>
                <w:sz w:val="18"/>
                <w:szCs w:val="18"/>
              </w:rPr>
              <w:t>氯嘧磺隆</w:t>
            </w:r>
          </w:p>
        </w:tc>
        <w:tc>
          <w:tcPr>
            <w:tcW w:w="1977" w:type="dxa"/>
            <w:noWrap/>
          </w:tcPr>
          <w:p>
            <w:pPr>
              <w:rPr>
                <w:rFonts w:ascii="宋体" w:hAnsi="宋体"/>
                <w:bCs/>
                <w:sz w:val="18"/>
                <w:szCs w:val="18"/>
              </w:rPr>
            </w:pPr>
            <w:r>
              <w:rPr>
                <w:rFonts w:hint="eastAsia" w:ascii="宋体" w:hAnsi="宋体"/>
                <w:bCs/>
                <w:sz w:val="18"/>
                <w:szCs w:val="18"/>
              </w:rPr>
              <w:t>chlorimuron-ethyl</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0.0171 </w:t>
            </w:r>
          </w:p>
        </w:tc>
        <w:tc>
          <w:tcPr>
            <w:tcW w:w="844" w:type="dxa"/>
            <w:noWrap/>
          </w:tcPr>
          <w:p>
            <w:pPr>
              <w:rPr>
                <w:rFonts w:ascii="宋体" w:hAnsi="宋体"/>
                <w:bCs/>
                <w:sz w:val="18"/>
                <w:szCs w:val="18"/>
              </w:rPr>
            </w:pPr>
            <w:r>
              <w:rPr>
                <w:rFonts w:hint="eastAsia" w:ascii="宋体" w:hAnsi="宋体"/>
                <w:bCs/>
                <w:sz w:val="18"/>
                <w:szCs w:val="18"/>
              </w:rPr>
              <w:t xml:space="preserve">0.1185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45</w:t>
            </w:r>
          </w:p>
        </w:tc>
        <w:tc>
          <w:tcPr>
            <w:tcW w:w="1244" w:type="dxa"/>
            <w:noWrap/>
          </w:tcPr>
          <w:p>
            <w:pPr>
              <w:rPr>
                <w:rFonts w:ascii="宋体" w:hAnsi="宋体"/>
                <w:bCs/>
                <w:sz w:val="18"/>
                <w:szCs w:val="18"/>
              </w:rPr>
            </w:pPr>
            <w:r>
              <w:rPr>
                <w:rFonts w:hint="eastAsia" w:ascii="宋体" w:hAnsi="宋体"/>
                <w:bCs/>
                <w:sz w:val="18"/>
                <w:szCs w:val="18"/>
              </w:rPr>
              <w:t>氯苯胺灵</w:t>
            </w:r>
          </w:p>
        </w:tc>
        <w:tc>
          <w:tcPr>
            <w:tcW w:w="1977" w:type="dxa"/>
            <w:noWrap/>
          </w:tcPr>
          <w:p>
            <w:pPr>
              <w:rPr>
                <w:rFonts w:ascii="宋体" w:hAnsi="宋体"/>
                <w:bCs/>
                <w:sz w:val="18"/>
                <w:szCs w:val="18"/>
              </w:rPr>
            </w:pPr>
            <w:r>
              <w:rPr>
                <w:rFonts w:hint="eastAsia" w:ascii="宋体" w:hAnsi="宋体"/>
                <w:bCs/>
                <w:sz w:val="18"/>
                <w:szCs w:val="18"/>
              </w:rPr>
              <w:t>chlorpropham</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0.0105 </w:t>
            </w:r>
          </w:p>
        </w:tc>
        <w:tc>
          <w:tcPr>
            <w:tcW w:w="992" w:type="dxa"/>
            <w:noWrap/>
          </w:tcPr>
          <w:p>
            <w:pPr>
              <w:rPr>
                <w:rFonts w:ascii="宋体" w:hAnsi="宋体"/>
                <w:bCs/>
                <w:sz w:val="18"/>
                <w:szCs w:val="18"/>
              </w:rPr>
            </w:pPr>
            <w:r>
              <w:rPr>
                <w:rFonts w:hint="eastAsia" w:ascii="宋体" w:hAnsi="宋体"/>
                <w:bCs/>
                <w:sz w:val="18"/>
                <w:szCs w:val="18"/>
              </w:rPr>
              <w:t xml:space="preserve">0.0178 </w:t>
            </w:r>
          </w:p>
        </w:tc>
        <w:tc>
          <w:tcPr>
            <w:tcW w:w="844" w:type="dxa"/>
            <w:noWrap/>
          </w:tcPr>
          <w:p>
            <w:pPr>
              <w:rPr>
                <w:rFonts w:ascii="宋体" w:hAnsi="宋体"/>
                <w:bCs/>
                <w:sz w:val="18"/>
                <w:szCs w:val="18"/>
              </w:rPr>
            </w:pPr>
            <w:r>
              <w:rPr>
                <w:rFonts w:hint="eastAsia" w:ascii="宋体" w:hAnsi="宋体"/>
                <w:bCs/>
                <w:sz w:val="18"/>
                <w:szCs w:val="18"/>
              </w:rPr>
              <w:t xml:space="preserve">0.0824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46</w:t>
            </w:r>
          </w:p>
        </w:tc>
        <w:tc>
          <w:tcPr>
            <w:tcW w:w="1244" w:type="dxa"/>
            <w:noWrap/>
          </w:tcPr>
          <w:p>
            <w:pPr>
              <w:rPr>
                <w:rFonts w:ascii="宋体" w:hAnsi="宋体"/>
                <w:bCs/>
                <w:sz w:val="18"/>
                <w:szCs w:val="18"/>
              </w:rPr>
            </w:pPr>
            <w:r>
              <w:rPr>
                <w:rFonts w:hint="eastAsia" w:ascii="宋体" w:hAnsi="宋体"/>
                <w:bCs/>
                <w:sz w:val="18"/>
                <w:szCs w:val="18"/>
              </w:rPr>
              <w:t>毒死蜱</w:t>
            </w:r>
          </w:p>
        </w:tc>
        <w:tc>
          <w:tcPr>
            <w:tcW w:w="1977" w:type="dxa"/>
            <w:noWrap/>
          </w:tcPr>
          <w:p>
            <w:pPr>
              <w:rPr>
                <w:rFonts w:ascii="宋体" w:hAnsi="宋体"/>
                <w:bCs/>
                <w:sz w:val="18"/>
                <w:szCs w:val="18"/>
              </w:rPr>
            </w:pPr>
            <w:r>
              <w:rPr>
                <w:rFonts w:hint="eastAsia" w:ascii="宋体" w:hAnsi="宋体"/>
                <w:bCs/>
                <w:sz w:val="18"/>
                <w:szCs w:val="18"/>
              </w:rPr>
              <w:t>chlorpyrifos</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0.0011 </w:t>
            </w:r>
          </w:p>
        </w:tc>
        <w:tc>
          <w:tcPr>
            <w:tcW w:w="965" w:type="dxa"/>
            <w:noWrap/>
          </w:tcPr>
          <w:p>
            <w:pPr>
              <w:rPr>
                <w:rFonts w:ascii="宋体" w:hAnsi="宋体"/>
                <w:bCs/>
                <w:sz w:val="18"/>
                <w:szCs w:val="18"/>
              </w:rPr>
            </w:pPr>
            <w:r>
              <w:rPr>
                <w:rFonts w:hint="eastAsia" w:ascii="宋体" w:hAnsi="宋体"/>
                <w:bCs/>
                <w:sz w:val="18"/>
                <w:szCs w:val="18"/>
              </w:rPr>
              <w:t xml:space="preserve">0.0065 </w:t>
            </w:r>
          </w:p>
        </w:tc>
        <w:tc>
          <w:tcPr>
            <w:tcW w:w="992" w:type="dxa"/>
            <w:noWrap/>
          </w:tcPr>
          <w:p>
            <w:pPr>
              <w:rPr>
                <w:rFonts w:ascii="宋体" w:hAnsi="宋体"/>
                <w:bCs/>
                <w:sz w:val="18"/>
                <w:szCs w:val="18"/>
              </w:rPr>
            </w:pPr>
            <w:r>
              <w:rPr>
                <w:rFonts w:hint="eastAsia" w:ascii="宋体" w:hAnsi="宋体"/>
                <w:bCs/>
                <w:sz w:val="18"/>
                <w:szCs w:val="18"/>
              </w:rPr>
              <w:t xml:space="preserve">0.0225 </w:t>
            </w:r>
          </w:p>
        </w:tc>
        <w:tc>
          <w:tcPr>
            <w:tcW w:w="844" w:type="dxa"/>
            <w:noWrap/>
          </w:tcPr>
          <w:p>
            <w:pPr>
              <w:rPr>
                <w:rFonts w:ascii="宋体" w:hAnsi="宋体"/>
                <w:bCs/>
                <w:sz w:val="18"/>
                <w:szCs w:val="18"/>
              </w:rPr>
            </w:pPr>
            <w:r>
              <w:rPr>
                <w:rFonts w:hint="eastAsia" w:ascii="宋体" w:hAnsi="宋体"/>
                <w:bCs/>
                <w:sz w:val="18"/>
                <w:szCs w:val="18"/>
              </w:rPr>
              <w:t xml:space="preserve">0.1473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47</w:t>
            </w:r>
          </w:p>
        </w:tc>
        <w:tc>
          <w:tcPr>
            <w:tcW w:w="1244" w:type="dxa"/>
            <w:noWrap/>
          </w:tcPr>
          <w:p>
            <w:pPr>
              <w:rPr>
                <w:rFonts w:ascii="宋体" w:hAnsi="宋体"/>
                <w:bCs/>
                <w:sz w:val="18"/>
                <w:szCs w:val="18"/>
              </w:rPr>
            </w:pPr>
            <w:r>
              <w:rPr>
                <w:rFonts w:hint="eastAsia" w:ascii="宋体" w:hAnsi="宋体"/>
                <w:bCs/>
                <w:sz w:val="18"/>
                <w:szCs w:val="18"/>
              </w:rPr>
              <w:t>甲基毒死蜱</w:t>
            </w:r>
          </w:p>
        </w:tc>
        <w:tc>
          <w:tcPr>
            <w:tcW w:w="1977" w:type="dxa"/>
            <w:noWrap/>
          </w:tcPr>
          <w:p>
            <w:pPr>
              <w:rPr>
                <w:rFonts w:ascii="宋体" w:hAnsi="宋体"/>
                <w:bCs/>
                <w:sz w:val="18"/>
                <w:szCs w:val="18"/>
              </w:rPr>
            </w:pPr>
            <w:r>
              <w:rPr>
                <w:rFonts w:hint="eastAsia" w:ascii="宋体" w:hAnsi="宋体"/>
                <w:bCs/>
                <w:sz w:val="18"/>
                <w:szCs w:val="18"/>
              </w:rPr>
              <w:t>chlorpyrifos-methyl</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0.0074 </w:t>
            </w:r>
          </w:p>
        </w:tc>
        <w:tc>
          <w:tcPr>
            <w:tcW w:w="992" w:type="dxa"/>
            <w:noWrap/>
          </w:tcPr>
          <w:p>
            <w:pPr>
              <w:rPr>
                <w:rFonts w:ascii="宋体" w:hAnsi="宋体"/>
                <w:bCs/>
                <w:sz w:val="18"/>
                <w:szCs w:val="18"/>
              </w:rPr>
            </w:pPr>
            <w:r>
              <w:rPr>
                <w:rFonts w:hint="eastAsia" w:ascii="宋体" w:hAnsi="宋体"/>
                <w:bCs/>
                <w:sz w:val="18"/>
                <w:szCs w:val="18"/>
              </w:rPr>
              <w:t xml:space="preserve">0.0215 </w:t>
            </w:r>
          </w:p>
        </w:tc>
        <w:tc>
          <w:tcPr>
            <w:tcW w:w="844" w:type="dxa"/>
            <w:noWrap/>
          </w:tcPr>
          <w:p>
            <w:pPr>
              <w:rPr>
                <w:rFonts w:ascii="宋体" w:hAnsi="宋体"/>
                <w:bCs/>
                <w:sz w:val="18"/>
                <w:szCs w:val="18"/>
              </w:rPr>
            </w:pPr>
            <w:r>
              <w:rPr>
                <w:rFonts w:hint="eastAsia" w:ascii="宋体" w:hAnsi="宋体"/>
                <w:bCs/>
                <w:sz w:val="18"/>
                <w:szCs w:val="18"/>
              </w:rPr>
              <w:t xml:space="preserve">0.1167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48</w:t>
            </w:r>
          </w:p>
        </w:tc>
        <w:tc>
          <w:tcPr>
            <w:tcW w:w="1244" w:type="dxa"/>
            <w:noWrap/>
          </w:tcPr>
          <w:p>
            <w:pPr>
              <w:rPr>
                <w:rFonts w:ascii="宋体" w:hAnsi="宋体"/>
                <w:bCs/>
                <w:sz w:val="18"/>
                <w:szCs w:val="18"/>
              </w:rPr>
            </w:pPr>
            <w:r>
              <w:rPr>
                <w:rFonts w:hint="eastAsia" w:ascii="宋体" w:hAnsi="宋体"/>
                <w:bCs/>
                <w:sz w:val="18"/>
                <w:szCs w:val="18"/>
              </w:rPr>
              <w:t>氯磺隆</w:t>
            </w:r>
          </w:p>
        </w:tc>
        <w:tc>
          <w:tcPr>
            <w:tcW w:w="1977" w:type="dxa"/>
            <w:noWrap/>
          </w:tcPr>
          <w:p>
            <w:pPr>
              <w:rPr>
                <w:rFonts w:ascii="宋体" w:hAnsi="宋体"/>
                <w:bCs/>
                <w:sz w:val="18"/>
                <w:szCs w:val="18"/>
              </w:rPr>
            </w:pPr>
            <w:r>
              <w:rPr>
                <w:rFonts w:hint="eastAsia" w:ascii="宋体" w:hAnsi="宋体"/>
                <w:bCs/>
                <w:sz w:val="18"/>
                <w:szCs w:val="18"/>
              </w:rPr>
              <w:t>chlorsulfuron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0.0074 </w:t>
            </w:r>
          </w:p>
        </w:tc>
        <w:tc>
          <w:tcPr>
            <w:tcW w:w="992" w:type="dxa"/>
            <w:noWrap/>
          </w:tcPr>
          <w:p>
            <w:pPr>
              <w:rPr>
                <w:rFonts w:ascii="宋体" w:hAnsi="宋体"/>
                <w:bCs/>
                <w:sz w:val="18"/>
                <w:szCs w:val="18"/>
              </w:rPr>
            </w:pPr>
            <w:r>
              <w:rPr>
                <w:rFonts w:hint="eastAsia" w:ascii="宋体" w:hAnsi="宋体"/>
                <w:bCs/>
                <w:sz w:val="18"/>
                <w:szCs w:val="18"/>
              </w:rPr>
              <w:t xml:space="preserve">0.0174 </w:t>
            </w:r>
          </w:p>
        </w:tc>
        <w:tc>
          <w:tcPr>
            <w:tcW w:w="844" w:type="dxa"/>
            <w:noWrap/>
          </w:tcPr>
          <w:p>
            <w:pPr>
              <w:rPr>
                <w:rFonts w:ascii="宋体" w:hAnsi="宋体"/>
                <w:bCs/>
                <w:sz w:val="18"/>
                <w:szCs w:val="18"/>
              </w:rPr>
            </w:pPr>
            <w:r>
              <w:rPr>
                <w:rFonts w:hint="eastAsia" w:ascii="宋体" w:hAnsi="宋体"/>
                <w:bCs/>
                <w:sz w:val="18"/>
                <w:szCs w:val="18"/>
              </w:rPr>
              <w:t xml:space="preserve">0.0872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49</w:t>
            </w:r>
          </w:p>
        </w:tc>
        <w:tc>
          <w:tcPr>
            <w:tcW w:w="1244" w:type="dxa"/>
            <w:noWrap/>
          </w:tcPr>
          <w:p>
            <w:pPr>
              <w:rPr>
                <w:rFonts w:ascii="宋体" w:hAnsi="宋体"/>
                <w:bCs/>
                <w:sz w:val="18"/>
                <w:szCs w:val="18"/>
              </w:rPr>
            </w:pPr>
            <w:r>
              <w:rPr>
                <w:rFonts w:hint="eastAsia" w:ascii="宋体" w:hAnsi="宋体"/>
                <w:bCs/>
                <w:sz w:val="18"/>
                <w:szCs w:val="18"/>
              </w:rPr>
              <w:t>绿麦隆</w:t>
            </w:r>
          </w:p>
        </w:tc>
        <w:tc>
          <w:tcPr>
            <w:tcW w:w="1977" w:type="dxa"/>
            <w:noWrap/>
          </w:tcPr>
          <w:p>
            <w:pPr>
              <w:rPr>
                <w:rFonts w:ascii="宋体" w:hAnsi="宋体"/>
                <w:bCs/>
                <w:sz w:val="18"/>
                <w:szCs w:val="18"/>
              </w:rPr>
            </w:pPr>
            <w:r>
              <w:rPr>
                <w:rFonts w:hint="eastAsia" w:ascii="宋体" w:hAnsi="宋体"/>
                <w:bCs/>
                <w:sz w:val="18"/>
                <w:szCs w:val="18"/>
              </w:rPr>
              <w:t>chlortoluron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0.0049 </w:t>
            </w:r>
          </w:p>
        </w:tc>
        <w:tc>
          <w:tcPr>
            <w:tcW w:w="992" w:type="dxa"/>
            <w:noWrap/>
          </w:tcPr>
          <w:p>
            <w:pPr>
              <w:rPr>
                <w:rFonts w:ascii="宋体" w:hAnsi="宋体"/>
                <w:bCs/>
                <w:sz w:val="18"/>
                <w:szCs w:val="18"/>
              </w:rPr>
            </w:pPr>
            <w:r>
              <w:rPr>
                <w:rFonts w:hint="eastAsia" w:ascii="宋体" w:hAnsi="宋体"/>
                <w:bCs/>
                <w:sz w:val="18"/>
                <w:szCs w:val="18"/>
              </w:rPr>
              <w:t xml:space="preserve">0.0109 </w:t>
            </w:r>
          </w:p>
        </w:tc>
        <w:tc>
          <w:tcPr>
            <w:tcW w:w="844" w:type="dxa"/>
            <w:noWrap/>
          </w:tcPr>
          <w:p>
            <w:pPr>
              <w:rPr>
                <w:rFonts w:ascii="宋体" w:hAnsi="宋体"/>
                <w:bCs/>
                <w:sz w:val="18"/>
                <w:szCs w:val="18"/>
              </w:rPr>
            </w:pPr>
            <w:r>
              <w:rPr>
                <w:rFonts w:hint="eastAsia" w:ascii="宋体" w:hAnsi="宋体"/>
                <w:bCs/>
                <w:sz w:val="18"/>
                <w:szCs w:val="18"/>
              </w:rPr>
              <w:t xml:space="preserve">0.0674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50</w:t>
            </w:r>
          </w:p>
        </w:tc>
        <w:tc>
          <w:tcPr>
            <w:tcW w:w="1244" w:type="dxa"/>
            <w:noWrap/>
          </w:tcPr>
          <w:p>
            <w:pPr>
              <w:rPr>
                <w:rFonts w:ascii="宋体" w:hAnsi="宋体"/>
                <w:bCs/>
                <w:sz w:val="18"/>
                <w:szCs w:val="18"/>
              </w:rPr>
            </w:pPr>
            <w:r>
              <w:rPr>
                <w:rFonts w:hint="eastAsia" w:ascii="宋体" w:hAnsi="宋体"/>
                <w:bCs/>
                <w:sz w:val="18"/>
                <w:szCs w:val="18"/>
              </w:rPr>
              <w:t>环虫酰肼</w:t>
            </w:r>
          </w:p>
        </w:tc>
        <w:tc>
          <w:tcPr>
            <w:tcW w:w="1977" w:type="dxa"/>
            <w:noWrap/>
          </w:tcPr>
          <w:p>
            <w:pPr>
              <w:rPr>
                <w:rFonts w:ascii="宋体" w:hAnsi="宋体"/>
                <w:bCs/>
                <w:sz w:val="18"/>
                <w:szCs w:val="18"/>
              </w:rPr>
            </w:pPr>
            <w:r>
              <w:rPr>
                <w:rFonts w:hint="eastAsia" w:ascii="宋体" w:hAnsi="宋体"/>
                <w:bCs/>
                <w:sz w:val="18"/>
                <w:szCs w:val="18"/>
              </w:rPr>
              <w:t>chromafenozide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0.0050 </w:t>
            </w:r>
          </w:p>
        </w:tc>
        <w:tc>
          <w:tcPr>
            <w:tcW w:w="965" w:type="dxa"/>
            <w:noWrap/>
          </w:tcPr>
          <w:p>
            <w:pPr>
              <w:rPr>
                <w:rFonts w:ascii="宋体" w:hAnsi="宋体"/>
                <w:bCs/>
                <w:sz w:val="18"/>
                <w:szCs w:val="18"/>
              </w:rPr>
            </w:pPr>
            <w:r>
              <w:rPr>
                <w:rFonts w:hint="eastAsia" w:ascii="宋体" w:hAnsi="宋体"/>
                <w:bCs/>
                <w:sz w:val="18"/>
                <w:szCs w:val="18"/>
              </w:rPr>
              <w:t xml:space="preserve">0.0047 </w:t>
            </w:r>
          </w:p>
        </w:tc>
        <w:tc>
          <w:tcPr>
            <w:tcW w:w="992" w:type="dxa"/>
            <w:noWrap/>
          </w:tcPr>
          <w:p>
            <w:pPr>
              <w:rPr>
                <w:rFonts w:ascii="宋体" w:hAnsi="宋体"/>
                <w:bCs/>
                <w:sz w:val="18"/>
                <w:szCs w:val="18"/>
              </w:rPr>
            </w:pPr>
            <w:r>
              <w:rPr>
                <w:rFonts w:hint="eastAsia" w:ascii="宋体" w:hAnsi="宋体"/>
                <w:bCs/>
                <w:sz w:val="18"/>
                <w:szCs w:val="18"/>
              </w:rPr>
              <w:t xml:space="preserve">0.0200 </w:t>
            </w:r>
          </w:p>
        </w:tc>
        <w:tc>
          <w:tcPr>
            <w:tcW w:w="844" w:type="dxa"/>
            <w:noWrap/>
          </w:tcPr>
          <w:p>
            <w:pPr>
              <w:rPr>
                <w:rFonts w:ascii="宋体" w:hAnsi="宋体"/>
                <w:bCs/>
                <w:sz w:val="18"/>
                <w:szCs w:val="18"/>
              </w:rPr>
            </w:pPr>
            <w:r>
              <w:rPr>
                <w:rFonts w:hint="eastAsia" w:ascii="宋体" w:hAnsi="宋体"/>
                <w:bCs/>
                <w:sz w:val="18"/>
                <w:szCs w:val="18"/>
              </w:rPr>
              <w:t xml:space="preserve">0.1320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51</w:t>
            </w:r>
          </w:p>
        </w:tc>
        <w:tc>
          <w:tcPr>
            <w:tcW w:w="1244" w:type="dxa"/>
            <w:noWrap/>
          </w:tcPr>
          <w:p>
            <w:pPr>
              <w:rPr>
                <w:rFonts w:ascii="宋体" w:hAnsi="宋体"/>
                <w:bCs/>
                <w:sz w:val="18"/>
                <w:szCs w:val="18"/>
              </w:rPr>
            </w:pPr>
            <w:r>
              <w:rPr>
                <w:rFonts w:hint="eastAsia" w:ascii="宋体" w:hAnsi="宋体"/>
                <w:bCs/>
                <w:sz w:val="18"/>
                <w:szCs w:val="18"/>
              </w:rPr>
              <w:t>醚磺隆</w:t>
            </w:r>
          </w:p>
        </w:tc>
        <w:tc>
          <w:tcPr>
            <w:tcW w:w="1977" w:type="dxa"/>
            <w:noWrap/>
          </w:tcPr>
          <w:p>
            <w:pPr>
              <w:rPr>
                <w:rFonts w:ascii="宋体" w:hAnsi="宋体"/>
                <w:bCs/>
                <w:sz w:val="18"/>
                <w:szCs w:val="18"/>
              </w:rPr>
            </w:pPr>
            <w:r>
              <w:rPr>
                <w:rFonts w:hint="eastAsia" w:ascii="宋体" w:hAnsi="宋体"/>
                <w:bCs/>
                <w:sz w:val="18"/>
                <w:szCs w:val="18"/>
              </w:rPr>
              <w:t>cinosulfuron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0.0078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0.1164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52</w:t>
            </w:r>
          </w:p>
        </w:tc>
        <w:tc>
          <w:tcPr>
            <w:tcW w:w="1244" w:type="dxa"/>
            <w:noWrap/>
          </w:tcPr>
          <w:p>
            <w:pPr>
              <w:rPr>
                <w:rFonts w:ascii="宋体" w:hAnsi="宋体"/>
                <w:bCs/>
                <w:sz w:val="18"/>
                <w:szCs w:val="18"/>
              </w:rPr>
            </w:pPr>
            <w:r>
              <w:rPr>
                <w:rFonts w:hint="eastAsia" w:ascii="宋体" w:hAnsi="宋体"/>
                <w:bCs/>
                <w:sz w:val="18"/>
                <w:szCs w:val="18"/>
              </w:rPr>
              <w:t>烯草酮</w:t>
            </w:r>
          </w:p>
        </w:tc>
        <w:tc>
          <w:tcPr>
            <w:tcW w:w="1977" w:type="dxa"/>
            <w:noWrap/>
          </w:tcPr>
          <w:p>
            <w:pPr>
              <w:rPr>
                <w:rFonts w:ascii="宋体" w:hAnsi="宋体"/>
                <w:bCs/>
                <w:sz w:val="18"/>
                <w:szCs w:val="18"/>
              </w:rPr>
            </w:pPr>
            <w:r>
              <w:rPr>
                <w:rFonts w:hint="eastAsia" w:ascii="宋体" w:hAnsi="宋体"/>
                <w:bCs/>
                <w:sz w:val="18"/>
                <w:szCs w:val="18"/>
              </w:rPr>
              <w:t>clethodim</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0.0117 </w:t>
            </w:r>
          </w:p>
        </w:tc>
        <w:tc>
          <w:tcPr>
            <w:tcW w:w="844" w:type="dxa"/>
            <w:noWrap/>
          </w:tcPr>
          <w:p>
            <w:pPr>
              <w:rPr>
                <w:rFonts w:ascii="宋体" w:hAnsi="宋体"/>
                <w:bCs/>
                <w:sz w:val="18"/>
                <w:szCs w:val="18"/>
              </w:rPr>
            </w:pPr>
            <w:r>
              <w:rPr>
                <w:rFonts w:hint="eastAsia" w:ascii="宋体" w:hAnsi="宋体"/>
                <w:bCs/>
                <w:sz w:val="18"/>
                <w:szCs w:val="18"/>
              </w:rPr>
              <w:t xml:space="preserve">0.0603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52</w:t>
            </w:r>
          </w:p>
        </w:tc>
        <w:tc>
          <w:tcPr>
            <w:tcW w:w="1244" w:type="dxa"/>
            <w:noWrap/>
          </w:tcPr>
          <w:p>
            <w:pPr>
              <w:rPr>
                <w:rFonts w:ascii="宋体" w:hAnsi="宋体"/>
                <w:bCs/>
                <w:sz w:val="18"/>
                <w:szCs w:val="18"/>
              </w:rPr>
            </w:pPr>
            <w:r>
              <w:rPr>
                <w:rFonts w:hint="eastAsia" w:ascii="宋体" w:hAnsi="宋体"/>
                <w:bCs/>
                <w:sz w:val="18"/>
                <w:szCs w:val="18"/>
              </w:rPr>
              <w:t>烯草酮砜</w:t>
            </w:r>
          </w:p>
        </w:tc>
        <w:tc>
          <w:tcPr>
            <w:tcW w:w="1977" w:type="dxa"/>
            <w:noWrap/>
          </w:tcPr>
          <w:p>
            <w:pPr>
              <w:rPr>
                <w:rFonts w:ascii="宋体" w:hAnsi="宋体"/>
                <w:bCs/>
                <w:sz w:val="18"/>
                <w:szCs w:val="18"/>
              </w:rPr>
            </w:pPr>
            <w:r>
              <w:rPr>
                <w:rFonts w:hint="eastAsia" w:ascii="宋体" w:hAnsi="宋体"/>
                <w:bCs/>
                <w:sz w:val="18"/>
                <w:szCs w:val="18"/>
              </w:rPr>
              <w:t>clethodim sulfone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0.0073 </w:t>
            </w:r>
          </w:p>
        </w:tc>
        <w:tc>
          <w:tcPr>
            <w:tcW w:w="992" w:type="dxa"/>
            <w:noWrap/>
          </w:tcPr>
          <w:p>
            <w:pPr>
              <w:rPr>
                <w:rFonts w:ascii="宋体" w:hAnsi="宋体"/>
                <w:bCs/>
                <w:sz w:val="18"/>
                <w:szCs w:val="18"/>
              </w:rPr>
            </w:pPr>
            <w:r>
              <w:rPr>
                <w:rFonts w:hint="eastAsia" w:ascii="宋体" w:hAnsi="宋体"/>
                <w:bCs/>
                <w:sz w:val="18"/>
                <w:szCs w:val="18"/>
              </w:rPr>
              <w:t xml:space="preserve">0.0140 </w:t>
            </w:r>
          </w:p>
        </w:tc>
        <w:tc>
          <w:tcPr>
            <w:tcW w:w="844" w:type="dxa"/>
            <w:noWrap/>
          </w:tcPr>
          <w:p>
            <w:pPr>
              <w:rPr>
                <w:rFonts w:ascii="宋体" w:hAnsi="宋体"/>
                <w:bCs/>
                <w:sz w:val="18"/>
                <w:szCs w:val="18"/>
              </w:rPr>
            </w:pPr>
            <w:r>
              <w:rPr>
                <w:rFonts w:hint="eastAsia" w:ascii="宋体" w:hAnsi="宋体"/>
                <w:bCs/>
                <w:sz w:val="18"/>
                <w:szCs w:val="18"/>
              </w:rPr>
              <w:t xml:space="preserve">0.0804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52</w:t>
            </w:r>
          </w:p>
        </w:tc>
        <w:tc>
          <w:tcPr>
            <w:tcW w:w="1244" w:type="dxa"/>
            <w:noWrap/>
          </w:tcPr>
          <w:p>
            <w:pPr>
              <w:rPr>
                <w:rFonts w:ascii="宋体" w:hAnsi="宋体"/>
                <w:bCs/>
                <w:sz w:val="18"/>
                <w:szCs w:val="18"/>
              </w:rPr>
            </w:pPr>
            <w:r>
              <w:rPr>
                <w:rFonts w:hint="eastAsia" w:ascii="宋体" w:hAnsi="宋体"/>
                <w:bCs/>
                <w:sz w:val="18"/>
                <w:szCs w:val="18"/>
              </w:rPr>
              <w:t>烯草酮亚砜</w:t>
            </w:r>
          </w:p>
        </w:tc>
        <w:tc>
          <w:tcPr>
            <w:tcW w:w="1977" w:type="dxa"/>
            <w:noWrap/>
          </w:tcPr>
          <w:p>
            <w:pPr>
              <w:rPr>
                <w:rFonts w:ascii="宋体" w:hAnsi="宋体"/>
                <w:bCs/>
                <w:sz w:val="18"/>
                <w:szCs w:val="18"/>
              </w:rPr>
            </w:pPr>
            <w:r>
              <w:rPr>
                <w:rFonts w:hint="eastAsia" w:ascii="宋体" w:hAnsi="宋体"/>
                <w:bCs/>
                <w:sz w:val="18"/>
                <w:szCs w:val="18"/>
              </w:rPr>
              <w:t>clethodim sulfoxide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0.0130 </w:t>
            </w:r>
          </w:p>
        </w:tc>
        <w:tc>
          <w:tcPr>
            <w:tcW w:w="844" w:type="dxa"/>
            <w:noWrap/>
          </w:tcPr>
          <w:p>
            <w:pPr>
              <w:rPr>
                <w:rFonts w:ascii="宋体" w:hAnsi="宋体"/>
                <w:bCs/>
                <w:sz w:val="18"/>
                <w:szCs w:val="18"/>
              </w:rPr>
            </w:pPr>
            <w:r>
              <w:rPr>
                <w:rFonts w:hint="eastAsia" w:ascii="宋体" w:hAnsi="宋体"/>
                <w:bCs/>
                <w:sz w:val="18"/>
                <w:szCs w:val="18"/>
              </w:rPr>
              <w:t xml:space="preserve">0.0668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53</w:t>
            </w:r>
          </w:p>
        </w:tc>
        <w:tc>
          <w:tcPr>
            <w:tcW w:w="1244" w:type="dxa"/>
            <w:noWrap/>
          </w:tcPr>
          <w:p>
            <w:pPr>
              <w:rPr>
                <w:rFonts w:ascii="宋体" w:hAnsi="宋体"/>
                <w:bCs/>
                <w:sz w:val="18"/>
                <w:szCs w:val="18"/>
              </w:rPr>
            </w:pPr>
            <w:r>
              <w:rPr>
                <w:rFonts w:hint="eastAsia" w:ascii="宋体" w:hAnsi="宋体"/>
                <w:bCs/>
                <w:sz w:val="18"/>
                <w:szCs w:val="18"/>
              </w:rPr>
              <w:t>四螨嗪</w:t>
            </w:r>
          </w:p>
        </w:tc>
        <w:tc>
          <w:tcPr>
            <w:tcW w:w="1977" w:type="dxa"/>
            <w:noWrap/>
          </w:tcPr>
          <w:p>
            <w:pPr>
              <w:rPr>
                <w:rFonts w:ascii="宋体" w:hAnsi="宋体"/>
                <w:bCs/>
                <w:sz w:val="18"/>
                <w:szCs w:val="18"/>
              </w:rPr>
            </w:pPr>
            <w:r>
              <w:rPr>
                <w:rFonts w:hint="eastAsia" w:ascii="宋体" w:hAnsi="宋体"/>
                <w:bCs/>
                <w:sz w:val="18"/>
                <w:szCs w:val="18"/>
              </w:rPr>
              <w:t>clofentezine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0.0042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0.0318 </w:t>
            </w:r>
          </w:p>
        </w:tc>
        <w:tc>
          <w:tcPr>
            <w:tcW w:w="844" w:type="dxa"/>
            <w:noWrap/>
          </w:tcPr>
          <w:p>
            <w:pPr>
              <w:rPr>
                <w:rFonts w:ascii="宋体" w:hAnsi="宋体"/>
                <w:bCs/>
                <w:sz w:val="18"/>
                <w:szCs w:val="18"/>
              </w:rPr>
            </w:pPr>
            <w:r>
              <w:rPr>
                <w:rFonts w:hint="eastAsia" w:ascii="宋体" w:hAnsi="宋体"/>
                <w:bCs/>
                <w:sz w:val="18"/>
                <w:szCs w:val="18"/>
              </w:rPr>
              <w:t xml:space="preserve">0.1777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54</w:t>
            </w:r>
          </w:p>
        </w:tc>
        <w:tc>
          <w:tcPr>
            <w:tcW w:w="1244" w:type="dxa"/>
            <w:noWrap/>
          </w:tcPr>
          <w:p>
            <w:pPr>
              <w:rPr>
                <w:rFonts w:ascii="宋体" w:hAnsi="宋体"/>
                <w:bCs/>
                <w:sz w:val="18"/>
                <w:szCs w:val="18"/>
              </w:rPr>
            </w:pPr>
            <w:r>
              <w:rPr>
                <w:rFonts w:hint="eastAsia" w:ascii="宋体" w:hAnsi="宋体"/>
                <w:bCs/>
                <w:sz w:val="18"/>
                <w:szCs w:val="18"/>
              </w:rPr>
              <w:t>异噁草酮</w:t>
            </w:r>
          </w:p>
        </w:tc>
        <w:tc>
          <w:tcPr>
            <w:tcW w:w="1977" w:type="dxa"/>
            <w:noWrap/>
          </w:tcPr>
          <w:p>
            <w:pPr>
              <w:rPr>
                <w:rFonts w:ascii="宋体" w:hAnsi="宋体"/>
                <w:bCs/>
                <w:sz w:val="18"/>
                <w:szCs w:val="18"/>
              </w:rPr>
            </w:pPr>
            <w:r>
              <w:rPr>
                <w:rFonts w:hint="eastAsia" w:ascii="宋体" w:hAnsi="宋体"/>
                <w:bCs/>
                <w:sz w:val="18"/>
                <w:szCs w:val="18"/>
              </w:rPr>
              <w:t>clomazone</w:t>
            </w:r>
          </w:p>
        </w:tc>
        <w:tc>
          <w:tcPr>
            <w:tcW w:w="1125" w:type="dxa"/>
            <w:noWrap/>
          </w:tcPr>
          <w:p>
            <w:pPr>
              <w:rPr>
                <w:rFonts w:ascii="宋体" w:hAnsi="宋体"/>
                <w:bCs/>
                <w:sz w:val="18"/>
                <w:szCs w:val="18"/>
              </w:rPr>
            </w:pPr>
            <w:r>
              <w:rPr>
                <w:rFonts w:hint="eastAsia" w:ascii="宋体" w:hAnsi="宋体"/>
                <w:bCs/>
                <w:sz w:val="18"/>
                <w:szCs w:val="18"/>
              </w:rPr>
              <w:t xml:space="preserve">0.0009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0.0161 </w:t>
            </w:r>
          </w:p>
        </w:tc>
        <w:tc>
          <w:tcPr>
            <w:tcW w:w="844" w:type="dxa"/>
            <w:noWrap/>
          </w:tcPr>
          <w:p>
            <w:pPr>
              <w:rPr>
                <w:rFonts w:ascii="宋体" w:hAnsi="宋体"/>
                <w:bCs/>
                <w:sz w:val="18"/>
                <w:szCs w:val="18"/>
              </w:rPr>
            </w:pPr>
            <w:r>
              <w:rPr>
                <w:rFonts w:hint="eastAsia" w:ascii="宋体" w:hAnsi="宋体"/>
                <w:bCs/>
                <w:sz w:val="18"/>
                <w:szCs w:val="18"/>
              </w:rPr>
              <w:t xml:space="preserve">0.0748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55</w:t>
            </w:r>
          </w:p>
        </w:tc>
        <w:tc>
          <w:tcPr>
            <w:tcW w:w="1244" w:type="dxa"/>
            <w:noWrap/>
          </w:tcPr>
          <w:p>
            <w:pPr>
              <w:rPr>
                <w:rFonts w:ascii="宋体" w:hAnsi="宋体"/>
                <w:bCs/>
                <w:sz w:val="18"/>
                <w:szCs w:val="18"/>
              </w:rPr>
            </w:pPr>
            <w:r>
              <w:rPr>
                <w:rFonts w:hint="eastAsia" w:ascii="宋体" w:hAnsi="宋体"/>
                <w:bCs/>
                <w:sz w:val="18"/>
                <w:szCs w:val="18"/>
              </w:rPr>
              <w:t>噻虫胺</w:t>
            </w:r>
          </w:p>
        </w:tc>
        <w:tc>
          <w:tcPr>
            <w:tcW w:w="1977" w:type="dxa"/>
            <w:noWrap/>
          </w:tcPr>
          <w:p>
            <w:pPr>
              <w:rPr>
                <w:rFonts w:ascii="宋体" w:hAnsi="宋体"/>
                <w:bCs/>
                <w:sz w:val="18"/>
                <w:szCs w:val="18"/>
              </w:rPr>
            </w:pPr>
            <w:r>
              <w:rPr>
                <w:rFonts w:hint="eastAsia" w:ascii="宋体" w:hAnsi="宋体"/>
                <w:bCs/>
                <w:sz w:val="18"/>
                <w:szCs w:val="18"/>
              </w:rPr>
              <w:t>clothianidin</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0.0020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0.0898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56</w:t>
            </w:r>
          </w:p>
        </w:tc>
        <w:tc>
          <w:tcPr>
            <w:tcW w:w="1244" w:type="dxa"/>
            <w:noWrap/>
          </w:tcPr>
          <w:p>
            <w:pPr>
              <w:rPr>
                <w:rFonts w:ascii="宋体" w:hAnsi="宋体"/>
                <w:bCs/>
                <w:sz w:val="18"/>
                <w:szCs w:val="18"/>
              </w:rPr>
            </w:pPr>
            <w:r>
              <w:rPr>
                <w:rFonts w:hint="eastAsia" w:ascii="宋体" w:hAnsi="宋体"/>
                <w:bCs/>
                <w:sz w:val="18"/>
                <w:szCs w:val="18"/>
              </w:rPr>
              <w:t>蝇毒磷</w:t>
            </w:r>
          </w:p>
        </w:tc>
        <w:tc>
          <w:tcPr>
            <w:tcW w:w="1977" w:type="dxa"/>
            <w:noWrap/>
          </w:tcPr>
          <w:p>
            <w:pPr>
              <w:rPr>
                <w:rFonts w:ascii="宋体" w:hAnsi="宋体"/>
                <w:bCs/>
                <w:sz w:val="18"/>
                <w:szCs w:val="18"/>
              </w:rPr>
            </w:pPr>
            <w:r>
              <w:rPr>
                <w:rFonts w:hint="eastAsia" w:ascii="宋体" w:hAnsi="宋体"/>
                <w:bCs/>
                <w:sz w:val="18"/>
                <w:szCs w:val="18"/>
              </w:rPr>
              <w:t>coumaphos</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0.0070 </w:t>
            </w:r>
          </w:p>
        </w:tc>
        <w:tc>
          <w:tcPr>
            <w:tcW w:w="992" w:type="dxa"/>
            <w:noWrap/>
          </w:tcPr>
          <w:p>
            <w:pPr>
              <w:rPr>
                <w:rFonts w:ascii="宋体" w:hAnsi="宋体"/>
                <w:bCs/>
                <w:sz w:val="18"/>
                <w:szCs w:val="18"/>
              </w:rPr>
            </w:pPr>
            <w:r>
              <w:rPr>
                <w:rFonts w:hint="eastAsia" w:ascii="宋体" w:hAnsi="宋体"/>
                <w:bCs/>
                <w:sz w:val="18"/>
                <w:szCs w:val="18"/>
              </w:rPr>
              <w:t xml:space="preserve">0.0219 </w:t>
            </w:r>
          </w:p>
        </w:tc>
        <w:tc>
          <w:tcPr>
            <w:tcW w:w="844" w:type="dxa"/>
            <w:noWrap/>
          </w:tcPr>
          <w:p>
            <w:pPr>
              <w:rPr>
                <w:rFonts w:ascii="宋体" w:hAnsi="宋体"/>
                <w:bCs/>
                <w:sz w:val="18"/>
                <w:szCs w:val="18"/>
              </w:rPr>
            </w:pPr>
            <w:r>
              <w:rPr>
                <w:rFonts w:hint="eastAsia" w:ascii="宋体" w:hAnsi="宋体"/>
                <w:bCs/>
                <w:sz w:val="18"/>
                <w:szCs w:val="18"/>
              </w:rPr>
              <w:t xml:space="preserve">0.1064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57</w:t>
            </w:r>
          </w:p>
        </w:tc>
        <w:tc>
          <w:tcPr>
            <w:tcW w:w="1244" w:type="dxa"/>
            <w:noWrap/>
          </w:tcPr>
          <w:p>
            <w:pPr>
              <w:rPr>
                <w:rFonts w:ascii="宋体" w:hAnsi="宋体"/>
                <w:bCs/>
                <w:sz w:val="18"/>
                <w:szCs w:val="18"/>
              </w:rPr>
            </w:pPr>
            <w:r>
              <w:rPr>
                <w:rFonts w:hint="eastAsia" w:ascii="宋体" w:hAnsi="宋体"/>
                <w:bCs/>
                <w:sz w:val="18"/>
                <w:szCs w:val="18"/>
              </w:rPr>
              <w:t>丁香菌酯</w:t>
            </w:r>
          </w:p>
        </w:tc>
        <w:tc>
          <w:tcPr>
            <w:tcW w:w="1977" w:type="dxa"/>
            <w:noWrap/>
          </w:tcPr>
          <w:p>
            <w:pPr>
              <w:rPr>
                <w:rFonts w:ascii="宋体" w:hAnsi="宋体"/>
                <w:bCs/>
                <w:sz w:val="18"/>
                <w:szCs w:val="18"/>
              </w:rPr>
            </w:pPr>
            <w:r>
              <w:rPr>
                <w:rFonts w:hint="eastAsia" w:ascii="宋体" w:hAnsi="宋体"/>
                <w:bCs/>
                <w:sz w:val="18"/>
                <w:szCs w:val="18"/>
              </w:rPr>
              <w:t>coumoxystrobin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0.0107 </w:t>
            </w:r>
          </w:p>
        </w:tc>
        <w:tc>
          <w:tcPr>
            <w:tcW w:w="992" w:type="dxa"/>
            <w:noWrap/>
          </w:tcPr>
          <w:p>
            <w:pPr>
              <w:rPr>
                <w:rFonts w:ascii="宋体" w:hAnsi="宋体"/>
                <w:bCs/>
                <w:sz w:val="18"/>
                <w:szCs w:val="18"/>
              </w:rPr>
            </w:pPr>
            <w:r>
              <w:rPr>
                <w:rFonts w:hint="eastAsia" w:ascii="宋体" w:hAnsi="宋体"/>
                <w:bCs/>
                <w:sz w:val="18"/>
                <w:szCs w:val="18"/>
              </w:rPr>
              <w:t xml:space="preserve">0.0242 </w:t>
            </w:r>
          </w:p>
        </w:tc>
        <w:tc>
          <w:tcPr>
            <w:tcW w:w="844" w:type="dxa"/>
            <w:noWrap/>
          </w:tcPr>
          <w:p>
            <w:pPr>
              <w:rPr>
                <w:rFonts w:ascii="宋体" w:hAnsi="宋体"/>
                <w:bCs/>
                <w:sz w:val="18"/>
                <w:szCs w:val="18"/>
              </w:rPr>
            </w:pPr>
            <w:r>
              <w:rPr>
                <w:rFonts w:hint="eastAsia" w:ascii="宋体" w:hAnsi="宋体"/>
                <w:bCs/>
                <w:sz w:val="18"/>
                <w:szCs w:val="18"/>
              </w:rPr>
              <w:t xml:space="preserve">0.1172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58</w:t>
            </w:r>
          </w:p>
        </w:tc>
        <w:tc>
          <w:tcPr>
            <w:tcW w:w="1244" w:type="dxa"/>
            <w:noWrap/>
          </w:tcPr>
          <w:p>
            <w:pPr>
              <w:rPr>
                <w:rFonts w:ascii="宋体" w:hAnsi="宋体"/>
                <w:bCs/>
                <w:sz w:val="18"/>
                <w:szCs w:val="18"/>
              </w:rPr>
            </w:pPr>
            <w:r>
              <w:rPr>
                <w:rFonts w:hint="eastAsia" w:ascii="宋体" w:hAnsi="宋体"/>
                <w:bCs/>
                <w:sz w:val="18"/>
                <w:szCs w:val="18"/>
              </w:rPr>
              <w:t>氰草津</w:t>
            </w:r>
          </w:p>
        </w:tc>
        <w:tc>
          <w:tcPr>
            <w:tcW w:w="1977" w:type="dxa"/>
            <w:noWrap/>
          </w:tcPr>
          <w:p>
            <w:pPr>
              <w:rPr>
                <w:rFonts w:ascii="宋体" w:hAnsi="宋体"/>
                <w:bCs/>
                <w:sz w:val="18"/>
                <w:szCs w:val="18"/>
              </w:rPr>
            </w:pPr>
            <w:r>
              <w:rPr>
                <w:rFonts w:hint="eastAsia" w:ascii="宋体" w:hAnsi="宋体"/>
                <w:bCs/>
                <w:sz w:val="18"/>
                <w:szCs w:val="18"/>
              </w:rPr>
              <w:t>cyanazine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0.0088 </w:t>
            </w:r>
          </w:p>
        </w:tc>
        <w:tc>
          <w:tcPr>
            <w:tcW w:w="992" w:type="dxa"/>
            <w:noWrap/>
          </w:tcPr>
          <w:p>
            <w:pPr>
              <w:rPr>
                <w:rFonts w:ascii="宋体" w:hAnsi="宋体"/>
                <w:bCs/>
                <w:sz w:val="18"/>
                <w:szCs w:val="18"/>
              </w:rPr>
            </w:pPr>
            <w:r>
              <w:rPr>
                <w:rFonts w:hint="eastAsia" w:ascii="宋体" w:hAnsi="宋体"/>
                <w:bCs/>
                <w:sz w:val="18"/>
                <w:szCs w:val="18"/>
              </w:rPr>
              <w:t xml:space="preserve">0.0103 </w:t>
            </w:r>
          </w:p>
        </w:tc>
        <w:tc>
          <w:tcPr>
            <w:tcW w:w="844" w:type="dxa"/>
            <w:noWrap/>
          </w:tcPr>
          <w:p>
            <w:pPr>
              <w:rPr>
                <w:rFonts w:ascii="宋体" w:hAnsi="宋体"/>
                <w:bCs/>
                <w:sz w:val="18"/>
                <w:szCs w:val="18"/>
              </w:rPr>
            </w:pPr>
            <w:r>
              <w:rPr>
                <w:rFonts w:hint="eastAsia" w:ascii="宋体" w:hAnsi="宋体"/>
                <w:bCs/>
                <w:sz w:val="18"/>
                <w:szCs w:val="18"/>
              </w:rPr>
              <w:t xml:space="preserve">0.0726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59</w:t>
            </w:r>
          </w:p>
        </w:tc>
        <w:tc>
          <w:tcPr>
            <w:tcW w:w="1244" w:type="dxa"/>
            <w:noWrap/>
          </w:tcPr>
          <w:p>
            <w:pPr>
              <w:rPr>
                <w:rFonts w:ascii="宋体" w:hAnsi="宋体"/>
                <w:bCs/>
                <w:sz w:val="18"/>
                <w:szCs w:val="18"/>
              </w:rPr>
            </w:pPr>
            <w:r>
              <w:rPr>
                <w:rFonts w:hint="eastAsia" w:ascii="宋体" w:hAnsi="宋体"/>
                <w:bCs/>
                <w:sz w:val="18"/>
                <w:szCs w:val="18"/>
              </w:rPr>
              <w:t>溴氰虫酰胺</w:t>
            </w:r>
          </w:p>
        </w:tc>
        <w:tc>
          <w:tcPr>
            <w:tcW w:w="1977" w:type="dxa"/>
            <w:noWrap/>
          </w:tcPr>
          <w:p>
            <w:pPr>
              <w:rPr>
                <w:rFonts w:ascii="宋体" w:hAnsi="宋体"/>
                <w:bCs/>
                <w:sz w:val="18"/>
                <w:szCs w:val="18"/>
              </w:rPr>
            </w:pPr>
            <w:r>
              <w:rPr>
                <w:rFonts w:hint="eastAsia" w:ascii="宋体" w:hAnsi="宋体"/>
                <w:bCs/>
                <w:sz w:val="18"/>
                <w:szCs w:val="18"/>
              </w:rPr>
              <w:t>cyantraniliprole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0.1144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60</w:t>
            </w:r>
          </w:p>
        </w:tc>
        <w:tc>
          <w:tcPr>
            <w:tcW w:w="1244" w:type="dxa"/>
            <w:noWrap/>
          </w:tcPr>
          <w:p>
            <w:pPr>
              <w:rPr>
                <w:rFonts w:ascii="宋体" w:hAnsi="宋体"/>
                <w:bCs/>
                <w:sz w:val="18"/>
                <w:szCs w:val="18"/>
              </w:rPr>
            </w:pPr>
            <w:r>
              <w:rPr>
                <w:rFonts w:hint="eastAsia" w:ascii="宋体" w:hAnsi="宋体"/>
                <w:bCs/>
                <w:sz w:val="18"/>
                <w:szCs w:val="18"/>
              </w:rPr>
              <w:t>氰霜唑</w:t>
            </w:r>
          </w:p>
        </w:tc>
        <w:tc>
          <w:tcPr>
            <w:tcW w:w="1977" w:type="dxa"/>
            <w:noWrap/>
          </w:tcPr>
          <w:p>
            <w:pPr>
              <w:rPr>
                <w:rFonts w:ascii="宋体" w:hAnsi="宋体"/>
                <w:bCs/>
                <w:sz w:val="18"/>
                <w:szCs w:val="18"/>
              </w:rPr>
            </w:pPr>
            <w:r>
              <w:rPr>
                <w:rFonts w:hint="eastAsia" w:ascii="宋体" w:hAnsi="宋体"/>
                <w:bCs/>
                <w:sz w:val="18"/>
                <w:szCs w:val="18"/>
              </w:rPr>
              <w:t>cyazofamid</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0.0246 </w:t>
            </w:r>
          </w:p>
        </w:tc>
        <w:tc>
          <w:tcPr>
            <w:tcW w:w="844" w:type="dxa"/>
            <w:noWrap/>
          </w:tcPr>
          <w:p>
            <w:pPr>
              <w:rPr>
                <w:rFonts w:ascii="宋体" w:hAnsi="宋体"/>
                <w:bCs/>
                <w:sz w:val="18"/>
                <w:szCs w:val="18"/>
              </w:rPr>
            </w:pPr>
            <w:r>
              <w:rPr>
                <w:rFonts w:hint="eastAsia" w:ascii="宋体" w:hAnsi="宋体"/>
                <w:bCs/>
                <w:sz w:val="18"/>
                <w:szCs w:val="18"/>
              </w:rPr>
              <w:t xml:space="preserve">0.1082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60</w:t>
            </w:r>
          </w:p>
        </w:tc>
        <w:tc>
          <w:tcPr>
            <w:tcW w:w="1244" w:type="dxa"/>
            <w:noWrap/>
          </w:tcPr>
          <w:p>
            <w:pPr>
              <w:rPr>
                <w:rFonts w:ascii="宋体" w:hAnsi="宋体"/>
                <w:bCs/>
                <w:sz w:val="18"/>
                <w:szCs w:val="18"/>
              </w:rPr>
            </w:pPr>
            <w:r>
              <w:rPr>
                <w:rFonts w:hint="eastAsia" w:ascii="宋体" w:hAnsi="宋体"/>
                <w:bCs/>
                <w:sz w:val="18"/>
                <w:szCs w:val="18"/>
              </w:rPr>
              <w:t>氰霜唑代谢物</w:t>
            </w:r>
          </w:p>
        </w:tc>
        <w:tc>
          <w:tcPr>
            <w:tcW w:w="1977" w:type="dxa"/>
            <w:noWrap/>
          </w:tcPr>
          <w:p>
            <w:pPr>
              <w:rPr>
                <w:rFonts w:ascii="宋体" w:hAnsi="宋体"/>
                <w:bCs/>
                <w:sz w:val="18"/>
                <w:szCs w:val="18"/>
              </w:rPr>
            </w:pPr>
            <w:r>
              <w:rPr>
                <w:rFonts w:hint="eastAsia" w:ascii="宋体" w:hAnsi="宋体"/>
                <w:bCs/>
                <w:sz w:val="18"/>
                <w:szCs w:val="18"/>
              </w:rPr>
              <w:t xml:space="preserve">cyazofamid metabolite </w:t>
            </w:r>
            <w:r>
              <w:rPr>
                <w:rFonts w:ascii="宋体" w:hAnsi="宋体"/>
                <w:bCs/>
                <w:sz w:val="18"/>
                <w:szCs w:val="18"/>
              </w:rPr>
              <w:t>CCIM</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27</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0.0113 </w:t>
            </w:r>
          </w:p>
        </w:tc>
        <w:tc>
          <w:tcPr>
            <w:tcW w:w="992" w:type="dxa"/>
            <w:noWrap/>
          </w:tcPr>
          <w:p>
            <w:pPr>
              <w:rPr>
                <w:rFonts w:ascii="宋体" w:hAnsi="宋体"/>
                <w:bCs/>
                <w:sz w:val="18"/>
                <w:szCs w:val="18"/>
              </w:rPr>
            </w:pPr>
            <w:r>
              <w:rPr>
                <w:rFonts w:hint="eastAsia" w:ascii="宋体" w:hAnsi="宋体"/>
                <w:bCs/>
                <w:sz w:val="18"/>
                <w:szCs w:val="18"/>
              </w:rPr>
              <w:t xml:space="preserve">0.0263 </w:t>
            </w:r>
          </w:p>
        </w:tc>
        <w:tc>
          <w:tcPr>
            <w:tcW w:w="844" w:type="dxa"/>
            <w:noWrap/>
          </w:tcPr>
          <w:p>
            <w:pPr>
              <w:rPr>
                <w:rFonts w:ascii="宋体" w:hAnsi="宋体"/>
                <w:bCs/>
                <w:sz w:val="18"/>
                <w:szCs w:val="18"/>
              </w:rPr>
            </w:pPr>
            <w:r>
              <w:rPr>
                <w:rFonts w:hint="eastAsia" w:ascii="宋体" w:hAnsi="宋体"/>
                <w:bCs/>
                <w:sz w:val="18"/>
                <w:szCs w:val="18"/>
              </w:rPr>
              <w:t xml:space="preserve">0.1303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61</w:t>
            </w:r>
          </w:p>
        </w:tc>
        <w:tc>
          <w:tcPr>
            <w:tcW w:w="1244" w:type="dxa"/>
            <w:noWrap/>
          </w:tcPr>
          <w:p>
            <w:pPr>
              <w:rPr>
                <w:rFonts w:ascii="宋体" w:hAnsi="宋体"/>
                <w:bCs/>
                <w:sz w:val="18"/>
                <w:szCs w:val="18"/>
              </w:rPr>
            </w:pPr>
            <w:r>
              <w:rPr>
                <w:rFonts w:hint="eastAsia" w:ascii="宋体" w:hAnsi="宋体"/>
                <w:bCs/>
                <w:sz w:val="18"/>
                <w:szCs w:val="18"/>
              </w:rPr>
              <w:t>环丙嘧磺隆</w:t>
            </w:r>
          </w:p>
        </w:tc>
        <w:tc>
          <w:tcPr>
            <w:tcW w:w="1977" w:type="dxa"/>
            <w:noWrap/>
          </w:tcPr>
          <w:p>
            <w:pPr>
              <w:rPr>
                <w:rFonts w:ascii="宋体" w:hAnsi="宋体"/>
                <w:bCs/>
                <w:sz w:val="18"/>
                <w:szCs w:val="18"/>
              </w:rPr>
            </w:pPr>
            <w:r>
              <w:rPr>
                <w:rFonts w:hint="eastAsia" w:ascii="宋体" w:hAnsi="宋体"/>
                <w:bCs/>
                <w:sz w:val="18"/>
                <w:szCs w:val="18"/>
              </w:rPr>
              <w:t>cyclosulfamuron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0.0041 </w:t>
            </w:r>
          </w:p>
        </w:tc>
        <w:tc>
          <w:tcPr>
            <w:tcW w:w="992" w:type="dxa"/>
            <w:noWrap/>
          </w:tcPr>
          <w:p>
            <w:pPr>
              <w:rPr>
                <w:rFonts w:ascii="宋体" w:hAnsi="宋体"/>
                <w:bCs/>
                <w:sz w:val="18"/>
                <w:szCs w:val="18"/>
              </w:rPr>
            </w:pPr>
            <w:r>
              <w:rPr>
                <w:rFonts w:hint="eastAsia" w:ascii="宋体" w:hAnsi="宋体"/>
                <w:bCs/>
                <w:sz w:val="18"/>
                <w:szCs w:val="18"/>
              </w:rPr>
              <w:t xml:space="preserve">0.0112 </w:t>
            </w:r>
          </w:p>
        </w:tc>
        <w:tc>
          <w:tcPr>
            <w:tcW w:w="844" w:type="dxa"/>
            <w:noWrap/>
          </w:tcPr>
          <w:p>
            <w:pPr>
              <w:rPr>
                <w:rFonts w:ascii="宋体" w:hAnsi="宋体"/>
                <w:bCs/>
                <w:sz w:val="18"/>
                <w:szCs w:val="18"/>
              </w:rPr>
            </w:pPr>
            <w:r>
              <w:rPr>
                <w:rFonts w:hint="eastAsia" w:ascii="宋体" w:hAnsi="宋体"/>
                <w:bCs/>
                <w:sz w:val="18"/>
                <w:szCs w:val="18"/>
              </w:rPr>
              <w:t xml:space="preserve">0.1029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62</w:t>
            </w:r>
          </w:p>
        </w:tc>
        <w:tc>
          <w:tcPr>
            <w:tcW w:w="1244" w:type="dxa"/>
            <w:noWrap/>
          </w:tcPr>
          <w:p>
            <w:pPr>
              <w:rPr>
                <w:rFonts w:ascii="宋体" w:hAnsi="宋体"/>
                <w:bCs/>
                <w:sz w:val="18"/>
                <w:szCs w:val="18"/>
              </w:rPr>
            </w:pPr>
            <w:r>
              <w:rPr>
                <w:rFonts w:hint="eastAsia" w:ascii="宋体" w:hAnsi="宋体"/>
                <w:bCs/>
                <w:sz w:val="18"/>
                <w:szCs w:val="18"/>
              </w:rPr>
              <w:t>噻草酮</w:t>
            </w:r>
          </w:p>
        </w:tc>
        <w:tc>
          <w:tcPr>
            <w:tcW w:w="1977" w:type="dxa"/>
            <w:noWrap/>
          </w:tcPr>
          <w:p>
            <w:pPr>
              <w:rPr>
                <w:rFonts w:ascii="宋体" w:hAnsi="宋体"/>
                <w:bCs/>
                <w:sz w:val="18"/>
                <w:szCs w:val="18"/>
              </w:rPr>
            </w:pPr>
            <w:r>
              <w:rPr>
                <w:rFonts w:hint="eastAsia" w:ascii="宋体" w:hAnsi="宋体"/>
                <w:bCs/>
                <w:sz w:val="18"/>
                <w:szCs w:val="18"/>
              </w:rPr>
              <w:t>cycloxydim</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0.0154 </w:t>
            </w:r>
          </w:p>
        </w:tc>
        <w:tc>
          <w:tcPr>
            <w:tcW w:w="844" w:type="dxa"/>
            <w:noWrap/>
          </w:tcPr>
          <w:p>
            <w:pPr>
              <w:rPr>
                <w:rFonts w:ascii="宋体" w:hAnsi="宋体"/>
                <w:bCs/>
                <w:sz w:val="18"/>
                <w:szCs w:val="18"/>
              </w:rPr>
            </w:pPr>
            <w:r>
              <w:rPr>
                <w:rFonts w:hint="eastAsia" w:ascii="宋体" w:hAnsi="宋体"/>
                <w:bCs/>
                <w:sz w:val="18"/>
                <w:szCs w:val="18"/>
              </w:rPr>
              <w:t xml:space="preserve">0.0816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63</w:t>
            </w:r>
          </w:p>
        </w:tc>
        <w:tc>
          <w:tcPr>
            <w:tcW w:w="1244" w:type="dxa"/>
            <w:noWrap/>
          </w:tcPr>
          <w:p>
            <w:pPr>
              <w:rPr>
                <w:rFonts w:ascii="宋体" w:hAnsi="宋体"/>
                <w:bCs/>
                <w:sz w:val="18"/>
                <w:szCs w:val="18"/>
              </w:rPr>
            </w:pPr>
            <w:r>
              <w:rPr>
                <w:rFonts w:hint="eastAsia" w:ascii="宋体" w:hAnsi="宋体"/>
                <w:bCs/>
                <w:sz w:val="18"/>
                <w:szCs w:val="18"/>
              </w:rPr>
              <w:t>环氟菌胺</w:t>
            </w:r>
          </w:p>
        </w:tc>
        <w:tc>
          <w:tcPr>
            <w:tcW w:w="1977" w:type="dxa"/>
            <w:noWrap/>
          </w:tcPr>
          <w:p>
            <w:pPr>
              <w:rPr>
                <w:rFonts w:ascii="宋体" w:hAnsi="宋体"/>
                <w:bCs/>
                <w:sz w:val="18"/>
                <w:szCs w:val="18"/>
              </w:rPr>
            </w:pPr>
            <w:r>
              <w:rPr>
                <w:rFonts w:hint="eastAsia" w:ascii="宋体" w:hAnsi="宋体"/>
                <w:bCs/>
                <w:sz w:val="18"/>
                <w:szCs w:val="18"/>
              </w:rPr>
              <w:t>cyflufenamid</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0.0012 </w:t>
            </w:r>
          </w:p>
        </w:tc>
        <w:tc>
          <w:tcPr>
            <w:tcW w:w="965" w:type="dxa"/>
            <w:noWrap/>
          </w:tcPr>
          <w:p>
            <w:pPr>
              <w:rPr>
                <w:rFonts w:ascii="宋体" w:hAnsi="宋体"/>
                <w:bCs/>
                <w:sz w:val="18"/>
                <w:szCs w:val="18"/>
              </w:rPr>
            </w:pPr>
            <w:r>
              <w:rPr>
                <w:rFonts w:hint="eastAsia" w:ascii="宋体" w:hAnsi="宋体"/>
                <w:bCs/>
                <w:sz w:val="18"/>
                <w:szCs w:val="18"/>
              </w:rPr>
              <w:t xml:space="preserve">0.0034 </w:t>
            </w:r>
          </w:p>
        </w:tc>
        <w:tc>
          <w:tcPr>
            <w:tcW w:w="992" w:type="dxa"/>
            <w:noWrap/>
          </w:tcPr>
          <w:p>
            <w:pPr>
              <w:rPr>
                <w:rFonts w:ascii="宋体" w:hAnsi="宋体"/>
                <w:bCs/>
                <w:sz w:val="18"/>
                <w:szCs w:val="18"/>
              </w:rPr>
            </w:pPr>
            <w:r>
              <w:rPr>
                <w:rFonts w:hint="eastAsia" w:ascii="宋体" w:hAnsi="宋体"/>
                <w:bCs/>
                <w:sz w:val="18"/>
                <w:szCs w:val="18"/>
              </w:rPr>
              <w:t xml:space="preserve">0.0160 </w:t>
            </w:r>
          </w:p>
        </w:tc>
        <w:tc>
          <w:tcPr>
            <w:tcW w:w="844" w:type="dxa"/>
            <w:noWrap/>
          </w:tcPr>
          <w:p>
            <w:pPr>
              <w:rPr>
                <w:rFonts w:ascii="宋体" w:hAnsi="宋体"/>
                <w:bCs/>
                <w:sz w:val="18"/>
                <w:szCs w:val="18"/>
              </w:rPr>
            </w:pPr>
            <w:r>
              <w:rPr>
                <w:rFonts w:hint="eastAsia" w:ascii="宋体" w:hAnsi="宋体"/>
                <w:bCs/>
                <w:sz w:val="18"/>
                <w:szCs w:val="18"/>
              </w:rPr>
              <w:t xml:space="preserve">0.1134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64</w:t>
            </w:r>
          </w:p>
        </w:tc>
        <w:tc>
          <w:tcPr>
            <w:tcW w:w="1244" w:type="dxa"/>
            <w:noWrap/>
          </w:tcPr>
          <w:p>
            <w:pPr>
              <w:rPr>
                <w:rFonts w:ascii="宋体" w:hAnsi="宋体"/>
                <w:bCs/>
                <w:sz w:val="18"/>
                <w:szCs w:val="18"/>
              </w:rPr>
            </w:pPr>
            <w:r>
              <w:rPr>
                <w:rFonts w:hint="eastAsia" w:ascii="宋体" w:hAnsi="宋体"/>
                <w:bCs/>
                <w:sz w:val="18"/>
                <w:szCs w:val="18"/>
              </w:rPr>
              <w:t>丁氟螨酯</w:t>
            </w:r>
          </w:p>
        </w:tc>
        <w:tc>
          <w:tcPr>
            <w:tcW w:w="1977" w:type="dxa"/>
            <w:noWrap/>
          </w:tcPr>
          <w:p>
            <w:pPr>
              <w:rPr>
                <w:rFonts w:ascii="宋体" w:hAnsi="宋体"/>
                <w:bCs/>
                <w:sz w:val="18"/>
                <w:szCs w:val="18"/>
              </w:rPr>
            </w:pPr>
            <w:r>
              <w:rPr>
                <w:rFonts w:hint="eastAsia" w:ascii="宋体" w:hAnsi="宋体"/>
                <w:bCs/>
                <w:sz w:val="18"/>
                <w:szCs w:val="18"/>
              </w:rPr>
              <w:t>cyflumetofen</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0.0119 </w:t>
            </w:r>
          </w:p>
        </w:tc>
        <w:tc>
          <w:tcPr>
            <w:tcW w:w="992" w:type="dxa"/>
            <w:noWrap/>
          </w:tcPr>
          <w:p>
            <w:pPr>
              <w:rPr>
                <w:rFonts w:ascii="宋体" w:hAnsi="宋体"/>
                <w:bCs/>
                <w:sz w:val="18"/>
                <w:szCs w:val="18"/>
              </w:rPr>
            </w:pPr>
            <w:r>
              <w:rPr>
                <w:rFonts w:hint="eastAsia" w:ascii="宋体" w:hAnsi="宋体"/>
                <w:bCs/>
                <w:sz w:val="18"/>
                <w:szCs w:val="18"/>
              </w:rPr>
              <w:t xml:space="preserve">0.0206 </w:t>
            </w:r>
          </w:p>
        </w:tc>
        <w:tc>
          <w:tcPr>
            <w:tcW w:w="844" w:type="dxa"/>
            <w:noWrap/>
          </w:tcPr>
          <w:p>
            <w:pPr>
              <w:rPr>
                <w:rFonts w:ascii="宋体" w:hAnsi="宋体"/>
                <w:bCs/>
                <w:sz w:val="18"/>
                <w:szCs w:val="18"/>
              </w:rPr>
            </w:pPr>
            <w:r>
              <w:rPr>
                <w:rFonts w:hint="eastAsia" w:ascii="宋体" w:hAnsi="宋体"/>
                <w:bCs/>
                <w:sz w:val="18"/>
                <w:szCs w:val="18"/>
              </w:rPr>
              <w:t xml:space="preserve">0.0844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65</w:t>
            </w:r>
          </w:p>
        </w:tc>
        <w:tc>
          <w:tcPr>
            <w:tcW w:w="1244" w:type="dxa"/>
            <w:noWrap/>
          </w:tcPr>
          <w:p>
            <w:pPr>
              <w:rPr>
                <w:rFonts w:ascii="宋体" w:hAnsi="宋体"/>
                <w:bCs/>
                <w:sz w:val="18"/>
                <w:szCs w:val="18"/>
              </w:rPr>
            </w:pPr>
            <w:r>
              <w:rPr>
                <w:rFonts w:hint="eastAsia" w:ascii="宋体" w:hAnsi="宋体"/>
                <w:bCs/>
                <w:sz w:val="18"/>
                <w:szCs w:val="18"/>
              </w:rPr>
              <w:t>霜脲氰</w:t>
            </w:r>
          </w:p>
        </w:tc>
        <w:tc>
          <w:tcPr>
            <w:tcW w:w="1977" w:type="dxa"/>
            <w:noWrap/>
          </w:tcPr>
          <w:p>
            <w:pPr>
              <w:rPr>
                <w:rFonts w:ascii="宋体" w:hAnsi="宋体"/>
                <w:bCs/>
                <w:sz w:val="18"/>
                <w:szCs w:val="18"/>
              </w:rPr>
            </w:pPr>
            <w:r>
              <w:rPr>
                <w:rFonts w:hint="eastAsia" w:ascii="宋体" w:hAnsi="宋体"/>
                <w:bCs/>
                <w:sz w:val="18"/>
                <w:szCs w:val="18"/>
              </w:rPr>
              <w:t>cymoxanil</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0.0042 </w:t>
            </w:r>
          </w:p>
        </w:tc>
        <w:tc>
          <w:tcPr>
            <w:tcW w:w="965" w:type="dxa"/>
            <w:noWrap/>
          </w:tcPr>
          <w:p>
            <w:pPr>
              <w:rPr>
                <w:rFonts w:ascii="宋体" w:hAnsi="宋体"/>
                <w:bCs/>
                <w:sz w:val="18"/>
                <w:szCs w:val="18"/>
              </w:rPr>
            </w:pPr>
            <w:r>
              <w:rPr>
                <w:rFonts w:hint="eastAsia" w:ascii="宋体" w:hAnsi="宋体"/>
                <w:bCs/>
                <w:sz w:val="18"/>
                <w:szCs w:val="18"/>
              </w:rPr>
              <w:t xml:space="preserve">0.0070 </w:t>
            </w:r>
          </w:p>
        </w:tc>
        <w:tc>
          <w:tcPr>
            <w:tcW w:w="992" w:type="dxa"/>
            <w:noWrap/>
          </w:tcPr>
          <w:p>
            <w:pPr>
              <w:rPr>
                <w:rFonts w:ascii="宋体" w:hAnsi="宋体"/>
                <w:bCs/>
                <w:sz w:val="18"/>
                <w:szCs w:val="18"/>
              </w:rPr>
            </w:pPr>
            <w:r>
              <w:rPr>
                <w:rFonts w:hint="eastAsia" w:ascii="宋体" w:hAnsi="宋体"/>
                <w:bCs/>
                <w:sz w:val="18"/>
                <w:szCs w:val="18"/>
              </w:rPr>
              <w:t xml:space="preserve">0.0258 </w:t>
            </w:r>
          </w:p>
        </w:tc>
        <w:tc>
          <w:tcPr>
            <w:tcW w:w="844" w:type="dxa"/>
            <w:noWrap/>
          </w:tcPr>
          <w:p>
            <w:pPr>
              <w:rPr>
                <w:rFonts w:ascii="宋体" w:hAnsi="宋体"/>
                <w:bCs/>
                <w:sz w:val="18"/>
                <w:szCs w:val="18"/>
              </w:rPr>
            </w:pPr>
            <w:r>
              <w:rPr>
                <w:rFonts w:hint="eastAsia" w:ascii="宋体" w:hAnsi="宋体"/>
                <w:bCs/>
                <w:sz w:val="18"/>
                <w:szCs w:val="18"/>
              </w:rPr>
              <w:t xml:space="preserve">0.1588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66</w:t>
            </w:r>
          </w:p>
        </w:tc>
        <w:tc>
          <w:tcPr>
            <w:tcW w:w="1244" w:type="dxa"/>
            <w:noWrap/>
          </w:tcPr>
          <w:p>
            <w:pPr>
              <w:rPr>
                <w:rFonts w:ascii="宋体" w:hAnsi="宋体"/>
                <w:bCs/>
                <w:sz w:val="18"/>
                <w:szCs w:val="18"/>
              </w:rPr>
            </w:pPr>
            <w:r>
              <w:rPr>
                <w:rFonts w:hint="eastAsia" w:ascii="宋体" w:hAnsi="宋体"/>
                <w:bCs/>
                <w:sz w:val="18"/>
                <w:szCs w:val="18"/>
              </w:rPr>
              <w:t>环丙唑醇</w:t>
            </w:r>
          </w:p>
        </w:tc>
        <w:tc>
          <w:tcPr>
            <w:tcW w:w="1977" w:type="dxa"/>
            <w:noWrap/>
          </w:tcPr>
          <w:p>
            <w:pPr>
              <w:rPr>
                <w:rFonts w:ascii="宋体" w:hAnsi="宋体"/>
                <w:bCs/>
                <w:sz w:val="18"/>
                <w:szCs w:val="18"/>
              </w:rPr>
            </w:pPr>
            <w:r>
              <w:rPr>
                <w:rFonts w:hint="eastAsia" w:ascii="宋体" w:hAnsi="宋体"/>
                <w:bCs/>
                <w:sz w:val="18"/>
                <w:szCs w:val="18"/>
              </w:rPr>
              <w:t>cyproconazole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0.0085 </w:t>
            </w:r>
          </w:p>
        </w:tc>
        <w:tc>
          <w:tcPr>
            <w:tcW w:w="992" w:type="dxa"/>
            <w:noWrap/>
          </w:tcPr>
          <w:p>
            <w:pPr>
              <w:rPr>
                <w:rFonts w:ascii="宋体" w:hAnsi="宋体"/>
                <w:bCs/>
                <w:sz w:val="18"/>
                <w:szCs w:val="18"/>
              </w:rPr>
            </w:pPr>
            <w:r>
              <w:rPr>
                <w:rFonts w:hint="eastAsia" w:ascii="宋体" w:hAnsi="宋体"/>
                <w:bCs/>
                <w:sz w:val="18"/>
                <w:szCs w:val="18"/>
              </w:rPr>
              <w:t xml:space="preserve">0.0122 </w:t>
            </w:r>
          </w:p>
        </w:tc>
        <w:tc>
          <w:tcPr>
            <w:tcW w:w="844" w:type="dxa"/>
            <w:noWrap/>
          </w:tcPr>
          <w:p>
            <w:pPr>
              <w:rPr>
                <w:rFonts w:ascii="宋体" w:hAnsi="宋体"/>
                <w:bCs/>
                <w:sz w:val="18"/>
                <w:szCs w:val="18"/>
              </w:rPr>
            </w:pPr>
            <w:r>
              <w:rPr>
                <w:rFonts w:hint="eastAsia" w:ascii="宋体" w:hAnsi="宋体"/>
                <w:bCs/>
                <w:sz w:val="18"/>
                <w:szCs w:val="18"/>
              </w:rPr>
              <w:t xml:space="preserve">0.1173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67</w:t>
            </w:r>
          </w:p>
        </w:tc>
        <w:tc>
          <w:tcPr>
            <w:tcW w:w="1244" w:type="dxa"/>
            <w:noWrap/>
          </w:tcPr>
          <w:p>
            <w:pPr>
              <w:rPr>
                <w:rFonts w:ascii="宋体" w:hAnsi="宋体"/>
                <w:bCs/>
                <w:sz w:val="18"/>
                <w:szCs w:val="18"/>
              </w:rPr>
            </w:pPr>
            <w:r>
              <w:rPr>
                <w:rFonts w:hint="eastAsia" w:ascii="宋体" w:hAnsi="宋体"/>
                <w:bCs/>
                <w:sz w:val="18"/>
                <w:szCs w:val="18"/>
              </w:rPr>
              <w:t>嘧菌环胺</w:t>
            </w:r>
          </w:p>
        </w:tc>
        <w:tc>
          <w:tcPr>
            <w:tcW w:w="1977" w:type="dxa"/>
            <w:noWrap/>
          </w:tcPr>
          <w:p>
            <w:pPr>
              <w:rPr>
                <w:rFonts w:ascii="宋体" w:hAnsi="宋体"/>
                <w:bCs/>
                <w:sz w:val="18"/>
                <w:szCs w:val="18"/>
              </w:rPr>
            </w:pPr>
            <w:r>
              <w:rPr>
                <w:rFonts w:hint="eastAsia" w:ascii="宋体" w:hAnsi="宋体"/>
                <w:bCs/>
                <w:sz w:val="18"/>
                <w:szCs w:val="18"/>
              </w:rPr>
              <w:t>cyprodinil</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0.0146 </w:t>
            </w:r>
          </w:p>
        </w:tc>
        <w:tc>
          <w:tcPr>
            <w:tcW w:w="844" w:type="dxa"/>
            <w:noWrap/>
          </w:tcPr>
          <w:p>
            <w:pPr>
              <w:rPr>
                <w:rFonts w:ascii="宋体" w:hAnsi="宋体"/>
                <w:bCs/>
                <w:sz w:val="18"/>
                <w:szCs w:val="18"/>
              </w:rPr>
            </w:pPr>
            <w:r>
              <w:rPr>
                <w:rFonts w:hint="eastAsia" w:ascii="宋体" w:hAnsi="宋体"/>
                <w:bCs/>
                <w:sz w:val="18"/>
                <w:szCs w:val="18"/>
              </w:rPr>
              <w:t xml:space="preserve">0.0832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68</w:t>
            </w:r>
          </w:p>
        </w:tc>
        <w:tc>
          <w:tcPr>
            <w:tcW w:w="1244" w:type="dxa"/>
            <w:noWrap/>
          </w:tcPr>
          <w:p>
            <w:pPr>
              <w:rPr>
                <w:rFonts w:ascii="宋体" w:hAnsi="宋体"/>
                <w:bCs/>
                <w:sz w:val="18"/>
                <w:szCs w:val="18"/>
              </w:rPr>
            </w:pPr>
            <w:r>
              <w:rPr>
                <w:rFonts w:hint="eastAsia" w:ascii="宋体" w:hAnsi="宋体"/>
                <w:bCs/>
                <w:sz w:val="18"/>
                <w:szCs w:val="18"/>
              </w:rPr>
              <w:t>溴氰菊酯</w:t>
            </w:r>
          </w:p>
        </w:tc>
        <w:tc>
          <w:tcPr>
            <w:tcW w:w="1977" w:type="dxa"/>
            <w:noWrap/>
          </w:tcPr>
          <w:p>
            <w:pPr>
              <w:rPr>
                <w:rFonts w:ascii="宋体" w:hAnsi="宋体"/>
                <w:bCs/>
                <w:sz w:val="18"/>
                <w:szCs w:val="18"/>
              </w:rPr>
            </w:pPr>
            <w:r>
              <w:rPr>
                <w:rFonts w:hint="eastAsia" w:ascii="宋体" w:hAnsi="宋体"/>
                <w:bCs/>
                <w:sz w:val="18"/>
                <w:szCs w:val="18"/>
              </w:rPr>
              <w:t>deltamethrin</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0.0217 </w:t>
            </w:r>
          </w:p>
        </w:tc>
        <w:tc>
          <w:tcPr>
            <w:tcW w:w="844" w:type="dxa"/>
            <w:noWrap/>
          </w:tcPr>
          <w:p>
            <w:pPr>
              <w:rPr>
                <w:rFonts w:ascii="宋体" w:hAnsi="宋体"/>
                <w:bCs/>
                <w:sz w:val="18"/>
                <w:szCs w:val="18"/>
              </w:rPr>
            </w:pPr>
            <w:r>
              <w:rPr>
                <w:rFonts w:hint="eastAsia" w:ascii="宋体" w:hAnsi="宋体"/>
                <w:bCs/>
                <w:sz w:val="18"/>
                <w:szCs w:val="18"/>
              </w:rPr>
              <w:t xml:space="preserve">0.1062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69</w:t>
            </w:r>
          </w:p>
        </w:tc>
        <w:tc>
          <w:tcPr>
            <w:tcW w:w="1244" w:type="dxa"/>
            <w:noWrap/>
          </w:tcPr>
          <w:p>
            <w:pPr>
              <w:rPr>
                <w:rFonts w:ascii="宋体" w:hAnsi="宋体"/>
                <w:bCs/>
                <w:sz w:val="18"/>
                <w:szCs w:val="18"/>
              </w:rPr>
            </w:pPr>
            <w:r>
              <w:rPr>
                <w:rFonts w:hint="eastAsia" w:ascii="宋体" w:hAnsi="宋体"/>
                <w:bCs/>
                <w:sz w:val="18"/>
                <w:szCs w:val="18"/>
              </w:rPr>
              <w:t>内吸磷</w:t>
            </w:r>
          </w:p>
        </w:tc>
        <w:tc>
          <w:tcPr>
            <w:tcW w:w="1977" w:type="dxa"/>
            <w:noWrap/>
          </w:tcPr>
          <w:p>
            <w:pPr>
              <w:rPr>
                <w:rFonts w:ascii="宋体" w:hAnsi="宋体"/>
                <w:bCs/>
                <w:sz w:val="18"/>
                <w:szCs w:val="18"/>
              </w:rPr>
            </w:pPr>
            <w:r>
              <w:rPr>
                <w:rFonts w:hint="eastAsia" w:ascii="宋体" w:hAnsi="宋体"/>
                <w:bCs/>
                <w:sz w:val="18"/>
                <w:szCs w:val="18"/>
              </w:rPr>
              <w:t>demeton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0.0075 </w:t>
            </w:r>
          </w:p>
        </w:tc>
        <w:tc>
          <w:tcPr>
            <w:tcW w:w="992" w:type="dxa"/>
            <w:noWrap/>
          </w:tcPr>
          <w:p>
            <w:pPr>
              <w:rPr>
                <w:rFonts w:ascii="宋体" w:hAnsi="宋体"/>
                <w:bCs/>
                <w:sz w:val="18"/>
                <w:szCs w:val="18"/>
              </w:rPr>
            </w:pPr>
            <w:r>
              <w:rPr>
                <w:rFonts w:hint="eastAsia" w:ascii="宋体" w:hAnsi="宋体"/>
                <w:bCs/>
                <w:sz w:val="18"/>
                <w:szCs w:val="18"/>
              </w:rPr>
              <w:t xml:space="preserve">0.0206 </w:t>
            </w:r>
          </w:p>
        </w:tc>
        <w:tc>
          <w:tcPr>
            <w:tcW w:w="844" w:type="dxa"/>
            <w:noWrap/>
          </w:tcPr>
          <w:p>
            <w:pPr>
              <w:rPr>
                <w:rFonts w:ascii="宋体" w:hAnsi="宋体"/>
                <w:bCs/>
                <w:sz w:val="18"/>
                <w:szCs w:val="18"/>
              </w:rPr>
            </w:pPr>
            <w:r>
              <w:rPr>
                <w:rFonts w:hint="eastAsia" w:ascii="宋体" w:hAnsi="宋体"/>
                <w:bCs/>
                <w:sz w:val="18"/>
                <w:szCs w:val="18"/>
              </w:rPr>
              <w:t xml:space="preserve">0.0830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70</w:t>
            </w:r>
          </w:p>
        </w:tc>
        <w:tc>
          <w:tcPr>
            <w:tcW w:w="1244" w:type="dxa"/>
            <w:noWrap/>
          </w:tcPr>
          <w:p>
            <w:pPr>
              <w:rPr>
                <w:rFonts w:ascii="宋体" w:hAnsi="宋体"/>
                <w:bCs/>
                <w:sz w:val="18"/>
                <w:szCs w:val="18"/>
              </w:rPr>
            </w:pPr>
            <w:r>
              <w:rPr>
                <w:rFonts w:hint="eastAsia" w:ascii="宋体" w:hAnsi="宋体"/>
                <w:bCs/>
                <w:sz w:val="18"/>
                <w:szCs w:val="18"/>
              </w:rPr>
              <w:t>二嗪磷</w:t>
            </w:r>
          </w:p>
        </w:tc>
        <w:tc>
          <w:tcPr>
            <w:tcW w:w="1977" w:type="dxa"/>
            <w:noWrap/>
          </w:tcPr>
          <w:p>
            <w:pPr>
              <w:rPr>
                <w:rFonts w:ascii="宋体" w:hAnsi="宋体"/>
                <w:bCs/>
                <w:sz w:val="18"/>
                <w:szCs w:val="18"/>
              </w:rPr>
            </w:pPr>
            <w:r>
              <w:rPr>
                <w:rFonts w:hint="eastAsia" w:ascii="宋体" w:hAnsi="宋体"/>
                <w:bCs/>
                <w:sz w:val="18"/>
                <w:szCs w:val="18"/>
              </w:rPr>
              <w:t>diazinon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0.0037 </w:t>
            </w:r>
          </w:p>
        </w:tc>
        <w:tc>
          <w:tcPr>
            <w:tcW w:w="992" w:type="dxa"/>
            <w:noWrap/>
          </w:tcPr>
          <w:p>
            <w:pPr>
              <w:rPr>
                <w:rFonts w:ascii="宋体" w:hAnsi="宋体"/>
                <w:bCs/>
                <w:sz w:val="18"/>
                <w:szCs w:val="18"/>
              </w:rPr>
            </w:pPr>
            <w:r>
              <w:rPr>
                <w:rFonts w:hint="eastAsia" w:ascii="宋体" w:hAnsi="宋体"/>
                <w:bCs/>
                <w:sz w:val="18"/>
                <w:szCs w:val="18"/>
              </w:rPr>
              <w:t xml:space="preserve">0.0108 </w:t>
            </w:r>
          </w:p>
        </w:tc>
        <w:tc>
          <w:tcPr>
            <w:tcW w:w="844" w:type="dxa"/>
            <w:noWrap/>
          </w:tcPr>
          <w:p>
            <w:pPr>
              <w:rPr>
                <w:rFonts w:ascii="宋体" w:hAnsi="宋体"/>
                <w:bCs/>
                <w:sz w:val="18"/>
                <w:szCs w:val="18"/>
              </w:rPr>
            </w:pPr>
            <w:r>
              <w:rPr>
                <w:rFonts w:hint="eastAsia" w:ascii="宋体" w:hAnsi="宋体"/>
                <w:bCs/>
                <w:sz w:val="18"/>
                <w:szCs w:val="18"/>
              </w:rPr>
              <w:t xml:space="preserve">0.0700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71</w:t>
            </w:r>
          </w:p>
        </w:tc>
        <w:tc>
          <w:tcPr>
            <w:tcW w:w="1244" w:type="dxa"/>
            <w:noWrap/>
          </w:tcPr>
          <w:p>
            <w:pPr>
              <w:rPr>
                <w:rFonts w:ascii="宋体" w:hAnsi="宋体"/>
                <w:bCs/>
                <w:sz w:val="18"/>
                <w:szCs w:val="18"/>
              </w:rPr>
            </w:pPr>
            <w:r>
              <w:rPr>
                <w:rFonts w:hint="eastAsia" w:ascii="宋体" w:hAnsi="宋体"/>
                <w:bCs/>
                <w:sz w:val="18"/>
                <w:szCs w:val="18"/>
              </w:rPr>
              <w:t>敌敌畏</w:t>
            </w:r>
          </w:p>
        </w:tc>
        <w:tc>
          <w:tcPr>
            <w:tcW w:w="1977" w:type="dxa"/>
            <w:noWrap/>
          </w:tcPr>
          <w:p>
            <w:pPr>
              <w:rPr>
                <w:rFonts w:ascii="宋体" w:hAnsi="宋体"/>
                <w:bCs/>
                <w:sz w:val="18"/>
                <w:szCs w:val="18"/>
              </w:rPr>
            </w:pPr>
            <w:r>
              <w:rPr>
                <w:rFonts w:hint="eastAsia" w:ascii="宋体" w:hAnsi="宋体"/>
                <w:bCs/>
                <w:sz w:val="18"/>
                <w:szCs w:val="18"/>
              </w:rPr>
              <w:t>dichlorvos</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0.0086 </w:t>
            </w:r>
          </w:p>
        </w:tc>
        <w:tc>
          <w:tcPr>
            <w:tcW w:w="992" w:type="dxa"/>
            <w:noWrap/>
          </w:tcPr>
          <w:p>
            <w:pPr>
              <w:rPr>
                <w:rFonts w:ascii="宋体" w:hAnsi="宋体"/>
                <w:bCs/>
                <w:sz w:val="18"/>
                <w:szCs w:val="18"/>
              </w:rPr>
            </w:pPr>
            <w:r>
              <w:rPr>
                <w:rFonts w:hint="eastAsia" w:ascii="宋体" w:hAnsi="宋体"/>
                <w:bCs/>
                <w:sz w:val="18"/>
                <w:szCs w:val="18"/>
              </w:rPr>
              <w:t xml:space="preserve">0.0112 </w:t>
            </w:r>
          </w:p>
        </w:tc>
        <w:tc>
          <w:tcPr>
            <w:tcW w:w="844" w:type="dxa"/>
            <w:noWrap/>
          </w:tcPr>
          <w:p>
            <w:pPr>
              <w:rPr>
                <w:rFonts w:ascii="宋体" w:hAnsi="宋体"/>
                <w:bCs/>
                <w:sz w:val="18"/>
                <w:szCs w:val="18"/>
              </w:rPr>
            </w:pPr>
            <w:r>
              <w:rPr>
                <w:rFonts w:hint="eastAsia" w:ascii="宋体" w:hAnsi="宋体"/>
                <w:bCs/>
                <w:sz w:val="18"/>
                <w:szCs w:val="18"/>
              </w:rPr>
              <w:t xml:space="preserve">0.0682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72</w:t>
            </w:r>
          </w:p>
        </w:tc>
        <w:tc>
          <w:tcPr>
            <w:tcW w:w="1244" w:type="dxa"/>
            <w:noWrap/>
          </w:tcPr>
          <w:p>
            <w:pPr>
              <w:rPr>
                <w:rFonts w:ascii="宋体" w:hAnsi="宋体"/>
                <w:bCs/>
                <w:sz w:val="18"/>
                <w:szCs w:val="18"/>
              </w:rPr>
            </w:pPr>
            <w:r>
              <w:rPr>
                <w:rFonts w:hint="eastAsia" w:ascii="宋体" w:hAnsi="宋体"/>
                <w:bCs/>
                <w:sz w:val="18"/>
                <w:szCs w:val="18"/>
              </w:rPr>
              <w:t>苄氯三唑醇</w:t>
            </w:r>
          </w:p>
        </w:tc>
        <w:tc>
          <w:tcPr>
            <w:tcW w:w="1977" w:type="dxa"/>
            <w:noWrap/>
          </w:tcPr>
          <w:p>
            <w:pPr>
              <w:rPr>
                <w:rFonts w:ascii="宋体" w:hAnsi="宋体"/>
                <w:bCs/>
                <w:sz w:val="18"/>
                <w:szCs w:val="18"/>
              </w:rPr>
            </w:pPr>
            <w:r>
              <w:rPr>
                <w:rFonts w:hint="eastAsia" w:ascii="宋体" w:hAnsi="宋体"/>
                <w:bCs/>
                <w:sz w:val="18"/>
                <w:szCs w:val="18"/>
              </w:rPr>
              <w:t>diclobutrazol</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0.0203 </w:t>
            </w:r>
          </w:p>
        </w:tc>
        <w:tc>
          <w:tcPr>
            <w:tcW w:w="844" w:type="dxa"/>
            <w:noWrap/>
          </w:tcPr>
          <w:p>
            <w:pPr>
              <w:rPr>
                <w:rFonts w:ascii="宋体" w:hAnsi="宋体"/>
                <w:bCs/>
                <w:sz w:val="18"/>
                <w:szCs w:val="18"/>
              </w:rPr>
            </w:pPr>
            <w:r>
              <w:rPr>
                <w:rFonts w:hint="eastAsia" w:ascii="宋体" w:hAnsi="宋体"/>
                <w:bCs/>
                <w:sz w:val="18"/>
                <w:szCs w:val="18"/>
              </w:rPr>
              <w:t xml:space="preserve">0.1400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73</w:t>
            </w:r>
          </w:p>
        </w:tc>
        <w:tc>
          <w:tcPr>
            <w:tcW w:w="1244" w:type="dxa"/>
            <w:noWrap/>
          </w:tcPr>
          <w:p>
            <w:pPr>
              <w:rPr>
                <w:rFonts w:ascii="宋体" w:hAnsi="宋体"/>
                <w:bCs/>
                <w:sz w:val="18"/>
                <w:szCs w:val="18"/>
              </w:rPr>
            </w:pPr>
            <w:r>
              <w:rPr>
                <w:rFonts w:hint="eastAsia" w:ascii="宋体" w:hAnsi="宋体"/>
                <w:bCs/>
                <w:sz w:val="18"/>
                <w:szCs w:val="18"/>
              </w:rPr>
              <w:t>禾草灵</w:t>
            </w:r>
          </w:p>
        </w:tc>
        <w:tc>
          <w:tcPr>
            <w:tcW w:w="1977" w:type="dxa"/>
            <w:noWrap/>
          </w:tcPr>
          <w:p>
            <w:pPr>
              <w:rPr>
                <w:rFonts w:ascii="宋体" w:hAnsi="宋体"/>
                <w:bCs/>
                <w:sz w:val="18"/>
                <w:szCs w:val="18"/>
              </w:rPr>
            </w:pPr>
            <w:r>
              <w:rPr>
                <w:rFonts w:hint="eastAsia" w:ascii="宋体" w:hAnsi="宋体"/>
                <w:bCs/>
                <w:sz w:val="18"/>
                <w:szCs w:val="18"/>
              </w:rPr>
              <w:t>diclofop-methyl</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0.0084 </w:t>
            </w:r>
          </w:p>
        </w:tc>
        <w:tc>
          <w:tcPr>
            <w:tcW w:w="992" w:type="dxa"/>
            <w:noWrap/>
          </w:tcPr>
          <w:p>
            <w:pPr>
              <w:rPr>
                <w:rFonts w:ascii="宋体" w:hAnsi="宋体"/>
                <w:bCs/>
                <w:sz w:val="18"/>
                <w:szCs w:val="18"/>
              </w:rPr>
            </w:pPr>
            <w:r>
              <w:rPr>
                <w:rFonts w:hint="eastAsia" w:ascii="宋体" w:hAnsi="宋体"/>
                <w:bCs/>
                <w:sz w:val="18"/>
                <w:szCs w:val="18"/>
              </w:rPr>
              <w:t xml:space="preserve">0.0368 </w:t>
            </w:r>
          </w:p>
        </w:tc>
        <w:tc>
          <w:tcPr>
            <w:tcW w:w="844" w:type="dxa"/>
            <w:noWrap/>
          </w:tcPr>
          <w:p>
            <w:pPr>
              <w:rPr>
                <w:rFonts w:ascii="宋体" w:hAnsi="宋体"/>
                <w:bCs/>
                <w:sz w:val="18"/>
                <w:szCs w:val="18"/>
              </w:rPr>
            </w:pPr>
            <w:r>
              <w:rPr>
                <w:rFonts w:hint="eastAsia" w:ascii="宋体" w:hAnsi="宋体"/>
                <w:bCs/>
                <w:sz w:val="18"/>
                <w:szCs w:val="18"/>
              </w:rPr>
              <w:t xml:space="preserve">0.1524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74</w:t>
            </w:r>
          </w:p>
        </w:tc>
        <w:tc>
          <w:tcPr>
            <w:tcW w:w="1244" w:type="dxa"/>
            <w:noWrap/>
          </w:tcPr>
          <w:p>
            <w:pPr>
              <w:rPr>
                <w:rFonts w:ascii="宋体" w:hAnsi="宋体"/>
                <w:bCs/>
                <w:sz w:val="18"/>
                <w:szCs w:val="18"/>
              </w:rPr>
            </w:pPr>
            <w:r>
              <w:rPr>
                <w:rFonts w:hint="eastAsia" w:ascii="宋体" w:hAnsi="宋体"/>
                <w:bCs/>
                <w:sz w:val="18"/>
                <w:szCs w:val="18"/>
              </w:rPr>
              <w:t>百治磷</w:t>
            </w:r>
          </w:p>
        </w:tc>
        <w:tc>
          <w:tcPr>
            <w:tcW w:w="1977" w:type="dxa"/>
            <w:noWrap/>
          </w:tcPr>
          <w:p>
            <w:pPr>
              <w:rPr>
                <w:rFonts w:ascii="宋体" w:hAnsi="宋体"/>
                <w:bCs/>
                <w:sz w:val="18"/>
                <w:szCs w:val="18"/>
              </w:rPr>
            </w:pPr>
            <w:r>
              <w:rPr>
                <w:rFonts w:hint="eastAsia" w:ascii="宋体" w:hAnsi="宋体"/>
                <w:bCs/>
                <w:sz w:val="18"/>
                <w:szCs w:val="18"/>
              </w:rPr>
              <w:t>dicrotophos</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0.0083 </w:t>
            </w:r>
          </w:p>
        </w:tc>
        <w:tc>
          <w:tcPr>
            <w:tcW w:w="992" w:type="dxa"/>
            <w:noWrap/>
          </w:tcPr>
          <w:p>
            <w:pPr>
              <w:rPr>
                <w:rFonts w:ascii="宋体" w:hAnsi="宋体"/>
                <w:bCs/>
                <w:sz w:val="18"/>
                <w:szCs w:val="18"/>
              </w:rPr>
            </w:pPr>
            <w:r>
              <w:rPr>
                <w:rFonts w:hint="eastAsia" w:ascii="宋体" w:hAnsi="宋体"/>
                <w:bCs/>
                <w:sz w:val="18"/>
                <w:szCs w:val="18"/>
              </w:rPr>
              <w:t xml:space="preserve">0.0249 </w:t>
            </w:r>
          </w:p>
        </w:tc>
        <w:tc>
          <w:tcPr>
            <w:tcW w:w="844" w:type="dxa"/>
            <w:noWrap/>
          </w:tcPr>
          <w:p>
            <w:pPr>
              <w:rPr>
                <w:rFonts w:ascii="宋体" w:hAnsi="宋体"/>
                <w:bCs/>
                <w:sz w:val="18"/>
                <w:szCs w:val="18"/>
              </w:rPr>
            </w:pPr>
            <w:r>
              <w:rPr>
                <w:rFonts w:hint="eastAsia" w:ascii="宋体" w:hAnsi="宋体"/>
                <w:bCs/>
                <w:sz w:val="18"/>
                <w:szCs w:val="18"/>
              </w:rPr>
              <w:t xml:space="preserve">0.1329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75</w:t>
            </w:r>
          </w:p>
        </w:tc>
        <w:tc>
          <w:tcPr>
            <w:tcW w:w="1244" w:type="dxa"/>
            <w:noWrap/>
          </w:tcPr>
          <w:p>
            <w:pPr>
              <w:rPr>
                <w:rFonts w:ascii="宋体" w:hAnsi="宋体"/>
                <w:bCs/>
                <w:sz w:val="18"/>
                <w:szCs w:val="18"/>
              </w:rPr>
            </w:pPr>
            <w:r>
              <w:rPr>
                <w:rFonts w:hint="eastAsia" w:ascii="宋体" w:hAnsi="宋体"/>
                <w:bCs/>
                <w:sz w:val="18"/>
                <w:szCs w:val="18"/>
              </w:rPr>
              <w:t>乙霉威</w:t>
            </w:r>
          </w:p>
        </w:tc>
        <w:tc>
          <w:tcPr>
            <w:tcW w:w="1977" w:type="dxa"/>
            <w:noWrap/>
          </w:tcPr>
          <w:p>
            <w:pPr>
              <w:rPr>
                <w:rFonts w:ascii="宋体" w:hAnsi="宋体"/>
                <w:bCs/>
                <w:sz w:val="18"/>
                <w:szCs w:val="18"/>
              </w:rPr>
            </w:pPr>
            <w:r>
              <w:rPr>
                <w:rFonts w:hint="eastAsia" w:ascii="宋体" w:hAnsi="宋体"/>
                <w:bCs/>
                <w:sz w:val="18"/>
                <w:szCs w:val="18"/>
              </w:rPr>
              <w:t>diethofencarb</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0.0166 </w:t>
            </w:r>
          </w:p>
        </w:tc>
        <w:tc>
          <w:tcPr>
            <w:tcW w:w="844" w:type="dxa"/>
            <w:noWrap/>
          </w:tcPr>
          <w:p>
            <w:pPr>
              <w:rPr>
                <w:rFonts w:ascii="宋体" w:hAnsi="宋体"/>
                <w:bCs/>
                <w:sz w:val="18"/>
                <w:szCs w:val="18"/>
              </w:rPr>
            </w:pPr>
            <w:r>
              <w:rPr>
                <w:rFonts w:hint="eastAsia" w:ascii="宋体" w:hAnsi="宋体"/>
                <w:bCs/>
                <w:sz w:val="18"/>
                <w:szCs w:val="18"/>
              </w:rPr>
              <w:t xml:space="preserve">0.1213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76</w:t>
            </w:r>
          </w:p>
        </w:tc>
        <w:tc>
          <w:tcPr>
            <w:tcW w:w="1244" w:type="dxa"/>
            <w:noWrap/>
          </w:tcPr>
          <w:p>
            <w:pPr>
              <w:rPr>
                <w:rFonts w:ascii="宋体" w:hAnsi="宋体"/>
                <w:bCs/>
                <w:sz w:val="18"/>
                <w:szCs w:val="18"/>
              </w:rPr>
            </w:pPr>
            <w:r>
              <w:rPr>
                <w:rFonts w:hint="eastAsia" w:ascii="宋体" w:hAnsi="宋体"/>
                <w:bCs/>
                <w:sz w:val="18"/>
                <w:szCs w:val="18"/>
              </w:rPr>
              <w:t>胺鲜酯</w:t>
            </w:r>
          </w:p>
        </w:tc>
        <w:tc>
          <w:tcPr>
            <w:tcW w:w="1977" w:type="dxa"/>
            <w:noWrap/>
          </w:tcPr>
          <w:p>
            <w:pPr>
              <w:rPr>
                <w:rFonts w:ascii="宋体" w:hAnsi="宋体"/>
                <w:bCs/>
                <w:sz w:val="18"/>
                <w:szCs w:val="18"/>
              </w:rPr>
            </w:pPr>
            <w:r>
              <w:rPr>
                <w:rFonts w:hint="eastAsia" w:ascii="宋体" w:hAnsi="宋体"/>
                <w:bCs/>
                <w:sz w:val="18"/>
                <w:szCs w:val="18"/>
              </w:rPr>
              <w:t>diethyl aminoethyl hexanoate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0.0245 </w:t>
            </w:r>
          </w:p>
        </w:tc>
        <w:tc>
          <w:tcPr>
            <w:tcW w:w="844" w:type="dxa"/>
            <w:noWrap/>
          </w:tcPr>
          <w:p>
            <w:pPr>
              <w:rPr>
                <w:rFonts w:ascii="宋体" w:hAnsi="宋体"/>
                <w:bCs/>
                <w:sz w:val="18"/>
                <w:szCs w:val="18"/>
              </w:rPr>
            </w:pPr>
            <w:r>
              <w:rPr>
                <w:rFonts w:hint="eastAsia" w:ascii="宋体" w:hAnsi="宋体"/>
                <w:bCs/>
                <w:sz w:val="18"/>
                <w:szCs w:val="18"/>
              </w:rPr>
              <w:t xml:space="preserve">0.1216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77</w:t>
            </w:r>
          </w:p>
        </w:tc>
        <w:tc>
          <w:tcPr>
            <w:tcW w:w="1244" w:type="dxa"/>
            <w:noWrap/>
          </w:tcPr>
          <w:p>
            <w:pPr>
              <w:rPr>
                <w:rFonts w:ascii="宋体" w:hAnsi="宋体"/>
                <w:bCs/>
                <w:sz w:val="18"/>
                <w:szCs w:val="18"/>
              </w:rPr>
            </w:pPr>
            <w:r>
              <w:rPr>
                <w:rFonts w:hint="eastAsia" w:ascii="宋体" w:hAnsi="宋体"/>
                <w:bCs/>
                <w:sz w:val="18"/>
                <w:szCs w:val="18"/>
              </w:rPr>
              <w:t>苯醚甲环唑</w:t>
            </w:r>
          </w:p>
        </w:tc>
        <w:tc>
          <w:tcPr>
            <w:tcW w:w="1977" w:type="dxa"/>
            <w:noWrap/>
          </w:tcPr>
          <w:p>
            <w:pPr>
              <w:rPr>
                <w:rFonts w:ascii="宋体" w:hAnsi="宋体"/>
                <w:bCs/>
                <w:sz w:val="18"/>
                <w:szCs w:val="18"/>
              </w:rPr>
            </w:pPr>
            <w:r>
              <w:rPr>
                <w:rFonts w:hint="eastAsia" w:ascii="宋体" w:hAnsi="宋体"/>
                <w:bCs/>
                <w:sz w:val="18"/>
                <w:szCs w:val="18"/>
              </w:rPr>
              <w:t>difenoconazole</w:t>
            </w:r>
          </w:p>
        </w:tc>
        <w:tc>
          <w:tcPr>
            <w:tcW w:w="1125" w:type="dxa"/>
            <w:noWrap/>
          </w:tcPr>
          <w:p>
            <w:pPr>
              <w:rPr>
                <w:rFonts w:ascii="宋体" w:hAnsi="宋体"/>
                <w:bCs/>
                <w:sz w:val="18"/>
                <w:szCs w:val="18"/>
              </w:rPr>
            </w:pPr>
            <w:r>
              <w:rPr>
                <w:rFonts w:hint="eastAsia" w:ascii="宋体" w:hAnsi="宋体"/>
                <w:bCs/>
                <w:sz w:val="18"/>
                <w:szCs w:val="18"/>
              </w:rPr>
              <w:t xml:space="preserve">0.0035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0.0068 </w:t>
            </w:r>
          </w:p>
        </w:tc>
        <w:tc>
          <w:tcPr>
            <w:tcW w:w="992" w:type="dxa"/>
            <w:noWrap/>
          </w:tcPr>
          <w:p>
            <w:pPr>
              <w:rPr>
                <w:rFonts w:ascii="宋体" w:hAnsi="宋体"/>
                <w:bCs/>
                <w:sz w:val="18"/>
                <w:szCs w:val="18"/>
              </w:rPr>
            </w:pPr>
            <w:r>
              <w:rPr>
                <w:rFonts w:hint="eastAsia" w:ascii="宋体" w:hAnsi="宋体"/>
                <w:bCs/>
                <w:sz w:val="18"/>
                <w:szCs w:val="18"/>
              </w:rPr>
              <w:t xml:space="preserve">0.0231 </w:t>
            </w:r>
          </w:p>
        </w:tc>
        <w:tc>
          <w:tcPr>
            <w:tcW w:w="844" w:type="dxa"/>
            <w:noWrap/>
          </w:tcPr>
          <w:p>
            <w:pPr>
              <w:rPr>
                <w:rFonts w:ascii="宋体" w:hAnsi="宋体"/>
                <w:bCs/>
                <w:sz w:val="18"/>
                <w:szCs w:val="18"/>
              </w:rPr>
            </w:pPr>
            <w:r>
              <w:rPr>
                <w:rFonts w:hint="eastAsia" w:ascii="宋体" w:hAnsi="宋体"/>
                <w:bCs/>
                <w:sz w:val="18"/>
                <w:szCs w:val="18"/>
              </w:rPr>
              <w:t xml:space="preserve">0.1572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78</w:t>
            </w:r>
          </w:p>
        </w:tc>
        <w:tc>
          <w:tcPr>
            <w:tcW w:w="1244" w:type="dxa"/>
            <w:noWrap/>
          </w:tcPr>
          <w:p>
            <w:pPr>
              <w:rPr>
                <w:rFonts w:ascii="宋体" w:hAnsi="宋体"/>
                <w:bCs/>
                <w:sz w:val="18"/>
                <w:szCs w:val="18"/>
              </w:rPr>
            </w:pPr>
            <w:r>
              <w:rPr>
                <w:rFonts w:hint="eastAsia" w:ascii="宋体" w:hAnsi="宋体"/>
                <w:bCs/>
                <w:sz w:val="18"/>
                <w:szCs w:val="18"/>
              </w:rPr>
              <w:t>除虫脲</w:t>
            </w:r>
          </w:p>
        </w:tc>
        <w:tc>
          <w:tcPr>
            <w:tcW w:w="1977" w:type="dxa"/>
            <w:noWrap/>
          </w:tcPr>
          <w:p>
            <w:pPr>
              <w:rPr>
                <w:rFonts w:ascii="宋体" w:hAnsi="宋体"/>
                <w:bCs/>
                <w:sz w:val="18"/>
                <w:szCs w:val="18"/>
              </w:rPr>
            </w:pPr>
            <w:r>
              <w:rPr>
                <w:rFonts w:hint="eastAsia" w:ascii="宋体" w:hAnsi="宋体"/>
                <w:bCs/>
                <w:sz w:val="18"/>
                <w:szCs w:val="18"/>
              </w:rPr>
              <w:t>diflubenzuron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0.0010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0.0097 </w:t>
            </w:r>
          </w:p>
        </w:tc>
        <w:tc>
          <w:tcPr>
            <w:tcW w:w="844" w:type="dxa"/>
            <w:noWrap/>
          </w:tcPr>
          <w:p>
            <w:pPr>
              <w:rPr>
                <w:rFonts w:ascii="宋体" w:hAnsi="宋体"/>
                <w:bCs/>
                <w:sz w:val="18"/>
                <w:szCs w:val="18"/>
              </w:rPr>
            </w:pPr>
            <w:r>
              <w:rPr>
                <w:rFonts w:hint="eastAsia" w:ascii="宋体" w:hAnsi="宋体"/>
                <w:bCs/>
                <w:sz w:val="18"/>
                <w:szCs w:val="18"/>
              </w:rPr>
              <w:t xml:space="preserve">0.0574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79</w:t>
            </w:r>
          </w:p>
        </w:tc>
        <w:tc>
          <w:tcPr>
            <w:tcW w:w="1244" w:type="dxa"/>
            <w:noWrap/>
          </w:tcPr>
          <w:p>
            <w:pPr>
              <w:rPr>
                <w:rFonts w:ascii="宋体" w:hAnsi="宋体"/>
                <w:bCs/>
                <w:sz w:val="18"/>
                <w:szCs w:val="18"/>
              </w:rPr>
            </w:pPr>
            <w:r>
              <w:rPr>
                <w:rFonts w:hint="eastAsia" w:ascii="宋体" w:hAnsi="宋体"/>
                <w:bCs/>
                <w:sz w:val="18"/>
                <w:szCs w:val="18"/>
              </w:rPr>
              <w:t>吡氟酰草胺</w:t>
            </w:r>
          </w:p>
        </w:tc>
        <w:tc>
          <w:tcPr>
            <w:tcW w:w="1977" w:type="dxa"/>
            <w:noWrap/>
          </w:tcPr>
          <w:p>
            <w:pPr>
              <w:rPr>
                <w:rFonts w:ascii="宋体" w:hAnsi="宋体"/>
                <w:bCs/>
                <w:sz w:val="18"/>
                <w:szCs w:val="18"/>
              </w:rPr>
            </w:pPr>
            <w:r>
              <w:rPr>
                <w:rFonts w:hint="eastAsia" w:ascii="宋体" w:hAnsi="宋体"/>
                <w:bCs/>
                <w:sz w:val="18"/>
                <w:szCs w:val="18"/>
              </w:rPr>
              <w:t>diflufenican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0.0087 </w:t>
            </w:r>
          </w:p>
        </w:tc>
        <w:tc>
          <w:tcPr>
            <w:tcW w:w="992" w:type="dxa"/>
            <w:noWrap/>
          </w:tcPr>
          <w:p>
            <w:pPr>
              <w:rPr>
                <w:rFonts w:ascii="宋体" w:hAnsi="宋体"/>
                <w:bCs/>
                <w:sz w:val="18"/>
                <w:szCs w:val="18"/>
              </w:rPr>
            </w:pPr>
            <w:r>
              <w:rPr>
                <w:rFonts w:hint="eastAsia" w:ascii="宋体" w:hAnsi="宋体"/>
                <w:bCs/>
                <w:sz w:val="18"/>
                <w:szCs w:val="18"/>
              </w:rPr>
              <w:t xml:space="preserve">0.0162 </w:t>
            </w:r>
          </w:p>
        </w:tc>
        <w:tc>
          <w:tcPr>
            <w:tcW w:w="844" w:type="dxa"/>
            <w:noWrap/>
          </w:tcPr>
          <w:p>
            <w:pPr>
              <w:rPr>
                <w:rFonts w:ascii="宋体" w:hAnsi="宋体"/>
                <w:bCs/>
                <w:sz w:val="18"/>
                <w:szCs w:val="18"/>
              </w:rPr>
            </w:pPr>
            <w:r>
              <w:rPr>
                <w:rFonts w:hint="eastAsia" w:ascii="宋体" w:hAnsi="宋体"/>
                <w:bCs/>
                <w:sz w:val="18"/>
                <w:szCs w:val="18"/>
              </w:rPr>
              <w:t xml:space="preserve">0.1250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80</w:t>
            </w:r>
          </w:p>
        </w:tc>
        <w:tc>
          <w:tcPr>
            <w:tcW w:w="1244" w:type="dxa"/>
            <w:noWrap/>
          </w:tcPr>
          <w:p>
            <w:pPr>
              <w:rPr>
                <w:rFonts w:ascii="宋体" w:hAnsi="宋体"/>
                <w:bCs/>
                <w:sz w:val="18"/>
                <w:szCs w:val="18"/>
              </w:rPr>
            </w:pPr>
            <w:r>
              <w:rPr>
                <w:rFonts w:hint="eastAsia" w:ascii="宋体" w:hAnsi="宋体"/>
                <w:bCs/>
                <w:sz w:val="18"/>
                <w:szCs w:val="18"/>
              </w:rPr>
              <w:t>哌草丹</w:t>
            </w:r>
          </w:p>
        </w:tc>
        <w:tc>
          <w:tcPr>
            <w:tcW w:w="1977" w:type="dxa"/>
            <w:noWrap/>
          </w:tcPr>
          <w:p>
            <w:pPr>
              <w:rPr>
                <w:rFonts w:ascii="宋体" w:hAnsi="宋体"/>
                <w:bCs/>
                <w:sz w:val="18"/>
                <w:szCs w:val="18"/>
              </w:rPr>
            </w:pPr>
            <w:r>
              <w:rPr>
                <w:rFonts w:hint="eastAsia" w:ascii="宋体" w:hAnsi="宋体"/>
                <w:bCs/>
                <w:sz w:val="18"/>
                <w:szCs w:val="18"/>
              </w:rPr>
              <w:t>dimepiperate</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0.0172 </w:t>
            </w:r>
          </w:p>
        </w:tc>
        <w:tc>
          <w:tcPr>
            <w:tcW w:w="844" w:type="dxa"/>
            <w:noWrap/>
          </w:tcPr>
          <w:p>
            <w:pPr>
              <w:rPr>
                <w:rFonts w:ascii="宋体" w:hAnsi="宋体"/>
                <w:bCs/>
                <w:sz w:val="18"/>
                <w:szCs w:val="18"/>
              </w:rPr>
            </w:pPr>
            <w:r>
              <w:rPr>
                <w:rFonts w:hint="eastAsia" w:ascii="宋体" w:hAnsi="宋体"/>
                <w:bCs/>
                <w:sz w:val="18"/>
                <w:szCs w:val="18"/>
              </w:rPr>
              <w:t xml:space="preserve">0.1268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81</w:t>
            </w:r>
          </w:p>
        </w:tc>
        <w:tc>
          <w:tcPr>
            <w:tcW w:w="1244" w:type="dxa"/>
            <w:noWrap/>
          </w:tcPr>
          <w:p>
            <w:pPr>
              <w:rPr>
                <w:rFonts w:ascii="宋体" w:hAnsi="宋体"/>
                <w:bCs/>
                <w:sz w:val="18"/>
                <w:szCs w:val="18"/>
              </w:rPr>
            </w:pPr>
            <w:r>
              <w:rPr>
                <w:rFonts w:hint="eastAsia" w:ascii="宋体" w:hAnsi="宋体"/>
                <w:bCs/>
                <w:sz w:val="18"/>
                <w:szCs w:val="18"/>
              </w:rPr>
              <w:t>精二甲吩草胺</w:t>
            </w:r>
          </w:p>
        </w:tc>
        <w:tc>
          <w:tcPr>
            <w:tcW w:w="1977" w:type="dxa"/>
            <w:noWrap/>
          </w:tcPr>
          <w:p>
            <w:pPr>
              <w:rPr>
                <w:rFonts w:ascii="宋体" w:hAnsi="宋体"/>
                <w:bCs/>
                <w:sz w:val="18"/>
                <w:szCs w:val="18"/>
              </w:rPr>
            </w:pPr>
            <w:r>
              <w:rPr>
                <w:rFonts w:ascii="宋体" w:hAnsi="宋体"/>
                <w:bCs/>
                <w:sz w:val="18"/>
                <w:szCs w:val="18"/>
              </w:rPr>
              <w:t>D</w:t>
            </w:r>
            <w:r>
              <w:rPr>
                <w:rFonts w:hint="eastAsia" w:ascii="宋体" w:hAnsi="宋体"/>
                <w:bCs/>
                <w:sz w:val="18"/>
                <w:szCs w:val="18"/>
              </w:rPr>
              <w:t>imethenamid</w:t>
            </w:r>
            <w:r>
              <w:rPr>
                <w:rFonts w:ascii="宋体" w:hAnsi="宋体"/>
                <w:bCs/>
                <w:sz w:val="18"/>
                <w:szCs w:val="18"/>
              </w:rPr>
              <w:t>-P</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0.0010 </w:t>
            </w:r>
          </w:p>
        </w:tc>
        <w:tc>
          <w:tcPr>
            <w:tcW w:w="965" w:type="dxa"/>
            <w:noWrap/>
          </w:tcPr>
          <w:p>
            <w:pPr>
              <w:rPr>
                <w:rFonts w:ascii="宋体" w:hAnsi="宋体"/>
                <w:bCs/>
                <w:sz w:val="18"/>
                <w:szCs w:val="18"/>
              </w:rPr>
            </w:pPr>
            <w:r>
              <w:rPr>
                <w:rFonts w:hint="eastAsia" w:ascii="宋体" w:hAnsi="宋体"/>
                <w:bCs/>
                <w:sz w:val="18"/>
                <w:szCs w:val="18"/>
              </w:rPr>
              <w:t xml:space="preserve">0.0036 </w:t>
            </w:r>
          </w:p>
        </w:tc>
        <w:tc>
          <w:tcPr>
            <w:tcW w:w="992" w:type="dxa"/>
            <w:noWrap/>
          </w:tcPr>
          <w:p>
            <w:pPr>
              <w:rPr>
                <w:rFonts w:ascii="宋体" w:hAnsi="宋体"/>
                <w:bCs/>
                <w:sz w:val="18"/>
                <w:szCs w:val="18"/>
              </w:rPr>
            </w:pPr>
            <w:r>
              <w:rPr>
                <w:rFonts w:hint="eastAsia" w:ascii="宋体" w:hAnsi="宋体"/>
                <w:bCs/>
                <w:sz w:val="18"/>
                <w:szCs w:val="18"/>
              </w:rPr>
              <w:t xml:space="preserve">0.0114 </w:t>
            </w:r>
          </w:p>
        </w:tc>
        <w:tc>
          <w:tcPr>
            <w:tcW w:w="844" w:type="dxa"/>
            <w:noWrap/>
          </w:tcPr>
          <w:p>
            <w:pPr>
              <w:rPr>
                <w:rFonts w:ascii="宋体" w:hAnsi="宋体"/>
                <w:bCs/>
                <w:sz w:val="18"/>
                <w:szCs w:val="18"/>
              </w:rPr>
            </w:pPr>
            <w:r>
              <w:rPr>
                <w:rFonts w:hint="eastAsia" w:ascii="宋体" w:hAnsi="宋体"/>
                <w:bCs/>
                <w:sz w:val="18"/>
                <w:szCs w:val="18"/>
              </w:rPr>
              <w:t xml:space="preserve">0.0476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82</w:t>
            </w:r>
          </w:p>
        </w:tc>
        <w:tc>
          <w:tcPr>
            <w:tcW w:w="1244" w:type="dxa"/>
            <w:noWrap/>
          </w:tcPr>
          <w:p>
            <w:pPr>
              <w:rPr>
                <w:rFonts w:ascii="宋体" w:hAnsi="宋体"/>
                <w:bCs/>
                <w:sz w:val="18"/>
                <w:szCs w:val="18"/>
              </w:rPr>
            </w:pPr>
            <w:r>
              <w:rPr>
                <w:rFonts w:hint="eastAsia" w:ascii="宋体" w:hAnsi="宋体"/>
                <w:bCs/>
                <w:sz w:val="18"/>
                <w:szCs w:val="18"/>
              </w:rPr>
              <w:t>乐果</w:t>
            </w:r>
          </w:p>
        </w:tc>
        <w:tc>
          <w:tcPr>
            <w:tcW w:w="1977" w:type="dxa"/>
            <w:noWrap/>
          </w:tcPr>
          <w:p>
            <w:pPr>
              <w:rPr>
                <w:rFonts w:ascii="宋体" w:hAnsi="宋体"/>
                <w:bCs/>
                <w:sz w:val="18"/>
                <w:szCs w:val="18"/>
              </w:rPr>
            </w:pPr>
            <w:r>
              <w:rPr>
                <w:rFonts w:hint="eastAsia" w:ascii="宋体" w:hAnsi="宋体"/>
                <w:bCs/>
                <w:sz w:val="18"/>
                <w:szCs w:val="18"/>
              </w:rPr>
              <w:t>dimethoate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0.0076 </w:t>
            </w:r>
          </w:p>
        </w:tc>
        <w:tc>
          <w:tcPr>
            <w:tcW w:w="992" w:type="dxa"/>
            <w:noWrap/>
          </w:tcPr>
          <w:p>
            <w:pPr>
              <w:rPr>
                <w:rFonts w:ascii="宋体" w:hAnsi="宋体"/>
                <w:bCs/>
                <w:sz w:val="18"/>
                <w:szCs w:val="18"/>
              </w:rPr>
            </w:pPr>
            <w:r>
              <w:rPr>
                <w:rFonts w:hint="eastAsia" w:ascii="宋体" w:hAnsi="宋体"/>
                <w:bCs/>
                <w:sz w:val="18"/>
                <w:szCs w:val="18"/>
              </w:rPr>
              <w:t xml:space="preserve">0.0240 </w:t>
            </w:r>
          </w:p>
        </w:tc>
        <w:tc>
          <w:tcPr>
            <w:tcW w:w="844" w:type="dxa"/>
            <w:noWrap/>
          </w:tcPr>
          <w:p>
            <w:pPr>
              <w:rPr>
                <w:rFonts w:ascii="宋体" w:hAnsi="宋体"/>
                <w:bCs/>
                <w:sz w:val="18"/>
                <w:szCs w:val="18"/>
              </w:rPr>
            </w:pPr>
            <w:r>
              <w:rPr>
                <w:rFonts w:hint="eastAsia" w:ascii="宋体" w:hAnsi="宋体"/>
                <w:bCs/>
                <w:sz w:val="18"/>
                <w:szCs w:val="18"/>
              </w:rPr>
              <w:t xml:space="preserve">0.1193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83</w:t>
            </w:r>
          </w:p>
        </w:tc>
        <w:tc>
          <w:tcPr>
            <w:tcW w:w="1244" w:type="dxa"/>
            <w:noWrap/>
          </w:tcPr>
          <w:p>
            <w:pPr>
              <w:rPr>
                <w:rFonts w:ascii="宋体" w:hAnsi="宋体"/>
                <w:bCs/>
                <w:sz w:val="18"/>
                <w:szCs w:val="18"/>
              </w:rPr>
            </w:pPr>
            <w:r>
              <w:rPr>
                <w:rFonts w:hint="eastAsia" w:ascii="宋体" w:hAnsi="宋体"/>
                <w:bCs/>
                <w:sz w:val="18"/>
                <w:szCs w:val="18"/>
              </w:rPr>
              <w:t>烯酰吗啉</w:t>
            </w:r>
          </w:p>
        </w:tc>
        <w:tc>
          <w:tcPr>
            <w:tcW w:w="1977" w:type="dxa"/>
            <w:noWrap/>
          </w:tcPr>
          <w:p>
            <w:pPr>
              <w:rPr>
                <w:rFonts w:ascii="宋体" w:hAnsi="宋体"/>
                <w:bCs/>
                <w:sz w:val="18"/>
                <w:szCs w:val="18"/>
              </w:rPr>
            </w:pPr>
            <w:r>
              <w:rPr>
                <w:rFonts w:hint="eastAsia" w:ascii="宋体" w:hAnsi="宋体"/>
                <w:bCs/>
                <w:sz w:val="18"/>
                <w:szCs w:val="18"/>
              </w:rPr>
              <w:t>dimethomorph</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0.0069 </w:t>
            </w:r>
          </w:p>
        </w:tc>
        <w:tc>
          <w:tcPr>
            <w:tcW w:w="992" w:type="dxa"/>
            <w:noWrap/>
          </w:tcPr>
          <w:p>
            <w:pPr>
              <w:rPr>
                <w:rFonts w:ascii="宋体" w:hAnsi="宋体"/>
                <w:bCs/>
                <w:sz w:val="18"/>
                <w:szCs w:val="18"/>
              </w:rPr>
            </w:pPr>
            <w:r>
              <w:rPr>
                <w:rFonts w:hint="eastAsia" w:ascii="宋体" w:hAnsi="宋体"/>
                <w:bCs/>
                <w:sz w:val="18"/>
                <w:szCs w:val="18"/>
              </w:rPr>
              <w:t xml:space="preserve">0.0248 </w:t>
            </w:r>
          </w:p>
        </w:tc>
        <w:tc>
          <w:tcPr>
            <w:tcW w:w="844" w:type="dxa"/>
            <w:noWrap/>
          </w:tcPr>
          <w:p>
            <w:pPr>
              <w:rPr>
                <w:rFonts w:ascii="宋体" w:hAnsi="宋体"/>
                <w:bCs/>
                <w:sz w:val="18"/>
                <w:szCs w:val="18"/>
              </w:rPr>
            </w:pPr>
            <w:r>
              <w:rPr>
                <w:rFonts w:hint="eastAsia" w:ascii="宋体" w:hAnsi="宋体"/>
                <w:bCs/>
                <w:sz w:val="18"/>
                <w:szCs w:val="18"/>
              </w:rPr>
              <w:t xml:space="preserve">0.1279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84</w:t>
            </w:r>
          </w:p>
        </w:tc>
        <w:tc>
          <w:tcPr>
            <w:tcW w:w="1244" w:type="dxa"/>
            <w:noWrap/>
          </w:tcPr>
          <w:p>
            <w:pPr>
              <w:rPr>
                <w:rFonts w:ascii="宋体" w:hAnsi="宋体"/>
                <w:bCs/>
                <w:sz w:val="18"/>
                <w:szCs w:val="18"/>
              </w:rPr>
            </w:pPr>
            <w:r>
              <w:rPr>
                <w:rFonts w:hint="eastAsia" w:ascii="宋体" w:hAnsi="宋体"/>
                <w:bCs/>
                <w:sz w:val="18"/>
                <w:szCs w:val="18"/>
              </w:rPr>
              <w:t>醚菌胺</w:t>
            </w:r>
          </w:p>
        </w:tc>
        <w:tc>
          <w:tcPr>
            <w:tcW w:w="1977" w:type="dxa"/>
            <w:noWrap/>
          </w:tcPr>
          <w:p>
            <w:pPr>
              <w:rPr>
                <w:rFonts w:ascii="宋体" w:hAnsi="宋体"/>
                <w:bCs/>
                <w:sz w:val="18"/>
                <w:szCs w:val="18"/>
              </w:rPr>
            </w:pPr>
            <w:r>
              <w:rPr>
                <w:rFonts w:hint="eastAsia" w:ascii="宋体" w:hAnsi="宋体"/>
                <w:bCs/>
                <w:sz w:val="18"/>
                <w:szCs w:val="18"/>
              </w:rPr>
              <w:t>dimoxystrobin</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0.0250 </w:t>
            </w:r>
          </w:p>
        </w:tc>
        <w:tc>
          <w:tcPr>
            <w:tcW w:w="844" w:type="dxa"/>
            <w:noWrap/>
          </w:tcPr>
          <w:p>
            <w:pPr>
              <w:rPr>
                <w:rFonts w:ascii="宋体" w:hAnsi="宋体"/>
                <w:bCs/>
                <w:sz w:val="18"/>
                <w:szCs w:val="18"/>
              </w:rPr>
            </w:pPr>
            <w:r>
              <w:rPr>
                <w:rFonts w:hint="eastAsia" w:ascii="宋体" w:hAnsi="宋体"/>
                <w:bCs/>
                <w:sz w:val="18"/>
                <w:szCs w:val="18"/>
              </w:rPr>
              <w:t xml:space="preserve">0.1107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85</w:t>
            </w:r>
          </w:p>
        </w:tc>
        <w:tc>
          <w:tcPr>
            <w:tcW w:w="1244" w:type="dxa"/>
            <w:noWrap/>
          </w:tcPr>
          <w:p>
            <w:pPr>
              <w:rPr>
                <w:rFonts w:ascii="宋体" w:hAnsi="宋体"/>
                <w:bCs/>
                <w:sz w:val="18"/>
                <w:szCs w:val="18"/>
              </w:rPr>
            </w:pPr>
            <w:r>
              <w:rPr>
                <w:rFonts w:hint="eastAsia" w:ascii="宋体" w:hAnsi="宋体"/>
                <w:bCs/>
                <w:sz w:val="18"/>
                <w:szCs w:val="18"/>
              </w:rPr>
              <w:t>烯唑醇</w:t>
            </w:r>
          </w:p>
        </w:tc>
        <w:tc>
          <w:tcPr>
            <w:tcW w:w="1977" w:type="dxa"/>
            <w:noWrap/>
          </w:tcPr>
          <w:p>
            <w:pPr>
              <w:rPr>
                <w:rFonts w:ascii="宋体" w:hAnsi="宋体"/>
                <w:bCs/>
                <w:sz w:val="18"/>
                <w:szCs w:val="18"/>
              </w:rPr>
            </w:pPr>
            <w:r>
              <w:rPr>
                <w:rFonts w:hint="eastAsia" w:ascii="宋体" w:hAnsi="宋体"/>
                <w:bCs/>
                <w:sz w:val="18"/>
                <w:szCs w:val="18"/>
              </w:rPr>
              <w:t>diniconazole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0.0028 </w:t>
            </w:r>
          </w:p>
        </w:tc>
        <w:tc>
          <w:tcPr>
            <w:tcW w:w="992" w:type="dxa"/>
            <w:noWrap/>
          </w:tcPr>
          <w:p>
            <w:pPr>
              <w:rPr>
                <w:rFonts w:ascii="宋体" w:hAnsi="宋体"/>
                <w:bCs/>
                <w:sz w:val="18"/>
                <w:szCs w:val="18"/>
              </w:rPr>
            </w:pPr>
            <w:r>
              <w:rPr>
                <w:rFonts w:hint="eastAsia" w:ascii="宋体" w:hAnsi="宋体"/>
                <w:bCs/>
                <w:sz w:val="18"/>
                <w:szCs w:val="18"/>
              </w:rPr>
              <w:t xml:space="preserve">0.0135 </w:t>
            </w:r>
          </w:p>
        </w:tc>
        <w:tc>
          <w:tcPr>
            <w:tcW w:w="844" w:type="dxa"/>
            <w:noWrap/>
          </w:tcPr>
          <w:p>
            <w:pPr>
              <w:rPr>
                <w:rFonts w:ascii="宋体" w:hAnsi="宋体"/>
                <w:bCs/>
                <w:sz w:val="18"/>
                <w:szCs w:val="18"/>
              </w:rPr>
            </w:pPr>
            <w:r>
              <w:rPr>
                <w:rFonts w:hint="eastAsia" w:ascii="宋体" w:hAnsi="宋体"/>
                <w:bCs/>
                <w:sz w:val="18"/>
                <w:szCs w:val="18"/>
              </w:rPr>
              <w:t xml:space="preserve">0.0603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86</w:t>
            </w:r>
          </w:p>
        </w:tc>
        <w:tc>
          <w:tcPr>
            <w:tcW w:w="1244" w:type="dxa"/>
            <w:noWrap/>
          </w:tcPr>
          <w:p>
            <w:pPr>
              <w:rPr>
                <w:rFonts w:ascii="宋体" w:hAnsi="宋体"/>
                <w:bCs/>
                <w:sz w:val="18"/>
                <w:szCs w:val="18"/>
              </w:rPr>
            </w:pPr>
            <w:r>
              <w:rPr>
                <w:rFonts w:hint="eastAsia" w:ascii="宋体" w:hAnsi="宋体"/>
                <w:bCs/>
                <w:sz w:val="18"/>
                <w:szCs w:val="18"/>
              </w:rPr>
              <w:t>敌螨普</w:t>
            </w:r>
          </w:p>
        </w:tc>
        <w:tc>
          <w:tcPr>
            <w:tcW w:w="1977" w:type="dxa"/>
            <w:noWrap/>
          </w:tcPr>
          <w:p>
            <w:pPr>
              <w:rPr>
                <w:rFonts w:ascii="宋体" w:hAnsi="宋体"/>
                <w:bCs/>
                <w:sz w:val="18"/>
                <w:szCs w:val="18"/>
              </w:rPr>
            </w:pPr>
            <w:r>
              <w:rPr>
                <w:rFonts w:hint="eastAsia" w:ascii="宋体" w:hAnsi="宋体"/>
                <w:bCs/>
                <w:sz w:val="18"/>
                <w:szCs w:val="18"/>
              </w:rPr>
              <w:t>dinocap</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0.0092 </w:t>
            </w:r>
          </w:p>
        </w:tc>
        <w:tc>
          <w:tcPr>
            <w:tcW w:w="992" w:type="dxa"/>
            <w:noWrap/>
          </w:tcPr>
          <w:p>
            <w:pPr>
              <w:rPr>
                <w:rFonts w:ascii="宋体" w:hAnsi="宋体"/>
                <w:bCs/>
                <w:sz w:val="18"/>
                <w:szCs w:val="18"/>
              </w:rPr>
            </w:pPr>
            <w:r>
              <w:rPr>
                <w:rFonts w:hint="eastAsia" w:ascii="宋体" w:hAnsi="宋体"/>
                <w:bCs/>
                <w:sz w:val="18"/>
                <w:szCs w:val="18"/>
              </w:rPr>
              <w:t xml:space="preserve">0.0265 </w:t>
            </w:r>
          </w:p>
        </w:tc>
        <w:tc>
          <w:tcPr>
            <w:tcW w:w="844" w:type="dxa"/>
            <w:noWrap/>
          </w:tcPr>
          <w:p>
            <w:pPr>
              <w:rPr>
                <w:rFonts w:ascii="宋体" w:hAnsi="宋体"/>
                <w:bCs/>
                <w:sz w:val="18"/>
                <w:szCs w:val="18"/>
              </w:rPr>
            </w:pPr>
            <w:r>
              <w:rPr>
                <w:rFonts w:hint="eastAsia" w:ascii="宋体" w:hAnsi="宋体"/>
                <w:bCs/>
                <w:sz w:val="18"/>
                <w:szCs w:val="18"/>
              </w:rPr>
              <w:t xml:space="preserve">0.1459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87</w:t>
            </w:r>
          </w:p>
        </w:tc>
        <w:tc>
          <w:tcPr>
            <w:tcW w:w="1244" w:type="dxa"/>
            <w:noWrap/>
          </w:tcPr>
          <w:p>
            <w:pPr>
              <w:rPr>
                <w:rFonts w:ascii="宋体" w:hAnsi="宋体"/>
                <w:bCs/>
                <w:sz w:val="18"/>
                <w:szCs w:val="18"/>
              </w:rPr>
            </w:pPr>
            <w:r>
              <w:rPr>
                <w:rFonts w:hint="eastAsia" w:ascii="宋体" w:hAnsi="宋体"/>
                <w:bCs/>
                <w:sz w:val="18"/>
                <w:szCs w:val="18"/>
              </w:rPr>
              <w:t>呋虫胺</w:t>
            </w:r>
          </w:p>
        </w:tc>
        <w:tc>
          <w:tcPr>
            <w:tcW w:w="1977" w:type="dxa"/>
            <w:noWrap/>
          </w:tcPr>
          <w:p>
            <w:pPr>
              <w:rPr>
                <w:rFonts w:ascii="宋体" w:hAnsi="宋体"/>
                <w:bCs/>
                <w:sz w:val="18"/>
                <w:szCs w:val="18"/>
              </w:rPr>
            </w:pPr>
            <w:r>
              <w:rPr>
                <w:rFonts w:hint="eastAsia" w:ascii="宋体" w:hAnsi="宋体"/>
                <w:bCs/>
                <w:sz w:val="18"/>
                <w:szCs w:val="18"/>
              </w:rPr>
              <w:t>dinotefuran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0.0099 </w:t>
            </w:r>
          </w:p>
        </w:tc>
        <w:tc>
          <w:tcPr>
            <w:tcW w:w="992" w:type="dxa"/>
            <w:noWrap/>
          </w:tcPr>
          <w:p>
            <w:pPr>
              <w:rPr>
                <w:rFonts w:ascii="宋体" w:hAnsi="宋体"/>
                <w:bCs/>
                <w:sz w:val="18"/>
                <w:szCs w:val="18"/>
              </w:rPr>
            </w:pPr>
            <w:r>
              <w:rPr>
                <w:rFonts w:hint="eastAsia" w:ascii="宋体" w:hAnsi="宋体"/>
                <w:bCs/>
                <w:sz w:val="18"/>
                <w:szCs w:val="18"/>
              </w:rPr>
              <w:t xml:space="preserve">0.0162 </w:t>
            </w:r>
          </w:p>
        </w:tc>
        <w:tc>
          <w:tcPr>
            <w:tcW w:w="844" w:type="dxa"/>
            <w:noWrap/>
          </w:tcPr>
          <w:p>
            <w:pPr>
              <w:rPr>
                <w:rFonts w:ascii="宋体" w:hAnsi="宋体"/>
                <w:bCs/>
                <w:sz w:val="18"/>
                <w:szCs w:val="18"/>
              </w:rPr>
            </w:pPr>
            <w:r>
              <w:rPr>
                <w:rFonts w:hint="eastAsia" w:ascii="宋体" w:hAnsi="宋体"/>
                <w:bCs/>
                <w:sz w:val="18"/>
                <w:szCs w:val="18"/>
              </w:rPr>
              <w:t xml:space="preserve">0.0701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88</w:t>
            </w:r>
          </w:p>
        </w:tc>
        <w:tc>
          <w:tcPr>
            <w:tcW w:w="1244" w:type="dxa"/>
            <w:noWrap/>
          </w:tcPr>
          <w:p>
            <w:pPr>
              <w:rPr>
                <w:rFonts w:ascii="宋体" w:hAnsi="宋体"/>
                <w:bCs/>
                <w:sz w:val="18"/>
                <w:szCs w:val="18"/>
              </w:rPr>
            </w:pPr>
            <w:r>
              <w:rPr>
                <w:rFonts w:hint="eastAsia" w:ascii="宋体" w:hAnsi="宋体"/>
                <w:bCs/>
                <w:sz w:val="18"/>
                <w:szCs w:val="18"/>
              </w:rPr>
              <w:t>乙拌磷氧磷</w:t>
            </w:r>
          </w:p>
        </w:tc>
        <w:tc>
          <w:tcPr>
            <w:tcW w:w="1977" w:type="dxa"/>
            <w:noWrap/>
          </w:tcPr>
          <w:p>
            <w:pPr>
              <w:rPr>
                <w:rFonts w:ascii="宋体" w:hAnsi="宋体"/>
                <w:bCs/>
                <w:sz w:val="18"/>
                <w:szCs w:val="18"/>
              </w:rPr>
            </w:pPr>
            <w:r>
              <w:rPr>
                <w:rFonts w:hint="eastAsia" w:ascii="宋体" w:hAnsi="宋体"/>
                <w:bCs/>
                <w:sz w:val="18"/>
                <w:szCs w:val="18"/>
              </w:rPr>
              <w:t>demeton-s-sulfone</w:t>
            </w:r>
          </w:p>
        </w:tc>
        <w:tc>
          <w:tcPr>
            <w:tcW w:w="1125" w:type="dxa"/>
            <w:noWrap/>
          </w:tcPr>
          <w:p>
            <w:pPr>
              <w:rPr>
                <w:rFonts w:ascii="宋体" w:hAnsi="宋体"/>
                <w:bCs/>
                <w:sz w:val="18"/>
                <w:szCs w:val="18"/>
              </w:rPr>
            </w:pPr>
            <w:r>
              <w:rPr>
                <w:rFonts w:hint="eastAsia" w:ascii="宋体" w:hAnsi="宋体"/>
                <w:bCs/>
                <w:sz w:val="18"/>
                <w:szCs w:val="18"/>
              </w:rPr>
              <w:t xml:space="preserve">0.0029 </w:t>
            </w:r>
          </w:p>
        </w:tc>
        <w:tc>
          <w:tcPr>
            <w:tcW w:w="1178" w:type="dxa"/>
            <w:noWrap/>
          </w:tcPr>
          <w:p>
            <w:pPr>
              <w:rPr>
                <w:rFonts w:ascii="宋体" w:hAnsi="宋体"/>
                <w:bCs/>
                <w:sz w:val="18"/>
                <w:szCs w:val="18"/>
              </w:rPr>
            </w:pPr>
            <w:r>
              <w:rPr>
                <w:rFonts w:hint="eastAsia" w:ascii="宋体" w:hAnsi="宋体"/>
                <w:bCs/>
                <w:sz w:val="18"/>
                <w:szCs w:val="18"/>
              </w:rPr>
              <w:t xml:space="preserve">0.0072 </w:t>
            </w:r>
          </w:p>
        </w:tc>
        <w:tc>
          <w:tcPr>
            <w:tcW w:w="965" w:type="dxa"/>
            <w:noWrap/>
          </w:tcPr>
          <w:p>
            <w:pPr>
              <w:rPr>
                <w:rFonts w:ascii="宋体" w:hAnsi="宋体"/>
                <w:bCs/>
                <w:sz w:val="18"/>
                <w:szCs w:val="18"/>
              </w:rPr>
            </w:pPr>
            <w:r>
              <w:rPr>
                <w:rFonts w:hint="eastAsia" w:ascii="宋体" w:hAnsi="宋体"/>
                <w:bCs/>
                <w:sz w:val="18"/>
                <w:szCs w:val="18"/>
              </w:rPr>
              <w:t xml:space="preserve">0.0149 </w:t>
            </w:r>
          </w:p>
        </w:tc>
        <w:tc>
          <w:tcPr>
            <w:tcW w:w="992" w:type="dxa"/>
            <w:noWrap/>
          </w:tcPr>
          <w:p>
            <w:pPr>
              <w:rPr>
                <w:rFonts w:ascii="宋体" w:hAnsi="宋体"/>
                <w:bCs/>
                <w:sz w:val="18"/>
                <w:szCs w:val="18"/>
              </w:rPr>
            </w:pPr>
            <w:r>
              <w:rPr>
                <w:rFonts w:hint="eastAsia" w:ascii="宋体" w:hAnsi="宋体"/>
                <w:bCs/>
                <w:sz w:val="18"/>
                <w:szCs w:val="18"/>
              </w:rPr>
              <w:t xml:space="preserve">0.0375 </w:t>
            </w:r>
          </w:p>
        </w:tc>
        <w:tc>
          <w:tcPr>
            <w:tcW w:w="844" w:type="dxa"/>
            <w:noWrap/>
          </w:tcPr>
          <w:p>
            <w:pPr>
              <w:rPr>
                <w:rFonts w:ascii="宋体" w:hAnsi="宋体"/>
                <w:bCs/>
                <w:sz w:val="18"/>
                <w:szCs w:val="18"/>
              </w:rPr>
            </w:pPr>
            <w:r>
              <w:rPr>
                <w:rFonts w:hint="eastAsia" w:ascii="宋体" w:hAnsi="宋体"/>
                <w:bCs/>
                <w:sz w:val="18"/>
                <w:szCs w:val="18"/>
              </w:rPr>
              <w:t xml:space="preserve">0.1592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88</w:t>
            </w:r>
          </w:p>
        </w:tc>
        <w:tc>
          <w:tcPr>
            <w:tcW w:w="1244" w:type="dxa"/>
            <w:noWrap/>
          </w:tcPr>
          <w:p>
            <w:pPr>
              <w:rPr>
                <w:rFonts w:ascii="宋体" w:hAnsi="宋体"/>
                <w:bCs/>
                <w:sz w:val="18"/>
                <w:szCs w:val="18"/>
              </w:rPr>
            </w:pPr>
            <w:r>
              <w:rPr>
                <w:rFonts w:hint="eastAsia" w:ascii="宋体" w:hAnsi="宋体"/>
                <w:bCs/>
                <w:sz w:val="18"/>
                <w:szCs w:val="18"/>
              </w:rPr>
              <w:t>砜吸磷-S-亚砜</w:t>
            </w:r>
          </w:p>
        </w:tc>
        <w:tc>
          <w:tcPr>
            <w:tcW w:w="1977" w:type="dxa"/>
            <w:noWrap/>
          </w:tcPr>
          <w:p>
            <w:pPr>
              <w:rPr>
                <w:rFonts w:ascii="宋体" w:hAnsi="宋体"/>
                <w:bCs/>
                <w:sz w:val="18"/>
                <w:szCs w:val="18"/>
              </w:rPr>
            </w:pPr>
            <w:r>
              <w:rPr>
                <w:rFonts w:hint="eastAsia" w:ascii="宋体" w:hAnsi="宋体"/>
                <w:bCs/>
                <w:sz w:val="18"/>
                <w:szCs w:val="18"/>
              </w:rPr>
              <w:t>demeton-s-sulfoxide</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0.0071 </w:t>
            </w:r>
          </w:p>
        </w:tc>
        <w:tc>
          <w:tcPr>
            <w:tcW w:w="992" w:type="dxa"/>
            <w:noWrap/>
          </w:tcPr>
          <w:p>
            <w:pPr>
              <w:rPr>
                <w:rFonts w:ascii="宋体" w:hAnsi="宋体"/>
                <w:bCs/>
                <w:sz w:val="18"/>
                <w:szCs w:val="18"/>
              </w:rPr>
            </w:pPr>
            <w:r>
              <w:rPr>
                <w:rFonts w:hint="eastAsia" w:ascii="宋体" w:hAnsi="宋体"/>
                <w:bCs/>
                <w:sz w:val="18"/>
                <w:szCs w:val="18"/>
              </w:rPr>
              <w:t xml:space="preserve">0.0216 </w:t>
            </w:r>
          </w:p>
        </w:tc>
        <w:tc>
          <w:tcPr>
            <w:tcW w:w="844" w:type="dxa"/>
            <w:noWrap/>
          </w:tcPr>
          <w:p>
            <w:pPr>
              <w:rPr>
                <w:rFonts w:ascii="宋体" w:hAnsi="宋体"/>
                <w:bCs/>
                <w:sz w:val="18"/>
                <w:szCs w:val="18"/>
              </w:rPr>
            </w:pPr>
            <w:r>
              <w:rPr>
                <w:rFonts w:hint="eastAsia" w:ascii="宋体" w:hAnsi="宋体"/>
                <w:bCs/>
                <w:sz w:val="18"/>
                <w:szCs w:val="18"/>
              </w:rPr>
              <w:t xml:space="preserve">0.1746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88</w:t>
            </w:r>
          </w:p>
        </w:tc>
        <w:tc>
          <w:tcPr>
            <w:tcW w:w="1244" w:type="dxa"/>
            <w:noWrap/>
          </w:tcPr>
          <w:p>
            <w:pPr>
              <w:rPr>
                <w:rFonts w:ascii="宋体" w:hAnsi="宋体"/>
                <w:bCs/>
                <w:sz w:val="18"/>
                <w:szCs w:val="18"/>
              </w:rPr>
            </w:pPr>
            <w:r>
              <w:rPr>
                <w:rFonts w:hint="eastAsia" w:ascii="宋体" w:hAnsi="宋体"/>
                <w:bCs/>
                <w:sz w:val="18"/>
                <w:szCs w:val="18"/>
              </w:rPr>
              <w:t>乙拌磷</w:t>
            </w:r>
          </w:p>
        </w:tc>
        <w:tc>
          <w:tcPr>
            <w:tcW w:w="1977" w:type="dxa"/>
            <w:noWrap/>
          </w:tcPr>
          <w:p>
            <w:pPr>
              <w:rPr>
                <w:rFonts w:ascii="宋体" w:hAnsi="宋体"/>
                <w:bCs/>
                <w:sz w:val="18"/>
                <w:szCs w:val="18"/>
              </w:rPr>
            </w:pPr>
            <w:r>
              <w:rPr>
                <w:rFonts w:hint="eastAsia" w:ascii="宋体" w:hAnsi="宋体"/>
                <w:bCs/>
                <w:sz w:val="18"/>
                <w:szCs w:val="18"/>
              </w:rPr>
              <w:t>disulfoton</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0.0078 </w:t>
            </w:r>
          </w:p>
        </w:tc>
        <w:tc>
          <w:tcPr>
            <w:tcW w:w="992" w:type="dxa"/>
            <w:noWrap/>
          </w:tcPr>
          <w:p>
            <w:pPr>
              <w:rPr>
                <w:rFonts w:ascii="宋体" w:hAnsi="宋体"/>
                <w:bCs/>
                <w:sz w:val="18"/>
                <w:szCs w:val="18"/>
              </w:rPr>
            </w:pPr>
            <w:r>
              <w:rPr>
                <w:rFonts w:hint="eastAsia" w:ascii="宋体" w:hAnsi="宋体"/>
                <w:bCs/>
                <w:sz w:val="18"/>
                <w:szCs w:val="18"/>
              </w:rPr>
              <w:t xml:space="preserve">0.0294 </w:t>
            </w:r>
          </w:p>
        </w:tc>
        <w:tc>
          <w:tcPr>
            <w:tcW w:w="844" w:type="dxa"/>
            <w:noWrap/>
          </w:tcPr>
          <w:p>
            <w:pPr>
              <w:rPr>
                <w:rFonts w:ascii="宋体" w:hAnsi="宋体"/>
                <w:bCs/>
                <w:sz w:val="18"/>
                <w:szCs w:val="18"/>
              </w:rPr>
            </w:pPr>
            <w:r>
              <w:rPr>
                <w:rFonts w:hint="eastAsia" w:ascii="宋体" w:hAnsi="宋体"/>
                <w:bCs/>
                <w:sz w:val="18"/>
                <w:szCs w:val="18"/>
              </w:rPr>
              <w:t xml:space="preserve">0.1576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88</w:t>
            </w:r>
          </w:p>
        </w:tc>
        <w:tc>
          <w:tcPr>
            <w:tcW w:w="1244" w:type="dxa"/>
            <w:noWrap/>
          </w:tcPr>
          <w:p>
            <w:pPr>
              <w:rPr>
                <w:rFonts w:ascii="宋体" w:hAnsi="宋体"/>
                <w:bCs/>
                <w:sz w:val="18"/>
                <w:szCs w:val="18"/>
              </w:rPr>
            </w:pPr>
            <w:r>
              <w:rPr>
                <w:rFonts w:hint="eastAsia" w:ascii="宋体" w:hAnsi="宋体"/>
                <w:bCs/>
                <w:sz w:val="18"/>
                <w:szCs w:val="18"/>
              </w:rPr>
              <w:t>乙拌磷砜</w:t>
            </w:r>
          </w:p>
        </w:tc>
        <w:tc>
          <w:tcPr>
            <w:tcW w:w="1977" w:type="dxa"/>
            <w:noWrap/>
          </w:tcPr>
          <w:p>
            <w:pPr>
              <w:rPr>
                <w:rFonts w:ascii="宋体" w:hAnsi="宋体"/>
                <w:bCs/>
                <w:sz w:val="18"/>
                <w:szCs w:val="18"/>
              </w:rPr>
            </w:pPr>
            <w:r>
              <w:rPr>
                <w:rFonts w:hint="eastAsia" w:ascii="宋体" w:hAnsi="宋体"/>
                <w:bCs/>
                <w:sz w:val="18"/>
                <w:szCs w:val="18"/>
              </w:rPr>
              <w:t>disulfoton sulfone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0.0017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0.0233 </w:t>
            </w:r>
          </w:p>
        </w:tc>
        <w:tc>
          <w:tcPr>
            <w:tcW w:w="844" w:type="dxa"/>
            <w:noWrap/>
          </w:tcPr>
          <w:p>
            <w:pPr>
              <w:rPr>
                <w:rFonts w:ascii="宋体" w:hAnsi="宋体"/>
                <w:bCs/>
                <w:sz w:val="18"/>
                <w:szCs w:val="18"/>
              </w:rPr>
            </w:pPr>
            <w:r>
              <w:rPr>
                <w:rFonts w:hint="eastAsia" w:ascii="宋体" w:hAnsi="宋体"/>
                <w:bCs/>
                <w:sz w:val="18"/>
                <w:szCs w:val="18"/>
              </w:rPr>
              <w:t xml:space="preserve">0.1091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88</w:t>
            </w:r>
          </w:p>
        </w:tc>
        <w:tc>
          <w:tcPr>
            <w:tcW w:w="1244" w:type="dxa"/>
            <w:noWrap/>
          </w:tcPr>
          <w:p>
            <w:pPr>
              <w:rPr>
                <w:rFonts w:ascii="宋体" w:hAnsi="宋体"/>
                <w:bCs/>
                <w:sz w:val="18"/>
                <w:szCs w:val="18"/>
              </w:rPr>
            </w:pPr>
            <w:r>
              <w:rPr>
                <w:rFonts w:hint="eastAsia" w:ascii="宋体" w:hAnsi="宋体"/>
                <w:bCs/>
                <w:sz w:val="18"/>
                <w:szCs w:val="18"/>
              </w:rPr>
              <w:t>乙拌磷亚砜</w:t>
            </w:r>
          </w:p>
        </w:tc>
        <w:tc>
          <w:tcPr>
            <w:tcW w:w="1977" w:type="dxa"/>
            <w:noWrap/>
          </w:tcPr>
          <w:p>
            <w:pPr>
              <w:rPr>
                <w:rFonts w:ascii="宋体" w:hAnsi="宋体"/>
                <w:bCs/>
                <w:sz w:val="18"/>
                <w:szCs w:val="18"/>
              </w:rPr>
            </w:pPr>
            <w:r>
              <w:rPr>
                <w:rFonts w:hint="eastAsia" w:ascii="宋体" w:hAnsi="宋体"/>
                <w:bCs/>
                <w:sz w:val="18"/>
                <w:szCs w:val="18"/>
              </w:rPr>
              <w:t>disulfoton sulfoxide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0.0173 </w:t>
            </w:r>
          </w:p>
        </w:tc>
        <w:tc>
          <w:tcPr>
            <w:tcW w:w="844" w:type="dxa"/>
            <w:noWrap/>
          </w:tcPr>
          <w:p>
            <w:pPr>
              <w:rPr>
                <w:rFonts w:ascii="宋体" w:hAnsi="宋体"/>
                <w:bCs/>
                <w:sz w:val="18"/>
                <w:szCs w:val="18"/>
              </w:rPr>
            </w:pPr>
            <w:r>
              <w:rPr>
                <w:rFonts w:hint="eastAsia" w:ascii="宋体" w:hAnsi="宋体"/>
                <w:bCs/>
                <w:sz w:val="18"/>
                <w:szCs w:val="18"/>
              </w:rPr>
              <w:t xml:space="preserve">0.0780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89</w:t>
            </w:r>
          </w:p>
        </w:tc>
        <w:tc>
          <w:tcPr>
            <w:tcW w:w="1244" w:type="dxa"/>
            <w:noWrap/>
          </w:tcPr>
          <w:p>
            <w:pPr>
              <w:rPr>
                <w:rFonts w:ascii="宋体" w:hAnsi="宋体"/>
                <w:bCs/>
                <w:sz w:val="18"/>
                <w:szCs w:val="18"/>
              </w:rPr>
            </w:pPr>
            <w:r>
              <w:rPr>
                <w:rFonts w:hint="eastAsia" w:ascii="宋体" w:hAnsi="宋体"/>
                <w:bCs/>
                <w:sz w:val="18"/>
                <w:szCs w:val="18"/>
              </w:rPr>
              <w:t>敌草隆</w:t>
            </w:r>
          </w:p>
        </w:tc>
        <w:tc>
          <w:tcPr>
            <w:tcW w:w="1977" w:type="dxa"/>
            <w:noWrap/>
          </w:tcPr>
          <w:p>
            <w:pPr>
              <w:rPr>
                <w:rFonts w:ascii="宋体" w:hAnsi="宋体"/>
                <w:bCs/>
                <w:sz w:val="18"/>
                <w:szCs w:val="18"/>
              </w:rPr>
            </w:pPr>
            <w:r>
              <w:rPr>
                <w:rFonts w:hint="eastAsia" w:ascii="宋体" w:hAnsi="宋体"/>
                <w:bCs/>
                <w:sz w:val="18"/>
                <w:szCs w:val="18"/>
              </w:rPr>
              <w:t>diuron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0.0203 </w:t>
            </w:r>
          </w:p>
        </w:tc>
        <w:tc>
          <w:tcPr>
            <w:tcW w:w="844" w:type="dxa"/>
            <w:noWrap/>
          </w:tcPr>
          <w:p>
            <w:pPr>
              <w:rPr>
                <w:rFonts w:ascii="宋体" w:hAnsi="宋体"/>
                <w:bCs/>
                <w:sz w:val="18"/>
                <w:szCs w:val="18"/>
              </w:rPr>
            </w:pPr>
            <w:r>
              <w:rPr>
                <w:rFonts w:hint="eastAsia" w:ascii="宋体" w:hAnsi="宋体"/>
                <w:bCs/>
                <w:sz w:val="18"/>
                <w:szCs w:val="18"/>
              </w:rPr>
              <w:t xml:space="preserve">0.1090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90</w:t>
            </w:r>
          </w:p>
        </w:tc>
        <w:tc>
          <w:tcPr>
            <w:tcW w:w="1244" w:type="dxa"/>
            <w:noWrap/>
          </w:tcPr>
          <w:p>
            <w:pPr>
              <w:rPr>
                <w:rFonts w:ascii="宋体" w:hAnsi="宋体"/>
                <w:bCs/>
                <w:sz w:val="18"/>
                <w:szCs w:val="18"/>
              </w:rPr>
            </w:pPr>
            <w:r>
              <w:rPr>
                <w:rFonts w:hint="eastAsia" w:ascii="宋体" w:hAnsi="宋体"/>
                <w:bCs/>
                <w:sz w:val="18"/>
                <w:szCs w:val="18"/>
              </w:rPr>
              <w:t>敌瘟磷</w:t>
            </w:r>
          </w:p>
        </w:tc>
        <w:tc>
          <w:tcPr>
            <w:tcW w:w="1977" w:type="dxa"/>
            <w:noWrap/>
          </w:tcPr>
          <w:p>
            <w:pPr>
              <w:rPr>
                <w:rFonts w:ascii="宋体" w:hAnsi="宋体"/>
                <w:bCs/>
                <w:sz w:val="18"/>
                <w:szCs w:val="18"/>
              </w:rPr>
            </w:pPr>
            <w:r>
              <w:rPr>
                <w:rFonts w:hint="eastAsia" w:ascii="宋体" w:hAnsi="宋体"/>
                <w:bCs/>
                <w:sz w:val="18"/>
                <w:szCs w:val="18"/>
              </w:rPr>
              <w:t>edifenphos</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0.0095 </w:t>
            </w:r>
          </w:p>
        </w:tc>
        <w:tc>
          <w:tcPr>
            <w:tcW w:w="844" w:type="dxa"/>
            <w:noWrap/>
          </w:tcPr>
          <w:p>
            <w:pPr>
              <w:rPr>
                <w:rFonts w:ascii="宋体" w:hAnsi="宋体"/>
                <w:bCs/>
                <w:sz w:val="18"/>
                <w:szCs w:val="18"/>
              </w:rPr>
            </w:pPr>
            <w:r>
              <w:rPr>
                <w:rFonts w:hint="eastAsia" w:ascii="宋体" w:hAnsi="宋体"/>
                <w:bCs/>
                <w:sz w:val="18"/>
                <w:szCs w:val="18"/>
              </w:rPr>
              <w:t xml:space="preserve">0.0506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91</w:t>
            </w:r>
          </w:p>
        </w:tc>
        <w:tc>
          <w:tcPr>
            <w:tcW w:w="1244" w:type="dxa"/>
            <w:noWrap/>
          </w:tcPr>
          <w:p>
            <w:pPr>
              <w:rPr>
                <w:rFonts w:ascii="宋体" w:hAnsi="宋体"/>
                <w:bCs/>
                <w:sz w:val="18"/>
                <w:szCs w:val="18"/>
              </w:rPr>
            </w:pPr>
            <w:r>
              <w:rPr>
                <w:rFonts w:hint="eastAsia" w:ascii="宋体" w:hAnsi="宋体"/>
                <w:bCs/>
                <w:sz w:val="18"/>
                <w:szCs w:val="18"/>
              </w:rPr>
              <w:t>甲氨基阿维菌素苯甲酸盐</w:t>
            </w:r>
          </w:p>
        </w:tc>
        <w:tc>
          <w:tcPr>
            <w:tcW w:w="1977" w:type="dxa"/>
            <w:noWrap/>
          </w:tcPr>
          <w:p>
            <w:pPr>
              <w:rPr>
                <w:rFonts w:ascii="宋体" w:hAnsi="宋体"/>
                <w:bCs/>
                <w:sz w:val="18"/>
                <w:szCs w:val="18"/>
              </w:rPr>
            </w:pPr>
            <w:r>
              <w:rPr>
                <w:rFonts w:hint="eastAsia" w:ascii="宋体" w:hAnsi="宋体"/>
                <w:bCs/>
                <w:sz w:val="18"/>
                <w:szCs w:val="18"/>
              </w:rPr>
              <w:t>emamectin b1a</w:t>
            </w:r>
          </w:p>
        </w:tc>
        <w:tc>
          <w:tcPr>
            <w:tcW w:w="1125" w:type="dxa"/>
            <w:noWrap/>
          </w:tcPr>
          <w:p>
            <w:pPr>
              <w:rPr>
                <w:rFonts w:ascii="宋体" w:hAnsi="宋体"/>
                <w:bCs/>
                <w:sz w:val="18"/>
                <w:szCs w:val="18"/>
              </w:rPr>
            </w:pPr>
            <w:r>
              <w:rPr>
                <w:rFonts w:hint="eastAsia" w:ascii="宋体" w:hAnsi="宋体"/>
                <w:bCs/>
                <w:sz w:val="18"/>
                <w:szCs w:val="18"/>
              </w:rPr>
              <w:t xml:space="preserve">0.0028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0.0171 </w:t>
            </w:r>
          </w:p>
        </w:tc>
        <w:tc>
          <w:tcPr>
            <w:tcW w:w="844" w:type="dxa"/>
            <w:noWrap/>
          </w:tcPr>
          <w:p>
            <w:pPr>
              <w:rPr>
                <w:rFonts w:ascii="宋体" w:hAnsi="宋体"/>
                <w:bCs/>
                <w:sz w:val="18"/>
                <w:szCs w:val="18"/>
              </w:rPr>
            </w:pPr>
            <w:r>
              <w:rPr>
                <w:rFonts w:hint="eastAsia" w:ascii="宋体" w:hAnsi="宋体"/>
                <w:bCs/>
                <w:sz w:val="18"/>
                <w:szCs w:val="18"/>
              </w:rPr>
              <w:t xml:space="preserve">0.1182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92</w:t>
            </w:r>
          </w:p>
        </w:tc>
        <w:tc>
          <w:tcPr>
            <w:tcW w:w="1244" w:type="dxa"/>
            <w:noWrap/>
          </w:tcPr>
          <w:p>
            <w:pPr>
              <w:rPr>
                <w:rFonts w:ascii="宋体" w:hAnsi="宋体"/>
                <w:bCs/>
                <w:sz w:val="18"/>
                <w:szCs w:val="18"/>
              </w:rPr>
            </w:pPr>
            <w:r>
              <w:rPr>
                <w:rFonts w:hint="eastAsia" w:ascii="宋体" w:hAnsi="宋体"/>
                <w:bCs/>
                <w:sz w:val="18"/>
                <w:szCs w:val="18"/>
              </w:rPr>
              <w:t>烯肟菌酯</w:t>
            </w:r>
          </w:p>
        </w:tc>
        <w:tc>
          <w:tcPr>
            <w:tcW w:w="1977" w:type="dxa"/>
            <w:noWrap/>
          </w:tcPr>
          <w:p>
            <w:pPr>
              <w:rPr>
                <w:rFonts w:ascii="宋体" w:hAnsi="宋体"/>
                <w:bCs/>
                <w:sz w:val="18"/>
                <w:szCs w:val="18"/>
              </w:rPr>
            </w:pPr>
            <w:r>
              <w:rPr>
                <w:rFonts w:hint="eastAsia" w:ascii="宋体" w:hAnsi="宋体"/>
                <w:bCs/>
                <w:sz w:val="18"/>
                <w:szCs w:val="18"/>
              </w:rPr>
              <w:t>enestroburin</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0.0070 </w:t>
            </w:r>
          </w:p>
        </w:tc>
        <w:tc>
          <w:tcPr>
            <w:tcW w:w="992" w:type="dxa"/>
            <w:noWrap/>
          </w:tcPr>
          <w:p>
            <w:pPr>
              <w:rPr>
                <w:rFonts w:ascii="宋体" w:hAnsi="宋体"/>
                <w:bCs/>
                <w:sz w:val="18"/>
                <w:szCs w:val="18"/>
              </w:rPr>
            </w:pPr>
            <w:r>
              <w:rPr>
                <w:rFonts w:hint="eastAsia" w:ascii="宋体" w:hAnsi="宋体"/>
                <w:bCs/>
                <w:sz w:val="18"/>
                <w:szCs w:val="18"/>
              </w:rPr>
              <w:t xml:space="preserve">0.0237 </w:t>
            </w:r>
          </w:p>
        </w:tc>
        <w:tc>
          <w:tcPr>
            <w:tcW w:w="844" w:type="dxa"/>
            <w:noWrap/>
          </w:tcPr>
          <w:p>
            <w:pPr>
              <w:rPr>
                <w:rFonts w:ascii="宋体" w:hAnsi="宋体"/>
                <w:bCs/>
                <w:sz w:val="18"/>
                <w:szCs w:val="18"/>
              </w:rPr>
            </w:pPr>
            <w:r>
              <w:rPr>
                <w:rFonts w:hint="eastAsia" w:ascii="宋体" w:hAnsi="宋体"/>
                <w:bCs/>
                <w:sz w:val="18"/>
                <w:szCs w:val="18"/>
              </w:rPr>
              <w:t xml:space="preserve">0.0654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93</w:t>
            </w:r>
          </w:p>
        </w:tc>
        <w:tc>
          <w:tcPr>
            <w:tcW w:w="1244" w:type="dxa"/>
            <w:noWrap/>
          </w:tcPr>
          <w:p>
            <w:pPr>
              <w:rPr>
                <w:rFonts w:ascii="宋体" w:hAnsi="宋体"/>
                <w:bCs/>
                <w:sz w:val="18"/>
                <w:szCs w:val="18"/>
              </w:rPr>
            </w:pPr>
            <w:r>
              <w:rPr>
                <w:rFonts w:hint="eastAsia" w:ascii="宋体" w:hAnsi="宋体"/>
                <w:bCs/>
                <w:sz w:val="18"/>
                <w:szCs w:val="18"/>
              </w:rPr>
              <w:t>苯硫磷</w:t>
            </w:r>
          </w:p>
        </w:tc>
        <w:tc>
          <w:tcPr>
            <w:tcW w:w="1977" w:type="dxa"/>
            <w:noWrap/>
          </w:tcPr>
          <w:p>
            <w:pPr>
              <w:rPr>
                <w:rFonts w:ascii="宋体" w:hAnsi="宋体"/>
                <w:bCs/>
                <w:sz w:val="18"/>
                <w:szCs w:val="18"/>
              </w:rPr>
            </w:pPr>
            <w:r>
              <w:rPr>
                <w:rFonts w:hint="eastAsia" w:ascii="宋体" w:hAnsi="宋体"/>
                <w:bCs/>
                <w:sz w:val="18"/>
                <w:szCs w:val="18"/>
              </w:rPr>
              <w:t>EPN</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0.0084 </w:t>
            </w:r>
          </w:p>
        </w:tc>
        <w:tc>
          <w:tcPr>
            <w:tcW w:w="992" w:type="dxa"/>
            <w:noWrap/>
          </w:tcPr>
          <w:p>
            <w:pPr>
              <w:rPr>
                <w:rFonts w:ascii="宋体" w:hAnsi="宋体"/>
                <w:bCs/>
                <w:sz w:val="18"/>
                <w:szCs w:val="18"/>
              </w:rPr>
            </w:pPr>
            <w:r>
              <w:rPr>
                <w:rFonts w:hint="eastAsia" w:ascii="宋体" w:hAnsi="宋体"/>
                <w:bCs/>
                <w:sz w:val="18"/>
                <w:szCs w:val="18"/>
              </w:rPr>
              <w:t xml:space="preserve">0.0287 </w:t>
            </w:r>
          </w:p>
        </w:tc>
        <w:tc>
          <w:tcPr>
            <w:tcW w:w="844" w:type="dxa"/>
            <w:noWrap/>
          </w:tcPr>
          <w:p>
            <w:pPr>
              <w:rPr>
                <w:rFonts w:ascii="宋体" w:hAnsi="宋体"/>
                <w:bCs/>
                <w:sz w:val="18"/>
                <w:szCs w:val="18"/>
              </w:rPr>
            </w:pPr>
            <w:r>
              <w:rPr>
                <w:rFonts w:hint="eastAsia" w:ascii="宋体" w:hAnsi="宋体"/>
                <w:bCs/>
                <w:sz w:val="18"/>
                <w:szCs w:val="18"/>
              </w:rPr>
              <w:t xml:space="preserve">0.1067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94</w:t>
            </w:r>
          </w:p>
        </w:tc>
        <w:tc>
          <w:tcPr>
            <w:tcW w:w="1244" w:type="dxa"/>
            <w:noWrap/>
          </w:tcPr>
          <w:p>
            <w:pPr>
              <w:rPr>
                <w:rFonts w:ascii="宋体" w:hAnsi="宋体"/>
                <w:bCs/>
                <w:sz w:val="18"/>
                <w:szCs w:val="18"/>
              </w:rPr>
            </w:pPr>
            <w:r>
              <w:rPr>
                <w:rFonts w:hint="eastAsia" w:ascii="宋体" w:hAnsi="宋体"/>
                <w:bCs/>
                <w:sz w:val="18"/>
                <w:szCs w:val="18"/>
              </w:rPr>
              <w:t>氟环唑</w:t>
            </w:r>
          </w:p>
        </w:tc>
        <w:tc>
          <w:tcPr>
            <w:tcW w:w="1977" w:type="dxa"/>
            <w:noWrap/>
          </w:tcPr>
          <w:p>
            <w:pPr>
              <w:rPr>
                <w:rFonts w:ascii="宋体" w:hAnsi="宋体"/>
                <w:bCs/>
                <w:sz w:val="18"/>
                <w:szCs w:val="18"/>
              </w:rPr>
            </w:pPr>
            <w:r>
              <w:rPr>
                <w:rFonts w:hint="eastAsia" w:ascii="宋体" w:hAnsi="宋体"/>
                <w:bCs/>
                <w:sz w:val="18"/>
                <w:szCs w:val="18"/>
              </w:rPr>
              <w:t>epoxiconazole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0.0159 </w:t>
            </w:r>
          </w:p>
        </w:tc>
        <w:tc>
          <w:tcPr>
            <w:tcW w:w="992" w:type="dxa"/>
            <w:noWrap/>
          </w:tcPr>
          <w:p>
            <w:pPr>
              <w:rPr>
                <w:rFonts w:ascii="宋体" w:hAnsi="宋体"/>
                <w:bCs/>
                <w:sz w:val="18"/>
                <w:szCs w:val="18"/>
              </w:rPr>
            </w:pPr>
            <w:r>
              <w:rPr>
                <w:rFonts w:hint="eastAsia" w:ascii="宋体" w:hAnsi="宋体"/>
                <w:bCs/>
                <w:sz w:val="18"/>
                <w:szCs w:val="18"/>
              </w:rPr>
              <w:t xml:space="preserve">0.0185 </w:t>
            </w:r>
          </w:p>
        </w:tc>
        <w:tc>
          <w:tcPr>
            <w:tcW w:w="844" w:type="dxa"/>
            <w:noWrap/>
          </w:tcPr>
          <w:p>
            <w:pPr>
              <w:rPr>
                <w:rFonts w:ascii="宋体" w:hAnsi="宋体"/>
                <w:bCs/>
                <w:sz w:val="18"/>
                <w:szCs w:val="18"/>
              </w:rPr>
            </w:pPr>
            <w:r>
              <w:rPr>
                <w:rFonts w:hint="eastAsia" w:ascii="宋体" w:hAnsi="宋体"/>
                <w:bCs/>
                <w:sz w:val="18"/>
                <w:szCs w:val="18"/>
              </w:rPr>
              <w:t xml:space="preserve">0.1398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95</w:t>
            </w:r>
          </w:p>
        </w:tc>
        <w:tc>
          <w:tcPr>
            <w:tcW w:w="1244" w:type="dxa"/>
            <w:noWrap/>
          </w:tcPr>
          <w:p>
            <w:pPr>
              <w:rPr>
                <w:rFonts w:ascii="宋体" w:hAnsi="宋体"/>
                <w:bCs/>
                <w:sz w:val="18"/>
                <w:szCs w:val="18"/>
              </w:rPr>
            </w:pPr>
            <w:r>
              <w:rPr>
                <w:rFonts w:hint="eastAsia" w:ascii="宋体" w:hAnsi="宋体"/>
                <w:bCs/>
                <w:sz w:val="18"/>
                <w:szCs w:val="18"/>
              </w:rPr>
              <w:t>乙硫磷</w:t>
            </w:r>
          </w:p>
        </w:tc>
        <w:tc>
          <w:tcPr>
            <w:tcW w:w="1977" w:type="dxa"/>
            <w:noWrap/>
          </w:tcPr>
          <w:p>
            <w:pPr>
              <w:rPr>
                <w:rFonts w:ascii="宋体" w:hAnsi="宋体"/>
                <w:bCs/>
                <w:sz w:val="18"/>
                <w:szCs w:val="18"/>
              </w:rPr>
            </w:pPr>
            <w:r>
              <w:rPr>
                <w:rFonts w:hint="eastAsia" w:ascii="宋体" w:hAnsi="宋体"/>
                <w:bCs/>
                <w:sz w:val="18"/>
                <w:szCs w:val="18"/>
              </w:rPr>
              <w:t>ethion</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0.0059 </w:t>
            </w:r>
          </w:p>
        </w:tc>
        <w:tc>
          <w:tcPr>
            <w:tcW w:w="992" w:type="dxa"/>
            <w:noWrap/>
          </w:tcPr>
          <w:p>
            <w:pPr>
              <w:rPr>
                <w:rFonts w:ascii="宋体" w:hAnsi="宋体"/>
                <w:bCs/>
                <w:sz w:val="18"/>
                <w:szCs w:val="18"/>
              </w:rPr>
            </w:pPr>
            <w:r>
              <w:rPr>
                <w:rFonts w:hint="eastAsia" w:ascii="宋体" w:hAnsi="宋体"/>
                <w:bCs/>
                <w:sz w:val="18"/>
                <w:szCs w:val="18"/>
              </w:rPr>
              <w:t xml:space="preserve">0.0300 </w:t>
            </w:r>
          </w:p>
        </w:tc>
        <w:tc>
          <w:tcPr>
            <w:tcW w:w="844" w:type="dxa"/>
            <w:noWrap/>
          </w:tcPr>
          <w:p>
            <w:pPr>
              <w:rPr>
                <w:rFonts w:ascii="宋体" w:hAnsi="宋体"/>
                <w:bCs/>
                <w:sz w:val="18"/>
                <w:szCs w:val="18"/>
              </w:rPr>
            </w:pPr>
            <w:r>
              <w:rPr>
                <w:rFonts w:hint="eastAsia" w:ascii="宋体" w:hAnsi="宋体"/>
                <w:bCs/>
                <w:sz w:val="18"/>
                <w:szCs w:val="18"/>
              </w:rPr>
              <w:t xml:space="preserve">0.1481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96</w:t>
            </w:r>
          </w:p>
        </w:tc>
        <w:tc>
          <w:tcPr>
            <w:tcW w:w="1244" w:type="dxa"/>
            <w:noWrap/>
          </w:tcPr>
          <w:p>
            <w:pPr>
              <w:rPr>
                <w:rFonts w:ascii="宋体" w:hAnsi="宋体"/>
                <w:bCs/>
                <w:sz w:val="18"/>
                <w:szCs w:val="18"/>
              </w:rPr>
            </w:pPr>
            <w:r>
              <w:rPr>
                <w:rFonts w:hint="eastAsia" w:ascii="宋体" w:hAnsi="宋体"/>
                <w:bCs/>
                <w:sz w:val="18"/>
                <w:szCs w:val="18"/>
              </w:rPr>
              <w:t>乙虫腈</w:t>
            </w:r>
          </w:p>
        </w:tc>
        <w:tc>
          <w:tcPr>
            <w:tcW w:w="1977" w:type="dxa"/>
            <w:noWrap/>
          </w:tcPr>
          <w:p>
            <w:pPr>
              <w:rPr>
                <w:rFonts w:ascii="宋体" w:hAnsi="宋体"/>
                <w:bCs/>
                <w:sz w:val="18"/>
                <w:szCs w:val="18"/>
              </w:rPr>
            </w:pPr>
            <w:r>
              <w:rPr>
                <w:rFonts w:hint="eastAsia" w:ascii="宋体" w:hAnsi="宋体"/>
                <w:bCs/>
                <w:sz w:val="18"/>
                <w:szCs w:val="18"/>
              </w:rPr>
              <w:t>ethiprole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0.0094 </w:t>
            </w:r>
          </w:p>
        </w:tc>
        <w:tc>
          <w:tcPr>
            <w:tcW w:w="992" w:type="dxa"/>
            <w:noWrap/>
          </w:tcPr>
          <w:p>
            <w:pPr>
              <w:rPr>
                <w:rFonts w:ascii="宋体" w:hAnsi="宋体"/>
                <w:bCs/>
                <w:sz w:val="18"/>
                <w:szCs w:val="18"/>
              </w:rPr>
            </w:pPr>
            <w:r>
              <w:rPr>
                <w:rFonts w:hint="eastAsia" w:ascii="宋体" w:hAnsi="宋体"/>
                <w:bCs/>
                <w:sz w:val="18"/>
                <w:szCs w:val="18"/>
              </w:rPr>
              <w:t xml:space="preserve">0.0133 </w:t>
            </w:r>
          </w:p>
        </w:tc>
        <w:tc>
          <w:tcPr>
            <w:tcW w:w="844" w:type="dxa"/>
            <w:noWrap/>
          </w:tcPr>
          <w:p>
            <w:pPr>
              <w:rPr>
                <w:rFonts w:ascii="宋体" w:hAnsi="宋体"/>
                <w:bCs/>
                <w:sz w:val="18"/>
                <w:szCs w:val="18"/>
              </w:rPr>
            </w:pPr>
            <w:r>
              <w:rPr>
                <w:rFonts w:hint="eastAsia" w:ascii="宋体" w:hAnsi="宋体"/>
                <w:bCs/>
                <w:sz w:val="18"/>
                <w:szCs w:val="18"/>
              </w:rPr>
              <w:t xml:space="preserve">0.0750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97</w:t>
            </w:r>
          </w:p>
        </w:tc>
        <w:tc>
          <w:tcPr>
            <w:tcW w:w="1244" w:type="dxa"/>
            <w:noWrap/>
          </w:tcPr>
          <w:p>
            <w:pPr>
              <w:rPr>
                <w:rFonts w:ascii="宋体" w:hAnsi="宋体"/>
                <w:bCs/>
                <w:sz w:val="18"/>
                <w:szCs w:val="18"/>
              </w:rPr>
            </w:pPr>
            <w:r>
              <w:rPr>
                <w:rFonts w:hint="eastAsia" w:ascii="宋体" w:hAnsi="宋体"/>
                <w:bCs/>
                <w:sz w:val="18"/>
                <w:szCs w:val="18"/>
              </w:rPr>
              <w:t>乙嘧酚</w:t>
            </w:r>
          </w:p>
        </w:tc>
        <w:tc>
          <w:tcPr>
            <w:tcW w:w="1977" w:type="dxa"/>
            <w:noWrap/>
          </w:tcPr>
          <w:p>
            <w:pPr>
              <w:rPr>
                <w:rFonts w:ascii="宋体" w:hAnsi="宋体"/>
                <w:bCs/>
                <w:sz w:val="18"/>
                <w:szCs w:val="18"/>
              </w:rPr>
            </w:pPr>
            <w:r>
              <w:rPr>
                <w:rFonts w:hint="eastAsia" w:ascii="宋体" w:hAnsi="宋体"/>
                <w:bCs/>
                <w:sz w:val="18"/>
                <w:szCs w:val="18"/>
              </w:rPr>
              <w:t>ethirimol</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0.0060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0.0240 </w:t>
            </w:r>
          </w:p>
        </w:tc>
        <w:tc>
          <w:tcPr>
            <w:tcW w:w="844" w:type="dxa"/>
            <w:noWrap/>
          </w:tcPr>
          <w:p>
            <w:pPr>
              <w:rPr>
                <w:rFonts w:ascii="宋体" w:hAnsi="宋体"/>
                <w:bCs/>
                <w:sz w:val="18"/>
                <w:szCs w:val="18"/>
              </w:rPr>
            </w:pPr>
            <w:r>
              <w:rPr>
                <w:rFonts w:hint="eastAsia" w:ascii="宋体" w:hAnsi="宋体"/>
                <w:bCs/>
                <w:sz w:val="18"/>
                <w:szCs w:val="18"/>
              </w:rPr>
              <w:t xml:space="preserve">0.0957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98</w:t>
            </w:r>
          </w:p>
        </w:tc>
        <w:tc>
          <w:tcPr>
            <w:tcW w:w="1244" w:type="dxa"/>
            <w:noWrap/>
          </w:tcPr>
          <w:p>
            <w:pPr>
              <w:rPr>
                <w:rFonts w:ascii="宋体" w:hAnsi="宋体"/>
                <w:bCs/>
                <w:sz w:val="18"/>
                <w:szCs w:val="18"/>
              </w:rPr>
            </w:pPr>
            <w:r>
              <w:rPr>
                <w:rFonts w:hint="eastAsia" w:ascii="宋体" w:hAnsi="宋体"/>
                <w:bCs/>
                <w:sz w:val="18"/>
                <w:szCs w:val="18"/>
              </w:rPr>
              <w:t>乙氧呋草黄</w:t>
            </w:r>
          </w:p>
        </w:tc>
        <w:tc>
          <w:tcPr>
            <w:tcW w:w="1977" w:type="dxa"/>
            <w:noWrap/>
          </w:tcPr>
          <w:p>
            <w:pPr>
              <w:rPr>
                <w:rFonts w:ascii="宋体" w:hAnsi="宋体"/>
                <w:bCs/>
                <w:sz w:val="18"/>
                <w:szCs w:val="18"/>
              </w:rPr>
            </w:pPr>
            <w:r>
              <w:rPr>
                <w:rFonts w:hint="eastAsia" w:ascii="宋体" w:hAnsi="宋体"/>
                <w:bCs/>
                <w:sz w:val="18"/>
                <w:szCs w:val="18"/>
              </w:rPr>
              <w:t>ethofumesate</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0.0053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0.0295 </w:t>
            </w:r>
          </w:p>
        </w:tc>
        <w:tc>
          <w:tcPr>
            <w:tcW w:w="844" w:type="dxa"/>
            <w:noWrap/>
          </w:tcPr>
          <w:p>
            <w:pPr>
              <w:rPr>
                <w:rFonts w:ascii="宋体" w:hAnsi="宋体"/>
                <w:bCs/>
                <w:sz w:val="18"/>
                <w:szCs w:val="18"/>
              </w:rPr>
            </w:pPr>
            <w:r>
              <w:rPr>
                <w:rFonts w:hint="eastAsia" w:ascii="宋体" w:hAnsi="宋体"/>
                <w:bCs/>
                <w:sz w:val="18"/>
                <w:szCs w:val="18"/>
              </w:rPr>
              <w:t xml:space="preserve">0.0950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99</w:t>
            </w:r>
          </w:p>
        </w:tc>
        <w:tc>
          <w:tcPr>
            <w:tcW w:w="1244" w:type="dxa"/>
            <w:noWrap/>
          </w:tcPr>
          <w:p>
            <w:pPr>
              <w:rPr>
                <w:rFonts w:ascii="宋体" w:hAnsi="宋体"/>
                <w:bCs/>
                <w:sz w:val="18"/>
                <w:szCs w:val="18"/>
              </w:rPr>
            </w:pPr>
            <w:r>
              <w:rPr>
                <w:rFonts w:hint="eastAsia" w:ascii="宋体" w:hAnsi="宋体"/>
                <w:bCs/>
                <w:sz w:val="18"/>
                <w:szCs w:val="18"/>
              </w:rPr>
              <w:t>灭线磷</w:t>
            </w:r>
          </w:p>
        </w:tc>
        <w:tc>
          <w:tcPr>
            <w:tcW w:w="1977" w:type="dxa"/>
            <w:noWrap/>
          </w:tcPr>
          <w:p>
            <w:pPr>
              <w:rPr>
                <w:rFonts w:ascii="宋体" w:hAnsi="宋体"/>
                <w:bCs/>
                <w:sz w:val="18"/>
                <w:szCs w:val="18"/>
              </w:rPr>
            </w:pPr>
            <w:r>
              <w:rPr>
                <w:rFonts w:hint="eastAsia" w:ascii="宋体" w:hAnsi="宋体"/>
                <w:bCs/>
                <w:sz w:val="18"/>
                <w:szCs w:val="18"/>
              </w:rPr>
              <w:t>ethoprophos</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0.0039 </w:t>
            </w:r>
          </w:p>
        </w:tc>
        <w:tc>
          <w:tcPr>
            <w:tcW w:w="992" w:type="dxa"/>
            <w:noWrap/>
          </w:tcPr>
          <w:p>
            <w:pPr>
              <w:rPr>
                <w:rFonts w:ascii="宋体" w:hAnsi="宋体"/>
                <w:bCs/>
                <w:sz w:val="18"/>
                <w:szCs w:val="18"/>
              </w:rPr>
            </w:pPr>
            <w:r>
              <w:rPr>
                <w:rFonts w:hint="eastAsia" w:ascii="宋体" w:hAnsi="宋体"/>
                <w:bCs/>
                <w:sz w:val="18"/>
                <w:szCs w:val="18"/>
              </w:rPr>
              <w:t xml:space="preserve">0.0116 </w:t>
            </w:r>
          </w:p>
        </w:tc>
        <w:tc>
          <w:tcPr>
            <w:tcW w:w="844" w:type="dxa"/>
            <w:noWrap/>
          </w:tcPr>
          <w:p>
            <w:pPr>
              <w:rPr>
                <w:rFonts w:ascii="宋体" w:hAnsi="宋体"/>
                <w:bCs/>
                <w:sz w:val="18"/>
                <w:szCs w:val="18"/>
              </w:rPr>
            </w:pPr>
            <w:r>
              <w:rPr>
                <w:rFonts w:hint="eastAsia" w:ascii="宋体" w:hAnsi="宋体"/>
                <w:bCs/>
                <w:sz w:val="18"/>
                <w:szCs w:val="18"/>
              </w:rPr>
              <w:t xml:space="preserve">0.0482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100</w:t>
            </w:r>
          </w:p>
        </w:tc>
        <w:tc>
          <w:tcPr>
            <w:tcW w:w="1244" w:type="dxa"/>
            <w:noWrap/>
          </w:tcPr>
          <w:p>
            <w:pPr>
              <w:rPr>
                <w:rFonts w:ascii="宋体" w:hAnsi="宋体"/>
                <w:bCs/>
                <w:sz w:val="18"/>
                <w:szCs w:val="18"/>
              </w:rPr>
            </w:pPr>
            <w:r>
              <w:rPr>
                <w:rFonts w:hint="eastAsia" w:ascii="宋体" w:hAnsi="宋体"/>
                <w:bCs/>
                <w:sz w:val="18"/>
                <w:szCs w:val="18"/>
              </w:rPr>
              <w:t>乙氧磺隆</w:t>
            </w:r>
          </w:p>
        </w:tc>
        <w:tc>
          <w:tcPr>
            <w:tcW w:w="1977" w:type="dxa"/>
            <w:noWrap/>
          </w:tcPr>
          <w:p>
            <w:pPr>
              <w:rPr>
                <w:rFonts w:ascii="宋体" w:hAnsi="宋体"/>
                <w:bCs/>
                <w:sz w:val="18"/>
                <w:szCs w:val="18"/>
              </w:rPr>
            </w:pPr>
            <w:r>
              <w:rPr>
                <w:rFonts w:hint="eastAsia" w:ascii="宋体" w:hAnsi="宋体"/>
                <w:bCs/>
                <w:sz w:val="18"/>
                <w:szCs w:val="18"/>
              </w:rPr>
              <w:t>ethoxysulfuron</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0.0388 </w:t>
            </w:r>
          </w:p>
        </w:tc>
        <w:tc>
          <w:tcPr>
            <w:tcW w:w="844" w:type="dxa"/>
            <w:noWrap/>
          </w:tcPr>
          <w:p>
            <w:pPr>
              <w:rPr>
                <w:rFonts w:ascii="宋体" w:hAnsi="宋体"/>
                <w:bCs/>
                <w:sz w:val="18"/>
                <w:szCs w:val="18"/>
              </w:rPr>
            </w:pPr>
            <w:r>
              <w:rPr>
                <w:rFonts w:hint="eastAsia" w:ascii="宋体" w:hAnsi="宋体"/>
                <w:bCs/>
                <w:sz w:val="18"/>
                <w:szCs w:val="18"/>
              </w:rPr>
              <w:t xml:space="preserve">0.0828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101</w:t>
            </w:r>
          </w:p>
        </w:tc>
        <w:tc>
          <w:tcPr>
            <w:tcW w:w="1244" w:type="dxa"/>
            <w:noWrap/>
          </w:tcPr>
          <w:p>
            <w:pPr>
              <w:rPr>
                <w:rFonts w:ascii="宋体" w:hAnsi="宋体"/>
                <w:bCs/>
                <w:sz w:val="18"/>
                <w:szCs w:val="18"/>
              </w:rPr>
            </w:pPr>
            <w:r>
              <w:rPr>
                <w:rFonts w:hint="eastAsia" w:ascii="宋体" w:hAnsi="宋体"/>
                <w:bCs/>
                <w:sz w:val="18"/>
                <w:szCs w:val="18"/>
              </w:rPr>
              <w:t>醚菊酯</w:t>
            </w:r>
          </w:p>
        </w:tc>
        <w:tc>
          <w:tcPr>
            <w:tcW w:w="1977" w:type="dxa"/>
            <w:noWrap/>
          </w:tcPr>
          <w:p>
            <w:pPr>
              <w:rPr>
                <w:rFonts w:ascii="宋体" w:hAnsi="宋体"/>
                <w:bCs/>
                <w:sz w:val="18"/>
                <w:szCs w:val="18"/>
              </w:rPr>
            </w:pPr>
            <w:r>
              <w:rPr>
                <w:rFonts w:hint="eastAsia" w:ascii="宋体" w:hAnsi="宋体"/>
                <w:bCs/>
                <w:sz w:val="18"/>
                <w:szCs w:val="18"/>
              </w:rPr>
              <w:t>etofenprox</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0.0011 </w:t>
            </w:r>
          </w:p>
        </w:tc>
        <w:tc>
          <w:tcPr>
            <w:tcW w:w="965" w:type="dxa"/>
            <w:noWrap/>
          </w:tcPr>
          <w:p>
            <w:pPr>
              <w:rPr>
                <w:rFonts w:ascii="宋体" w:hAnsi="宋体"/>
                <w:bCs/>
                <w:sz w:val="18"/>
                <w:szCs w:val="18"/>
              </w:rPr>
            </w:pPr>
            <w:r>
              <w:rPr>
                <w:rFonts w:hint="eastAsia" w:ascii="宋体" w:hAnsi="宋体"/>
                <w:bCs/>
                <w:sz w:val="18"/>
                <w:szCs w:val="18"/>
              </w:rPr>
              <w:t xml:space="preserve">0.0036 </w:t>
            </w:r>
          </w:p>
        </w:tc>
        <w:tc>
          <w:tcPr>
            <w:tcW w:w="992" w:type="dxa"/>
            <w:noWrap/>
          </w:tcPr>
          <w:p>
            <w:pPr>
              <w:rPr>
                <w:rFonts w:ascii="宋体" w:hAnsi="宋体"/>
                <w:bCs/>
                <w:sz w:val="18"/>
                <w:szCs w:val="18"/>
              </w:rPr>
            </w:pPr>
            <w:r>
              <w:rPr>
                <w:rFonts w:hint="eastAsia" w:ascii="宋体" w:hAnsi="宋体"/>
                <w:bCs/>
                <w:sz w:val="18"/>
                <w:szCs w:val="18"/>
              </w:rPr>
              <w:t xml:space="preserve">0.0209 </w:t>
            </w:r>
          </w:p>
        </w:tc>
        <w:tc>
          <w:tcPr>
            <w:tcW w:w="844" w:type="dxa"/>
            <w:noWrap/>
          </w:tcPr>
          <w:p>
            <w:pPr>
              <w:rPr>
                <w:rFonts w:ascii="宋体" w:hAnsi="宋体"/>
                <w:bCs/>
                <w:sz w:val="18"/>
                <w:szCs w:val="18"/>
              </w:rPr>
            </w:pPr>
            <w:r>
              <w:rPr>
                <w:rFonts w:hint="eastAsia" w:ascii="宋体" w:hAnsi="宋体"/>
                <w:bCs/>
                <w:sz w:val="18"/>
                <w:szCs w:val="18"/>
              </w:rPr>
              <w:t xml:space="preserve">0.1374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102</w:t>
            </w:r>
          </w:p>
        </w:tc>
        <w:tc>
          <w:tcPr>
            <w:tcW w:w="1244" w:type="dxa"/>
            <w:noWrap/>
          </w:tcPr>
          <w:p>
            <w:pPr>
              <w:rPr>
                <w:rFonts w:ascii="宋体" w:hAnsi="宋体"/>
                <w:bCs/>
                <w:sz w:val="18"/>
                <w:szCs w:val="18"/>
              </w:rPr>
            </w:pPr>
            <w:r>
              <w:rPr>
                <w:rFonts w:hint="eastAsia" w:ascii="宋体" w:hAnsi="宋体"/>
                <w:bCs/>
                <w:sz w:val="18"/>
                <w:szCs w:val="18"/>
              </w:rPr>
              <w:t>乙螨唑</w:t>
            </w:r>
          </w:p>
        </w:tc>
        <w:tc>
          <w:tcPr>
            <w:tcW w:w="1977" w:type="dxa"/>
            <w:noWrap/>
          </w:tcPr>
          <w:p>
            <w:pPr>
              <w:rPr>
                <w:rFonts w:ascii="宋体" w:hAnsi="宋体"/>
                <w:bCs/>
                <w:sz w:val="18"/>
                <w:szCs w:val="18"/>
              </w:rPr>
            </w:pPr>
            <w:r>
              <w:rPr>
                <w:rFonts w:hint="eastAsia" w:ascii="宋体" w:hAnsi="宋体"/>
                <w:bCs/>
                <w:sz w:val="18"/>
                <w:szCs w:val="18"/>
              </w:rPr>
              <w:t>etoxazole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0.0031 </w:t>
            </w:r>
          </w:p>
        </w:tc>
        <w:tc>
          <w:tcPr>
            <w:tcW w:w="992" w:type="dxa"/>
            <w:noWrap/>
          </w:tcPr>
          <w:p>
            <w:pPr>
              <w:rPr>
                <w:rFonts w:ascii="宋体" w:hAnsi="宋体"/>
                <w:bCs/>
                <w:sz w:val="18"/>
                <w:szCs w:val="18"/>
              </w:rPr>
            </w:pPr>
            <w:r>
              <w:rPr>
                <w:rFonts w:hint="eastAsia" w:ascii="宋体" w:hAnsi="宋体"/>
                <w:bCs/>
                <w:sz w:val="18"/>
                <w:szCs w:val="18"/>
              </w:rPr>
              <w:t xml:space="preserve">0.0093 </w:t>
            </w:r>
          </w:p>
        </w:tc>
        <w:tc>
          <w:tcPr>
            <w:tcW w:w="844" w:type="dxa"/>
            <w:noWrap/>
          </w:tcPr>
          <w:p>
            <w:pPr>
              <w:rPr>
                <w:rFonts w:ascii="宋体" w:hAnsi="宋体"/>
                <w:bCs/>
                <w:sz w:val="18"/>
                <w:szCs w:val="18"/>
              </w:rPr>
            </w:pPr>
            <w:r>
              <w:rPr>
                <w:rFonts w:hint="eastAsia" w:ascii="宋体" w:hAnsi="宋体"/>
                <w:bCs/>
                <w:sz w:val="18"/>
                <w:szCs w:val="18"/>
              </w:rPr>
              <w:t xml:space="preserve">0.0472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103</w:t>
            </w:r>
          </w:p>
        </w:tc>
        <w:tc>
          <w:tcPr>
            <w:tcW w:w="1244" w:type="dxa"/>
            <w:noWrap/>
          </w:tcPr>
          <w:p>
            <w:pPr>
              <w:rPr>
                <w:rFonts w:ascii="宋体" w:hAnsi="宋体"/>
                <w:bCs/>
                <w:sz w:val="18"/>
                <w:szCs w:val="18"/>
              </w:rPr>
            </w:pPr>
            <w:r>
              <w:rPr>
                <w:rFonts w:hint="eastAsia" w:ascii="宋体" w:hAnsi="宋体"/>
                <w:bCs/>
                <w:sz w:val="18"/>
                <w:szCs w:val="18"/>
              </w:rPr>
              <w:t>乙嘧硫磷</w:t>
            </w:r>
          </w:p>
        </w:tc>
        <w:tc>
          <w:tcPr>
            <w:tcW w:w="1977" w:type="dxa"/>
            <w:noWrap/>
          </w:tcPr>
          <w:p>
            <w:pPr>
              <w:rPr>
                <w:rFonts w:ascii="宋体" w:hAnsi="宋体"/>
                <w:bCs/>
                <w:sz w:val="18"/>
                <w:szCs w:val="18"/>
              </w:rPr>
            </w:pPr>
            <w:r>
              <w:rPr>
                <w:rFonts w:hint="eastAsia" w:ascii="宋体" w:hAnsi="宋体"/>
                <w:bCs/>
                <w:sz w:val="18"/>
                <w:szCs w:val="18"/>
              </w:rPr>
              <w:t>etrimfos</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0.0041 </w:t>
            </w:r>
          </w:p>
        </w:tc>
        <w:tc>
          <w:tcPr>
            <w:tcW w:w="992" w:type="dxa"/>
            <w:noWrap/>
          </w:tcPr>
          <w:p>
            <w:pPr>
              <w:rPr>
                <w:rFonts w:ascii="宋体" w:hAnsi="宋体"/>
                <w:bCs/>
                <w:sz w:val="18"/>
                <w:szCs w:val="18"/>
              </w:rPr>
            </w:pPr>
            <w:r>
              <w:rPr>
                <w:rFonts w:hint="eastAsia" w:ascii="宋体" w:hAnsi="宋体"/>
                <w:bCs/>
                <w:sz w:val="18"/>
                <w:szCs w:val="18"/>
              </w:rPr>
              <w:t xml:space="preserve">0.0217 </w:t>
            </w:r>
          </w:p>
        </w:tc>
        <w:tc>
          <w:tcPr>
            <w:tcW w:w="844" w:type="dxa"/>
            <w:noWrap/>
          </w:tcPr>
          <w:p>
            <w:pPr>
              <w:rPr>
                <w:rFonts w:ascii="宋体" w:hAnsi="宋体"/>
                <w:bCs/>
                <w:sz w:val="18"/>
                <w:szCs w:val="18"/>
              </w:rPr>
            </w:pPr>
            <w:r>
              <w:rPr>
                <w:rFonts w:hint="eastAsia" w:ascii="宋体" w:hAnsi="宋体"/>
                <w:bCs/>
                <w:sz w:val="18"/>
                <w:szCs w:val="18"/>
              </w:rPr>
              <w:t xml:space="preserve">0.0879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104</w:t>
            </w:r>
          </w:p>
        </w:tc>
        <w:tc>
          <w:tcPr>
            <w:tcW w:w="1244" w:type="dxa"/>
            <w:noWrap/>
          </w:tcPr>
          <w:p>
            <w:pPr>
              <w:rPr>
                <w:rFonts w:ascii="宋体" w:hAnsi="宋体"/>
                <w:bCs/>
                <w:sz w:val="18"/>
                <w:szCs w:val="18"/>
              </w:rPr>
            </w:pPr>
            <w:r>
              <w:rPr>
                <w:rFonts w:hint="eastAsia" w:ascii="宋体" w:hAnsi="宋体"/>
                <w:bCs/>
                <w:sz w:val="18"/>
                <w:szCs w:val="18"/>
              </w:rPr>
              <w:t>噁唑菌酮</w:t>
            </w:r>
          </w:p>
        </w:tc>
        <w:tc>
          <w:tcPr>
            <w:tcW w:w="1977" w:type="dxa"/>
            <w:noWrap/>
          </w:tcPr>
          <w:p>
            <w:pPr>
              <w:rPr>
                <w:rFonts w:ascii="宋体" w:hAnsi="宋体"/>
                <w:bCs/>
                <w:sz w:val="18"/>
                <w:szCs w:val="18"/>
              </w:rPr>
            </w:pPr>
            <w:r>
              <w:rPr>
                <w:rFonts w:hint="eastAsia" w:ascii="宋体" w:hAnsi="宋体"/>
                <w:bCs/>
                <w:sz w:val="18"/>
                <w:szCs w:val="18"/>
              </w:rPr>
              <w:t>famoxadone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0.0068 </w:t>
            </w:r>
          </w:p>
        </w:tc>
        <w:tc>
          <w:tcPr>
            <w:tcW w:w="992" w:type="dxa"/>
            <w:noWrap/>
          </w:tcPr>
          <w:p>
            <w:pPr>
              <w:rPr>
                <w:rFonts w:ascii="宋体" w:hAnsi="宋体"/>
                <w:bCs/>
                <w:sz w:val="18"/>
                <w:szCs w:val="18"/>
              </w:rPr>
            </w:pPr>
            <w:r>
              <w:rPr>
                <w:rFonts w:hint="eastAsia" w:ascii="宋体" w:hAnsi="宋体"/>
                <w:bCs/>
                <w:sz w:val="18"/>
                <w:szCs w:val="18"/>
              </w:rPr>
              <w:t xml:space="preserve">0.0253 </w:t>
            </w:r>
          </w:p>
        </w:tc>
        <w:tc>
          <w:tcPr>
            <w:tcW w:w="844" w:type="dxa"/>
            <w:noWrap/>
          </w:tcPr>
          <w:p>
            <w:pPr>
              <w:rPr>
                <w:rFonts w:ascii="宋体" w:hAnsi="宋体"/>
                <w:bCs/>
                <w:sz w:val="18"/>
                <w:szCs w:val="18"/>
              </w:rPr>
            </w:pPr>
            <w:r>
              <w:rPr>
                <w:rFonts w:hint="eastAsia" w:ascii="宋体" w:hAnsi="宋体"/>
                <w:bCs/>
                <w:sz w:val="18"/>
                <w:szCs w:val="18"/>
              </w:rPr>
              <w:t xml:space="preserve">0.1444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105</w:t>
            </w:r>
          </w:p>
        </w:tc>
        <w:tc>
          <w:tcPr>
            <w:tcW w:w="1244" w:type="dxa"/>
            <w:noWrap/>
          </w:tcPr>
          <w:p>
            <w:pPr>
              <w:rPr>
                <w:rFonts w:ascii="宋体" w:hAnsi="宋体"/>
                <w:bCs/>
                <w:sz w:val="18"/>
                <w:szCs w:val="18"/>
              </w:rPr>
            </w:pPr>
            <w:r>
              <w:rPr>
                <w:rFonts w:hint="eastAsia" w:ascii="宋体" w:hAnsi="宋体"/>
                <w:bCs/>
                <w:sz w:val="18"/>
                <w:szCs w:val="18"/>
              </w:rPr>
              <w:t>咪唑菌酮</w:t>
            </w:r>
          </w:p>
        </w:tc>
        <w:tc>
          <w:tcPr>
            <w:tcW w:w="1977" w:type="dxa"/>
            <w:noWrap/>
          </w:tcPr>
          <w:p>
            <w:pPr>
              <w:rPr>
                <w:rFonts w:ascii="宋体" w:hAnsi="宋体"/>
                <w:bCs/>
                <w:sz w:val="18"/>
                <w:szCs w:val="18"/>
              </w:rPr>
            </w:pPr>
            <w:r>
              <w:rPr>
                <w:rFonts w:hint="eastAsia" w:ascii="宋体" w:hAnsi="宋体"/>
                <w:bCs/>
                <w:sz w:val="18"/>
                <w:szCs w:val="18"/>
              </w:rPr>
              <w:t>fenamidone</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0.0132 </w:t>
            </w:r>
          </w:p>
        </w:tc>
        <w:tc>
          <w:tcPr>
            <w:tcW w:w="844" w:type="dxa"/>
            <w:noWrap/>
          </w:tcPr>
          <w:p>
            <w:pPr>
              <w:rPr>
                <w:rFonts w:ascii="宋体" w:hAnsi="宋体"/>
                <w:bCs/>
                <w:sz w:val="18"/>
                <w:szCs w:val="18"/>
              </w:rPr>
            </w:pPr>
            <w:r>
              <w:rPr>
                <w:rFonts w:hint="eastAsia" w:ascii="宋体" w:hAnsi="宋体"/>
                <w:bCs/>
                <w:sz w:val="18"/>
                <w:szCs w:val="18"/>
              </w:rPr>
              <w:t xml:space="preserve">0.0593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106</w:t>
            </w:r>
          </w:p>
        </w:tc>
        <w:tc>
          <w:tcPr>
            <w:tcW w:w="1244" w:type="dxa"/>
            <w:noWrap/>
          </w:tcPr>
          <w:p>
            <w:pPr>
              <w:rPr>
                <w:rFonts w:ascii="宋体" w:hAnsi="宋体"/>
                <w:bCs/>
                <w:sz w:val="18"/>
                <w:szCs w:val="18"/>
              </w:rPr>
            </w:pPr>
            <w:r>
              <w:rPr>
                <w:rFonts w:hint="eastAsia" w:ascii="宋体" w:hAnsi="宋体"/>
                <w:bCs/>
                <w:sz w:val="18"/>
                <w:szCs w:val="18"/>
              </w:rPr>
              <w:t>烯肟菌胺</w:t>
            </w:r>
          </w:p>
        </w:tc>
        <w:tc>
          <w:tcPr>
            <w:tcW w:w="1977" w:type="dxa"/>
            <w:noWrap/>
          </w:tcPr>
          <w:p>
            <w:pPr>
              <w:rPr>
                <w:rFonts w:ascii="宋体" w:hAnsi="宋体"/>
                <w:bCs/>
                <w:sz w:val="18"/>
                <w:szCs w:val="18"/>
              </w:rPr>
            </w:pPr>
            <w:r>
              <w:rPr>
                <w:rFonts w:hint="eastAsia" w:ascii="宋体" w:hAnsi="宋体"/>
                <w:bCs/>
                <w:sz w:val="18"/>
                <w:szCs w:val="18"/>
              </w:rPr>
              <w:t>fenaminstrobin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0.0056 </w:t>
            </w:r>
          </w:p>
        </w:tc>
        <w:tc>
          <w:tcPr>
            <w:tcW w:w="992" w:type="dxa"/>
            <w:noWrap/>
          </w:tcPr>
          <w:p>
            <w:pPr>
              <w:rPr>
                <w:rFonts w:ascii="宋体" w:hAnsi="宋体"/>
                <w:bCs/>
                <w:sz w:val="18"/>
                <w:szCs w:val="18"/>
              </w:rPr>
            </w:pPr>
            <w:r>
              <w:rPr>
                <w:rFonts w:hint="eastAsia" w:ascii="宋体" w:hAnsi="宋体"/>
                <w:bCs/>
                <w:sz w:val="18"/>
                <w:szCs w:val="18"/>
              </w:rPr>
              <w:t xml:space="preserve">0.0247 </w:t>
            </w:r>
          </w:p>
        </w:tc>
        <w:tc>
          <w:tcPr>
            <w:tcW w:w="844" w:type="dxa"/>
            <w:noWrap/>
          </w:tcPr>
          <w:p>
            <w:pPr>
              <w:rPr>
                <w:rFonts w:ascii="宋体" w:hAnsi="宋体"/>
                <w:bCs/>
                <w:sz w:val="18"/>
                <w:szCs w:val="18"/>
              </w:rPr>
            </w:pPr>
            <w:r>
              <w:rPr>
                <w:rFonts w:hint="eastAsia" w:ascii="宋体" w:hAnsi="宋体"/>
                <w:bCs/>
                <w:sz w:val="18"/>
                <w:szCs w:val="18"/>
              </w:rPr>
              <w:t xml:space="preserve">0.0988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107</w:t>
            </w:r>
          </w:p>
        </w:tc>
        <w:tc>
          <w:tcPr>
            <w:tcW w:w="1244" w:type="dxa"/>
            <w:noWrap/>
          </w:tcPr>
          <w:p>
            <w:pPr>
              <w:rPr>
                <w:rFonts w:ascii="宋体" w:hAnsi="宋体"/>
                <w:bCs/>
                <w:sz w:val="18"/>
                <w:szCs w:val="18"/>
              </w:rPr>
            </w:pPr>
            <w:r>
              <w:rPr>
                <w:rFonts w:hint="eastAsia" w:ascii="宋体" w:hAnsi="宋体"/>
                <w:bCs/>
                <w:sz w:val="18"/>
                <w:szCs w:val="18"/>
              </w:rPr>
              <w:t>苯线磷</w:t>
            </w:r>
          </w:p>
        </w:tc>
        <w:tc>
          <w:tcPr>
            <w:tcW w:w="1977" w:type="dxa"/>
            <w:noWrap/>
          </w:tcPr>
          <w:p>
            <w:pPr>
              <w:rPr>
                <w:rFonts w:ascii="宋体" w:hAnsi="宋体"/>
                <w:bCs/>
                <w:sz w:val="18"/>
                <w:szCs w:val="18"/>
              </w:rPr>
            </w:pPr>
            <w:r>
              <w:rPr>
                <w:rFonts w:hint="eastAsia" w:ascii="宋体" w:hAnsi="宋体"/>
                <w:bCs/>
                <w:sz w:val="18"/>
                <w:szCs w:val="18"/>
              </w:rPr>
              <w:t>fenamiphos</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0.0149 </w:t>
            </w:r>
          </w:p>
        </w:tc>
        <w:tc>
          <w:tcPr>
            <w:tcW w:w="844" w:type="dxa"/>
            <w:noWrap/>
          </w:tcPr>
          <w:p>
            <w:pPr>
              <w:rPr>
                <w:rFonts w:ascii="宋体" w:hAnsi="宋体"/>
                <w:bCs/>
                <w:sz w:val="18"/>
                <w:szCs w:val="18"/>
              </w:rPr>
            </w:pPr>
            <w:r>
              <w:rPr>
                <w:rFonts w:hint="eastAsia" w:ascii="宋体" w:hAnsi="宋体"/>
                <w:bCs/>
                <w:sz w:val="18"/>
                <w:szCs w:val="18"/>
              </w:rPr>
              <w:t xml:space="preserve">0.1128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107</w:t>
            </w:r>
          </w:p>
        </w:tc>
        <w:tc>
          <w:tcPr>
            <w:tcW w:w="1244" w:type="dxa"/>
            <w:noWrap/>
          </w:tcPr>
          <w:p>
            <w:pPr>
              <w:rPr>
                <w:rFonts w:ascii="宋体" w:hAnsi="宋体"/>
                <w:bCs/>
                <w:sz w:val="18"/>
                <w:szCs w:val="18"/>
              </w:rPr>
            </w:pPr>
            <w:r>
              <w:rPr>
                <w:rFonts w:hint="eastAsia" w:ascii="宋体" w:hAnsi="宋体"/>
                <w:bCs/>
                <w:sz w:val="18"/>
                <w:szCs w:val="18"/>
              </w:rPr>
              <w:t>苯线磷砜</w:t>
            </w:r>
          </w:p>
        </w:tc>
        <w:tc>
          <w:tcPr>
            <w:tcW w:w="1977" w:type="dxa"/>
            <w:noWrap/>
          </w:tcPr>
          <w:p>
            <w:pPr>
              <w:rPr>
                <w:rFonts w:ascii="宋体" w:hAnsi="宋体"/>
                <w:bCs/>
                <w:sz w:val="18"/>
                <w:szCs w:val="18"/>
              </w:rPr>
            </w:pPr>
            <w:r>
              <w:rPr>
                <w:rFonts w:hint="eastAsia" w:ascii="宋体" w:hAnsi="宋体"/>
                <w:bCs/>
                <w:sz w:val="18"/>
                <w:szCs w:val="18"/>
              </w:rPr>
              <w:t>fenamiphos sulfone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0.0066 </w:t>
            </w:r>
          </w:p>
        </w:tc>
        <w:tc>
          <w:tcPr>
            <w:tcW w:w="992" w:type="dxa"/>
            <w:noWrap/>
          </w:tcPr>
          <w:p>
            <w:pPr>
              <w:rPr>
                <w:rFonts w:ascii="宋体" w:hAnsi="宋体"/>
                <w:bCs/>
                <w:sz w:val="18"/>
                <w:szCs w:val="18"/>
              </w:rPr>
            </w:pPr>
            <w:r>
              <w:rPr>
                <w:rFonts w:hint="eastAsia" w:ascii="宋体" w:hAnsi="宋体"/>
                <w:bCs/>
                <w:sz w:val="18"/>
                <w:szCs w:val="18"/>
              </w:rPr>
              <w:t xml:space="preserve">0.0168 </w:t>
            </w:r>
          </w:p>
        </w:tc>
        <w:tc>
          <w:tcPr>
            <w:tcW w:w="844" w:type="dxa"/>
            <w:noWrap/>
          </w:tcPr>
          <w:p>
            <w:pPr>
              <w:rPr>
                <w:rFonts w:ascii="宋体" w:hAnsi="宋体"/>
                <w:bCs/>
                <w:sz w:val="18"/>
                <w:szCs w:val="18"/>
              </w:rPr>
            </w:pPr>
            <w:r>
              <w:rPr>
                <w:rFonts w:hint="eastAsia" w:ascii="宋体" w:hAnsi="宋体"/>
                <w:bCs/>
                <w:sz w:val="18"/>
                <w:szCs w:val="18"/>
              </w:rPr>
              <w:t xml:space="preserve">0.0732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107</w:t>
            </w:r>
          </w:p>
        </w:tc>
        <w:tc>
          <w:tcPr>
            <w:tcW w:w="1244" w:type="dxa"/>
            <w:noWrap/>
          </w:tcPr>
          <w:p>
            <w:pPr>
              <w:rPr>
                <w:rFonts w:ascii="宋体" w:hAnsi="宋体"/>
                <w:bCs/>
                <w:sz w:val="18"/>
                <w:szCs w:val="18"/>
              </w:rPr>
            </w:pPr>
            <w:r>
              <w:rPr>
                <w:rFonts w:hint="eastAsia" w:ascii="宋体" w:hAnsi="宋体"/>
                <w:bCs/>
                <w:sz w:val="18"/>
                <w:szCs w:val="18"/>
              </w:rPr>
              <w:t>苯线磷亚砜</w:t>
            </w:r>
          </w:p>
        </w:tc>
        <w:tc>
          <w:tcPr>
            <w:tcW w:w="1977" w:type="dxa"/>
            <w:noWrap/>
          </w:tcPr>
          <w:p>
            <w:pPr>
              <w:rPr>
                <w:rFonts w:ascii="宋体" w:hAnsi="宋体"/>
                <w:bCs/>
                <w:sz w:val="18"/>
                <w:szCs w:val="18"/>
              </w:rPr>
            </w:pPr>
            <w:r>
              <w:rPr>
                <w:rFonts w:hint="eastAsia" w:ascii="宋体" w:hAnsi="宋体"/>
                <w:bCs/>
                <w:sz w:val="18"/>
                <w:szCs w:val="18"/>
              </w:rPr>
              <w:t>fenamiphos sulfoxide</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0.0043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0.0234 </w:t>
            </w:r>
          </w:p>
        </w:tc>
        <w:tc>
          <w:tcPr>
            <w:tcW w:w="844" w:type="dxa"/>
            <w:noWrap/>
          </w:tcPr>
          <w:p>
            <w:pPr>
              <w:rPr>
                <w:rFonts w:ascii="宋体" w:hAnsi="宋体"/>
                <w:bCs/>
                <w:sz w:val="18"/>
                <w:szCs w:val="18"/>
              </w:rPr>
            </w:pPr>
            <w:r>
              <w:rPr>
                <w:rFonts w:hint="eastAsia" w:ascii="宋体" w:hAnsi="宋体"/>
                <w:bCs/>
                <w:sz w:val="18"/>
                <w:szCs w:val="18"/>
              </w:rPr>
              <w:t xml:space="preserve">0.1103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108</w:t>
            </w:r>
          </w:p>
        </w:tc>
        <w:tc>
          <w:tcPr>
            <w:tcW w:w="1244" w:type="dxa"/>
            <w:noWrap/>
          </w:tcPr>
          <w:p>
            <w:pPr>
              <w:rPr>
                <w:rFonts w:ascii="宋体" w:hAnsi="宋体"/>
                <w:bCs/>
                <w:sz w:val="18"/>
                <w:szCs w:val="18"/>
              </w:rPr>
            </w:pPr>
            <w:r>
              <w:rPr>
                <w:rFonts w:hint="eastAsia" w:ascii="宋体" w:hAnsi="宋体"/>
                <w:bCs/>
                <w:sz w:val="18"/>
                <w:szCs w:val="18"/>
              </w:rPr>
              <w:t>氯苯嘧啶醇</w:t>
            </w:r>
          </w:p>
        </w:tc>
        <w:tc>
          <w:tcPr>
            <w:tcW w:w="1977" w:type="dxa"/>
            <w:noWrap/>
          </w:tcPr>
          <w:p>
            <w:pPr>
              <w:rPr>
                <w:rFonts w:ascii="宋体" w:hAnsi="宋体"/>
                <w:bCs/>
                <w:sz w:val="18"/>
                <w:szCs w:val="18"/>
              </w:rPr>
            </w:pPr>
            <w:r>
              <w:rPr>
                <w:rFonts w:hint="eastAsia" w:ascii="宋体" w:hAnsi="宋体"/>
                <w:bCs/>
                <w:sz w:val="18"/>
                <w:szCs w:val="18"/>
              </w:rPr>
              <w:t>fenarimol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0.0168 </w:t>
            </w:r>
          </w:p>
        </w:tc>
        <w:tc>
          <w:tcPr>
            <w:tcW w:w="844" w:type="dxa"/>
            <w:noWrap/>
          </w:tcPr>
          <w:p>
            <w:pPr>
              <w:rPr>
                <w:rFonts w:ascii="宋体" w:hAnsi="宋体"/>
                <w:bCs/>
                <w:sz w:val="18"/>
                <w:szCs w:val="18"/>
              </w:rPr>
            </w:pPr>
            <w:r>
              <w:rPr>
                <w:rFonts w:hint="eastAsia" w:ascii="宋体" w:hAnsi="宋体"/>
                <w:bCs/>
                <w:sz w:val="18"/>
                <w:szCs w:val="18"/>
              </w:rPr>
              <w:t xml:space="preserve">0.1341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109</w:t>
            </w:r>
          </w:p>
        </w:tc>
        <w:tc>
          <w:tcPr>
            <w:tcW w:w="1244" w:type="dxa"/>
            <w:noWrap/>
          </w:tcPr>
          <w:p>
            <w:pPr>
              <w:rPr>
                <w:rFonts w:ascii="宋体" w:hAnsi="宋体"/>
                <w:bCs/>
                <w:sz w:val="18"/>
                <w:szCs w:val="18"/>
              </w:rPr>
            </w:pPr>
            <w:r>
              <w:rPr>
                <w:rFonts w:hint="eastAsia" w:ascii="宋体" w:hAnsi="宋体"/>
                <w:bCs/>
                <w:sz w:val="18"/>
                <w:szCs w:val="18"/>
              </w:rPr>
              <w:t>喹螨醚</w:t>
            </w:r>
          </w:p>
        </w:tc>
        <w:tc>
          <w:tcPr>
            <w:tcW w:w="1977" w:type="dxa"/>
            <w:noWrap/>
          </w:tcPr>
          <w:p>
            <w:pPr>
              <w:rPr>
                <w:rFonts w:ascii="宋体" w:hAnsi="宋体"/>
                <w:bCs/>
                <w:sz w:val="18"/>
                <w:szCs w:val="18"/>
              </w:rPr>
            </w:pPr>
            <w:r>
              <w:rPr>
                <w:rFonts w:hint="eastAsia" w:ascii="宋体" w:hAnsi="宋体"/>
                <w:bCs/>
                <w:sz w:val="18"/>
                <w:szCs w:val="18"/>
              </w:rPr>
              <w:t>fenazaquin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0.0090 </w:t>
            </w:r>
          </w:p>
        </w:tc>
        <w:tc>
          <w:tcPr>
            <w:tcW w:w="992" w:type="dxa"/>
            <w:noWrap/>
          </w:tcPr>
          <w:p>
            <w:pPr>
              <w:rPr>
                <w:rFonts w:ascii="宋体" w:hAnsi="宋体"/>
                <w:bCs/>
                <w:sz w:val="18"/>
                <w:szCs w:val="18"/>
              </w:rPr>
            </w:pPr>
            <w:r>
              <w:rPr>
                <w:rFonts w:hint="eastAsia" w:ascii="宋体" w:hAnsi="宋体"/>
                <w:bCs/>
                <w:sz w:val="18"/>
                <w:szCs w:val="18"/>
              </w:rPr>
              <w:t xml:space="preserve">0.0115 </w:t>
            </w:r>
          </w:p>
        </w:tc>
        <w:tc>
          <w:tcPr>
            <w:tcW w:w="844" w:type="dxa"/>
            <w:noWrap/>
          </w:tcPr>
          <w:p>
            <w:pPr>
              <w:rPr>
                <w:rFonts w:ascii="宋体" w:hAnsi="宋体"/>
                <w:bCs/>
                <w:sz w:val="18"/>
                <w:szCs w:val="18"/>
              </w:rPr>
            </w:pPr>
            <w:r>
              <w:rPr>
                <w:rFonts w:hint="eastAsia" w:ascii="宋体" w:hAnsi="宋体"/>
                <w:bCs/>
                <w:sz w:val="18"/>
                <w:szCs w:val="18"/>
              </w:rPr>
              <w:t xml:space="preserve">0.0742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110</w:t>
            </w:r>
          </w:p>
        </w:tc>
        <w:tc>
          <w:tcPr>
            <w:tcW w:w="1244" w:type="dxa"/>
            <w:noWrap/>
          </w:tcPr>
          <w:p>
            <w:pPr>
              <w:rPr>
                <w:rFonts w:ascii="宋体" w:hAnsi="宋体"/>
                <w:bCs/>
                <w:sz w:val="18"/>
                <w:szCs w:val="18"/>
              </w:rPr>
            </w:pPr>
            <w:r>
              <w:rPr>
                <w:rFonts w:hint="eastAsia" w:ascii="宋体" w:hAnsi="宋体"/>
                <w:bCs/>
                <w:sz w:val="18"/>
                <w:szCs w:val="18"/>
              </w:rPr>
              <w:t>腈苯唑</w:t>
            </w:r>
          </w:p>
        </w:tc>
        <w:tc>
          <w:tcPr>
            <w:tcW w:w="1977" w:type="dxa"/>
            <w:noWrap/>
          </w:tcPr>
          <w:p>
            <w:pPr>
              <w:rPr>
                <w:rFonts w:ascii="宋体" w:hAnsi="宋体"/>
                <w:bCs/>
                <w:sz w:val="18"/>
                <w:szCs w:val="18"/>
              </w:rPr>
            </w:pPr>
            <w:r>
              <w:rPr>
                <w:rFonts w:hint="eastAsia" w:ascii="宋体" w:hAnsi="宋体"/>
                <w:bCs/>
                <w:sz w:val="18"/>
                <w:szCs w:val="18"/>
              </w:rPr>
              <w:t>fenbuconazole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0.0192 </w:t>
            </w:r>
          </w:p>
        </w:tc>
        <w:tc>
          <w:tcPr>
            <w:tcW w:w="844" w:type="dxa"/>
            <w:noWrap/>
          </w:tcPr>
          <w:p>
            <w:pPr>
              <w:rPr>
                <w:rFonts w:ascii="宋体" w:hAnsi="宋体"/>
                <w:bCs/>
                <w:sz w:val="18"/>
                <w:szCs w:val="18"/>
              </w:rPr>
            </w:pPr>
            <w:r>
              <w:rPr>
                <w:rFonts w:hint="eastAsia" w:ascii="宋体" w:hAnsi="宋体"/>
                <w:bCs/>
                <w:sz w:val="18"/>
                <w:szCs w:val="18"/>
              </w:rPr>
              <w:t xml:space="preserve">0.0959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111</w:t>
            </w:r>
          </w:p>
        </w:tc>
        <w:tc>
          <w:tcPr>
            <w:tcW w:w="1244" w:type="dxa"/>
            <w:noWrap/>
          </w:tcPr>
          <w:p>
            <w:pPr>
              <w:rPr>
                <w:rFonts w:ascii="宋体" w:hAnsi="宋体"/>
                <w:bCs/>
                <w:sz w:val="18"/>
                <w:szCs w:val="18"/>
              </w:rPr>
            </w:pPr>
            <w:r>
              <w:rPr>
                <w:rFonts w:hint="eastAsia" w:ascii="宋体" w:hAnsi="宋体"/>
                <w:bCs/>
                <w:sz w:val="18"/>
                <w:szCs w:val="18"/>
              </w:rPr>
              <w:t>环酰菌胺</w:t>
            </w:r>
          </w:p>
        </w:tc>
        <w:tc>
          <w:tcPr>
            <w:tcW w:w="1977" w:type="dxa"/>
            <w:noWrap/>
          </w:tcPr>
          <w:p>
            <w:pPr>
              <w:rPr>
                <w:rFonts w:ascii="宋体" w:hAnsi="宋体"/>
                <w:bCs/>
                <w:sz w:val="18"/>
                <w:szCs w:val="18"/>
              </w:rPr>
            </w:pPr>
            <w:r>
              <w:rPr>
                <w:rFonts w:hint="eastAsia" w:ascii="宋体" w:hAnsi="宋体"/>
                <w:bCs/>
                <w:sz w:val="18"/>
                <w:szCs w:val="18"/>
              </w:rPr>
              <w:t>fenhexamid</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0.0075 </w:t>
            </w:r>
          </w:p>
        </w:tc>
        <w:tc>
          <w:tcPr>
            <w:tcW w:w="992" w:type="dxa"/>
            <w:noWrap/>
          </w:tcPr>
          <w:p>
            <w:pPr>
              <w:rPr>
                <w:rFonts w:ascii="宋体" w:hAnsi="宋体"/>
                <w:bCs/>
                <w:sz w:val="18"/>
                <w:szCs w:val="18"/>
              </w:rPr>
            </w:pPr>
            <w:r>
              <w:rPr>
                <w:rFonts w:hint="eastAsia" w:ascii="宋体" w:hAnsi="宋体"/>
                <w:bCs/>
                <w:sz w:val="18"/>
                <w:szCs w:val="18"/>
              </w:rPr>
              <w:t xml:space="preserve">0.0172 </w:t>
            </w:r>
          </w:p>
        </w:tc>
        <w:tc>
          <w:tcPr>
            <w:tcW w:w="844" w:type="dxa"/>
            <w:noWrap/>
          </w:tcPr>
          <w:p>
            <w:pPr>
              <w:rPr>
                <w:rFonts w:ascii="宋体" w:hAnsi="宋体"/>
                <w:bCs/>
                <w:sz w:val="18"/>
                <w:szCs w:val="18"/>
              </w:rPr>
            </w:pPr>
            <w:r>
              <w:rPr>
                <w:rFonts w:hint="eastAsia" w:ascii="宋体" w:hAnsi="宋体"/>
                <w:bCs/>
                <w:sz w:val="18"/>
                <w:szCs w:val="18"/>
              </w:rPr>
              <w:t xml:space="preserve">0.1128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112</w:t>
            </w:r>
          </w:p>
        </w:tc>
        <w:tc>
          <w:tcPr>
            <w:tcW w:w="1244" w:type="dxa"/>
            <w:noWrap/>
          </w:tcPr>
          <w:p>
            <w:pPr>
              <w:rPr>
                <w:rFonts w:ascii="宋体" w:hAnsi="宋体"/>
                <w:bCs/>
                <w:sz w:val="18"/>
                <w:szCs w:val="18"/>
              </w:rPr>
            </w:pPr>
            <w:r>
              <w:rPr>
                <w:rFonts w:hint="eastAsia" w:ascii="宋体" w:hAnsi="宋体"/>
                <w:bCs/>
                <w:sz w:val="18"/>
                <w:szCs w:val="18"/>
              </w:rPr>
              <w:t>仲丁威</w:t>
            </w:r>
          </w:p>
        </w:tc>
        <w:tc>
          <w:tcPr>
            <w:tcW w:w="1977" w:type="dxa"/>
            <w:noWrap/>
          </w:tcPr>
          <w:p>
            <w:pPr>
              <w:rPr>
                <w:rFonts w:ascii="宋体" w:hAnsi="宋体"/>
                <w:bCs/>
                <w:sz w:val="18"/>
                <w:szCs w:val="18"/>
              </w:rPr>
            </w:pPr>
            <w:r>
              <w:rPr>
                <w:rFonts w:hint="eastAsia" w:ascii="宋体" w:hAnsi="宋体"/>
                <w:bCs/>
                <w:sz w:val="18"/>
                <w:szCs w:val="18"/>
              </w:rPr>
              <w:t>fenobucarb</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0.0071 </w:t>
            </w:r>
          </w:p>
        </w:tc>
        <w:tc>
          <w:tcPr>
            <w:tcW w:w="992" w:type="dxa"/>
            <w:noWrap/>
          </w:tcPr>
          <w:p>
            <w:pPr>
              <w:rPr>
                <w:rFonts w:ascii="宋体" w:hAnsi="宋体"/>
                <w:bCs/>
                <w:sz w:val="18"/>
                <w:szCs w:val="18"/>
              </w:rPr>
            </w:pPr>
            <w:r>
              <w:rPr>
                <w:rFonts w:hint="eastAsia" w:ascii="宋体" w:hAnsi="宋体"/>
                <w:bCs/>
                <w:sz w:val="18"/>
                <w:szCs w:val="18"/>
              </w:rPr>
              <w:t xml:space="preserve">0.0149 </w:t>
            </w:r>
          </w:p>
        </w:tc>
        <w:tc>
          <w:tcPr>
            <w:tcW w:w="844" w:type="dxa"/>
            <w:noWrap/>
          </w:tcPr>
          <w:p>
            <w:pPr>
              <w:rPr>
                <w:rFonts w:ascii="宋体" w:hAnsi="宋体"/>
                <w:bCs/>
                <w:sz w:val="18"/>
                <w:szCs w:val="18"/>
              </w:rPr>
            </w:pPr>
            <w:r>
              <w:rPr>
                <w:rFonts w:hint="eastAsia" w:ascii="宋体" w:hAnsi="宋体"/>
                <w:bCs/>
                <w:sz w:val="18"/>
                <w:szCs w:val="18"/>
              </w:rPr>
              <w:t xml:space="preserve">0.0626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113</w:t>
            </w:r>
          </w:p>
        </w:tc>
        <w:tc>
          <w:tcPr>
            <w:tcW w:w="1244" w:type="dxa"/>
            <w:noWrap/>
          </w:tcPr>
          <w:p>
            <w:pPr>
              <w:rPr>
                <w:rFonts w:ascii="宋体" w:hAnsi="宋体"/>
                <w:bCs/>
                <w:sz w:val="18"/>
                <w:szCs w:val="18"/>
              </w:rPr>
            </w:pPr>
            <w:r>
              <w:rPr>
                <w:rFonts w:hint="eastAsia" w:ascii="宋体" w:hAnsi="宋体"/>
                <w:bCs/>
                <w:sz w:val="18"/>
                <w:szCs w:val="18"/>
              </w:rPr>
              <w:t>苯硫威</w:t>
            </w:r>
          </w:p>
        </w:tc>
        <w:tc>
          <w:tcPr>
            <w:tcW w:w="1977" w:type="dxa"/>
            <w:noWrap/>
          </w:tcPr>
          <w:p>
            <w:pPr>
              <w:rPr>
                <w:rFonts w:ascii="宋体" w:hAnsi="宋体"/>
                <w:bCs/>
                <w:sz w:val="18"/>
                <w:szCs w:val="18"/>
              </w:rPr>
            </w:pPr>
            <w:r>
              <w:rPr>
                <w:rFonts w:hint="eastAsia" w:ascii="宋体" w:hAnsi="宋体"/>
                <w:bCs/>
                <w:sz w:val="18"/>
                <w:szCs w:val="18"/>
              </w:rPr>
              <w:t>fenothiocarb</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0.0075 </w:t>
            </w:r>
          </w:p>
        </w:tc>
        <w:tc>
          <w:tcPr>
            <w:tcW w:w="992" w:type="dxa"/>
            <w:noWrap/>
          </w:tcPr>
          <w:p>
            <w:pPr>
              <w:rPr>
                <w:rFonts w:ascii="宋体" w:hAnsi="宋体"/>
                <w:bCs/>
                <w:sz w:val="18"/>
                <w:szCs w:val="18"/>
              </w:rPr>
            </w:pPr>
            <w:r>
              <w:rPr>
                <w:rFonts w:hint="eastAsia" w:ascii="宋体" w:hAnsi="宋体"/>
                <w:bCs/>
                <w:sz w:val="18"/>
                <w:szCs w:val="18"/>
              </w:rPr>
              <w:t xml:space="preserve">0.0219 </w:t>
            </w:r>
          </w:p>
        </w:tc>
        <w:tc>
          <w:tcPr>
            <w:tcW w:w="844" w:type="dxa"/>
            <w:noWrap/>
          </w:tcPr>
          <w:p>
            <w:pPr>
              <w:rPr>
                <w:rFonts w:ascii="宋体" w:hAnsi="宋体"/>
                <w:bCs/>
                <w:sz w:val="18"/>
                <w:szCs w:val="18"/>
              </w:rPr>
            </w:pPr>
            <w:r>
              <w:rPr>
                <w:rFonts w:hint="eastAsia" w:ascii="宋体" w:hAnsi="宋体"/>
                <w:bCs/>
                <w:sz w:val="18"/>
                <w:szCs w:val="18"/>
              </w:rPr>
              <w:t xml:space="preserve">0.1259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114</w:t>
            </w:r>
          </w:p>
        </w:tc>
        <w:tc>
          <w:tcPr>
            <w:tcW w:w="1244" w:type="dxa"/>
            <w:noWrap/>
          </w:tcPr>
          <w:p>
            <w:pPr>
              <w:rPr>
                <w:rFonts w:ascii="宋体" w:hAnsi="宋体"/>
                <w:bCs/>
                <w:sz w:val="18"/>
                <w:szCs w:val="18"/>
              </w:rPr>
            </w:pPr>
            <w:r>
              <w:rPr>
                <w:rFonts w:hint="eastAsia" w:ascii="宋体" w:hAnsi="宋体"/>
                <w:bCs/>
                <w:sz w:val="18"/>
                <w:szCs w:val="18"/>
              </w:rPr>
              <w:t>稻瘟酰胺</w:t>
            </w:r>
          </w:p>
        </w:tc>
        <w:tc>
          <w:tcPr>
            <w:tcW w:w="1977" w:type="dxa"/>
            <w:noWrap/>
          </w:tcPr>
          <w:p>
            <w:pPr>
              <w:rPr>
                <w:rFonts w:ascii="宋体" w:hAnsi="宋体"/>
                <w:bCs/>
                <w:sz w:val="18"/>
                <w:szCs w:val="18"/>
              </w:rPr>
            </w:pPr>
            <w:r>
              <w:rPr>
                <w:rFonts w:hint="eastAsia" w:ascii="宋体" w:hAnsi="宋体"/>
                <w:bCs/>
                <w:sz w:val="18"/>
                <w:szCs w:val="18"/>
              </w:rPr>
              <w:t>fenoxanil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0.0063 </w:t>
            </w:r>
          </w:p>
        </w:tc>
        <w:tc>
          <w:tcPr>
            <w:tcW w:w="992" w:type="dxa"/>
            <w:noWrap/>
          </w:tcPr>
          <w:p>
            <w:pPr>
              <w:rPr>
                <w:rFonts w:ascii="宋体" w:hAnsi="宋体"/>
                <w:bCs/>
                <w:sz w:val="18"/>
                <w:szCs w:val="18"/>
              </w:rPr>
            </w:pPr>
            <w:r>
              <w:rPr>
                <w:rFonts w:hint="eastAsia" w:ascii="宋体" w:hAnsi="宋体"/>
                <w:bCs/>
                <w:sz w:val="18"/>
                <w:szCs w:val="18"/>
              </w:rPr>
              <w:t xml:space="preserve">0.0214 </w:t>
            </w:r>
          </w:p>
        </w:tc>
        <w:tc>
          <w:tcPr>
            <w:tcW w:w="844" w:type="dxa"/>
            <w:noWrap/>
          </w:tcPr>
          <w:p>
            <w:pPr>
              <w:rPr>
                <w:rFonts w:ascii="宋体" w:hAnsi="宋体"/>
                <w:bCs/>
                <w:sz w:val="18"/>
                <w:szCs w:val="18"/>
              </w:rPr>
            </w:pPr>
            <w:r>
              <w:rPr>
                <w:rFonts w:hint="eastAsia" w:ascii="宋体" w:hAnsi="宋体"/>
                <w:bCs/>
                <w:sz w:val="18"/>
                <w:szCs w:val="18"/>
              </w:rPr>
              <w:t xml:space="preserve">0.1074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115</w:t>
            </w:r>
          </w:p>
        </w:tc>
        <w:tc>
          <w:tcPr>
            <w:tcW w:w="1244" w:type="dxa"/>
            <w:noWrap/>
          </w:tcPr>
          <w:p>
            <w:pPr>
              <w:rPr>
                <w:rFonts w:ascii="宋体" w:hAnsi="宋体"/>
                <w:bCs/>
                <w:sz w:val="18"/>
                <w:szCs w:val="18"/>
              </w:rPr>
            </w:pPr>
            <w:r>
              <w:rPr>
                <w:rFonts w:hint="eastAsia" w:ascii="宋体" w:hAnsi="宋体"/>
                <w:bCs/>
                <w:sz w:val="18"/>
                <w:szCs w:val="18"/>
              </w:rPr>
              <w:t>精噁唑禾草灵</w:t>
            </w:r>
          </w:p>
        </w:tc>
        <w:tc>
          <w:tcPr>
            <w:tcW w:w="1977" w:type="dxa"/>
            <w:noWrap/>
          </w:tcPr>
          <w:p>
            <w:pPr>
              <w:rPr>
                <w:rFonts w:ascii="宋体" w:hAnsi="宋体"/>
                <w:bCs/>
                <w:sz w:val="18"/>
                <w:szCs w:val="18"/>
              </w:rPr>
            </w:pPr>
            <w:r>
              <w:rPr>
                <w:rFonts w:hint="eastAsia" w:ascii="宋体" w:hAnsi="宋体"/>
                <w:bCs/>
                <w:sz w:val="18"/>
                <w:szCs w:val="18"/>
              </w:rPr>
              <w:t>fenoxaprop-P-ethyl</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0.0114 </w:t>
            </w:r>
          </w:p>
        </w:tc>
        <w:tc>
          <w:tcPr>
            <w:tcW w:w="844" w:type="dxa"/>
            <w:noWrap/>
          </w:tcPr>
          <w:p>
            <w:pPr>
              <w:rPr>
                <w:rFonts w:ascii="宋体" w:hAnsi="宋体"/>
                <w:bCs/>
                <w:sz w:val="18"/>
                <w:szCs w:val="18"/>
              </w:rPr>
            </w:pPr>
            <w:r>
              <w:rPr>
                <w:rFonts w:hint="eastAsia" w:ascii="宋体" w:hAnsi="宋体"/>
                <w:bCs/>
                <w:sz w:val="18"/>
                <w:szCs w:val="18"/>
              </w:rPr>
              <w:t xml:space="preserve">0.0656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116</w:t>
            </w:r>
          </w:p>
        </w:tc>
        <w:tc>
          <w:tcPr>
            <w:tcW w:w="1244" w:type="dxa"/>
            <w:noWrap/>
          </w:tcPr>
          <w:p>
            <w:pPr>
              <w:rPr>
                <w:rFonts w:ascii="宋体" w:hAnsi="宋体"/>
                <w:bCs/>
                <w:sz w:val="18"/>
                <w:szCs w:val="18"/>
              </w:rPr>
            </w:pPr>
            <w:r>
              <w:rPr>
                <w:rFonts w:hint="eastAsia" w:ascii="宋体" w:hAnsi="宋体"/>
                <w:bCs/>
                <w:sz w:val="18"/>
                <w:szCs w:val="18"/>
              </w:rPr>
              <w:t>苯氧威</w:t>
            </w:r>
          </w:p>
        </w:tc>
        <w:tc>
          <w:tcPr>
            <w:tcW w:w="1977" w:type="dxa"/>
            <w:noWrap/>
          </w:tcPr>
          <w:p>
            <w:pPr>
              <w:rPr>
                <w:rFonts w:ascii="宋体" w:hAnsi="宋体"/>
                <w:bCs/>
                <w:sz w:val="18"/>
                <w:szCs w:val="18"/>
              </w:rPr>
            </w:pPr>
            <w:r>
              <w:rPr>
                <w:rFonts w:hint="eastAsia" w:ascii="宋体" w:hAnsi="宋体"/>
                <w:bCs/>
                <w:sz w:val="18"/>
                <w:szCs w:val="18"/>
              </w:rPr>
              <w:t>fenoxycarb</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0.0204 </w:t>
            </w:r>
          </w:p>
        </w:tc>
        <w:tc>
          <w:tcPr>
            <w:tcW w:w="844" w:type="dxa"/>
            <w:noWrap/>
          </w:tcPr>
          <w:p>
            <w:pPr>
              <w:rPr>
                <w:rFonts w:ascii="宋体" w:hAnsi="宋体"/>
                <w:bCs/>
                <w:sz w:val="18"/>
                <w:szCs w:val="18"/>
              </w:rPr>
            </w:pPr>
            <w:r>
              <w:rPr>
                <w:rFonts w:hint="eastAsia" w:ascii="宋体" w:hAnsi="宋体"/>
                <w:bCs/>
                <w:sz w:val="18"/>
                <w:szCs w:val="18"/>
              </w:rPr>
              <w:t xml:space="preserve">0.1009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117</w:t>
            </w:r>
          </w:p>
        </w:tc>
        <w:tc>
          <w:tcPr>
            <w:tcW w:w="1244" w:type="dxa"/>
            <w:noWrap/>
          </w:tcPr>
          <w:p>
            <w:pPr>
              <w:rPr>
                <w:rFonts w:ascii="宋体" w:hAnsi="宋体"/>
                <w:bCs/>
                <w:sz w:val="18"/>
                <w:szCs w:val="18"/>
              </w:rPr>
            </w:pPr>
            <w:r>
              <w:rPr>
                <w:rFonts w:hint="eastAsia" w:ascii="宋体" w:hAnsi="宋体"/>
                <w:bCs/>
                <w:sz w:val="18"/>
                <w:szCs w:val="18"/>
              </w:rPr>
              <w:t>甲氰菊酯</w:t>
            </w:r>
          </w:p>
        </w:tc>
        <w:tc>
          <w:tcPr>
            <w:tcW w:w="1977" w:type="dxa"/>
            <w:noWrap/>
          </w:tcPr>
          <w:p>
            <w:pPr>
              <w:rPr>
                <w:rFonts w:ascii="宋体" w:hAnsi="宋体"/>
                <w:bCs/>
                <w:sz w:val="18"/>
                <w:szCs w:val="18"/>
              </w:rPr>
            </w:pPr>
            <w:r>
              <w:rPr>
                <w:rFonts w:hint="eastAsia" w:ascii="宋体" w:hAnsi="宋体"/>
                <w:bCs/>
                <w:sz w:val="18"/>
                <w:szCs w:val="18"/>
              </w:rPr>
              <w:t>fenpropathrin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0.0043 </w:t>
            </w:r>
          </w:p>
        </w:tc>
        <w:tc>
          <w:tcPr>
            <w:tcW w:w="965" w:type="dxa"/>
            <w:noWrap/>
          </w:tcPr>
          <w:p>
            <w:pPr>
              <w:rPr>
                <w:rFonts w:ascii="宋体" w:hAnsi="宋体"/>
                <w:bCs/>
                <w:sz w:val="18"/>
                <w:szCs w:val="18"/>
              </w:rPr>
            </w:pPr>
            <w:r>
              <w:rPr>
                <w:rFonts w:hint="eastAsia" w:ascii="宋体" w:hAnsi="宋体"/>
                <w:bCs/>
                <w:sz w:val="18"/>
                <w:szCs w:val="18"/>
              </w:rPr>
              <w:t xml:space="preserve">0.0018 </w:t>
            </w:r>
          </w:p>
        </w:tc>
        <w:tc>
          <w:tcPr>
            <w:tcW w:w="992" w:type="dxa"/>
            <w:noWrap/>
          </w:tcPr>
          <w:p>
            <w:pPr>
              <w:rPr>
                <w:rFonts w:ascii="宋体" w:hAnsi="宋体"/>
                <w:bCs/>
                <w:sz w:val="18"/>
                <w:szCs w:val="18"/>
              </w:rPr>
            </w:pPr>
            <w:r>
              <w:rPr>
                <w:rFonts w:hint="eastAsia" w:ascii="宋体" w:hAnsi="宋体"/>
                <w:bCs/>
                <w:sz w:val="18"/>
                <w:szCs w:val="18"/>
              </w:rPr>
              <w:t xml:space="preserve">0.0206 </w:t>
            </w:r>
          </w:p>
        </w:tc>
        <w:tc>
          <w:tcPr>
            <w:tcW w:w="844" w:type="dxa"/>
            <w:noWrap/>
          </w:tcPr>
          <w:p>
            <w:pPr>
              <w:rPr>
                <w:rFonts w:ascii="宋体" w:hAnsi="宋体"/>
                <w:bCs/>
                <w:sz w:val="18"/>
                <w:szCs w:val="18"/>
              </w:rPr>
            </w:pPr>
            <w:r>
              <w:rPr>
                <w:rFonts w:hint="eastAsia" w:ascii="宋体" w:hAnsi="宋体"/>
                <w:bCs/>
                <w:sz w:val="18"/>
                <w:szCs w:val="18"/>
              </w:rPr>
              <w:t xml:space="preserve">0.0838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118</w:t>
            </w:r>
          </w:p>
        </w:tc>
        <w:tc>
          <w:tcPr>
            <w:tcW w:w="1244" w:type="dxa"/>
            <w:noWrap/>
          </w:tcPr>
          <w:p>
            <w:pPr>
              <w:rPr>
                <w:rFonts w:ascii="宋体" w:hAnsi="宋体"/>
                <w:bCs/>
                <w:sz w:val="18"/>
                <w:szCs w:val="18"/>
              </w:rPr>
            </w:pPr>
            <w:r>
              <w:rPr>
                <w:rFonts w:hint="eastAsia" w:ascii="宋体" w:hAnsi="宋体"/>
                <w:bCs/>
                <w:sz w:val="18"/>
                <w:szCs w:val="18"/>
              </w:rPr>
              <w:t>苯锈啶</w:t>
            </w:r>
          </w:p>
        </w:tc>
        <w:tc>
          <w:tcPr>
            <w:tcW w:w="1977" w:type="dxa"/>
            <w:noWrap/>
          </w:tcPr>
          <w:p>
            <w:pPr>
              <w:rPr>
                <w:rFonts w:ascii="宋体" w:hAnsi="宋体"/>
                <w:bCs/>
                <w:sz w:val="18"/>
                <w:szCs w:val="18"/>
              </w:rPr>
            </w:pPr>
            <w:r>
              <w:rPr>
                <w:rFonts w:hint="eastAsia" w:ascii="宋体" w:hAnsi="宋体"/>
                <w:bCs/>
                <w:sz w:val="18"/>
                <w:szCs w:val="18"/>
              </w:rPr>
              <w:t>fenpropidin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0.0028 </w:t>
            </w:r>
          </w:p>
        </w:tc>
        <w:tc>
          <w:tcPr>
            <w:tcW w:w="992" w:type="dxa"/>
            <w:noWrap/>
          </w:tcPr>
          <w:p>
            <w:pPr>
              <w:rPr>
                <w:rFonts w:ascii="宋体" w:hAnsi="宋体"/>
                <w:bCs/>
                <w:sz w:val="18"/>
                <w:szCs w:val="18"/>
              </w:rPr>
            </w:pPr>
            <w:r>
              <w:rPr>
                <w:rFonts w:hint="eastAsia" w:ascii="宋体" w:hAnsi="宋体"/>
                <w:bCs/>
                <w:sz w:val="18"/>
                <w:szCs w:val="18"/>
              </w:rPr>
              <w:t xml:space="preserve">0.0090 </w:t>
            </w:r>
          </w:p>
        </w:tc>
        <w:tc>
          <w:tcPr>
            <w:tcW w:w="844" w:type="dxa"/>
            <w:noWrap/>
          </w:tcPr>
          <w:p>
            <w:pPr>
              <w:rPr>
                <w:rFonts w:ascii="宋体" w:hAnsi="宋体"/>
                <w:bCs/>
                <w:sz w:val="18"/>
                <w:szCs w:val="18"/>
              </w:rPr>
            </w:pPr>
            <w:r>
              <w:rPr>
                <w:rFonts w:hint="eastAsia" w:ascii="宋体" w:hAnsi="宋体"/>
                <w:bCs/>
                <w:sz w:val="18"/>
                <w:szCs w:val="18"/>
              </w:rPr>
              <w:t xml:space="preserve">0.0588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119</w:t>
            </w:r>
          </w:p>
        </w:tc>
        <w:tc>
          <w:tcPr>
            <w:tcW w:w="1244" w:type="dxa"/>
            <w:noWrap/>
          </w:tcPr>
          <w:p>
            <w:pPr>
              <w:rPr>
                <w:rFonts w:ascii="宋体" w:hAnsi="宋体"/>
                <w:bCs/>
                <w:sz w:val="18"/>
                <w:szCs w:val="18"/>
              </w:rPr>
            </w:pPr>
            <w:r>
              <w:rPr>
                <w:rFonts w:hint="eastAsia" w:ascii="宋体" w:hAnsi="宋体"/>
                <w:bCs/>
                <w:sz w:val="18"/>
                <w:szCs w:val="18"/>
              </w:rPr>
              <w:t>丁苯吗啉</w:t>
            </w:r>
          </w:p>
        </w:tc>
        <w:tc>
          <w:tcPr>
            <w:tcW w:w="1977" w:type="dxa"/>
            <w:noWrap/>
          </w:tcPr>
          <w:p>
            <w:pPr>
              <w:rPr>
                <w:rFonts w:ascii="宋体" w:hAnsi="宋体"/>
                <w:bCs/>
                <w:sz w:val="18"/>
                <w:szCs w:val="18"/>
              </w:rPr>
            </w:pPr>
            <w:r>
              <w:rPr>
                <w:rFonts w:hint="eastAsia" w:ascii="宋体" w:hAnsi="宋体"/>
                <w:bCs/>
                <w:sz w:val="18"/>
                <w:szCs w:val="18"/>
              </w:rPr>
              <w:t>fenpropimorph</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0.0109 </w:t>
            </w:r>
          </w:p>
        </w:tc>
        <w:tc>
          <w:tcPr>
            <w:tcW w:w="992" w:type="dxa"/>
            <w:noWrap/>
          </w:tcPr>
          <w:p>
            <w:pPr>
              <w:rPr>
                <w:rFonts w:ascii="宋体" w:hAnsi="宋体"/>
                <w:bCs/>
                <w:sz w:val="18"/>
                <w:szCs w:val="18"/>
              </w:rPr>
            </w:pPr>
            <w:r>
              <w:rPr>
                <w:rFonts w:hint="eastAsia" w:ascii="宋体" w:hAnsi="宋体"/>
                <w:bCs/>
                <w:sz w:val="18"/>
                <w:szCs w:val="18"/>
              </w:rPr>
              <w:t xml:space="preserve">0.0759 </w:t>
            </w:r>
          </w:p>
        </w:tc>
        <w:tc>
          <w:tcPr>
            <w:tcW w:w="844" w:type="dxa"/>
            <w:noWrap/>
          </w:tcPr>
          <w:p>
            <w:pPr>
              <w:rPr>
                <w:rFonts w:ascii="宋体" w:hAnsi="宋体"/>
                <w:bCs/>
                <w:sz w:val="18"/>
                <w:szCs w:val="18"/>
              </w:rPr>
            </w:pPr>
            <w:r>
              <w:rPr>
                <w:rFonts w:hint="eastAsia" w:ascii="宋体" w:hAnsi="宋体"/>
                <w:bCs/>
                <w:sz w:val="18"/>
                <w:szCs w:val="18"/>
              </w:rPr>
              <w:t xml:space="preserve">0.5171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120</w:t>
            </w:r>
          </w:p>
        </w:tc>
        <w:tc>
          <w:tcPr>
            <w:tcW w:w="1244" w:type="dxa"/>
            <w:noWrap/>
          </w:tcPr>
          <w:p>
            <w:pPr>
              <w:rPr>
                <w:rFonts w:ascii="宋体" w:hAnsi="宋体"/>
                <w:bCs/>
                <w:sz w:val="18"/>
                <w:szCs w:val="18"/>
              </w:rPr>
            </w:pPr>
            <w:r>
              <w:rPr>
                <w:rFonts w:hint="eastAsia" w:ascii="宋体" w:hAnsi="宋体"/>
                <w:bCs/>
                <w:sz w:val="18"/>
                <w:szCs w:val="18"/>
              </w:rPr>
              <w:t>胺苯吡菌酮</w:t>
            </w:r>
          </w:p>
        </w:tc>
        <w:tc>
          <w:tcPr>
            <w:tcW w:w="1977" w:type="dxa"/>
            <w:noWrap/>
          </w:tcPr>
          <w:p>
            <w:pPr>
              <w:rPr>
                <w:rFonts w:ascii="宋体" w:hAnsi="宋体"/>
                <w:bCs/>
                <w:sz w:val="18"/>
                <w:szCs w:val="18"/>
              </w:rPr>
            </w:pPr>
            <w:r>
              <w:rPr>
                <w:rFonts w:hint="eastAsia" w:ascii="宋体" w:hAnsi="宋体"/>
                <w:bCs/>
                <w:sz w:val="18"/>
                <w:szCs w:val="18"/>
              </w:rPr>
              <w:t>fenpyrazamine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0.0038 </w:t>
            </w:r>
          </w:p>
        </w:tc>
        <w:tc>
          <w:tcPr>
            <w:tcW w:w="992" w:type="dxa"/>
            <w:noWrap/>
          </w:tcPr>
          <w:p>
            <w:pPr>
              <w:rPr>
                <w:rFonts w:ascii="宋体" w:hAnsi="宋体"/>
                <w:bCs/>
                <w:sz w:val="18"/>
                <w:szCs w:val="18"/>
              </w:rPr>
            </w:pPr>
            <w:r>
              <w:rPr>
                <w:rFonts w:hint="eastAsia" w:ascii="宋体" w:hAnsi="宋体"/>
                <w:bCs/>
                <w:sz w:val="18"/>
                <w:szCs w:val="18"/>
              </w:rPr>
              <w:t xml:space="preserve">0.0220 </w:t>
            </w:r>
          </w:p>
        </w:tc>
        <w:tc>
          <w:tcPr>
            <w:tcW w:w="844" w:type="dxa"/>
            <w:noWrap/>
          </w:tcPr>
          <w:p>
            <w:pPr>
              <w:rPr>
                <w:rFonts w:ascii="宋体" w:hAnsi="宋体"/>
                <w:bCs/>
                <w:sz w:val="18"/>
                <w:szCs w:val="18"/>
              </w:rPr>
            </w:pPr>
            <w:r>
              <w:rPr>
                <w:rFonts w:hint="eastAsia" w:ascii="宋体" w:hAnsi="宋体"/>
                <w:bCs/>
                <w:sz w:val="18"/>
                <w:szCs w:val="18"/>
              </w:rPr>
              <w:t xml:space="preserve">0.1165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121</w:t>
            </w:r>
          </w:p>
        </w:tc>
        <w:tc>
          <w:tcPr>
            <w:tcW w:w="1244" w:type="dxa"/>
            <w:noWrap/>
          </w:tcPr>
          <w:p>
            <w:pPr>
              <w:rPr>
                <w:rFonts w:ascii="宋体" w:hAnsi="宋体"/>
                <w:bCs/>
                <w:sz w:val="18"/>
                <w:szCs w:val="18"/>
              </w:rPr>
            </w:pPr>
            <w:r>
              <w:rPr>
                <w:rFonts w:hint="eastAsia" w:ascii="宋体" w:hAnsi="宋体"/>
                <w:bCs/>
                <w:sz w:val="18"/>
                <w:szCs w:val="18"/>
              </w:rPr>
              <w:t>唑螨酯</w:t>
            </w:r>
          </w:p>
        </w:tc>
        <w:tc>
          <w:tcPr>
            <w:tcW w:w="1977" w:type="dxa"/>
            <w:noWrap/>
          </w:tcPr>
          <w:p>
            <w:pPr>
              <w:rPr>
                <w:rFonts w:ascii="宋体" w:hAnsi="宋体"/>
                <w:bCs/>
                <w:sz w:val="18"/>
                <w:szCs w:val="18"/>
              </w:rPr>
            </w:pPr>
            <w:r>
              <w:rPr>
                <w:rFonts w:hint="eastAsia" w:ascii="宋体" w:hAnsi="宋体"/>
                <w:bCs/>
                <w:sz w:val="18"/>
                <w:szCs w:val="18"/>
              </w:rPr>
              <w:t>fenpyroximate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0.0040 </w:t>
            </w:r>
          </w:p>
        </w:tc>
        <w:tc>
          <w:tcPr>
            <w:tcW w:w="992" w:type="dxa"/>
            <w:noWrap/>
          </w:tcPr>
          <w:p>
            <w:pPr>
              <w:rPr>
                <w:rFonts w:ascii="宋体" w:hAnsi="宋体"/>
                <w:bCs/>
                <w:sz w:val="18"/>
                <w:szCs w:val="18"/>
              </w:rPr>
            </w:pPr>
            <w:r>
              <w:rPr>
                <w:rFonts w:hint="eastAsia" w:ascii="宋体" w:hAnsi="宋体"/>
                <w:bCs/>
                <w:sz w:val="18"/>
                <w:szCs w:val="18"/>
              </w:rPr>
              <w:t xml:space="preserve">0.0123 </w:t>
            </w:r>
          </w:p>
        </w:tc>
        <w:tc>
          <w:tcPr>
            <w:tcW w:w="844" w:type="dxa"/>
            <w:noWrap/>
          </w:tcPr>
          <w:p>
            <w:pPr>
              <w:rPr>
                <w:rFonts w:ascii="宋体" w:hAnsi="宋体"/>
                <w:bCs/>
                <w:sz w:val="18"/>
                <w:szCs w:val="18"/>
              </w:rPr>
            </w:pPr>
            <w:r>
              <w:rPr>
                <w:rFonts w:hint="eastAsia" w:ascii="宋体" w:hAnsi="宋体"/>
                <w:bCs/>
                <w:sz w:val="18"/>
                <w:szCs w:val="18"/>
              </w:rPr>
              <w:t xml:space="preserve">0.0680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122</w:t>
            </w:r>
          </w:p>
        </w:tc>
        <w:tc>
          <w:tcPr>
            <w:tcW w:w="1244" w:type="dxa"/>
            <w:noWrap/>
          </w:tcPr>
          <w:p>
            <w:pPr>
              <w:rPr>
                <w:rFonts w:ascii="宋体" w:hAnsi="宋体"/>
                <w:bCs/>
                <w:sz w:val="18"/>
                <w:szCs w:val="18"/>
              </w:rPr>
            </w:pPr>
            <w:r>
              <w:rPr>
                <w:rFonts w:hint="eastAsia" w:ascii="宋体" w:hAnsi="宋体"/>
                <w:bCs/>
                <w:sz w:val="18"/>
                <w:szCs w:val="18"/>
              </w:rPr>
              <w:t>丰索磷</w:t>
            </w:r>
          </w:p>
        </w:tc>
        <w:tc>
          <w:tcPr>
            <w:tcW w:w="1977" w:type="dxa"/>
            <w:noWrap/>
          </w:tcPr>
          <w:p>
            <w:pPr>
              <w:rPr>
                <w:rFonts w:ascii="宋体" w:hAnsi="宋体"/>
                <w:bCs/>
                <w:sz w:val="18"/>
                <w:szCs w:val="18"/>
              </w:rPr>
            </w:pPr>
            <w:r>
              <w:rPr>
                <w:rFonts w:hint="eastAsia" w:ascii="宋体" w:hAnsi="宋体"/>
                <w:bCs/>
                <w:sz w:val="18"/>
                <w:szCs w:val="18"/>
              </w:rPr>
              <w:t>fensulfothion</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0.0230 </w:t>
            </w:r>
          </w:p>
        </w:tc>
        <w:tc>
          <w:tcPr>
            <w:tcW w:w="844" w:type="dxa"/>
            <w:noWrap/>
          </w:tcPr>
          <w:p>
            <w:pPr>
              <w:rPr>
                <w:rFonts w:ascii="宋体" w:hAnsi="宋体"/>
                <w:bCs/>
                <w:sz w:val="18"/>
                <w:szCs w:val="18"/>
              </w:rPr>
            </w:pPr>
            <w:r>
              <w:rPr>
                <w:rFonts w:hint="eastAsia" w:ascii="宋体" w:hAnsi="宋体"/>
                <w:bCs/>
                <w:sz w:val="18"/>
                <w:szCs w:val="18"/>
              </w:rPr>
              <w:t xml:space="preserve">0.1207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122</w:t>
            </w:r>
          </w:p>
        </w:tc>
        <w:tc>
          <w:tcPr>
            <w:tcW w:w="1244" w:type="dxa"/>
            <w:noWrap/>
          </w:tcPr>
          <w:p>
            <w:pPr>
              <w:rPr>
                <w:rFonts w:ascii="宋体" w:hAnsi="宋体"/>
                <w:bCs/>
                <w:sz w:val="18"/>
                <w:szCs w:val="18"/>
              </w:rPr>
            </w:pPr>
            <w:r>
              <w:rPr>
                <w:rFonts w:hint="eastAsia" w:ascii="宋体" w:hAnsi="宋体"/>
                <w:bCs/>
                <w:sz w:val="18"/>
                <w:szCs w:val="18"/>
              </w:rPr>
              <w:t>氧丰索磷</w:t>
            </w:r>
          </w:p>
        </w:tc>
        <w:tc>
          <w:tcPr>
            <w:tcW w:w="1977" w:type="dxa"/>
            <w:noWrap/>
          </w:tcPr>
          <w:p>
            <w:pPr>
              <w:rPr>
                <w:rFonts w:ascii="宋体" w:hAnsi="宋体"/>
                <w:bCs/>
                <w:sz w:val="18"/>
                <w:szCs w:val="18"/>
              </w:rPr>
            </w:pPr>
            <w:r>
              <w:rPr>
                <w:rFonts w:hint="eastAsia" w:ascii="宋体" w:hAnsi="宋体"/>
                <w:bCs/>
                <w:sz w:val="18"/>
                <w:szCs w:val="18"/>
              </w:rPr>
              <w:t>fensulfothion oxon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0.0086 </w:t>
            </w:r>
          </w:p>
        </w:tc>
        <w:tc>
          <w:tcPr>
            <w:tcW w:w="992" w:type="dxa"/>
            <w:noWrap/>
          </w:tcPr>
          <w:p>
            <w:pPr>
              <w:rPr>
                <w:rFonts w:ascii="宋体" w:hAnsi="宋体"/>
                <w:bCs/>
                <w:sz w:val="18"/>
                <w:szCs w:val="18"/>
              </w:rPr>
            </w:pPr>
            <w:r>
              <w:rPr>
                <w:rFonts w:hint="eastAsia" w:ascii="宋体" w:hAnsi="宋体"/>
                <w:bCs/>
                <w:sz w:val="18"/>
                <w:szCs w:val="18"/>
              </w:rPr>
              <w:t xml:space="preserve">0.0293 </w:t>
            </w:r>
          </w:p>
        </w:tc>
        <w:tc>
          <w:tcPr>
            <w:tcW w:w="844" w:type="dxa"/>
            <w:noWrap/>
          </w:tcPr>
          <w:p>
            <w:pPr>
              <w:rPr>
                <w:rFonts w:ascii="宋体" w:hAnsi="宋体"/>
                <w:bCs/>
                <w:sz w:val="18"/>
                <w:szCs w:val="18"/>
              </w:rPr>
            </w:pPr>
            <w:r>
              <w:rPr>
                <w:rFonts w:hint="eastAsia" w:ascii="宋体" w:hAnsi="宋体"/>
                <w:bCs/>
                <w:sz w:val="18"/>
                <w:szCs w:val="18"/>
              </w:rPr>
              <w:t xml:space="preserve">0.1257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122</w:t>
            </w:r>
          </w:p>
        </w:tc>
        <w:tc>
          <w:tcPr>
            <w:tcW w:w="1244" w:type="dxa"/>
            <w:noWrap/>
          </w:tcPr>
          <w:p>
            <w:pPr>
              <w:rPr>
                <w:rFonts w:ascii="宋体" w:hAnsi="宋体"/>
                <w:bCs/>
                <w:sz w:val="18"/>
                <w:szCs w:val="18"/>
              </w:rPr>
            </w:pPr>
            <w:r>
              <w:rPr>
                <w:rFonts w:hint="eastAsia" w:ascii="宋体" w:hAnsi="宋体"/>
                <w:bCs/>
                <w:sz w:val="18"/>
                <w:szCs w:val="18"/>
              </w:rPr>
              <w:t>氧丰索磷砜</w:t>
            </w:r>
          </w:p>
        </w:tc>
        <w:tc>
          <w:tcPr>
            <w:tcW w:w="1977" w:type="dxa"/>
            <w:noWrap/>
          </w:tcPr>
          <w:p>
            <w:pPr>
              <w:rPr>
                <w:rFonts w:ascii="宋体" w:hAnsi="宋体"/>
                <w:bCs/>
                <w:sz w:val="18"/>
                <w:szCs w:val="18"/>
              </w:rPr>
            </w:pPr>
            <w:r>
              <w:rPr>
                <w:rFonts w:hint="eastAsia" w:ascii="宋体" w:hAnsi="宋体"/>
                <w:bCs/>
                <w:sz w:val="18"/>
                <w:szCs w:val="18"/>
              </w:rPr>
              <w:t>fensulfothion oxon sulfone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0.0334 </w:t>
            </w:r>
          </w:p>
        </w:tc>
        <w:tc>
          <w:tcPr>
            <w:tcW w:w="844" w:type="dxa"/>
            <w:noWrap/>
          </w:tcPr>
          <w:p>
            <w:pPr>
              <w:rPr>
                <w:rFonts w:ascii="宋体" w:hAnsi="宋体"/>
                <w:bCs/>
                <w:sz w:val="18"/>
                <w:szCs w:val="18"/>
              </w:rPr>
            </w:pPr>
            <w:r>
              <w:rPr>
                <w:rFonts w:hint="eastAsia" w:ascii="宋体" w:hAnsi="宋体"/>
                <w:bCs/>
                <w:sz w:val="18"/>
                <w:szCs w:val="18"/>
              </w:rPr>
              <w:t xml:space="preserve">0.1430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122</w:t>
            </w:r>
          </w:p>
        </w:tc>
        <w:tc>
          <w:tcPr>
            <w:tcW w:w="1244" w:type="dxa"/>
            <w:noWrap/>
          </w:tcPr>
          <w:p>
            <w:pPr>
              <w:rPr>
                <w:rFonts w:ascii="宋体" w:hAnsi="宋体"/>
                <w:bCs/>
                <w:sz w:val="18"/>
                <w:szCs w:val="18"/>
              </w:rPr>
            </w:pPr>
            <w:r>
              <w:rPr>
                <w:rFonts w:hint="eastAsia" w:ascii="宋体" w:hAnsi="宋体"/>
                <w:bCs/>
                <w:sz w:val="18"/>
                <w:szCs w:val="18"/>
              </w:rPr>
              <w:t>丰索磷砜</w:t>
            </w:r>
          </w:p>
        </w:tc>
        <w:tc>
          <w:tcPr>
            <w:tcW w:w="1977" w:type="dxa"/>
            <w:noWrap/>
          </w:tcPr>
          <w:p>
            <w:pPr>
              <w:rPr>
                <w:rFonts w:ascii="宋体" w:hAnsi="宋体"/>
                <w:bCs/>
                <w:sz w:val="18"/>
                <w:szCs w:val="18"/>
              </w:rPr>
            </w:pPr>
            <w:r>
              <w:rPr>
                <w:rFonts w:hint="eastAsia" w:ascii="宋体" w:hAnsi="宋体"/>
                <w:bCs/>
                <w:sz w:val="18"/>
                <w:szCs w:val="18"/>
              </w:rPr>
              <w:t>fensulfothion sulfone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0.0064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0.0240 </w:t>
            </w:r>
          </w:p>
        </w:tc>
        <w:tc>
          <w:tcPr>
            <w:tcW w:w="844" w:type="dxa"/>
            <w:noWrap/>
          </w:tcPr>
          <w:p>
            <w:pPr>
              <w:rPr>
                <w:rFonts w:ascii="宋体" w:hAnsi="宋体"/>
                <w:bCs/>
                <w:sz w:val="18"/>
                <w:szCs w:val="18"/>
              </w:rPr>
            </w:pPr>
            <w:r>
              <w:rPr>
                <w:rFonts w:hint="eastAsia" w:ascii="宋体" w:hAnsi="宋体"/>
                <w:bCs/>
                <w:sz w:val="18"/>
                <w:szCs w:val="18"/>
              </w:rPr>
              <w:t xml:space="preserve">0.1096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123</w:t>
            </w:r>
          </w:p>
        </w:tc>
        <w:tc>
          <w:tcPr>
            <w:tcW w:w="1244" w:type="dxa"/>
            <w:noWrap/>
          </w:tcPr>
          <w:p>
            <w:pPr>
              <w:rPr>
                <w:rFonts w:ascii="宋体" w:hAnsi="宋体"/>
                <w:bCs/>
                <w:sz w:val="18"/>
                <w:szCs w:val="18"/>
              </w:rPr>
            </w:pPr>
            <w:r>
              <w:rPr>
                <w:rFonts w:hint="eastAsia" w:ascii="宋体" w:hAnsi="宋体"/>
                <w:bCs/>
                <w:sz w:val="18"/>
                <w:szCs w:val="18"/>
              </w:rPr>
              <w:t>倍硫磷</w:t>
            </w:r>
          </w:p>
        </w:tc>
        <w:tc>
          <w:tcPr>
            <w:tcW w:w="1977" w:type="dxa"/>
            <w:noWrap/>
          </w:tcPr>
          <w:p>
            <w:pPr>
              <w:rPr>
                <w:rFonts w:ascii="宋体" w:hAnsi="宋体"/>
                <w:bCs/>
                <w:sz w:val="18"/>
                <w:szCs w:val="18"/>
              </w:rPr>
            </w:pPr>
            <w:r>
              <w:rPr>
                <w:rFonts w:hint="eastAsia" w:ascii="宋体" w:hAnsi="宋体"/>
                <w:bCs/>
                <w:sz w:val="18"/>
                <w:szCs w:val="18"/>
              </w:rPr>
              <w:t>fenthion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0.0061 </w:t>
            </w:r>
          </w:p>
        </w:tc>
        <w:tc>
          <w:tcPr>
            <w:tcW w:w="992" w:type="dxa"/>
            <w:noWrap/>
          </w:tcPr>
          <w:p>
            <w:pPr>
              <w:rPr>
                <w:rFonts w:ascii="宋体" w:hAnsi="宋体"/>
                <w:bCs/>
                <w:sz w:val="18"/>
                <w:szCs w:val="18"/>
              </w:rPr>
            </w:pPr>
            <w:r>
              <w:rPr>
                <w:rFonts w:hint="eastAsia" w:ascii="宋体" w:hAnsi="宋体"/>
                <w:bCs/>
                <w:sz w:val="18"/>
                <w:szCs w:val="18"/>
              </w:rPr>
              <w:t xml:space="preserve">0.0153 </w:t>
            </w:r>
          </w:p>
        </w:tc>
        <w:tc>
          <w:tcPr>
            <w:tcW w:w="844" w:type="dxa"/>
            <w:noWrap/>
          </w:tcPr>
          <w:p>
            <w:pPr>
              <w:rPr>
                <w:rFonts w:ascii="宋体" w:hAnsi="宋体"/>
                <w:bCs/>
                <w:sz w:val="18"/>
                <w:szCs w:val="18"/>
              </w:rPr>
            </w:pPr>
            <w:r>
              <w:rPr>
                <w:rFonts w:hint="eastAsia" w:ascii="宋体" w:hAnsi="宋体"/>
                <w:bCs/>
                <w:sz w:val="18"/>
                <w:szCs w:val="18"/>
              </w:rPr>
              <w:t xml:space="preserve">0.0640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123</w:t>
            </w:r>
          </w:p>
        </w:tc>
        <w:tc>
          <w:tcPr>
            <w:tcW w:w="1244" w:type="dxa"/>
            <w:noWrap/>
          </w:tcPr>
          <w:p>
            <w:pPr>
              <w:rPr>
                <w:rFonts w:ascii="宋体" w:hAnsi="宋体"/>
                <w:bCs/>
                <w:sz w:val="18"/>
                <w:szCs w:val="18"/>
              </w:rPr>
            </w:pPr>
            <w:r>
              <w:rPr>
                <w:rFonts w:hint="eastAsia" w:ascii="宋体" w:hAnsi="宋体"/>
                <w:bCs/>
                <w:sz w:val="18"/>
                <w:szCs w:val="18"/>
              </w:rPr>
              <w:t>倍硫磷砜</w:t>
            </w:r>
          </w:p>
        </w:tc>
        <w:tc>
          <w:tcPr>
            <w:tcW w:w="1977" w:type="dxa"/>
            <w:noWrap/>
          </w:tcPr>
          <w:p>
            <w:pPr>
              <w:rPr>
                <w:rFonts w:ascii="宋体" w:hAnsi="宋体"/>
                <w:bCs/>
                <w:sz w:val="18"/>
                <w:szCs w:val="18"/>
              </w:rPr>
            </w:pPr>
            <w:r>
              <w:rPr>
                <w:rFonts w:hint="eastAsia" w:ascii="宋体" w:hAnsi="宋体"/>
                <w:bCs/>
                <w:sz w:val="18"/>
                <w:szCs w:val="18"/>
              </w:rPr>
              <w:t>fenthion sulfone</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0.0127 </w:t>
            </w:r>
          </w:p>
        </w:tc>
        <w:tc>
          <w:tcPr>
            <w:tcW w:w="844" w:type="dxa"/>
            <w:noWrap/>
          </w:tcPr>
          <w:p>
            <w:pPr>
              <w:rPr>
                <w:rFonts w:ascii="宋体" w:hAnsi="宋体"/>
                <w:bCs/>
                <w:sz w:val="18"/>
                <w:szCs w:val="18"/>
              </w:rPr>
            </w:pPr>
            <w:r>
              <w:rPr>
                <w:rFonts w:hint="eastAsia" w:ascii="宋体" w:hAnsi="宋体"/>
                <w:bCs/>
                <w:sz w:val="18"/>
                <w:szCs w:val="18"/>
              </w:rPr>
              <w:t xml:space="preserve">0.0567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123</w:t>
            </w:r>
          </w:p>
        </w:tc>
        <w:tc>
          <w:tcPr>
            <w:tcW w:w="1244" w:type="dxa"/>
            <w:noWrap/>
          </w:tcPr>
          <w:p>
            <w:pPr>
              <w:rPr>
                <w:rFonts w:ascii="宋体" w:hAnsi="宋体"/>
                <w:bCs/>
                <w:sz w:val="18"/>
                <w:szCs w:val="18"/>
              </w:rPr>
            </w:pPr>
            <w:r>
              <w:rPr>
                <w:rFonts w:hint="eastAsia" w:ascii="宋体" w:hAnsi="宋体"/>
                <w:bCs/>
                <w:sz w:val="18"/>
                <w:szCs w:val="18"/>
              </w:rPr>
              <w:t>倍硫磷亚砜</w:t>
            </w:r>
          </w:p>
        </w:tc>
        <w:tc>
          <w:tcPr>
            <w:tcW w:w="1977" w:type="dxa"/>
            <w:noWrap/>
          </w:tcPr>
          <w:p>
            <w:pPr>
              <w:rPr>
                <w:rFonts w:ascii="宋体" w:hAnsi="宋体"/>
                <w:bCs/>
                <w:sz w:val="18"/>
                <w:szCs w:val="18"/>
              </w:rPr>
            </w:pPr>
            <w:r>
              <w:rPr>
                <w:rFonts w:hint="eastAsia" w:ascii="宋体" w:hAnsi="宋体"/>
                <w:bCs/>
                <w:sz w:val="18"/>
                <w:szCs w:val="18"/>
              </w:rPr>
              <w:t>fenthion sulfoxide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0.0154 </w:t>
            </w:r>
          </w:p>
        </w:tc>
        <w:tc>
          <w:tcPr>
            <w:tcW w:w="844" w:type="dxa"/>
            <w:noWrap/>
          </w:tcPr>
          <w:p>
            <w:pPr>
              <w:rPr>
                <w:rFonts w:ascii="宋体" w:hAnsi="宋体"/>
                <w:bCs/>
                <w:sz w:val="18"/>
                <w:szCs w:val="18"/>
              </w:rPr>
            </w:pPr>
            <w:r>
              <w:rPr>
                <w:rFonts w:hint="eastAsia" w:ascii="宋体" w:hAnsi="宋体"/>
                <w:bCs/>
                <w:sz w:val="18"/>
                <w:szCs w:val="18"/>
              </w:rPr>
              <w:t xml:space="preserve">0.0656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124</w:t>
            </w:r>
          </w:p>
        </w:tc>
        <w:tc>
          <w:tcPr>
            <w:tcW w:w="1244" w:type="dxa"/>
            <w:noWrap/>
          </w:tcPr>
          <w:p>
            <w:pPr>
              <w:rPr>
                <w:rFonts w:ascii="宋体" w:hAnsi="宋体"/>
                <w:bCs/>
                <w:sz w:val="18"/>
                <w:szCs w:val="18"/>
              </w:rPr>
            </w:pPr>
            <w:r>
              <w:rPr>
                <w:rFonts w:hint="eastAsia" w:ascii="宋体" w:hAnsi="宋体"/>
                <w:bCs/>
                <w:sz w:val="18"/>
                <w:szCs w:val="18"/>
              </w:rPr>
              <w:t>氰戊菊酯</w:t>
            </w:r>
          </w:p>
        </w:tc>
        <w:tc>
          <w:tcPr>
            <w:tcW w:w="1977" w:type="dxa"/>
            <w:noWrap/>
          </w:tcPr>
          <w:p>
            <w:pPr>
              <w:rPr>
                <w:rFonts w:ascii="宋体" w:hAnsi="宋体"/>
                <w:bCs/>
                <w:sz w:val="18"/>
                <w:szCs w:val="18"/>
              </w:rPr>
            </w:pPr>
            <w:r>
              <w:rPr>
                <w:rFonts w:hint="eastAsia" w:ascii="宋体" w:hAnsi="宋体"/>
                <w:bCs/>
                <w:sz w:val="18"/>
                <w:szCs w:val="18"/>
              </w:rPr>
              <w:t>fenvalerate</w:t>
            </w:r>
          </w:p>
        </w:tc>
        <w:tc>
          <w:tcPr>
            <w:tcW w:w="1125" w:type="dxa"/>
            <w:noWrap/>
          </w:tcPr>
          <w:p>
            <w:pPr>
              <w:rPr>
                <w:rFonts w:ascii="宋体" w:hAnsi="宋体"/>
                <w:bCs/>
                <w:sz w:val="18"/>
                <w:szCs w:val="18"/>
              </w:rPr>
            </w:pPr>
            <w:r>
              <w:rPr>
                <w:rFonts w:hint="eastAsia" w:ascii="宋体" w:hAnsi="宋体"/>
                <w:bCs/>
                <w:sz w:val="18"/>
                <w:szCs w:val="18"/>
              </w:rPr>
              <w:t xml:space="preserve">0.0028 </w:t>
            </w:r>
          </w:p>
        </w:tc>
        <w:tc>
          <w:tcPr>
            <w:tcW w:w="1178" w:type="dxa"/>
            <w:noWrap/>
          </w:tcPr>
          <w:p>
            <w:pPr>
              <w:rPr>
                <w:rFonts w:ascii="宋体" w:hAnsi="宋体"/>
                <w:bCs/>
                <w:sz w:val="18"/>
                <w:szCs w:val="18"/>
              </w:rPr>
            </w:pPr>
            <w:r>
              <w:rPr>
                <w:rFonts w:hint="eastAsia" w:ascii="宋体" w:hAnsi="宋体"/>
                <w:bCs/>
                <w:sz w:val="18"/>
                <w:szCs w:val="18"/>
              </w:rPr>
              <w:t xml:space="preserve">0.0042 </w:t>
            </w:r>
          </w:p>
        </w:tc>
        <w:tc>
          <w:tcPr>
            <w:tcW w:w="965" w:type="dxa"/>
            <w:noWrap/>
          </w:tcPr>
          <w:p>
            <w:pPr>
              <w:rPr>
                <w:rFonts w:ascii="宋体" w:hAnsi="宋体"/>
                <w:bCs/>
                <w:sz w:val="18"/>
                <w:szCs w:val="18"/>
              </w:rPr>
            </w:pPr>
            <w:r>
              <w:rPr>
                <w:rFonts w:hint="eastAsia" w:ascii="宋体" w:hAnsi="宋体"/>
                <w:bCs/>
                <w:sz w:val="18"/>
                <w:szCs w:val="18"/>
              </w:rPr>
              <w:t xml:space="preserve">0.0125 </w:t>
            </w:r>
          </w:p>
        </w:tc>
        <w:tc>
          <w:tcPr>
            <w:tcW w:w="992" w:type="dxa"/>
            <w:noWrap/>
          </w:tcPr>
          <w:p>
            <w:pPr>
              <w:rPr>
                <w:rFonts w:ascii="宋体" w:hAnsi="宋体"/>
                <w:bCs/>
                <w:sz w:val="18"/>
                <w:szCs w:val="18"/>
              </w:rPr>
            </w:pPr>
            <w:r>
              <w:rPr>
                <w:rFonts w:hint="eastAsia" w:ascii="宋体" w:hAnsi="宋体"/>
                <w:bCs/>
                <w:sz w:val="18"/>
                <w:szCs w:val="18"/>
              </w:rPr>
              <w:t xml:space="preserve">0.0217 </w:t>
            </w:r>
          </w:p>
        </w:tc>
        <w:tc>
          <w:tcPr>
            <w:tcW w:w="844" w:type="dxa"/>
            <w:noWrap/>
          </w:tcPr>
          <w:p>
            <w:pPr>
              <w:rPr>
                <w:rFonts w:ascii="宋体" w:hAnsi="宋体"/>
                <w:bCs/>
                <w:sz w:val="18"/>
                <w:szCs w:val="18"/>
              </w:rPr>
            </w:pPr>
            <w:r>
              <w:rPr>
                <w:rFonts w:hint="eastAsia" w:ascii="宋体" w:hAnsi="宋体"/>
                <w:bCs/>
                <w:sz w:val="18"/>
                <w:szCs w:val="18"/>
              </w:rPr>
              <w:t xml:space="preserve">0.1506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125</w:t>
            </w:r>
          </w:p>
        </w:tc>
        <w:tc>
          <w:tcPr>
            <w:tcW w:w="1244" w:type="dxa"/>
            <w:noWrap/>
          </w:tcPr>
          <w:p>
            <w:pPr>
              <w:rPr>
                <w:rFonts w:ascii="宋体" w:hAnsi="宋体"/>
                <w:bCs/>
                <w:sz w:val="18"/>
                <w:szCs w:val="18"/>
              </w:rPr>
            </w:pPr>
            <w:r>
              <w:rPr>
                <w:rFonts w:hint="eastAsia" w:ascii="宋体" w:hAnsi="宋体"/>
                <w:bCs/>
                <w:sz w:val="18"/>
                <w:szCs w:val="18"/>
              </w:rPr>
              <w:t>氟虫腈</w:t>
            </w:r>
          </w:p>
        </w:tc>
        <w:tc>
          <w:tcPr>
            <w:tcW w:w="1977" w:type="dxa"/>
            <w:noWrap/>
          </w:tcPr>
          <w:p>
            <w:pPr>
              <w:rPr>
                <w:rFonts w:ascii="宋体" w:hAnsi="宋体"/>
                <w:bCs/>
                <w:sz w:val="18"/>
                <w:szCs w:val="18"/>
              </w:rPr>
            </w:pPr>
            <w:r>
              <w:rPr>
                <w:rFonts w:hint="eastAsia" w:ascii="宋体" w:hAnsi="宋体"/>
                <w:bCs/>
                <w:sz w:val="18"/>
                <w:szCs w:val="18"/>
              </w:rPr>
              <w:t>fipronil</w:t>
            </w:r>
          </w:p>
        </w:tc>
        <w:tc>
          <w:tcPr>
            <w:tcW w:w="1125" w:type="dxa"/>
            <w:noWrap/>
          </w:tcPr>
          <w:p>
            <w:pPr>
              <w:rPr>
                <w:rFonts w:ascii="宋体" w:hAnsi="宋体"/>
                <w:bCs/>
                <w:sz w:val="18"/>
                <w:szCs w:val="18"/>
              </w:rPr>
            </w:pPr>
            <w:r>
              <w:rPr>
                <w:rFonts w:hint="eastAsia" w:ascii="宋体" w:hAnsi="宋体"/>
                <w:bCs/>
                <w:sz w:val="18"/>
                <w:szCs w:val="18"/>
              </w:rPr>
              <w:t xml:space="preserve">0.0008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0.0151 </w:t>
            </w:r>
          </w:p>
        </w:tc>
        <w:tc>
          <w:tcPr>
            <w:tcW w:w="844" w:type="dxa"/>
            <w:noWrap/>
          </w:tcPr>
          <w:p>
            <w:pPr>
              <w:rPr>
                <w:rFonts w:ascii="宋体" w:hAnsi="宋体"/>
                <w:bCs/>
                <w:sz w:val="18"/>
                <w:szCs w:val="18"/>
              </w:rPr>
            </w:pPr>
            <w:r>
              <w:rPr>
                <w:rFonts w:hint="eastAsia" w:ascii="宋体" w:hAnsi="宋体"/>
                <w:bCs/>
                <w:sz w:val="18"/>
                <w:szCs w:val="18"/>
              </w:rPr>
              <w:t xml:space="preserve">0.1110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125</w:t>
            </w:r>
          </w:p>
        </w:tc>
        <w:tc>
          <w:tcPr>
            <w:tcW w:w="1244" w:type="dxa"/>
            <w:noWrap/>
          </w:tcPr>
          <w:p>
            <w:pPr>
              <w:rPr>
                <w:rFonts w:ascii="宋体" w:hAnsi="宋体"/>
                <w:bCs/>
                <w:sz w:val="18"/>
                <w:szCs w:val="18"/>
              </w:rPr>
            </w:pPr>
            <w:r>
              <w:rPr>
                <w:rFonts w:hint="eastAsia" w:ascii="宋体" w:hAnsi="宋体"/>
                <w:bCs/>
                <w:sz w:val="18"/>
                <w:szCs w:val="18"/>
              </w:rPr>
              <w:t>氟甲腈</w:t>
            </w:r>
          </w:p>
        </w:tc>
        <w:tc>
          <w:tcPr>
            <w:tcW w:w="1977" w:type="dxa"/>
            <w:noWrap/>
          </w:tcPr>
          <w:p>
            <w:pPr>
              <w:rPr>
                <w:rFonts w:ascii="宋体" w:hAnsi="宋体"/>
                <w:bCs/>
                <w:sz w:val="18"/>
                <w:szCs w:val="18"/>
              </w:rPr>
            </w:pPr>
            <w:r>
              <w:rPr>
                <w:rFonts w:hint="eastAsia" w:ascii="宋体" w:hAnsi="宋体"/>
                <w:bCs/>
                <w:sz w:val="18"/>
                <w:szCs w:val="18"/>
              </w:rPr>
              <w:t>fipronil desulfinyl</w:t>
            </w:r>
          </w:p>
        </w:tc>
        <w:tc>
          <w:tcPr>
            <w:tcW w:w="1125" w:type="dxa"/>
            <w:noWrap/>
          </w:tcPr>
          <w:p>
            <w:pPr>
              <w:rPr>
                <w:rFonts w:ascii="宋体" w:hAnsi="宋体"/>
                <w:bCs/>
                <w:sz w:val="18"/>
                <w:szCs w:val="18"/>
              </w:rPr>
            </w:pPr>
            <w:r>
              <w:rPr>
                <w:rFonts w:hint="eastAsia" w:ascii="宋体" w:hAnsi="宋体"/>
                <w:bCs/>
                <w:sz w:val="18"/>
                <w:szCs w:val="18"/>
              </w:rPr>
              <w:t xml:space="preserve">0.0007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0.0215 </w:t>
            </w:r>
          </w:p>
        </w:tc>
        <w:tc>
          <w:tcPr>
            <w:tcW w:w="844" w:type="dxa"/>
            <w:noWrap/>
          </w:tcPr>
          <w:p>
            <w:pPr>
              <w:rPr>
                <w:rFonts w:ascii="宋体" w:hAnsi="宋体"/>
                <w:bCs/>
                <w:sz w:val="18"/>
                <w:szCs w:val="18"/>
              </w:rPr>
            </w:pPr>
            <w:r>
              <w:rPr>
                <w:rFonts w:hint="eastAsia" w:ascii="宋体" w:hAnsi="宋体"/>
                <w:bCs/>
                <w:sz w:val="18"/>
                <w:szCs w:val="18"/>
              </w:rPr>
              <w:t xml:space="preserve">0.0832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125</w:t>
            </w:r>
          </w:p>
        </w:tc>
        <w:tc>
          <w:tcPr>
            <w:tcW w:w="1244" w:type="dxa"/>
            <w:noWrap/>
          </w:tcPr>
          <w:p>
            <w:pPr>
              <w:rPr>
                <w:rFonts w:ascii="宋体" w:hAnsi="宋体"/>
                <w:bCs/>
                <w:sz w:val="18"/>
                <w:szCs w:val="18"/>
              </w:rPr>
            </w:pPr>
            <w:r>
              <w:rPr>
                <w:rFonts w:hint="eastAsia" w:ascii="宋体" w:hAnsi="宋体"/>
                <w:bCs/>
                <w:sz w:val="18"/>
                <w:szCs w:val="18"/>
              </w:rPr>
              <w:t>氟虫腈硫化物</w:t>
            </w:r>
          </w:p>
        </w:tc>
        <w:tc>
          <w:tcPr>
            <w:tcW w:w="1977" w:type="dxa"/>
            <w:noWrap/>
          </w:tcPr>
          <w:p>
            <w:pPr>
              <w:rPr>
                <w:rFonts w:ascii="宋体" w:hAnsi="宋体"/>
                <w:bCs/>
                <w:sz w:val="18"/>
                <w:szCs w:val="18"/>
              </w:rPr>
            </w:pPr>
            <w:r>
              <w:rPr>
                <w:rFonts w:hint="eastAsia" w:ascii="宋体" w:hAnsi="宋体"/>
                <w:bCs/>
                <w:sz w:val="18"/>
                <w:szCs w:val="18"/>
              </w:rPr>
              <w:t>fipronil sulfide</w:t>
            </w:r>
          </w:p>
        </w:tc>
        <w:tc>
          <w:tcPr>
            <w:tcW w:w="1125" w:type="dxa"/>
            <w:noWrap/>
          </w:tcPr>
          <w:p>
            <w:pPr>
              <w:rPr>
                <w:rFonts w:ascii="宋体" w:hAnsi="宋体"/>
                <w:bCs/>
                <w:sz w:val="18"/>
                <w:szCs w:val="18"/>
              </w:rPr>
            </w:pPr>
            <w:r>
              <w:rPr>
                <w:rFonts w:hint="eastAsia" w:ascii="宋体" w:hAnsi="宋体"/>
                <w:bCs/>
                <w:sz w:val="18"/>
                <w:szCs w:val="18"/>
              </w:rPr>
              <w:t xml:space="preserve">0.0009 </w:t>
            </w:r>
          </w:p>
        </w:tc>
        <w:tc>
          <w:tcPr>
            <w:tcW w:w="1178" w:type="dxa"/>
            <w:noWrap/>
          </w:tcPr>
          <w:p>
            <w:pPr>
              <w:rPr>
                <w:rFonts w:ascii="宋体" w:hAnsi="宋体"/>
                <w:bCs/>
                <w:sz w:val="18"/>
                <w:szCs w:val="18"/>
              </w:rPr>
            </w:pPr>
            <w:r>
              <w:rPr>
                <w:rFonts w:hint="eastAsia" w:ascii="宋体" w:hAnsi="宋体"/>
                <w:bCs/>
                <w:sz w:val="18"/>
                <w:szCs w:val="18"/>
              </w:rPr>
              <w:t>0.0034</w:t>
            </w:r>
            <w:r>
              <w:rPr>
                <w:rFonts w:ascii="宋体" w:hAnsi="宋体"/>
                <w:bCs/>
                <w:sz w:val="18"/>
                <w:szCs w:val="18"/>
              </w:rPr>
              <w:t xml:space="preserve"> </w:t>
            </w:r>
            <w:r>
              <w:rPr>
                <w:rFonts w:hint="eastAsia" w:ascii="宋体" w:hAnsi="宋体"/>
                <w:bCs/>
                <w:sz w:val="18"/>
                <w:szCs w:val="18"/>
              </w:rPr>
              <w:t xml:space="preserve"> </w:t>
            </w:r>
          </w:p>
        </w:tc>
        <w:tc>
          <w:tcPr>
            <w:tcW w:w="965" w:type="dxa"/>
            <w:noWrap/>
          </w:tcPr>
          <w:p>
            <w:pPr>
              <w:rPr>
                <w:rFonts w:ascii="宋体" w:hAnsi="宋体"/>
                <w:bCs/>
                <w:sz w:val="18"/>
                <w:szCs w:val="18"/>
              </w:rPr>
            </w:pPr>
            <w:r>
              <w:rPr>
                <w:rFonts w:hint="eastAsia" w:ascii="宋体" w:hAnsi="宋体"/>
                <w:bCs/>
                <w:sz w:val="18"/>
                <w:szCs w:val="18"/>
              </w:rPr>
              <w:t xml:space="preserve">0.0039 </w:t>
            </w:r>
          </w:p>
        </w:tc>
        <w:tc>
          <w:tcPr>
            <w:tcW w:w="992" w:type="dxa"/>
            <w:noWrap/>
          </w:tcPr>
          <w:p>
            <w:pPr>
              <w:rPr>
                <w:rFonts w:ascii="宋体" w:hAnsi="宋体"/>
                <w:bCs/>
                <w:sz w:val="18"/>
                <w:szCs w:val="18"/>
              </w:rPr>
            </w:pPr>
            <w:r>
              <w:rPr>
                <w:rFonts w:hint="eastAsia" w:ascii="宋体" w:hAnsi="宋体"/>
                <w:bCs/>
                <w:sz w:val="18"/>
                <w:szCs w:val="18"/>
              </w:rPr>
              <w:t xml:space="preserve">0.0116 </w:t>
            </w:r>
          </w:p>
        </w:tc>
        <w:tc>
          <w:tcPr>
            <w:tcW w:w="844" w:type="dxa"/>
            <w:noWrap/>
          </w:tcPr>
          <w:p>
            <w:pPr>
              <w:rPr>
                <w:rFonts w:ascii="宋体" w:hAnsi="宋体"/>
                <w:bCs/>
                <w:sz w:val="18"/>
                <w:szCs w:val="18"/>
              </w:rPr>
            </w:pPr>
            <w:r>
              <w:rPr>
                <w:rFonts w:hint="eastAsia" w:ascii="宋体" w:hAnsi="宋体"/>
                <w:bCs/>
                <w:sz w:val="18"/>
                <w:szCs w:val="18"/>
              </w:rPr>
              <w:t xml:space="preserve">0.0772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125</w:t>
            </w:r>
          </w:p>
        </w:tc>
        <w:tc>
          <w:tcPr>
            <w:tcW w:w="1244" w:type="dxa"/>
            <w:noWrap/>
          </w:tcPr>
          <w:p>
            <w:pPr>
              <w:rPr>
                <w:rFonts w:ascii="宋体" w:hAnsi="宋体"/>
                <w:bCs/>
                <w:sz w:val="18"/>
                <w:szCs w:val="18"/>
              </w:rPr>
            </w:pPr>
            <w:r>
              <w:rPr>
                <w:rFonts w:hint="eastAsia" w:ascii="宋体" w:hAnsi="宋体"/>
                <w:bCs/>
                <w:sz w:val="18"/>
                <w:szCs w:val="18"/>
              </w:rPr>
              <w:t>氟虫腈砜</w:t>
            </w:r>
          </w:p>
        </w:tc>
        <w:tc>
          <w:tcPr>
            <w:tcW w:w="1977" w:type="dxa"/>
            <w:noWrap/>
          </w:tcPr>
          <w:p>
            <w:pPr>
              <w:rPr>
                <w:rFonts w:ascii="宋体" w:hAnsi="宋体"/>
                <w:bCs/>
                <w:sz w:val="18"/>
                <w:szCs w:val="18"/>
              </w:rPr>
            </w:pPr>
            <w:r>
              <w:rPr>
                <w:rFonts w:hint="eastAsia" w:ascii="宋体" w:hAnsi="宋体"/>
                <w:bCs/>
                <w:sz w:val="18"/>
                <w:szCs w:val="18"/>
              </w:rPr>
              <w:t>fipronil sulfone</w:t>
            </w:r>
          </w:p>
        </w:tc>
        <w:tc>
          <w:tcPr>
            <w:tcW w:w="1125" w:type="dxa"/>
            <w:noWrap/>
          </w:tcPr>
          <w:p>
            <w:pPr>
              <w:rPr>
                <w:rFonts w:ascii="宋体" w:hAnsi="宋体"/>
                <w:bCs/>
                <w:sz w:val="18"/>
                <w:szCs w:val="18"/>
              </w:rPr>
            </w:pPr>
            <w:r>
              <w:rPr>
                <w:rFonts w:hint="eastAsia" w:ascii="宋体" w:hAnsi="宋体"/>
                <w:bCs/>
                <w:sz w:val="18"/>
                <w:szCs w:val="18"/>
              </w:rPr>
              <w:t xml:space="preserve">0.0007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0.0042 </w:t>
            </w:r>
          </w:p>
        </w:tc>
        <w:tc>
          <w:tcPr>
            <w:tcW w:w="992" w:type="dxa"/>
            <w:noWrap/>
          </w:tcPr>
          <w:p>
            <w:pPr>
              <w:rPr>
                <w:rFonts w:ascii="宋体" w:hAnsi="宋体"/>
                <w:bCs/>
                <w:sz w:val="18"/>
                <w:szCs w:val="18"/>
              </w:rPr>
            </w:pPr>
            <w:r>
              <w:rPr>
                <w:rFonts w:hint="eastAsia" w:ascii="宋体" w:hAnsi="宋体"/>
                <w:bCs/>
                <w:sz w:val="18"/>
                <w:szCs w:val="18"/>
              </w:rPr>
              <w:t xml:space="preserve">0.0128 </w:t>
            </w:r>
          </w:p>
        </w:tc>
        <w:tc>
          <w:tcPr>
            <w:tcW w:w="844" w:type="dxa"/>
            <w:noWrap/>
          </w:tcPr>
          <w:p>
            <w:pPr>
              <w:rPr>
                <w:rFonts w:ascii="宋体" w:hAnsi="宋体"/>
                <w:bCs/>
                <w:sz w:val="18"/>
                <w:szCs w:val="18"/>
              </w:rPr>
            </w:pPr>
            <w:r>
              <w:rPr>
                <w:rFonts w:hint="eastAsia" w:ascii="宋体" w:hAnsi="宋体"/>
                <w:bCs/>
                <w:sz w:val="18"/>
                <w:szCs w:val="18"/>
              </w:rPr>
              <w:t xml:space="preserve">0.1050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126</w:t>
            </w:r>
          </w:p>
        </w:tc>
        <w:tc>
          <w:tcPr>
            <w:tcW w:w="1244" w:type="dxa"/>
            <w:noWrap/>
          </w:tcPr>
          <w:p>
            <w:pPr>
              <w:rPr>
                <w:rFonts w:ascii="宋体" w:hAnsi="宋体"/>
                <w:bCs/>
                <w:sz w:val="18"/>
                <w:szCs w:val="18"/>
              </w:rPr>
            </w:pPr>
            <w:r>
              <w:rPr>
                <w:rFonts w:hint="eastAsia" w:ascii="宋体" w:hAnsi="宋体"/>
                <w:bCs/>
                <w:sz w:val="18"/>
                <w:szCs w:val="18"/>
              </w:rPr>
              <w:t>氟啶虫酰胺</w:t>
            </w:r>
          </w:p>
        </w:tc>
        <w:tc>
          <w:tcPr>
            <w:tcW w:w="1977" w:type="dxa"/>
            <w:noWrap/>
          </w:tcPr>
          <w:p>
            <w:pPr>
              <w:rPr>
                <w:rFonts w:ascii="宋体" w:hAnsi="宋体"/>
                <w:bCs/>
                <w:sz w:val="18"/>
                <w:szCs w:val="18"/>
              </w:rPr>
            </w:pPr>
            <w:r>
              <w:rPr>
                <w:rFonts w:hint="eastAsia" w:ascii="宋体" w:hAnsi="宋体"/>
                <w:bCs/>
                <w:sz w:val="18"/>
                <w:szCs w:val="18"/>
              </w:rPr>
              <w:t>flonicamid</w:t>
            </w:r>
          </w:p>
        </w:tc>
        <w:tc>
          <w:tcPr>
            <w:tcW w:w="1125" w:type="dxa"/>
            <w:noWrap/>
          </w:tcPr>
          <w:p>
            <w:pPr>
              <w:rPr>
                <w:rFonts w:ascii="宋体" w:hAnsi="宋体"/>
                <w:bCs/>
                <w:sz w:val="18"/>
                <w:szCs w:val="18"/>
              </w:rPr>
            </w:pPr>
            <w:r>
              <w:rPr>
                <w:rFonts w:hint="eastAsia" w:ascii="宋体" w:hAnsi="宋体"/>
                <w:bCs/>
                <w:sz w:val="18"/>
                <w:szCs w:val="18"/>
              </w:rPr>
              <w:t xml:space="preserve">0.0030 </w:t>
            </w:r>
          </w:p>
        </w:tc>
        <w:tc>
          <w:tcPr>
            <w:tcW w:w="1178" w:type="dxa"/>
            <w:noWrap/>
          </w:tcPr>
          <w:p>
            <w:pPr>
              <w:rPr>
                <w:rFonts w:ascii="宋体" w:hAnsi="宋体"/>
                <w:bCs/>
                <w:sz w:val="18"/>
                <w:szCs w:val="18"/>
              </w:rPr>
            </w:pPr>
            <w:r>
              <w:rPr>
                <w:rFonts w:hint="eastAsia" w:ascii="宋体" w:hAnsi="宋体"/>
                <w:bCs/>
                <w:sz w:val="18"/>
                <w:szCs w:val="18"/>
              </w:rPr>
              <w:t xml:space="preserve">0.0041 </w:t>
            </w:r>
          </w:p>
        </w:tc>
        <w:tc>
          <w:tcPr>
            <w:tcW w:w="965" w:type="dxa"/>
            <w:noWrap/>
          </w:tcPr>
          <w:p>
            <w:pPr>
              <w:rPr>
                <w:rFonts w:ascii="宋体" w:hAnsi="宋体"/>
                <w:bCs/>
                <w:sz w:val="18"/>
                <w:szCs w:val="18"/>
              </w:rPr>
            </w:pPr>
            <w:r>
              <w:rPr>
                <w:rFonts w:hint="eastAsia" w:ascii="宋体" w:hAnsi="宋体"/>
                <w:bCs/>
                <w:sz w:val="18"/>
                <w:szCs w:val="18"/>
              </w:rPr>
              <w:t xml:space="preserve">0.0118 </w:t>
            </w:r>
          </w:p>
        </w:tc>
        <w:tc>
          <w:tcPr>
            <w:tcW w:w="992" w:type="dxa"/>
            <w:noWrap/>
          </w:tcPr>
          <w:p>
            <w:pPr>
              <w:rPr>
                <w:rFonts w:ascii="宋体" w:hAnsi="宋体"/>
                <w:bCs/>
                <w:sz w:val="18"/>
                <w:szCs w:val="18"/>
              </w:rPr>
            </w:pPr>
            <w:r>
              <w:rPr>
                <w:rFonts w:hint="eastAsia" w:ascii="宋体" w:hAnsi="宋体"/>
                <w:bCs/>
                <w:sz w:val="18"/>
                <w:szCs w:val="18"/>
              </w:rPr>
              <w:t xml:space="preserve">0.0390 </w:t>
            </w:r>
          </w:p>
        </w:tc>
        <w:tc>
          <w:tcPr>
            <w:tcW w:w="844" w:type="dxa"/>
            <w:noWrap/>
          </w:tcPr>
          <w:p>
            <w:pPr>
              <w:rPr>
                <w:rFonts w:ascii="宋体" w:hAnsi="宋体"/>
                <w:bCs/>
                <w:sz w:val="18"/>
                <w:szCs w:val="18"/>
              </w:rPr>
            </w:pPr>
            <w:r>
              <w:rPr>
                <w:rFonts w:hint="eastAsia" w:ascii="宋体" w:hAnsi="宋体"/>
                <w:bCs/>
                <w:sz w:val="18"/>
                <w:szCs w:val="18"/>
              </w:rPr>
              <w:t xml:space="preserve">0.1223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127</w:t>
            </w:r>
          </w:p>
        </w:tc>
        <w:tc>
          <w:tcPr>
            <w:tcW w:w="1244" w:type="dxa"/>
            <w:noWrap/>
          </w:tcPr>
          <w:p>
            <w:pPr>
              <w:rPr>
                <w:rFonts w:ascii="宋体" w:hAnsi="宋体"/>
                <w:bCs/>
                <w:sz w:val="18"/>
                <w:szCs w:val="18"/>
              </w:rPr>
            </w:pPr>
            <w:r>
              <w:rPr>
                <w:rFonts w:hint="eastAsia" w:ascii="宋体" w:hAnsi="宋体"/>
                <w:bCs/>
                <w:sz w:val="18"/>
                <w:szCs w:val="18"/>
              </w:rPr>
              <w:t>双氟磺草胺</w:t>
            </w:r>
          </w:p>
        </w:tc>
        <w:tc>
          <w:tcPr>
            <w:tcW w:w="1977" w:type="dxa"/>
            <w:noWrap/>
          </w:tcPr>
          <w:p>
            <w:pPr>
              <w:rPr>
                <w:rFonts w:ascii="宋体" w:hAnsi="宋体"/>
                <w:bCs/>
                <w:sz w:val="18"/>
                <w:szCs w:val="18"/>
              </w:rPr>
            </w:pPr>
            <w:r>
              <w:rPr>
                <w:rFonts w:hint="eastAsia" w:ascii="宋体" w:hAnsi="宋体"/>
                <w:bCs/>
                <w:sz w:val="18"/>
                <w:szCs w:val="18"/>
              </w:rPr>
              <w:t>florasulam</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0.0076 </w:t>
            </w:r>
          </w:p>
        </w:tc>
        <w:tc>
          <w:tcPr>
            <w:tcW w:w="992" w:type="dxa"/>
            <w:noWrap/>
          </w:tcPr>
          <w:p>
            <w:pPr>
              <w:rPr>
                <w:rFonts w:ascii="宋体" w:hAnsi="宋体"/>
                <w:bCs/>
                <w:sz w:val="18"/>
                <w:szCs w:val="18"/>
              </w:rPr>
            </w:pPr>
            <w:r>
              <w:rPr>
                <w:rFonts w:hint="eastAsia" w:ascii="宋体" w:hAnsi="宋体"/>
                <w:bCs/>
                <w:sz w:val="18"/>
                <w:szCs w:val="18"/>
              </w:rPr>
              <w:t xml:space="preserve">0.0219 </w:t>
            </w:r>
          </w:p>
        </w:tc>
        <w:tc>
          <w:tcPr>
            <w:tcW w:w="844" w:type="dxa"/>
            <w:noWrap/>
          </w:tcPr>
          <w:p>
            <w:pPr>
              <w:rPr>
                <w:rFonts w:ascii="宋体" w:hAnsi="宋体"/>
                <w:bCs/>
                <w:sz w:val="18"/>
                <w:szCs w:val="18"/>
              </w:rPr>
            </w:pPr>
            <w:r>
              <w:rPr>
                <w:rFonts w:hint="eastAsia" w:ascii="宋体" w:hAnsi="宋体"/>
                <w:bCs/>
                <w:sz w:val="18"/>
                <w:szCs w:val="18"/>
              </w:rPr>
              <w:t xml:space="preserve">0.1154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128</w:t>
            </w:r>
          </w:p>
        </w:tc>
        <w:tc>
          <w:tcPr>
            <w:tcW w:w="1244" w:type="dxa"/>
            <w:noWrap/>
          </w:tcPr>
          <w:p>
            <w:pPr>
              <w:rPr>
                <w:rFonts w:ascii="宋体" w:hAnsi="宋体"/>
                <w:bCs/>
                <w:sz w:val="18"/>
                <w:szCs w:val="18"/>
              </w:rPr>
            </w:pPr>
            <w:r>
              <w:rPr>
                <w:rFonts w:hint="eastAsia" w:ascii="宋体" w:hAnsi="宋体"/>
                <w:bCs/>
                <w:sz w:val="18"/>
                <w:szCs w:val="18"/>
              </w:rPr>
              <w:t>吡氟禾草灵</w:t>
            </w:r>
          </w:p>
        </w:tc>
        <w:tc>
          <w:tcPr>
            <w:tcW w:w="1977" w:type="dxa"/>
            <w:noWrap/>
          </w:tcPr>
          <w:p>
            <w:pPr>
              <w:rPr>
                <w:rFonts w:ascii="宋体" w:hAnsi="宋体"/>
                <w:bCs/>
                <w:sz w:val="18"/>
                <w:szCs w:val="18"/>
              </w:rPr>
            </w:pPr>
            <w:r>
              <w:rPr>
                <w:rFonts w:hint="eastAsia" w:ascii="宋体" w:hAnsi="宋体"/>
                <w:bCs/>
                <w:sz w:val="18"/>
                <w:szCs w:val="18"/>
              </w:rPr>
              <w:t>fluazifop</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0.0047 </w:t>
            </w:r>
          </w:p>
        </w:tc>
        <w:tc>
          <w:tcPr>
            <w:tcW w:w="992" w:type="dxa"/>
            <w:noWrap/>
          </w:tcPr>
          <w:p>
            <w:pPr>
              <w:rPr>
                <w:rFonts w:ascii="宋体" w:hAnsi="宋体"/>
                <w:bCs/>
                <w:sz w:val="18"/>
                <w:szCs w:val="18"/>
              </w:rPr>
            </w:pPr>
            <w:r>
              <w:rPr>
                <w:rFonts w:hint="eastAsia" w:ascii="宋体" w:hAnsi="宋体"/>
                <w:bCs/>
                <w:sz w:val="18"/>
                <w:szCs w:val="18"/>
              </w:rPr>
              <w:t xml:space="preserve">0.0118 </w:t>
            </w:r>
          </w:p>
        </w:tc>
        <w:tc>
          <w:tcPr>
            <w:tcW w:w="844" w:type="dxa"/>
            <w:noWrap/>
          </w:tcPr>
          <w:p>
            <w:pPr>
              <w:rPr>
                <w:rFonts w:ascii="宋体" w:hAnsi="宋体"/>
                <w:bCs/>
                <w:sz w:val="18"/>
                <w:szCs w:val="18"/>
              </w:rPr>
            </w:pPr>
            <w:r>
              <w:rPr>
                <w:rFonts w:hint="eastAsia" w:ascii="宋体" w:hAnsi="宋体"/>
                <w:bCs/>
                <w:sz w:val="18"/>
                <w:szCs w:val="18"/>
              </w:rPr>
              <w:t xml:space="preserve">0.0523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129</w:t>
            </w:r>
          </w:p>
        </w:tc>
        <w:tc>
          <w:tcPr>
            <w:tcW w:w="1244" w:type="dxa"/>
            <w:noWrap/>
          </w:tcPr>
          <w:p>
            <w:pPr>
              <w:rPr>
                <w:rFonts w:ascii="宋体" w:hAnsi="宋体"/>
                <w:bCs/>
                <w:sz w:val="18"/>
                <w:szCs w:val="18"/>
              </w:rPr>
            </w:pPr>
            <w:r>
              <w:rPr>
                <w:rFonts w:hint="eastAsia" w:ascii="宋体" w:hAnsi="宋体"/>
                <w:bCs/>
                <w:sz w:val="18"/>
                <w:szCs w:val="18"/>
              </w:rPr>
              <w:t>氟啶胺</w:t>
            </w:r>
          </w:p>
        </w:tc>
        <w:tc>
          <w:tcPr>
            <w:tcW w:w="1977" w:type="dxa"/>
            <w:noWrap/>
          </w:tcPr>
          <w:p>
            <w:pPr>
              <w:rPr>
                <w:rFonts w:ascii="宋体" w:hAnsi="宋体"/>
                <w:bCs/>
                <w:sz w:val="18"/>
                <w:szCs w:val="18"/>
              </w:rPr>
            </w:pPr>
            <w:r>
              <w:rPr>
                <w:rFonts w:hint="eastAsia" w:ascii="宋体" w:hAnsi="宋体"/>
                <w:bCs/>
                <w:sz w:val="18"/>
                <w:szCs w:val="18"/>
              </w:rPr>
              <w:t>fluazinam</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0.0047 </w:t>
            </w:r>
          </w:p>
        </w:tc>
        <w:tc>
          <w:tcPr>
            <w:tcW w:w="965" w:type="dxa"/>
            <w:noWrap/>
          </w:tcPr>
          <w:p>
            <w:pPr>
              <w:rPr>
                <w:rFonts w:ascii="宋体" w:hAnsi="宋体"/>
                <w:bCs/>
                <w:sz w:val="18"/>
                <w:szCs w:val="18"/>
              </w:rPr>
            </w:pPr>
            <w:r>
              <w:rPr>
                <w:rFonts w:hint="eastAsia" w:ascii="宋体" w:hAnsi="宋体"/>
                <w:bCs/>
                <w:sz w:val="18"/>
                <w:szCs w:val="18"/>
              </w:rPr>
              <w:t xml:space="preserve">0.0123 </w:t>
            </w:r>
          </w:p>
        </w:tc>
        <w:tc>
          <w:tcPr>
            <w:tcW w:w="992" w:type="dxa"/>
            <w:noWrap/>
          </w:tcPr>
          <w:p>
            <w:pPr>
              <w:rPr>
                <w:rFonts w:ascii="宋体" w:hAnsi="宋体"/>
                <w:bCs/>
                <w:sz w:val="18"/>
                <w:szCs w:val="18"/>
              </w:rPr>
            </w:pPr>
            <w:r>
              <w:rPr>
                <w:rFonts w:hint="eastAsia" w:ascii="宋体" w:hAnsi="宋体"/>
                <w:bCs/>
                <w:sz w:val="18"/>
                <w:szCs w:val="18"/>
              </w:rPr>
              <w:t xml:space="preserve">0.0262 </w:t>
            </w:r>
          </w:p>
        </w:tc>
        <w:tc>
          <w:tcPr>
            <w:tcW w:w="844" w:type="dxa"/>
            <w:noWrap/>
          </w:tcPr>
          <w:p>
            <w:pPr>
              <w:rPr>
                <w:rFonts w:ascii="宋体" w:hAnsi="宋体"/>
                <w:bCs/>
                <w:sz w:val="18"/>
                <w:szCs w:val="18"/>
              </w:rPr>
            </w:pPr>
            <w:r>
              <w:rPr>
                <w:rFonts w:hint="eastAsia" w:ascii="宋体" w:hAnsi="宋体"/>
                <w:bCs/>
                <w:sz w:val="18"/>
                <w:szCs w:val="18"/>
              </w:rPr>
              <w:t xml:space="preserve">0.1437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130</w:t>
            </w:r>
          </w:p>
        </w:tc>
        <w:tc>
          <w:tcPr>
            <w:tcW w:w="1244" w:type="dxa"/>
            <w:noWrap/>
          </w:tcPr>
          <w:p>
            <w:pPr>
              <w:rPr>
                <w:rFonts w:ascii="宋体" w:hAnsi="宋体"/>
                <w:bCs/>
                <w:sz w:val="18"/>
                <w:szCs w:val="18"/>
              </w:rPr>
            </w:pPr>
            <w:r>
              <w:rPr>
                <w:rFonts w:hint="eastAsia" w:ascii="宋体" w:hAnsi="宋体"/>
                <w:bCs/>
                <w:sz w:val="18"/>
                <w:szCs w:val="18"/>
              </w:rPr>
              <w:t>氟苯虫酰胺</w:t>
            </w:r>
          </w:p>
        </w:tc>
        <w:tc>
          <w:tcPr>
            <w:tcW w:w="1977" w:type="dxa"/>
            <w:noWrap/>
          </w:tcPr>
          <w:p>
            <w:pPr>
              <w:rPr>
                <w:rFonts w:ascii="宋体" w:hAnsi="宋体"/>
                <w:bCs/>
                <w:sz w:val="18"/>
                <w:szCs w:val="18"/>
              </w:rPr>
            </w:pPr>
            <w:r>
              <w:rPr>
                <w:rFonts w:hint="eastAsia" w:ascii="宋体" w:hAnsi="宋体"/>
                <w:bCs/>
                <w:sz w:val="18"/>
                <w:szCs w:val="18"/>
              </w:rPr>
              <w:t>flubendiamide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0.0089 </w:t>
            </w:r>
          </w:p>
        </w:tc>
        <w:tc>
          <w:tcPr>
            <w:tcW w:w="965" w:type="dxa"/>
            <w:noWrap/>
          </w:tcPr>
          <w:p>
            <w:pPr>
              <w:rPr>
                <w:rFonts w:ascii="宋体" w:hAnsi="宋体"/>
                <w:bCs/>
                <w:sz w:val="18"/>
                <w:szCs w:val="18"/>
              </w:rPr>
            </w:pPr>
            <w:r>
              <w:rPr>
                <w:rFonts w:hint="eastAsia" w:ascii="宋体" w:hAnsi="宋体"/>
                <w:bCs/>
                <w:sz w:val="18"/>
                <w:szCs w:val="18"/>
              </w:rPr>
              <w:t xml:space="preserve">0.0117 </w:t>
            </w:r>
          </w:p>
        </w:tc>
        <w:tc>
          <w:tcPr>
            <w:tcW w:w="992" w:type="dxa"/>
            <w:noWrap/>
          </w:tcPr>
          <w:p>
            <w:pPr>
              <w:rPr>
                <w:rFonts w:ascii="宋体" w:hAnsi="宋体"/>
                <w:bCs/>
                <w:sz w:val="18"/>
                <w:szCs w:val="18"/>
              </w:rPr>
            </w:pPr>
            <w:r>
              <w:rPr>
                <w:rFonts w:hint="eastAsia" w:ascii="宋体" w:hAnsi="宋体"/>
                <w:bCs/>
                <w:sz w:val="18"/>
                <w:szCs w:val="18"/>
              </w:rPr>
              <w:t xml:space="preserve">0.0400 </w:t>
            </w:r>
          </w:p>
        </w:tc>
        <w:tc>
          <w:tcPr>
            <w:tcW w:w="844" w:type="dxa"/>
            <w:noWrap/>
          </w:tcPr>
          <w:p>
            <w:pPr>
              <w:rPr>
                <w:rFonts w:ascii="宋体" w:hAnsi="宋体"/>
                <w:bCs/>
                <w:sz w:val="18"/>
                <w:szCs w:val="18"/>
              </w:rPr>
            </w:pPr>
            <w:r>
              <w:rPr>
                <w:rFonts w:hint="eastAsia" w:ascii="宋体" w:hAnsi="宋体"/>
                <w:bCs/>
                <w:sz w:val="18"/>
                <w:szCs w:val="18"/>
              </w:rPr>
              <w:t xml:space="preserve">0.1216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131</w:t>
            </w:r>
          </w:p>
        </w:tc>
        <w:tc>
          <w:tcPr>
            <w:tcW w:w="1244" w:type="dxa"/>
            <w:noWrap/>
          </w:tcPr>
          <w:p>
            <w:pPr>
              <w:rPr>
                <w:rFonts w:ascii="宋体" w:hAnsi="宋体"/>
                <w:bCs/>
                <w:sz w:val="18"/>
                <w:szCs w:val="18"/>
              </w:rPr>
            </w:pPr>
            <w:r>
              <w:rPr>
                <w:rFonts w:hint="eastAsia" w:ascii="宋体" w:hAnsi="宋体"/>
                <w:bCs/>
                <w:sz w:val="18"/>
                <w:szCs w:val="18"/>
              </w:rPr>
              <w:t>氟吡磺隆</w:t>
            </w:r>
          </w:p>
        </w:tc>
        <w:tc>
          <w:tcPr>
            <w:tcW w:w="1977" w:type="dxa"/>
            <w:noWrap/>
          </w:tcPr>
          <w:p>
            <w:pPr>
              <w:rPr>
                <w:rFonts w:ascii="宋体" w:hAnsi="宋体"/>
                <w:bCs/>
                <w:sz w:val="18"/>
                <w:szCs w:val="18"/>
              </w:rPr>
            </w:pPr>
            <w:r>
              <w:rPr>
                <w:rFonts w:hint="eastAsia" w:ascii="宋体" w:hAnsi="宋体"/>
                <w:bCs/>
                <w:sz w:val="18"/>
                <w:szCs w:val="18"/>
              </w:rPr>
              <w:t>flucetosulfuron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0.0222 </w:t>
            </w:r>
          </w:p>
        </w:tc>
        <w:tc>
          <w:tcPr>
            <w:tcW w:w="844" w:type="dxa"/>
            <w:noWrap/>
          </w:tcPr>
          <w:p>
            <w:pPr>
              <w:rPr>
                <w:rFonts w:ascii="宋体" w:hAnsi="宋体"/>
                <w:bCs/>
                <w:sz w:val="18"/>
                <w:szCs w:val="18"/>
              </w:rPr>
            </w:pPr>
            <w:r>
              <w:rPr>
                <w:rFonts w:hint="eastAsia" w:ascii="宋体" w:hAnsi="宋体"/>
                <w:bCs/>
                <w:sz w:val="18"/>
                <w:szCs w:val="18"/>
              </w:rPr>
              <w:t xml:space="preserve">0.1048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132</w:t>
            </w:r>
          </w:p>
        </w:tc>
        <w:tc>
          <w:tcPr>
            <w:tcW w:w="1244" w:type="dxa"/>
            <w:noWrap/>
          </w:tcPr>
          <w:p>
            <w:pPr>
              <w:rPr>
                <w:rFonts w:ascii="宋体" w:hAnsi="宋体"/>
                <w:bCs/>
                <w:sz w:val="18"/>
                <w:szCs w:val="18"/>
              </w:rPr>
            </w:pPr>
            <w:r>
              <w:rPr>
                <w:rFonts w:hint="eastAsia" w:ascii="宋体" w:hAnsi="宋体"/>
                <w:bCs/>
                <w:sz w:val="18"/>
                <w:szCs w:val="18"/>
              </w:rPr>
              <w:t>氟氰戊菊酯</w:t>
            </w:r>
          </w:p>
        </w:tc>
        <w:tc>
          <w:tcPr>
            <w:tcW w:w="1977" w:type="dxa"/>
            <w:noWrap/>
          </w:tcPr>
          <w:p>
            <w:pPr>
              <w:rPr>
                <w:rFonts w:ascii="宋体" w:hAnsi="宋体"/>
                <w:bCs/>
                <w:sz w:val="18"/>
                <w:szCs w:val="18"/>
              </w:rPr>
            </w:pPr>
            <w:r>
              <w:rPr>
                <w:rFonts w:hint="eastAsia" w:ascii="宋体" w:hAnsi="宋体"/>
                <w:bCs/>
                <w:sz w:val="18"/>
                <w:szCs w:val="18"/>
              </w:rPr>
              <w:t>flucythrinate</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0.0064 </w:t>
            </w:r>
          </w:p>
        </w:tc>
        <w:tc>
          <w:tcPr>
            <w:tcW w:w="965" w:type="dxa"/>
            <w:noWrap/>
          </w:tcPr>
          <w:p>
            <w:pPr>
              <w:rPr>
                <w:rFonts w:ascii="宋体" w:hAnsi="宋体"/>
                <w:bCs/>
                <w:sz w:val="18"/>
                <w:szCs w:val="18"/>
              </w:rPr>
            </w:pPr>
            <w:r>
              <w:rPr>
                <w:rFonts w:hint="eastAsia" w:ascii="宋体" w:hAnsi="宋体"/>
                <w:bCs/>
                <w:sz w:val="18"/>
                <w:szCs w:val="18"/>
              </w:rPr>
              <w:t xml:space="preserve">0.0132 </w:t>
            </w:r>
          </w:p>
        </w:tc>
        <w:tc>
          <w:tcPr>
            <w:tcW w:w="992" w:type="dxa"/>
            <w:noWrap/>
          </w:tcPr>
          <w:p>
            <w:pPr>
              <w:rPr>
                <w:rFonts w:ascii="宋体" w:hAnsi="宋体"/>
                <w:bCs/>
                <w:sz w:val="18"/>
                <w:szCs w:val="18"/>
              </w:rPr>
            </w:pPr>
            <w:r>
              <w:rPr>
                <w:rFonts w:hint="eastAsia" w:ascii="宋体" w:hAnsi="宋体"/>
                <w:bCs/>
                <w:sz w:val="18"/>
                <w:szCs w:val="18"/>
              </w:rPr>
              <w:t xml:space="preserve">0.0299 </w:t>
            </w:r>
          </w:p>
        </w:tc>
        <w:tc>
          <w:tcPr>
            <w:tcW w:w="844" w:type="dxa"/>
            <w:noWrap/>
          </w:tcPr>
          <w:p>
            <w:pPr>
              <w:rPr>
                <w:rFonts w:ascii="宋体" w:hAnsi="宋体"/>
                <w:bCs/>
                <w:sz w:val="18"/>
                <w:szCs w:val="18"/>
              </w:rPr>
            </w:pPr>
            <w:r>
              <w:rPr>
                <w:rFonts w:hint="eastAsia" w:ascii="宋体" w:hAnsi="宋体"/>
                <w:bCs/>
                <w:sz w:val="18"/>
                <w:szCs w:val="18"/>
              </w:rPr>
              <w:t xml:space="preserve">0.0913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133</w:t>
            </w:r>
          </w:p>
        </w:tc>
        <w:tc>
          <w:tcPr>
            <w:tcW w:w="1244" w:type="dxa"/>
            <w:noWrap/>
          </w:tcPr>
          <w:p>
            <w:pPr>
              <w:rPr>
                <w:rFonts w:ascii="宋体" w:hAnsi="宋体"/>
                <w:bCs/>
                <w:sz w:val="18"/>
                <w:szCs w:val="18"/>
              </w:rPr>
            </w:pPr>
            <w:r>
              <w:rPr>
                <w:rFonts w:hint="eastAsia" w:ascii="宋体" w:hAnsi="宋体"/>
                <w:bCs/>
                <w:sz w:val="18"/>
                <w:szCs w:val="18"/>
              </w:rPr>
              <w:t>咯菌腈</w:t>
            </w:r>
          </w:p>
        </w:tc>
        <w:tc>
          <w:tcPr>
            <w:tcW w:w="1977" w:type="dxa"/>
            <w:noWrap/>
          </w:tcPr>
          <w:p>
            <w:pPr>
              <w:rPr>
                <w:rFonts w:ascii="宋体" w:hAnsi="宋体"/>
                <w:bCs/>
                <w:sz w:val="18"/>
                <w:szCs w:val="18"/>
              </w:rPr>
            </w:pPr>
            <w:r>
              <w:rPr>
                <w:rFonts w:hint="eastAsia" w:ascii="宋体" w:hAnsi="宋体"/>
                <w:bCs/>
                <w:sz w:val="18"/>
                <w:szCs w:val="18"/>
              </w:rPr>
              <w:t>fludioxonil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0.0066 </w:t>
            </w:r>
          </w:p>
        </w:tc>
        <w:tc>
          <w:tcPr>
            <w:tcW w:w="992" w:type="dxa"/>
            <w:noWrap/>
          </w:tcPr>
          <w:p>
            <w:pPr>
              <w:rPr>
                <w:rFonts w:ascii="宋体" w:hAnsi="宋体"/>
                <w:bCs/>
                <w:sz w:val="18"/>
                <w:szCs w:val="18"/>
              </w:rPr>
            </w:pPr>
            <w:r>
              <w:rPr>
                <w:rFonts w:hint="eastAsia" w:ascii="宋体" w:hAnsi="宋体"/>
                <w:bCs/>
                <w:sz w:val="18"/>
                <w:szCs w:val="18"/>
              </w:rPr>
              <w:t xml:space="preserve">0.0169 </w:t>
            </w:r>
          </w:p>
        </w:tc>
        <w:tc>
          <w:tcPr>
            <w:tcW w:w="844" w:type="dxa"/>
            <w:noWrap/>
          </w:tcPr>
          <w:p>
            <w:pPr>
              <w:rPr>
                <w:rFonts w:ascii="宋体" w:hAnsi="宋体"/>
                <w:bCs/>
                <w:sz w:val="18"/>
                <w:szCs w:val="18"/>
              </w:rPr>
            </w:pPr>
            <w:r>
              <w:rPr>
                <w:rFonts w:hint="eastAsia" w:ascii="宋体" w:hAnsi="宋体"/>
                <w:bCs/>
                <w:sz w:val="18"/>
                <w:szCs w:val="18"/>
              </w:rPr>
              <w:t xml:space="preserve">0.0845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134</w:t>
            </w:r>
          </w:p>
        </w:tc>
        <w:tc>
          <w:tcPr>
            <w:tcW w:w="1244" w:type="dxa"/>
            <w:noWrap/>
          </w:tcPr>
          <w:p>
            <w:pPr>
              <w:rPr>
                <w:rFonts w:ascii="宋体" w:hAnsi="宋体"/>
                <w:bCs/>
                <w:sz w:val="18"/>
                <w:szCs w:val="18"/>
              </w:rPr>
            </w:pPr>
            <w:r>
              <w:rPr>
                <w:rFonts w:hint="eastAsia" w:ascii="宋体" w:hAnsi="宋体"/>
                <w:bCs/>
                <w:sz w:val="18"/>
                <w:szCs w:val="18"/>
              </w:rPr>
              <w:t>氟噻草胺</w:t>
            </w:r>
          </w:p>
        </w:tc>
        <w:tc>
          <w:tcPr>
            <w:tcW w:w="1977" w:type="dxa"/>
            <w:noWrap/>
          </w:tcPr>
          <w:p>
            <w:pPr>
              <w:rPr>
                <w:rFonts w:ascii="宋体" w:hAnsi="宋体"/>
                <w:bCs/>
                <w:sz w:val="18"/>
                <w:szCs w:val="18"/>
              </w:rPr>
            </w:pPr>
            <w:r>
              <w:rPr>
                <w:rFonts w:hint="eastAsia" w:ascii="宋体" w:hAnsi="宋体"/>
                <w:bCs/>
                <w:sz w:val="18"/>
                <w:szCs w:val="18"/>
              </w:rPr>
              <w:t>flufenacet</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0.0127 </w:t>
            </w:r>
          </w:p>
        </w:tc>
        <w:tc>
          <w:tcPr>
            <w:tcW w:w="844" w:type="dxa"/>
            <w:noWrap/>
          </w:tcPr>
          <w:p>
            <w:pPr>
              <w:rPr>
                <w:rFonts w:ascii="宋体" w:hAnsi="宋体"/>
                <w:bCs/>
                <w:sz w:val="18"/>
                <w:szCs w:val="18"/>
              </w:rPr>
            </w:pPr>
            <w:r>
              <w:rPr>
                <w:rFonts w:hint="eastAsia" w:ascii="宋体" w:hAnsi="宋体"/>
                <w:bCs/>
                <w:sz w:val="18"/>
                <w:szCs w:val="18"/>
              </w:rPr>
              <w:t xml:space="preserve">0.0459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135</w:t>
            </w:r>
          </w:p>
        </w:tc>
        <w:tc>
          <w:tcPr>
            <w:tcW w:w="1244" w:type="dxa"/>
            <w:noWrap/>
          </w:tcPr>
          <w:p>
            <w:pPr>
              <w:rPr>
                <w:rFonts w:ascii="宋体" w:hAnsi="宋体"/>
                <w:bCs/>
                <w:sz w:val="18"/>
                <w:szCs w:val="18"/>
              </w:rPr>
            </w:pPr>
            <w:r>
              <w:rPr>
                <w:rFonts w:hint="eastAsia" w:ascii="宋体" w:hAnsi="宋体"/>
                <w:bCs/>
                <w:sz w:val="18"/>
                <w:szCs w:val="18"/>
              </w:rPr>
              <w:t>氟虫脲</w:t>
            </w:r>
          </w:p>
        </w:tc>
        <w:tc>
          <w:tcPr>
            <w:tcW w:w="1977" w:type="dxa"/>
            <w:noWrap/>
          </w:tcPr>
          <w:p>
            <w:pPr>
              <w:rPr>
                <w:rFonts w:ascii="宋体" w:hAnsi="宋体"/>
                <w:bCs/>
                <w:sz w:val="18"/>
                <w:szCs w:val="18"/>
              </w:rPr>
            </w:pPr>
            <w:r>
              <w:rPr>
                <w:rFonts w:hint="eastAsia" w:ascii="宋体" w:hAnsi="宋体"/>
                <w:bCs/>
                <w:sz w:val="18"/>
                <w:szCs w:val="18"/>
              </w:rPr>
              <w:t>flufenoxuron</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0.0065 </w:t>
            </w:r>
          </w:p>
        </w:tc>
        <w:tc>
          <w:tcPr>
            <w:tcW w:w="992" w:type="dxa"/>
            <w:noWrap/>
          </w:tcPr>
          <w:p>
            <w:pPr>
              <w:rPr>
                <w:rFonts w:ascii="宋体" w:hAnsi="宋体"/>
                <w:bCs/>
                <w:sz w:val="18"/>
                <w:szCs w:val="18"/>
              </w:rPr>
            </w:pPr>
            <w:r>
              <w:rPr>
                <w:rFonts w:hint="eastAsia" w:ascii="宋体" w:hAnsi="宋体"/>
                <w:bCs/>
                <w:sz w:val="18"/>
                <w:szCs w:val="18"/>
              </w:rPr>
              <w:t xml:space="preserve">0.0209 </w:t>
            </w:r>
          </w:p>
        </w:tc>
        <w:tc>
          <w:tcPr>
            <w:tcW w:w="844" w:type="dxa"/>
            <w:noWrap/>
          </w:tcPr>
          <w:p>
            <w:pPr>
              <w:rPr>
                <w:rFonts w:ascii="宋体" w:hAnsi="宋体"/>
                <w:bCs/>
                <w:sz w:val="18"/>
                <w:szCs w:val="18"/>
              </w:rPr>
            </w:pPr>
            <w:r>
              <w:rPr>
                <w:rFonts w:hint="eastAsia" w:ascii="宋体" w:hAnsi="宋体"/>
                <w:bCs/>
                <w:sz w:val="18"/>
                <w:szCs w:val="18"/>
              </w:rPr>
              <w:t xml:space="preserve">0.1386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136</w:t>
            </w:r>
          </w:p>
        </w:tc>
        <w:tc>
          <w:tcPr>
            <w:tcW w:w="1244" w:type="dxa"/>
            <w:noWrap/>
          </w:tcPr>
          <w:p>
            <w:pPr>
              <w:rPr>
                <w:rFonts w:ascii="宋体" w:hAnsi="宋体"/>
                <w:bCs/>
                <w:sz w:val="18"/>
                <w:szCs w:val="18"/>
              </w:rPr>
            </w:pPr>
            <w:r>
              <w:rPr>
                <w:rFonts w:hint="eastAsia" w:ascii="宋体" w:hAnsi="宋体"/>
                <w:bCs/>
                <w:sz w:val="18"/>
                <w:szCs w:val="18"/>
              </w:rPr>
              <w:t>氟节胺</w:t>
            </w:r>
          </w:p>
        </w:tc>
        <w:tc>
          <w:tcPr>
            <w:tcW w:w="1977" w:type="dxa"/>
            <w:noWrap/>
          </w:tcPr>
          <w:p>
            <w:pPr>
              <w:rPr>
                <w:rFonts w:ascii="宋体" w:hAnsi="宋体"/>
                <w:bCs/>
                <w:sz w:val="18"/>
                <w:szCs w:val="18"/>
              </w:rPr>
            </w:pPr>
            <w:r>
              <w:rPr>
                <w:rFonts w:hint="eastAsia" w:ascii="宋体" w:hAnsi="宋体"/>
                <w:bCs/>
                <w:sz w:val="18"/>
                <w:szCs w:val="18"/>
              </w:rPr>
              <w:t>flumetralin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0.0090 </w:t>
            </w:r>
          </w:p>
        </w:tc>
        <w:tc>
          <w:tcPr>
            <w:tcW w:w="992" w:type="dxa"/>
            <w:noWrap/>
          </w:tcPr>
          <w:p>
            <w:pPr>
              <w:rPr>
                <w:rFonts w:ascii="宋体" w:hAnsi="宋体"/>
                <w:bCs/>
                <w:sz w:val="18"/>
                <w:szCs w:val="18"/>
              </w:rPr>
            </w:pPr>
            <w:r>
              <w:rPr>
                <w:rFonts w:hint="eastAsia" w:ascii="宋体" w:hAnsi="宋体"/>
                <w:bCs/>
                <w:sz w:val="18"/>
                <w:szCs w:val="18"/>
              </w:rPr>
              <w:t xml:space="preserve">0.0291 </w:t>
            </w:r>
          </w:p>
        </w:tc>
        <w:tc>
          <w:tcPr>
            <w:tcW w:w="844" w:type="dxa"/>
            <w:noWrap/>
          </w:tcPr>
          <w:p>
            <w:pPr>
              <w:rPr>
                <w:rFonts w:ascii="宋体" w:hAnsi="宋体"/>
                <w:bCs/>
                <w:sz w:val="18"/>
                <w:szCs w:val="18"/>
              </w:rPr>
            </w:pPr>
            <w:r>
              <w:rPr>
                <w:rFonts w:hint="eastAsia" w:ascii="宋体" w:hAnsi="宋体"/>
                <w:bCs/>
                <w:sz w:val="18"/>
                <w:szCs w:val="18"/>
              </w:rPr>
              <w:t xml:space="preserve">0.1348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137</w:t>
            </w:r>
          </w:p>
        </w:tc>
        <w:tc>
          <w:tcPr>
            <w:tcW w:w="1244" w:type="dxa"/>
            <w:noWrap/>
          </w:tcPr>
          <w:p>
            <w:pPr>
              <w:rPr>
                <w:rFonts w:ascii="宋体" w:hAnsi="宋体"/>
                <w:bCs/>
                <w:sz w:val="18"/>
                <w:szCs w:val="18"/>
              </w:rPr>
            </w:pPr>
            <w:r>
              <w:rPr>
                <w:rFonts w:hint="eastAsia" w:ascii="宋体" w:hAnsi="宋体"/>
                <w:bCs/>
                <w:sz w:val="18"/>
                <w:szCs w:val="18"/>
              </w:rPr>
              <w:t>唑嘧磺草胺</w:t>
            </w:r>
          </w:p>
        </w:tc>
        <w:tc>
          <w:tcPr>
            <w:tcW w:w="1977" w:type="dxa"/>
            <w:noWrap/>
          </w:tcPr>
          <w:p>
            <w:pPr>
              <w:rPr>
                <w:rFonts w:ascii="宋体" w:hAnsi="宋体"/>
                <w:bCs/>
                <w:sz w:val="18"/>
                <w:szCs w:val="18"/>
              </w:rPr>
            </w:pPr>
            <w:r>
              <w:rPr>
                <w:rFonts w:hint="eastAsia" w:ascii="宋体" w:hAnsi="宋体"/>
                <w:bCs/>
                <w:sz w:val="18"/>
                <w:szCs w:val="18"/>
              </w:rPr>
              <w:t>flumetsulam</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0.0105 </w:t>
            </w:r>
          </w:p>
        </w:tc>
        <w:tc>
          <w:tcPr>
            <w:tcW w:w="844" w:type="dxa"/>
            <w:noWrap/>
          </w:tcPr>
          <w:p>
            <w:pPr>
              <w:rPr>
                <w:rFonts w:ascii="宋体" w:hAnsi="宋体"/>
                <w:bCs/>
                <w:sz w:val="18"/>
                <w:szCs w:val="18"/>
              </w:rPr>
            </w:pPr>
            <w:r>
              <w:rPr>
                <w:rFonts w:hint="eastAsia" w:ascii="宋体" w:hAnsi="宋体"/>
                <w:bCs/>
                <w:sz w:val="18"/>
                <w:szCs w:val="18"/>
              </w:rPr>
              <w:t xml:space="preserve">0.0926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138</w:t>
            </w:r>
          </w:p>
        </w:tc>
        <w:tc>
          <w:tcPr>
            <w:tcW w:w="1244" w:type="dxa"/>
            <w:noWrap/>
          </w:tcPr>
          <w:p>
            <w:pPr>
              <w:rPr>
                <w:rFonts w:ascii="宋体" w:hAnsi="宋体"/>
                <w:bCs/>
                <w:sz w:val="18"/>
                <w:szCs w:val="18"/>
              </w:rPr>
            </w:pPr>
            <w:r>
              <w:rPr>
                <w:rFonts w:hint="eastAsia" w:ascii="宋体" w:hAnsi="宋体"/>
                <w:bCs/>
                <w:sz w:val="18"/>
                <w:szCs w:val="18"/>
              </w:rPr>
              <w:t>氟吗啉</w:t>
            </w:r>
          </w:p>
        </w:tc>
        <w:tc>
          <w:tcPr>
            <w:tcW w:w="1977" w:type="dxa"/>
            <w:noWrap/>
          </w:tcPr>
          <w:p>
            <w:pPr>
              <w:rPr>
                <w:rFonts w:ascii="宋体" w:hAnsi="宋体"/>
                <w:bCs/>
                <w:sz w:val="18"/>
                <w:szCs w:val="18"/>
              </w:rPr>
            </w:pPr>
            <w:r>
              <w:rPr>
                <w:rFonts w:hint="eastAsia" w:ascii="宋体" w:hAnsi="宋体"/>
                <w:bCs/>
                <w:sz w:val="18"/>
                <w:szCs w:val="18"/>
              </w:rPr>
              <w:t>flumorph</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0.0951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139</w:t>
            </w:r>
          </w:p>
        </w:tc>
        <w:tc>
          <w:tcPr>
            <w:tcW w:w="1244" w:type="dxa"/>
            <w:noWrap/>
          </w:tcPr>
          <w:p>
            <w:pPr>
              <w:rPr>
                <w:rFonts w:ascii="宋体" w:hAnsi="宋体"/>
                <w:bCs/>
                <w:sz w:val="18"/>
                <w:szCs w:val="18"/>
              </w:rPr>
            </w:pPr>
            <w:r>
              <w:rPr>
                <w:rFonts w:hint="eastAsia" w:ascii="宋体" w:hAnsi="宋体"/>
                <w:bCs/>
                <w:sz w:val="18"/>
                <w:szCs w:val="18"/>
              </w:rPr>
              <w:t>氟吡菌胺</w:t>
            </w:r>
          </w:p>
        </w:tc>
        <w:tc>
          <w:tcPr>
            <w:tcW w:w="1977" w:type="dxa"/>
            <w:noWrap/>
          </w:tcPr>
          <w:p>
            <w:pPr>
              <w:rPr>
                <w:rFonts w:ascii="宋体" w:hAnsi="宋体"/>
                <w:bCs/>
                <w:sz w:val="18"/>
                <w:szCs w:val="18"/>
              </w:rPr>
            </w:pPr>
            <w:r>
              <w:rPr>
                <w:rFonts w:hint="eastAsia" w:ascii="宋体" w:hAnsi="宋体"/>
                <w:bCs/>
                <w:sz w:val="18"/>
                <w:szCs w:val="18"/>
              </w:rPr>
              <w:t>fluopicolide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0.0084 </w:t>
            </w:r>
          </w:p>
        </w:tc>
        <w:tc>
          <w:tcPr>
            <w:tcW w:w="992" w:type="dxa"/>
            <w:noWrap/>
          </w:tcPr>
          <w:p>
            <w:pPr>
              <w:rPr>
                <w:rFonts w:ascii="宋体" w:hAnsi="宋体"/>
                <w:bCs/>
                <w:sz w:val="18"/>
                <w:szCs w:val="18"/>
              </w:rPr>
            </w:pPr>
            <w:r>
              <w:rPr>
                <w:rFonts w:hint="eastAsia" w:ascii="宋体" w:hAnsi="宋体"/>
                <w:bCs/>
                <w:sz w:val="18"/>
                <w:szCs w:val="18"/>
              </w:rPr>
              <w:t xml:space="preserve">0.0221 </w:t>
            </w:r>
          </w:p>
        </w:tc>
        <w:tc>
          <w:tcPr>
            <w:tcW w:w="844" w:type="dxa"/>
            <w:noWrap/>
          </w:tcPr>
          <w:p>
            <w:pPr>
              <w:rPr>
                <w:rFonts w:ascii="宋体" w:hAnsi="宋体"/>
                <w:bCs/>
                <w:sz w:val="18"/>
                <w:szCs w:val="18"/>
              </w:rPr>
            </w:pPr>
            <w:r>
              <w:rPr>
                <w:rFonts w:hint="eastAsia" w:ascii="宋体" w:hAnsi="宋体"/>
                <w:bCs/>
                <w:sz w:val="18"/>
                <w:szCs w:val="18"/>
              </w:rPr>
              <w:t xml:space="preserve">0.1084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140</w:t>
            </w:r>
          </w:p>
        </w:tc>
        <w:tc>
          <w:tcPr>
            <w:tcW w:w="1244" w:type="dxa"/>
            <w:noWrap/>
          </w:tcPr>
          <w:p>
            <w:pPr>
              <w:rPr>
                <w:rFonts w:ascii="宋体" w:hAnsi="宋体"/>
                <w:bCs/>
                <w:sz w:val="18"/>
                <w:szCs w:val="18"/>
              </w:rPr>
            </w:pPr>
            <w:r>
              <w:rPr>
                <w:rFonts w:hint="eastAsia" w:ascii="宋体" w:hAnsi="宋体"/>
                <w:bCs/>
                <w:sz w:val="18"/>
                <w:szCs w:val="18"/>
              </w:rPr>
              <w:t>氟吡菌酰胺</w:t>
            </w:r>
          </w:p>
        </w:tc>
        <w:tc>
          <w:tcPr>
            <w:tcW w:w="1977" w:type="dxa"/>
            <w:noWrap/>
          </w:tcPr>
          <w:p>
            <w:pPr>
              <w:rPr>
                <w:rFonts w:ascii="宋体" w:hAnsi="宋体"/>
                <w:bCs/>
                <w:sz w:val="18"/>
                <w:szCs w:val="18"/>
              </w:rPr>
            </w:pPr>
            <w:r>
              <w:rPr>
                <w:rFonts w:hint="eastAsia" w:ascii="宋体" w:hAnsi="宋体"/>
                <w:bCs/>
                <w:sz w:val="18"/>
                <w:szCs w:val="18"/>
              </w:rPr>
              <w:t>fluopyram</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0.0118 </w:t>
            </w:r>
          </w:p>
        </w:tc>
        <w:tc>
          <w:tcPr>
            <w:tcW w:w="844" w:type="dxa"/>
            <w:noWrap/>
          </w:tcPr>
          <w:p>
            <w:pPr>
              <w:rPr>
                <w:rFonts w:ascii="宋体" w:hAnsi="宋体"/>
                <w:bCs/>
                <w:sz w:val="18"/>
                <w:szCs w:val="18"/>
              </w:rPr>
            </w:pPr>
            <w:r>
              <w:rPr>
                <w:rFonts w:hint="eastAsia" w:ascii="宋体" w:hAnsi="宋体"/>
                <w:bCs/>
                <w:sz w:val="18"/>
                <w:szCs w:val="18"/>
              </w:rPr>
              <w:t xml:space="preserve">0.0530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141</w:t>
            </w:r>
          </w:p>
        </w:tc>
        <w:tc>
          <w:tcPr>
            <w:tcW w:w="1244" w:type="dxa"/>
            <w:noWrap/>
          </w:tcPr>
          <w:p>
            <w:pPr>
              <w:rPr>
                <w:rFonts w:ascii="宋体" w:hAnsi="宋体"/>
                <w:bCs/>
                <w:sz w:val="18"/>
                <w:szCs w:val="18"/>
              </w:rPr>
            </w:pPr>
            <w:r>
              <w:rPr>
                <w:rFonts w:hint="eastAsia" w:ascii="宋体" w:hAnsi="宋体"/>
                <w:bCs/>
                <w:sz w:val="18"/>
                <w:szCs w:val="18"/>
              </w:rPr>
              <w:t>乙羧氟草醚</w:t>
            </w:r>
          </w:p>
        </w:tc>
        <w:tc>
          <w:tcPr>
            <w:tcW w:w="1977" w:type="dxa"/>
            <w:noWrap/>
          </w:tcPr>
          <w:p>
            <w:pPr>
              <w:rPr>
                <w:rFonts w:ascii="宋体" w:hAnsi="宋体"/>
                <w:bCs/>
                <w:sz w:val="18"/>
                <w:szCs w:val="18"/>
              </w:rPr>
            </w:pPr>
            <w:r>
              <w:rPr>
                <w:rFonts w:hint="eastAsia" w:ascii="宋体" w:hAnsi="宋体"/>
                <w:bCs/>
                <w:sz w:val="18"/>
                <w:szCs w:val="18"/>
              </w:rPr>
              <w:t>fluoroglycofen-ethyl</w:t>
            </w:r>
          </w:p>
        </w:tc>
        <w:tc>
          <w:tcPr>
            <w:tcW w:w="1125" w:type="dxa"/>
            <w:noWrap/>
          </w:tcPr>
          <w:p>
            <w:pPr>
              <w:rPr>
                <w:rFonts w:ascii="宋体" w:hAnsi="宋体"/>
                <w:bCs/>
                <w:sz w:val="18"/>
                <w:szCs w:val="18"/>
              </w:rPr>
            </w:pPr>
            <w:r>
              <w:rPr>
                <w:rFonts w:hint="eastAsia" w:ascii="宋体" w:hAnsi="宋体"/>
                <w:bCs/>
                <w:sz w:val="18"/>
                <w:szCs w:val="18"/>
              </w:rPr>
              <w:t xml:space="preserve">0.0033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0.0266 </w:t>
            </w:r>
          </w:p>
        </w:tc>
        <w:tc>
          <w:tcPr>
            <w:tcW w:w="844" w:type="dxa"/>
            <w:noWrap/>
          </w:tcPr>
          <w:p>
            <w:pPr>
              <w:rPr>
                <w:rFonts w:ascii="宋体" w:hAnsi="宋体"/>
                <w:bCs/>
                <w:sz w:val="18"/>
                <w:szCs w:val="18"/>
              </w:rPr>
            </w:pPr>
            <w:r>
              <w:rPr>
                <w:rFonts w:hint="eastAsia" w:ascii="宋体" w:hAnsi="宋体"/>
                <w:bCs/>
                <w:sz w:val="18"/>
                <w:szCs w:val="18"/>
              </w:rPr>
              <w:t xml:space="preserve">0.1103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142</w:t>
            </w:r>
          </w:p>
        </w:tc>
        <w:tc>
          <w:tcPr>
            <w:tcW w:w="1244" w:type="dxa"/>
            <w:noWrap/>
          </w:tcPr>
          <w:p>
            <w:pPr>
              <w:rPr>
                <w:rFonts w:ascii="宋体" w:hAnsi="宋体"/>
                <w:bCs/>
                <w:sz w:val="18"/>
                <w:szCs w:val="18"/>
              </w:rPr>
            </w:pPr>
            <w:r>
              <w:rPr>
                <w:rFonts w:hint="eastAsia" w:ascii="宋体" w:hAnsi="宋体"/>
                <w:bCs/>
                <w:sz w:val="18"/>
                <w:szCs w:val="18"/>
              </w:rPr>
              <w:t>呋草酮</w:t>
            </w:r>
          </w:p>
        </w:tc>
        <w:tc>
          <w:tcPr>
            <w:tcW w:w="1977" w:type="dxa"/>
            <w:noWrap/>
          </w:tcPr>
          <w:p>
            <w:pPr>
              <w:rPr>
                <w:rFonts w:ascii="宋体" w:hAnsi="宋体"/>
                <w:bCs/>
                <w:sz w:val="18"/>
                <w:szCs w:val="18"/>
              </w:rPr>
            </w:pPr>
            <w:r>
              <w:rPr>
                <w:rFonts w:hint="eastAsia" w:ascii="宋体" w:hAnsi="宋体"/>
                <w:bCs/>
                <w:sz w:val="18"/>
                <w:szCs w:val="18"/>
              </w:rPr>
              <w:t>flurtamone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0.0035 </w:t>
            </w:r>
          </w:p>
        </w:tc>
        <w:tc>
          <w:tcPr>
            <w:tcW w:w="992" w:type="dxa"/>
            <w:noWrap/>
          </w:tcPr>
          <w:p>
            <w:pPr>
              <w:rPr>
                <w:rFonts w:ascii="宋体" w:hAnsi="宋体"/>
                <w:bCs/>
                <w:sz w:val="18"/>
                <w:szCs w:val="18"/>
              </w:rPr>
            </w:pPr>
            <w:r>
              <w:rPr>
                <w:rFonts w:hint="eastAsia" w:ascii="宋体" w:hAnsi="宋体"/>
                <w:bCs/>
                <w:sz w:val="18"/>
                <w:szCs w:val="18"/>
              </w:rPr>
              <w:t xml:space="preserve">0.0215 </w:t>
            </w:r>
          </w:p>
        </w:tc>
        <w:tc>
          <w:tcPr>
            <w:tcW w:w="844" w:type="dxa"/>
            <w:noWrap/>
          </w:tcPr>
          <w:p>
            <w:pPr>
              <w:rPr>
                <w:rFonts w:ascii="宋体" w:hAnsi="宋体"/>
                <w:bCs/>
                <w:sz w:val="18"/>
                <w:szCs w:val="18"/>
              </w:rPr>
            </w:pPr>
            <w:r>
              <w:rPr>
                <w:rFonts w:hint="eastAsia" w:ascii="宋体" w:hAnsi="宋体"/>
                <w:bCs/>
                <w:sz w:val="18"/>
                <w:szCs w:val="18"/>
              </w:rPr>
              <w:t xml:space="preserve">0.1012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143</w:t>
            </w:r>
          </w:p>
        </w:tc>
        <w:tc>
          <w:tcPr>
            <w:tcW w:w="1244" w:type="dxa"/>
            <w:noWrap/>
          </w:tcPr>
          <w:p>
            <w:pPr>
              <w:rPr>
                <w:rFonts w:ascii="宋体" w:hAnsi="宋体"/>
                <w:bCs/>
                <w:sz w:val="18"/>
                <w:szCs w:val="18"/>
              </w:rPr>
            </w:pPr>
            <w:r>
              <w:rPr>
                <w:rFonts w:hint="eastAsia" w:ascii="宋体" w:hAnsi="宋体"/>
                <w:bCs/>
                <w:sz w:val="18"/>
                <w:szCs w:val="18"/>
              </w:rPr>
              <w:t>氟硅唑</w:t>
            </w:r>
          </w:p>
        </w:tc>
        <w:tc>
          <w:tcPr>
            <w:tcW w:w="1977" w:type="dxa"/>
            <w:noWrap/>
          </w:tcPr>
          <w:p>
            <w:pPr>
              <w:rPr>
                <w:rFonts w:ascii="宋体" w:hAnsi="宋体"/>
                <w:bCs/>
                <w:sz w:val="18"/>
                <w:szCs w:val="18"/>
              </w:rPr>
            </w:pPr>
            <w:r>
              <w:rPr>
                <w:rFonts w:hint="eastAsia" w:ascii="宋体" w:hAnsi="宋体"/>
                <w:bCs/>
                <w:sz w:val="18"/>
                <w:szCs w:val="18"/>
              </w:rPr>
              <w:t>flusilazole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0.0085 </w:t>
            </w:r>
          </w:p>
        </w:tc>
        <w:tc>
          <w:tcPr>
            <w:tcW w:w="844" w:type="dxa"/>
            <w:noWrap/>
          </w:tcPr>
          <w:p>
            <w:pPr>
              <w:rPr>
                <w:rFonts w:ascii="宋体" w:hAnsi="宋体"/>
                <w:bCs/>
                <w:sz w:val="18"/>
                <w:szCs w:val="18"/>
              </w:rPr>
            </w:pPr>
            <w:r>
              <w:rPr>
                <w:rFonts w:hint="eastAsia" w:ascii="宋体" w:hAnsi="宋体"/>
                <w:bCs/>
                <w:sz w:val="18"/>
                <w:szCs w:val="18"/>
              </w:rPr>
              <w:t xml:space="preserve">0.0573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144</w:t>
            </w:r>
          </w:p>
        </w:tc>
        <w:tc>
          <w:tcPr>
            <w:tcW w:w="1244" w:type="dxa"/>
            <w:noWrap/>
          </w:tcPr>
          <w:p>
            <w:pPr>
              <w:rPr>
                <w:rFonts w:ascii="宋体" w:hAnsi="宋体"/>
                <w:bCs/>
                <w:sz w:val="18"/>
                <w:szCs w:val="18"/>
              </w:rPr>
            </w:pPr>
            <w:r>
              <w:rPr>
                <w:rFonts w:hint="eastAsia" w:ascii="宋体" w:hAnsi="宋体"/>
                <w:bCs/>
                <w:sz w:val="18"/>
                <w:szCs w:val="18"/>
              </w:rPr>
              <w:t>嗪草酸甲酯</w:t>
            </w:r>
          </w:p>
        </w:tc>
        <w:tc>
          <w:tcPr>
            <w:tcW w:w="1977" w:type="dxa"/>
            <w:noWrap/>
          </w:tcPr>
          <w:p>
            <w:pPr>
              <w:rPr>
                <w:rFonts w:ascii="宋体" w:hAnsi="宋体"/>
                <w:bCs/>
                <w:sz w:val="18"/>
                <w:szCs w:val="18"/>
              </w:rPr>
            </w:pPr>
            <w:r>
              <w:rPr>
                <w:rFonts w:hint="eastAsia" w:ascii="宋体" w:hAnsi="宋体"/>
                <w:bCs/>
                <w:sz w:val="18"/>
                <w:szCs w:val="18"/>
              </w:rPr>
              <w:t>fluthiacet-methyl</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0.0206 </w:t>
            </w:r>
          </w:p>
        </w:tc>
        <w:tc>
          <w:tcPr>
            <w:tcW w:w="844" w:type="dxa"/>
            <w:noWrap/>
          </w:tcPr>
          <w:p>
            <w:pPr>
              <w:rPr>
                <w:rFonts w:ascii="宋体" w:hAnsi="宋体"/>
                <w:bCs/>
                <w:sz w:val="18"/>
                <w:szCs w:val="18"/>
              </w:rPr>
            </w:pPr>
            <w:r>
              <w:rPr>
                <w:rFonts w:hint="eastAsia" w:ascii="宋体" w:hAnsi="宋体"/>
                <w:bCs/>
                <w:sz w:val="18"/>
                <w:szCs w:val="18"/>
              </w:rPr>
              <w:t xml:space="preserve">0.1295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145</w:t>
            </w:r>
          </w:p>
        </w:tc>
        <w:tc>
          <w:tcPr>
            <w:tcW w:w="1244" w:type="dxa"/>
            <w:noWrap/>
          </w:tcPr>
          <w:p>
            <w:pPr>
              <w:rPr>
                <w:rFonts w:ascii="宋体" w:hAnsi="宋体"/>
                <w:bCs/>
                <w:sz w:val="18"/>
                <w:szCs w:val="18"/>
              </w:rPr>
            </w:pPr>
            <w:r>
              <w:rPr>
                <w:rFonts w:hint="eastAsia" w:ascii="宋体" w:hAnsi="宋体"/>
                <w:bCs/>
                <w:sz w:val="18"/>
                <w:szCs w:val="18"/>
              </w:rPr>
              <w:t>氟酰胺</w:t>
            </w:r>
          </w:p>
        </w:tc>
        <w:tc>
          <w:tcPr>
            <w:tcW w:w="1977" w:type="dxa"/>
            <w:noWrap/>
          </w:tcPr>
          <w:p>
            <w:pPr>
              <w:rPr>
                <w:rFonts w:ascii="宋体" w:hAnsi="宋体"/>
                <w:bCs/>
                <w:sz w:val="18"/>
                <w:szCs w:val="18"/>
              </w:rPr>
            </w:pPr>
            <w:r>
              <w:rPr>
                <w:rFonts w:hint="eastAsia" w:ascii="宋体" w:hAnsi="宋体"/>
                <w:bCs/>
                <w:sz w:val="18"/>
                <w:szCs w:val="18"/>
              </w:rPr>
              <w:t>flutolanil</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0.0061 </w:t>
            </w:r>
          </w:p>
        </w:tc>
        <w:tc>
          <w:tcPr>
            <w:tcW w:w="992" w:type="dxa"/>
            <w:noWrap/>
          </w:tcPr>
          <w:p>
            <w:pPr>
              <w:rPr>
                <w:rFonts w:ascii="宋体" w:hAnsi="宋体"/>
                <w:bCs/>
                <w:sz w:val="18"/>
                <w:szCs w:val="18"/>
              </w:rPr>
            </w:pPr>
            <w:r>
              <w:rPr>
                <w:rFonts w:hint="eastAsia" w:ascii="宋体" w:hAnsi="宋体"/>
                <w:bCs/>
                <w:sz w:val="18"/>
                <w:szCs w:val="18"/>
              </w:rPr>
              <w:t xml:space="preserve">0.0229 </w:t>
            </w:r>
          </w:p>
        </w:tc>
        <w:tc>
          <w:tcPr>
            <w:tcW w:w="844" w:type="dxa"/>
            <w:noWrap/>
          </w:tcPr>
          <w:p>
            <w:pPr>
              <w:rPr>
                <w:rFonts w:ascii="宋体" w:hAnsi="宋体"/>
                <w:bCs/>
                <w:sz w:val="18"/>
                <w:szCs w:val="18"/>
              </w:rPr>
            </w:pPr>
            <w:r>
              <w:rPr>
                <w:rFonts w:hint="eastAsia" w:ascii="宋体" w:hAnsi="宋体"/>
                <w:bCs/>
                <w:sz w:val="18"/>
                <w:szCs w:val="18"/>
              </w:rPr>
              <w:t xml:space="preserve">0.0921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146</w:t>
            </w:r>
          </w:p>
        </w:tc>
        <w:tc>
          <w:tcPr>
            <w:tcW w:w="1244" w:type="dxa"/>
            <w:noWrap/>
          </w:tcPr>
          <w:p>
            <w:pPr>
              <w:rPr>
                <w:rFonts w:ascii="宋体" w:hAnsi="宋体"/>
                <w:bCs/>
                <w:sz w:val="18"/>
                <w:szCs w:val="18"/>
              </w:rPr>
            </w:pPr>
            <w:r>
              <w:rPr>
                <w:rFonts w:hint="eastAsia" w:ascii="宋体" w:hAnsi="宋体"/>
                <w:bCs/>
                <w:sz w:val="18"/>
                <w:szCs w:val="18"/>
              </w:rPr>
              <w:t>粉唑醇</w:t>
            </w:r>
          </w:p>
        </w:tc>
        <w:tc>
          <w:tcPr>
            <w:tcW w:w="1977" w:type="dxa"/>
            <w:noWrap/>
          </w:tcPr>
          <w:p>
            <w:pPr>
              <w:rPr>
                <w:rFonts w:ascii="宋体" w:hAnsi="宋体"/>
                <w:bCs/>
                <w:sz w:val="18"/>
                <w:szCs w:val="18"/>
              </w:rPr>
            </w:pPr>
            <w:r>
              <w:rPr>
                <w:rFonts w:hint="eastAsia" w:ascii="宋体" w:hAnsi="宋体"/>
                <w:bCs/>
                <w:sz w:val="18"/>
                <w:szCs w:val="18"/>
              </w:rPr>
              <w:t>flutriafol</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0.0060 </w:t>
            </w:r>
          </w:p>
        </w:tc>
        <w:tc>
          <w:tcPr>
            <w:tcW w:w="992" w:type="dxa"/>
            <w:noWrap/>
          </w:tcPr>
          <w:p>
            <w:pPr>
              <w:rPr>
                <w:rFonts w:ascii="宋体" w:hAnsi="宋体"/>
                <w:bCs/>
                <w:sz w:val="18"/>
                <w:szCs w:val="18"/>
              </w:rPr>
            </w:pPr>
            <w:r>
              <w:rPr>
                <w:rFonts w:hint="eastAsia" w:ascii="宋体" w:hAnsi="宋体"/>
                <w:bCs/>
                <w:sz w:val="18"/>
                <w:szCs w:val="18"/>
              </w:rPr>
              <w:t xml:space="preserve">0.0124 </w:t>
            </w:r>
          </w:p>
        </w:tc>
        <w:tc>
          <w:tcPr>
            <w:tcW w:w="844" w:type="dxa"/>
            <w:noWrap/>
          </w:tcPr>
          <w:p>
            <w:pPr>
              <w:rPr>
                <w:rFonts w:ascii="宋体" w:hAnsi="宋体"/>
                <w:bCs/>
                <w:sz w:val="18"/>
                <w:szCs w:val="18"/>
              </w:rPr>
            </w:pPr>
            <w:r>
              <w:rPr>
                <w:rFonts w:hint="eastAsia" w:ascii="宋体" w:hAnsi="宋体"/>
                <w:bCs/>
                <w:sz w:val="18"/>
                <w:szCs w:val="18"/>
              </w:rPr>
              <w:t xml:space="preserve">0.0639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147</w:t>
            </w:r>
          </w:p>
        </w:tc>
        <w:tc>
          <w:tcPr>
            <w:tcW w:w="1244" w:type="dxa"/>
            <w:noWrap/>
          </w:tcPr>
          <w:p>
            <w:pPr>
              <w:rPr>
                <w:rFonts w:ascii="宋体" w:hAnsi="宋体"/>
                <w:bCs/>
                <w:sz w:val="18"/>
                <w:szCs w:val="18"/>
              </w:rPr>
            </w:pPr>
            <w:r>
              <w:rPr>
                <w:rFonts w:hint="eastAsia" w:ascii="宋体" w:hAnsi="宋体"/>
                <w:bCs/>
                <w:sz w:val="18"/>
                <w:szCs w:val="18"/>
              </w:rPr>
              <w:t>氟唑菌酰胺</w:t>
            </w:r>
          </w:p>
        </w:tc>
        <w:tc>
          <w:tcPr>
            <w:tcW w:w="1977" w:type="dxa"/>
            <w:noWrap/>
          </w:tcPr>
          <w:p>
            <w:pPr>
              <w:rPr>
                <w:rFonts w:ascii="宋体" w:hAnsi="宋体"/>
                <w:bCs/>
                <w:sz w:val="18"/>
                <w:szCs w:val="18"/>
              </w:rPr>
            </w:pPr>
            <w:r>
              <w:rPr>
                <w:rFonts w:hint="eastAsia" w:ascii="宋体" w:hAnsi="宋体"/>
                <w:bCs/>
                <w:sz w:val="18"/>
                <w:szCs w:val="18"/>
              </w:rPr>
              <w:t>fluxapyroxad</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0.0208 </w:t>
            </w:r>
          </w:p>
        </w:tc>
        <w:tc>
          <w:tcPr>
            <w:tcW w:w="844" w:type="dxa"/>
            <w:noWrap/>
          </w:tcPr>
          <w:p>
            <w:pPr>
              <w:rPr>
                <w:rFonts w:ascii="宋体" w:hAnsi="宋体"/>
                <w:bCs/>
                <w:sz w:val="18"/>
                <w:szCs w:val="18"/>
              </w:rPr>
            </w:pPr>
            <w:r>
              <w:rPr>
                <w:rFonts w:hint="eastAsia" w:ascii="宋体" w:hAnsi="宋体"/>
                <w:bCs/>
                <w:sz w:val="18"/>
                <w:szCs w:val="18"/>
              </w:rPr>
              <w:t xml:space="preserve">0.0885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148</w:t>
            </w:r>
          </w:p>
        </w:tc>
        <w:tc>
          <w:tcPr>
            <w:tcW w:w="1244" w:type="dxa"/>
            <w:noWrap/>
          </w:tcPr>
          <w:p>
            <w:pPr>
              <w:rPr>
                <w:rFonts w:ascii="宋体" w:hAnsi="宋体"/>
                <w:bCs/>
                <w:sz w:val="18"/>
                <w:szCs w:val="18"/>
              </w:rPr>
            </w:pPr>
            <w:r>
              <w:rPr>
                <w:rFonts w:hint="eastAsia" w:ascii="宋体" w:hAnsi="宋体"/>
                <w:bCs/>
                <w:sz w:val="18"/>
                <w:szCs w:val="18"/>
              </w:rPr>
              <w:t>地虫硫磷</w:t>
            </w:r>
          </w:p>
        </w:tc>
        <w:tc>
          <w:tcPr>
            <w:tcW w:w="1977" w:type="dxa"/>
            <w:noWrap/>
          </w:tcPr>
          <w:p>
            <w:pPr>
              <w:rPr>
                <w:rFonts w:ascii="宋体" w:hAnsi="宋体"/>
                <w:bCs/>
                <w:sz w:val="18"/>
                <w:szCs w:val="18"/>
              </w:rPr>
            </w:pPr>
            <w:r>
              <w:rPr>
                <w:rFonts w:hint="eastAsia" w:ascii="宋体" w:hAnsi="宋体"/>
                <w:bCs/>
                <w:sz w:val="18"/>
                <w:szCs w:val="18"/>
              </w:rPr>
              <w:t>fonofos</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0.0079 </w:t>
            </w:r>
          </w:p>
        </w:tc>
        <w:tc>
          <w:tcPr>
            <w:tcW w:w="992" w:type="dxa"/>
            <w:noWrap/>
          </w:tcPr>
          <w:p>
            <w:pPr>
              <w:rPr>
                <w:rFonts w:ascii="宋体" w:hAnsi="宋体"/>
                <w:bCs/>
                <w:sz w:val="18"/>
                <w:szCs w:val="18"/>
              </w:rPr>
            </w:pPr>
            <w:r>
              <w:rPr>
                <w:rFonts w:hint="eastAsia" w:ascii="宋体" w:hAnsi="宋体"/>
                <w:bCs/>
                <w:sz w:val="18"/>
                <w:szCs w:val="18"/>
              </w:rPr>
              <w:t xml:space="preserve">0.0195 </w:t>
            </w:r>
          </w:p>
        </w:tc>
        <w:tc>
          <w:tcPr>
            <w:tcW w:w="844" w:type="dxa"/>
            <w:noWrap/>
          </w:tcPr>
          <w:p>
            <w:pPr>
              <w:rPr>
                <w:rFonts w:ascii="宋体" w:hAnsi="宋体"/>
                <w:bCs/>
                <w:sz w:val="18"/>
                <w:szCs w:val="18"/>
              </w:rPr>
            </w:pPr>
            <w:r>
              <w:rPr>
                <w:rFonts w:hint="eastAsia" w:ascii="宋体" w:hAnsi="宋体"/>
                <w:bCs/>
                <w:sz w:val="18"/>
                <w:szCs w:val="18"/>
              </w:rPr>
              <w:t xml:space="preserve">0.0957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149</w:t>
            </w:r>
          </w:p>
        </w:tc>
        <w:tc>
          <w:tcPr>
            <w:tcW w:w="1244" w:type="dxa"/>
            <w:noWrap/>
          </w:tcPr>
          <w:p>
            <w:pPr>
              <w:rPr>
                <w:rFonts w:ascii="宋体" w:hAnsi="宋体"/>
                <w:bCs/>
                <w:sz w:val="18"/>
                <w:szCs w:val="18"/>
              </w:rPr>
            </w:pPr>
            <w:r>
              <w:rPr>
                <w:rFonts w:hint="eastAsia" w:ascii="宋体" w:hAnsi="宋体"/>
                <w:bCs/>
                <w:sz w:val="18"/>
                <w:szCs w:val="18"/>
              </w:rPr>
              <w:t>氯吡脲</w:t>
            </w:r>
          </w:p>
        </w:tc>
        <w:tc>
          <w:tcPr>
            <w:tcW w:w="1977" w:type="dxa"/>
            <w:noWrap/>
          </w:tcPr>
          <w:p>
            <w:pPr>
              <w:rPr>
                <w:rFonts w:ascii="宋体" w:hAnsi="宋体"/>
                <w:bCs/>
                <w:sz w:val="18"/>
                <w:szCs w:val="18"/>
              </w:rPr>
            </w:pPr>
            <w:r>
              <w:rPr>
                <w:rFonts w:hint="eastAsia" w:ascii="宋体" w:hAnsi="宋体"/>
                <w:bCs/>
                <w:sz w:val="18"/>
                <w:szCs w:val="18"/>
              </w:rPr>
              <w:t>forchlorfenuron</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0.0146 </w:t>
            </w:r>
          </w:p>
        </w:tc>
        <w:tc>
          <w:tcPr>
            <w:tcW w:w="844" w:type="dxa"/>
            <w:noWrap/>
          </w:tcPr>
          <w:p>
            <w:pPr>
              <w:rPr>
                <w:rFonts w:ascii="宋体" w:hAnsi="宋体"/>
                <w:bCs/>
                <w:sz w:val="18"/>
                <w:szCs w:val="18"/>
              </w:rPr>
            </w:pPr>
            <w:r>
              <w:rPr>
                <w:rFonts w:hint="eastAsia" w:ascii="宋体" w:hAnsi="宋体"/>
                <w:bCs/>
                <w:sz w:val="18"/>
                <w:szCs w:val="18"/>
              </w:rPr>
              <w:t xml:space="preserve">0.0582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150</w:t>
            </w:r>
          </w:p>
        </w:tc>
        <w:tc>
          <w:tcPr>
            <w:tcW w:w="1244" w:type="dxa"/>
            <w:noWrap/>
          </w:tcPr>
          <w:p>
            <w:pPr>
              <w:rPr>
                <w:rFonts w:ascii="宋体" w:hAnsi="宋体"/>
                <w:bCs/>
                <w:sz w:val="18"/>
                <w:szCs w:val="18"/>
              </w:rPr>
            </w:pPr>
            <w:r>
              <w:rPr>
                <w:rFonts w:hint="eastAsia" w:ascii="宋体" w:hAnsi="宋体"/>
                <w:bCs/>
                <w:sz w:val="18"/>
                <w:szCs w:val="18"/>
              </w:rPr>
              <w:t>安硫磷</w:t>
            </w:r>
          </w:p>
        </w:tc>
        <w:tc>
          <w:tcPr>
            <w:tcW w:w="1977" w:type="dxa"/>
            <w:noWrap/>
          </w:tcPr>
          <w:p>
            <w:pPr>
              <w:rPr>
                <w:rFonts w:ascii="宋体" w:hAnsi="宋体"/>
                <w:bCs/>
                <w:sz w:val="18"/>
                <w:szCs w:val="18"/>
              </w:rPr>
            </w:pPr>
            <w:r>
              <w:rPr>
                <w:rFonts w:hint="eastAsia" w:ascii="宋体" w:hAnsi="宋体"/>
                <w:bCs/>
                <w:sz w:val="18"/>
                <w:szCs w:val="18"/>
              </w:rPr>
              <w:t>formothion</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0.0093 </w:t>
            </w:r>
          </w:p>
        </w:tc>
        <w:tc>
          <w:tcPr>
            <w:tcW w:w="992" w:type="dxa"/>
            <w:noWrap/>
          </w:tcPr>
          <w:p>
            <w:pPr>
              <w:rPr>
                <w:rFonts w:ascii="宋体" w:hAnsi="宋体"/>
                <w:bCs/>
                <w:sz w:val="18"/>
                <w:szCs w:val="18"/>
              </w:rPr>
            </w:pPr>
            <w:r>
              <w:rPr>
                <w:rFonts w:hint="eastAsia" w:ascii="宋体" w:hAnsi="宋体"/>
                <w:bCs/>
                <w:sz w:val="18"/>
                <w:szCs w:val="18"/>
              </w:rPr>
              <w:t xml:space="preserve">0.0232 </w:t>
            </w:r>
          </w:p>
        </w:tc>
        <w:tc>
          <w:tcPr>
            <w:tcW w:w="844" w:type="dxa"/>
            <w:noWrap/>
          </w:tcPr>
          <w:p>
            <w:pPr>
              <w:rPr>
                <w:rFonts w:ascii="宋体" w:hAnsi="宋体"/>
                <w:bCs/>
                <w:sz w:val="18"/>
                <w:szCs w:val="18"/>
              </w:rPr>
            </w:pPr>
            <w:r>
              <w:rPr>
                <w:rFonts w:hint="eastAsia" w:ascii="宋体" w:hAnsi="宋体"/>
                <w:bCs/>
                <w:sz w:val="18"/>
                <w:szCs w:val="18"/>
              </w:rPr>
              <w:t xml:space="preserve">0.1228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151</w:t>
            </w:r>
          </w:p>
        </w:tc>
        <w:tc>
          <w:tcPr>
            <w:tcW w:w="1244" w:type="dxa"/>
            <w:noWrap/>
          </w:tcPr>
          <w:p>
            <w:pPr>
              <w:rPr>
                <w:rFonts w:ascii="宋体" w:hAnsi="宋体"/>
                <w:bCs/>
                <w:sz w:val="18"/>
                <w:szCs w:val="18"/>
              </w:rPr>
            </w:pPr>
            <w:r>
              <w:rPr>
                <w:rFonts w:hint="eastAsia" w:ascii="宋体" w:hAnsi="宋体"/>
                <w:bCs/>
                <w:sz w:val="18"/>
                <w:szCs w:val="18"/>
              </w:rPr>
              <w:t>噻唑磷</w:t>
            </w:r>
          </w:p>
        </w:tc>
        <w:tc>
          <w:tcPr>
            <w:tcW w:w="1977" w:type="dxa"/>
            <w:noWrap/>
          </w:tcPr>
          <w:p>
            <w:pPr>
              <w:rPr>
                <w:rFonts w:ascii="宋体" w:hAnsi="宋体"/>
                <w:bCs/>
                <w:sz w:val="18"/>
                <w:szCs w:val="18"/>
              </w:rPr>
            </w:pPr>
            <w:r>
              <w:rPr>
                <w:rFonts w:hint="eastAsia" w:ascii="宋体" w:hAnsi="宋体"/>
                <w:bCs/>
                <w:sz w:val="18"/>
                <w:szCs w:val="18"/>
              </w:rPr>
              <w:t>fosthiazate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0.0032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0.0893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152</w:t>
            </w:r>
          </w:p>
        </w:tc>
        <w:tc>
          <w:tcPr>
            <w:tcW w:w="1244" w:type="dxa"/>
            <w:noWrap/>
          </w:tcPr>
          <w:p>
            <w:pPr>
              <w:rPr>
                <w:rFonts w:ascii="宋体" w:hAnsi="宋体"/>
                <w:bCs/>
                <w:sz w:val="18"/>
                <w:szCs w:val="18"/>
              </w:rPr>
            </w:pPr>
            <w:r>
              <w:rPr>
                <w:rFonts w:hint="eastAsia" w:ascii="宋体" w:hAnsi="宋体"/>
                <w:bCs/>
                <w:sz w:val="18"/>
                <w:szCs w:val="18"/>
              </w:rPr>
              <w:t>呋线威</w:t>
            </w:r>
          </w:p>
        </w:tc>
        <w:tc>
          <w:tcPr>
            <w:tcW w:w="1977" w:type="dxa"/>
            <w:noWrap/>
          </w:tcPr>
          <w:p>
            <w:pPr>
              <w:rPr>
                <w:rFonts w:ascii="宋体" w:hAnsi="宋体"/>
                <w:bCs/>
                <w:sz w:val="18"/>
                <w:szCs w:val="18"/>
              </w:rPr>
            </w:pPr>
            <w:r>
              <w:rPr>
                <w:rFonts w:hint="eastAsia" w:ascii="宋体" w:hAnsi="宋体"/>
                <w:bCs/>
                <w:sz w:val="18"/>
                <w:szCs w:val="18"/>
              </w:rPr>
              <w:t>furathiocarb</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0.0069 </w:t>
            </w:r>
          </w:p>
        </w:tc>
        <w:tc>
          <w:tcPr>
            <w:tcW w:w="992" w:type="dxa"/>
            <w:noWrap/>
          </w:tcPr>
          <w:p>
            <w:pPr>
              <w:rPr>
                <w:rFonts w:ascii="宋体" w:hAnsi="宋体"/>
                <w:bCs/>
                <w:sz w:val="18"/>
                <w:szCs w:val="18"/>
              </w:rPr>
            </w:pPr>
            <w:r>
              <w:rPr>
                <w:rFonts w:hint="eastAsia" w:ascii="宋体" w:hAnsi="宋体"/>
                <w:bCs/>
                <w:sz w:val="18"/>
                <w:szCs w:val="18"/>
              </w:rPr>
              <w:t xml:space="preserve">0.0240 </w:t>
            </w:r>
          </w:p>
        </w:tc>
        <w:tc>
          <w:tcPr>
            <w:tcW w:w="844" w:type="dxa"/>
            <w:noWrap/>
          </w:tcPr>
          <w:p>
            <w:pPr>
              <w:rPr>
                <w:rFonts w:ascii="宋体" w:hAnsi="宋体"/>
                <w:bCs/>
                <w:sz w:val="18"/>
                <w:szCs w:val="18"/>
              </w:rPr>
            </w:pPr>
            <w:r>
              <w:rPr>
                <w:rFonts w:hint="eastAsia" w:ascii="宋体" w:hAnsi="宋体"/>
                <w:bCs/>
                <w:sz w:val="18"/>
                <w:szCs w:val="18"/>
              </w:rPr>
              <w:t xml:space="preserve">0.1258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153</w:t>
            </w:r>
          </w:p>
        </w:tc>
        <w:tc>
          <w:tcPr>
            <w:tcW w:w="1244" w:type="dxa"/>
            <w:noWrap/>
          </w:tcPr>
          <w:p>
            <w:pPr>
              <w:rPr>
                <w:rFonts w:ascii="宋体" w:hAnsi="宋体"/>
                <w:bCs/>
                <w:sz w:val="18"/>
                <w:szCs w:val="18"/>
              </w:rPr>
            </w:pPr>
            <w:r>
              <w:rPr>
                <w:rFonts w:hint="eastAsia" w:ascii="宋体" w:hAnsi="宋体"/>
                <w:bCs/>
                <w:sz w:val="18"/>
                <w:szCs w:val="18"/>
              </w:rPr>
              <w:t>氯吡嘧磺隆</w:t>
            </w:r>
          </w:p>
        </w:tc>
        <w:tc>
          <w:tcPr>
            <w:tcW w:w="1977" w:type="dxa"/>
            <w:noWrap/>
          </w:tcPr>
          <w:p>
            <w:pPr>
              <w:rPr>
                <w:rFonts w:ascii="宋体" w:hAnsi="宋体"/>
                <w:bCs/>
                <w:sz w:val="18"/>
                <w:szCs w:val="18"/>
              </w:rPr>
            </w:pPr>
            <w:r>
              <w:rPr>
                <w:rFonts w:hint="eastAsia" w:ascii="宋体" w:hAnsi="宋体"/>
                <w:bCs/>
                <w:sz w:val="18"/>
                <w:szCs w:val="18"/>
              </w:rPr>
              <w:t>halosulfuron-methyl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0.0071 </w:t>
            </w:r>
          </w:p>
        </w:tc>
        <w:tc>
          <w:tcPr>
            <w:tcW w:w="992" w:type="dxa"/>
            <w:noWrap/>
          </w:tcPr>
          <w:p>
            <w:pPr>
              <w:rPr>
                <w:rFonts w:ascii="宋体" w:hAnsi="宋体"/>
                <w:bCs/>
                <w:sz w:val="18"/>
                <w:szCs w:val="18"/>
              </w:rPr>
            </w:pPr>
            <w:r>
              <w:rPr>
                <w:rFonts w:hint="eastAsia" w:ascii="宋体" w:hAnsi="宋体"/>
                <w:bCs/>
                <w:sz w:val="18"/>
                <w:szCs w:val="18"/>
              </w:rPr>
              <w:t xml:space="preserve">0.0189 </w:t>
            </w:r>
          </w:p>
        </w:tc>
        <w:tc>
          <w:tcPr>
            <w:tcW w:w="844" w:type="dxa"/>
            <w:noWrap/>
          </w:tcPr>
          <w:p>
            <w:pPr>
              <w:rPr>
                <w:rFonts w:ascii="宋体" w:hAnsi="宋体"/>
                <w:bCs/>
                <w:sz w:val="18"/>
                <w:szCs w:val="18"/>
              </w:rPr>
            </w:pPr>
            <w:r>
              <w:rPr>
                <w:rFonts w:hint="eastAsia" w:ascii="宋体" w:hAnsi="宋体"/>
                <w:bCs/>
                <w:sz w:val="18"/>
                <w:szCs w:val="18"/>
              </w:rPr>
              <w:t xml:space="preserve">0.0877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154</w:t>
            </w:r>
          </w:p>
        </w:tc>
        <w:tc>
          <w:tcPr>
            <w:tcW w:w="1244" w:type="dxa"/>
            <w:noWrap/>
          </w:tcPr>
          <w:p>
            <w:pPr>
              <w:rPr>
                <w:rFonts w:ascii="宋体" w:hAnsi="宋体"/>
                <w:bCs/>
                <w:sz w:val="18"/>
                <w:szCs w:val="18"/>
              </w:rPr>
            </w:pPr>
            <w:r>
              <w:rPr>
                <w:rFonts w:hint="eastAsia" w:ascii="宋体" w:hAnsi="宋体"/>
                <w:bCs/>
                <w:sz w:val="18"/>
                <w:szCs w:val="18"/>
              </w:rPr>
              <w:t>庚烯磷</w:t>
            </w:r>
          </w:p>
        </w:tc>
        <w:tc>
          <w:tcPr>
            <w:tcW w:w="1977" w:type="dxa"/>
            <w:noWrap/>
          </w:tcPr>
          <w:p>
            <w:pPr>
              <w:rPr>
                <w:rFonts w:ascii="宋体" w:hAnsi="宋体"/>
                <w:bCs/>
                <w:sz w:val="18"/>
                <w:szCs w:val="18"/>
              </w:rPr>
            </w:pPr>
            <w:r>
              <w:rPr>
                <w:rFonts w:hint="eastAsia" w:ascii="宋体" w:hAnsi="宋体"/>
                <w:bCs/>
                <w:sz w:val="18"/>
                <w:szCs w:val="18"/>
              </w:rPr>
              <w:t>heptenophos</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0.0048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0.0253 </w:t>
            </w:r>
          </w:p>
        </w:tc>
        <w:tc>
          <w:tcPr>
            <w:tcW w:w="844" w:type="dxa"/>
            <w:noWrap/>
          </w:tcPr>
          <w:p>
            <w:pPr>
              <w:rPr>
                <w:rFonts w:ascii="宋体" w:hAnsi="宋体"/>
                <w:bCs/>
                <w:sz w:val="18"/>
                <w:szCs w:val="18"/>
              </w:rPr>
            </w:pPr>
            <w:r>
              <w:rPr>
                <w:rFonts w:hint="eastAsia" w:ascii="宋体" w:hAnsi="宋体"/>
                <w:bCs/>
                <w:sz w:val="18"/>
                <w:szCs w:val="18"/>
              </w:rPr>
              <w:t xml:space="preserve">0.1033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155</w:t>
            </w:r>
          </w:p>
        </w:tc>
        <w:tc>
          <w:tcPr>
            <w:tcW w:w="1244" w:type="dxa"/>
            <w:noWrap/>
          </w:tcPr>
          <w:p>
            <w:pPr>
              <w:rPr>
                <w:rFonts w:ascii="宋体" w:hAnsi="宋体"/>
                <w:bCs/>
                <w:sz w:val="18"/>
                <w:szCs w:val="18"/>
              </w:rPr>
            </w:pPr>
            <w:r>
              <w:rPr>
                <w:rFonts w:hint="eastAsia" w:ascii="宋体" w:hAnsi="宋体"/>
                <w:bCs/>
                <w:sz w:val="18"/>
                <w:szCs w:val="18"/>
              </w:rPr>
              <w:t>己唑醇</w:t>
            </w:r>
          </w:p>
        </w:tc>
        <w:tc>
          <w:tcPr>
            <w:tcW w:w="1977" w:type="dxa"/>
            <w:noWrap/>
          </w:tcPr>
          <w:p>
            <w:pPr>
              <w:rPr>
                <w:rFonts w:ascii="宋体" w:hAnsi="宋体"/>
                <w:bCs/>
                <w:sz w:val="18"/>
                <w:szCs w:val="18"/>
              </w:rPr>
            </w:pPr>
            <w:r>
              <w:rPr>
                <w:rFonts w:hint="eastAsia" w:ascii="宋体" w:hAnsi="宋体"/>
                <w:bCs/>
                <w:sz w:val="18"/>
                <w:szCs w:val="18"/>
              </w:rPr>
              <w:t>hexaconazole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0.0112 </w:t>
            </w:r>
          </w:p>
        </w:tc>
        <w:tc>
          <w:tcPr>
            <w:tcW w:w="844" w:type="dxa"/>
            <w:noWrap/>
          </w:tcPr>
          <w:p>
            <w:pPr>
              <w:rPr>
                <w:rFonts w:ascii="宋体" w:hAnsi="宋体"/>
                <w:bCs/>
                <w:sz w:val="18"/>
                <w:szCs w:val="18"/>
              </w:rPr>
            </w:pPr>
            <w:r>
              <w:rPr>
                <w:rFonts w:hint="eastAsia" w:ascii="宋体" w:hAnsi="宋体"/>
                <w:bCs/>
                <w:sz w:val="18"/>
                <w:szCs w:val="18"/>
              </w:rPr>
              <w:t xml:space="preserve">0.0619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156</w:t>
            </w:r>
          </w:p>
        </w:tc>
        <w:tc>
          <w:tcPr>
            <w:tcW w:w="1244" w:type="dxa"/>
            <w:noWrap/>
          </w:tcPr>
          <w:p>
            <w:pPr>
              <w:rPr>
                <w:rFonts w:ascii="宋体" w:hAnsi="宋体"/>
                <w:bCs/>
                <w:sz w:val="18"/>
                <w:szCs w:val="18"/>
              </w:rPr>
            </w:pPr>
            <w:r>
              <w:rPr>
                <w:rFonts w:hint="eastAsia" w:ascii="宋体" w:hAnsi="宋体"/>
                <w:bCs/>
                <w:sz w:val="18"/>
                <w:szCs w:val="18"/>
              </w:rPr>
              <w:t>氟铃脲</w:t>
            </w:r>
          </w:p>
        </w:tc>
        <w:tc>
          <w:tcPr>
            <w:tcW w:w="1977" w:type="dxa"/>
            <w:noWrap/>
          </w:tcPr>
          <w:p>
            <w:pPr>
              <w:rPr>
                <w:rFonts w:ascii="宋体" w:hAnsi="宋体"/>
                <w:bCs/>
                <w:sz w:val="18"/>
                <w:szCs w:val="18"/>
              </w:rPr>
            </w:pPr>
            <w:r>
              <w:rPr>
                <w:rFonts w:hint="eastAsia" w:ascii="宋体" w:hAnsi="宋体"/>
                <w:bCs/>
                <w:sz w:val="18"/>
                <w:szCs w:val="18"/>
              </w:rPr>
              <w:t>hexaflumuron</w:t>
            </w:r>
          </w:p>
        </w:tc>
        <w:tc>
          <w:tcPr>
            <w:tcW w:w="1125" w:type="dxa"/>
            <w:noWrap/>
          </w:tcPr>
          <w:p>
            <w:pPr>
              <w:rPr>
                <w:rFonts w:ascii="宋体" w:hAnsi="宋体"/>
                <w:bCs/>
                <w:sz w:val="18"/>
                <w:szCs w:val="18"/>
              </w:rPr>
            </w:pPr>
            <w:r>
              <w:rPr>
                <w:rFonts w:hint="eastAsia" w:ascii="宋体" w:hAnsi="宋体"/>
                <w:bCs/>
                <w:sz w:val="18"/>
                <w:szCs w:val="18"/>
              </w:rPr>
              <w:t xml:space="preserve">0.0033 </w:t>
            </w:r>
          </w:p>
        </w:tc>
        <w:tc>
          <w:tcPr>
            <w:tcW w:w="1178" w:type="dxa"/>
            <w:noWrap/>
          </w:tcPr>
          <w:p>
            <w:pPr>
              <w:rPr>
                <w:rFonts w:ascii="宋体" w:hAnsi="宋体"/>
                <w:bCs/>
                <w:sz w:val="18"/>
                <w:szCs w:val="18"/>
              </w:rPr>
            </w:pPr>
            <w:r>
              <w:rPr>
                <w:rFonts w:hint="eastAsia" w:ascii="宋体" w:hAnsi="宋体"/>
                <w:bCs/>
                <w:sz w:val="18"/>
                <w:szCs w:val="18"/>
              </w:rPr>
              <w:t xml:space="preserve">0.0049 </w:t>
            </w:r>
          </w:p>
        </w:tc>
        <w:tc>
          <w:tcPr>
            <w:tcW w:w="965" w:type="dxa"/>
            <w:noWrap/>
          </w:tcPr>
          <w:p>
            <w:pPr>
              <w:rPr>
                <w:rFonts w:ascii="宋体" w:hAnsi="宋体"/>
                <w:bCs/>
                <w:sz w:val="18"/>
                <w:szCs w:val="18"/>
              </w:rPr>
            </w:pPr>
            <w:r>
              <w:rPr>
                <w:rFonts w:hint="eastAsia" w:ascii="宋体" w:hAnsi="宋体"/>
                <w:bCs/>
                <w:sz w:val="18"/>
                <w:szCs w:val="18"/>
              </w:rPr>
              <w:t xml:space="preserve">0.0136 </w:t>
            </w:r>
          </w:p>
        </w:tc>
        <w:tc>
          <w:tcPr>
            <w:tcW w:w="992" w:type="dxa"/>
            <w:noWrap/>
          </w:tcPr>
          <w:p>
            <w:pPr>
              <w:rPr>
                <w:rFonts w:ascii="宋体" w:hAnsi="宋体"/>
                <w:bCs/>
                <w:sz w:val="18"/>
                <w:szCs w:val="18"/>
              </w:rPr>
            </w:pPr>
            <w:r>
              <w:rPr>
                <w:rFonts w:hint="eastAsia" w:ascii="宋体" w:hAnsi="宋体"/>
                <w:bCs/>
                <w:sz w:val="18"/>
                <w:szCs w:val="18"/>
              </w:rPr>
              <w:t xml:space="preserve">0.0291 </w:t>
            </w:r>
          </w:p>
        </w:tc>
        <w:tc>
          <w:tcPr>
            <w:tcW w:w="844" w:type="dxa"/>
            <w:noWrap/>
          </w:tcPr>
          <w:p>
            <w:pPr>
              <w:rPr>
                <w:rFonts w:ascii="宋体" w:hAnsi="宋体"/>
                <w:bCs/>
                <w:sz w:val="18"/>
                <w:szCs w:val="18"/>
              </w:rPr>
            </w:pPr>
            <w:r>
              <w:rPr>
                <w:rFonts w:hint="eastAsia" w:ascii="宋体" w:hAnsi="宋体"/>
                <w:bCs/>
                <w:sz w:val="18"/>
                <w:szCs w:val="18"/>
              </w:rPr>
              <w:t xml:space="preserve">0.1741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157</w:t>
            </w:r>
          </w:p>
        </w:tc>
        <w:tc>
          <w:tcPr>
            <w:tcW w:w="1244" w:type="dxa"/>
            <w:noWrap/>
          </w:tcPr>
          <w:p>
            <w:pPr>
              <w:rPr>
                <w:rFonts w:ascii="宋体" w:hAnsi="宋体"/>
                <w:bCs/>
                <w:sz w:val="18"/>
                <w:szCs w:val="18"/>
              </w:rPr>
            </w:pPr>
            <w:r>
              <w:rPr>
                <w:rFonts w:hint="eastAsia" w:ascii="宋体" w:hAnsi="宋体"/>
                <w:bCs/>
                <w:sz w:val="18"/>
                <w:szCs w:val="18"/>
              </w:rPr>
              <w:t>环嗪酮</w:t>
            </w:r>
          </w:p>
        </w:tc>
        <w:tc>
          <w:tcPr>
            <w:tcW w:w="1977" w:type="dxa"/>
            <w:noWrap/>
          </w:tcPr>
          <w:p>
            <w:pPr>
              <w:rPr>
                <w:rFonts w:ascii="宋体" w:hAnsi="宋体"/>
                <w:bCs/>
                <w:sz w:val="18"/>
                <w:szCs w:val="18"/>
              </w:rPr>
            </w:pPr>
            <w:r>
              <w:rPr>
                <w:rFonts w:hint="eastAsia" w:ascii="宋体" w:hAnsi="宋体"/>
                <w:bCs/>
                <w:sz w:val="18"/>
                <w:szCs w:val="18"/>
              </w:rPr>
              <w:t>hexazinone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0.0053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0.0281 </w:t>
            </w:r>
          </w:p>
        </w:tc>
        <w:tc>
          <w:tcPr>
            <w:tcW w:w="844" w:type="dxa"/>
            <w:noWrap/>
          </w:tcPr>
          <w:p>
            <w:pPr>
              <w:rPr>
                <w:rFonts w:ascii="宋体" w:hAnsi="宋体"/>
                <w:bCs/>
                <w:sz w:val="18"/>
                <w:szCs w:val="18"/>
              </w:rPr>
            </w:pPr>
            <w:r>
              <w:rPr>
                <w:rFonts w:hint="eastAsia" w:ascii="宋体" w:hAnsi="宋体"/>
                <w:bCs/>
                <w:sz w:val="18"/>
                <w:szCs w:val="18"/>
              </w:rPr>
              <w:t xml:space="preserve">0.1154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158</w:t>
            </w:r>
          </w:p>
        </w:tc>
        <w:tc>
          <w:tcPr>
            <w:tcW w:w="1244" w:type="dxa"/>
            <w:noWrap/>
          </w:tcPr>
          <w:p>
            <w:pPr>
              <w:rPr>
                <w:rFonts w:ascii="宋体" w:hAnsi="宋体"/>
                <w:bCs/>
                <w:sz w:val="18"/>
                <w:szCs w:val="18"/>
              </w:rPr>
            </w:pPr>
            <w:r>
              <w:rPr>
                <w:rFonts w:hint="eastAsia" w:ascii="宋体" w:hAnsi="宋体"/>
                <w:bCs/>
                <w:sz w:val="18"/>
                <w:szCs w:val="18"/>
              </w:rPr>
              <w:t>噻螨酮</w:t>
            </w:r>
          </w:p>
        </w:tc>
        <w:tc>
          <w:tcPr>
            <w:tcW w:w="1977" w:type="dxa"/>
            <w:noWrap/>
          </w:tcPr>
          <w:p>
            <w:pPr>
              <w:rPr>
                <w:rFonts w:ascii="宋体" w:hAnsi="宋体"/>
                <w:bCs/>
                <w:sz w:val="18"/>
                <w:szCs w:val="18"/>
              </w:rPr>
            </w:pPr>
            <w:r>
              <w:rPr>
                <w:rFonts w:hint="eastAsia" w:ascii="宋体" w:hAnsi="宋体"/>
                <w:bCs/>
                <w:sz w:val="18"/>
                <w:szCs w:val="18"/>
              </w:rPr>
              <w:t>hexythiazox</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0.0089 </w:t>
            </w:r>
          </w:p>
        </w:tc>
        <w:tc>
          <w:tcPr>
            <w:tcW w:w="992" w:type="dxa"/>
            <w:noWrap/>
          </w:tcPr>
          <w:p>
            <w:pPr>
              <w:rPr>
                <w:rFonts w:ascii="宋体" w:hAnsi="宋体"/>
                <w:bCs/>
                <w:sz w:val="18"/>
                <w:szCs w:val="18"/>
              </w:rPr>
            </w:pPr>
            <w:r>
              <w:rPr>
                <w:rFonts w:hint="eastAsia" w:ascii="宋体" w:hAnsi="宋体"/>
                <w:bCs/>
                <w:sz w:val="18"/>
                <w:szCs w:val="18"/>
              </w:rPr>
              <w:t xml:space="preserve">0.0198 </w:t>
            </w:r>
          </w:p>
        </w:tc>
        <w:tc>
          <w:tcPr>
            <w:tcW w:w="844" w:type="dxa"/>
            <w:noWrap/>
          </w:tcPr>
          <w:p>
            <w:pPr>
              <w:rPr>
                <w:rFonts w:ascii="宋体" w:hAnsi="宋体"/>
                <w:bCs/>
                <w:sz w:val="18"/>
                <w:szCs w:val="18"/>
              </w:rPr>
            </w:pPr>
            <w:r>
              <w:rPr>
                <w:rFonts w:hint="eastAsia" w:ascii="宋体" w:hAnsi="宋体"/>
                <w:bCs/>
                <w:sz w:val="18"/>
                <w:szCs w:val="18"/>
              </w:rPr>
              <w:t xml:space="preserve">0.1086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159</w:t>
            </w:r>
          </w:p>
        </w:tc>
        <w:tc>
          <w:tcPr>
            <w:tcW w:w="1244" w:type="dxa"/>
            <w:noWrap/>
          </w:tcPr>
          <w:p>
            <w:pPr>
              <w:rPr>
                <w:rFonts w:ascii="宋体" w:hAnsi="宋体"/>
                <w:bCs/>
                <w:sz w:val="18"/>
                <w:szCs w:val="18"/>
              </w:rPr>
            </w:pPr>
            <w:r>
              <w:rPr>
                <w:rFonts w:hint="eastAsia" w:ascii="宋体" w:hAnsi="宋体"/>
                <w:bCs/>
                <w:sz w:val="18"/>
                <w:szCs w:val="18"/>
              </w:rPr>
              <w:t>抑霉唑</w:t>
            </w:r>
          </w:p>
        </w:tc>
        <w:tc>
          <w:tcPr>
            <w:tcW w:w="1977" w:type="dxa"/>
            <w:noWrap/>
          </w:tcPr>
          <w:p>
            <w:pPr>
              <w:rPr>
                <w:rFonts w:ascii="宋体" w:hAnsi="宋体"/>
                <w:bCs/>
                <w:sz w:val="18"/>
                <w:szCs w:val="18"/>
              </w:rPr>
            </w:pPr>
            <w:r>
              <w:rPr>
                <w:rFonts w:hint="eastAsia" w:ascii="宋体" w:hAnsi="宋体"/>
                <w:bCs/>
                <w:sz w:val="18"/>
                <w:szCs w:val="18"/>
              </w:rPr>
              <w:t>imazalil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0.0112 </w:t>
            </w:r>
          </w:p>
        </w:tc>
        <w:tc>
          <w:tcPr>
            <w:tcW w:w="992" w:type="dxa"/>
            <w:noWrap/>
          </w:tcPr>
          <w:p>
            <w:pPr>
              <w:rPr>
                <w:rFonts w:ascii="宋体" w:hAnsi="宋体"/>
                <w:bCs/>
                <w:sz w:val="18"/>
                <w:szCs w:val="18"/>
              </w:rPr>
            </w:pPr>
            <w:r>
              <w:rPr>
                <w:rFonts w:hint="eastAsia" w:ascii="宋体" w:hAnsi="宋体"/>
                <w:bCs/>
                <w:sz w:val="18"/>
                <w:szCs w:val="18"/>
              </w:rPr>
              <w:t xml:space="preserve">0.0238 </w:t>
            </w:r>
          </w:p>
        </w:tc>
        <w:tc>
          <w:tcPr>
            <w:tcW w:w="844" w:type="dxa"/>
            <w:noWrap/>
          </w:tcPr>
          <w:p>
            <w:pPr>
              <w:rPr>
                <w:rFonts w:ascii="宋体" w:hAnsi="宋体"/>
                <w:bCs/>
                <w:sz w:val="18"/>
                <w:szCs w:val="18"/>
              </w:rPr>
            </w:pPr>
            <w:r>
              <w:rPr>
                <w:rFonts w:hint="eastAsia" w:ascii="宋体" w:hAnsi="宋体"/>
                <w:bCs/>
                <w:sz w:val="18"/>
                <w:szCs w:val="18"/>
              </w:rPr>
              <w:t xml:space="preserve">0.1017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160</w:t>
            </w:r>
          </w:p>
        </w:tc>
        <w:tc>
          <w:tcPr>
            <w:tcW w:w="1244" w:type="dxa"/>
            <w:noWrap/>
          </w:tcPr>
          <w:p>
            <w:pPr>
              <w:rPr>
                <w:rFonts w:ascii="宋体" w:hAnsi="宋体"/>
                <w:bCs/>
                <w:sz w:val="18"/>
                <w:szCs w:val="18"/>
              </w:rPr>
            </w:pPr>
            <w:r>
              <w:rPr>
                <w:rFonts w:hint="eastAsia" w:ascii="宋体" w:hAnsi="宋体"/>
                <w:bCs/>
                <w:sz w:val="18"/>
                <w:szCs w:val="18"/>
              </w:rPr>
              <w:t>亚胺唑</w:t>
            </w:r>
          </w:p>
        </w:tc>
        <w:tc>
          <w:tcPr>
            <w:tcW w:w="1977" w:type="dxa"/>
            <w:noWrap/>
          </w:tcPr>
          <w:p>
            <w:pPr>
              <w:rPr>
                <w:rFonts w:ascii="宋体" w:hAnsi="宋体"/>
                <w:bCs/>
                <w:sz w:val="18"/>
                <w:szCs w:val="18"/>
              </w:rPr>
            </w:pPr>
            <w:r>
              <w:rPr>
                <w:rFonts w:hint="eastAsia" w:ascii="宋体" w:hAnsi="宋体"/>
                <w:bCs/>
                <w:sz w:val="18"/>
                <w:szCs w:val="18"/>
              </w:rPr>
              <w:t>imibenconazole</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0.0046 </w:t>
            </w:r>
          </w:p>
        </w:tc>
        <w:tc>
          <w:tcPr>
            <w:tcW w:w="965" w:type="dxa"/>
            <w:noWrap/>
          </w:tcPr>
          <w:p>
            <w:pPr>
              <w:rPr>
                <w:rFonts w:ascii="宋体" w:hAnsi="宋体"/>
                <w:bCs/>
                <w:sz w:val="18"/>
                <w:szCs w:val="18"/>
              </w:rPr>
            </w:pPr>
            <w:r>
              <w:rPr>
                <w:rFonts w:hint="eastAsia" w:ascii="宋体" w:hAnsi="宋体"/>
                <w:bCs/>
                <w:sz w:val="18"/>
                <w:szCs w:val="18"/>
              </w:rPr>
              <w:t xml:space="preserve">0.0074 </w:t>
            </w:r>
          </w:p>
        </w:tc>
        <w:tc>
          <w:tcPr>
            <w:tcW w:w="992" w:type="dxa"/>
            <w:noWrap/>
          </w:tcPr>
          <w:p>
            <w:pPr>
              <w:rPr>
                <w:rFonts w:ascii="宋体" w:hAnsi="宋体"/>
                <w:bCs/>
                <w:sz w:val="18"/>
                <w:szCs w:val="18"/>
              </w:rPr>
            </w:pPr>
            <w:r>
              <w:rPr>
                <w:rFonts w:hint="eastAsia" w:ascii="宋体" w:hAnsi="宋体"/>
                <w:bCs/>
                <w:sz w:val="18"/>
                <w:szCs w:val="18"/>
              </w:rPr>
              <w:t xml:space="preserve">0.0285 </w:t>
            </w:r>
          </w:p>
        </w:tc>
        <w:tc>
          <w:tcPr>
            <w:tcW w:w="844" w:type="dxa"/>
            <w:noWrap/>
          </w:tcPr>
          <w:p>
            <w:pPr>
              <w:rPr>
                <w:rFonts w:ascii="宋体" w:hAnsi="宋体"/>
                <w:bCs/>
                <w:sz w:val="18"/>
                <w:szCs w:val="18"/>
              </w:rPr>
            </w:pPr>
            <w:r>
              <w:rPr>
                <w:rFonts w:hint="eastAsia" w:ascii="宋体" w:hAnsi="宋体"/>
                <w:bCs/>
                <w:sz w:val="18"/>
                <w:szCs w:val="18"/>
              </w:rPr>
              <w:t xml:space="preserve">0.1262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161</w:t>
            </w:r>
          </w:p>
        </w:tc>
        <w:tc>
          <w:tcPr>
            <w:tcW w:w="1244" w:type="dxa"/>
            <w:noWrap/>
          </w:tcPr>
          <w:p>
            <w:pPr>
              <w:rPr>
                <w:rFonts w:ascii="宋体" w:hAnsi="宋体"/>
                <w:bCs/>
                <w:sz w:val="18"/>
                <w:szCs w:val="18"/>
              </w:rPr>
            </w:pPr>
            <w:r>
              <w:rPr>
                <w:rFonts w:hint="eastAsia" w:ascii="宋体" w:hAnsi="宋体"/>
                <w:bCs/>
                <w:sz w:val="18"/>
                <w:szCs w:val="18"/>
              </w:rPr>
              <w:t>吡虫啉</w:t>
            </w:r>
          </w:p>
        </w:tc>
        <w:tc>
          <w:tcPr>
            <w:tcW w:w="1977" w:type="dxa"/>
            <w:noWrap/>
          </w:tcPr>
          <w:p>
            <w:pPr>
              <w:rPr>
                <w:rFonts w:ascii="宋体" w:hAnsi="宋体"/>
                <w:bCs/>
                <w:sz w:val="18"/>
                <w:szCs w:val="18"/>
              </w:rPr>
            </w:pPr>
            <w:r>
              <w:rPr>
                <w:rFonts w:hint="eastAsia" w:ascii="宋体" w:hAnsi="宋体"/>
                <w:bCs/>
                <w:sz w:val="18"/>
                <w:szCs w:val="18"/>
              </w:rPr>
              <w:t>imidacloprid</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0.0096 </w:t>
            </w:r>
          </w:p>
        </w:tc>
        <w:tc>
          <w:tcPr>
            <w:tcW w:w="992" w:type="dxa"/>
            <w:noWrap/>
          </w:tcPr>
          <w:p>
            <w:pPr>
              <w:rPr>
                <w:rFonts w:ascii="宋体" w:hAnsi="宋体"/>
                <w:bCs/>
                <w:sz w:val="18"/>
                <w:szCs w:val="18"/>
              </w:rPr>
            </w:pPr>
            <w:r>
              <w:rPr>
                <w:rFonts w:hint="eastAsia" w:ascii="宋体" w:hAnsi="宋体"/>
                <w:bCs/>
                <w:sz w:val="18"/>
                <w:szCs w:val="18"/>
              </w:rPr>
              <w:t xml:space="preserve">0.0183 </w:t>
            </w:r>
          </w:p>
        </w:tc>
        <w:tc>
          <w:tcPr>
            <w:tcW w:w="844" w:type="dxa"/>
            <w:noWrap/>
          </w:tcPr>
          <w:p>
            <w:pPr>
              <w:rPr>
                <w:rFonts w:ascii="宋体" w:hAnsi="宋体"/>
                <w:bCs/>
                <w:sz w:val="18"/>
                <w:szCs w:val="18"/>
              </w:rPr>
            </w:pPr>
            <w:r>
              <w:rPr>
                <w:rFonts w:hint="eastAsia" w:ascii="宋体" w:hAnsi="宋体"/>
                <w:bCs/>
                <w:sz w:val="18"/>
                <w:szCs w:val="18"/>
              </w:rPr>
              <w:t xml:space="preserve">0.0763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162</w:t>
            </w:r>
          </w:p>
        </w:tc>
        <w:tc>
          <w:tcPr>
            <w:tcW w:w="1244" w:type="dxa"/>
            <w:noWrap/>
          </w:tcPr>
          <w:p>
            <w:pPr>
              <w:rPr>
                <w:rFonts w:ascii="宋体" w:hAnsi="宋体"/>
                <w:bCs/>
                <w:sz w:val="18"/>
                <w:szCs w:val="18"/>
              </w:rPr>
            </w:pPr>
            <w:r>
              <w:rPr>
                <w:rFonts w:hint="eastAsia" w:ascii="宋体" w:hAnsi="宋体"/>
                <w:bCs/>
                <w:sz w:val="18"/>
                <w:szCs w:val="18"/>
              </w:rPr>
              <w:t>氯噻啉</w:t>
            </w:r>
          </w:p>
        </w:tc>
        <w:tc>
          <w:tcPr>
            <w:tcW w:w="1977" w:type="dxa"/>
            <w:noWrap/>
          </w:tcPr>
          <w:p>
            <w:pPr>
              <w:rPr>
                <w:rFonts w:ascii="宋体" w:hAnsi="宋体"/>
                <w:bCs/>
                <w:sz w:val="18"/>
                <w:szCs w:val="18"/>
              </w:rPr>
            </w:pPr>
            <w:r>
              <w:rPr>
                <w:rFonts w:hint="eastAsia" w:ascii="宋体" w:hAnsi="宋体"/>
                <w:bCs/>
                <w:sz w:val="18"/>
                <w:szCs w:val="18"/>
              </w:rPr>
              <w:t>imidaclothiz</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0.0070 </w:t>
            </w:r>
          </w:p>
        </w:tc>
        <w:tc>
          <w:tcPr>
            <w:tcW w:w="965" w:type="dxa"/>
            <w:noWrap/>
          </w:tcPr>
          <w:p>
            <w:pPr>
              <w:rPr>
                <w:rFonts w:ascii="宋体" w:hAnsi="宋体"/>
                <w:bCs/>
                <w:sz w:val="18"/>
                <w:szCs w:val="18"/>
              </w:rPr>
            </w:pPr>
            <w:r>
              <w:rPr>
                <w:rFonts w:hint="eastAsia" w:ascii="宋体" w:hAnsi="宋体"/>
                <w:bCs/>
                <w:sz w:val="18"/>
                <w:szCs w:val="18"/>
              </w:rPr>
              <w:t xml:space="preserve">0.0087 </w:t>
            </w:r>
          </w:p>
        </w:tc>
        <w:tc>
          <w:tcPr>
            <w:tcW w:w="992" w:type="dxa"/>
            <w:noWrap/>
          </w:tcPr>
          <w:p>
            <w:pPr>
              <w:rPr>
                <w:rFonts w:ascii="宋体" w:hAnsi="宋体"/>
                <w:bCs/>
                <w:sz w:val="18"/>
                <w:szCs w:val="18"/>
              </w:rPr>
            </w:pPr>
            <w:r>
              <w:rPr>
                <w:rFonts w:hint="eastAsia" w:ascii="宋体" w:hAnsi="宋体"/>
                <w:bCs/>
                <w:sz w:val="18"/>
                <w:szCs w:val="18"/>
              </w:rPr>
              <w:t xml:space="preserve">0.0272 </w:t>
            </w:r>
          </w:p>
        </w:tc>
        <w:tc>
          <w:tcPr>
            <w:tcW w:w="844" w:type="dxa"/>
            <w:noWrap/>
          </w:tcPr>
          <w:p>
            <w:pPr>
              <w:rPr>
                <w:rFonts w:ascii="宋体" w:hAnsi="宋体"/>
                <w:bCs/>
                <w:sz w:val="18"/>
                <w:szCs w:val="18"/>
              </w:rPr>
            </w:pPr>
            <w:r>
              <w:rPr>
                <w:rFonts w:hint="eastAsia" w:ascii="宋体" w:hAnsi="宋体"/>
                <w:bCs/>
                <w:sz w:val="18"/>
                <w:szCs w:val="18"/>
              </w:rPr>
              <w:t xml:space="preserve">0.2276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163</w:t>
            </w:r>
          </w:p>
        </w:tc>
        <w:tc>
          <w:tcPr>
            <w:tcW w:w="1244" w:type="dxa"/>
            <w:noWrap/>
          </w:tcPr>
          <w:p>
            <w:pPr>
              <w:rPr>
                <w:rFonts w:ascii="宋体" w:hAnsi="宋体"/>
                <w:bCs/>
                <w:sz w:val="18"/>
                <w:szCs w:val="18"/>
              </w:rPr>
            </w:pPr>
            <w:r>
              <w:rPr>
                <w:rFonts w:hint="eastAsia" w:ascii="宋体" w:hAnsi="宋体"/>
                <w:bCs/>
                <w:sz w:val="18"/>
                <w:szCs w:val="18"/>
              </w:rPr>
              <w:t>茚虫威</w:t>
            </w:r>
          </w:p>
        </w:tc>
        <w:tc>
          <w:tcPr>
            <w:tcW w:w="1977" w:type="dxa"/>
            <w:noWrap/>
          </w:tcPr>
          <w:p>
            <w:pPr>
              <w:rPr>
                <w:rFonts w:ascii="宋体" w:hAnsi="宋体"/>
                <w:bCs/>
                <w:sz w:val="18"/>
                <w:szCs w:val="18"/>
              </w:rPr>
            </w:pPr>
            <w:r>
              <w:rPr>
                <w:rFonts w:hint="eastAsia" w:ascii="宋体" w:hAnsi="宋体"/>
                <w:bCs/>
                <w:sz w:val="18"/>
                <w:szCs w:val="18"/>
              </w:rPr>
              <w:t>indoxacarb</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0.0057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0.1179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164</w:t>
            </w:r>
          </w:p>
        </w:tc>
        <w:tc>
          <w:tcPr>
            <w:tcW w:w="1244" w:type="dxa"/>
            <w:noWrap/>
          </w:tcPr>
          <w:p>
            <w:pPr>
              <w:rPr>
                <w:rFonts w:ascii="宋体" w:hAnsi="宋体"/>
                <w:bCs/>
                <w:sz w:val="18"/>
                <w:szCs w:val="18"/>
              </w:rPr>
            </w:pPr>
            <w:r>
              <w:rPr>
                <w:rFonts w:hint="eastAsia" w:ascii="宋体" w:hAnsi="宋体"/>
                <w:bCs/>
                <w:sz w:val="18"/>
                <w:szCs w:val="18"/>
              </w:rPr>
              <w:t>甲基碘磺隆钠盐</w:t>
            </w:r>
          </w:p>
        </w:tc>
        <w:tc>
          <w:tcPr>
            <w:tcW w:w="1977" w:type="dxa"/>
            <w:noWrap/>
          </w:tcPr>
          <w:p>
            <w:pPr>
              <w:rPr>
                <w:rFonts w:ascii="宋体" w:hAnsi="宋体"/>
                <w:bCs/>
                <w:sz w:val="18"/>
                <w:szCs w:val="18"/>
              </w:rPr>
            </w:pPr>
            <w:r>
              <w:rPr>
                <w:rFonts w:hint="eastAsia" w:ascii="宋体" w:hAnsi="宋体"/>
                <w:bCs/>
                <w:sz w:val="18"/>
                <w:szCs w:val="18"/>
              </w:rPr>
              <w:t>iodosulfuron-methyl-sodium</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0.0078 </w:t>
            </w:r>
          </w:p>
        </w:tc>
        <w:tc>
          <w:tcPr>
            <w:tcW w:w="992" w:type="dxa"/>
            <w:noWrap/>
          </w:tcPr>
          <w:p>
            <w:pPr>
              <w:rPr>
                <w:rFonts w:ascii="宋体" w:hAnsi="宋体"/>
                <w:bCs/>
                <w:sz w:val="18"/>
                <w:szCs w:val="18"/>
              </w:rPr>
            </w:pPr>
            <w:r>
              <w:rPr>
                <w:rFonts w:hint="eastAsia" w:ascii="宋体" w:hAnsi="宋体"/>
                <w:bCs/>
                <w:sz w:val="18"/>
                <w:szCs w:val="18"/>
              </w:rPr>
              <w:t xml:space="preserve">0.0119 </w:t>
            </w:r>
          </w:p>
        </w:tc>
        <w:tc>
          <w:tcPr>
            <w:tcW w:w="844" w:type="dxa"/>
            <w:noWrap/>
          </w:tcPr>
          <w:p>
            <w:pPr>
              <w:rPr>
                <w:rFonts w:ascii="宋体" w:hAnsi="宋体"/>
                <w:bCs/>
                <w:sz w:val="18"/>
                <w:szCs w:val="18"/>
              </w:rPr>
            </w:pPr>
            <w:r>
              <w:rPr>
                <w:rFonts w:hint="eastAsia" w:ascii="宋体" w:hAnsi="宋体"/>
                <w:bCs/>
                <w:sz w:val="18"/>
                <w:szCs w:val="18"/>
              </w:rPr>
              <w:t xml:space="preserve">0.0914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165</w:t>
            </w:r>
          </w:p>
        </w:tc>
        <w:tc>
          <w:tcPr>
            <w:tcW w:w="1244" w:type="dxa"/>
            <w:noWrap/>
          </w:tcPr>
          <w:p>
            <w:pPr>
              <w:rPr>
                <w:rFonts w:ascii="宋体" w:hAnsi="宋体"/>
                <w:bCs/>
                <w:sz w:val="18"/>
                <w:szCs w:val="18"/>
              </w:rPr>
            </w:pPr>
            <w:r>
              <w:rPr>
                <w:rFonts w:hint="eastAsia" w:ascii="宋体" w:hAnsi="宋体"/>
                <w:bCs/>
                <w:sz w:val="18"/>
                <w:szCs w:val="18"/>
              </w:rPr>
              <w:t>种菌唑</w:t>
            </w:r>
          </w:p>
        </w:tc>
        <w:tc>
          <w:tcPr>
            <w:tcW w:w="1977" w:type="dxa"/>
            <w:noWrap/>
          </w:tcPr>
          <w:p>
            <w:pPr>
              <w:rPr>
                <w:rFonts w:ascii="宋体" w:hAnsi="宋体"/>
                <w:bCs/>
                <w:sz w:val="18"/>
                <w:szCs w:val="18"/>
              </w:rPr>
            </w:pPr>
            <w:r>
              <w:rPr>
                <w:rFonts w:hint="eastAsia" w:ascii="宋体" w:hAnsi="宋体"/>
                <w:bCs/>
                <w:sz w:val="18"/>
                <w:szCs w:val="18"/>
              </w:rPr>
              <w:t>ipconazole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0.0097 </w:t>
            </w:r>
          </w:p>
        </w:tc>
        <w:tc>
          <w:tcPr>
            <w:tcW w:w="992" w:type="dxa"/>
            <w:noWrap/>
          </w:tcPr>
          <w:p>
            <w:pPr>
              <w:rPr>
                <w:rFonts w:ascii="宋体" w:hAnsi="宋体"/>
                <w:bCs/>
                <w:sz w:val="18"/>
                <w:szCs w:val="18"/>
              </w:rPr>
            </w:pPr>
            <w:r>
              <w:rPr>
                <w:rFonts w:hint="eastAsia" w:ascii="宋体" w:hAnsi="宋体"/>
                <w:bCs/>
                <w:sz w:val="18"/>
                <w:szCs w:val="18"/>
              </w:rPr>
              <w:t xml:space="preserve">0.0183 </w:t>
            </w:r>
          </w:p>
        </w:tc>
        <w:tc>
          <w:tcPr>
            <w:tcW w:w="844" w:type="dxa"/>
            <w:noWrap/>
          </w:tcPr>
          <w:p>
            <w:pPr>
              <w:rPr>
                <w:rFonts w:ascii="宋体" w:hAnsi="宋体"/>
                <w:bCs/>
                <w:sz w:val="18"/>
                <w:szCs w:val="18"/>
              </w:rPr>
            </w:pPr>
            <w:r>
              <w:rPr>
                <w:rFonts w:hint="eastAsia" w:ascii="宋体" w:hAnsi="宋体"/>
                <w:bCs/>
                <w:sz w:val="18"/>
                <w:szCs w:val="18"/>
              </w:rPr>
              <w:t xml:space="preserve">0.1205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166</w:t>
            </w:r>
          </w:p>
        </w:tc>
        <w:tc>
          <w:tcPr>
            <w:tcW w:w="1244" w:type="dxa"/>
            <w:noWrap/>
          </w:tcPr>
          <w:p>
            <w:pPr>
              <w:rPr>
                <w:rFonts w:ascii="宋体" w:hAnsi="宋体"/>
                <w:bCs/>
                <w:sz w:val="18"/>
                <w:szCs w:val="18"/>
              </w:rPr>
            </w:pPr>
            <w:r>
              <w:rPr>
                <w:rFonts w:hint="eastAsia" w:ascii="宋体" w:hAnsi="宋体"/>
                <w:bCs/>
                <w:sz w:val="18"/>
                <w:szCs w:val="18"/>
              </w:rPr>
              <w:t>异稻瘟净</w:t>
            </w:r>
          </w:p>
        </w:tc>
        <w:tc>
          <w:tcPr>
            <w:tcW w:w="1977" w:type="dxa"/>
            <w:noWrap/>
          </w:tcPr>
          <w:p>
            <w:pPr>
              <w:rPr>
                <w:rFonts w:ascii="宋体" w:hAnsi="宋体"/>
                <w:bCs/>
                <w:sz w:val="18"/>
                <w:szCs w:val="18"/>
              </w:rPr>
            </w:pPr>
            <w:r>
              <w:rPr>
                <w:rFonts w:hint="eastAsia" w:ascii="宋体" w:hAnsi="宋体"/>
                <w:bCs/>
                <w:sz w:val="18"/>
                <w:szCs w:val="18"/>
              </w:rPr>
              <w:t>iprobenfos</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0.1065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167</w:t>
            </w:r>
          </w:p>
        </w:tc>
        <w:tc>
          <w:tcPr>
            <w:tcW w:w="1244" w:type="dxa"/>
            <w:noWrap/>
          </w:tcPr>
          <w:p>
            <w:pPr>
              <w:rPr>
                <w:rFonts w:ascii="宋体" w:hAnsi="宋体"/>
                <w:bCs/>
                <w:sz w:val="18"/>
                <w:szCs w:val="18"/>
              </w:rPr>
            </w:pPr>
            <w:r>
              <w:rPr>
                <w:rFonts w:hint="eastAsia" w:ascii="宋体" w:hAnsi="宋体"/>
                <w:bCs/>
                <w:sz w:val="18"/>
                <w:szCs w:val="18"/>
              </w:rPr>
              <w:t>异菌脲</w:t>
            </w:r>
          </w:p>
        </w:tc>
        <w:tc>
          <w:tcPr>
            <w:tcW w:w="1977" w:type="dxa"/>
            <w:noWrap/>
          </w:tcPr>
          <w:p>
            <w:pPr>
              <w:rPr>
                <w:rFonts w:ascii="宋体" w:hAnsi="宋体"/>
                <w:bCs/>
                <w:sz w:val="18"/>
                <w:szCs w:val="18"/>
              </w:rPr>
            </w:pPr>
            <w:r>
              <w:rPr>
                <w:rFonts w:hint="eastAsia" w:ascii="宋体" w:hAnsi="宋体"/>
                <w:bCs/>
                <w:sz w:val="18"/>
                <w:szCs w:val="18"/>
              </w:rPr>
              <w:t>iprodione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0.0056 </w:t>
            </w:r>
          </w:p>
        </w:tc>
        <w:tc>
          <w:tcPr>
            <w:tcW w:w="965" w:type="dxa"/>
            <w:noWrap/>
          </w:tcPr>
          <w:p>
            <w:pPr>
              <w:rPr>
                <w:rFonts w:ascii="宋体" w:hAnsi="宋体"/>
                <w:bCs/>
                <w:sz w:val="18"/>
                <w:szCs w:val="18"/>
              </w:rPr>
            </w:pPr>
            <w:r>
              <w:rPr>
                <w:rFonts w:hint="eastAsia" w:ascii="宋体" w:hAnsi="宋体"/>
                <w:bCs/>
                <w:sz w:val="18"/>
                <w:szCs w:val="18"/>
              </w:rPr>
              <w:t xml:space="preserve">0.0058 </w:t>
            </w:r>
          </w:p>
        </w:tc>
        <w:tc>
          <w:tcPr>
            <w:tcW w:w="992" w:type="dxa"/>
            <w:noWrap/>
          </w:tcPr>
          <w:p>
            <w:pPr>
              <w:rPr>
                <w:rFonts w:ascii="宋体" w:hAnsi="宋体"/>
                <w:bCs/>
                <w:sz w:val="18"/>
                <w:szCs w:val="18"/>
              </w:rPr>
            </w:pPr>
            <w:r>
              <w:rPr>
                <w:rFonts w:hint="eastAsia" w:ascii="宋体" w:hAnsi="宋体"/>
                <w:bCs/>
                <w:sz w:val="18"/>
                <w:szCs w:val="18"/>
              </w:rPr>
              <w:t xml:space="preserve">0.0193 </w:t>
            </w:r>
          </w:p>
        </w:tc>
        <w:tc>
          <w:tcPr>
            <w:tcW w:w="844" w:type="dxa"/>
            <w:noWrap/>
          </w:tcPr>
          <w:p>
            <w:pPr>
              <w:rPr>
                <w:rFonts w:ascii="宋体" w:hAnsi="宋体"/>
                <w:bCs/>
                <w:sz w:val="18"/>
                <w:szCs w:val="18"/>
              </w:rPr>
            </w:pPr>
            <w:r>
              <w:rPr>
                <w:rFonts w:hint="eastAsia" w:ascii="宋体" w:hAnsi="宋体"/>
                <w:bCs/>
                <w:sz w:val="18"/>
                <w:szCs w:val="18"/>
              </w:rPr>
              <w:t xml:space="preserve">0.0911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168</w:t>
            </w:r>
          </w:p>
        </w:tc>
        <w:tc>
          <w:tcPr>
            <w:tcW w:w="1244" w:type="dxa"/>
            <w:noWrap/>
          </w:tcPr>
          <w:p>
            <w:pPr>
              <w:rPr>
                <w:rFonts w:ascii="宋体" w:hAnsi="宋体"/>
                <w:bCs/>
                <w:sz w:val="18"/>
                <w:szCs w:val="18"/>
              </w:rPr>
            </w:pPr>
            <w:r>
              <w:rPr>
                <w:rFonts w:hint="eastAsia" w:ascii="宋体" w:hAnsi="宋体"/>
                <w:bCs/>
                <w:sz w:val="18"/>
                <w:szCs w:val="18"/>
              </w:rPr>
              <w:t>缬霉威</w:t>
            </w:r>
          </w:p>
        </w:tc>
        <w:tc>
          <w:tcPr>
            <w:tcW w:w="1977" w:type="dxa"/>
            <w:noWrap/>
          </w:tcPr>
          <w:p>
            <w:pPr>
              <w:rPr>
                <w:rFonts w:ascii="宋体" w:hAnsi="宋体"/>
                <w:bCs/>
                <w:sz w:val="18"/>
                <w:szCs w:val="18"/>
              </w:rPr>
            </w:pPr>
            <w:r>
              <w:rPr>
                <w:rFonts w:hint="eastAsia" w:ascii="宋体" w:hAnsi="宋体"/>
                <w:bCs/>
                <w:sz w:val="18"/>
                <w:szCs w:val="18"/>
              </w:rPr>
              <w:t>iprovalicarb</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0.0068 </w:t>
            </w:r>
          </w:p>
        </w:tc>
        <w:tc>
          <w:tcPr>
            <w:tcW w:w="992" w:type="dxa"/>
            <w:noWrap/>
          </w:tcPr>
          <w:p>
            <w:pPr>
              <w:rPr>
                <w:rFonts w:ascii="宋体" w:hAnsi="宋体"/>
                <w:bCs/>
                <w:sz w:val="18"/>
                <w:szCs w:val="18"/>
              </w:rPr>
            </w:pPr>
            <w:r>
              <w:rPr>
                <w:rFonts w:hint="eastAsia" w:ascii="宋体" w:hAnsi="宋体"/>
                <w:bCs/>
                <w:sz w:val="18"/>
                <w:szCs w:val="18"/>
              </w:rPr>
              <w:t xml:space="preserve">0.0247 </w:t>
            </w:r>
          </w:p>
        </w:tc>
        <w:tc>
          <w:tcPr>
            <w:tcW w:w="844" w:type="dxa"/>
            <w:noWrap/>
          </w:tcPr>
          <w:p>
            <w:pPr>
              <w:rPr>
                <w:rFonts w:ascii="宋体" w:hAnsi="宋体"/>
                <w:bCs/>
                <w:sz w:val="18"/>
                <w:szCs w:val="18"/>
              </w:rPr>
            </w:pPr>
            <w:r>
              <w:rPr>
                <w:rFonts w:hint="eastAsia" w:ascii="宋体" w:hAnsi="宋体"/>
                <w:bCs/>
                <w:sz w:val="18"/>
                <w:szCs w:val="18"/>
              </w:rPr>
              <w:t xml:space="preserve">0.1331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169</w:t>
            </w:r>
          </w:p>
        </w:tc>
        <w:tc>
          <w:tcPr>
            <w:tcW w:w="1244" w:type="dxa"/>
            <w:noWrap/>
          </w:tcPr>
          <w:p>
            <w:pPr>
              <w:rPr>
                <w:rFonts w:ascii="宋体" w:hAnsi="宋体"/>
                <w:bCs/>
                <w:sz w:val="18"/>
                <w:szCs w:val="18"/>
              </w:rPr>
            </w:pPr>
            <w:r>
              <w:rPr>
                <w:rFonts w:hint="eastAsia" w:ascii="宋体" w:hAnsi="宋体"/>
                <w:bCs/>
                <w:sz w:val="18"/>
                <w:szCs w:val="18"/>
              </w:rPr>
              <w:t>氯唑磷</w:t>
            </w:r>
          </w:p>
        </w:tc>
        <w:tc>
          <w:tcPr>
            <w:tcW w:w="1977" w:type="dxa"/>
            <w:noWrap/>
          </w:tcPr>
          <w:p>
            <w:pPr>
              <w:rPr>
                <w:rFonts w:ascii="宋体" w:hAnsi="宋体"/>
                <w:bCs/>
                <w:sz w:val="18"/>
                <w:szCs w:val="18"/>
              </w:rPr>
            </w:pPr>
            <w:r>
              <w:rPr>
                <w:rFonts w:hint="eastAsia" w:ascii="宋体" w:hAnsi="宋体"/>
                <w:bCs/>
                <w:sz w:val="18"/>
                <w:szCs w:val="18"/>
              </w:rPr>
              <w:t>isazofos</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0.0017 </w:t>
            </w:r>
          </w:p>
        </w:tc>
        <w:tc>
          <w:tcPr>
            <w:tcW w:w="992" w:type="dxa"/>
            <w:noWrap/>
          </w:tcPr>
          <w:p>
            <w:pPr>
              <w:rPr>
                <w:rFonts w:ascii="宋体" w:hAnsi="宋体"/>
                <w:bCs/>
                <w:sz w:val="18"/>
                <w:szCs w:val="18"/>
              </w:rPr>
            </w:pPr>
            <w:r>
              <w:rPr>
                <w:rFonts w:hint="eastAsia" w:ascii="宋体" w:hAnsi="宋体"/>
                <w:bCs/>
                <w:sz w:val="18"/>
                <w:szCs w:val="18"/>
              </w:rPr>
              <w:t xml:space="preserve">0.0114 </w:t>
            </w:r>
          </w:p>
        </w:tc>
        <w:tc>
          <w:tcPr>
            <w:tcW w:w="844" w:type="dxa"/>
            <w:noWrap/>
          </w:tcPr>
          <w:p>
            <w:pPr>
              <w:rPr>
                <w:rFonts w:ascii="宋体" w:hAnsi="宋体"/>
                <w:bCs/>
                <w:sz w:val="18"/>
                <w:szCs w:val="18"/>
              </w:rPr>
            </w:pPr>
            <w:r>
              <w:rPr>
                <w:rFonts w:hint="eastAsia" w:ascii="宋体" w:hAnsi="宋体"/>
                <w:bCs/>
                <w:sz w:val="18"/>
                <w:szCs w:val="18"/>
              </w:rPr>
              <w:t xml:space="preserve">0.0466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170</w:t>
            </w:r>
          </w:p>
        </w:tc>
        <w:tc>
          <w:tcPr>
            <w:tcW w:w="1244" w:type="dxa"/>
            <w:noWrap/>
          </w:tcPr>
          <w:p>
            <w:pPr>
              <w:rPr>
                <w:rFonts w:ascii="宋体" w:hAnsi="宋体"/>
                <w:bCs/>
                <w:sz w:val="18"/>
                <w:szCs w:val="18"/>
              </w:rPr>
            </w:pPr>
            <w:r>
              <w:rPr>
                <w:rFonts w:hint="eastAsia" w:ascii="宋体" w:hAnsi="宋体"/>
                <w:bCs/>
                <w:sz w:val="18"/>
                <w:szCs w:val="18"/>
              </w:rPr>
              <w:t>水胺硫磷</w:t>
            </w:r>
          </w:p>
        </w:tc>
        <w:tc>
          <w:tcPr>
            <w:tcW w:w="1977" w:type="dxa"/>
            <w:noWrap/>
          </w:tcPr>
          <w:p>
            <w:pPr>
              <w:rPr>
                <w:rFonts w:ascii="宋体" w:hAnsi="宋体"/>
                <w:bCs/>
                <w:sz w:val="18"/>
                <w:szCs w:val="18"/>
              </w:rPr>
            </w:pPr>
            <w:r>
              <w:rPr>
                <w:rFonts w:hint="eastAsia" w:ascii="宋体" w:hAnsi="宋体"/>
                <w:bCs/>
                <w:sz w:val="18"/>
                <w:szCs w:val="18"/>
              </w:rPr>
              <w:t>isocarbophos</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0.0056 </w:t>
            </w:r>
          </w:p>
        </w:tc>
        <w:tc>
          <w:tcPr>
            <w:tcW w:w="992" w:type="dxa"/>
            <w:noWrap/>
          </w:tcPr>
          <w:p>
            <w:pPr>
              <w:rPr>
                <w:rFonts w:ascii="宋体" w:hAnsi="宋体"/>
                <w:bCs/>
                <w:sz w:val="18"/>
                <w:szCs w:val="18"/>
              </w:rPr>
            </w:pPr>
            <w:r>
              <w:rPr>
                <w:rFonts w:hint="eastAsia" w:ascii="宋体" w:hAnsi="宋体"/>
                <w:bCs/>
                <w:sz w:val="18"/>
                <w:szCs w:val="18"/>
              </w:rPr>
              <w:t xml:space="preserve">0.0239 </w:t>
            </w:r>
          </w:p>
        </w:tc>
        <w:tc>
          <w:tcPr>
            <w:tcW w:w="844" w:type="dxa"/>
            <w:noWrap/>
          </w:tcPr>
          <w:p>
            <w:pPr>
              <w:rPr>
                <w:rFonts w:ascii="宋体" w:hAnsi="宋体"/>
                <w:bCs/>
                <w:sz w:val="18"/>
                <w:szCs w:val="18"/>
              </w:rPr>
            </w:pPr>
            <w:r>
              <w:rPr>
                <w:rFonts w:hint="eastAsia" w:ascii="宋体" w:hAnsi="宋体"/>
                <w:bCs/>
                <w:sz w:val="18"/>
                <w:szCs w:val="18"/>
              </w:rPr>
              <w:t xml:space="preserve">0.1087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171</w:t>
            </w:r>
          </w:p>
        </w:tc>
        <w:tc>
          <w:tcPr>
            <w:tcW w:w="1244" w:type="dxa"/>
            <w:noWrap/>
          </w:tcPr>
          <w:p>
            <w:pPr>
              <w:rPr>
                <w:rFonts w:ascii="宋体" w:hAnsi="宋体"/>
                <w:bCs/>
                <w:sz w:val="18"/>
                <w:szCs w:val="18"/>
              </w:rPr>
            </w:pPr>
            <w:r>
              <w:rPr>
                <w:rFonts w:hint="eastAsia" w:ascii="宋体" w:hAnsi="宋体"/>
                <w:bCs/>
                <w:sz w:val="18"/>
                <w:szCs w:val="18"/>
              </w:rPr>
              <w:t>甲基异柳磷</w:t>
            </w:r>
          </w:p>
        </w:tc>
        <w:tc>
          <w:tcPr>
            <w:tcW w:w="1977" w:type="dxa"/>
            <w:noWrap/>
          </w:tcPr>
          <w:p>
            <w:pPr>
              <w:rPr>
                <w:rFonts w:ascii="宋体" w:hAnsi="宋体"/>
                <w:bCs/>
                <w:sz w:val="18"/>
                <w:szCs w:val="18"/>
              </w:rPr>
            </w:pPr>
            <w:r>
              <w:rPr>
                <w:rFonts w:hint="eastAsia" w:ascii="宋体" w:hAnsi="宋体"/>
                <w:bCs/>
                <w:sz w:val="18"/>
                <w:szCs w:val="18"/>
              </w:rPr>
              <w:t>isofenphos-methyl</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0.0048 </w:t>
            </w:r>
          </w:p>
        </w:tc>
        <w:tc>
          <w:tcPr>
            <w:tcW w:w="965" w:type="dxa"/>
            <w:noWrap/>
          </w:tcPr>
          <w:p>
            <w:pPr>
              <w:rPr>
                <w:rFonts w:ascii="宋体" w:hAnsi="宋体"/>
                <w:bCs/>
                <w:sz w:val="18"/>
                <w:szCs w:val="18"/>
              </w:rPr>
            </w:pPr>
            <w:r>
              <w:rPr>
                <w:rFonts w:hint="eastAsia" w:ascii="宋体" w:hAnsi="宋体"/>
                <w:bCs/>
                <w:sz w:val="18"/>
                <w:szCs w:val="18"/>
              </w:rPr>
              <w:t xml:space="preserve">0.0145 </w:t>
            </w:r>
          </w:p>
        </w:tc>
        <w:tc>
          <w:tcPr>
            <w:tcW w:w="992" w:type="dxa"/>
            <w:noWrap/>
          </w:tcPr>
          <w:p>
            <w:pPr>
              <w:rPr>
                <w:rFonts w:ascii="宋体" w:hAnsi="宋体"/>
                <w:bCs/>
                <w:sz w:val="18"/>
                <w:szCs w:val="18"/>
              </w:rPr>
            </w:pPr>
            <w:r>
              <w:rPr>
                <w:rFonts w:hint="eastAsia" w:ascii="宋体" w:hAnsi="宋体"/>
                <w:bCs/>
                <w:sz w:val="18"/>
                <w:szCs w:val="18"/>
              </w:rPr>
              <w:t xml:space="preserve">0.0304 </w:t>
            </w:r>
          </w:p>
        </w:tc>
        <w:tc>
          <w:tcPr>
            <w:tcW w:w="844" w:type="dxa"/>
            <w:noWrap/>
          </w:tcPr>
          <w:p>
            <w:pPr>
              <w:rPr>
                <w:rFonts w:ascii="宋体" w:hAnsi="宋体"/>
                <w:bCs/>
                <w:sz w:val="18"/>
                <w:szCs w:val="18"/>
              </w:rPr>
            </w:pPr>
            <w:r>
              <w:rPr>
                <w:rFonts w:hint="eastAsia" w:ascii="宋体" w:hAnsi="宋体"/>
                <w:bCs/>
                <w:sz w:val="18"/>
                <w:szCs w:val="18"/>
              </w:rPr>
              <w:t xml:space="preserve">0.1722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172</w:t>
            </w:r>
          </w:p>
        </w:tc>
        <w:tc>
          <w:tcPr>
            <w:tcW w:w="1244" w:type="dxa"/>
            <w:noWrap/>
          </w:tcPr>
          <w:p>
            <w:pPr>
              <w:rPr>
                <w:rFonts w:ascii="宋体" w:hAnsi="宋体"/>
                <w:bCs/>
                <w:sz w:val="18"/>
                <w:szCs w:val="18"/>
              </w:rPr>
            </w:pPr>
            <w:r>
              <w:rPr>
                <w:rFonts w:hint="eastAsia" w:ascii="宋体" w:hAnsi="宋体"/>
                <w:bCs/>
                <w:sz w:val="18"/>
                <w:szCs w:val="18"/>
              </w:rPr>
              <w:t>异丙威</w:t>
            </w:r>
          </w:p>
        </w:tc>
        <w:tc>
          <w:tcPr>
            <w:tcW w:w="1977" w:type="dxa"/>
            <w:noWrap/>
          </w:tcPr>
          <w:p>
            <w:pPr>
              <w:rPr>
                <w:rFonts w:ascii="宋体" w:hAnsi="宋体"/>
                <w:bCs/>
                <w:sz w:val="18"/>
                <w:szCs w:val="18"/>
              </w:rPr>
            </w:pPr>
            <w:r>
              <w:rPr>
                <w:rFonts w:hint="eastAsia" w:ascii="宋体" w:hAnsi="宋体"/>
                <w:bCs/>
                <w:sz w:val="18"/>
                <w:szCs w:val="18"/>
              </w:rPr>
              <w:t>isoprocarb</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0.0108 </w:t>
            </w:r>
          </w:p>
        </w:tc>
        <w:tc>
          <w:tcPr>
            <w:tcW w:w="844" w:type="dxa"/>
            <w:noWrap/>
          </w:tcPr>
          <w:p>
            <w:pPr>
              <w:rPr>
                <w:rFonts w:ascii="宋体" w:hAnsi="宋体"/>
                <w:bCs/>
                <w:sz w:val="18"/>
                <w:szCs w:val="18"/>
              </w:rPr>
            </w:pPr>
            <w:r>
              <w:rPr>
                <w:rFonts w:hint="eastAsia" w:ascii="宋体" w:hAnsi="宋体"/>
                <w:bCs/>
                <w:sz w:val="18"/>
                <w:szCs w:val="18"/>
              </w:rPr>
              <w:t xml:space="preserve">0.0563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173</w:t>
            </w:r>
          </w:p>
        </w:tc>
        <w:tc>
          <w:tcPr>
            <w:tcW w:w="1244" w:type="dxa"/>
            <w:noWrap/>
          </w:tcPr>
          <w:p>
            <w:pPr>
              <w:rPr>
                <w:rFonts w:ascii="宋体" w:hAnsi="宋体"/>
                <w:bCs/>
                <w:sz w:val="18"/>
                <w:szCs w:val="18"/>
              </w:rPr>
            </w:pPr>
            <w:r>
              <w:rPr>
                <w:rFonts w:hint="eastAsia" w:ascii="宋体" w:hAnsi="宋体"/>
                <w:bCs/>
                <w:sz w:val="18"/>
                <w:szCs w:val="18"/>
              </w:rPr>
              <w:t>稻瘟灵</w:t>
            </w:r>
          </w:p>
        </w:tc>
        <w:tc>
          <w:tcPr>
            <w:tcW w:w="1977" w:type="dxa"/>
            <w:noWrap/>
          </w:tcPr>
          <w:p>
            <w:pPr>
              <w:rPr>
                <w:rFonts w:ascii="宋体" w:hAnsi="宋体"/>
                <w:bCs/>
                <w:sz w:val="18"/>
                <w:szCs w:val="18"/>
              </w:rPr>
            </w:pPr>
            <w:r>
              <w:rPr>
                <w:rFonts w:hint="eastAsia" w:ascii="宋体" w:hAnsi="宋体"/>
                <w:bCs/>
                <w:sz w:val="18"/>
                <w:szCs w:val="18"/>
              </w:rPr>
              <w:t>isoprothiolane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0.0056 </w:t>
            </w:r>
          </w:p>
        </w:tc>
        <w:tc>
          <w:tcPr>
            <w:tcW w:w="992" w:type="dxa"/>
            <w:noWrap/>
          </w:tcPr>
          <w:p>
            <w:pPr>
              <w:rPr>
                <w:rFonts w:ascii="宋体" w:hAnsi="宋体"/>
                <w:bCs/>
                <w:sz w:val="18"/>
                <w:szCs w:val="18"/>
              </w:rPr>
            </w:pPr>
            <w:r>
              <w:rPr>
                <w:rFonts w:hint="eastAsia" w:ascii="宋体" w:hAnsi="宋体"/>
                <w:bCs/>
                <w:sz w:val="18"/>
                <w:szCs w:val="18"/>
              </w:rPr>
              <w:t xml:space="preserve">0.0172 </w:t>
            </w:r>
          </w:p>
        </w:tc>
        <w:tc>
          <w:tcPr>
            <w:tcW w:w="844" w:type="dxa"/>
            <w:noWrap/>
          </w:tcPr>
          <w:p>
            <w:pPr>
              <w:rPr>
                <w:rFonts w:ascii="宋体" w:hAnsi="宋体"/>
                <w:bCs/>
                <w:sz w:val="18"/>
                <w:szCs w:val="18"/>
              </w:rPr>
            </w:pPr>
            <w:r>
              <w:rPr>
                <w:rFonts w:hint="eastAsia" w:ascii="宋体" w:hAnsi="宋体"/>
                <w:bCs/>
                <w:sz w:val="18"/>
                <w:szCs w:val="18"/>
              </w:rPr>
              <w:t xml:space="preserve">0.1045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174</w:t>
            </w:r>
          </w:p>
        </w:tc>
        <w:tc>
          <w:tcPr>
            <w:tcW w:w="1244" w:type="dxa"/>
            <w:noWrap/>
          </w:tcPr>
          <w:p>
            <w:pPr>
              <w:rPr>
                <w:rFonts w:ascii="宋体" w:hAnsi="宋体"/>
                <w:bCs/>
                <w:sz w:val="18"/>
                <w:szCs w:val="18"/>
              </w:rPr>
            </w:pPr>
            <w:r>
              <w:rPr>
                <w:rFonts w:hint="eastAsia" w:ascii="宋体" w:hAnsi="宋体"/>
                <w:bCs/>
                <w:sz w:val="18"/>
                <w:szCs w:val="18"/>
              </w:rPr>
              <w:t>异丙隆</w:t>
            </w:r>
          </w:p>
        </w:tc>
        <w:tc>
          <w:tcPr>
            <w:tcW w:w="1977" w:type="dxa"/>
            <w:noWrap/>
          </w:tcPr>
          <w:p>
            <w:pPr>
              <w:rPr>
                <w:rFonts w:ascii="宋体" w:hAnsi="宋体"/>
                <w:bCs/>
                <w:sz w:val="18"/>
                <w:szCs w:val="18"/>
              </w:rPr>
            </w:pPr>
            <w:r>
              <w:rPr>
                <w:rFonts w:hint="eastAsia" w:ascii="宋体" w:hAnsi="宋体"/>
                <w:bCs/>
                <w:sz w:val="18"/>
                <w:szCs w:val="18"/>
              </w:rPr>
              <w:t>isoproturon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0.0017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0.0198 </w:t>
            </w:r>
          </w:p>
        </w:tc>
        <w:tc>
          <w:tcPr>
            <w:tcW w:w="844" w:type="dxa"/>
            <w:noWrap/>
          </w:tcPr>
          <w:p>
            <w:pPr>
              <w:rPr>
                <w:rFonts w:ascii="宋体" w:hAnsi="宋体"/>
                <w:bCs/>
                <w:sz w:val="18"/>
                <w:szCs w:val="18"/>
              </w:rPr>
            </w:pPr>
            <w:r>
              <w:rPr>
                <w:rFonts w:hint="eastAsia" w:ascii="宋体" w:hAnsi="宋体"/>
                <w:bCs/>
                <w:sz w:val="18"/>
                <w:szCs w:val="18"/>
              </w:rPr>
              <w:t xml:space="preserve">0.1158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175</w:t>
            </w:r>
          </w:p>
        </w:tc>
        <w:tc>
          <w:tcPr>
            <w:tcW w:w="1244" w:type="dxa"/>
            <w:noWrap/>
          </w:tcPr>
          <w:p>
            <w:pPr>
              <w:rPr>
                <w:rFonts w:ascii="宋体" w:hAnsi="宋体"/>
                <w:bCs/>
                <w:sz w:val="18"/>
                <w:szCs w:val="18"/>
              </w:rPr>
            </w:pPr>
            <w:r>
              <w:rPr>
                <w:rFonts w:hint="eastAsia" w:ascii="宋体" w:hAnsi="宋体"/>
                <w:bCs/>
                <w:sz w:val="18"/>
                <w:szCs w:val="18"/>
              </w:rPr>
              <w:t>吡唑萘菌胺</w:t>
            </w:r>
          </w:p>
        </w:tc>
        <w:tc>
          <w:tcPr>
            <w:tcW w:w="1977" w:type="dxa"/>
            <w:noWrap/>
          </w:tcPr>
          <w:p>
            <w:pPr>
              <w:rPr>
                <w:rFonts w:ascii="宋体" w:hAnsi="宋体"/>
                <w:bCs/>
                <w:sz w:val="18"/>
                <w:szCs w:val="18"/>
              </w:rPr>
            </w:pPr>
            <w:r>
              <w:rPr>
                <w:rFonts w:hint="eastAsia" w:ascii="宋体" w:hAnsi="宋体"/>
                <w:bCs/>
                <w:sz w:val="18"/>
                <w:szCs w:val="18"/>
              </w:rPr>
              <w:t>isopyrazam</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0.0080 </w:t>
            </w:r>
          </w:p>
        </w:tc>
        <w:tc>
          <w:tcPr>
            <w:tcW w:w="992" w:type="dxa"/>
            <w:noWrap/>
          </w:tcPr>
          <w:p>
            <w:pPr>
              <w:rPr>
                <w:rFonts w:ascii="宋体" w:hAnsi="宋体"/>
                <w:bCs/>
                <w:sz w:val="18"/>
                <w:szCs w:val="18"/>
              </w:rPr>
            </w:pPr>
            <w:r>
              <w:rPr>
                <w:rFonts w:hint="eastAsia" w:ascii="宋体" w:hAnsi="宋体"/>
                <w:bCs/>
                <w:sz w:val="18"/>
                <w:szCs w:val="18"/>
              </w:rPr>
              <w:t xml:space="preserve">0.0131 </w:t>
            </w:r>
          </w:p>
        </w:tc>
        <w:tc>
          <w:tcPr>
            <w:tcW w:w="844" w:type="dxa"/>
            <w:noWrap/>
          </w:tcPr>
          <w:p>
            <w:pPr>
              <w:rPr>
                <w:rFonts w:ascii="宋体" w:hAnsi="宋体"/>
                <w:bCs/>
                <w:sz w:val="18"/>
                <w:szCs w:val="18"/>
              </w:rPr>
            </w:pPr>
            <w:r>
              <w:rPr>
                <w:rFonts w:hint="eastAsia" w:ascii="宋体" w:hAnsi="宋体"/>
                <w:bCs/>
                <w:sz w:val="18"/>
                <w:szCs w:val="18"/>
              </w:rPr>
              <w:t xml:space="preserve">0.0595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176</w:t>
            </w:r>
          </w:p>
        </w:tc>
        <w:tc>
          <w:tcPr>
            <w:tcW w:w="1244" w:type="dxa"/>
            <w:noWrap/>
          </w:tcPr>
          <w:p>
            <w:pPr>
              <w:rPr>
                <w:rFonts w:ascii="宋体" w:hAnsi="宋体"/>
                <w:bCs/>
                <w:sz w:val="18"/>
                <w:szCs w:val="18"/>
              </w:rPr>
            </w:pPr>
            <w:r>
              <w:rPr>
                <w:rFonts w:hint="eastAsia" w:ascii="宋体" w:hAnsi="宋体"/>
                <w:bCs/>
                <w:sz w:val="18"/>
                <w:szCs w:val="18"/>
              </w:rPr>
              <w:t>异噁唑草酮</w:t>
            </w:r>
          </w:p>
        </w:tc>
        <w:tc>
          <w:tcPr>
            <w:tcW w:w="1977" w:type="dxa"/>
            <w:noWrap/>
          </w:tcPr>
          <w:p>
            <w:pPr>
              <w:rPr>
                <w:rFonts w:ascii="宋体" w:hAnsi="宋体"/>
                <w:bCs/>
                <w:sz w:val="18"/>
                <w:szCs w:val="18"/>
              </w:rPr>
            </w:pPr>
            <w:r>
              <w:rPr>
                <w:rFonts w:hint="eastAsia" w:ascii="宋体" w:hAnsi="宋体"/>
                <w:bCs/>
                <w:sz w:val="18"/>
                <w:szCs w:val="18"/>
              </w:rPr>
              <w:t>isoxaflutole</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0.0118 </w:t>
            </w:r>
          </w:p>
        </w:tc>
        <w:tc>
          <w:tcPr>
            <w:tcW w:w="992" w:type="dxa"/>
            <w:noWrap/>
          </w:tcPr>
          <w:p>
            <w:pPr>
              <w:rPr>
                <w:rFonts w:ascii="宋体" w:hAnsi="宋体"/>
                <w:bCs/>
                <w:sz w:val="18"/>
                <w:szCs w:val="18"/>
              </w:rPr>
            </w:pPr>
            <w:r>
              <w:rPr>
                <w:rFonts w:hint="eastAsia" w:ascii="宋体" w:hAnsi="宋体"/>
                <w:bCs/>
                <w:sz w:val="18"/>
                <w:szCs w:val="18"/>
              </w:rPr>
              <w:t xml:space="preserve">0.0185 </w:t>
            </w:r>
          </w:p>
        </w:tc>
        <w:tc>
          <w:tcPr>
            <w:tcW w:w="844" w:type="dxa"/>
            <w:noWrap/>
          </w:tcPr>
          <w:p>
            <w:pPr>
              <w:rPr>
                <w:rFonts w:ascii="宋体" w:hAnsi="宋体"/>
                <w:bCs/>
                <w:sz w:val="18"/>
                <w:szCs w:val="18"/>
              </w:rPr>
            </w:pPr>
            <w:r>
              <w:rPr>
                <w:rFonts w:hint="eastAsia" w:ascii="宋体" w:hAnsi="宋体"/>
                <w:bCs/>
                <w:sz w:val="18"/>
                <w:szCs w:val="18"/>
              </w:rPr>
              <w:t xml:space="preserve">0.1181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176</w:t>
            </w:r>
          </w:p>
        </w:tc>
        <w:tc>
          <w:tcPr>
            <w:tcW w:w="1244" w:type="dxa"/>
            <w:noWrap/>
          </w:tcPr>
          <w:p>
            <w:pPr>
              <w:rPr>
                <w:rFonts w:ascii="宋体" w:hAnsi="宋体"/>
                <w:bCs/>
                <w:sz w:val="18"/>
                <w:szCs w:val="18"/>
              </w:rPr>
            </w:pPr>
            <w:r>
              <w:rPr>
                <w:rFonts w:hint="eastAsia" w:ascii="宋体" w:hAnsi="宋体"/>
                <w:bCs/>
                <w:sz w:val="18"/>
                <w:szCs w:val="18"/>
              </w:rPr>
              <w:t>异噁唑草酮-二酮腈</w:t>
            </w:r>
          </w:p>
        </w:tc>
        <w:tc>
          <w:tcPr>
            <w:tcW w:w="1977" w:type="dxa"/>
            <w:noWrap/>
          </w:tcPr>
          <w:p>
            <w:pPr>
              <w:rPr>
                <w:rFonts w:ascii="宋体" w:hAnsi="宋体"/>
                <w:bCs/>
                <w:sz w:val="18"/>
                <w:szCs w:val="18"/>
              </w:rPr>
            </w:pPr>
            <w:r>
              <w:rPr>
                <w:rFonts w:hint="eastAsia" w:ascii="宋体" w:hAnsi="宋体"/>
                <w:bCs/>
                <w:sz w:val="18"/>
                <w:szCs w:val="18"/>
              </w:rPr>
              <w:t>isoxaflutole-diketonitrile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0.0082 </w:t>
            </w:r>
          </w:p>
        </w:tc>
        <w:tc>
          <w:tcPr>
            <w:tcW w:w="992" w:type="dxa"/>
            <w:noWrap/>
          </w:tcPr>
          <w:p>
            <w:pPr>
              <w:rPr>
                <w:rFonts w:ascii="宋体" w:hAnsi="宋体"/>
                <w:bCs/>
                <w:sz w:val="18"/>
                <w:szCs w:val="18"/>
              </w:rPr>
            </w:pPr>
            <w:r>
              <w:rPr>
                <w:rFonts w:hint="eastAsia" w:ascii="宋体" w:hAnsi="宋体"/>
                <w:bCs/>
                <w:sz w:val="18"/>
                <w:szCs w:val="18"/>
              </w:rPr>
              <w:t xml:space="preserve">0.0282 </w:t>
            </w:r>
          </w:p>
        </w:tc>
        <w:tc>
          <w:tcPr>
            <w:tcW w:w="844" w:type="dxa"/>
            <w:noWrap/>
          </w:tcPr>
          <w:p>
            <w:pPr>
              <w:rPr>
                <w:rFonts w:ascii="宋体" w:hAnsi="宋体"/>
                <w:bCs/>
                <w:sz w:val="18"/>
                <w:szCs w:val="18"/>
              </w:rPr>
            </w:pPr>
            <w:r>
              <w:rPr>
                <w:rFonts w:hint="eastAsia" w:ascii="宋体" w:hAnsi="宋体"/>
                <w:bCs/>
                <w:sz w:val="18"/>
                <w:szCs w:val="18"/>
              </w:rPr>
              <w:t xml:space="preserve">0.1117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177</w:t>
            </w:r>
          </w:p>
        </w:tc>
        <w:tc>
          <w:tcPr>
            <w:tcW w:w="1244" w:type="dxa"/>
            <w:noWrap/>
          </w:tcPr>
          <w:p>
            <w:pPr>
              <w:rPr>
                <w:rFonts w:ascii="宋体" w:hAnsi="宋体"/>
                <w:bCs/>
                <w:sz w:val="18"/>
                <w:szCs w:val="18"/>
              </w:rPr>
            </w:pPr>
            <w:r>
              <w:rPr>
                <w:rFonts w:hint="eastAsia" w:ascii="宋体" w:hAnsi="宋体"/>
                <w:bCs/>
                <w:sz w:val="18"/>
                <w:szCs w:val="18"/>
              </w:rPr>
              <w:t>依维菌素</w:t>
            </w:r>
          </w:p>
        </w:tc>
        <w:tc>
          <w:tcPr>
            <w:tcW w:w="1977" w:type="dxa"/>
            <w:noWrap/>
          </w:tcPr>
          <w:p>
            <w:pPr>
              <w:rPr>
                <w:rFonts w:ascii="宋体" w:hAnsi="宋体"/>
                <w:bCs/>
                <w:sz w:val="18"/>
                <w:szCs w:val="18"/>
              </w:rPr>
            </w:pPr>
            <w:r>
              <w:rPr>
                <w:rFonts w:hint="eastAsia" w:ascii="宋体" w:hAnsi="宋体"/>
                <w:bCs/>
                <w:sz w:val="18"/>
                <w:szCs w:val="18"/>
              </w:rPr>
              <w:t>ivermectin b1a</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0.0107 </w:t>
            </w:r>
          </w:p>
        </w:tc>
        <w:tc>
          <w:tcPr>
            <w:tcW w:w="992" w:type="dxa"/>
            <w:noWrap/>
          </w:tcPr>
          <w:p>
            <w:pPr>
              <w:rPr>
                <w:rFonts w:ascii="宋体" w:hAnsi="宋体"/>
                <w:bCs/>
                <w:sz w:val="18"/>
                <w:szCs w:val="18"/>
              </w:rPr>
            </w:pPr>
            <w:r>
              <w:rPr>
                <w:rFonts w:hint="eastAsia" w:ascii="宋体" w:hAnsi="宋体"/>
                <w:bCs/>
                <w:sz w:val="18"/>
                <w:szCs w:val="18"/>
              </w:rPr>
              <w:t xml:space="preserve">0.0431 </w:t>
            </w:r>
          </w:p>
        </w:tc>
        <w:tc>
          <w:tcPr>
            <w:tcW w:w="844" w:type="dxa"/>
            <w:noWrap/>
          </w:tcPr>
          <w:p>
            <w:pPr>
              <w:rPr>
                <w:rFonts w:ascii="宋体" w:hAnsi="宋体"/>
                <w:bCs/>
                <w:sz w:val="18"/>
                <w:szCs w:val="18"/>
              </w:rPr>
            </w:pPr>
            <w:r>
              <w:rPr>
                <w:rFonts w:hint="eastAsia" w:ascii="宋体" w:hAnsi="宋体"/>
                <w:bCs/>
                <w:sz w:val="18"/>
                <w:szCs w:val="18"/>
              </w:rPr>
              <w:t xml:space="preserve">0.1314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178</w:t>
            </w:r>
          </w:p>
        </w:tc>
        <w:tc>
          <w:tcPr>
            <w:tcW w:w="1244" w:type="dxa"/>
            <w:noWrap/>
          </w:tcPr>
          <w:p>
            <w:pPr>
              <w:rPr>
                <w:rFonts w:ascii="宋体" w:hAnsi="宋体"/>
                <w:bCs/>
                <w:sz w:val="18"/>
                <w:szCs w:val="18"/>
              </w:rPr>
            </w:pPr>
            <w:r>
              <w:rPr>
                <w:rFonts w:hint="eastAsia" w:ascii="宋体" w:hAnsi="宋体"/>
                <w:bCs/>
                <w:sz w:val="18"/>
                <w:szCs w:val="18"/>
              </w:rPr>
              <w:t>醚菌酯</w:t>
            </w:r>
          </w:p>
        </w:tc>
        <w:tc>
          <w:tcPr>
            <w:tcW w:w="1977" w:type="dxa"/>
            <w:noWrap/>
          </w:tcPr>
          <w:p>
            <w:pPr>
              <w:rPr>
                <w:rFonts w:ascii="宋体" w:hAnsi="宋体"/>
                <w:bCs/>
                <w:sz w:val="18"/>
                <w:szCs w:val="18"/>
              </w:rPr>
            </w:pPr>
            <w:r>
              <w:rPr>
                <w:rFonts w:hint="eastAsia" w:ascii="宋体" w:hAnsi="宋体"/>
                <w:bCs/>
                <w:sz w:val="18"/>
                <w:szCs w:val="18"/>
              </w:rPr>
              <w:t>kresoxim-methyl</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0.0118 </w:t>
            </w:r>
          </w:p>
        </w:tc>
        <w:tc>
          <w:tcPr>
            <w:tcW w:w="844" w:type="dxa"/>
            <w:noWrap/>
          </w:tcPr>
          <w:p>
            <w:pPr>
              <w:rPr>
                <w:rFonts w:ascii="宋体" w:hAnsi="宋体"/>
                <w:bCs/>
                <w:sz w:val="18"/>
                <w:szCs w:val="18"/>
              </w:rPr>
            </w:pPr>
            <w:r>
              <w:rPr>
                <w:rFonts w:hint="eastAsia" w:ascii="宋体" w:hAnsi="宋体"/>
                <w:bCs/>
                <w:sz w:val="18"/>
                <w:szCs w:val="18"/>
              </w:rPr>
              <w:t xml:space="preserve">0.0540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179</w:t>
            </w:r>
          </w:p>
        </w:tc>
        <w:tc>
          <w:tcPr>
            <w:tcW w:w="1244" w:type="dxa"/>
            <w:noWrap/>
          </w:tcPr>
          <w:p>
            <w:pPr>
              <w:rPr>
                <w:rFonts w:ascii="宋体" w:hAnsi="宋体"/>
                <w:bCs/>
                <w:sz w:val="18"/>
                <w:szCs w:val="18"/>
              </w:rPr>
            </w:pPr>
            <w:r>
              <w:rPr>
                <w:rFonts w:hint="eastAsia" w:ascii="宋体" w:hAnsi="宋体"/>
                <w:bCs/>
                <w:sz w:val="18"/>
                <w:szCs w:val="18"/>
              </w:rPr>
              <w:t>乳氟禾草灵</w:t>
            </w:r>
          </w:p>
        </w:tc>
        <w:tc>
          <w:tcPr>
            <w:tcW w:w="1977" w:type="dxa"/>
            <w:noWrap/>
          </w:tcPr>
          <w:p>
            <w:pPr>
              <w:rPr>
                <w:rFonts w:ascii="宋体" w:hAnsi="宋体"/>
                <w:bCs/>
                <w:sz w:val="18"/>
                <w:szCs w:val="18"/>
              </w:rPr>
            </w:pPr>
            <w:r>
              <w:rPr>
                <w:rFonts w:hint="eastAsia" w:ascii="宋体" w:hAnsi="宋体"/>
                <w:bCs/>
                <w:sz w:val="18"/>
                <w:szCs w:val="18"/>
              </w:rPr>
              <w:t>lactofen</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26</w:t>
            </w:r>
          </w:p>
        </w:tc>
        <w:tc>
          <w:tcPr>
            <w:tcW w:w="1178" w:type="dxa"/>
            <w:noWrap/>
          </w:tcPr>
          <w:p>
            <w:pPr>
              <w:rPr>
                <w:rFonts w:ascii="宋体" w:hAnsi="宋体"/>
                <w:bCs/>
                <w:sz w:val="18"/>
                <w:szCs w:val="18"/>
              </w:rPr>
            </w:pPr>
            <w:r>
              <w:rPr>
                <w:rFonts w:hint="eastAsia" w:ascii="宋体" w:hAnsi="宋体"/>
                <w:bCs/>
                <w:sz w:val="18"/>
                <w:szCs w:val="18"/>
              </w:rPr>
              <w:t xml:space="preserve">0.0073 </w:t>
            </w:r>
          </w:p>
        </w:tc>
        <w:tc>
          <w:tcPr>
            <w:tcW w:w="965" w:type="dxa"/>
            <w:noWrap/>
          </w:tcPr>
          <w:p>
            <w:pPr>
              <w:rPr>
                <w:rFonts w:ascii="宋体" w:hAnsi="宋体"/>
                <w:bCs/>
                <w:sz w:val="18"/>
                <w:szCs w:val="18"/>
              </w:rPr>
            </w:pPr>
            <w:r>
              <w:rPr>
                <w:rFonts w:hint="eastAsia" w:ascii="宋体" w:hAnsi="宋体"/>
                <w:bCs/>
                <w:sz w:val="18"/>
                <w:szCs w:val="18"/>
              </w:rPr>
              <w:t xml:space="preserve">0.0058 </w:t>
            </w:r>
          </w:p>
        </w:tc>
        <w:tc>
          <w:tcPr>
            <w:tcW w:w="992" w:type="dxa"/>
            <w:noWrap/>
          </w:tcPr>
          <w:p>
            <w:pPr>
              <w:rPr>
                <w:rFonts w:ascii="宋体" w:hAnsi="宋体"/>
                <w:bCs/>
                <w:sz w:val="18"/>
                <w:szCs w:val="18"/>
              </w:rPr>
            </w:pPr>
            <w:r>
              <w:rPr>
                <w:rFonts w:hint="eastAsia" w:ascii="宋体" w:hAnsi="宋体"/>
                <w:bCs/>
                <w:sz w:val="18"/>
                <w:szCs w:val="18"/>
              </w:rPr>
              <w:t xml:space="preserve">0.0294 </w:t>
            </w:r>
          </w:p>
        </w:tc>
        <w:tc>
          <w:tcPr>
            <w:tcW w:w="844" w:type="dxa"/>
            <w:noWrap/>
          </w:tcPr>
          <w:p>
            <w:pPr>
              <w:rPr>
                <w:rFonts w:ascii="宋体" w:hAnsi="宋体"/>
                <w:bCs/>
                <w:sz w:val="18"/>
                <w:szCs w:val="18"/>
              </w:rPr>
            </w:pPr>
            <w:r>
              <w:rPr>
                <w:rFonts w:hint="eastAsia" w:ascii="宋体" w:hAnsi="宋体"/>
                <w:bCs/>
                <w:sz w:val="18"/>
                <w:szCs w:val="18"/>
              </w:rPr>
              <w:t xml:space="preserve">0.1454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180</w:t>
            </w:r>
          </w:p>
        </w:tc>
        <w:tc>
          <w:tcPr>
            <w:tcW w:w="1244" w:type="dxa"/>
            <w:noWrap/>
          </w:tcPr>
          <w:p>
            <w:pPr>
              <w:rPr>
                <w:rFonts w:ascii="宋体" w:hAnsi="宋体"/>
                <w:bCs/>
                <w:sz w:val="18"/>
                <w:szCs w:val="18"/>
              </w:rPr>
            </w:pPr>
            <w:r>
              <w:rPr>
                <w:rFonts w:hint="eastAsia" w:ascii="宋体" w:hAnsi="宋体"/>
                <w:bCs/>
                <w:sz w:val="18"/>
                <w:szCs w:val="18"/>
              </w:rPr>
              <w:t>利谷隆</w:t>
            </w:r>
          </w:p>
        </w:tc>
        <w:tc>
          <w:tcPr>
            <w:tcW w:w="1977" w:type="dxa"/>
            <w:noWrap/>
          </w:tcPr>
          <w:p>
            <w:pPr>
              <w:rPr>
                <w:rFonts w:ascii="宋体" w:hAnsi="宋体"/>
                <w:bCs/>
                <w:sz w:val="18"/>
                <w:szCs w:val="18"/>
              </w:rPr>
            </w:pPr>
            <w:r>
              <w:rPr>
                <w:rFonts w:hint="eastAsia" w:ascii="宋体" w:hAnsi="宋体"/>
                <w:bCs/>
                <w:sz w:val="18"/>
                <w:szCs w:val="18"/>
              </w:rPr>
              <w:t>linuron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0.1294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181</w:t>
            </w:r>
          </w:p>
        </w:tc>
        <w:tc>
          <w:tcPr>
            <w:tcW w:w="1244" w:type="dxa"/>
            <w:noWrap/>
          </w:tcPr>
          <w:p>
            <w:pPr>
              <w:rPr>
                <w:rFonts w:ascii="宋体" w:hAnsi="宋体"/>
                <w:bCs/>
                <w:sz w:val="18"/>
                <w:szCs w:val="18"/>
              </w:rPr>
            </w:pPr>
            <w:r>
              <w:rPr>
                <w:rFonts w:hint="eastAsia" w:ascii="宋体" w:hAnsi="宋体"/>
                <w:bCs/>
                <w:sz w:val="18"/>
                <w:szCs w:val="18"/>
              </w:rPr>
              <w:t>虱螨脲</w:t>
            </w:r>
          </w:p>
        </w:tc>
        <w:tc>
          <w:tcPr>
            <w:tcW w:w="1977" w:type="dxa"/>
            <w:noWrap/>
          </w:tcPr>
          <w:p>
            <w:pPr>
              <w:rPr>
                <w:rFonts w:ascii="宋体" w:hAnsi="宋体"/>
                <w:bCs/>
                <w:sz w:val="18"/>
                <w:szCs w:val="18"/>
              </w:rPr>
            </w:pPr>
            <w:r>
              <w:rPr>
                <w:rFonts w:hint="eastAsia" w:ascii="宋体" w:hAnsi="宋体"/>
                <w:bCs/>
                <w:sz w:val="18"/>
                <w:szCs w:val="18"/>
              </w:rPr>
              <w:t>lufenuron</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0.0051 </w:t>
            </w:r>
          </w:p>
        </w:tc>
        <w:tc>
          <w:tcPr>
            <w:tcW w:w="965" w:type="dxa"/>
            <w:noWrap/>
          </w:tcPr>
          <w:p>
            <w:pPr>
              <w:rPr>
                <w:rFonts w:ascii="宋体" w:hAnsi="宋体"/>
                <w:bCs/>
                <w:sz w:val="18"/>
                <w:szCs w:val="18"/>
              </w:rPr>
            </w:pPr>
            <w:r>
              <w:rPr>
                <w:rFonts w:hint="eastAsia" w:ascii="宋体" w:hAnsi="宋体"/>
                <w:bCs/>
                <w:sz w:val="18"/>
                <w:szCs w:val="18"/>
              </w:rPr>
              <w:t xml:space="preserve">0.0119 </w:t>
            </w:r>
          </w:p>
        </w:tc>
        <w:tc>
          <w:tcPr>
            <w:tcW w:w="992" w:type="dxa"/>
            <w:noWrap/>
          </w:tcPr>
          <w:p>
            <w:pPr>
              <w:rPr>
                <w:rFonts w:ascii="宋体" w:hAnsi="宋体"/>
                <w:bCs/>
                <w:sz w:val="18"/>
                <w:szCs w:val="18"/>
              </w:rPr>
            </w:pPr>
            <w:r>
              <w:rPr>
                <w:rFonts w:hint="eastAsia" w:ascii="宋体" w:hAnsi="宋体"/>
                <w:bCs/>
                <w:sz w:val="18"/>
                <w:szCs w:val="18"/>
              </w:rPr>
              <w:t xml:space="preserve">0.0211 </w:t>
            </w:r>
          </w:p>
        </w:tc>
        <w:tc>
          <w:tcPr>
            <w:tcW w:w="844" w:type="dxa"/>
            <w:noWrap/>
          </w:tcPr>
          <w:p>
            <w:pPr>
              <w:rPr>
                <w:rFonts w:ascii="宋体" w:hAnsi="宋体"/>
                <w:bCs/>
                <w:sz w:val="18"/>
                <w:szCs w:val="18"/>
              </w:rPr>
            </w:pPr>
            <w:r>
              <w:rPr>
                <w:rFonts w:hint="eastAsia" w:ascii="宋体" w:hAnsi="宋体"/>
                <w:bCs/>
                <w:sz w:val="18"/>
                <w:szCs w:val="18"/>
              </w:rPr>
              <w:t xml:space="preserve">0.0964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182</w:t>
            </w:r>
          </w:p>
        </w:tc>
        <w:tc>
          <w:tcPr>
            <w:tcW w:w="1244" w:type="dxa"/>
            <w:noWrap/>
          </w:tcPr>
          <w:p>
            <w:pPr>
              <w:rPr>
                <w:rFonts w:ascii="宋体" w:hAnsi="宋体"/>
                <w:bCs/>
                <w:sz w:val="18"/>
                <w:szCs w:val="18"/>
              </w:rPr>
            </w:pPr>
            <w:r>
              <w:rPr>
                <w:rFonts w:hint="eastAsia" w:ascii="宋体" w:hAnsi="宋体"/>
                <w:bCs/>
                <w:sz w:val="18"/>
                <w:szCs w:val="18"/>
              </w:rPr>
              <w:t>马拉氧磷</w:t>
            </w:r>
          </w:p>
        </w:tc>
        <w:tc>
          <w:tcPr>
            <w:tcW w:w="1977" w:type="dxa"/>
            <w:noWrap/>
          </w:tcPr>
          <w:p>
            <w:pPr>
              <w:rPr>
                <w:rFonts w:ascii="宋体" w:hAnsi="宋体"/>
                <w:bCs/>
                <w:sz w:val="18"/>
                <w:szCs w:val="18"/>
              </w:rPr>
            </w:pPr>
            <w:r>
              <w:rPr>
                <w:rFonts w:hint="eastAsia" w:ascii="宋体" w:hAnsi="宋体"/>
                <w:bCs/>
                <w:sz w:val="18"/>
                <w:szCs w:val="18"/>
              </w:rPr>
              <w:t>malaoxon</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0.0127 </w:t>
            </w:r>
          </w:p>
        </w:tc>
        <w:tc>
          <w:tcPr>
            <w:tcW w:w="992" w:type="dxa"/>
            <w:noWrap/>
          </w:tcPr>
          <w:p>
            <w:pPr>
              <w:rPr>
                <w:rFonts w:ascii="宋体" w:hAnsi="宋体"/>
                <w:bCs/>
                <w:sz w:val="18"/>
                <w:szCs w:val="18"/>
              </w:rPr>
            </w:pPr>
            <w:r>
              <w:rPr>
                <w:rFonts w:hint="eastAsia" w:ascii="宋体" w:hAnsi="宋体"/>
                <w:bCs/>
                <w:sz w:val="18"/>
                <w:szCs w:val="18"/>
              </w:rPr>
              <w:t xml:space="preserve">0.0256 </w:t>
            </w:r>
          </w:p>
        </w:tc>
        <w:tc>
          <w:tcPr>
            <w:tcW w:w="844" w:type="dxa"/>
            <w:noWrap/>
          </w:tcPr>
          <w:p>
            <w:pPr>
              <w:rPr>
                <w:rFonts w:ascii="宋体" w:hAnsi="宋体"/>
                <w:bCs/>
                <w:sz w:val="18"/>
                <w:szCs w:val="18"/>
              </w:rPr>
            </w:pPr>
            <w:r>
              <w:rPr>
                <w:rFonts w:hint="eastAsia" w:ascii="宋体" w:hAnsi="宋体"/>
                <w:bCs/>
                <w:sz w:val="18"/>
                <w:szCs w:val="18"/>
              </w:rPr>
              <w:t xml:space="preserve">0.1530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182</w:t>
            </w:r>
          </w:p>
        </w:tc>
        <w:tc>
          <w:tcPr>
            <w:tcW w:w="1244" w:type="dxa"/>
            <w:noWrap/>
          </w:tcPr>
          <w:p>
            <w:pPr>
              <w:rPr>
                <w:rFonts w:ascii="宋体" w:hAnsi="宋体"/>
                <w:bCs/>
                <w:sz w:val="18"/>
                <w:szCs w:val="18"/>
              </w:rPr>
            </w:pPr>
            <w:r>
              <w:rPr>
                <w:rFonts w:hint="eastAsia" w:ascii="宋体" w:hAnsi="宋体"/>
                <w:bCs/>
                <w:sz w:val="18"/>
                <w:szCs w:val="18"/>
              </w:rPr>
              <w:t>马拉硫磷</w:t>
            </w:r>
          </w:p>
        </w:tc>
        <w:tc>
          <w:tcPr>
            <w:tcW w:w="1977" w:type="dxa"/>
            <w:noWrap/>
          </w:tcPr>
          <w:p>
            <w:pPr>
              <w:rPr>
                <w:rFonts w:ascii="宋体" w:hAnsi="宋体"/>
                <w:bCs/>
                <w:sz w:val="18"/>
                <w:szCs w:val="18"/>
              </w:rPr>
            </w:pPr>
            <w:r>
              <w:rPr>
                <w:rFonts w:hint="eastAsia" w:ascii="宋体" w:hAnsi="宋体"/>
                <w:bCs/>
                <w:sz w:val="18"/>
                <w:szCs w:val="18"/>
              </w:rPr>
              <w:t>malathion</w:t>
            </w:r>
          </w:p>
        </w:tc>
        <w:tc>
          <w:tcPr>
            <w:tcW w:w="1125" w:type="dxa"/>
            <w:noWrap/>
          </w:tcPr>
          <w:p>
            <w:pPr>
              <w:rPr>
                <w:rFonts w:ascii="宋体" w:hAnsi="宋体"/>
                <w:bCs/>
                <w:sz w:val="18"/>
                <w:szCs w:val="18"/>
              </w:rPr>
            </w:pPr>
            <w:r>
              <w:rPr>
                <w:rFonts w:hint="eastAsia" w:ascii="宋体" w:hAnsi="宋体"/>
                <w:bCs/>
                <w:sz w:val="18"/>
                <w:szCs w:val="18"/>
              </w:rPr>
              <w:t xml:space="preserve">0.0010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0.0018 </w:t>
            </w:r>
          </w:p>
        </w:tc>
        <w:tc>
          <w:tcPr>
            <w:tcW w:w="992" w:type="dxa"/>
            <w:noWrap/>
          </w:tcPr>
          <w:p>
            <w:pPr>
              <w:rPr>
                <w:rFonts w:ascii="宋体" w:hAnsi="宋体"/>
                <w:bCs/>
                <w:sz w:val="18"/>
                <w:szCs w:val="18"/>
              </w:rPr>
            </w:pPr>
            <w:r>
              <w:rPr>
                <w:rFonts w:hint="eastAsia" w:ascii="宋体" w:hAnsi="宋体"/>
                <w:bCs/>
                <w:sz w:val="18"/>
                <w:szCs w:val="18"/>
              </w:rPr>
              <w:t xml:space="preserve">0.0138 </w:t>
            </w:r>
          </w:p>
        </w:tc>
        <w:tc>
          <w:tcPr>
            <w:tcW w:w="844" w:type="dxa"/>
            <w:noWrap/>
          </w:tcPr>
          <w:p>
            <w:pPr>
              <w:rPr>
                <w:rFonts w:ascii="宋体" w:hAnsi="宋体"/>
                <w:bCs/>
                <w:sz w:val="18"/>
                <w:szCs w:val="18"/>
              </w:rPr>
            </w:pPr>
            <w:r>
              <w:rPr>
                <w:rFonts w:hint="eastAsia" w:ascii="宋体" w:hAnsi="宋体"/>
                <w:bCs/>
                <w:sz w:val="18"/>
                <w:szCs w:val="18"/>
              </w:rPr>
              <w:t xml:space="preserve">0.0602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183</w:t>
            </w:r>
          </w:p>
        </w:tc>
        <w:tc>
          <w:tcPr>
            <w:tcW w:w="1244" w:type="dxa"/>
            <w:noWrap/>
          </w:tcPr>
          <w:p>
            <w:pPr>
              <w:rPr>
                <w:rFonts w:ascii="宋体" w:hAnsi="宋体"/>
                <w:bCs/>
                <w:sz w:val="18"/>
                <w:szCs w:val="18"/>
              </w:rPr>
            </w:pPr>
            <w:r>
              <w:rPr>
                <w:rFonts w:hint="eastAsia" w:ascii="宋体" w:hAnsi="宋体"/>
                <w:bCs/>
                <w:sz w:val="18"/>
                <w:szCs w:val="18"/>
              </w:rPr>
              <w:t>双炔酰菌胺</w:t>
            </w:r>
          </w:p>
        </w:tc>
        <w:tc>
          <w:tcPr>
            <w:tcW w:w="1977" w:type="dxa"/>
            <w:noWrap/>
          </w:tcPr>
          <w:p>
            <w:pPr>
              <w:rPr>
                <w:rFonts w:ascii="宋体" w:hAnsi="宋体"/>
                <w:bCs/>
                <w:sz w:val="18"/>
                <w:szCs w:val="18"/>
              </w:rPr>
            </w:pPr>
            <w:r>
              <w:rPr>
                <w:rFonts w:hint="eastAsia" w:ascii="宋体" w:hAnsi="宋体"/>
                <w:bCs/>
                <w:sz w:val="18"/>
                <w:szCs w:val="18"/>
              </w:rPr>
              <w:t>mandipropamid</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0.0165 </w:t>
            </w:r>
          </w:p>
        </w:tc>
        <w:tc>
          <w:tcPr>
            <w:tcW w:w="844" w:type="dxa"/>
            <w:noWrap/>
          </w:tcPr>
          <w:p>
            <w:pPr>
              <w:rPr>
                <w:rFonts w:ascii="宋体" w:hAnsi="宋体"/>
                <w:bCs/>
                <w:sz w:val="18"/>
                <w:szCs w:val="18"/>
              </w:rPr>
            </w:pPr>
            <w:r>
              <w:rPr>
                <w:rFonts w:hint="eastAsia" w:ascii="宋体" w:hAnsi="宋体"/>
                <w:bCs/>
                <w:sz w:val="18"/>
                <w:szCs w:val="18"/>
              </w:rPr>
              <w:t xml:space="preserve">0.0688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184</w:t>
            </w:r>
          </w:p>
        </w:tc>
        <w:tc>
          <w:tcPr>
            <w:tcW w:w="1244" w:type="dxa"/>
            <w:noWrap/>
          </w:tcPr>
          <w:p>
            <w:pPr>
              <w:rPr>
                <w:rFonts w:ascii="宋体" w:hAnsi="宋体"/>
                <w:bCs/>
                <w:sz w:val="18"/>
                <w:szCs w:val="18"/>
              </w:rPr>
            </w:pPr>
            <w:r>
              <w:rPr>
                <w:rFonts w:hint="eastAsia" w:ascii="宋体" w:hAnsi="宋体"/>
                <w:bCs/>
                <w:sz w:val="18"/>
                <w:szCs w:val="18"/>
              </w:rPr>
              <w:t>苯噻酰草胺</w:t>
            </w:r>
          </w:p>
        </w:tc>
        <w:tc>
          <w:tcPr>
            <w:tcW w:w="1977" w:type="dxa"/>
            <w:noWrap/>
          </w:tcPr>
          <w:p>
            <w:pPr>
              <w:rPr>
                <w:rFonts w:ascii="宋体" w:hAnsi="宋体"/>
                <w:bCs/>
                <w:sz w:val="18"/>
                <w:szCs w:val="18"/>
              </w:rPr>
            </w:pPr>
            <w:r>
              <w:rPr>
                <w:rFonts w:hint="eastAsia" w:ascii="宋体" w:hAnsi="宋体"/>
                <w:bCs/>
                <w:sz w:val="18"/>
                <w:szCs w:val="18"/>
              </w:rPr>
              <w:t>mefenacet</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0.0164 </w:t>
            </w:r>
          </w:p>
        </w:tc>
        <w:tc>
          <w:tcPr>
            <w:tcW w:w="844" w:type="dxa"/>
            <w:noWrap/>
          </w:tcPr>
          <w:p>
            <w:pPr>
              <w:rPr>
                <w:rFonts w:ascii="宋体" w:hAnsi="宋体"/>
                <w:bCs/>
                <w:sz w:val="18"/>
                <w:szCs w:val="18"/>
              </w:rPr>
            </w:pPr>
            <w:r>
              <w:rPr>
                <w:rFonts w:hint="eastAsia" w:ascii="宋体" w:hAnsi="宋体"/>
                <w:bCs/>
                <w:sz w:val="18"/>
                <w:szCs w:val="18"/>
              </w:rPr>
              <w:t xml:space="preserve">0.1094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185</w:t>
            </w:r>
          </w:p>
        </w:tc>
        <w:tc>
          <w:tcPr>
            <w:tcW w:w="1244" w:type="dxa"/>
            <w:noWrap/>
          </w:tcPr>
          <w:p>
            <w:pPr>
              <w:rPr>
                <w:rFonts w:ascii="宋体" w:hAnsi="宋体"/>
                <w:bCs/>
                <w:sz w:val="18"/>
                <w:szCs w:val="18"/>
              </w:rPr>
            </w:pPr>
            <w:r>
              <w:rPr>
                <w:rFonts w:hint="eastAsia" w:ascii="宋体" w:hAnsi="宋体"/>
                <w:bCs/>
                <w:sz w:val="18"/>
                <w:szCs w:val="18"/>
              </w:rPr>
              <w:t>灭锈胺</w:t>
            </w:r>
          </w:p>
        </w:tc>
        <w:tc>
          <w:tcPr>
            <w:tcW w:w="1977" w:type="dxa"/>
            <w:noWrap/>
          </w:tcPr>
          <w:p>
            <w:pPr>
              <w:rPr>
                <w:rFonts w:ascii="宋体" w:hAnsi="宋体"/>
                <w:bCs/>
                <w:sz w:val="18"/>
                <w:szCs w:val="18"/>
              </w:rPr>
            </w:pPr>
            <w:r>
              <w:rPr>
                <w:rFonts w:hint="eastAsia" w:ascii="宋体" w:hAnsi="宋体"/>
                <w:bCs/>
                <w:sz w:val="18"/>
                <w:szCs w:val="18"/>
              </w:rPr>
              <w:t>mepronil</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0.0012 </w:t>
            </w:r>
          </w:p>
        </w:tc>
        <w:tc>
          <w:tcPr>
            <w:tcW w:w="965" w:type="dxa"/>
            <w:noWrap/>
          </w:tcPr>
          <w:p>
            <w:pPr>
              <w:rPr>
                <w:rFonts w:ascii="宋体" w:hAnsi="宋体"/>
                <w:bCs/>
                <w:sz w:val="18"/>
                <w:szCs w:val="18"/>
              </w:rPr>
            </w:pPr>
            <w:r>
              <w:rPr>
                <w:rFonts w:hint="eastAsia" w:ascii="宋体" w:hAnsi="宋体"/>
                <w:bCs/>
                <w:sz w:val="18"/>
                <w:szCs w:val="18"/>
              </w:rPr>
              <w:t xml:space="preserve">0.0059 </w:t>
            </w:r>
          </w:p>
        </w:tc>
        <w:tc>
          <w:tcPr>
            <w:tcW w:w="992" w:type="dxa"/>
            <w:noWrap/>
          </w:tcPr>
          <w:p>
            <w:pPr>
              <w:rPr>
                <w:rFonts w:ascii="宋体" w:hAnsi="宋体"/>
                <w:bCs/>
                <w:sz w:val="18"/>
                <w:szCs w:val="18"/>
              </w:rPr>
            </w:pPr>
            <w:r>
              <w:rPr>
                <w:rFonts w:hint="eastAsia" w:ascii="宋体" w:hAnsi="宋体"/>
                <w:bCs/>
                <w:sz w:val="18"/>
                <w:szCs w:val="18"/>
              </w:rPr>
              <w:t xml:space="preserve">0.0174 </w:t>
            </w:r>
          </w:p>
        </w:tc>
        <w:tc>
          <w:tcPr>
            <w:tcW w:w="844" w:type="dxa"/>
            <w:noWrap/>
          </w:tcPr>
          <w:p>
            <w:pPr>
              <w:rPr>
                <w:rFonts w:ascii="宋体" w:hAnsi="宋体"/>
                <w:bCs/>
                <w:sz w:val="18"/>
                <w:szCs w:val="18"/>
              </w:rPr>
            </w:pPr>
            <w:r>
              <w:rPr>
                <w:rFonts w:hint="eastAsia" w:ascii="宋体" w:hAnsi="宋体"/>
                <w:bCs/>
                <w:sz w:val="18"/>
                <w:szCs w:val="18"/>
              </w:rPr>
              <w:t xml:space="preserve">0.0918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186</w:t>
            </w:r>
          </w:p>
        </w:tc>
        <w:tc>
          <w:tcPr>
            <w:tcW w:w="1244" w:type="dxa"/>
            <w:noWrap/>
          </w:tcPr>
          <w:p>
            <w:pPr>
              <w:rPr>
                <w:rFonts w:ascii="宋体" w:hAnsi="宋体"/>
                <w:bCs/>
                <w:sz w:val="18"/>
                <w:szCs w:val="18"/>
              </w:rPr>
            </w:pPr>
            <w:r>
              <w:rPr>
                <w:rFonts w:hint="eastAsia" w:ascii="宋体" w:hAnsi="宋体"/>
                <w:bCs/>
                <w:sz w:val="18"/>
                <w:szCs w:val="18"/>
              </w:rPr>
              <w:t>甲基二磺隆</w:t>
            </w:r>
          </w:p>
        </w:tc>
        <w:tc>
          <w:tcPr>
            <w:tcW w:w="1977" w:type="dxa"/>
            <w:noWrap/>
          </w:tcPr>
          <w:p>
            <w:pPr>
              <w:rPr>
                <w:rFonts w:ascii="宋体" w:hAnsi="宋体"/>
                <w:bCs/>
                <w:sz w:val="18"/>
                <w:szCs w:val="18"/>
              </w:rPr>
            </w:pPr>
            <w:r>
              <w:rPr>
                <w:rFonts w:hint="eastAsia" w:ascii="宋体" w:hAnsi="宋体"/>
                <w:bCs/>
                <w:sz w:val="18"/>
                <w:szCs w:val="18"/>
              </w:rPr>
              <w:t>mesosulfuron-methyl</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0.0085 </w:t>
            </w:r>
          </w:p>
        </w:tc>
        <w:tc>
          <w:tcPr>
            <w:tcW w:w="992" w:type="dxa"/>
            <w:noWrap/>
          </w:tcPr>
          <w:p>
            <w:pPr>
              <w:rPr>
                <w:rFonts w:ascii="宋体" w:hAnsi="宋体"/>
                <w:bCs/>
                <w:sz w:val="18"/>
                <w:szCs w:val="18"/>
              </w:rPr>
            </w:pPr>
            <w:r>
              <w:rPr>
                <w:rFonts w:hint="eastAsia" w:ascii="宋体" w:hAnsi="宋体"/>
                <w:bCs/>
                <w:sz w:val="18"/>
                <w:szCs w:val="18"/>
              </w:rPr>
              <w:t xml:space="preserve">0.0287 </w:t>
            </w:r>
          </w:p>
        </w:tc>
        <w:tc>
          <w:tcPr>
            <w:tcW w:w="844" w:type="dxa"/>
            <w:noWrap/>
          </w:tcPr>
          <w:p>
            <w:pPr>
              <w:rPr>
                <w:rFonts w:ascii="宋体" w:hAnsi="宋体"/>
                <w:bCs/>
                <w:sz w:val="18"/>
                <w:szCs w:val="18"/>
              </w:rPr>
            </w:pPr>
            <w:r>
              <w:rPr>
                <w:rFonts w:hint="eastAsia" w:ascii="宋体" w:hAnsi="宋体"/>
                <w:bCs/>
                <w:sz w:val="18"/>
                <w:szCs w:val="18"/>
              </w:rPr>
              <w:t xml:space="preserve">0.1287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187</w:t>
            </w:r>
          </w:p>
        </w:tc>
        <w:tc>
          <w:tcPr>
            <w:tcW w:w="1244" w:type="dxa"/>
            <w:noWrap/>
          </w:tcPr>
          <w:p>
            <w:pPr>
              <w:rPr>
                <w:rFonts w:ascii="宋体" w:hAnsi="宋体"/>
                <w:bCs/>
                <w:sz w:val="18"/>
                <w:szCs w:val="18"/>
              </w:rPr>
            </w:pPr>
            <w:r>
              <w:rPr>
                <w:rFonts w:hint="eastAsia" w:ascii="宋体" w:hAnsi="宋体"/>
                <w:bCs/>
                <w:sz w:val="18"/>
                <w:szCs w:val="18"/>
              </w:rPr>
              <w:t>氰氟虫腙</w:t>
            </w:r>
          </w:p>
        </w:tc>
        <w:tc>
          <w:tcPr>
            <w:tcW w:w="1977" w:type="dxa"/>
            <w:noWrap/>
          </w:tcPr>
          <w:p>
            <w:pPr>
              <w:rPr>
                <w:rFonts w:ascii="宋体" w:hAnsi="宋体"/>
                <w:bCs/>
                <w:sz w:val="18"/>
                <w:szCs w:val="18"/>
              </w:rPr>
            </w:pPr>
            <w:r>
              <w:rPr>
                <w:rFonts w:hint="eastAsia" w:ascii="宋体" w:hAnsi="宋体"/>
                <w:bCs/>
                <w:sz w:val="18"/>
                <w:szCs w:val="18"/>
              </w:rPr>
              <w:t>metaflumizone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0.0086 </w:t>
            </w:r>
          </w:p>
        </w:tc>
        <w:tc>
          <w:tcPr>
            <w:tcW w:w="992" w:type="dxa"/>
            <w:noWrap/>
          </w:tcPr>
          <w:p>
            <w:pPr>
              <w:rPr>
                <w:rFonts w:ascii="宋体" w:hAnsi="宋体"/>
                <w:bCs/>
                <w:sz w:val="18"/>
                <w:szCs w:val="18"/>
              </w:rPr>
            </w:pPr>
            <w:r>
              <w:rPr>
                <w:rFonts w:hint="eastAsia" w:ascii="宋体" w:hAnsi="宋体"/>
                <w:bCs/>
                <w:sz w:val="18"/>
                <w:szCs w:val="18"/>
              </w:rPr>
              <w:t xml:space="preserve">0.0153 </w:t>
            </w:r>
          </w:p>
        </w:tc>
        <w:tc>
          <w:tcPr>
            <w:tcW w:w="844" w:type="dxa"/>
            <w:noWrap/>
          </w:tcPr>
          <w:p>
            <w:pPr>
              <w:rPr>
                <w:rFonts w:ascii="宋体" w:hAnsi="宋体"/>
                <w:bCs/>
                <w:sz w:val="18"/>
                <w:szCs w:val="18"/>
              </w:rPr>
            </w:pPr>
            <w:r>
              <w:rPr>
                <w:rFonts w:hint="eastAsia" w:ascii="宋体" w:hAnsi="宋体"/>
                <w:bCs/>
                <w:sz w:val="18"/>
                <w:szCs w:val="18"/>
              </w:rPr>
              <w:t xml:space="preserve">0.0704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188</w:t>
            </w:r>
          </w:p>
        </w:tc>
        <w:tc>
          <w:tcPr>
            <w:tcW w:w="1244" w:type="dxa"/>
            <w:noWrap/>
          </w:tcPr>
          <w:p>
            <w:pPr>
              <w:rPr>
                <w:rFonts w:ascii="宋体" w:hAnsi="宋体"/>
                <w:bCs/>
                <w:sz w:val="18"/>
                <w:szCs w:val="18"/>
              </w:rPr>
            </w:pPr>
            <w:r>
              <w:rPr>
                <w:rFonts w:hint="eastAsia" w:ascii="宋体" w:hAnsi="宋体"/>
                <w:bCs/>
                <w:sz w:val="18"/>
                <w:szCs w:val="18"/>
              </w:rPr>
              <w:t>甲霜灵</w:t>
            </w:r>
          </w:p>
        </w:tc>
        <w:tc>
          <w:tcPr>
            <w:tcW w:w="1977" w:type="dxa"/>
            <w:noWrap/>
          </w:tcPr>
          <w:p>
            <w:pPr>
              <w:rPr>
                <w:rFonts w:ascii="宋体" w:hAnsi="宋体"/>
                <w:bCs/>
                <w:sz w:val="18"/>
                <w:szCs w:val="18"/>
              </w:rPr>
            </w:pPr>
            <w:r>
              <w:rPr>
                <w:rFonts w:hint="eastAsia" w:ascii="宋体" w:hAnsi="宋体"/>
                <w:bCs/>
                <w:sz w:val="18"/>
                <w:szCs w:val="18"/>
              </w:rPr>
              <w:t>metalaxyl</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0.0031 </w:t>
            </w:r>
          </w:p>
        </w:tc>
        <w:tc>
          <w:tcPr>
            <w:tcW w:w="992" w:type="dxa"/>
            <w:noWrap/>
          </w:tcPr>
          <w:p>
            <w:pPr>
              <w:rPr>
                <w:rFonts w:ascii="宋体" w:hAnsi="宋体"/>
                <w:bCs/>
                <w:sz w:val="18"/>
                <w:szCs w:val="18"/>
              </w:rPr>
            </w:pPr>
            <w:r>
              <w:rPr>
                <w:rFonts w:hint="eastAsia" w:ascii="宋体" w:hAnsi="宋体"/>
                <w:bCs/>
                <w:sz w:val="18"/>
                <w:szCs w:val="18"/>
              </w:rPr>
              <w:t xml:space="preserve">0.0245 </w:t>
            </w:r>
          </w:p>
        </w:tc>
        <w:tc>
          <w:tcPr>
            <w:tcW w:w="844" w:type="dxa"/>
            <w:noWrap/>
          </w:tcPr>
          <w:p>
            <w:pPr>
              <w:rPr>
                <w:rFonts w:ascii="宋体" w:hAnsi="宋体"/>
                <w:bCs/>
                <w:sz w:val="18"/>
                <w:szCs w:val="18"/>
              </w:rPr>
            </w:pPr>
            <w:r>
              <w:rPr>
                <w:rFonts w:hint="eastAsia" w:ascii="宋体" w:hAnsi="宋体"/>
                <w:bCs/>
                <w:sz w:val="18"/>
                <w:szCs w:val="18"/>
              </w:rPr>
              <w:t xml:space="preserve">0.1392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189</w:t>
            </w:r>
          </w:p>
        </w:tc>
        <w:tc>
          <w:tcPr>
            <w:tcW w:w="1244" w:type="dxa"/>
            <w:noWrap/>
          </w:tcPr>
          <w:p>
            <w:pPr>
              <w:rPr>
                <w:rFonts w:ascii="宋体" w:hAnsi="宋体"/>
                <w:bCs/>
                <w:sz w:val="18"/>
                <w:szCs w:val="18"/>
              </w:rPr>
            </w:pPr>
            <w:r>
              <w:rPr>
                <w:rFonts w:hint="eastAsia" w:ascii="宋体" w:hAnsi="宋体"/>
                <w:bCs/>
                <w:sz w:val="18"/>
                <w:szCs w:val="18"/>
              </w:rPr>
              <w:t>噁唑酰草胺</w:t>
            </w:r>
          </w:p>
        </w:tc>
        <w:tc>
          <w:tcPr>
            <w:tcW w:w="1977" w:type="dxa"/>
            <w:noWrap/>
          </w:tcPr>
          <w:p>
            <w:pPr>
              <w:rPr>
                <w:rFonts w:ascii="宋体" w:hAnsi="宋体"/>
                <w:bCs/>
                <w:sz w:val="18"/>
                <w:szCs w:val="18"/>
              </w:rPr>
            </w:pPr>
            <w:r>
              <w:rPr>
                <w:rFonts w:hint="eastAsia" w:ascii="宋体" w:hAnsi="宋体"/>
                <w:bCs/>
                <w:sz w:val="18"/>
                <w:szCs w:val="18"/>
              </w:rPr>
              <w:t>metamifop</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0.0331 </w:t>
            </w:r>
          </w:p>
        </w:tc>
        <w:tc>
          <w:tcPr>
            <w:tcW w:w="844" w:type="dxa"/>
            <w:noWrap/>
          </w:tcPr>
          <w:p>
            <w:pPr>
              <w:rPr>
                <w:rFonts w:ascii="宋体" w:hAnsi="宋体"/>
                <w:bCs/>
                <w:sz w:val="18"/>
                <w:szCs w:val="18"/>
              </w:rPr>
            </w:pPr>
            <w:r>
              <w:rPr>
                <w:rFonts w:hint="eastAsia" w:ascii="宋体" w:hAnsi="宋体"/>
                <w:bCs/>
                <w:sz w:val="18"/>
                <w:szCs w:val="18"/>
              </w:rPr>
              <w:t xml:space="preserve">0.1270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190</w:t>
            </w:r>
          </w:p>
        </w:tc>
        <w:tc>
          <w:tcPr>
            <w:tcW w:w="1244" w:type="dxa"/>
            <w:noWrap/>
          </w:tcPr>
          <w:p>
            <w:pPr>
              <w:rPr>
                <w:rFonts w:ascii="宋体" w:hAnsi="宋体"/>
                <w:bCs/>
                <w:sz w:val="18"/>
                <w:szCs w:val="18"/>
              </w:rPr>
            </w:pPr>
            <w:r>
              <w:rPr>
                <w:rFonts w:hint="eastAsia" w:ascii="宋体" w:hAnsi="宋体"/>
                <w:bCs/>
                <w:sz w:val="18"/>
                <w:szCs w:val="18"/>
              </w:rPr>
              <w:t>苯嗪草酮</w:t>
            </w:r>
          </w:p>
        </w:tc>
        <w:tc>
          <w:tcPr>
            <w:tcW w:w="1977" w:type="dxa"/>
            <w:noWrap/>
          </w:tcPr>
          <w:p>
            <w:pPr>
              <w:rPr>
                <w:rFonts w:ascii="宋体" w:hAnsi="宋体"/>
                <w:bCs/>
                <w:sz w:val="18"/>
                <w:szCs w:val="18"/>
              </w:rPr>
            </w:pPr>
            <w:r>
              <w:rPr>
                <w:rFonts w:hint="eastAsia" w:ascii="宋体" w:hAnsi="宋体"/>
                <w:bCs/>
                <w:sz w:val="18"/>
                <w:szCs w:val="18"/>
              </w:rPr>
              <w:t>metamitron</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0.0096 </w:t>
            </w:r>
          </w:p>
        </w:tc>
        <w:tc>
          <w:tcPr>
            <w:tcW w:w="992" w:type="dxa"/>
            <w:noWrap/>
          </w:tcPr>
          <w:p>
            <w:pPr>
              <w:rPr>
                <w:rFonts w:ascii="宋体" w:hAnsi="宋体"/>
                <w:bCs/>
                <w:sz w:val="18"/>
                <w:szCs w:val="18"/>
              </w:rPr>
            </w:pPr>
            <w:r>
              <w:rPr>
                <w:rFonts w:hint="eastAsia" w:ascii="宋体" w:hAnsi="宋体"/>
                <w:bCs/>
                <w:sz w:val="18"/>
                <w:szCs w:val="18"/>
              </w:rPr>
              <w:t xml:space="preserve">0.0258 </w:t>
            </w:r>
          </w:p>
        </w:tc>
        <w:tc>
          <w:tcPr>
            <w:tcW w:w="844" w:type="dxa"/>
            <w:noWrap/>
          </w:tcPr>
          <w:p>
            <w:pPr>
              <w:rPr>
                <w:rFonts w:ascii="宋体" w:hAnsi="宋体"/>
                <w:bCs/>
                <w:sz w:val="18"/>
                <w:szCs w:val="18"/>
              </w:rPr>
            </w:pPr>
            <w:r>
              <w:rPr>
                <w:rFonts w:hint="eastAsia" w:ascii="宋体" w:hAnsi="宋体"/>
                <w:bCs/>
                <w:sz w:val="18"/>
                <w:szCs w:val="18"/>
              </w:rPr>
              <w:t xml:space="preserve">0.0633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191</w:t>
            </w:r>
          </w:p>
        </w:tc>
        <w:tc>
          <w:tcPr>
            <w:tcW w:w="1244" w:type="dxa"/>
            <w:noWrap/>
          </w:tcPr>
          <w:p>
            <w:pPr>
              <w:rPr>
                <w:rFonts w:ascii="宋体" w:hAnsi="宋体"/>
                <w:bCs/>
                <w:sz w:val="18"/>
                <w:szCs w:val="18"/>
              </w:rPr>
            </w:pPr>
            <w:r>
              <w:rPr>
                <w:rFonts w:hint="eastAsia" w:ascii="宋体" w:hAnsi="宋体"/>
                <w:bCs/>
                <w:sz w:val="18"/>
                <w:szCs w:val="18"/>
              </w:rPr>
              <w:t>吡唑草胺</w:t>
            </w:r>
          </w:p>
        </w:tc>
        <w:tc>
          <w:tcPr>
            <w:tcW w:w="1977" w:type="dxa"/>
            <w:noWrap/>
          </w:tcPr>
          <w:p>
            <w:pPr>
              <w:rPr>
                <w:rFonts w:ascii="宋体" w:hAnsi="宋体"/>
                <w:bCs/>
                <w:sz w:val="18"/>
                <w:szCs w:val="18"/>
              </w:rPr>
            </w:pPr>
            <w:r>
              <w:rPr>
                <w:rFonts w:hint="eastAsia" w:ascii="宋体" w:hAnsi="宋体"/>
                <w:bCs/>
                <w:sz w:val="18"/>
                <w:szCs w:val="18"/>
              </w:rPr>
              <w:t>metazachlor</w:t>
            </w:r>
          </w:p>
        </w:tc>
        <w:tc>
          <w:tcPr>
            <w:tcW w:w="1125" w:type="dxa"/>
            <w:noWrap/>
          </w:tcPr>
          <w:p>
            <w:pPr>
              <w:rPr>
                <w:rFonts w:ascii="宋体" w:hAnsi="宋体"/>
                <w:bCs/>
                <w:sz w:val="18"/>
                <w:szCs w:val="18"/>
              </w:rPr>
            </w:pPr>
            <w:r>
              <w:rPr>
                <w:rFonts w:hint="eastAsia" w:ascii="宋体" w:hAnsi="宋体"/>
                <w:bCs/>
                <w:sz w:val="18"/>
                <w:szCs w:val="18"/>
              </w:rPr>
              <w:t xml:space="preserve">0.0010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0.0036 </w:t>
            </w:r>
          </w:p>
        </w:tc>
        <w:tc>
          <w:tcPr>
            <w:tcW w:w="992" w:type="dxa"/>
            <w:noWrap/>
          </w:tcPr>
          <w:p>
            <w:pPr>
              <w:rPr>
                <w:rFonts w:ascii="宋体" w:hAnsi="宋体"/>
                <w:bCs/>
                <w:sz w:val="18"/>
                <w:szCs w:val="18"/>
              </w:rPr>
            </w:pPr>
            <w:r>
              <w:rPr>
                <w:rFonts w:hint="eastAsia" w:ascii="宋体" w:hAnsi="宋体"/>
                <w:bCs/>
                <w:sz w:val="18"/>
                <w:szCs w:val="18"/>
              </w:rPr>
              <w:t xml:space="preserve">0.0111 </w:t>
            </w:r>
          </w:p>
        </w:tc>
        <w:tc>
          <w:tcPr>
            <w:tcW w:w="844" w:type="dxa"/>
            <w:noWrap/>
          </w:tcPr>
          <w:p>
            <w:pPr>
              <w:rPr>
                <w:rFonts w:ascii="宋体" w:hAnsi="宋体"/>
                <w:bCs/>
                <w:sz w:val="18"/>
                <w:szCs w:val="18"/>
              </w:rPr>
            </w:pPr>
            <w:r>
              <w:rPr>
                <w:rFonts w:hint="eastAsia" w:ascii="宋体" w:hAnsi="宋体"/>
                <w:bCs/>
                <w:sz w:val="18"/>
                <w:szCs w:val="18"/>
              </w:rPr>
              <w:t xml:space="preserve">0.1046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192</w:t>
            </w:r>
          </w:p>
        </w:tc>
        <w:tc>
          <w:tcPr>
            <w:tcW w:w="1244" w:type="dxa"/>
            <w:noWrap/>
          </w:tcPr>
          <w:p>
            <w:pPr>
              <w:rPr>
                <w:rFonts w:ascii="宋体" w:hAnsi="宋体"/>
                <w:bCs/>
                <w:sz w:val="18"/>
                <w:szCs w:val="18"/>
              </w:rPr>
            </w:pPr>
            <w:r>
              <w:rPr>
                <w:rFonts w:hint="eastAsia" w:ascii="宋体" w:hAnsi="宋体"/>
                <w:bCs/>
                <w:sz w:val="18"/>
                <w:szCs w:val="18"/>
              </w:rPr>
              <w:t>嗪吡嘧磺隆</w:t>
            </w:r>
          </w:p>
        </w:tc>
        <w:tc>
          <w:tcPr>
            <w:tcW w:w="1977" w:type="dxa"/>
            <w:noWrap/>
          </w:tcPr>
          <w:p>
            <w:pPr>
              <w:rPr>
                <w:rFonts w:ascii="宋体" w:hAnsi="宋体"/>
                <w:bCs/>
                <w:sz w:val="18"/>
                <w:szCs w:val="18"/>
              </w:rPr>
            </w:pPr>
            <w:r>
              <w:rPr>
                <w:rFonts w:hint="eastAsia" w:ascii="宋体" w:hAnsi="宋体"/>
                <w:bCs/>
                <w:sz w:val="18"/>
                <w:szCs w:val="18"/>
              </w:rPr>
              <w:t>metazosulfuron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0.0066 </w:t>
            </w:r>
          </w:p>
        </w:tc>
        <w:tc>
          <w:tcPr>
            <w:tcW w:w="992" w:type="dxa"/>
            <w:noWrap/>
          </w:tcPr>
          <w:p>
            <w:pPr>
              <w:rPr>
                <w:rFonts w:ascii="宋体" w:hAnsi="宋体"/>
                <w:bCs/>
                <w:sz w:val="18"/>
                <w:szCs w:val="18"/>
              </w:rPr>
            </w:pPr>
            <w:r>
              <w:rPr>
                <w:rFonts w:hint="eastAsia" w:ascii="宋体" w:hAnsi="宋体"/>
                <w:bCs/>
                <w:sz w:val="18"/>
                <w:szCs w:val="18"/>
              </w:rPr>
              <w:t xml:space="preserve">0.0256 </w:t>
            </w:r>
          </w:p>
        </w:tc>
        <w:tc>
          <w:tcPr>
            <w:tcW w:w="844" w:type="dxa"/>
            <w:noWrap/>
          </w:tcPr>
          <w:p>
            <w:pPr>
              <w:rPr>
                <w:rFonts w:ascii="宋体" w:hAnsi="宋体"/>
                <w:bCs/>
                <w:sz w:val="18"/>
                <w:szCs w:val="18"/>
              </w:rPr>
            </w:pPr>
            <w:r>
              <w:rPr>
                <w:rFonts w:hint="eastAsia" w:ascii="宋体" w:hAnsi="宋体"/>
                <w:bCs/>
                <w:sz w:val="18"/>
                <w:szCs w:val="18"/>
              </w:rPr>
              <w:t xml:space="preserve">0.0754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193</w:t>
            </w:r>
          </w:p>
        </w:tc>
        <w:tc>
          <w:tcPr>
            <w:tcW w:w="1244" w:type="dxa"/>
            <w:noWrap/>
          </w:tcPr>
          <w:p>
            <w:pPr>
              <w:rPr>
                <w:rFonts w:ascii="宋体" w:hAnsi="宋体"/>
                <w:bCs/>
                <w:sz w:val="18"/>
                <w:szCs w:val="18"/>
              </w:rPr>
            </w:pPr>
            <w:r>
              <w:rPr>
                <w:rFonts w:hint="eastAsia" w:ascii="宋体" w:hAnsi="宋体"/>
                <w:bCs/>
                <w:sz w:val="18"/>
                <w:szCs w:val="18"/>
              </w:rPr>
              <w:t>叶菌唑</w:t>
            </w:r>
          </w:p>
        </w:tc>
        <w:tc>
          <w:tcPr>
            <w:tcW w:w="1977" w:type="dxa"/>
            <w:noWrap/>
          </w:tcPr>
          <w:p>
            <w:pPr>
              <w:rPr>
                <w:rFonts w:ascii="宋体" w:hAnsi="宋体"/>
                <w:bCs/>
                <w:sz w:val="18"/>
                <w:szCs w:val="18"/>
              </w:rPr>
            </w:pPr>
            <w:r>
              <w:rPr>
                <w:rFonts w:hint="eastAsia" w:ascii="宋体" w:hAnsi="宋体"/>
                <w:bCs/>
                <w:sz w:val="18"/>
                <w:szCs w:val="18"/>
              </w:rPr>
              <w:t>metconazole</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0.0143 </w:t>
            </w:r>
          </w:p>
        </w:tc>
        <w:tc>
          <w:tcPr>
            <w:tcW w:w="992" w:type="dxa"/>
            <w:noWrap/>
          </w:tcPr>
          <w:p>
            <w:pPr>
              <w:rPr>
                <w:rFonts w:ascii="宋体" w:hAnsi="宋体"/>
                <w:bCs/>
                <w:sz w:val="18"/>
                <w:szCs w:val="18"/>
              </w:rPr>
            </w:pPr>
            <w:r>
              <w:rPr>
                <w:rFonts w:hint="eastAsia" w:ascii="宋体" w:hAnsi="宋体"/>
                <w:bCs/>
                <w:sz w:val="18"/>
                <w:szCs w:val="18"/>
              </w:rPr>
              <w:t xml:space="preserve">0.0336 </w:t>
            </w:r>
          </w:p>
        </w:tc>
        <w:tc>
          <w:tcPr>
            <w:tcW w:w="844" w:type="dxa"/>
            <w:noWrap/>
          </w:tcPr>
          <w:p>
            <w:pPr>
              <w:rPr>
                <w:rFonts w:ascii="宋体" w:hAnsi="宋体"/>
                <w:bCs/>
                <w:sz w:val="18"/>
                <w:szCs w:val="18"/>
              </w:rPr>
            </w:pPr>
            <w:r>
              <w:rPr>
                <w:rFonts w:hint="eastAsia" w:ascii="宋体" w:hAnsi="宋体"/>
                <w:bCs/>
                <w:sz w:val="18"/>
                <w:szCs w:val="18"/>
              </w:rPr>
              <w:t xml:space="preserve">0.1677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194</w:t>
            </w:r>
          </w:p>
        </w:tc>
        <w:tc>
          <w:tcPr>
            <w:tcW w:w="1244" w:type="dxa"/>
            <w:noWrap/>
          </w:tcPr>
          <w:p>
            <w:pPr>
              <w:rPr>
                <w:rFonts w:ascii="宋体" w:hAnsi="宋体"/>
                <w:bCs/>
                <w:sz w:val="18"/>
                <w:szCs w:val="18"/>
              </w:rPr>
            </w:pPr>
            <w:r>
              <w:rPr>
                <w:rFonts w:hint="eastAsia" w:ascii="宋体" w:hAnsi="宋体"/>
                <w:bCs/>
                <w:sz w:val="18"/>
                <w:szCs w:val="18"/>
              </w:rPr>
              <w:t>虫螨畏</w:t>
            </w:r>
          </w:p>
        </w:tc>
        <w:tc>
          <w:tcPr>
            <w:tcW w:w="1977" w:type="dxa"/>
            <w:noWrap/>
          </w:tcPr>
          <w:p>
            <w:pPr>
              <w:rPr>
                <w:rFonts w:ascii="宋体" w:hAnsi="宋体"/>
                <w:bCs/>
                <w:sz w:val="18"/>
                <w:szCs w:val="18"/>
              </w:rPr>
            </w:pPr>
            <w:r>
              <w:rPr>
                <w:rFonts w:hint="eastAsia" w:ascii="宋体" w:hAnsi="宋体"/>
                <w:bCs/>
                <w:sz w:val="18"/>
                <w:szCs w:val="18"/>
              </w:rPr>
              <w:t>methacrifos</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0.0073 </w:t>
            </w:r>
          </w:p>
        </w:tc>
        <w:tc>
          <w:tcPr>
            <w:tcW w:w="992" w:type="dxa"/>
            <w:noWrap/>
          </w:tcPr>
          <w:p>
            <w:pPr>
              <w:rPr>
                <w:rFonts w:ascii="宋体" w:hAnsi="宋体"/>
                <w:bCs/>
                <w:sz w:val="18"/>
                <w:szCs w:val="18"/>
              </w:rPr>
            </w:pPr>
            <w:r>
              <w:rPr>
                <w:rFonts w:hint="eastAsia" w:ascii="宋体" w:hAnsi="宋体"/>
                <w:bCs/>
                <w:sz w:val="18"/>
                <w:szCs w:val="18"/>
              </w:rPr>
              <w:t xml:space="preserve">0.0209 </w:t>
            </w:r>
          </w:p>
        </w:tc>
        <w:tc>
          <w:tcPr>
            <w:tcW w:w="844" w:type="dxa"/>
            <w:noWrap/>
          </w:tcPr>
          <w:p>
            <w:pPr>
              <w:rPr>
                <w:rFonts w:ascii="宋体" w:hAnsi="宋体"/>
                <w:bCs/>
                <w:sz w:val="18"/>
                <w:szCs w:val="18"/>
              </w:rPr>
            </w:pPr>
            <w:r>
              <w:rPr>
                <w:rFonts w:hint="eastAsia" w:ascii="宋体" w:hAnsi="宋体"/>
                <w:bCs/>
                <w:sz w:val="18"/>
                <w:szCs w:val="18"/>
              </w:rPr>
              <w:t xml:space="preserve">0.0933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195</w:t>
            </w:r>
          </w:p>
        </w:tc>
        <w:tc>
          <w:tcPr>
            <w:tcW w:w="1244" w:type="dxa"/>
            <w:noWrap/>
          </w:tcPr>
          <w:p>
            <w:pPr>
              <w:rPr>
                <w:rFonts w:ascii="宋体" w:hAnsi="宋体"/>
                <w:bCs/>
                <w:sz w:val="18"/>
                <w:szCs w:val="18"/>
              </w:rPr>
            </w:pPr>
            <w:r>
              <w:rPr>
                <w:rFonts w:hint="eastAsia" w:ascii="宋体" w:hAnsi="宋体"/>
                <w:bCs/>
                <w:sz w:val="18"/>
                <w:szCs w:val="18"/>
              </w:rPr>
              <w:t>甲胺磷</w:t>
            </w:r>
          </w:p>
        </w:tc>
        <w:tc>
          <w:tcPr>
            <w:tcW w:w="1977" w:type="dxa"/>
            <w:noWrap/>
          </w:tcPr>
          <w:p>
            <w:pPr>
              <w:rPr>
                <w:rFonts w:ascii="宋体" w:hAnsi="宋体"/>
                <w:bCs/>
                <w:sz w:val="18"/>
                <w:szCs w:val="18"/>
              </w:rPr>
            </w:pPr>
            <w:r>
              <w:rPr>
                <w:rFonts w:hint="eastAsia" w:ascii="宋体" w:hAnsi="宋体"/>
                <w:bCs/>
                <w:sz w:val="18"/>
                <w:szCs w:val="18"/>
              </w:rPr>
              <w:t>methamidophos</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0.0144 </w:t>
            </w:r>
          </w:p>
        </w:tc>
        <w:tc>
          <w:tcPr>
            <w:tcW w:w="844" w:type="dxa"/>
            <w:noWrap/>
          </w:tcPr>
          <w:p>
            <w:pPr>
              <w:rPr>
                <w:rFonts w:ascii="宋体" w:hAnsi="宋体"/>
                <w:bCs/>
                <w:sz w:val="18"/>
                <w:szCs w:val="18"/>
              </w:rPr>
            </w:pPr>
            <w:r>
              <w:rPr>
                <w:rFonts w:hint="eastAsia" w:ascii="宋体" w:hAnsi="宋体"/>
                <w:bCs/>
                <w:sz w:val="18"/>
                <w:szCs w:val="18"/>
              </w:rPr>
              <w:t xml:space="preserve">0.0689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196</w:t>
            </w:r>
          </w:p>
        </w:tc>
        <w:tc>
          <w:tcPr>
            <w:tcW w:w="1244" w:type="dxa"/>
            <w:noWrap/>
          </w:tcPr>
          <w:p>
            <w:pPr>
              <w:rPr>
                <w:rFonts w:ascii="宋体" w:hAnsi="宋体"/>
                <w:bCs/>
                <w:sz w:val="18"/>
                <w:szCs w:val="18"/>
              </w:rPr>
            </w:pPr>
            <w:r>
              <w:rPr>
                <w:rFonts w:hint="eastAsia" w:ascii="宋体" w:hAnsi="宋体"/>
                <w:bCs/>
                <w:sz w:val="18"/>
                <w:szCs w:val="18"/>
              </w:rPr>
              <w:t>杀扑磷</w:t>
            </w:r>
          </w:p>
        </w:tc>
        <w:tc>
          <w:tcPr>
            <w:tcW w:w="1977" w:type="dxa"/>
            <w:noWrap/>
          </w:tcPr>
          <w:p>
            <w:pPr>
              <w:rPr>
                <w:rFonts w:ascii="宋体" w:hAnsi="宋体"/>
                <w:bCs/>
                <w:sz w:val="18"/>
                <w:szCs w:val="18"/>
              </w:rPr>
            </w:pPr>
            <w:r>
              <w:rPr>
                <w:rFonts w:hint="eastAsia" w:ascii="宋体" w:hAnsi="宋体"/>
                <w:bCs/>
                <w:sz w:val="18"/>
                <w:szCs w:val="18"/>
              </w:rPr>
              <w:t>methidathion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0.0080 </w:t>
            </w:r>
          </w:p>
        </w:tc>
        <w:tc>
          <w:tcPr>
            <w:tcW w:w="992" w:type="dxa"/>
            <w:noWrap/>
          </w:tcPr>
          <w:p>
            <w:pPr>
              <w:rPr>
                <w:rFonts w:ascii="宋体" w:hAnsi="宋体"/>
                <w:bCs/>
                <w:sz w:val="18"/>
                <w:szCs w:val="18"/>
              </w:rPr>
            </w:pPr>
            <w:r>
              <w:rPr>
                <w:rFonts w:hint="eastAsia" w:ascii="宋体" w:hAnsi="宋体"/>
                <w:bCs/>
                <w:sz w:val="18"/>
                <w:szCs w:val="18"/>
              </w:rPr>
              <w:t xml:space="preserve">0.0131 </w:t>
            </w:r>
          </w:p>
        </w:tc>
        <w:tc>
          <w:tcPr>
            <w:tcW w:w="844" w:type="dxa"/>
            <w:noWrap/>
          </w:tcPr>
          <w:p>
            <w:pPr>
              <w:rPr>
                <w:rFonts w:ascii="宋体" w:hAnsi="宋体"/>
                <w:bCs/>
                <w:sz w:val="18"/>
                <w:szCs w:val="18"/>
              </w:rPr>
            </w:pPr>
            <w:r>
              <w:rPr>
                <w:rFonts w:hint="eastAsia" w:ascii="宋体" w:hAnsi="宋体"/>
                <w:bCs/>
                <w:sz w:val="18"/>
                <w:szCs w:val="18"/>
              </w:rPr>
              <w:t xml:space="preserve">0.0498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197</w:t>
            </w:r>
          </w:p>
        </w:tc>
        <w:tc>
          <w:tcPr>
            <w:tcW w:w="1244" w:type="dxa"/>
            <w:noWrap/>
          </w:tcPr>
          <w:p>
            <w:pPr>
              <w:rPr>
                <w:rFonts w:ascii="宋体" w:hAnsi="宋体"/>
                <w:bCs/>
                <w:sz w:val="18"/>
                <w:szCs w:val="18"/>
              </w:rPr>
            </w:pPr>
            <w:r>
              <w:rPr>
                <w:rFonts w:hint="eastAsia" w:ascii="宋体" w:hAnsi="宋体"/>
                <w:bCs/>
                <w:sz w:val="18"/>
                <w:szCs w:val="18"/>
              </w:rPr>
              <w:t>甲硫威</w:t>
            </w:r>
          </w:p>
        </w:tc>
        <w:tc>
          <w:tcPr>
            <w:tcW w:w="1977" w:type="dxa"/>
            <w:noWrap/>
          </w:tcPr>
          <w:p>
            <w:pPr>
              <w:rPr>
                <w:rFonts w:ascii="宋体" w:hAnsi="宋体"/>
                <w:bCs/>
                <w:sz w:val="18"/>
                <w:szCs w:val="18"/>
              </w:rPr>
            </w:pPr>
            <w:r>
              <w:rPr>
                <w:rFonts w:hint="eastAsia" w:ascii="宋体" w:hAnsi="宋体"/>
                <w:bCs/>
                <w:sz w:val="18"/>
                <w:szCs w:val="18"/>
              </w:rPr>
              <w:t>methiocarb</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0.0126 </w:t>
            </w:r>
          </w:p>
        </w:tc>
        <w:tc>
          <w:tcPr>
            <w:tcW w:w="844" w:type="dxa"/>
            <w:noWrap/>
          </w:tcPr>
          <w:p>
            <w:pPr>
              <w:rPr>
                <w:rFonts w:ascii="宋体" w:hAnsi="宋体"/>
                <w:bCs/>
                <w:sz w:val="18"/>
                <w:szCs w:val="18"/>
              </w:rPr>
            </w:pPr>
            <w:r>
              <w:rPr>
                <w:rFonts w:hint="eastAsia" w:ascii="宋体" w:hAnsi="宋体"/>
                <w:bCs/>
                <w:sz w:val="18"/>
                <w:szCs w:val="18"/>
              </w:rPr>
              <w:t xml:space="preserve">0.0630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197</w:t>
            </w:r>
          </w:p>
        </w:tc>
        <w:tc>
          <w:tcPr>
            <w:tcW w:w="1244" w:type="dxa"/>
            <w:noWrap/>
          </w:tcPr>
          <w:p>
            <w:pPr>
              <w:rPr>
                <w:rFonts w:ascii="宋体" w:hAnsi="宋体"/>
                <w:bCs/>
                <w:sz w:val="18"/>
                <w:szCs w:val="18"/>
              </w:rPr>
            </w:pPr>
            <w:r>
              <w:rPr>
                <w:rFonts w:hint="eastAsia" w:ascii="宋体" w:hAnsi="宋体"/>
                <w:bCs/>
                <w:sz w:val="18"/>
                <w:szCs w:val="18"/>
              </w:rPr>
              <w:t>甲硫威砜</w:t>
            </w:r>
          </w:p>
        </w:tc>
        <w:tc>
          <w:tcPr>
            <w:tcW w:w="1977" w:type="dxa"/>
            <w:noWrap/>
          </w:tcPr>
          <w:p>
            <w:pPr>
              <w:rPr>
                <w:rFonts w:ascii="宋体" w:hAnsi="宋体"/>
                <w:bCs/>
                <w:sz w:val="18"/>
                <w:szCs w:val="18"/>
              </w:rPr>
            </w:pPr>
            <w:r>
              <w:rPr>
                <w:rFonts w:hint="eastAsia" w:ascii="宋体" w:hAnsi="宋体"/>
                <w:bCs/>
                <w:sz w:val="18"/>
                <w:szCs w:val="18"/>
              </w:rPr>
              <w:t>methiocarb sulfone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0.0080 </w:t>
            </w:r>
          </w:p>
        </w:tc>
        <w:tc>
          <w:tcPr>
            <w:tcW w:w="992" w:type="dxa"/>
            <w:noWrap/>
          </w:tcPr>
          <w:p>
            <w:pPr>
              <w:rPr>
                <w:rFonts w:ascii="宋体" w:hAnsi="宋体"/>
                <w:bCs/>
                <w:sz w:val="18"/>
                <w:szCs w:val="18"/>
              </w:rPr>
            </w:pPr>
            <w:r>
              <w:rPr>
                <w:rFonts w:hint="eastAsia" w:ascii="宋体" w:hAnsi="宋体"/>
                <w:bCs/>
                <w:sz w:val="18"/>
                <w:szCs w:val="18"/>
              </w:rPr>
              <w:t xml:space="preserve">0.0166 </w:t>
            </w:r>
          </w:p>
        </w:tc>
        <w:tc>
          <w:tcPr>
            <w:tcW w:w="844" w:type="dxa"/>
            <w:noWrap/>
          </w:tcPr>
          <w:p>
            <w:pPr>
              <w:rPr>
                <w:rFonts w:ascii="宋体" w:hAnsi="宋体"/>
                <w:bCs/>
                <w:sz w:val="18"/>
                <w:szCs w:val="18"/>
              </w:rPr>
            </w:pPr>
            <w:r>
              <w:rPr>
                <w:rFonts w:hint="eastAsia" w:ascii="宋体" w:hAnsi="宋体"/>
                <w:bCs/>
                <w:sz w:val="18"/>
                <w:szCs w:val="18"/>
              </w:rPr>
              <w:t xml:space="preserve">0.0920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197</w:t>
            </w:r>
          </w:p>
        </w:tc>
        <w:tc>
          <w:tcPr>
            <w:tcW w:w="1244" w:type="dxa"/>
            <w:noWrap/>
          </w:tcPr>
          <w:p>
            <w:pPr>
              <w:rPr>
                <w:rFonts w:ascii="宋体" w:hAnsi="宋体"/>
                <w:bCs/>
                <w:sz w:val="18"/>
                <w:szCs w:val="18"/>
              </w:rPr>
            </w:pPr>
            <w:r>
              <w:rPr>
                <w:rFonts w:hint="eastAsia" w:ascii="宋体" w:hAnsi="宋体"/>
                <w:bCs/>
                <w:sz w:val="18"/>
                <w:szCs w:val="18"/>
              </w:rPr>
              <w:t>甲硫威亚砜</w:t>
            </w:r>
          </w:p>
        </w:tc>
        <w:tc>
          <w:tcPr>
            <w:tcW w:w="1977" w:type="dxa"/>
            <w:noWrap/>
          </w:tcPr>
          <w:p>
            <w:pPr>
              <w:rPr>
                <w:rFonts w:ascii="宋体" w:hAnsi="宋体"/>
                <w:bCs/>
                <w:sz w:val="18"/>
                <w:szCs w:val="18"/>
              </w:rPr>
            </w:pPr>
            <w:r>
              <w:rPr>
                <w:rFonts w:hint="eastAsia" w:ascii="宋体" w:hAnsi="宋体"/>
                <w:bCs/>
                <w:sz w:val="18"/>
                <w:szCs w:val="18"/>
              </w:rPr>
              <w:t>methiocarb sulfoxide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0.0083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0.0591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198</w:t>
            </w:r>
          </w:p>
        </w:tc>
        <w:tc>
          <w:tcPr>
            <w:tcW w:w="1244" w:type="dxa"/>
            <w:noWrap/>
          </w:tcPr>
          <w:p>
            <w:pPr>
              <w:rPr>
                <w:rFonts w:ascii="宋体" w:hAnsi="宋体"/>
                <w:bCs/>
                <w:sz w:val="18"/>
                <w:szCs w:val="18"/>
              </w:rPr>
            </w:pPr>
            <w:r>
              <w:rPr>
                <w:rFonts w:hint="eastAsia" w:ascii="宋体" w:hAnsi="宋体"/>
                <w:bCs/>
                <w:sz w:val="18"/>
                <w:szCs w:val="18"/>
              </w:rPr>
              <w:t>灭多威</w:t>
            </w:r>
          </w:p>
        </w:tc>
        <w:tc>
          <w:tcPr>
            <w:tcW w:w="1977" w:type="dxa"/>
            <w:noWrap/>
          </w:tcPr>
          <w:p>
            <w:pPr>
              <w:rPr>
                <w:rFonts w:ascii="宋体" w:hAnsi="宋体"/>
                <w:bCs/>
                <w:sz w:val="18"/>
                <w:szCs w:val="18"/>
              </w:rPr>
            </w:pPr>
            <w:r>
              <w:rPr>
                <w:rFonts w:hint="eastAsia" w:ascii="宋体" w:hAnsi="宋体"/>
                <w:bCs/>
                <w:sz w:val="18"/>
                <w:szCs w:val="18"/>
              </w:rPr>
              <w:t>methomyl</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0.0089 </w:t>
            </w:r>
          </w:p>
        </w:tc>
        <w:tc>
          <w:tcPr>
            <w:tcW w:w="992" w:type="dxa"/>
            <w:noWrap/>
          </w:tcPr>
          <w:p>
            <w:pPr>
              <w:rPr>
                <w:rFonts w:ascii="宋体" w:hAnsi="宋体"/>
                <w:bCs/>
                <w:sz w:val="18"/>
                <w:szCs w:val="18"/>
              </w:rPr>
            </w:pPr>
            <w:r>
              <w:rPr>
                <w:rFonts w:hint="eastAsia" w:ascii="宋体" w:hAnsi="宋体"/>
                <w:bCs/>
                <w:sz w:val="18"/>
                <w:szCs w:val="18"/>
              </w:rPr>
              <w:t xml:space="preserve">0.0207 </w:t>
            </w:r>
          </w:p>
        </w:tc>
        <w:tc>
          <w:tcPr>
            <w:tcW w:w="844" w:type="dxa"/>
            <w:noWrap/>
          </w:tcPr>
          <w:p>
            <w:pPr>
              <w:rPr>
                <w:rFonts w:ascii="宋体" w:hAnsi="宋体"/>
                <w:bCs/>
                <w:sz w:val="18"/>
                <w:szCs w:val="18"/>
              </w:rPr>
            </w:pPr>
            <w:r>
              <w:rPr>
                <w:rFonts w:hint="eastAsia" w:ascii="宋体" w:hAnsi="宋体"/>
                <w:bCs/>
                <w:sz w:val="18"/>
                <w:szCs w:val="18"/>
              </w:rPr>
              <w:t xml:space="preserve">0.1414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199</w:t>
            </w:r>
          </w:p>
        </w:tc>
        <w:tc>
          <w:tcPr>
            <w:tcW w:w="1244" w:type="dxa"/>
            <w:noWrap/>
          </w:tcPr>
          <w:p>
            <w:pPr>
              <w:rPr>
                <w:rFonts w:ascii="宋体" w:hAnsi="宋体"/>
                <w:bCs/>
                <w:sz w:val="18"/>
                <w:szCs w:val="18"/>
              </w:rPr>
            </w:pPr>
            <w:r>
              <w:rPr>
                <w:rFonts w:hint="eastAsia" w:ascii="宋体" w:hAnsi="宋体"/>
                <w:bCs/>
                <w:sz w:val="18"/>
                <w:szCs w:val="18"/>
              </w:rPr>
              <w:t>烯虫酯</w:t>
            </w:r>
          </w:p>
        </w:tc>
        <w:tc>
          <w:tcPr>
            <w:tcW w:w="1977" w:type="dxa"/>
            <w:noWrap/>
          </w:tcPr>
          <w:p>
            <w:pPr>
              <w:rPr>
                <w:rFonts w:ascii="宋体" w:hAnsi="宋体"/>
                <w:bCs/>
                <w:sz w:val="18"/>
                <w:szCs w:val="18"/>
              </w:rPr>
            </w:pPr>
            <w:r>
              <w:rPr>
                <w:rFonts w:hint="eastAsia" w:ascii="宋体" w:hAnsi="宋体"/>
                <w:bCs/>
                <w:sz w:val="18"/>
                <w:szCs w:val="18"/>
              </w:rPr>
              <w:t>methoprene</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0.0178 </w:t>
            </w:r>
          </w:p>
        </w:tc>
        <w:tc>
          <w:tcPr>
            <w:tcW w:w="992" w:type="dxa"/>
            <w:noWrap/>
          </w:tcPr>
          <w:p>
            <w:pPr>
              <w:rPr>
                <w:rFonts w:ascii="宋体" w:hAnsi="宋体"/>
                <w:bCs/>
                <w:sz w:val="18"/>
                <w:szCs w:val="18"/>
              </w:rPr>
            </w:pPr>
            <w:r>
              <w:rPr>
                <w:rFonts w:hint="eastAsia" w:ascii="宋体" w:hAnsi="宋体"/>
                <w:bCs/>
                <w:sz w:val="18"/>
                <w:szCs w:val="18"/>
              </w:rPr>
              <w:t xml:space="preserve">0.0235 </w:t>
            </w:r>
          </w:p>
        </w:tc>
        <w:tc>
          <w:tcPr>
            <w:tcW w:w="844" w:type="dxa"/>
            <w:noWrap/>
          </w:tcPr>
          <w:p>
            <w:pPr>
              <w:rPr>
                <w:rFonts w:ascii="宋体" w:hAnsi="宋体"/>
                <w:bCs/>
                <w:sz w:val="18"/>
                <w:szCs w:val="18"/>
              </w:rPr>
            </w:pPr>
            <w:r>
              <w:rPr>
                <w:rFonts w:hint="eastAsia" w:ascii="宋体" w:hAnsi="宋体"/>
                <w:bCs/>
                <w:sz w:val="18"/>
                <w:szCs w:val="18"/>
              </w:rPr>
              <w:t xml:space="preserve">0.1601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200</w:t>
            </w:r>
          </w:p>
        </w:tc>
        <w:tc>
          <w:tcPr>
            <w:tcW w:w="1244" w:type="dxa"/>
            <w:noWrap/>
          </w:tcPr>
          <w:p>
            <w:pPr>
              <w:rPr>
                <w:rFonts w:ascii="宋体" w:hAnsi="宋体"/>
                <w:bCs/>
                <w:sz w:val="18"/>
                <w:szCs w:val="18"/>
              </w:rPr>
            </w:pPr>
            <w:r>
              <w:rPr>
                <w:rFonts w:hint="eastAsia" w:ascii="宋体" w:hAnsi="宋体"/>
                <w:bCs/>
                <w:sz w:val="18"/>
                <w:szCs w:val="18"/>
              </w:rPr>
              <w:t>甲氧虫酰肼</w:t>
            </w:r>
          </w:p>
        </w:tc>
        <w:tc>
          <w:tcPr>
            <w:tcW w:w="1977" w:type="dxa"/>
            <w:noWrap/>
          </w:tcPr>
          <w:p>
            <w:pPr>
              <w:rPr>
                <w:rFonts w:ascii="宋体" w:hAnsi="宋体"/>
                <w:bCs/>
                <w:sz w:val="18"/>
                <w:szCs w:val="18"/>
              </w:rPr>
            </w:pPr>
            <w:r>
              <w:rPr>
                <w:rFonts w:hint="eastAsia" w:ascii="宋体" w:hAnsi="宋体"/>
                <w:bCs/>
                <w:sz w:val="18"/>
                <w:szCs w:val="18"/>
              </w:rPr>
              <w:t>methoxyfenozide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0.0065 </w:t>
            </w:r>
          </w:p>
        </w:tc>
        <w:tc>
          <w:tcPr>
            <w:tcW w:w="992" w:type="dxa"/>
            <w:noWrap/>
          </w:tcPr>
          <w:p>
            <w:pPr>
              <w:rPr>
                <w:rFonts w:ascii="宋体" w:hAnsi="宋体"/>
                <w:bCs/>
                <w:sz w:val="18"/>
                <w:szCs w:val="18"/>
              </w:rPr>
            </w:pPr>
            <w:r>
              <w:rPr>
                <w:rFonts w:hint="eastAsia" w:ascii="宋体" w:hAnsi="宋体"/>
                <w:bCs/>
                <w:sz w:val="18"/>
                <w:szCs w:val="18"/>
              </w:rPr>
              <w:t xml:space="preserve">0.0133 </w:t>
            </w:r>
          </w:p>
        </w:tc>
        <w:tc>
          <w:tcPr>
            <w:tcW w:w="844" w:type="dxa"/>
            <w:noWrap/>
          </w:tcPr>
          <w:p>
            <w:pPr>
              <w:rPr>
                <w:rFonts w:ascii="宋体" w:hAnsi="宋体"/>
                <w:bCs/>
                <w:sz w:val="18"/>
                <w:szCs w:val="18"/>
              </w:rPr>
            </w:pPr>
            <w:r>
              <w:rPr>
                <w:rFonts w:hint="eastAsia" w:ascii="宋体" w:hAnsi="宋体"/>
                <w:bCs/>
                <w:sz w:val="18"/>
                <w:szCs w:val="18"/>
              </w:rPr>
              <w:t xml:space="preserve">0.0934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201</w:t>
            </w:r>
          </w:p>
        </w:tc>
        <w:tc>
          <w:tcPr>
            <w:tcW w:w="1244" w:type="dxa"/>
            <w:noWrap/>
          </w:tcPr>
          <w:p>
            <w:pPr>
              <w:rPr>
                <w:rFonts w:ascii="宋体" w:hAnsi="宋体"/>
                <w:bCs/>
                <w:sz w:val="18"/>
                <w:szCs w:val="18"/>
              </w:rPr>
            </w:pPr>
            <w:r>
              <w:rPr>
                <w:rFonts w:hint="eastAsia" w:ascii="宋体" w:hAnsi="宋体"/>
                <w:bCs/>
                <w:sz w:val="18"/>
                <w:szCs w:val="18"/>
              </w:rPr>
              <w:t>异丙甲草胺</w:t>
            </w:r>
          </w:p>
        </w:tc>
        <w:tc>
          <w:tcPr>
            <w:tcW w:w="1977" w:type="dxa"/>
            <w:noWrap/>
          </w:tcPr>
          <w:p>
            <w:pPr>
              <w:rPr>
                <w:rFonts w:ascii="宋体" w:hAnsi="宋体"/>
                <w:bCs/>
                <w:sz w:val="18"/>
                <w:szCs w:val="18"/>
              </w:rPr>
            </w:pPr>
            <w:r>
              <w:rPr>
                <w:rFonts w:hint="eastAsia" w:ascii="宋体" w:hAnsi="宋体"/>
                <w:bCs/>
                <w:sz w:val="18"/>
                <w:szCs w:val="18"/>
              </w:rPr>
              <w:t>metolachlor</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0.0038 </w:t>
            </w:r>
          </w:p>
        </w:tc>
        <w:tc>
          <w:tcPr>
            <w:tcW w:w="992" w:type="dxa"/>
            <w:noWrap/>
          </w:tcPr>
          <w:p>
            <w:pPr>
              <w:rPr>
                <w:rFonts w:ascii="宋体" w:hAnsi="宋体"/>
                <w:bCs/>
                <w:sz w:val="18"/>
                <w:szCs w:val="18"/>
              </w:rPr>
            </w:pPr>
            <w:r>
              <w:rPr>
                <w:rFonts w:hint="eastAsia" w:ascii="宋体" w:hAnsi="宋体"/>
                <w:bCs/>
                <w:sz w:val="18"/>
                <w:szCs w:val="18"/>
              </w:rPr>
              <w:t xml:space="preserve">0.0164 </w:t>
            </w:r>
          </w:p>
        </w:tc>
        <w:tc>
          <w:tcPr>
            <w:tcW w:w="844" w:type="dxa"/>
            <w:noWrap/>
          </w:tcPr>
          <w:p>
            <w:pPr>
              <w:rPr>
                <w:rFonts w:ascii="宋体" w:hAnsi="宋体"/>
                <w:bCs/>
                <w:sz w:val="18"/>
                <w:szCs w:val="18"/>
              </w:rPr>
            </w:pPr>
            <w:r>
              <w:rPr>
                <w:rFonts w:hint="eastAsia" w:ascii="宋体" w:hAnsi="宋体"/>
                <w:bCs/>
                <w:sz w:val="18"/>
                <w:szCs w:val="18"/>
              </w:rPr>
              <w:t xml:space="preserve">0.0926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202</w:t>
            </w:r>
          </w:p>
        </w:tc>
        <w:tc>
          <w:tcPr>
            <w:tcW w:w="1244" w:type="dxa"/>
            <w:noWrap/>
          </w:tcPr>
          <w:p>
            <w:pPr>
              <w:rPr>
                <w:rFonts w:ascii="宋体" w:hAnsi="宋体"/>
                <w:bCs/>
                <w:sz w:val="18"/>
                <w:szCs w:val="18"/>
              </w:rPr>
            </w:pPr>
            <w:r>
              <w:rPr>
                <w:rFonts w:hint="eastAsia" w:ascii="宋体" w:hAnsi="宋体"/>
                <w:bCs/>
                <w:sz w:val="18"/>
                <w:szCs w:val="18"/>
              </w:rPr>
              <w:t>速灭威</w:t>
            </w:r>
          </w:p>
        </w:tc>
        <w:tc>
          <w:tcPr>
            <w:tcW w:w="1977" w:type="dxa"/>
            <w:noWrap/>
          </w:tcPr>
          <w:p>
            <w:pPr>
              <w:rPr>
                <w:rFonts w:ascii="宋体" w:hAnsi="宋体"/>
                <w:bCs/>
                <w:sz w:val="18"/>
                <w:szCs w:val="18"/>
              </w:rPr>
            </w:pPr>
            <w:r>
              <w:rPr>
                <w:rFonts w:hint="eastAsia" w:ascii="宋体" w:hAnsi="宋体"/>
                <w:bCs/>
                <w:sz w:val="18"/>
                <w:szCs w:val="18"/>
              </w:rPr>
              <w:t>metolcarb</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0.0076 </w:t>
            </w:r>
          </w:p>
        </w:tc>
        <w:tc>
          <w:tcPr>
            <w:tcW w:w="992" w:type="dxa"/>
            <w:noWrap/>
          </w:tcPr>
          <w:p>
            <w:pPr>
              <w:rPr>
                <w:rFonts w:ascii="宋体" w:hAnsi="宋体"/>
                <w:bCs/>
                <w:sz w:val="18"/>
                <w:szCs w:val="18"/>
              </w:rPr>
            </w:pPr>
            <w:r>
              <w:rPr>
                <w:rFonts w:hint="eastAsia" w:ascii="宋体" w:hAnsi="宋体"/>
                <w:bCs/>
                <w:sz w:val="18"/>
                <w:szCs w:val="18"/>
              </w:rPr>
              <w:t xml:space="preserve">0.0239 </w:t>
            </w:r>
          </w:p>
        </w:tc>
        <w:tc>
          <w:tcPr>
            <w:tcW w:w="844" w:type="dxa"/>
            <w:noWrap/>
          </w:tcPr>
          <w:p>
            <w:pPr>
              <w:rPr>
                <w:rFonts w:ascii="宋体" w:hAnsi="宋体"/>
                <w:bCs/>
                <w:sz w:val="18"/>
                <w:szCs w:val="18"/>
              </w:rPr>
            </w:pPr>
            <w:r>
              <w:rPr>
                <w:rFonts w:hint="eastAsia" w:ascii="宋体" w:hAnsi="宋体"/>
                <w:bCs/>
                <w:sz w:val="18"/>
                <w:szCs w:val="18"/>
              </w:rPr>
              <w:t xml:space="preserve">0.1072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203</w:t>
            </w:r>
          </w:p>
        </w:tc>
        <w:tc>
          <w:tcPr>
            <w:tcW w:w="1244" w:type="dxa"/>
            <w:noWrap/>
          </w:tcPr>
          <w:p>
            <w:pPr>
              <w:rPr>
                <w:rFonts w:ascii="宋体" w:hAnsi="宋体"/>
                <w:bCs/>
                <w:sz w:val="18"/>
                <w:szCs w:val="18"/>
              </w:rPr>
            </w:pPr>
            <w:r>
              <w:rPr>
                <w:rFonts w:hint="eastAsia" w:ascii="宋体" w:hAnsi="宋体"/>
                <w:bCs/>
                <w:sz w:val="18"/>
                <w:szCs w:val="18"/>
              </w:rPr>
              <w:t>苯菌酮</w:t>
            </w:r>
          </w:p>
        </w:tc>
        <w:tc>
          <w:tcPr>
            <w:tcW w:w="1977" w:type="dxa"/>
            <w:noWrap/>
          </w:tcPr>
          <w:p>
            <w:pPr>
              <w:rPr>
                <w:rFonts w:ascii="宋体" w:hAnsi="宋体"/>
                <w:bCs/>
                <w:sz w:val="18"/>
                <w:szCs w:val="18"/>
              </w:rPr>
            </w:pPr>
            <w:r>
              <w:rPr>
                <w:rFonts w:hint="eastAsia" w:ascii="宋体" w:hAnsi="宋体"/>
                <w:bCs/>
                <w:sz w:val="18"/>
                <w:szCs w:val="18"/>
              </w:rPr>
              <w:t>metrafenone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0.0119 </w:t>
            </w:r>
          </w:p>
        </w:tc>
        <w:tc>
          <w:tcPr>
            <w:tcW w:w="844" w:type="dxa"/>
            <w:noWrap/>
          </w:tcPr>
          <w:p>
            <w:pPr>
              <w:rPr>
                <w:rFonts w:ascii="宋体" w:hAnsi="宋体"/>
                <w:bCs/>
                <w:sz w:val="18"/>
                <w:szCs w:val="18"/>
              </w:rPr>
            </w:pPr>
            <w:r>
              <w:rPr>
                <w:rFonts w:hint="eastAsia" w:ascii="宋体" w:hAnsi="宋体"/>
                <w:bCs/>
                <w:sz w:val="18"/>
                <w:szCs w:val="18"/>
              </w:rPr>
              <w:t xml:space="preserve">0.0632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204</w:t>
            </w:r>
          </w:p>
        </w:tc>
        <w:tc>
          <w:tcPr>
            <w:tcW w:w="1244" w:type="dxa"/>
            <w:noWrap/>
          </w:tcPr>
          <w:p>
            <w:pPr>
              <w:rPr>
                <w:rFonts w:ascii="宋体" w:hAnsi="宋体"/>
                <w:bCs/>
                <w:sz w:val="18"/>
                <w:szCs w:val="18"/>
              </w:rPr>
            </w:pPr>
            <w:r>
              <w:rPr>
                <w:rFonts w:hint="eastAsia" w:ascii="宋体" w:hAnsi="宋体"/>
                <w:bCs/>
                <w:sz w:val="18"/>
                <w:szCs w:val="18"/>
              </w:rPr>
              <w:t>嗪草酮</w:t>
            </w:r>
          </w:p>
        </w:tc>
        <w:tc>
          <w:tcPr>
            <w:tcW w:w="1977" w:type="dxa"/>
            <w:noWrap/>
          </w:tcPr>
          <w:p>
            <w:pPr>
              <w:rPr>
                <w:rFonts w:ascii="宋体" w:hAnsi="宋体"/>
                <w:bCs/>
                <w:sz w:val="18"/>
                <w:szCs w:val="18"/>
              </w:rPr>
            </w:pPr>
            <w:r>
              <w:rPr>
                <w:rFonts w:hint="eastAsia" w:ascii="宋体" w:hAnsi="宋体"/>
                <w:bCs/>
                <w:sz w:val="18"/>
                <w:szCs w:val="18"/>
              </w:rPr>
              <w:t>metribuzin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0.0255 </w:t>
            </w:r>
          </w:p>
        </w:tc>
        <w:tc>
          <w:tcPr>
            <w:tcW w:w="844" w:type="dxa"/>
            <w:noWrap/>
          </w:tcPr>
          <w:p>
            <w:pPr>
              <w:rPr>
                <w:rFonts w:ascii="宋体" w:hAnsi="宋体"/>
                <w:bCs/>
                <w:sz w:val="18"/>
                <w:szCs w:val="18"/>
              </w:rPr>
            </w:pPr>
            <w:r>
              <w:rPr>
                <w:rFonts w:hint="eastAsia" w:ascii="宋体" w:hAnsi="宋体"/>
                <w:bCs/>
                <w:sz w:val="18"/>
                <w:szCs w:val="18"/>
              </w:rPr>
              <w:t xml:space="preserve">0.1226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205</w:t>
            </w:r>
          </w:p>
        </w:tc>
        <w:tc>
          <w:tcPr>
            <w:tcW w:w="1244" w:type="dxa"/>
            <w:noWrap/>
          </w:tcPr>
          <w:p>
            <w:pPr>
              <w:rPr>
                <w:rFonts w:ascii="宋体" w:hAnsi="宋体"/>
                <w:bCs/>
                <w:sz w:val="18"/>
                <w:szCs w:val="18"/>
              </w:rPr>
            </w:pPr>
            <w:r>
              <w:rPr>
                <w:rFonts w:hint="eastAsia" w:ascii="宋体" w:hAnsi="宋体"/>
                <w:bCs/>
                <w:sz w:val="18"/>
                <w:szCs w:val="18"/>
              </w:rPr>
              <w:t>甲磺隆</w:t>
            </w:r>
          </w:p>
        </w:tc>
        <w:tc>
          <w:tcPr>
            <w:tcW w:w="1977" w:type="dxa"/>
            <w:noWrap/>
          </w:tcPr>
          <w:p>
            <w:pPr>
              <w:rPr>
                <w:rFonts w:ascii="宋体" w:hAnsi="宋体"/>
                <w:bCs/>
                <w:sz w:val="18"/>
                <w:szCs w:val="18"/>
              </w:rPr>
            </w:pPr>
            <w:r>
              <w:rPr>
                <w:rFonts w:hint="eastAsia" w:ascii="宋体" w:hAnsi="宋体"/>
                <w:bCs/>
                <w:sz w:val="18"/>
                <w:szCs w:val="18"/>
              </w:rPr>
              <w:t>metsulfuron-methyl</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0.0066 </w:t>
            </w:r>
          </w:p>
        </w:tc>
        <w:tc>
          <w:tcPr>
            <w:tcW w:w="992" w:type="dxa"/>
            <w:noWrap/>
          </w:tcPr>
          <w:p>
            <w:pPr>
              <w:rPr>
                <w:rFonts w:ascii="宋体" w:hAnsi="宋体"/>
                <w:bCs/>
                <w:sz w:val="18"/>
                <w:szCs w:val="18"/>
              </w:rPr>
            </w:pPr>
            <w:r>
              <w:rPr>
                <w:rFonts w:hint="eastAsia" w:ascii="宋体" w:hAnsi="宋体"/>
                <w:bCs/>
                <w:sz w:val="18"/>
                <w:szCs w:val="18"/>
              </w:rPr>
              <w:t xml:space="preserve">0.0210 </w:t>
            </w:r>
          </w:p>
        </w:tc>
        <w:tc>
          <w:tcPr>
            <w:tcW w:w="844" w:type="dxa"/>
            <w:noWrap/>
          </w:tcPr>
          <w:p>
            <w:pPr>
              <w:rPr>
                <w:rFonts w:ascii="宋体" w:hAnsi="宋体"/>
                <w:bCs/>
                <w:sz w:val="18"/>
                <w:szCs w:val="18"/>
              </w:rPr>
            </w:pPr>
            <w:r>
              <w:rPr>
                <w:rFonts w:hint="eastAsia" w:ascii="宋体" w:hAnsi="宋体"/>
                <w:bCs/>
                <w:sz w:val="18"/>
                <w:szCs w:val="18"/>
              </w:rPr>
              <w:t xml:space="preserve">0.1027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206</w:t>
            </w:r>
          </w:p>
        </w:tc>
        <w:tc>
          <w:tcPr>
            <w:tcW w:w="1244" w:type="dxa"/>
            <w:noWrap/>
          </w:tcPr>
          <w:p>
            <w:pPr>
              <w:rPr>
                <w:rFonts w:ascii="宋体" w:hAnsi="宋体"/>
                <w:bCs/>
                <w:sz w:val="18"/>
                <w:szCs w:val="18"/>
              </w:rPr>
            </w:pPr>
            <w:r>
              <w:rPr>
                <w:rFonts w:hint="eastAsia" w:ascii="宋体" w:hAnsi="宋体"/>
                <w:bCs/>
                <w:sz w:val="18"/>
                <w:szCs w:val="18"/>
              </w:rPr>
              <w:t>速灭磷</w:t>
            </w:r>
          </w:p>
        </w:tc>
        <w:tc>
          <w:tcPr>
            <w:tcW w:w="1977" w:type="dxa"/>
            <w:noWrap/>
          </w:tcPr>
          <w:p>
            <w:pPr>
              <w:rPr>
                <w:rFonts w:ascii="宋体" w:hAnsi="宋体"/>
                <w:bCs/>
                <w:sz w:val="18"/>
                <w:szCs w:val="18"/>
              </w:rPr>
            </w:pPr>
            <w:r>
              <w:rPr>
                <w:rFonts w:hint="eastAsia" w:ascii="宋体" w:hAnsi="宋体"/>
                <w:bCs/>
                <w:sz w:val="18"/>
                <w:szCs w:val="18"/>
              </w:rPr>
              <w:t>mevinphos</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0.0368 </w:t>
            </w:r>
          </w:p>
        </w:tc>
        <w:tc>
          <w:tcPr>
            <w:tcW w:w="844" w:type="dxa"/>
            <w:noWrap/>
          </w:tcPr>
          <w:p>
            <w:pPr>
              <w:rPr>
                <w:rFonts w:ascii="宋体" w:hAnsi="宋体"/>
                <w:bCs/>
                <w:sz w:val="18"/>
                <w:szCs w:val="18"/>
              </w:rPr>
            </w:pPr>
            <w:r>
              <w:rPr>
                <w:rFonts w:hint="eastAsia" w:ascii="宋体" w:hAnsi="宋体"/>
                <w:bCs/>
                <w:sz w:val="18"/>
                <w:szCs w:val="18"/>
              </w:rPr>
              <w:t xml:space="preserve">0.1479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207</w:t>
            </w:r>
          </w:p>
        </w:tc>
        <w:tc>
          <w:tcPr>
            <w:tcW w:w="1244" w:type="dxa"/>
            <w:noWrap/>
          </w:tcPr>
          <w:p>
            <w:pPr>
              <w:rPr>
                <w:rFonts w:ascii="宋体" w:hAnsi="宋体"/>
                <w:bCs/>
                <w:sz w:val="18"/>
                <w:szCs w:val="18"/>
              </w:rPr>
            </w:pPr>
            <w:r>
              <w:rPr>
                <w:rFonts w:hint="eastAsia" w:ascii="宋体" w:hAnsi="宋体"/>
                <w:bCs/>
                <w:sz w:val="18"/>
                <w:szCs w:val="18"/>
              </w:rPr>
              <w:t>禾草敌</w:t>
            </w:r>
          </w:p>
        </w:tc>
        <w:tc>
          <w:tcPr>
            <w:tcW w:w="1977" w:type="dxa"/>
            <w:noWrap/>
          </w:tcPr>
          <w:p>
            <w:pPr>
              <w:rPr>
                <w:rFonts w:ascii="宋体" w:hAnsi="宋体"/>
                <w:bCs/>
                <w:sz w:val="18"/>
                <w:szCs w:val="18"/>
              </w:rPr>
            </w:pPr>
            <w:r>
              <w:rPr>
                <w:rFonts w:hint="eastAsia" w:ascii="宋体" w:hAnsi="宋体"/>
                <w:bCs/>
                <w:sz w:val="18"/>
                <w:szCs w:val="18"/>
              </w:rPr>
              <w:t>molinate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0.0076 </w:t>
            </w:r>
          </w:p>
        </w:tc>
        <w:tc>
          <w:tcPr>
            <w:tcW w:w="992" w:type="dxa"/>
            <w:noWrap/>
          </w:tcPr>
          <w:p>
            <w:pPr>
              <w:rPr>
                <w:rFonts w:ascii="宋体" w:hAnsi="宋体"/>
                <w:bCs/>
                <w:sz w:val="18"/>
                <w:szCs w:val="18"/>
              </w:rPr>
            </w:pPr>
            <w:r>
              <w:rPr>
                <w:rFonts w:hint="eastAsia" w:ascii="宋体" w:hAnsi="宋体"/>
                <w:bCs/>
                <w:sz w:val="18"/>
                <w:szCs w:val="18"/>
              </w:rPr>
              <w:t xml:space="preserve">0.0182 </w:t>
            </w:r>
          </w:p>
        </w:tc>
        <w:tc>
          <w:tcPr>
            <w:tcW w:w="844" w:type="dxa"/>
            <w:noWrap/>
          </w:tcPr>
          <w:p>
            <w:pPr>
              <w:rPr>
                <w:rFonts w:ascii="宋体" w:hAnsi="宋体"/>
                <w:bCs/>
                <w:sz w:val="18"/>
                <w:szCs w:val="18"/>
              </w:rPr>
            </w:pPr>
            <w:r>
              <w:rPr>
                <w:rFonts w:hint="eastAsia" w:ascii="宋体" w:hAnsi="宋体"/>
                <w:bCs/>
                <w:sz w:val="18"/>
                <w:szCs w:val="18"/>
              </w:rPr>
              <w:t xml:space="preserve">0.0640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208</w:t>
            </w:r>
          </w:p>
        </w:tc>
        <w:tc>
          <w:tcPr>
            <w:tcW w:w="1244" w:type="dxa"/>
            <w:noWrap/>
          </w:tcPr>
          <w:p>
            <w:pPr>
              <w:rPr>
                <w:rFonts w:ascii="宋体" w:hAnsi="宋体"/>
                <w:bCs/>
                <w:sz w:val="18"/>
                <w:szCs w:val="18"/>
              </w:rPr>
            </w:pPr>
            <w:r>
              <w:rPr>
                <w:rFonts w:hint="eastAsia" w:ascii="宋体" w:hAnsi="宋体"/>
                <w:bCs/>
                <w:sz w:val="18"/>
                <w:szCs w:val="18"/>
              </w:rPr>
              <w:t>久效磷</w:t>
            </w:r>
          </w:p>
        </w:tc>
        <w:tc>
          <w:tcPr>
            <w:tcW w:w="1977" w:type="dxa"/>
            <w:noWrap/>
          </w:tcPr>
          <w:p>
            <w:pPr>
              <w:rPr>
                <w:rFonts w:ascii="宋体" w:hAnsi="宋体"/>
                <w:bCs/>
                <w:sz w:val="18"/>
                <w:szCs w:val="18"/>
              </w:rPr>
            </w:pPr>
            <w:r>
              <w:rPr>
                <w:rFonts w:hint="eastAsia" w:ascii="宋体" w:hAnsi="宋体"/>
                <w:bCs/>
                <w:sz w:val="18"/>
                <w:szCs w:val="18"/>
              </w:rPr>
              <w:t>monocrotophos</w:t>
            </w:r>
          </w:p>
        </w:tc>
        <w:tc>
          <w:tcPr>
            <w:tcW w:w="1125" w:type="dxa"/>
            <w:noWrap/>
          </w:tcPr>
          <w:p>
            <w:pPr>
              <w:rPr>
                <w:rFonts w:ascii="宋体" w:hAnsi="宋体"/>
                <w:bCs/>
                <w:sz w:val="18"/>
                <w:szCs w:val="18"/>
              </w:rPr>
            </w:pPr>
            <w:r>
              <w:rPr>
                <w:rFonts w:hint="eastAsia" w:ascii="宋体" w:hAnsi="宋体"/>
                <w:bCs/>
                <w:sz w:val="18"/>
                <w:szCs w:val="18"/>
              </w:rPr>
              <w:t xml:space="preserve">0.0030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0.0173 </w:t>
            </w:r>
          </w:p>
        </w:tc>
        <w:tc>
          <w:tcPr>
            <w:tcW w:w="992" w:type="dxa"/>
            <w:noWrap/>
          </w:tcPr>
          <w:p>
            <w:pPr>
              <w:rPr>
                <w:rFonts w:ascii="宋体" w:hAnsi="宋体"/>
                <w:bCs/>
                <w:sz w:val="18"/>
                <w:szCs w:val="18"/>
              </w:rPr>
            </w:pPr>
            <w:r>
              <w:rPr>
                <w:rFonts w:hint="eastAsia" w:ascii="宋体" w:hAnsi="宋体"/>
                <w:bCs/>
                <w:sz w:val="18"/>
                <w:szCs w:val="18"/>
              </w:rPr>
              <w:t xml:space="preserve">0.0451 </w:t>
            </w:r>
          </w:p>
        </w:tc>
        <w:tc>
          <w:tcPr>
            <w:tcW w:w="844" w:type="dxa"/>
            <w:noWrap/>
          </w:tcPr>
          <w:p>
            <w:pPr>
              <w:rPr>
                <w:rFonts w:ascii="宋体" w:hAnsi="宋体"/>
                <w:bCs/>
                <w:sz w:val="18"/>
                <w:szCs w:val="18"/>
              </w:rPr>
            </w:pPr>
            <w:r>
              <w:rPr>
                <w:rFonts w:hint="eastAsia" w:ascii="宋体" w:hAnsi="宋体"/>
                <w:bCs/>
                <w:sz w:val="18"/>
                <w:szCs w:val="18"/>
              </w:rPr>
              <w:t xml:space="preserve">0.1852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209</w:t>
            </w:r>
          </w:p>
        </w:tc>
        <w:tc>
          <w:tcPr>
            <w:tcW w:w="1244" w:type="dxa"/>
            <w:noWrap/>
          </w:tcPr>
          <w:p>
            <w:pPr>
              <w:rPr>
                <w:rFonts w:ascii="宋体" w:hAnsi="宋体"/>
                <w:bCs/>
                <w:sz w:val="18"/>
                <w:szCs w:val="18"/>
              </w:rPr>
            </w:pPr>
            <w:r>
              <w:rPr>
                <w:rFonts w:hint="eastAsia" w:ascii="宋体" w:hAnsi="宋体"/>
                <w:bCs/>
                <w:sz w:val="18"/>
                <w:szCs w:val="18"/>
              </w:rPr>
              <w:t>腈菌唑</w:t>
            </w:r>
          </w:p>
        </w:tc>
        <w:tc>
          <w:tcPr>
            <w:tcW w:w="1977" w:type="dxa"/>
            <w:noWrap/>
          </w:tcPr>
          <w:p>
            <w:pPr>
              <w:rPr>
                <w:rFonts w:ascii="宋体" w:hAnsi="宋体"/>
                <w:bCs/>
                <w:sz w:val="18"/>
                <w:szCs w:val="18"/>
              </w:rPr>
            </w:pPr>
            <w:r>
              <w:rPr>
                <w:rFonts w:hint="eastAsia" w:ascii="宋体" w:hAnsi="宋体"/>
                <w:bCs/>
                <w:sz w:val="18"/>
                <w:szCs w:val="18"/>
              </w:rPr>
              <w:t>myclobutanil</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0.0068 </w:t>
            </w:r>
          </w:p>
        </w:tc>
        <w:tc>
          <w:tcPr>
            <w:tcW w:w="992" w:type="dxa"/>
            <w:noWrap/>
          </w:tcPr>
          <w:p>
            <w:pPr>
              <w:rPr>
                <w:rFonts w:ascii="宋体" w:hAnsi="宋体"/>
                <w:bCs/>
                <w:sz w:val="18"/>
                <w:szCs w:val="18"/>
              </w:rPr>
            </w:pPr>
            <w:r>
              <w:rPr>
                <w:rFonts w:hint="eastAsia" w:ascii="宋体" w:hAnsi="宋体"/>
                <w:bCs/>
                <w:sz w:val="18"/>
                <w:szCs w:val="18"/>
              </w:rPr>
              <w:t xml:space="preserve">0.0142 </w:t>
            </w:r>
          </w:p>
        </w:tc>
        <w:tc>
          <w:tcPr>
            <w:tcW w:w="844" w:type="dxa"/>
            <w:noWrap/>
          </w:tcPr>
          <w:p>
            <w:pPr>
              <w:rPr>
                <w:rFonts w:ascii="宋体" w:hAnsi="宋体"/>
                <w:bCs/>
                <w:sz w:val="18"/>
                <w:szCs w:val="18"/>
              </w:rPr>
            </w:pPr>
            <w:r>
              <w:rPr>
                <w:rFonts w:hint="eastAsia" w:ascii="宋体" w:hAnsi="宋体"/>
                <w:bCs/>
                <w:sz w:val="18"/>
                <w:szCs w:val="18"/>
              </w:rPr>
              <w:t xml:space="preserve">0.0880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210</w:t>
            </w:r>
          </w:p>
        </w:tc>
        <w:tc>
          <w:tcPr>
            <w:tcW w:w="1244" w:type="dxa"/>
            <w:noWrap/>
          </w:tcPr>
          <w:p>
            <w:pPr>
              <w:rPr>
                <w:rFonts w:ascii="宋体" w:hAnsi="宋体"/>
                <w:bCs/>
                <w:sz w:val="18"/>
                <w:szCs w:val="18"/>
              </w:rPr>
            </w:pPr>
            <w:r>
              <w:rPr>
                <w:rFonts w:hint="eastAsia" w:ascii="宋体" w:hAnsi="宋体"/>
                <w:bCs/>
                <w:sz w:val="18"/>
                <w:szCs w:val="18"/>
              </w:rPr>
              <w:t>敌草胺</w:t>
            </w:r>
          </w:p>
        </w:tc>
        <w:tc>
          <w:tcPr>
            <w:tcW w:w="1977" w:type="dxa"/>
            <w:noWrap/>
          </w:tcPr>
          <w:p>
            <w:pPr>
              <w:rPr>
                <w:rFonts w:ascii="宋体" w:hAnsi="宋体"/>
                <w:bCs/>
                <w:sz w:val="18"/>
                <w:szCs w:val="18"/>
              </w:rPr>
            </w:pPr>
            <w:r>
              <w:rPr>
                <w:rFonts w:hint="eastAsia" w:ascii="宋体" w:hAnsi="宋体"/>
                <w:bCs/>
                <w:sz w:val="18"/>
                <w:szCs w:val="18"/>
              </w:rPr>
              <w:t>napropamide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0.0037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0.1095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211</w:t>
            </w:r>
          </w:p>
        </w:tc>
        <w:tc>
          <w:tcPr>
            <w:tcW w:w="1244" w:type="dxa"/>
            <w:noWrap/>
          </w:tcPr>
          <w:p>
            <w:pPr>
              <w:rPr>
                <w:rFonts w:ascii="宋体" w:hAnsi="宋体"/>
                <w:bCs/>
                <w:sz w:val="18"/>
                <w:szCs w:val="18"/>
              </w:rPr>
            </w:pPr>
            <w:r>
              <w:rPr>
                <w:rFonts w:hint="eastAsia" w:ascii="宋体" w:hAnsi="宋体"/>
                <w:bCs/>
                <w:sz w:val="18"/>
                <w:szCs w:val="18"/>
              </w:rPr>
              <w:t>烯啶虫胺</w:t>
            </w:r>
          </w:p>
        </w:tc>
        <w:tc>
          <w:tcPr>
            <w:tcW w:w="1977" w:type="dxa"/>
            <w:noWrap/>
          </w:tcPr>
          <w:p>
            <w:pPr>
              <w:rPr>
                <w:rFonts w:ascii="宋体" w:hAnsi="宋体"/>
                <w:bCs/>
                <w:sz w:val="18"/>
                <w:szCs w:val="18"/>
              </w:rPr>
            </w:pPr>
            <w:r>
              <w:rPr>
                <w:rFonts w:hint="eastAsia" w:ascii="宋体" w:hAnsi="宋体"/>
                <w:bCs/>
                <w:sz w:val="18"/>
                <w:szCs w:val="18"/>
              </w:rPr>
              <w:t>nitenpyram</w:t>
            </w:r>
          </w:p>
        </w:tc>
        <w:tc>
          <w:tcPr>
            <w:tcW w:w="1125" w:type="dxa"/>
            <w:noWrap/>
          </w:tcPr>
          <w:p>
            <w:pPr>
              <w:rPr>
                <w:rFonts w:ascii="宋体" w:hAnsi="宋体"/>
                <w:bCs/>
                <w:sz w:val="18"/>
                <w:szCs w:val="18"/>
              </w:rPr>
            </w:pPr>
            <w:r>
              <w:rPr>
                <w:rFonts w:hint="eastAsia" w:ascii="宋体" w:hAnsi="宋体"/>
                <w:bCs/>
                <w:sz w:val="18"/>
                <w:szCs w:val="18"/>
              </w:rPr>
              <w:t xml:space="preserve">0.0029 </w:t>
            </w:r>
          </w:p>
        </w:tc>
        <w:tc>
          <w:tcPr>
            <w:tcW w:w="1178" w:type="dxa"/>
            <w:noWrap/>
          </w:tcPr>
          <w:p>
            <w:pPr>
              <w:rPr>
                <w:rFonts w:ascii="宋体" w:hAnsi="宋体"/>
                <w:bCs/>
                <w:sz w:val="18"/>
                <w:szCs w:val="18"/>
              </w:rPr>
            </w:pPr>
            <w:r>
              <w:rPr>
                <w:rFonts w:hint="eastAsia" w:ascii="宋体" w:hAnsi="宋体"/>
                <w:bCs/>
                <w:sz w:val="18"/>
                <w:szCs w:val="18"/>
              </w:rPr>
              <w:t xml:space="preserve">0.0047 </w:t>
            </w:r>
          </w:p>
        </w:tc>
        <w:tc>
          <w:tcPr>
            <w:tcW w:w="965" w:type="dxa"/>
            <w:noWrap/>
          </w:tcPr>
          <w:p>
            <w:pPr>
              <w:rPr>
                <w:rFonts w:ascii="宋体" w:hAnsi="宋体"/>
                <w:bCs/>
                <w:sz w:val="18"/>
                <w:szCs w:val="18"/>
                <w:highlight w:val="yellow"/>
              </w:rPr>
            </w:pPr>
            <w:r>
              <w:rPr>
                <w:rFonts w:hint="eastAsia" w:ascii="宋体" w:hAnsi="宋体"/>
                <w:bCs/>
                <w:sz w:val="18"/>
                <w:szCs w:val="18"/>
              </w:rPr>
              <w:t>0.</w:t>
            </w:r>
            <w:r>
              <w:rPr>
                <w:rFonts w:ascii="宋体" w:hAnsi="宋体"/>
                <w:bCs/>
                <w:sz w:val="18"/>
                <w:szCs w:val="18"/>
              </w:rPr>
              <w:t>0071</w:t>
            </w:r>
          </w:p>
        </w:tc>
        <w:tc>
          <w:tcPr>
            <w:tcW w:w="992" w:type="dxa"/>
            <w:noWrap/>
          </w:tcPr>
          <w:p>
            <w:pPr>
              <w:rPr>
                <w:rFonts w:ascii="宋体" w:hAnsi="宋体"/>
                <w:bCs/>
                <w:sz w:val="18"/>
                <w:szCs w:val="18"/>
              </w:rPr>
            </w:pPr>
            <w:r>
              <w:rPr>
                <w:rFonts w:hint="eastAsia" w:ascii="宋体" w:hAnsi="宋体"/>
                <w:bCs/>
                <w:sz w:val="18"/>
                <w:szCs w:val="18"/>
              </w:rPr>
              <w:t xml:space="preserve">0.0324 </w:t>
            </w:r>
          </w:p>
        </w:tc>
        <w:tc>
          <w:tcPr>
            <w:tcW w:w="844" w:type="dxa"/>
            <w:noWrap/>
          </w:tcPr>
          <w:p>
            <w:pPr>
              <w:rPr>
                <w:rFonts w:ascii="宋体" w:hAnsi="宋体"/>
                <w:bCs/>
                <w:sz w:val="18"/>
                <w:szCs w:val="18"/>
              </w:rPr>
            </w:pPr>
            <w:r>
              <w:rPr>
                <w:rFonts w:hint="eastAsia" w:ascii="宋体" w:hAnsi="宋体"/>
                <w:bCs/>
                <w:sz w:val="18"/>
                <w:szCs w:val="18"/>
              </w:rPr>
              <w:t xml:space="preserve">0.1473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212</w:t>
            </w:r>
          </w:p>
        </w:tc>
        <w:tc>
          <w:tcPr>
            <w:tcW w:w="1244" w:type="dxa"/>
            <w:noWrap/>
          </w:tcPr>
          <w:p>
            <w:pPr>
              <w:rPr>
                <w:rFonts w:ascii="宋体" w:hAnsi="宋体"/>
                <w:bCs/>
                <w:sz w:val="18"/>
                <w:szCs w:val="18"/>
              </w:rPr>
            </w:pPr>
            <w:r>
              <w:rPr>
                <w:rFonts w:hint="eastAsia" w:ascii="宋体" w:hAnsi="宋体"/>
                <w:bCs/>
                <w:sz w:val="18"/>
                <w:szCs w:val="18"/>
              </w:rPr>
              <w:t>氟酰脲</w:t>
            </w:r>
          </w:p>
        </w:tc>
        <w:tc>
          <w:tcPr>
            <w:tcW w:w="1977" w:type="dxa"/>
            <w:noWrap/>
          </w:tcPr>
          <w:p>
            <w:pPr>
              <w:rPr>
                <w:rFonts w:ascii="宋体" w:hAnsi="宋体"/>
                <w:bCs/>
                <w:sz w:val="18"/>
                <w:szCs w:val="18"/>
              </w:rPr>
            </w:pPr>
            <w:r>
              <w:rPr>
                <w:rFonts w:hint="eastAsia" w:ascii="宋体" w:hAnsi="宋体"/>
                <w:bCs/>
                <w:sz w:val="18"/>
                <w:szCs w:val="18"/>
              </w:rPr>
              <w:t>novaluron</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0.0042 </w:t>
            </w:r>
          </w:p>
        </w:tc>
        <w:tc>
          <w:tcPr>
            <w:tcW w:w="965" w:type="dxa"/>
            <w:noWrap/>
          </w:tcPr>
          <w:p>
            <w:pPr>
              <w:rPr>
                <w:rFonts w:ascii="宋体" w:hAnsi="宋体"/>
                <w:bCs/>
                <w:sz w:val="18"/>
                <w:szCs w:val="18"/>
              </w:rPr>
            </w:pPr>
            <w:r>
              <w:rPr>
                <w:rFonts w:hint="eastAsia" w:ascii="宋体" w:hAnsi="宋体"/>
                <w:bCs/>
                <w:sz w:val="18"/>
                <w:szCs w:val="18"/>
              </w:rPr>
              <w:t xml:space="preserve">0.0082 </w:t>
            </w:r>
          </w:p>
        </w:tc>
        <w:tc>
          <w:tcPr>
            <w:tcW w:w="992" w:type="dxa"/>
            <w:noWrap/>
          </w:tcPr>
          <w:p>
            <w:pPr>
              <w:rPr>
                <w:rFonts w:ascii="宋体" w:hAnsi="宋体"/>
                <w:bCs/>
                <w:sz w:val="18"/>
                <w:szCs w:val="18"/>
              </w:rPr>
            </w:pPr>
            <w:r>
              <w:rPr>
                <w:rFonts w:hint="eastAsia" w:ascii="宋体" w:hAnsi="宋体"/>
                <w:bCs/>
                <w:sz w:val="18"/>
                <w:szCs w:val="18"/>
              </w:rPr>
              <w:t xml:space="preserve">0.0222 </w:t>
            </w:r>
          </w:p>
        </w:tc>
        <w:tc>
          <w:tcPr>
            <w:tcW w:w="844" w:type="dxa"/>
            <w:noWrap/>
          </w:tcPr>
          <w:p>
            <w:pPr>
              <w:rPr>
                <w:rFonts w:ascii="宋体" w:hAnsi="宋体"/>
                <w:bCs/>
                <w:sz w:val="18"/>
                <w:szCs w:val="18"/>
              </w:rPr>
            </w:pPr>
            <w:r>
              <w:rPr>
                <w:rFonts w:hint="eastAsia" w:ascii="宋体" w:hAnsi="宋体"/>
                <w:bCs/>
                <w:sz w:val="18"/>
                <w:szCs w:val="18"/>
              </w:rPr>
              <w:t xml:space="preserve">0.0858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213</w:t>
            </w:r>
          </w:p>
        </w:tc>
        <w:tc>
          <w:tcPr>
            <w:tcW w:w="1244" w:type="dxa"/>
            <w:noWrap/>
          </w:tcPr>
          <w:p>
            <w:pPr>
              <w:rPr>
                <w:rFonts w:ascii="宋体" w:hAnsi="宋体"/>
                <w:bCs/>
                <w:sz w:val="18"/>
                <w:szCs w:val="18"/>
              </w:rPr>
            </w:pPr>
            <w:r>
              <w:rPr>
                <w:rFonts w:hint="eastAsia" w:ascii="宋体" w:hAnsi="宋体"/>
                <w:bCs/>
                <w:sz w:val="18"/>
                <w:szCs w:val="18"/>
              </w:rPr>
              <w:t>氧乐果</w:t>
            </w:r>
          </w:p>
        </w:tc>
        <w:tc>
          <w:tcPr>
            <w:tcW w:w="1977" w:type="dxa"/>
            <w:noWrap/>
          </w:tcPr>
          <w:p>
            <w:pPr>
              <w:rPr>
                <w:rFonts w:ascii="宋体" w:hAnsi="宋体"/>
                <w:bCs/>
                <w:sz w:val="18"/>
                <w:szCs w:val="18"/>
              </w:rPr>
            </w:pPr>
            <w:r>
              <w:rPr>
                <w:rFonts w:hint="eastAsia" w:ascii="宋体" w:hAnsi="宋体"/>
                <w:bCs/>
                <w:sz w:val="18"/>
                <w:szCs w:val="18"/>
              </w:rPr>
              <w:t>omethoate</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0.0393 </w:t>
            </w:r>
          </w:p>
        </w:tc>
        <w:tc>
          <w:tcPr>
            <w:tcW w:w="844" w:type="dxa"/>
            <w:noWrap/>
          </w:tcPr>
          <w:p>
            <w:pPr>
              <w:rPr>
                <w:rFonts w:ascii="宋体" w:hAnsi="宋体"/>
                <w:bCs/>
                <w:sz w:val="18"/>
                <w:szCs w:val="18"/>
              </w:rPr>
            </w:pPr>
            <w:r>
              <w:rPr>
                <w:rFonts w:hint="eastAsia" w:ascii="宋体" w:hAnsi="宋体"/>
                <w:bCs/>
                <w:sz w:val="18"/>
                <w:szCs w:val="18"/>
              </w:rPr>
              <w:t xml:space="preserve">0.1228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214</w:t>
            </w:r>
          </w:p>
        </w:tc>
        <w:tc>
          <w:tcPr>
            <w:tcW w:w="1244" w:type="dxa"/>
            <w:noWrap/>
          </w:tcPr>
          <w:p>
            <w:pPr>
              <w:rPr>
                <w:rFonts w:ascii="宋体" w:hAnsi="宋体"/>
                <w:bCs/>
                <w:sz w:val="18"/>
                <w:szCs w:val="18"/>
              </w:rPr>
            </w:pPr>
            <w:r>
              <w:rPr>
                <w:rFonts w:hint="eastAsia" w:ascii="宋体" w:hAnsi="宋体"/>
                <w:bCs/>
                <w:sz w:val="18"/>
                <w:szCs w:val="18"/>
              </w:rPr>
              <w:t>嘧苯胺磺隆</w:t>
            </w:r>
          </w:p>
        </w:tc>
        <w:tc>
          <w:tcPr>
            <w:tcW w:w="1977" w:type="dxa"/>
            <w:noWrap/>
          </w:tcPr>
          <w:p>
            <w:pPr>
              <w:rPr>
                <w:rFonts w:ascii="宋体" w:hAnsi="宋体"/>
                <w:bCs/>
                <w:sz w:val="18"/>
                <w:szCs w:val="18"/>
              </w:rPr>
            </w:pPr>
            <w:r>
              <w:rPr>
                <w:rFonts w:hint="eastAsia" w:ascii="宋体" w:hAnsi="宋体"/>
                <w:bCs/>
                <w:sz w:val="18"/>
                <w:szCs w:val="18"/>
              </w:rPr>
              <w:t>orthosulfamuron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0.0383 </w:t>
            </w:r>
          </w:p>
        </w:tc>
        <w:tc>
          <w:tcPr>
            <w:tcW w:w="844" w:type="dxa"/>
            <w:noWrap/>
          </w:tcPr>
          <w:p>
            <w:pPr>
              <w:rPr>
                <w:rFonts w:ascii="宋体" w:hAnsi="宋体"/>
                <w:bCs/>
                <w:sz w:val="18"/>
                <w:szCs w:val="18"/>
              </w:rPr>
            </w:pPr>
            <w:r>
              <w:rPr>
                <w:rFonts w:hint="eastAsia" w:ascii="宋体" w:hAnsi="宋体"/>
                <w:bCs/>
                <w:sz w:val="18"/>
                <w:szCs w:val="18"/>
              </w:rPr>
              <w:t xml:space="preserve">0.1167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215</w:t>
            </w:r>
          </w:p>
        </w:tc>
        <w:tc>
          <w:tcPr>
            <w:tcW w:w="1244" w:type="dxa"/>
            <w:noWrap/>
          </w:tcPr>
          <w:p>
            <w:pPr>
              <w:rPr>
                <w:rFonts w:ascii="宋体" w:hAnsi="宋体"/>
                <w:bCs/>
                <w:sz w:val="18"/>
                <w:szCs w:val="18"/>
              </w:rPr>
            </w:pPr>
            <w:r>
              <w:rPr>
                <w:rFonts w:hint="eastAsia" w:ascii="宋体" w:hAnsi="宋体"/>
                <w:bCs/>
                <w:sz w:val="18"/>
                <w:szCs w:val="18"/>
              </w:rPr>
              <w:t>丙炔噁草酮</w:t>
            </w:r>
          </w:p>
        </w:tc>
        <w:tc>
          <w:tcPr>
            <w:tcW w:w="1977" w:type="dxa"/>
            <w:noWrap/>
          </w:tcPr>
          <w:p>
            <w:pPr>
              <w:rPr>
                <w:rFonts w:ascii="宋体" w:hAnsi="宋体"/>
                <w:bCs/>
                <w:sz w:val="18"/>
                <w:szCs w:val="18"/>
              </w:rPr>
            </w:pPr>
            <w:r>
              <w:rPr>
                <w:rFonts w:hint="eastAsia" w:ascii="宋体" w:hAnsi="宋体"/>
                <w:bCs/>
                <w:sz w:val="18"/>
                <w:szCs w:val="18"/>
              </w:rPr>
              <w:t>oxadiargyl</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0.0036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0.0135 </w:t>
            </w:r>
          </w:p>
        </w:tc>
        <w:tc>
          <w:tcPr>
            <w:tcW w:w="844" w:type="dxa"/>
            <w:noWrap/>
          </w:tcPr>
          <w:p>
            <w:pPr>
              <w:rPr>
                <w:rFonts w:ascii="宋体" w:hAnsi="宋体"/>
                <w:bCs/>
                <w:sz w:val="18"/>
                <w:szCs w:val="18"/>
              </w:rPr>
            </w:pPr>
            <w:r>
              <w:rPr>
                <w:rFonts w:hint="eastAsia" w:ascii="宋体" w:hAnsi="宋体"/>
                <w:bCs/>
                <w:sz w:val="18"/>
                <w:szCs w:val="18"/>
              </w:rPr>
              <w:t xml:space="preserve">0.0590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216</w:t>
            </w:r>
          </w:p>
        </w:tc>
        <w:tc>
          <w:tcPr>
            <w:tcW w:w="1244" w:type="dxa"/>
            <w:noWrap/>
          </w:tcPr>
          <w:p>
            <w:pPr>
              <w:rPr>
                <w:rFonts w:ascii="宋体" w:hAnsi="宋体"/>
                <w:bCs/>
                <w:sz w:val="18"/>
                <w:szCs w:val="18"/>
              </w:rPr>
            </w:pPr>
            <w:r>
              <w:rPr>
                <w:rFonts w:hint="eastAsia" w:ascii="宋体" w:hAnsi="宋体"/>
                <w:bCs/>
                <w:sz w:val="18"/>
                <w:szCs w:val="18"/>
              </w:rPr>
              <w:t>噁草酮</w:t>
            </w:r>
          </w:p>
        </w:tc>
        <w:tc>
          <w:tcPr>
            <w:tcW w:w="1977" w:type="dxa"/>
            <w:noWrap/>
          </w:tcPr>
          <w:p>
            <w:pPr>
              <w:rPr>
                <w:rFonts w:ascii="宋体" w:hAnsi="宋体"/>
                <w:bCs/>
                <w:sz w:val="18"/>
                <w:szCs w:val="18"/>
              </w:rPr>
            </w:pPr>
            <w:r>
              <w:rPr>
                <w:rFonts w:hint="eastAsia" w:ascii="宋体" w:hAnsi="宋体"/>
                <w:bCs/>
                <w:sz w:val="18"/>
                <w:szCs w:val="18"/>
              </w:rPr>
              <w:t>oxadiazon</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0.0046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0.0223 </w:t>
            </w:r>
          </w:p>
        </w:tc>
        <w:tc>
          <w:tcPr>
            <w:tcW w:w="844" w:type="dxa"/>
            <w:noWrap/>
          </w:tcPr>
          <w:p>
            <w:pPr>
              <w:rPr>
                <w:rFonts w:ascii="宋体" w:hAnsi="宋体"/>
                <w:bCs/>
                <w:sz w:val="18"/>
                <w:szCs w:val="18"/>
              </w:rPr>
            </w:pPr>
            <w:r>
              <w:rPr>
                <w:rFonts w:hint="eastAsia" w:ascii="宋体" w:hAnsi="宋体"/>
                <w:bCs/>
                <w:sz w:val="18"/>
                <w:szCs w:val="18"/>
              </w:rPr>
              <w:t xml:space="preserve">0.1446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217</w:t>
            </w:r>
          </w:p>
        </w:tc>
        <w:tc>
          <w:tcPr>
            <w:tcW w:w="1244" w:type="dxa"/>
            <w:noWrap/>
          </w:tcPr>
          <w:p>
            <w:pPr>
              <w:rPr>
                <w:rFonts w:ascii="宋体" w:hAnsi="宋体"/>
                <w:bCs/>
                <w:sz w:val="18"/>
                <w:szCs w:val="18"/>
              </w:rPr>
            </w:pPr>
            <w:r>
              <w:rPr>
                <w:rFonts w:hint="eastAsia" w:ascii="宋体" w:hAnsi="宋体"/>
                <w:bCs/>
                <w:sz w:val="18"/>
                <w:szCs w:val="18"/>
              </w:rPr>
              <w:t>噁霜灵</w:t>
            </w:r>
          </w:p>
        </w:tc>
        <w:tc>
          <w:tcPr>
            <w:tcW w:w="1977" w:type="dxa"/>
            <w:noWrap/>
          </w:tcPr>
          <w:p>
            <w:pPr>
              <w:rPr>
                <w:rFonts w:ascii="宋体" w:hAnsi="宋体"/>
                <w:bCs/>
                <w:sz w:val="18"/>
                <w:szCs w:val="18"/>
              </w:rPr>
            </w:pPr>
            <w:r>
              <w:rPr>
                <w:rFonts w:hint="eastAsia" w:ascii="宋体" w:hAnsi="宋体"/>
                <w:bCs/>
                <w:sz w:val="18"/>
                <w:szCs w:val="18"/>
              </w:rPr>
              <w:t>oxadixyl</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0.0017 </w:t>
            </w:r>
          </w:p>
        </w:tc>
        <w:tc>
          <w:tcPr>
            <w:tcW w:w="965" w:type="dxa"/>
            <w:noWrap/>
          </w:tcPr>
          <w:p>
            <w:pPr>
              <w:rPr>
                <w:rFonts w:ascii="宋体" w:hAnsi="宋体"/>
                <w:bCs/>
                <w:sz w:val="18"/>
                <w:szCs w:val="18"/>
              </w:rPr>
            </w:pPr>
            <w:r>
              <w:rPr>
                <w:rFonts w:hint="eastAsia" w:ascii="宋体" w:hAnsi="宋体"/>
                <w:bCs/>
                <w:sz w:val="18"/>
                <w:szCs w:val="18"/>
              </w:rPr>
              <w:t xml:space="preserve">0.0085 </w:t>
            </w:r>
          </w:p>
        </w:tc>
        <w:tc>
          <w:tcPr>
            <w:tcW w:w="992" w:type="dxa"/>
            <w:noWrap/>
          </w:tcPr>
          <w:p>
            <w:pPr>
              <w:rPr>
                <w:rFonts w:ascii="宋体" w:hAnsi="宋体"/>
                <w:bCs/>
                <w:sz w:val="18"/>
                <w:szCs w:val="18"/>
              </w:rPr>
            </w:pPr>
            <w:r>
              <w:rPr>
                <w:rFonts w:hint="eastAsia" w:ascii="宋体" w:hAnsi="宋体"/>
                <w:bCs/>
                <w:sz w:val="18"/>
                <w:szCs w:val="18"/>
              </w:rPr>
              <w:t xml:space="preserve">0.0361 </w:t>
            </w:r>
          </w:p>
        </w:tc>
        <w:tc>
          <w:tcPr>
            <w:tcW w:w="844" w:type="dxa"/>
            <w:noWrap/>
          </w:tcPr>
          <w:p>
            <w:pPr>
              <w:rPr>
                <w:rFonts w:ascii="宋体" w:hAnsi="宋体"/>
                <w:bCs/>
                <w:sz w:val="18"/>
                <w:szCs w:val="18"/>
              </w:rPr>
            </w:pPr>
            <w:r>
              <w:rPr>
                <w:rFonts w:hint="eastAsia" w:ascii="宋体" w:hAnsi="宋体"/>
                <w:bCs/>
                <w:sz w:val="18"/>
                <w:szCs w:val="18"/>
              </w:rPr>
              <w:t xml:space="preserve">0.1434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218</w:t>
            </w:r>
          </w:p>
        </w:tc>
        <w:tc>
          <w:tcPr>
            <w:tcW w:w="1244" w:type="dxa"/>
            <w:noWrap/>
          </w:tcPr>
          <w:p>
            <w:pPr>
              <w:rPr>
                <w:rFonts w:ascii="宋体" w:hAnsi="宋体"/>
                <w:bCs/>
                <w:sz w:val="18"/>
                <w:szCs w:val="18"/>
              </w:rPr>
            </w:pPr>
            <w:r>
              <w:rPr>
                <w:rFonts w:hint="eastAsia" w:ascii="宋体" w:hAnsi="宋体"/>
                <w:bCs/>
                <w:sz w:val="18"/>
                <w:szCs w:val="18"/>
              </w:rPr>
              <w:t>杀线威</w:t>
            </w:r>
          </w:p>
        </w:tc>
        <w:tc>
          <w:tcPr>
            <w:tcW w:w="1977" w:type="dxa"/>
            <w:noWrap/>
          </w:tcPr>
          <w:p>
            <w:pPr>
              <w:rPr>
                <w:rFonts w:ascii="宋体" w:hAnsi="宋体"/>
                <w:bCs/>
                <w:sz w:val="18"/>
                <w:szCs w:val="18"/>
              </w:rPr>
            </w:pPr>
            <w:r>
              <w:rPr>
                <w:rFonts w:hint="eastAsia" w:ascii="宋体" w:hAnsi="宋体"/>
                <w:bCs/>
                <w:sz w:val="18"/>
                <w:szCs w:val="18"/>
              </w:rPr>
              <w:t>oxamyl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0.0087 </w:t>
            </w:r>
          </w:p>
        </w:tc>
        <w:tc>
          <w:tcPr>
            <w:tcW w:w="992" w:type="dxa"/>
            <w:noWrap/>
          </w:tcPr>
          <w:p>
            <w:pPr>
              <w:rPr>
                <w:rFonts w:ascii="宋体" w:hAnsi="宋体"/>
                <w:bCs/>
                <w:sz w:val="18"/>
                <w:szCs w:val="18"/>
              </w:rPr>
            </w:pPr>
            <w:r>
              <w:rPr>
                <w:rFonts w:hint="eastAsia" w:ascii="宋体" w:hAnsi="宋体"/>
                <w:bCs/>
                <w:sz w:val="18"/>
                <w:szCs w:val="18"/>
              </w:rPr>
              <w:t xml:space="preserve">0.0158 </w:t>
            </w:r>
          </w:p>
        </w:tc>
        <w:tc>
          <w:tcPr>
            <w:tcW w:w="844" w:type="dxa"/>
            <w:noWrap/>
          </w:tcPr>
          <w:p>
            <w:pPr>
              <w:rPr>
                <w:rFonts w:ascii="宋体" w:hAnsi="宋体"/>
                <w:bCs/>
                <w:sz w:val="18"/>
                <w:szCs w:val="18"/>
              </w:rPr>
            </w:pPr>
            <w:r>
              <w:rPr>
                <w:rFonts w:hint="eastAsia" w:ascii="宋体" w:hAnsi="宋体"/>
                <w:bCs/>
                <w:sz w:val="18"/>
                <w:szCs w:val="18"/>
              </w:rPr>
              <w:t xml:space="preserve">0.1181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218</w:t>
            </w:r>
          </w:p>
        </w:tc>
        <w:tc>
          <w:tcPr>
            <w:tcW w:w="1244" w:type="dxa"/>
            <w:noWrap/>
          </w:tcPr>
          <w:p>
            <w:pPr>
              <w:rPr>
                <w:rFonts w:ascii="宋体" w:hAnsi="宋体"/>
                <w:bCs/>
                <w:sz w:val="18"/>
                <w:szCs w:val="18"/>
              </w:rPr>
            </w:pPr>
            <w:r>
              <w:rPr>
                <w:rFonts w:hint="eastAsia" w:ascii="宋体" w:hAnsi="宋体"/>
                <w:bCs/>
                <w:sz w:val="18"/>
                <w:szCs w:val="18"/>
              </w:rPr>
              <w:t>杀线威肟</w:t>
            </w:r>
          </w:p>
        </w:tc>
        <w:tc>
          <w:tcPr>
            <w:tcW w:w="1977" w:type="dxa"/>
            <w:noWrap/>
          </w:tcPr>
          <w:p>
            <w:pPr>
              <w:rPr>
                <w:rFonts w:ascii="宋体" w:hAnsi="宋体"/>
                <w:bCs/>
                <w:sz w:val="18"/>
                <w:szCs w:val="18"/>
              </w:rPr>
            </w:pPr>
            <w:r>
              <w:rPr>
                <w:rFonts w:hint="eastAsia" w:ascii="宋体" w:hAnsi="宋体"/>
                <w:bCs/>
                <w:sz w:val="18"/>
                <w:szCs w:val="18"/>
              </w:rPr>
              <w:t>oxamyl oxime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0.0261 </w:t>
            </w:r>
          </w:p>
        </w:tc>
        <w:tc>
          <w:tcPr>
            <w:tcW w:w="844" w:type="dxa"/>
            <w:noWrap/>
          </w:tcPr>
          <w:p>
            <w:pPr>
              <w:rPr>
                <w:rFonts w:ascii="宋体" w:hAnsi="宋体"/>
                <w:bCs/>
                <w:sz w:val="18"/>
                <w:szCs w:val="18"/>
              </w:rPr>
            </w:pPr>
            <w:r>
              <w:rPr>
                <w:rFonts w:hint="eastAsia" w:ascii="宋体" w:hAnsi="宋体"/>
                <w:bCs/>
                <w:sz w:val="18"/>
                <w:szCs w:val="18"/>
              </w:rPr>
              <w:t xml:space="preserve">0.1148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219</w:t>
            </w:r>
          </w:p>
        </w:tc>
        <w:tc>
          <w:tcPr>
            <w:tcW w:w="1244" w:type="dxa"/>
            <w:noWrap/>
          </w:tcPr>
          <w:p>
            <w:pPr>
              <w:rPr>
                <w:rFonts w:ascii="宋体" w:hAnsi="宋体"/>
                <w:bCs/>
                <w:sz w:val="18"/>
                <w:szCs w:val="18"/>
              </w:rPr>
            </w:pPr>
            <w:r>
              <w:rPr>
                <w:rFonts w:hint="eastAsia" w:ascii="宋体" w:hAnsi="宋体"/>
                <w:bCs/>
                <w:sz w:val="18"/>
                <w:szCs w:val="18"/>
              </w:rPr>
              <w:t>噁嗪草酮</w:t>
            </w:r>
          </w:p>
        </w:tc>
        <w:tc>
          <w:tcPr>
            <w:tcW w:w="1977" w:type="dxa"/>
            <w:noWrap/>
          </w:tcPr>
          <w:p>
            <w:pPr>
              <w:rPr>
                <w:rFonts w:ascii="宋体" w:hAnsi="宋体"/>
                <w:bCs/>
                <w:sz w:val="18"/>
                <w:szCs w:val="18"/>
              </w:rPr>
            </w:pPr>
            <w:r>
              <w:rPr>
                <w:rFonts w:hint="eastAsia" w:ascii="宋体" w:hAnsi="宋体"/>
                <w:bCs/>
                <w:sz w:val="18"/>
                <w:szCs w:val="18"/>
              </w:rPr>
              <w:t>oxaziclomefone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0.0278 </w:t>
            </w:r>
          </w:p>
        </w:tc>
        <w:tc>
          <w:tcPr>
            <w:tcW w:w="844" w:type="dxa"/>
            <w:noWrap/>
          </w:tcPr>
          <w:p>
            <w:pPr>
              <w:rPr>
                <w:rFonts w:ascii="宋体" w:hAnsi="宋体"/>
                <w:bCs/>
                <w:sz w:val="18"/>
                <w:szCs w:val="18"/>
              </w:rPr>
            </w:pPr>
            <w:r>
              <w:rPr>
                <w:rFonts w:hint="eastAsia" w:ascii="宋体" w:hAnsi="宋体"/>
                <w:bCs/>
                <w:sz w:val="18"/>
                <w:szCs w:val="18"/>
              </w:rPr>
              <w:t xml:space="preserve">0.1274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shd w:val="clear" w:color="auto" w:fill="auto"/>
            <w:noWrap/>
          </w:tcPr>
          <w:p>
            <w:pPr>
              <w:rPr>
                <w:rFonts w:ascii="宋体" w:hAnsi="宋体"/>
                <w:bCs/>
                <w:sz w:val="18"/>
                <w:szCs w:val="18"/>
              </w:rPr>
            </w:pPr>
            <w:r>
              <w:rPr>
                <w:rFonts w:hint="eastAsia" w:ascii="宋体" w:hAnsi="宋体"/>
                <w:bCs/>
                <w:sz w:val="18"/>
                <w:szCs w:val="18"/>
              </w:rPr>
              <w:t>220</w:t>
            </w:r>
          </w:p>
        </w:tc>
        <w:tc>
          <w:tcPr>
            <w:tcW w:w="1244" w:type="dxa"/>
            <w:shd w:val="clear" w:color="auto" w:fill="auto"/>
            <w:noWrap/>
          </w:tcPr>
          <w:p>
            <w:pPr>
              <w:rPr>
                <w:rFonts w:ascii="宋体" w:hAnsi="宋体"/>
                <w:bCs/>
                <w:sz w:val="18"/>
                <w:szCs w:val="18"/>
              </w:rPr>
            </w:pPr>
            <w:r>
              <w:rPr>
                <w:rFonts w:hint="eastAsia" w:ascii="宋体" w:hAnsi="宋体"/>
                <w:bCs/>
                <w:sz w:val="18"/>
                <w:szCs w:val="18"/>
              </w:rPr>
              <w:t>甲基内吸磷</w:t>
            </w:r>
          </w:p>
        </w:tc>
        <w:tc>
          <w:tcPr>
            <w:tcW w:w="1977" w:type="dxa"/>
            <w:shd w:val="clear" w:color="auto" w:fill="auto"/>
            <w:noWrap/>
          </w:tcPr>
          <w:p>
            <w:pPr>
              <w:rPr>
                <w:rFonts w:ascii="宋体" w:hAnsi="宋体"/>
                <w:bCs/>
                <w:sz w:val="18"/>
                <w:szCs w:val="18"/>
              </w:rPr>
            </w:pPr>
            <w:r>
              <w:rPr>
                <w:rFonts w:hint="eastAsia" w:ascii="宋体" w:hAnsi="宋体"/>
                <w:bCs/>
                <w:sz w:val="18"/>
                <w:szCs w:val="18"/>
              </w:rPr>
              <w:t>demeton-s-methyl</w:t>
            </w:r>
          </w:p>
        </w:tc>
        <w:tc>
          <w:tcPr>
            <w:tcW w:w="1125" w:type="dxa"/>
            <w:shd w:val="clear" w:color="auto" w:fill="auto"/>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29</w:t>
            </w:r>
            <w:r>
              <w:rPr>
                <w:rFonts w:hint="eastAsia" w:ascii="宋体" w:hAnsi="宋体"/>
                <w:bCs/>
                <w:sz w:val="18"/>
                <w:szCs w:val="18"/>
              </w:rPr>
              <w:t xml:space="preserve"> </w:t>
            </w:r>
          </w:p>
        </w:tc>
        <w:tc>
          <w:tcPr>
            <w:tcW w:w="1178" w:type="dxa"/>
            <w:shd w:val="clear" w:color="auto" w:fill="auto"/>
            <w:noWrap/>
          </w:tcPr>
          <w:p>
            <w:pPr>
              <w:rPr>
                <w:rFonts w:ascii="宋体" w:hAnsi="宋体"/>
                <w:bCs/>
                <w:sz w:val="18"/>
                <w:szCs w:val="18"/>
              </w:rPr>
            </w:pPr>
            <w:r>
              <w:rPr>
                <w:rFonts w:hint="eastAsia" w:ascii="宋体" w:hAnsi="宋体"/>
                <w:bCs/>
                <w:sz w:val="18"/>
                <w:szCs w:val="18"/>
              </w:rPr>
              <w:t xml:space="preserve">0.0058 </w:t>
            </w:r>
          </w:p>
        </w:tc>
        <w:tc>
          <w:tcPr>
            <w:tcW w:w="965" w:type="dxa"/>
            <w:shd w:val="clear" w:color="auto" w:fill="auto"/>
            <w:noWrap/>
          </w:tcPr>
          <w:p>
            <w:pPr>
              <w:rPr>
                <w:rFonts w:ascii="宋体" w:hAnsi="宋体"/>
                <w:bCs/>
                <w:sz w:val="18"/>
                <w:szCs w:val="18"/>
              </w:rPr>
            </w:pPr>
            <w:r>
              <w:rPr>
                <w:rFonts w:hint="eastAsia" w:ascii="宋体" w:hAnsi="宋体"/>
                <w:bCs/>
                <w:sz w:val="18"/>
                <w:szCs w:val="18"/>
              </w:rPr>
              <w:t xml:space="preserve">0.0170 </w:t>
            </w:r>
          </w:p>
        </w:tc>
        <w:tc>
          <w:tcPr>
            <w:tcW w:w="992" w:type="dxa"/>
            <w:shd w:val="clear" w:color="auto" w:fill="auto"/>
            <w:noWrap/>
          </w:tcPr>
          <w:p>
            <w:pPr>
              <w:rPr>
                <w:rFonts w:ascii="宋体" w:hAnsi="宋体"/>
                <w:bCs/>
                <w:sz w:val="18"/>
                <w:szCs w:val="18"/>
              </w:rPr>
            </w:pPr>
            <w:r>
              <w:rPr>
                <w:rFonts w:hint="eastAsia" w:ascii="宋体" w:hAnsi="宋体"/>
                <w:bCs/>
                <w:sz w:val="18"/>
                <w:szCs w:val="18"/>
              </w:rPr>
              <w:t xml:space="preserve">0.0335 </w:t>
            </w:r>
          </w:p>
        </w:tc>
        <w:tc>
          <w:tcPr>
            <w:tcW w:w="844" w:type="dxa"/>
            <w:shd w:val="clear" w:color="auto" w:fill="auto"/>
            <w:noWrap/>
          </w:tcPr>
          <w:p>
            <w:pPr>
              <w:rPr>
                <w:rFonts w:ascii="宋体" w:hAnsi="宋体"/>
                <w:bCs/>
                <w:sz w:val="18"/>
                <w:szCs w:val="18"/>
              </w:rPr>
            </w:pPr>
            <w:r>
              <w:rPr>
                <w:rFonts w:hint="eastAsia" w:ascii="宋体" w:hAnsi="宋体"/>
                <w:bCs/>
                <w:sz w:val="18"/>
                <w:szCs w:val="18"/>
              </w:rPr>
              <w:t xml:space="preserve">0.1276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220</w:t>
            </w:r>
          </w:p>
        </w:tc>
        <w:tc>
          <w:tcPr>
            <w:tcW w:w="1244" w:type="dxa"/>
            <w:noWrap/>
          </w:tcPr>
          <w:p>
            <w:pPr>
              <w:rPr>
                <w:rFonts w:ascii="宋体" w:hAnsi="宋体"/>
                <w:bCs/>
                <w:sz w:val="18"/>
                <w:szCs w:val="18"/>
              </w:rPr>
            </w:pPr>
            <w:r>
              <w:rPr>
                <w:rFonts w:hint="eastAsia" w:ascii="宋体" w:hAnsi="宋体"/>
                <w:bCs/>
                <w:sz w:val="18"/>
                <w:szCs w:val="18"/>
              </w:rPr>
              <w:t>甲基砜内吸磷</w:t>
            </w:r>
          </w:p>
        </w:tc>
        <w:tc>
          <w:tcPr>
            <w:tcW w:w="1977" w:type="dxa"/>
            <w:noWrap/>
          </w:tcPr>
          <w:p>
            <w:pPr>
              <w:rPr>
                <w:rFonts w:ascii="宋体" w:hAnsi="宋体"/>
                <w:bCs/>
                <w:sz w:val="18"/>
                <w:szCs w:val="18"/>
              </w:rPr>
            </w:pPr>
            <w:r>
              <w:rPr>
                <w:rFonts w:hint="eastAsia" w:ascii="宋体" w:hAnsi="宋体"/>
                <w:bCs/>
                <w:sz w:val="18"/>
                <w:szCs w:val="18"/>
              </w:rPr>
              <w:t>demeton-s-methyl-sulfone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0.0087 </w:t>
            </w:r>
          </w:p>
        </w:tc>
        <w:tc>
          <w:tcPr>
            <w:tcW w:w="992" w:type="dxa"/>
            <w:noWrap/>
          </w:tcPr>
          <w:p>
            <w:pPr>
              <w:rPr>
                <w:rFonts w:ascii="宋体" w:hAnsi="宋体"/>
                <w:bCs/>
                <w:sz w:val="18"/>
                <w:szCs w:val="18"/>
              </w:rPr>
            </w:pPr>
            <w:r>
              <w:rPr>
                <w:rFonts w:hint="eastAsia" w:ascii="宋体" w:hAnsi="宋体"/>
                <w:bCs/>
                <w:sz w:val="18"/>
                <w:szCs w:val="18"/>
              </w:rPr>
              <w:t xml:space="preserve">0.0274 </w:t>
            </w:r>
          </w:p>
        </w:tc>
        <w:tc>
          <w:tcPr>
            <w:tcW w:w="844" w:type="dxa"/>
            <w:noWrap/>
          </w:tcPr>
          <w:p>
            <w:pPr>
              <w:rPr>
                <w:rFonts w:ascii="宋体" w:hAnsi="宋体"/>
                <w:bCs/>
                <w:sz w:val="18"/>
                <w:szCs w:val="18"/>
              </w:rPr>
            </w:pPr>
            <w:r>
              <w:rPr>
                <w:rFonts w:hint="eastAsia" w:ascii="宋体" w:hAnsi="宋体"/>
                <w:bCs/>
                <w:sz w:val="18"/>
                <w:szCs w:val="18"/>
              </w:rPr>
              <w:t xml:space="preserve">0.1624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220</w:t>
            </w:r>
          </w:p>
        </w:tc>
        <w:tc>
          <w:tcPr>
            <w:tcW w:w="1244" w:type="dxa"/>
            <w:noWrap/>
          </w:tcPr>
          <w:p>
            <w:pPr>
              <w:rPr>
                <w:rFonts w:ascii="宋体" w:hAnsi="宋体"/>
                <w:bCs/>
                <w:sz w:val="18"/>
                <w:szCs w:val="18"/>
              </w:rPr>
            </w:pPr>
            <w:r>
              <w:rPr>
                <w:rFonts w:hint="eastAsia" w:ascii="宋体" w:hAnsi="宋体"/>
                <w:bCs/>
                <w:sz w:val="18"/>
                <w:szCs w:val="18"/>
              </w:rPr>
              <w:t>亚砜磷</w:t>
            </w:r>
          </w:p>
        </w:tc>
        <w:tc>
          <w:tcPr>
            <w:tcW w:w="1977" w:type="dxa"/>
            <w:noWrap/>
          </w:tcPr>
          <w:p>
            <w:pPr>
              <w:rPr>
                <w:rFonts w:ascii="宋体" w:hAnsi="宋体"/>
                <w:bCs/>
                <w:sz w:val="18"/>
                <w:szCs w:val="18"/>
              </w:rPr>
            </w:pPr>
            <w:r>
              <w:rPr>
                <w:rFonts w:hint="eastAsia" w:ascii="宋体" w:hAnsi="宋体"/>
                <w:bCs/>
                <w:sz w:val="18"/>
                <w:szCs w:val="18"/>
              </w:rPr>
              <w:t>oxydemeton-methyl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0.0097 </w:t>
            </w:r>
          </w:p>
        </w:tc>
        <w:tc>
          <w:tcPr>
            <w:tcW w:w="992" w:type="dxa"/>
            <w:noWrap/>
          </w:tcPr>
          <w:p>
            <w:pPr>
              <w:rPr>
                <w:rFonts w:ascii="宋体" w:hAnsi="宋体"/>
                <w:bCs/>
                <w:sz w:val="18"/>
                <w:szCs w:val="18"/>
              </w:rPr>
            </w:pPr>
            <w:r>
              <w:rPr>
                <w:rFonts w:hint="eastAsia" w:ascii="宋体" w:hAnsi="宋体"/>
                <w:bCs/>
                <w:sz w:val="18"/>
                <w:szCs w:val="18"/>
              </w:rPr>
              <w:t xml:space="preserve">0.0155 </w:t>
            </w:r>
          </w:p>
        </w:tc>
        <w:tc>
          <w:tcPr>
            <w:tcW w:w="844" w:type="dxa"/>
            <w:noWrap/>
          </w:tcPr>
          <w:p>
            <w:pPr>
              <w:rPr>
                <w:rFonts w:ascii="宋体" w:hAnsi="宋体"/>
                <w:bCs/>
                <w:sz w:val="18"/>
                <w:szCs w:val="18"/>
              </w:rPr>
            </w:pPr>
            <w:r>
              <w:rPr>
                <w:rFonts w:hint="eastAsia" w:ascii="宋体" w:hAnsi="宋体"/>
                <w:bCs/>
                <w:sz w:val="18"/>
                <w:szCs w:val="18"/>
              </w:rPr>
              <w:t xml:space="preserve">0.0645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221</w:t>
            </w:r>
          </w:p>
        </w:tc>
        <w:tc>
          <w:tcPr>
            <w:tcW w:w="1244" w:type="dxa"/>
            <w:noWrap/>
          </w:tcPr>
          <w:p>
            <w:pPr>
              <w:rPr>
                <w:rFonts w:ascii="宋体" w:hAnsi="宋体"/>
                <w:bCs/>
                <w:sz w:val="18"/>
                <w:szCs w:val="18"/>
              </w:rPr>
            </w:pPr>
            <w:r>
              <w:rPr>
                <w:rFonts w:hint="eastAsia" w:ascii="宋体" w:hAnsi="宋体"/>
                <w:bCs/>
                <w:sz w:val="18"/>
                <w:szCs w:val="18"/>
              </w:rPr>
              <w:t>乙氧氟草醚</w:t>
            </w:r>
          </w:p>
        </w:tc>
        <w:tc>
          <w:tcPr>
            <w:tcW w:w="1977" w:type="dxa"/>
            <w:noWrap/>
          </w:tcPr>
          <w:p>
            <w:pPr>
              <w:rPr>
                <w:rFonts w:ascii="宋体" w:hAnsi="宋体"/>
                <w:bCs/>
                <w:sz w:val="18"/>
                <w:szCs w:val="18"/>
              </w:rPr>
            </w:pPr>
            <w:r>
              <w:rPr>
                <w:rFonts w:hint="eastAsia" w:ascii="宋体" w:hAnsi="宋体"/>
                <w:bCs/>
                <w:sz w:val="18"/>
                <w:szCs w:val="18"/>
              </w:rPr>
              <w:t>oxyfluorfen</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0.0069 </w:t>
            </w:r>
          </w:p>
        </w:tc>
        <w:tc>
          <w:tcPr>
            <w:tcW w:w="965" w:type="dxa"/>
            <w:noWrap/>
          </w:tcPr>
          <w:p>
            <w:pPr>
              <w:rPr>
                <w:rFonts w:ascii="宋体" w:hAnsi="宋体"/>
                <w:bCs/>
                <w:sz w:val="18"/>
                <w:szCs w:val="18"/>
              </w:rPr>
            </w:pPr>
            <w:r>
              <w:rPr>
                <w:rFonts w:hint="eastAsia" w:ascii="宋体" w:hAnsi="宋体"/>
                <w:bCs/>
                <w:sz w:val="18"/>
                <w:szCs w:val="18"/>
              </w:rPr>
              <w:t xml:space="preserve">0.0133 </w:t>
            </w:r>
          </w:p>
        </w:tc>
        <w:tc>
          <w:tcPr>
            <w:tcW w:w="992" w:type="dxa"/>
            <w:noWrap/>
          </w:tcPr>
          <w:p>
            <w:pPr>
              <w:rPr>
                <w:rFonts w:ascii="宋体" w:hAnsi="宋体"/>
                <w:bCs/>
                <w:sz w:val="18"/>
                <w:szCs w:val="18"/>
              </w:rPr>
            </w:pPr>
            <w:r>
              <w:rPr>
                <w:rFonts w:hint="eastAsia" w:ascii="宋体" w:hAnsi="宋体"/>
                <w:bCs/>
                <w:sz w:val="18"/>
                <w:szCs w:val="18"/>
              </w:rPr>
              <w:t xml:space="preserve">0.0366 </w:t>
            </w:r>
          </w:p>
        </w:tc>
        <w:tc>
          <w:tcPr>
            <w:tcW w:w="844" w:type="dxa"/>
            <w:noWrap/>
          </w:tcPr>
          <w:p>
            <w:pPr>
              <w:rPr>
                <w:rFonts w:ascii="宋体" w:hAnsi="宋体"/>
                <w:bCs/>
                <w:sz w:val="18"/>
                <w:szCs w:val="18"/>
              </w:rPr>
            </w:pPr>
            <w:r>
              <w:rPr>
                <w:rFonts w:hint="eastAsia" w:ascii="宋体" w:hAnsi="宋体"/>
                <w:bCs/>
                <w:sz w:val="18"/>
                <w:szCs w:val="18"/>
              </w:rPr>
              <w:t xml:space="preserve">0.1708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222</w:t>
            </w:r>
          </w:p>
        </w:tc>
        <w:tc>
          <w:tcPr>
            <w:tcW w:w="1244" w:type="dxa"/>
            <w:noWrap/>
          </w:tcPr>
          <w:p>
            <w:pPr>
              <w:rPr>
                <w:rFonts w:ascii="宋体" w:hAnsi="宋体"/>
                <w:bCs/>
                <w:sz w:val="18"/>
                <w:szCs w:val="18"/>
              </w:rPr>
            </w:pPr>
            <w:r>
              <w:rPr>
                <w:rFonts w:hint="eastAsia" w:ascii="宋体" w:hAnsi="宋体"/>
                <w:bCs/>
                <w:sz w:val="18"/>
                <w:szCs w:val="18"/>
              </w:rPr>
              <w:t>多效唑</w:t>
            </w:r>
          </w:p>
        </w:tc>
        <w:tc>
          <w:tcPr>
            <w:tcW w:w="1977" w:type="dxa"/>
            <w:noWrap/>
          </w:tcPr>
          <w:p>
            <w:pPr>
              <w:rPr>
                <w:rFonts w:ascii="宋体" w:hAnsi="宋体"/>
                <w:bCs/>
                <w:sz w:val="18"/>
                <w:szCs w:val="18"/>
              </w:rPr>
            </w:pPr>
            <w:r>
              <w:rPr>
                <w:rFonts w:hint="eastAsia" w:ascii="宋体" w:hAnsi="宋体"/>
                <w:bCs/>
                <w:sz w:val="18"/>
                <w:szCs w:val="18"/>
              </w:rPr>
              <w:t>paclobutrazol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0.0041 </w:t>
            </w:r>
          </w:p>
        </w:tc>
        <w:tc>
          <w:tcPr>
            <w:tcW w:w="965" w:type="dxa"/>
            <w:noWrap/>
          </w:tcPr>
          <w:p>
            <w:pPr>
              <w:rPr>
                <w:rFonts w:ascii="宋体" w:hAnsi="宋体"/>
                <w:bCs/>
                <w:sz w:val="18"/>
                <w:szCs w:val="18"/>
              </w:rPr>
            </w:pPr>
            <w:r>
              <w:rPr>
                <w:rFonts w:hint="eastAsia" w:ascii="宋体" w:hAnsi="宋体"/>
                <w:bCs/>
                <w:sz w:val="18"/>
                <w:szCs w:val="18"/>
              </w:rPr>
              <w:t xml:space="preserve">0.0062 </w:t>
            </w:r>
          </w:p>
        </w:tc>
        <w:tc>
          <w:tcPr>
            <w:tcW w:w="992" w:type="dxa"/>
            <w:noWrap/>
          </w:tcPr>
          <w:p>
            <w:pPr>
              <w:rPr>
                <w:rFonts w:ascii="宋体" w:hAnsi="宋体"/>
                <w:bCs/>
                <w:sz w:val="18"/>
                <w:szCs w:val="18"/>
              </w:rPr>
            </w:pPr>
            <w:r>
              <w:rPr>
                <w:rFonts w:hint="eastAsia" w:ascii="宋体" w:hAnsi="宋体"/>
                <w:bCs/>
                <w:sz w:val="18"/>
                <w:szCs w:val="18"/>
              </w:rPr>
              <w:t xml:space="preserve">0.0167 </w:t>
            </w:r>
          </w:p>
        </w:tc>
        <w:tc>
          <w:tcPr>
            <w:tcW w:w="844" w:type="dxa"/>
            <w:noWrap/>
          </w:tcPr>
          <w:p>
            <w:pPr>
              <w:rPr>
                <w:rFonts w:ascii="宋体" w:hAnsi="宋体"/>
                <w:bCs/>
                <w:sz w:val="18"/>
                <w:szCs w:val="18"/>
              </w:rPr>
            </w:pPr>
            <w:r>
              <w:rPr>
                <w:rFonts w:hint="eastAsia" w:ascii="宋体" w:hAnsi="宋体"/>
                <w:bCs/>
                <w:sz w:val="18"/>
                <w:szCs w:val="18"/>
              </w:rPr>
              <w:t xml:space="preserve">0.1048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223</w:t>
            </w:r>
          </w:p>
        </w:tc>
        <w:tc>
          <w:tcPr>
            <w:tcW w:w="1244" w:type="dxa"/>
            <w:noWrap/>
          </w:tcPr>
          <w:p>
            <w:pPr>
              <w:rPr>
                <w:rFonts w:ascii="宋体" w:hAnsi="宋体"/>
                <w:bCs/>
                <w:sz w:val="18"/>
                <w:szCs w:val="18"/>
              </w:rPr>
            </w:pPr>
            <w:r>
              <w:rPr>
                <w:rFonts w:hint="eastAsia" w:ascii="宋体" w:hAnsi="宋体"/>
                <w:bCs/>
                <w:sz w:val="18"/>
                <w:szCs w:val="18"/>
              </w:rPr>
              <w:t>对硫磷</w:t>
            </w:r>
          </w:p>
        </w:tc>
        <w:tc>
          <w:tcPr>
            <w:tcW w:w="1977" w:type="dxa"/>
            <w:noWrap/>
          </w:tcPr>
          <w:p>
            <w:pPr>
              <w:rPr>
                <w:rFonts w:ascii="宋体" w:hAnsi="宋体"/>
                <w:bCs/>
                <w:sz w:val="18"/>
                <w:szCs w:val="18"/>
              </w:rPr>
            </w:pPr>
            <w:r>
              <w:rPr>
                <w:rFonts w:hint="eastAsia" w:ascii="宋体" w:hAnsi="宋体"/>
                <w:bCs/>
                <w:sz w:val="18"/>
                <w:szCs w:val="18"/>
              </w:rPr>
              <w:t>parathion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0.0046 </w:t>
            </w:r>
          </w:p>
        </w:tc>
        <w:tc>
          <w:tcPr>
            <w:tcW w:w="965" w:type="dxa"/>
            <w:noWrap/>
          </w:tcPr>
          <w:p>
            <w:pPr>
              <w:rPr>
                <w:rFonts w:ascii="宋体" w:hAnsi="宋体"/>
                <w:bCs/>
                <w:sz w:val="18"/>
                <w:szCs w:val="18"/>
              </w:rPr>
            </w:pPr>
            <w:r>
              <w:rPr>
                <w:rFonts w:hint="eastAsia" w:ascii="宋体" w:hAnsi="宋体"/>
                <w:bCs/>
                <w:sz w:val="18"/>
                <w:szCs w:val="18"/>
              </w:rPr>
              <w:t xml:space="preserve">0.0127 </w:t>
            </w:r>
          </w:p>
        </w:tc>
        <w:tc>
          <w:tcPr>
            <w:tcW w:w="992" w:type="dxa"/>
            <w:noWrap/>
          </w:tcPr>
          <w:p>
            <w:pPr>
              <w:rPr>
                <w:rFonts w:ascii="宋体" w:hAnsi="宋体"/>
                <w:bCs/>
                <w:sz w:val="18"/>
                <w:szCs w:val="18"/>
              </w:rPr>
            </w:pPr>
            <w:r>
              <w:rPr>
                <w:rFonts w:hint="eastAsia" w:ascii="宋体" w:hAnsi="宋体"/>
                <w:bCs/>
                <w:sz w:val="18"/>
                <w:szCs w:val="18"/>
              </w:rPr>
              <w:t xml:space="preserve">0.0267 </w:t>
            </w:r>
          </w:p>
        </w:tc>
        <w:tc>
          <w:tcPr>
            <w:tcW w:w="844" w:type="dxa"/>
            <w:noWrap/>
          </w:tcPr>
          <w:p>
            <w:pPr>
              <w:rPr>
                <w:rFonts w:ascii="宋体" w:hAnsi="宋体"/>
                <w:bCs/>
                <w:sz w:val="18"/>
                <w:szCs w:val="18"/>
              </w:rPr>
            </w:pPr>
            <w:r>
              <w:rPr>
                <w:rFonts w:hint="eastAsia" w:ascii="宋体" w:hAnsi="宋体"/>
                <w:bCs/>
                <w:sz w:val="18"/>
                <w:szCs w:val="18"/>
              </w:rPr>
              <w:t xml:space="preserve">0.0925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224</w:t>
            </w:r>
          </w:p>
        </w:tc>
        <w:tc>
          <w:tcPr>
            <w:tcW w:w="1244" w:type="dxa"/>
            <w:noWrap/>
          </w:tcPr>
          <w:p>
            <w:pPr>
              <w:rPr>
                <w:rFonts w:ascii="宋体" w:hAnsi="宋体"/>
                <w:bCs/>
                <w:sz w:val="18"/>
                <w:szCs w:val="18"/>
              </w:rPr>
            </w:pPr>
            <w:r>
              <w:rPr>
                <w:rFonts w:hint="eastAsia" w:ascii="宋体" w:hAnsi="宋体"/>
                <w:bCs/>
                <w:sz w:val="18"/>
                <w:szCs w:val="18"/>
              </w:rPr>
              <w:t>戊菌唑</w:t>
            </w:r>
          </w:p>
        </w:tc>
        <w:tc>
          <w:tcPr>
            <w:tcW w:w="1977" w:type="dxa"/>
            <w:noWrap/>
          </w:tcPr>
          <w:p>
            <w:pPr>
              <w:rPr>
                <w:rFonts w:ascii="宋体" w:hAnsi="宋体"/>
                <w:bCs/>
                <w:sz w:val="18"/>
                <w:szCs w:val="18"/>
              </w:rPr>
            </w:pPr>
            <w:r>
              <w:rPr>
                <w:rFonts w:hint="eastAsia" w:ascii="宋体" w:hAnsi="宋体"/>
                <w:bCs/>
                <w:sz w:val="18"/>
                <w:szCs w:val="18"/>
              </w:rPr>
              <w:t>penconazole</w:t>
            </w:r>
          </w:p>
        </w:tc>
        <w:tc>
          <w:tcPr>
            <w:tcW w:w="1125" w:type="dxa"/>
            <w:noWrap/>
          </w:tcPr>
          <w:p>
            <w:pPr>
              <w:rPr>
                <w:rFonts w:ascii="宋体" w:hAnsi="宋体"/>
                <w:bCs/>
                <w:sz w:val="18"/>
                <w:szCs w:val="18"/>
              </w:rPr>
            </w:pPr>
            <w:r>
              <w:rPr>
                <w:rFonts w:hint="eastAsia" w:ascii="宋体" w:hAnsi="宋体"/>
                <w:bCs/>
                <w:sz w:val="18"/>
                <w:szCs w:val="18"/>
              </w:rPr>
              <w:t xml:space="preserve">0.0029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0.0039 </w:t>
            </w:r>
          </w:p>
        </w:tc>
        <w:tc>
          <w:tcPr>
            <w:tcW w:w="992" w:type="dxa"/>
            <w:noWrap/>
          </w:tcPr>
          <w:p>
            <w:pPr>
              <w:rPr>
                <w:rFonts w:ascii="宋体" w:hAnsi="宋体"/>
                <w:bCs/>
                <w:sz w:val="18"/>
                <w:szCs w:val="18"/>
              </w:rPr>
            </w:pPr>
            <w:r>
              <w:rPr>
                <w:rFonts w:hint="eastAsia" w:ascii="宋体" w:hAnsi="宋体"/>
                <w:bCs/>
                <w:sz w:val="18"/>
                <w:szCs w:val="18"/>
              </w:rPr>
              <w:t xml:space="preserve">0.0205 </w:t>
            </w:r>
          </w:p>
        </w:tc>
        <w:tc>
          <w:tcPr>
            <w:tcW w:w="844" w:type="dxa"/>
            <w:noWrap/>
          </w:tcPr>
          <w:p>
            <w:pPr>
              <w:rPr>
                <w:rFonts w:ascii="宋体" w:hAnsi="宋体"/>
                <w:bCs/>
                <w:sz w:val="18"/>
                <w:szCs w:val="18"/>
              </w:rPr>
            </w:pPr>
            <w:r>
              <w:rPr>
                <w:rFonts w:hint="eastAsia" w:ascii="宋体" w:hAnsi="宋体"/>
                <w:bCs/>
                <w:sz w:val="18"/>
                <w:szCs w:val="18"/>
              </w:rPr>
              <w:t xml:space="preserve">0.1247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225</w:t>
            </w:r>
          </w:p>
        </w:tc>
        <w:tc>
          <w:tcPr>
            <w:tcW w:w="1244" w:type="dxa"/>
            <w:noWrap/>
          </w:tcPr>
          <w:p>
            <w:pPr>
              <w:rPr>
                <w:rFonts w:ascii="宋体" w:hAnsi="宋体"/>
                <w:bCs/>
                <w:sz w:val="18"/>
                <w:szCs w:val="18"/>
              </w:rPr>
            </w:pPr>
            <w:r>
              <w:rPr>
                <w:rFonts w:hint="eastAsia" w:ascii="宋体" w:hAnsi="宋体"/>
                <w:bCs/>
                <w:sz w:val="18"/>
                <w:szCs w:val="18"/>
              </w:rPr>
              <w:t>戊菌隆</w:t>
            </w:r>
          </w:p>
        </w:tc>
        <w:tc>
          <w:tcPr>
            <w:tcW w:w="1977" w:type="dxa"/>
            <w:noWrap/>
          </w:tcPr>
          <w:p>
            <w:pPr>
              <w:rPr>
                <w:rFonts w:ascii="宋体" w:hAnsi="宋体"/>
                <w:bCs/>
                <w:sz w:val="18"/>
                <w:szCs w:val="18"/>
              </w:rPr>
            </w:pPr>
            <w:r>
              <w:rPr>
                <w:rFonts w:hint="eastAsia" w:ascii="宋体" w:hAnsi="宋体"/>
                <w:bCs/>
                <w:sz w:val="18"/>
                <w:szCs w:val="18"/>
              </w:rPr>
              <w:t>pencycuron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0.0190 </w:t>
            </w:r>
          </w:p>
        </w:tc>
        <w:tc>
          <w:tcPr>
            <w:tcW w:w="844" w:type="dxa"/>
            <w:noWrap/>
          </w:tcPr>
          <w:p>
            <w:pPr>
              <w:rPr>
                <w:rFonts w:ascii="宋体" w:hAnsi="宋体"/>
                <w:bCs/>
                <w:sz w:val="18"/>
                <w:szCs w:val="18"/>
              </w:rPr>
            </w:pPr>
            <w:r>
              <w:rPr>
                <w:rFonts w:hint="eastAsia" w:ascii="宋体" w:hAnsi="宋体"/>
                <w:bCs/>
                <w:sz w:val="18"/>
                <w:szCs w:val="18"/>
              </w:rPr>
              <w:t xml:space="preserve">0.1301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226</w:t>
            </w:r>
          </w:p>
        </w:tc>
        <w:tc>
          <w:tcPr>
            <w:tcW w:w="1244" w:type="dxa"/>
            <w:noWrap/>
          </w:tcPr>
          <w:p>
            <w:pPr>
              <w:rPr>
                <w:rFonts w:ascii="宋体" w:hAnsi="宋体"/>
                <w:bCs/>
                <w:sz w:val="18"/>
                <w:szCs w:val="18"/>
              </w:rPr>
            </w:pPr>
            <w:r>
              <w:rPr>
                <w:rFonts w:hint="eastAsia" w:ascii="宋体" w:hAnsi="宋体"/>
                <w:bCs/>
                <w:sz w:val="18"/>
                <w:szCs w:val="18"/>
              </w:rPr>
              <w:t>二甲戊灵</w:t>
            </w:r>
          </w:p>
        </w:tc>
        <w:tc>
          <w:tcPr>
            <w:tcW w:w="1977" w:type="dxa"/>
            <w:noWrap/>
          </w:tcPr>
          <w:p>
            <w:pPr>
              <w:rPr>
                <w:rFonts w:ascii="宋体" w:hAnsi="宋体"/>
                <w:bCs/>
                <w:sz w:val="18"/>
                <w:szCs w:val="18"/>
              </w:rPr>
            </w:pPr>
            <w:r>
              <w:rPr>
                <w:rFonts w:hint="eastAsia" w:ascii="宋体" w:hAnsi="宋体"/>
                <w:bCs/>
                <w:sz w:val="18"/>
                <w:szCs w:val="18"/>
              </w:rPr>
              <w:t>pendimethalin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0.0092 </w:t>
            </w:r>
          </w:p>
        </w:tc>
        <w:tc>
          <w:tcPr>
            <w:tcW w:w="992" w:type="dxa"/>
            <w:noWrap/>
          </w:tcPr>
          <w:p>
            <w:pPr>
              <w:rPr>
                <w:rFonts w:ascii="宋体" w:hAnsi="宋体"/>
                <w:bCs/>
                <w:sz w:val="18"/>
                <w:szCs w:val="18"/>
              </w:rPr>
            </w:pPr>
            <w:r>
              <w:rPr>
                <w:rFonts w:hint="eastAsia" w:ascii="宋体" w:hAnsi="宋体"/>
                <w:bCs/>
                <w:sz w:val="18"/>
                <w:szCs w:val="18"/>
              </w:rPr>
              <w:t xml:space="preserve">0.0180 </w:t>
            </w:r>
          </w:p>
        </w:tc>
        <w:tc>
          <w:tcPr>
            <w:tcW w:w="844" w:type="dxa"/>
            <w:noWrap/>
          </w:tcPr>
          <w:p>
            <w:pPr>
              <w:rPr>
                <w:rFonts w:ascii="宋体" w:hAnsi="宋体"/>
                <w:bCs/>
                <w:sz w:val="18"/>
                <w:szCs w:val="18"/>
              </w:rPr>
            </w:pPr>
            <w:r>
              <w:rPr>
                <w:rFonts w:hint="eastAsia" w:ascii="宋体" w:hAnsi="宋体"/>
                <w:bCs/>
                <w:sz w:val="18"/>
                <w:szCs w:val="18"/>
              </w:rPr>
              <w:t xml:space="preserve">0.0915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227</w:t>
            </w:r>
          </w:p>
        </w:tc>
        <w:tc>
          <w:tcPr>
            <w:tcW w:w="1244" w:type="dxa"/>
            <w:noWrap/>
          </w:tcPr>
          <w:p>
            <w:pPr>
              <w:rPr>
                <w:rFonts w:ascii="宋体" w:hAnsi="宋体"/>
                <w:bCs/>
                <w:sz w:val="18"/>
                <w:szCs w:val="18"/>
              </w:rPr>
            </w:pPr>
            <w:r>
              <w:rPr>
                <w:rFonts w:hint="eastAsia" w:ascii="宋体" w:hAnsi="宋体"/>
                <w:bCs/>
                <w:sz w:val="18"/>
                <w:szCs w:val="18"/>
              </w:rPr>
              <w:t>氟唑菌苯胺</w:t>
            </w:r>
          </w:p>
        </w:tc>
        <w:tc>
          <w:tcPr>
            <w:tcW w:w="1977" w:type="dxa"/>
            <w:noWrap/>
          </w:tcPr>
          <w:p>
            <w:pPr>
              <w:rPr>
                <w:rFonts w:ascii="宋体" w:hAnsi="宋体"/>
                <w:bCs/>
                <w:sz w:val="18"/>
                <w:szCs w:val="18"/>
              </w:rPr>
            </w:pPr>
            <w:r>
              <w:rPr>
                <w:rFonts w:hint="eastAsia" w:ascii="宋体" w:hAnsi="宋体"/>
                <w:bCs/>
                <w:sz w:val="18"/>
                <w:szCs w:val="18"/>
              </w:rPr>
              <w:t>penflufen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0.0047 </w:t>
            </w:r>
          </w:p>
        </w:tc>
        <w:tc>
          <w:tcPr>
            <w:tcW w:w="965" w:type="dxa"/>
            <w:noWrap/>
          </w:tcPr>
          <w:p>
            <w:pPr>
              <w:rPr>
                <w:rFonts w:ascii="宋体" w:hAnsi="宋体"/>
                <w:bCs/>
                <w:sz w:val="18"/>
                <w:szCs w:val="18"/>
              </w:rPr>
            </w:pPr>
            <w:r>
              <w:rPr>
                <w:rFonts w:hint="eastAsia" w:ascii="宋体" w:hAnsi="宋体"/>
                <w:bCs/>
                <w:sz w:val="18"/>
                <w:szCs w:val="18"/>
              </w:rPr>
              <w:t xml:space="preserve">0.0058 </w:t>
            </w:r>
          </w:p>
        </w:tc>
        <w:tc>
          <w:tcPr>
            <w:tcW w:w="992" w:type="dxa"/>
            <w:noWrap/>
          </w:tcPr>
          <w:p>
            <w:pPr>
              <w:rPr>
                <w:rFonts w:ascii="宋体" w:hAnsi="宋体"/>
                <w:bCs/>
                <w:sz w:val="18"/>
                <w:szCs w:val="18"/>
              </w:rPr>
            </w:pPr>
            <w:r>
              <w:rPr>
                <w:rFonts w:hint="eastAsia" w:ascii="宋体" w:hAnsi="宋体"/>
                <w:bCs/>
                <w:sz w:val="18"/>
                <w:szCs w:val="18"/>
              </w:rPr>
              <w:t xml:space="preserve">0.0301 </w:t>
            </w:r>
          </w:p>
        </w:tc>
        <w:tc>
          <w:tcPr>
            <w:tcW w:w="844" w:type="dxa"/>
            <w:noWrap/>
          </w:tcPr>
          <w:p>
            <w:pPr>
              <w:rPr>
                <w:rFonts w:ascii="宋体" w:hAnsi="宋体"/>
                <w:bCs/>
                <w:sz w:val="18"/>
                <w:szCs w:val="18"/>
              </w:rPr>
            </w:pPr>
            <w:r>
              <w:rPr>
                <w:rFonts w:hint="eastAsia" w:ascii="宋体" w:hAnsi="宋体"/>
                <w:bCs/>
                <w:sz w:val="18"/>
                <w:szCs w:val="18"/>
              </w:rPr>
              <w:t xml:space="preserve">0.1437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228</w:t>
            </w:r>
          </w:p>
        </w:tc>
        <w:tc>
          <w:tcPr>
            <w:tcW w:w="1244" w:type="dxa"/>
            <w:noWrap/>
          </w:tcPr>
          <w:p>
            <w:pPr>
              <w:rPr>
                <w:rFonts w:ascii="宋体" w:hAnsi="宋体"/>
                <w:bCs/>
                <w:sz w:val="18"/>
                <w:szCs w:val="18"/>
              </w:rPr>
            </w:pPr>
            <w:r>
              <w:rPr>
                <w:rFonts w:hint="eastAsia" w:ascii="宋体" w:hAnsi="宋体"/>
                <w:bCs/>
                <w:sz w:val="18"/>
                <w:szCs w:val="18"/>
              </w:rPr>
              <w:t>五氟磺草胺</w:t>
            </w:r>
          </w:p>
        </w:tc>
        <w:tc>
          <w:tcPr>
            <w:tcW w:w="1977" w:type="dxa"/>
            <w:noWrap/>
          </w:tcPr>
          <w:p>
            <w:pPr>
              <w:rPr>
                <w:rFonts w:ascii="宋体" w:hAnsi="宋体"/>
                <w:bCs/>
                <w:sz w:val="18"/>
                <w:szCs w:val="18"/>
              </w:rPr>
            </w:pPr>
            <w:r>
              <w:rPr>
                <w:rFonts w:hint="eastAsia" w:ascii="宋体" w:hAnsi="宋体"/>
                <w:bCs/>
                <w:sz w:val="18"/>
                <w:szCs w:val="18"/>
              </w:rPr>
              <w:t>penoxsulam</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0.0045 </w:t>
            </w:r>
          </w:p>
        </w:tc>
        <w:tc>
          <w:tcPr>
            <w:tcW w:w="992" w:type="dxa"/>
            <w:noWrap/>
          </w:tcPr>
          <w:p>
            <w:pPr>
              <w:rPr>
                <w:rFonts w:ascii="宋体" w:hAnsi="宋体"/>
                <w:bCs/>
                <w:sz w:val="18"/>
                <w:szCs w:val="18"/>
              </w:rPr>
            </w:pPr>
            <w:r>
              <w:rPr>
                <w:rFonts w:hint="eastAsia" w:ascii="宋体" w:hAnsi="宋体"/>
                <w:bCs/>
                <w:sz w:val="18"/>
                <w:szCs w:val="18"/>
              </w:rPr>
              <w:t xml:space="preserve">0.0162 </w:t>
            </w:r>
          </w:p>
        </w:tc>
        <w:tc>
          <w:tcPr>
            <w:tcW w:w="844" w:type="dxa"/>
            <w:noWrap/>
          </w:tcPr>
          <w:p>
            <w:pPr>
              <w:rPr>
                <w:rFonts w:ascii="宋体" w:hAnsi="宋体"/>
                <w:bCs/>
                <w:sz w:val="18"/>
                <w:szCs w:val="18"/>
              </w:rPr>
            </w:pPr>
            <w:r>
              <w:rPr>
                <w:rFonts w:hint="eastAsia" w:ascii="宋体" w:hAnsi="宋体"/>
                <w:bCs/>
                <w:sz w:val="18"/>
                <w:szCs w:val="18"/>
              </w:rPr>
              <w:t xml:space="preserve">0.0722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229</w:t>
            </w:r>
          </w:p>
        </w:tc>
        <w:tc>
          <w:tcPr>
            <w:tcW w:w="1244" w:type="dxa"/>
            <w:noWrap/>
          </w:tcPr>
          <w:p>
            <w:pPr>
              <w:rPr>
                <w:rFonts w:ascii="宋体" w:hAnsi="宋体"/>
                <w:bCs/>
                <w:sz w:val="18"/>
                <w:szCs w:val="18"/>
              </w:rPr>
            </w:pPr>
            <w:r>
              <w:rPr>
                <w:rFonts w:hint="eastAsia" w:ascii="宋体" w:hAnsi="宋体"/>
                <w:bCs/>
                <w:sz w:val="18"/>
                <w:szCs w:val="18"/>
              </w:rPr>
              <w:t>吡噻菌胺</w:t>
            </w:r>
          </w:p>
        </w:tc>
        <w:tc>
          <w:tcPr>
            <w:tcW w:w="1977" w:type="dxa"/>
            <w:noWrap/>
          </w:tcPr>
          <w:p>
            <w:pPr>
              <w:rPr>
                <w:rFonts w:ascii="宋体" w:hAnsi="宋体"/>
                <w:bCs/>
                <w:sz w:val="18"/>
                <w:szCs w:val="18"/>
              </w:rPr>
            </w:pPr>
            <w:r>
              <w:rPr>
                <w:rFonts w:hint="eastAsia" w:ascii="宋体" w:hAnsi="宋体"/>
                <w:bCs/>
                <w:sz w:val="18"/>
                <w:szCs w:val="18"/>
              </w:rPr>
              <w:t>penthiopyrad</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0.0163 </w:t>
            </w:r>
          </w:p>
        </w:tc>
        <w:tc>
          <w:tcPr>
            <w:tcW w:w="844" w:type="dxa"/>
            <w:noWrap/>
          </w:tcPr>
          <w:p>
            <w:pPr>
              <w:rPr>
                <w:rFonts w:ascii="宋体" w:hAnsi="宋体"/>
                <w:bCs/>
                <w:sz w:val="18"/>
                <w:szCs w:val="18"/>
              </w:rPr>
            </w:pPr>
            <w:r>
              <w:rPr>
                <w:rFonts w:hint="eastAsia" w:ascii="宋体" w:hAnsi="宋体"/>
                <w:bCs/>
                <w:sz w:val="18"/>
                <w:szCs w:val="18"/>
              </w:rPr>
              <w:t xml:space="preserve">0.0924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230</w:t>
            </w:r>
          </w:p>
        </w:tc>
        <w:tc>
          <w:tcPr>
            <w:tcW w:w="1244" w:type="dxa"/>
            <w:noWrap/>
          </w:tcPr>
          <w:p>
            <w:pPr>
              <w:rPr>
                <w:rFonts w:ascii="宋体" w:hAnsi="宋体"/>
                <w:bCs/>
                <w:sz w:val="18"/>
                <w:szCs w:val="18"/>
              </w:rPr>
            </w:pPr>
            <w:r>
              <w:rPr>
                <w:rFonts w:hint="eastAsia" w:ascii="宋体" w:hAnsi="宋体"/>
                <w:bCs/>
                <w:sz w:val="18"/>
                <w:szCs w:val="18"/>
              </w:rPr>
              <w:t>氯菊酯</w:t>
            </w:r>
          </w:p>
        </w:tc>
        <w:tc>
          <w:tcPr>
            <w:tcW w:w="1977" w:type="dxa"/>
            <w:noWrap/>
          </w:tcPr>
          <w:p>
            <w:pPr>
              <w:rPr>
                <w:rFonts w:ascii="宋体" w:hAnsi="宋体"/>
                <w:bCs/>
                <w:sz w:val="18"/>
                <w:szCs w:val="18"/>
              </w:rPr>
            </w:pPr>
            <w:r>
              <w:rPr>
                <w:rFonts w:hint="eastAsia" w:ascii="宋体" w:hAnsi="宋体"/>
                <w:bCs/>
                <w:sz w:val="18"/>
                <w:szCs w:val="18"/>
              </w:rPr>
              <w:t>permethrin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0.0073 </w:t>
            </w:r>
          </w:p>
        </w:tc>
        <w:tc>
          <w:tcPr>
            <w:tcW w:w="992" w:type="dxa"/>
            <w:noWrap/>
          </w:tcPr>
          <w:p>
            <w:pPr>
              <w:rPr>
                <w:rFonts w:ascii="宋体" w:hAnsi="宋体"/>
                <w:bCs/>
                <w:sz w:val="18"/>
                <w:szCs w:val="18"/>
              </w:rPr>
            </w:pPr>
            <w:r>
              <w:rPr>
                <w:rFonts w:hint="eastAsia" w:ascii="宋体" w:hAnsi="宋体"/>
                <w:bCs/>
                <w:sz w:val="18"/>
                <w:szCs w:val="18"/>
              </w:rPr>
              <w:t xml:space="preserve">0.0284 </w:t>
            </w:r>
          </w:p>
        </w:tc>
        <w:tc>
          <w:tcPr>
            <w:tcW w:w="844" w:type="dxa"/>
            <w:noWrap/>
          </w:tcPr>
          <w:p>
            <w:pPr>
              <w:rPr>
                <w:rFonts w:ascii="宋体" w:hAnsi="宋体"/>
                <w:bCs/>
                <w:sz w:val="18"/>
                <w:szCs w:val="18"/>
              </w:rPr>
            </w:pPr>
            <w:r>
              <w:rPr>
                <w:rFonts w:hint="eastAsia" w:ascii="宋体" w:hAnsi="宋体"/>
                <w:bCs/>
                <w:sz w:val="18"/>
                <w:szCs w:val="18"/>
              </w:rPr>
              <w:t xml:space="preserve">0.1329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231</w:t>
            </w:r>
          </w:p>
        </w:tc>
        <w:tc>
          <w:tcPr>
            <w:tcW w:w="1244" w:type="dxa"/>
            <w:noWrap/>
          </w:tcPr>
          <w:p>
            <w:pPr>
              <w:rPr>
                <w:rFonts w:ascii="宋体" w:hAnsi="宋体"/>
                <w:bCs/>
                <w:sz w:val="18"/>
                <w:szCs w:val="18"/>
              </w:rPr>
            </w:pPr>
            <w:r>
              <w:rPr>
                <w:rFonts w:hint="eastAsia" w:ascii="宋体" w:hAnsi="宋体"/>
                <w:bCs/>
                <w:sz w:val="18"/>
                <w:szCs w:val="18"/>
              </w:rPr>
              <w:t>氰烯菌酯</w:t>
            </w:r>
          </w:p>
        </w:tc>
        <w:tc>
          <w:tcPr>
            <w:tcW w:w="1977" w:type="dxa"/>
            <w:noWrap/>
          </w:tcPr>
          <w:p>
            <w:pPr>
              <w:rPr>
                <w:rFonts w:ascii="宋体" w:hAnsi="宋体"/>
                <w:bCs/>
                <w:sz w:val="18"/>
                <w:szCs w:val="18"/>
              </w:rPr>
            </w:pPr>
            <w:r>
              <w:rPr>
                <w:rFonts w:hint="eastAsia" w:ascii="宋体" w:hAnsi="宋体"/>
                <w:bCs/>
                <w:sz w:val="18"/>
                <w:szCs w:val="18"/>
              </w:rPr>
              <w:t>phenamacril</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0.0058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0.0248 </w:t>
            </w:r>
          </w:p>
        </w:tc>
        <w:tc>
          <w:tcPr>
            <w:tcW w:w="844" w:type="dxa"/>
            <w:noWrap/>
          </w:tcPr>
          <w:p>
            <w:pPr>
              <w:rPr>
                <w:rFonts w:ascii="宋体" w:hAnsi="宋体"/>
                <w:bCs/>
                <w:sz w:val="18"/>
                <w:szCs w:val="18"/>
              </w:rPr>
            </w:pPr>
            <w:r>
              <w:rPr>
                <w:rFonts w:hint="eastAsia" w:ascii="宋体" w:hAnsi="宋体"/>
                <w:bCs/>
                <w:sz w:val="18"/>
                <w:szCs w:val="18"/>
              </w:rPr>
              <w:t xml:space="preserve">0.1586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232</w:t>
            </w:r>
          </w:p>
        </w:tc>
        <w:tc>
          <w:tcPr>
            <w:tcW w:w="1244" w:type="dxa"/>
            <w:noWrap/>
          </w:tcPr>
          <w:p>
            <w:pPr>
              <w:rPr>
                <w:rFonts w:ascii="宋体" w:hAnsi="宋体"/>
                <w:bCs/>
                <w:sz w:val="18"/>
                <w:szCs w:val="18"/>
              </w:rPr>
            </w:pPr>
            <w:r>
              <w:rPr>
                <w:rFonts w:hint="eastAsia" w:ascii="宋体" w:hAnsi="宋体"/>
                <w:bCs/>
                <w:sz w:val="18"/>
                <w:szCs w:val="18"/>
              </w:rPr>
              <w:t>甜菜宁</w:t>
            </w:r>
          </w:p>
        </w:tc>
        <w:tc>
          <w:tcPr>
            <w:tcW w:w="1977" w:type="dxa"/>
            <w:noWrap/>
          </w:tcPr>
          <w:p>
            <w:pPr>
              <w:rPr>
                <w:rFonts w:ascii="宋体" w:hAnsi="宋体"/>
                <w:bCs/>
                <w:sz w:val="18"/>
                <w:szCs w:val="18"/>
              </w:rPr>
            </w:pPr>
            <w:r>
              <w:rPr>
                <w:rFonts w:hint="eastAsia" w:ascii="宋体" w:hAnsi="宋体"/>
                <w:bCs/>
                <w:sz w:val="18"/>
                <w:szCs w:val="18"/>
              </w:rPr>
              <w:t>phenmedipham</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0.0086 </w:t>
            </w:r>
          </w:p>
        </w:tc>
        <w:tc>
          <w:tcPr>
            <w:tcW w:w="992" w:type="dxa"/>
            <w:noWrap/>
          </w:tcPr>
          <w:p>
            <w:pPr>
              <w:rPr>
                <w:rFonts w:ascii="宋体" w:hAnsi="宋体"/>
                <w:bCs/>
                <w:sz w:val="18"/>
                <w:szCs w:val="18"/>
              </w:rPr>
            </w:pPr>
            <w:r>
              <w:rPr>
                <w:rFonts w:hint="eastAsia" w:ascii="宋体" w:hAnsi="宋体"/>
                <w:bCs/>
                <w:sz w:val="18"/>
                <w:szCs w:val="18"/>
              </w:rPr>
              <w:t xml:space="preserve">0.0138 </w:t>
            </w:r>
          </w:p>
        </w:tc>
        <w:tc>
          <w:tcPr>
            <w:tcW w:w="844" w:type="dxa"/>
            <w:noWrap/>
          </w:tcPr>
          <w:p>
            <w:pPr>
              <w:rPr>
                <w:rFonts w:ascii="宋体" w:hAnsi="宋体"/>
                <w:bCs/>
                <w:sz w:val="18"/>
                <w:szCs w:val="18"/>
              </w:rPr>
            </w:pPr>
            <w:r>
              <w:rPr>
                <w:rFonts w:hint="eastAsia" w:ascii="宋体" w:hAnsi="宋体"/>
                <w:bCs/>
                <w:sz w:val="18"/>
                <w:szCs w:val="18"/>
              </w:rPr>
              <w:t xml:space="preserve">0.0763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233</w:t>
            </w:r>
          </w:p>
        </w:tc>
        <w:tc>
          <w:tcPr>
            <w:tcW w:w="1244" w:type="dxa"/>
            <w:noWrap/>
          </w:tcPr>
          <w:p>
            <w:pPr>
              <w:rPr>
                <w:rFonts w:ascii="宋体" w:hAnsi="宋体"/>
                <w:bCs/>
                <w:sz w:val="18"/>
                <w:szCs w:val="18"/>
              </w:rPr>
            </w:pPr>
            <w:r>
              <w:rPr>
                <w:rFonts w:hint="eastAsia" w:ascii="宋体" w:hAnsi="宋体"/>
                <w:bCs/>
                <w:sz w:val="18"/>
                <w:szCs w:val="18"/>
              </w:rPr>
              <w:t>稻丰散</w:t>
            </w:r>
          </w:p>
        </w:tc>
        <w:tc>
          <w:tcPr>
            <w:tcW w:w="1977" w:type="dxa"/>
            <w:noWrap/>
          </w:tcPr>
          <w:p>
            <w:pPr>
              <w:rPr>
                <w:rFonts w:ascii="宋体" w:hAnsi="宋体"/>
                <w:bCs/>
                <w:sz w:val="18"/>
                <w:szCs w:val="18"/>
              </w:rPr>
            </w:pPr>
            <w:r>
              <w:rPr>
                <w:rFonts w:hint="eastAsia" w:ascii="宋体" w:hAnsi="宋体"/>
                <w:bCs/>
                <w:sz w:val="18"/>
                <w:szCs w:val="18"/>
              </w:rPr>
              <w:t>phenthoate</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0.0030 </w:t>
            </w:r>
          </w:p>
        </w:tc>
        <w:tc>
          <w:tcPr>
            <w:tcW w:w="992" w:type="dxa"/>
            <w:noWrap/>
          </w:tcPr>
          <w:p>
            <w:pPr>
              <w:rPr>
                <w:rFonts w:ascii="宋体" w:hAnsi="宋体"/>
                <w:bCs/>
                <w:sz w:val="18"/>
                <w:szCs w:val="18"/>
              </w:rPr>
            </w:pPr>
            <w:r>
              <w:rPr>
                <w:rFonts w:hint="eastAsia" w:ascii="宋体" w:hAnsi="宋体"/>
                <w:bCs/>
                <w:sz w:val="18"/>
                <w:szCs w:val="18"/>
              </w:rPr>
              <w:t xml:space="preserve">0.0186 </w:t>
            </w:r>
          </w:p>
        </w:tc>
        <w:tc>
          <w:tcPr>
            <w:tcW w:w="844" w:type="dxa"/>
            <w:noWrap/>
          </w:tcPr>
          <w:p>
            <w:pPr>
              <w:rPr>
                <w:rFonts w:ascii="宋体" w:hAnsi="宋体"/>
                <w:bCs/>
                <w:sz w:val="18"/>
                <w:szCs w:val="18"/>
              </w:rPr>
            </w:pPr>
            <w:r>
              <w:rPr>
                <w:rFonts w:hint="eastAsia" w:ascii="宋体" w:hAnsi="宋体"/>
                <w:bCs/>
                <w:sz w:val="18"/>
                <w:szCs w:val="18"/>
              </w:rPr>
              <w:t xml:space="preserve">0.1388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234</w:t>
            </w:r>
          </w:p>
        </w:tc>
        <w:tc>
          <w:tcPr>
            <w:tcW w:w="1244" w:type="dxa"/>
            <w:noWrap/>
          </w:tcPr>
          <w:p>
            <w:pPr>
              <w:rPr>
                <w:rFonts w:ascii="宋体" w:hAnsi="宋体"/>
                <w:bCs/>
                <w:sz w:val="18"/>
                <w:szCs w:val="18"/>
              </w:rPr>
            </w:pPr>
            <w:r>
              <w:rPr>
                <w:rFonts w:hint="eastAsia" w:ascii="宋体" w:hAnsi="宋体"/>
                <w:bCs/>
                <w:sz w:val="18"/>
                <w:szCs w:val="18"/>
              </w:rPr>
              <w:t>甲拌磷</w:t>
            </w:r>
          </w:p>
        </w:tc>
        <w:tc>
          <w:tcPr>
            <w:tcW w:w="1977" w:type="dxa"/>
            <w:noWrap/>
          </w:tcPr>
          <w:p>
            <w:pPr>
              <w:rPr>
                <w:rFonts w:ascii="宋体" w:hAnsi="宋体"/>
                <w:bCs/>
                <w:sz w:val="18"/>
                <w:szCs w:val="18"/>
              </w:rPr>
            </w:pPr>
            <w:r>
              <w:rPr>
                <w:rFonts w:hint="eastAsia" w:ascii="宋体" w:hAnsi="宋体"/>
                <w:bCs/>
                <w:sz w:val="18"/>
                <w:szCs w:val="18"/>
              </w:rPr>
              <w:t>phorate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0.0021 </w:t>
            </w:r>
          </w:p>
        </w:tc>
        <w:tc>
          <w:tcPr>
            <w:tcW w:w="992" w:type="dxa"/>
            <w:noWrap/>
          </w:tcPr>
          <w:p>
            <w:pPr>
              <w:rPr>
                <w:rFonts w:ascii="宋体" w:hAnsi="宋体"/>
                <w:bCs/>
                <w:sz w:val="18"/>
                <w:szCs w:val="18"/>
              </w:rPr>
            </w:pPr>
            <w:r>
              <w:rPr>
                <w:rFonts w:hint="eastAsia" w:ascii="宋体" w:hAnsi="宋体"/>
                <w:bCs/>
                <w:sz w:val="18"/>
                <w:szCs w:val="18"/>
              </w:rPr>
              <w:t xml:space="preserve">0.0128 </w:t>
            </w:r>
          </w:p>
        </w:tc>
        <w:tc>
          <w:tcPr>
            <w:tcW w:w="844" w:type="dxa"/>
            <w:noWrap/>
          </w:tcPr>
          <w:p>
            <w:pPr>
              <w:rPr>
                <w:rFonts w:ascii="宋体" w:hAnsi="宋体"/>
                <w:bCs/>
                <w:sz w:val="18"/>
                <w:szCs w:val="18"/>
              </w:rPr>
            </w:pPr>
            <w:r>
              <w:rPr>
                <w:rFonts w:hint="eastAsia" w:ascii="宋体" w:hAnsi="宋体"/>
                <w:bCs/>
                <w:sz w:val="18"/>
                <w:szCs w:val="18"/>
              </w:rPr>
              <w:t xml:space="preserve">0.0453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234</w:t>
            </w:r>
          </w:p>
        </w:tc>
        <w:tc>
          <w:tcPr>
            <w:tcW w:w="1244" w:type="dxa"/>
            <w:noWrap/>
          </w:tcPr>
          <w:p>
            <w:pPr>
              <w:rPr>
                <w:rFonts w:ascii="宋体" w:hAnsi="宋体"/>
                <w:bCs/>
                <w:sz w:val="18"/>
                <w:szCs w:val="18"/>
              </w:rPr>
            </w:pPr>
            <w:r>
              <w:rPr>
                <w:rFonts w:hint="eastAsia" w:ascii="宋体" w:hAnsi="宋体"/>
                <w:bCs/>
                <w:sz w:val="18"/>
                <w:szCs w:val="18"/>
              </w:rPr>
              <w:t>甲拌磷砜</w:t>
            </w:r>
          </w:p>
        </w:tc>
        <w:tc>
          <w:tcPr>
            <w:tcW w:w="1977" w:type="dxa"/>
            <w:noWrap/>
          </w:tcPr>
          <w:p>
            <w:pPr>
              <w:rPr>
                <w:rFonts w:ascii="宋体" w:hAnsi="宋体"/>
                <w:bCs/>
                <w:sz w:val="18"/>
                <w:szCs w:val="18"/>
              </w:rPr>
            </w:pPr>
            <w:r>
              <w:rPr>
                <w:rFonts w:hint="eastAsia" w:ascii="宋体" w:hAnsi="宋体"/>
                <w:bCs/>
                <w:sz w:val="18"/>
                <w:szCs w:val="18"/>
              </w:rPr>
              <w:t>phorate sulfone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0.0014 </w:t>
            </w:r>
          </w:p>
        </w:tc>
        <w:tc>
          <w:tcPr>
            <w:tcW w:w="992" w:type="dxa"/>
            <w:noWrap/>
          </w:tcPr>
          <w:p>
            <w:pPr>
              <w:rPr>
                <w:rFonts w:ascii="宋体" w:hAnsi="宋体"/>
                <w:bCs/>
                <w:sz w:val="18"/>
                <w:szCs w:val="18"/>
              </w:rPr>
            </w:pPr>
            <w:r>
              <w:rPr>
                <w:rFonts w:hint="eastAsia" w:ascii="宋体" w:hAnsi="宋体"/>
                <w:bCs/>
                <w:sz w:val="18"/>
                <w:szCs w:val="18"/>
              </w:rPr>
              <w:t xml:space="preserve">0.0140 </w:t>
            </w:r>
          </w:p>
        </w:tc>
        <w:tc>
          <w:tcPr>
            <w:tcW w:w="844" w:type="dxa"/>
            <w:noWrap/>
          </w:tcPr>
          <w:p>
            <w:pPr>
              <w:rPr>
                <w:rFonts w:ascii="宋体" w:hAnsi="宋体"/>
                <w:bCs/>
                <w:sz w:val="18"/>
                <w:szCs w:val="18"/>
              </w:rPr>
            </w:pPr>
            <w:r>
              <w:rPr>
                <w:rFonts w:hint="eastAsia" w:ascii="宋体" w:hAnsi="宋体"/>
                <w:bCs/>
                <w:sz w:val="18"/>
                <w:szCs w:val="18"/>
              </w:rPr>
              <w:t xml:space="preserve">0.0679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234</w:t>
            </w:r>
          </w:p>
        </w:tc>
        <w:tc>
          <w:tcPr>
            <w:tcW w:w="1244" w:type="dxa"/>
            <w:noWrap/>
          </w:tcPr>
          <w:p>
            <w:pPr>
              <w:rPr>
                <w:rFonts w:ascii="宋体" w:hAnsi="宋体"/>
                <w:bCs/>
                <w:sz w:val="18"/>
                <w:szCs w:val="18"/>
              </w:rPr>
            </w:pPr>
            <w:r>
              <w:rPr>
                <w:rFonts w:hint="eastAsia" w:ascii="宋体" w:hAnsi="宋体"/>
                <w:bCs/>
                <w:sz w:val="18"/>
                <w:szCs w:val="18"/>
              </w:rPr>
              <w:t>甲拌磷亚砜</w:t>
            </w:r>
          </w:p>
        </w:tc>
        <w:tc>
          <w:tcPr>
            <w:tcW w:w="1977" w:type="dxa"/>
            <w:noWrap/>
          </w:tcPr>
          <w:p>
            <w:pPr>
              <w:rPr>
                <w:rFonts w:ascii="宋体" w:hAnsi="宋体"/>
                <w:bCs/>
                <w:sz w:val="18"/>
                <w:szCs w:val="18"/>
              </w:rPr>
            </w:pPr>
            <w:r>
              <w:rPr>
                <w:rFonts w:hint="eastAsia" w:ascii="宋体" w:hAnsi="宋体"/>
                <w:bCs/>
                <w:sz w:val="18"/>
                <w:szCs w:val="18"/>
              </w:rPr>
              <w:t>phorate sulfoxide</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0.0015 </w:t>
            </w:r>
          </w:p>
        </w:tc>
        <w:tc>
          <w:tcPr>
            <w:tcW w:w="992" w:type="dxa"/>
            <w:noWrap/>
          </w:tcPr>
          <w:p>
            <w:pPr>
              <w:rPr>
                <w:rFonts w:ascii="宋体" w:hAnsi="宋体"/>
                <w:bCs/>
                <w:sz w:val="18"/>
                <w:szCs w:val="18"/>
              </w:rPr>
            </w:pPr>
            <w:r>
              <w:rPr>
                <w:rFonts w:hint="eastAsia" w:ascii="宋体" w:hAnsi="宋体"/>
                <w:bCs/>
                <w:sz w:val="18"/>
                <w:szCs w:val="18"/>
              </w:rPr>
              <w:t xml:space="preserve">0.0126 </w:t>
            </w:r>
          </w:p>
        </w:tc>
        <w:tc>
          <w:tcPr>
            <w:tcW w:w="844" w:type="dxa"/>
            <w:noWrap/>
          </w:tcPr>
          <w:p>
            <w:pPr>
              <w:rPr>
                <w:rFonts w:ascii="宋体" w:hAnsi="宋体"/>
                <w:bCs/>
                <w:sz w:val="18"/>
                <w:szCs w:val="18"/>
              </w:rPr>
            </w:pPr>
            <w:r>
              <w:rPr>
                <w:rFonts w:hint="eastAsia" w:ascii="宋体" w:hAnsi="宋体"/>
                <w:bCs/>
                <w:sz w:val="18"/>
                <w:szCs w:val="18"/>
              </w:rPr>
              <w:t xml:space="preserve">0.0701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235</w:t>
            </w:r>
          </w:p>
        </w:tc>
        <w:tc>
          <w:tcPr>
            <w:tcW w:w="1244" w:type="dxa"/>
            <w:noWrap/>
          </w:tcPr>
          <w:p>
            <w:pPr>
              <w:rPr>
                <w:rFonts w:ascii="宋体" w:hAnsi="宋体"/>
                <w:bCs/>
                <w:sz w:val="18"/>
                <w:szCs w:val="18"/>
              </w:rPr>
            </w:pPr>
            <w:r>
              <w:rPr>
                <w:rFonts w:hint="eastAsia" w:ascii="宋体" w:hAnsi="宋体"/>
                <w:bCs/>
                <w:sz w:val="18"/>
                <w:szCs w:val="18"/>
              </w:rPr>
              <w:t>伏杀硫磷</w:t>
            </w:r>
          </w:p>
        </w:tc>
        <w:tc>
          <w:tcPr>
            <w:tcW w:w="1977" w:type="dxa"/>
            <w:noWrap/>
          </w:tcPr>
          <w:p>
            <w:pPr>
              <w:rPr>
                <w:rFonts w:ascii="宋体" w:hAnsi="宋体"/>
                <w:bCs/>
                <w:sz w:val="18"/>
                <w:szCs w:val="18"/>
              </w:rPr>
            </w:pPr>
            <w:r>
              <w:rPr>
                <w:rFonts w:hint="eastAsia" w:ascii="宋体" w:hAnsi="宋体"/>
                <w:bCs/>
                <w:sz w:val="18"/>
                <w:szCs w:val="18"/>
              </w:rPr>
              <w:t>phosalone</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0.0085 </w:t>
            </w:r>
          </w:p>
        </w:tc>
        <w:tc>
          <w:tcPr>
            <w:tcW w:w="992" w:type="dxa"/>
            <w:noWrap/>
          </w:tcPr>
          <w:p>
            <w:pPr>
              <w:rPr>
                <w:rFonts w:ascii="宋体" w:hAnsi="宋体"/>
                <w:bCs/>
                <w:sz w:val="18"/>
                <w:szCs w:val="18"/>
              </w:rPr>
            </w:pPr>
            <w:r>
              <w:rPr>
                <w:rFonts w:hint="eastAsia" w:ascii="宋体" w:hAnsi="宋体"/>
                <w:bCs/>
                <w:sz w:val="18"/>
                <w:szCs w:val="18"/>
              </w:rPr>
              <w:t xml:space="preserve">0.0209 </w:t>
            </w:r>
          </w:p>
        </w:tc>
        <w:tc>
          <w:tcPr>
            <w:tcW w:w="844" w:type="dxa"/>
            <w:noWrap/>
          </w:tcPr>
          <w:p>
            <w:pPr>
              <w:rPr>
                <w:rFonts w:ascii="宋体" w:hAnsi="宋体"/>
                <w:bCs/>
                <w:sz w:val="18"/>
                <w:szCs w:val="18"/>
              </w:rPr>
            </w:pPr>
            <w:r>
              <w:rPr>
                <w:rFonts w:hint="eastAsia" w:ascii="宋体" w:hAnsi="宋体"/>
                <w:bCs/>
                <w:sz w:val="18"/>
                <w:szCs w:val="18"/>
              </w:rPr>
              <w:t xml:space="preserve">0.1275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236</w:t>
            </w:r>
          </w:p>
        </w:tc>
        <w:tc>
          <w:tcPr>
            <w:tcW w:w="1244" w:type="dxa"/>
            <w:noWrap/>
          </w:tcPr>
          <w:p>
            <w:pPr>
              <w:rPr>
                <w:rFonts w:ascii="宋体" w:hAnsi="宋体"/>
                <w:bCs/>
                <w:sz w:val="18"/>
                <w:szCs w:val="18"/>
              </w:rPr>
            </w:pPr>
            <w:r>
              <w:rPr>
                <w:rFonts w:hint="eastAsia" w:ascii="宋体" w:hAnsi="宋体"/>
                <w:bCs/>
                <w:sz w:val="18"/>
                <w:szCs w:val="18"/>
              </w:rPr>
              <w:t>硫环磷</w:t>
            </w:r>
          </w:p>
        </w:tc>
        <w:tc>
          <w:tcPr>
            <w:tcW w:w="1977" w:type="dxa"/>
            <w:noWrap/>
          </w:tcPr>
          <w:p>
            <w:pPr>
              <w:rPr>
                <w:rFonts w:ascii="宋体" w:hAnsi="宋体"/>
                <w:bCs/>
                <w:sz w:val="18"/>
                <w:szCs w:val="18"/>
              </w:rPr>
            </w:pPr>
            <w:r>
              <w:rPr>
                <w:rFonts w:hint="eastAsia" w:ascii="宋体" w:hAnsi="宋体"/>
                <w:bCs/>
                <w:sz w:val="18"/>
                <w:szCs w:val="18"/>
              </w:rPr>
              <w:t>phosfolan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0.0017 </w:t>
            </w:r>
          </w:p>
        </w:tc>
        <w:tc>
          <w:tcPr>
            <w:tcW w:w="992" w:type="dxa"/>
            <w:noWrap/>
          </w:tcPr>
          <w:p>
            <w:pPr>
              <w:rPr>
                <w:rFonts w:ascii="宋体" w:hAnsi="宋体"/>
                <w:bCs/>
                <w:sz w:val="18"/>
                <w:szCs w:val="18"/>
              </w:rPr>
            </w:pPr>
            <w:r>
              <w:rPr>
                <w:rFonts w:hint="eastAsia" w:ascii="宋体" w:hAnsi="宋体"/>
                <w:bCs/>
                <w:sz w:val="18"/>
                <w:szCs w:val="18"/>
              </w:rPr>
              <w:t xml:space="preserve">0.0103 </w:t>
            </w:r>
          </w:p>
        </w:tc>
        <w:tc>
          <w:tcPr>
            <w:tcW w:w="844" w:type="dxa"/>
            <w:noWrap/>
          </w:tcPr>
          <w:p>
            <w:pPr>
              <w:rPr>
                <w:rFonts w:ascii="宋体" w:hAnsi="宋体"/>
                <w:bCs/>
                <w:sz w:val="18"/>
                <w:szCs w:val="18"/>
              </w:rPr>
            </w:pPr>
            <w:r>
              <w:rPr>
                <w:rFonts w:hint="eastAsia" w:ascii="宋体" w:hAnsi="宋体"/>
                <w:bCs/>
                <w:sz w:val="18"/>
                <w:szCs w:val="18"/>
              </w:rPr>
              <w:t xml:space="preserve">0.0621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237</w:t>
            </w:r>
          </w:p>
        </w:tc>
        <w:tc>
          <w:tcPr>
            <w:tcW w:w="1244" w:type="dxa"/>
            <w:noWrap/>
          </w:tcPr>
          <w:p>
            <w:pPr>
              <w:rPr>
                <w:rFonts w:ascii="宋体" w:hAnsi="宋体"/>
                <w:bCs/>
                <w:sz w:val="18"/>
                <w:szCs w:val="18"/>
              </w:rPr>
            </w:pPr>
            <w:r>
              <w:rPr>
                <w:rFonts w:hint="eastAsia" w:ascii="宋体" w:hAnsi="宋体"/>
                <w:bCs/>
                <w:sz w:val="18"/>
                <w:szCs w:val="18"/>
              </w:rPr>
              <w:t>甲基硫环磷</w:t>
            </w:r>
          </w:p>
        </w:tc>
        <w:tc>
          <w:tcPr>
            <w:tcW w:w="1977" w:type="dxa"/>
            <w:noWrap/>
          </w:tcPr>
          <w:p>
            <w:pPr>
              <w:rPr>
                <w:rFonts w:ascii="宋体" w:hAnsi="宋体"/>
                <w:bCs/>
                <w:sz w:val="18"/>
                <w:szCs w:val="18"/>
              </w:rPr>
            </w:pPr>
            <w:r>
              <w:rPr>
                <w:rFonts w:hint="eastAsia" w:ascii="宋体" w:hAnsi="宋体"/>
                <w:bCs/>
                <w:sz w:val="18"/>
                <w:szCs w:val="18"/>
              </w:rPr>
              <w:t>phosfolan-methyl</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0.0331 </w:t>
            </w:r>
          </w:p>
        </w:tc>
        <w:tc>
          <w:tcPr>
            <w:tcW w:w="844" w:type="dxa"/>
            <w:noWrap/>
          </w:tcPr>
          <w:p>
            <w:pPr>
              <w:rPr>
                <w:rFonts w:ascii="宋体" w:hAnsi="宋体"/>
                <w:bCs/>
                <w:sz w:val="18"/>
                <w:szCs w:val="18"/>
              </w:rPr>
            </w:pPr>
            <w:r>
              <w:rPr>
                <w:rFonts w:hint="eastAsia" w:ascii="宋体" w:hAnsi="宋体"/>
                <w:bCs/>
                <w:sz w:val="18"/>
                <w:szCs w:val="18"/>
              </w:rPr>
              <w:t xml:space="preserve">0.1459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238</w:t>
            </w:r>
          </w:p>
        </w:tc>
        <w:tc>
          <w:tcPr>
            <w:tcW w:w="1244" w:type="dxa"/>
            <w:noWrap/>
          </w:tcPr>
          <w:p>
            <w:pPr>
              <w:rPr>
                <w:rFonts w:ascii="宋体" w:hAnsi="宋体"/>
                <w:bCs/>
                <w:sz w:val="18"/>
                <w:szCs w:val="18"/>
              </w:rPr>
            </w:pPr>
            <w:r>
              <w:rPr>
                <w:rFonts w:hint="eastAsia" w:ascii="宋体" w:hAnsi="宋体"/>
                <w:bCs/>
                <w:sz w:val="18"/>
                <w:szCs w:val="18"/>
              </w:rPr>
              <w:t>亚胺硫磷</w:t>
            </w:r>
          </w:p>
        </w:tc>
        <w:tc>
          <w:tcPr>
            <w:tcW w:w="1977" w:type="dxa"/>
            <w:noWrap/>
          </w:tcPr>
          <w:p>
            <w:pPr>
              <w:rPr>
                <w:rFonts w:ascii="宋体" w:hAnsi="宋体"/>
                <w:bCs/>
                <w:sz w:val="18"/>
                <w:szCs w:val="18"/>
              </w:rPr>
            </w:pPr>
            <w:r>
              <w:rPr>
                <w:rFonts w:hint="eastAsia" w:ascii="宋体" w:hAnsi="宋体"/>
                <w:bCs/>
                <w:sz w:val="18"/>
                <w:szCs w:val="18"/>
              </w:rPr>
              <w:t>phosmet</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0.0065 </w:t>
            </w:r>
          </w:p>
        </w:tc>
        <w:tc>
          <w:tcPr>
            <w:tcW w:w="992" w:type="dxa"/>
            <w:noWrap/>
          </w:tcPr>
          <w:p>
            <w:pPr>
              <w:rPr>
                <w:rFonts w:ascii="宋体" w:hAnsi="宋体"/>
                <w:bCs/>
                <w:sz w:val="18"/>
                <w:szCs w:val="18"/>
              </w:rPr>
            </w:pPr>
            <w:r>
              <w:rPr>
                <w:rFonts w:hint="eastAsia" w:ascii="宋体" w:hAnsi="宋体"/>
                <w:bCs/>
                <w:sz w:val="18"/>
                <w:szCs w:val="18"/>
              </w:rPr>
              <w:t xml:space="preserve">0.0126 </w:t>
            </w:r>
          </w:p>
        </w:tc>
        <w:tc>
          <w:tcPr>
            <w:tcW w:w="844" w:type="dxa"/>
            <w:noWrap/>
          </w:tcPr>
          <w:p>
            <w:pPr>
              <w:rPr>
                <w:rFonts w:ascii="宋体" w:hAnsi="宋体"/>
                <w:bCs/>
                <w:sz w:val="18"/>
                <w:szCs w:val="18"/>
              </w:rPr>
            </w:pPr>
            <w:r>
              <w:rPr>
                <w:rFonts w:hint="eastAsia" w:ascii="宋体" w:hAnsi="宋体"/>
                <w:bCs/>
                <w:sz w:val="18"/>
                <w:szCs w:val="18"/>
              </w:rPr>
              <w:t xml:space="preserve">0.0869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238</w:t>
            </w:r>
          </w:p>
        </w:tc>
        <w:tc>
          <w:tcPr>
            <w:tcW w:w="1244" w:type="dxa"/>
            <w:noWrap/>
          </w:tcPr>
          <w:p>
            <w:pPr>
              <w:rPr>
                <w:rFonts w:ascii="宋体" w:hAnsi="宋体"/>
                <w:bCs/>
                <w:sz w:val="18"/>
                <w:szCs w:val="18"/>
              </w:rPr>
            </w:pPr>
            <w:r>
              <w:rPr>
                <w:rFonts w:hint="eastAsia" w:ascii="宋体" w:hAnsi="宋体"/>
                <w:bCs/>
                <w:sz w:val="18"/>
                <w:szCs w:val="18"/>
              </w:rPr>
              <w:t>氧亚胺硫磷</w:t>
            </w:r>
          </w:p>
        </w:tc>
        <w:tc>
          <w:tcPr>
            <w:tcW w:w="1977" w:type="dxa"/>
            <w:noWrap/>
          </w:tcPr>
          <w:p>
            <w:pPr>
              <w:rPr>
                <w:rFonts w:ascii="宋体" w:hAnsi="宋体"/>
                <w:bCs/>
                <w:sz w:val="18"/>
                <w:szCs w:val="18"/>
              </w:rPr>
            </w:pPr>
            <w:r>
              <w:rPr>
                <w:rFonts w:hint="eastAsia" w:ascii="宋体" w:hAnsi="宋体"/>
                <w:bCs/>
                <w:sz w:val="18"/>
                <w:szCs w:val="18"/>
              </w:rPr>
              <w:t>phosmet oxon</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0.0040 </w:t>
            </w:r>
          </w:p>
        </w:tc>
        <w:tc>
          <w:tcPr>
            <w:tcW w:w="965" w:type="dxa"/>
            <w:noWrap/>
          </w:tcPr>
          <w:p>
            <w:pPr>
              <w:rPr>
                <w:rFonts w:ascii="宋体" w:hAnsi="宋体"/>
                <w:bCs/>
                <w:sz w:val="18"/>
                <w:szCs w:val="18"/>
              </w:rPr>
            </w:pPr>
            <w:r>
              <w:rPr>
                <w:rFonts w:hint="eastAsia" w:ascii="宋体" w:hAnsi="宋体"/>
                <w:bCs/>
                <w:sz w:val="18"/>
                <w:szCs w:val="18"/>
              </w:rPr>
              <w:t xml:space="preserve">0.0091 </w:t>
            </w:r>
          </w:p>
        </w:tc>
        <w:tc>
          <w:tcPr>
            <w:tcW w:w="992" w:type="dxa"/>
            <w:noWrap/>
          </w:tcPr>
          <w:p>
            <w:pPr>
              <w:rPr>
                <w:rFonts w:ascii="宋体" w:hAnsi="宋体"/>
                <w:bCs/>
                <w:sz w:val="18"/>
                <w:szCs w:val="18"/>
              </w:rPr>
            </w:pPr>
            <w:r>
              <w:rPr>
                <w:rFonts w:hint="eastAsia" w:ascii="宋体" w:hAnsi="宋体"/>
                <w:bCs/>
                <w:sz w:val="18"/>
                <w:szCs w:val="18"/>
              </w:rPr>
              <w:t xml:space="preserve">0.0381 </w:t>
            </w:r>
          </w:p>
        </w:tc>
        <w:tc>
          <w:tcPr>
            <w:tcW w:w="844" w:type="dxa"/>
            <w:noWrap/>
          </w:tcPr>
          <w:p>
            <w:pPr>
              <w:rPr>
                <w:rFonts w:ascii="宋体" w:hAnsi="宋体"/>
                <w:bCs/>
                <w:sz w:val="18"/>
                <w:szCs w:val="18"/>
              </w:rPr>
            </w:pPr>
            <w:r>
              <w:rPr>
                <w:rFonts w:hint="eastAsia" w:ascii="宋体" w:hAnsi="宋体"/>
                <w:bCs/>
                <w:sz w:val="18"/>
                <w:szCs w:val="18"/>
              </w:rPr>
              <w:t xml:space="preserve">0.1226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239</w:t>
            </w:r>
          </w:p>
        </w:tc>
        <w:tc>
          <w:tcPr>
            <w:tcW w:w="1244" w:type="dxa"/>
            <w:noWrap/>
          </w:tcPr>
          <w:p>
            <w:pPr>
              <w:rPr>
                <w:rFonts w:ascii="宋体" w:hAnsi="宋体"/>
                <w:bCs/>
                <w:sz w:val="18"/>
                <w:szCs w:val="18"/>
              </w:rPr>
            </w:pPr>
            <w:r>
              <w:rPr>
                <w:rFonts w:hint="eastAsia" w:ascii="宋体" w:hAnsi="宋体"/>
                <w:bCs/>
                <w:sz w:val="18"/>
                <w:szCs w:val="18"/>
              </w:rPr>
              <w:t>磷胺</w:t>
            </w:r>
          </w:p>
        </w:tc>
        <w:tc>
          <w:tcPr>
            <w:tcW w:w="1977" w:type="dxa"/>
            <w:noWrap/>
          </w:tcPr>
          <w:p>
            <w:pPr>
              <w:rPr>
                <w:rFonts w:ascii="宋体" w:hAnsi="宋体"/>
                <w:bCs/>
                <w:sz w:val="18"/>
                <w:szCs w:val="18"/>
              </w:rPr>
            </w:pPr>
            <w:r>
              <w:rPr>
                <w:rFonts w:hint="eastAsia" w:ascii="宋体" w:hAnsi="宋体"/>
                <w:bCs/>
                <w:sz w:val="18"/>
                <w:szCs w:val="18"/>
              </w:rPr>
              <w:t>phosphamidon</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0.0049 </w:t>
            </w:r>
          </w:p>
        </w:tc>
        <w:tc>
          <w:tcPr>
            <w:tcW w:w="992" w:type="dxa"/>
            <w:noWrap/>
          </w:tcPr>
          <w:p>
            <w:pPr>
              <w:rPr>
                <w:rFonts w:ascii="宋体" w:hAnsi="宋体"/>
                <w:bCs/>
                <w:sz w:val="18"/>
                <w:szCs w:val="18"/>
              </w:rPr>
            </w:pPr>
            <w:r>
              <w:rPr>
                <w:rFonts w:hint="eastAsia" w:ascii="宋体" w:hAnsi="宋体"/>
                <w:bCs/>
                <w:sz w:val="18"/>
                <w:szCs w:val="18"/>
              </w:rPr>
              <w:t xml:space="preserve">0.0177 </w:t>
            </w:r>
          </w:p>
        </w:tc>
        <w:tc>
          <w:tcPr>
            <w:tcW w:w="844" w:type="dxa"/>
            <w:noWrap/>
          </w:tcPr>
          <w:p>
            <w:pPr>
              <w:rPr>
                <w:rFonts w:ascii="宋体" w:hAnsi="宋体"/>
                <w:bCs/>
                <w:sz w:val="18"/>
                <w:szCs w:val="18"/>
              </w:rPr>
            </w:pPr>
            <w:r>
              <w:rPr>
                <w:rFonts w:hint="eastAsia" w:ascii="宋体" w:hAnsi="宋体"/>
                <w:bCs/>
                <w:sz w:val="18"/>
                <w:szCs w:val="18"/>
              </w:rPr>
              <w:t xml:space="preserve">0.1141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240</w:t>
            </w:r>
          </w:p>
        </w:tc>
        <w:tc>
          <w:tcPr>
            <w:tcW w:w="1244" w:type="dxa"/>
            <w:noWrap/>
          </w:tcPr>
          <w:p>
            <w:pPr>
              <w:rPr>
                <w:rFonts w:ascii="宋体" w:hAnsi="宋体"/>
                <w:bCs/>
                <w:sz w:val="18"/>
                <w:szCs w:val="18"/>
              </w:rPr>
            </w:pPr>
            <w:r>
              <w:rPr>
                <w:rFonts w:hint="eastAsia" w:ascii="宋体" w:hAnsi="宋体"/>
                <w:bCs/>
                <w:sz w:val="18"/>
                <w:szCs w:val="18"/>
              </w:rPr>
              <w:t>辛硫磷</w:t>
            </w:r>
          </w:p>
        </w:tc>
        <w:tc>
          <w:tcPr>
            <w:tcW w:w="1977" w:type="dxa"/>
            <w:noWrap/>
          </w:tcPr>
          <w:p>
            <w:pPr>
              <w:rPr>
                <w:rFonts w:ascii="宋体" w:hAnsi="宋体"/>
                <w:bCs/>
                <w:sz w:val="18"/>
                <w:szCs w:val="18"/>
              </w:rPr>
            </w:pPr>
            <w:r>
              <w:rPr>
                <w:rFonts w:hint="eastAsia" w:ascii="宋体" w:hAnsi="宋体"/>
                <w:bCs/>
                <w:sz w:val="18"/>
                <w:szCs w:val="18"/>
              </w:rPr>
              <w:t>phoxim</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0.0039 </w:t>
            </w:r>
          </w:p>
        </w:tc>
        <w:tc>
          <w:tcPr>
            <w:tcW w:w="992" w:type="dxa"/>
            <w:noWrap/>
          </w:tcPr>
          <w:p>
            <w:pPr>
              <w:rPr>
                <w:rFonts w:ascii="宋体" w:hAnsi="宋体"/>
                <w:bCs/>
                <w:sz w:val="18"/>
                <w:szCs w:val="18"/>
              </w:rPr>
            </w:pPr>
            <w:r>
              <w:rPr>
                <w:rFonts w:hint="eastAsia" w:ascii="宋体" w:hAnsi="宋体"/>
                <w:bCs/>
                <w:sz w:val="18"/>
                <w:szCs w:val="18"/>
              </w:rPr>
              <w:t xml:space="preserve">0.0095 </w:t>
            </w:r>
          </w:p>
        </w:tc>
        <w:tc>
          <w:tcPr>
            <w:tcW w:w="844" w:type="dxa"/>
            <w:noWrap/>
          </w:tcPr>
          <w:p>
            <w:pPr>
              <w:rPr>
                <w:rFonts w:ascii="宋体" w:hAnsi="宋体"/>
                <w:bCs/>
                <w:sz w:val="18"/>
                <w:szCs w:val="18"/>
              </w:rPr>
            </w:pPr>
            <w:r>
              <w:rPr>
                <w:rFonts w:hint="eastAsia" w:ascii="宋体" w:hAnsi="宋体"/>
                <w:bCs/>
                <w:sz w:val="18"/>
                <w:szCs w:val="18"/>
              </w:rPr>
              <w:t xml:space="preserve">0.0499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241</w:t>
            </w:r>
          </w:p>
        </w:tc>
        <w:tc>
          <w:tcPr>
            <w:tcW w:w="1244" w:type="dxa"/>
            <w:noWrap/>
          </w:tcPr>
          <w:p>
            <w:pPr>
              <w:rPr>
                <w:rFonts w:ascii="宋体" w:hAnsi="宋体"/>
                <w:bCs/>
                <w:sz w:val="18"/>
                <w:szCs w:val="18"/>
              </w:rPr>
            </w:pPr>
            <w:r>
              <w:rPr>
                <w:rFonts w:hint="eastAsia" w:ascii="宋体" w:hAnsi="宋体"/>
                <w:bCs/>
                <w:sz w:val="18"/>
                <w:szCs w:val="18"/>
              </w:rPr>
              <w:t>氟吡酰草胺</w:t>
            </w:r>
          </w:p>
        </w:tc>
        <w:tc>
          <w:tcPr>
            <w:tcW w:w="1977" w:type="dxa"/>
            <w:noWrap/>
          </w:tcPr>
          <w:p>
            <w:pPr>
              <w:rPr>
                <w:rFonts w:ascii="宋体" w:hAnsi="宋体"/>
                <w:bCs/>
                <w:sz w:val="18"/>
                <w:szCs w:val="18"/>
              </w:rPr>
            </w:pPr>
            <w:r>
              <w:rPr>
                <w:rFonts w:hint="eastAsia" w:ascii="宋体" w:hAnsi="宋体"/>
                <w:bCs/>
                <w:sz w:val="18"/>
                <w:szCs w:val="18"/>
              </w:rPr>
              <w:t>picolinafen</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0.0063 </w:t>
            </w:r>
          </w:p>
        </w:tc>
        <w:tc>
          <w:tcPr>
            <w:tcW w:w="992" w:type="dxa"/>
            <w:noWrap/>
          </w:tcPr>
          <w:p>
            <w:pPr>
              <w:rPr>
                <w:rFonts w:ascii="宋体" w:hAnsi="宋体"/>
                <w:bCs/>
                <w:sz w:val="18"/>
                <w:szCs w:val="18"/>
              </w:rPr>
            </w:pPr>
            <w:r>
              <w:rPr>
                <w:rFonts w:hint="eastAsia" w:ascii="宋体" w:hAnsi="宋体"/>
                <w:bCs/>
                <w:sz w:val="18"/>
                <w:szCs w:val="18"/>
              </w:rPr>
              <w:t xml:space="preserve">0.0266 </w:t>
            </w:r>
          </w:p>
        </w:tc>
        <w:tc>
          <w:tcPr>
            <w:tcW w:w="844" w:type="dxa"/>
            <w:noWrap/>
          </w:tcPr>
          <w:p>
            <w:pPr>
              <w:rPr>
                <w:rFonts w:ascii="宋体" w:hAnsi="宋体"/>
                <w:bCs/>
                <w:sz w:val="18"/>
                <w:szCs w:val="18"/>
              </w:rPr>
            </w:pPr>
            <w:r>
              <w:rPr>
                <w:rFonts w:hint="eastAsia" w:ascii="宋体" w:hAnsi="宋体"/>
                <w:bCs/>
                <w:sz w:val="18"/>
                <w:szCs w:val="18"/>
              </w:rPr>
              <w:t xml:space="preserve">0.1114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242</w:t>
            </w:r>
          </w:p>
        </w:tc>
        <w:tc>
          <w:tcPr>
            <w:tcW w:w="1244" w:type="dxa"/>
            <w:noWrap/>
          </w:tcPr>
          <w:p>
            <w:pPr>
              <w:rPr>
                <w:rFonts w:ascii="宋体" w:hAnsi="宋体"/>
                <w:bCs/>
                <w:sz w:val="18"/>
                <w:szCs w:val="18"/>
              </w:rPr>
            </w:pPr>
            <w:r>
              <w:rPr>
                <w:rFonts w:hint="eastAsia" w:ascii="宋体" w:hAnsi="宋体"/>
                <w:bCs/>
                <w:sz w:val="18"/>
                <w:szCs w:val="18"/>
              </w:rPr>
              <w:t>啶氧菌酯</w:t>
            </w:r>
          </w:p>
        </w:tc>
        <w:tc>
          <w:tcPr>
            <w:tcW w:w="1977" w:type="dxa"/>
            <w:noWrap/>
          </w:tcPr>
          <w:p>
            <w:pPr>
              <w:rPr>
                <w:rFonts w:ascii="宋体" w:hAnsi="宋体"/>
                <w:bCs/>
                <w:sz w:val="18"/>
                <w:szCs w:val="18"/>
              </w:rPr>
            </w:pPr>
            <w:r>
              <w:rPr>
                <w:rFonts w:hint="eastAsia" w:ascii="宋体" w:hAnsi="宋体"/>
                <w:bCs/>
                <w:sz w:val="18"/>
                <w:szCs w:val="18"/>
              </w:rPr>
              <w:t>picoxystrobin</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0.0052 </w:t>
            </w:r>
          </w:p>
        </w:tc>
        <w:tc>
          <w:tcPr>
            <w:tcW w:w="992" w:type="dxa"/>
            <w:noWrap/>
          </w:tcPr>
          <w:p>
            <w:pPr>
              <w:rPr>
                <w:rFonts w:ascii="宋体" w:hAnsi="宋体"/>
                <w:bCs/>
                <w:sz w:val="18"/>
                <w:szCs w:val="18"/>
              </w:rPr>
            </w:pPr>
            <w:r>
              <w:rPr>
                <w:rFonts w:hint="eastAsia" w:ascii="宋体" w:hAnsi="宋体"/>
                <w:bCs/>
                <w:sz w:val="18"/>
                <w:szCs w:val="18"/>
              </w:rPr>
              <w:t xml:space="preserve">0.0212 </w:t>
            </w:r>
          </w:p>
        </w:tc>
        <w:tc>
          <w:tcPr>
            <w:tcW w:w="844" w:type="dxa"/>
            <w:noWrap/>
          </w:tcPr>
          <w:p>
            <w:pPr>
              <w:rPr>
                <w:rFonts w:ascii="宋体" w:hAnsi="宋体"/>
                <w:bCs/>
                <w:sz w:val="18"/>
                <w:szCs w:val="18"/>
              </w:rPr>
            </w:pPr>
            <w:r>
              <w:rPr>
                <w:rFonts w:hint="eastAsia" w:ascii="宋体" w:hAnsi="宋体"/>
                <w:bCs/>
                <w:sz w:val="18"/>
                <w:szCs w:val="18"/>
              </w:rPr>
              <w:t xml:space="preserve">0.0976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243</w:t>
            </w:r>
          </w:p>
        </w:tc>
        <w:tc>
          <w:tcPr>
            <w:tcW w:w="1244" w:type="dxa"/>
            <w:noWrap/>
          </w:tcPr>
          <w:p>
            <w:pPr>
              <w:rPr>
                <w:rFonts w:ascii="宋体" w:hAnsi="宋体"/>
                <w:bCs/>
                <w:sz w:val="18"/>
                <w:szCs w:val="18"/>
              </w:rPr>
            </w:pPr>
            <w:r>
              <w:rPr>
                <w:rFonts w:hint="eastAsia" w:ascii="宋体" w:hAnsi="宋体"/>
                <w:bCs/>
                <w:sz w:val="18"/>
                <w:szCs w:val="18"/>
              </w:rPr>
              <w:t>增效醚</w:t>
            </w:r>
          </w:p>
        </w:tc>
        <w:tc>
          <w:tcPr>
            <w:tcW w:w="1977" w:type="dxa"/>
            <w:noWrap/>
          </w:tcPr>
          <w:p>
            <w:pPr>
              <w:rPr>
                <w:rFonts w:ascii="宋体" w:hAnsi="宋体"/>
                <w:bCs/>
                <w:sz w:val="18"/>
                <w:szCs w:val="18"/>
              </w:rPr>
            </w:pPr>
            <w:r>
              <w:rPr>
                <w:rFonts w:hint="eastAsia" w:ascii="宋体" w:hAnsi="宋体"/>
                <w:bCs/>
                <w:sz w:val="18"/>
                <w:szCs w:val="18"/>
              </w:rPr>
              <w:t>piperonyl butoxide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0.0077 </w:t>
            </w:r>
          </w:p>
        </w:tc>
        <w:tc>
          <w:tcPr>
            <w:tcW w:w="992" w:type="dxa"/>
            <w:noWrap/>
          </w:tcPr>
          <w:p>
            <w:pPr>
              <w:rPr>
                <w:rFonts w:ascii="宋体" w:hAnsi="宋体"/>
                <w:bCs/>
                <w:sz w:val="18"/>
                <w:szCs w:val="18"/>
              </w:rPr>
            </w:pPr>
            <w:r>
              <w:rPr>
                <w:rFonts w:hint="eastAsia" w:ascii="宋体" w:hAnsi="宋体"/>
                <w:bCs/>
                <w:sz w:val="18"/>
                <w:szCs w:val="18"/>
              </w:rPr>
              <w:t xml:space="preserve">0.0142 </w:t>
            </w:r>
          </w:p>
        </w:tc>
        <w:tc>
          <w:tcPr>
            <w:tcW w:w="844" w:type="dxa"/>
            <w:noWrap/>
          </w:tcPr>
          <w:p>
            <w:pPr>
              <w:rPr>
                <w:rFonts w:ascii="宋体" w:hAnsi="宋体"/>
                <w:bCs/>
                <w:sz w:val="18"/>
                <w:szCs w:val="18"/>
              </w:rPr>
            </w:pPr>
            <w:r>
              <w:rPr>
                <w:rFonts w:hint="eastAsia" w:ascii="宋体" w:hAnsi="宋体"/>
                <w:bCs/>
                <w:sz w:val="18"/>
                <w:szCs w:val="18"/>
              </w:rPr>
              <w:t xml:space="preserve">0.1042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244</w:t>
            </w:r>
          </w:p>
        </w:tc>
        <w:tc>
          <w:tcPr>
            <w:tcW w:w="1244" w:type="dxa"/>
            <w:noWrap/>
          </w:tcPr>
          <w:p>
            <w:pPr>
              <w:rPr>
                <w:rFonts w:ascii="宋体" w:hAnsi="宋体"/>
                <w:bCs/>
                <w:sz w:val="18"/>
                <w:szCs w:val="18"/>
              </w:rPr>
            </w:pPr>
            <w:r>
              <w:rPr>
                <w:rFonts w:hint="eastAsia" w:ascii="宋体" w:hAnsi="宋体"/>
                <w:bCs/>
                <w:sz w:val="18"/>
                <w:szCs w:val="18"/>
              </w:rPr>
              <w:t>抗蚜威</w:t>
            </w:r>
          </w:p>
        </w:tc>
        <w:tc>
          <w:tcPr>
            <w:tcW w:w="1977" w:type="dxa"/>
            <w:noWrap/>
          </w:tcPr>
          <w:p>
            <w:pPr>
              <w:rPr>
                <w:rFonts w:ascii="宋体" w:hAnsi="宋体"/>
                <w:bCs/>
                <w:sz w:val="18"/>
                <w:szCs w:val="18"/>
              </w:rPr>
            </w:pPr>
            <w:r>
              <w:rPr>
                <w:rFonts w:hint="eastAsia" w:ascii="宋体" w:hAnsi="宋体"/>
                <w:bCs/>
                <w:sz w:val="18"/>
                <w:szCs w:val="18"/>
              </w:rPr>
              <w:t>pirimicarb</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0.0029 </w:t>
            </w:r>
          </w:p>
        </w:tc>
        <w:tc>
          <w:tcPr>
            <w:tcW w:w="992" w:type="dxa"/>
            <w:noWrap/>
          </w:tcPr>
          <w:p>
            <w:pPr>
              <w:rPr>
                <w:rFonts w:ascii="宋体" w:hAnsi="宋体"/>
                <w:bCs/>
                <w:sz w:val="18"/>
                <w:szCs w:val="18"/>
              </w:rPr>
            </w:pPr>
            <w:r>
              <w:rPr>
                <w:rFonts w:hint="eastAsia" w:ascii="宋体" w:hAnsi="宋体"/>
                <w:bCs/>
                <w:sz w:val="18"/>
                <w:szCs w:val="18"/>
              </w:rPr>
              <w:t xml:space="preserve">0.0170 </w:t>
            </w:r>
          </w:p>
        </w:tc>
        <w:tc>
          <w:tcPr>
            <w:tcW w:w="844" w:type="dxa"/>
            <w:noWrap/>
          </w:tcPr>
          <w:p>
            <w:pPr>
              <w:rPr>
                <w:rFonts w:ascii="宋体" w:hAnsi="宋体"/>
                <w:bCs/>
                <w:sz w:val="18"/>
                <w:szCs w:val="18"/>
              </w:rPr>
            </w:pPr>
            <w:r>
              <w:rPr>
                <w:rFonts w:hint="eastAsia" w:ascii="宋体" w:hAnsi="宋体"/>
                <w:bCs/>
                <w:sz w:val="18"/>
                <w:szCs w:val="18"/>
              </w:rPr>
              <w:t xml:space="preserve">0.0920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244</w:t>
            </w:r>
          </w:p>
        </w:tc>
        <w:tc>
          <w:tcPr>
            <w:tcW w:w="1244" w:type="dxa"/>
            <w:noWrap/>
          </w:tcPr>
          <w:p>
            <w:pPr>
              <w:rPr>
                <w:rFonts w:ascii="宋体" w:hAnsi="宋体"/>
                <w:bCs/>
                <w:sz w:val="18"/>
                <w:szCs w:val="18"/>
              </w:rPr>
            </w:pPr>
            <w:r>
              <w:rPr>
                <w:rFonts w:hint="eastAsia" w:ascii="宋体" w:hAnsi="宋体"/>
                <w:bCs/>
                <w:sz w:val="18"/>
                <w:szCs w:val="18"/>
              </w:rPr>
              <w:t>脱甲基抗蚜威</w:t>
            </w:r>
          </w:p>
        </w:tc>
        <w:tc>
          <w:tcPr>
            <w:tcW w:w="1977" w:type="dxa"/>
            <w:noWrap/>
          </w:tcPr>
          <w:p>
            <w:pPr>
              <w:rPr>
                <w:rFonts w:ascii="宋体" w:hAnsi="宋体"/>
                <w:bCs/>
                <w:sz w:val="18"/>
                <w:szCs w:val="18"/>
              </w:rPr>
            </w:pPr>
            <w:r>
              <w:rPr>
                <w:rFonts w:hint="eastAsia" w:ascii="宋体" w:hAnsi="宋体"/>
                <w:bCs/>
                <w:sz w:val="18"/>
                <w:szCs w:val="18"/>
              </w:rPr>
              <w:t>pirimicarb-desmethyl</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0.0075 </w:t>
            </w:r>
          </w:p>
        </w:tc>
        <w:tc>
          <w:tcPr>
            <w:tcW w:w="992" w:type="dxa"/>
            <w:noWrap/>
          </w:tcPr>
          <w:p>
            <w:pPr>
              <w:rPr>
                <w:rFonts w:ascii="宋体" w:hAnsi="宋体"/>
                <w:bCs/>
                <w:sz w:val="18"/>
                <w:szCs w:val="18"/>
              </w:rPr>
            </w:pPr>
            <w:r>
              <w:rPr>
                <w:rFonts w:hint="eastAsia" w:ascii="宋体" w:hAnsi="宋体"/>
                <w:bCs/>
                <w:sz w:val="18"/>
                <w:szCs w:val="18"/>
              </w:rPr>
              <w:t xml:space="preserve">0.0238 </w:t>
            </w:r>
          </w:p>
        </w:tc>
        <w:tc>
          <w:tcPr>
            <w:tcW w:w="844" w:type="dxa"/>
            <w:noWrap/>
          </w:tcPr>
          <w:p>
            <w:pPr>
              <w:rPr>
                <w:rFonts w:ascii="宋体" w:hAnsi="宋体"/>
                <w:bCs/>
                <w:sz w:val="18"/>
                <w:szCs w:val="18"/>
              </w:rPr>
            </w:pPr>
            <w:r>
              <w:rPr>
                <w:rFonts w:hint="eastAsia" w:ascii="宋体" w:hAnsi="宋体"/>
                <w:bCs/>
                <w:sz w:val="18"/>
                <w:szCs w:val="18"/>
              </w:rPr>
              <w:t xml:space="preserve">0.1105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244</w:t>
            </w:r>
          </w:p>
        </w:tc>
        <w:tc>
          <w:tcPr>
            <w:tcW w:w="1244" w:type="dxa"/>
            <w:noWrap/>
          </w:tcPr>
          <w:p>
            <w:pPr>
              <w:rPr>
                <w:rFonts w:ascii="宋体" w:hAnsi="宋体"/>
                <w:bCs/>
                <w:sz w:val="18"/>
                <w:szCs w:val="18"/>
              </w:rPr>
            </w:pPr>
            <w:r>
              <w:rPr>
                <w:rFonts w:hint="eastAsia" w:ascii="宋体" w:hAnsi="宋体"/>
                <w:bCs/>
                <w:sz w:val="18"/>
                <w:szCs w:val="18"/>
              </w:rPr>
              <w:t>脱甲基甲酰胺基抗蚜威</w:t>
            </w:r>
          </w:p>
        </w:tc>
        <w:tc>
          <w:tcPr>
            <w:tcW w:w="1977" w:type="dxa"/>
            <w:noWrap/>
          </w:tcPr>
          <w:p>
            <w:pPr>
              <w:rPr>
                <w:rFonts w:ascii="宋体" w:hAnsi="宋体"/>
                <w:bCs/>
                <w:sz w:val="18"/>
                <w:szCs w:val="18"/>
              </w:rPr>
            </w:pPr>
            <w:r>
              <w:rPr>
                <w:rFonts w:hint="eastAsia" w:ascii="宋体" w:hAnsi="宋体"/>
                <w:bCs/>
                <w:sz w:val="18"/>
                <w:szCs w:val="18"/>
              </w:rPr>
              <w:t>pirimicarb-desmethyl-formamido</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0.0008 </w:t>
            </w:r>
          </w:p>
        </w:tc>
        <w:tc>
          <w:tcPr>
            <w:tcW w:w="965" w:type="dxa"/>
            <w:noWrap/>
          </w:tcPr>
          <w:p>
            <w:pPr>
              <w:rPr>
                <w:rFonts w:ascii="宋体" w:hAnsi="宋体"/>
                <w:bCs/>
                <w:sz w:val="18"/>
                <w:szCs w:val="18"/>
              </w:rPr>
            </w:pPr>
            <w:r>
              <w:rPr>
                <w:rFonts w:hint="eastAsia" w:ascii="宋体" w:hAnsi="宋体"/>
                <w:bCs/>
                <w:sz w:val="18"/>
                <w:szCs w:val="18"/>
              </w:rPr>
              <w:t xml:space="preserve">0.0047 </w:t>
            </w:r>
          </w:p>
        </w:tc>
        <w:tc>
          <w:tcPr>
            <w:tcW w:w="992" w:type="dxa"/>
            <w:noWrap/>
          </w:tcPr>
          <w:p>
            <w:pPr>
              <w:rPr>
                <w:rFonts w:ascii="宋体" w:hAnsi="宋体"/>
                <w:bCs/>
                <w:sz w:val="18"/>
                <w:szCs w:val="18"/>
              </w:rPr>
            </w:pPr>
            <w:r>
              <w:rPr>
                <w:rFonts w:hint="eastAsia" w:ascii="宋体" w:hAnsi="宋体"/>
                <w:bCs/>
                <w:sz w:val="18"/>
                <w:szCs w:val="18"/>
              </w:rPr>
              <w:t xml:space="preserve">0.0211 </w:t>
            </w:r>
          </w:p>
        </w:tc>
        <w:tc>
          <w:tcPr>
            <w:tcW w:w="844" w:type="dxa"/>
            <w:noWrap/>
          </w:tcPr>
          <w:p>
            <w:pPr>
              <w:rPr>
                <w:rFonts w:ascii="宋体" w:hAnsi="宋体"/>
                <w:bCs/>
                <w:sz w:val="18"/>
                <w:szCs w:val="18"/>
              </w:rPr>
            </w:pPr>
            <w:r>
              <w:rPr>
                <w:rFonts w:hint="eastAsia" w:ascii="宋体" w:hAnsi="宋体"/>
                <w:bCs/>
                <w:sz w:val="18"/>
                <w:szCs w:val="18"/>
              </w:rPr>
              <w:t xml:space="preserve">0.0861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245</w:t>
            </w:r>
          </w:p>
        </w:tc>
        <w:tc>
          <w:tcPr>
            <w:tcW w:w="1244" w:type="dxa"/>
            <w:noWrap/>
          </w:tcPr>
          <w:p>
            <w:pPr>
              <w:rPr>
                <w:rFonts w:ascii="宋体" w:hAnsi="宋体"/>
                <w:bCs/>
                <w:sz w:val="18"/>
                <w:szCs w:val="18"/>
              </w:rPr>
            </w:pPr>
            <w:r>
              <w:rPr>
                <w:rFonts w:hint="eastAsia" w:ascii="宋体" w:hAnsi="宋体"/>
                <w:bCs/>
                <w:sz w:val="18"/>
                <w:szCs w:val="18"/>
              </w:rPr>
              <w:t>甲基嘧啶磷</w:t>
            </w:r>
          </w:p>
        </w:tc>
        <w:tc>
          <w:tcPr>
            <w:tcW w:w="1977" w:type="dxa"/>
            <w:noWrap/>
          </w:tcPr>
          <w:p>
            <w:pPr>
              <w:rPr>
                <w:rFonts w:ascii="宋体" w:hAnsi="宋体"/>
                <w:bCs/>
                <w:sz w:val="18"/>
                <w:szCs w:val="18"/>
              </w:rPr>
            </w:pPr>
            <w:r>
              <w:rPr>
                <w:rFonts w:hint="eastAsia" w:ascii="宋体" w:hAnsi="宋体"/>
                <w:bCs/>
                <w:sz w:val="18"/>
                <w:szCs w:val="18"/>
              </w:rPr>
              <w:t>pirimiphos-methyl</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0.0028 </w:t>
            </w:r>
          </w:p>
        </w:tc>
        <w:tc>
          <w:tcPr>
            <w:tcW w:w="992" w:type="dxa"/>
            <w:noWrap/>
          </w:tcPr>
          <w:p>
            <w:pPr>
              <w:rPr>
                <w:rFonts w:ascii="宋体" w:hAnsi="宋体"/>
                <w:bCs/>
                <w:sz w:val="18"/>
                <w:szCs w:val="18"/>
              </w:rPr>
            </w:pPr>
            <w:r>
              <w:rPr>
                <w:rFonts w:hint="eastAsia" w:ascii="宋体" w:hAnsi="宋体"/>
                <w:bCs/>
                <w:sz w:val="18"/>
                <w:szCs w:val="18"/>
              </w:rPr>
              <w:t xml:space="preserve">0.0203 </w:t>
            </w:r>
          </w:p>
        </w:tc>
        <w:tc>
          <w:tcPr>
            <w:tcW w:w="844" w:type="dxa"/>
            <w:noWrap/>
          </w:tcPr>
          <w:p>
            <w:pPr>
              <w:rPr>
                <w:rFonts w:ascii="宋体" w:hAnsi="宋体"/>
                <w:bCs/>
                <w:sz w:val="18"/>
                <w:szCs w:val="18"/>
              </w:rPr>
            </w:pPr>
            <w:r>
              <w:rPr>
                <w:rFonts w:hint="eastAsia" w:ascii="宋体" w:hAnsi="宋体"/>
                <w:bCs/>
                <w:sz w:val="18"/>
                <w:szCs w:val="18"/>
              </w:rPr>
              <w:t xml:space="preserve">0.1034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246</w:t>
            </w:r>
          </w:p>
        </w:tc>
        <w:tc>
          <w:tcPr>
            <w:tcW w:w="1244" w:type="dxa"/>
            <w:noWrap/>
          </w:tcPr>
          <w:p>
            <w:pPr>
              <w:rPr>
                <w:rFonts w:ascii="宋体" w:hAnsi="宋体"/>
                <w:bCs/>
                <w:sz w:val="18"/>
                <w:szCs w:val="18"/>
              </w:rPr>
            </w:pPr>
            <w:r>
              <w:rPr>
                <w:rFonts w:hint="eastAsia" w:ascii="宋体" w:hAnsi="宋体"/>
                <w:bCs/>
                <w:sz w:val="18"/>
                <w:szCs w:val="18"/>
              </w:rPr>
              <w:t>丙草胺</w:t>
            </w:r>
          </w:p>
        </w:tc>
        <w:tc>
          <w:tcPr>
            <w:tcW w:w="1977" w:type="dxa"/>
            <w:noWrap/>
          </w:tcPr>
          <w:p>
            <w:pPr>
              <w:rPr>
                <w:rFonts w:ascii="宋体" w:hAnsi="宋体"/>
                <w:bCs/>
                <w:sz w:val="18"/>
                <w:szCs w:val="18"/>
              </w:rPr>
            </w:pPr>
            <w:r>
              <w:rPr>
                <w:rFonts w:hint="eastAsia" w:ascii="宋体" w:hAnsi="宋体"/>
                <w:bCs/>
                <w:sz w:val="18"/>
                <w:szCs w:val="18"/>
              </w:rPr>
              <w:t>pretilachlor</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0.0014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0.0146 </w:t>
            </w:r>
          </w:p>
        </w:tc>
        <w:tc>
          <w:tcPr>
            <w:tcW w:w="844" w:type="dxa"/>
            <w:noWrap/>
          </w:tcPr>
          <w:p>
            <w:pPr>
              <w:rPr>
                <w:rFonts w:ascii="宋体" w:hAnsi="宋体"/>
                <w:bCs/>
                <w:sz w:val="18"/>
                <w:szCs w:val="18"/>
              </w:rPr>
            </w:pPr>
            <w:r>
              <w:rPr>
                <w:rFonts w:hint="eastAsia" w:ascii="宋体" w:hAnsi="宋体"/>
                <w:bCs/>
                <w:sz w:val="18"/>
                <w:szCs w:val="18"/>
              </w:rPr>
              <w:t xml:space="preserve">0.1231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247</w:t>
            </w:r>
          </w:p>
        </w:tc>
        <w:tc>
          <w:tcPr>
            <w:tcW w:w="1244" w:type="dxa"/>
            <w:noWrap/>
          </w:tcPr>
          <w:p>
            <w:pPr>
              <w:rPr>
                <w:rFonts w:ascii="宋体" w:hAnsi="宋体"/>
                <w:bCs/>
                <w:sz w:val="18"/>
                <w:szCs w:val="18"/>
              </w:rPr>
            </w:pPr>
            <w:r>
              <w:rPr>
                <w:rFonts w:hint="eastAsia" w:ascii="宋体" w:hAnsi="宋体"/>
                <w:bCs/>
                <w:sz w:val="18"/>
                <w:szCs w:val="18"/>
              </w:rPr>
              <w:t>烯丙苯噻唑</w:t>
            </w:r>
          </w:p>
        </w:tc>
        <w:tc>
          <w:tcPr>
            <w:tcW w:w="1977" w:type="dxa"/>
            <w:noWrap/>
          </w:tcPr>
          <w:p>
            <w:pPr>
              <w:rPr>
                <w:rFonts w:ascii="宋体" w:hAnsi="宋体"/>
                <w:bCs/>
                <w:sz w:val="18"/>
                <w:szCs w:val="18"/>
              </w:rPr>
            </w:pPr>
            <w:r>
              <w:rPr>
                <w:rFonts w:hint="eastAsia" w:ascii="宋体" w:hAnsi="宋体"/>
                <w:bCs/>
                <w:sz w:val="18"/>
                <w:szCs w:val="18"/>
              </w:rPr>
              <w:t>probenazole</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0.0044 </w:t>
            </w:r>
          </w:p>
        </w:tc>
        <w:tc>
          <w:tcPr>
            <w:tcW w:w="965" w:type="dxa"/>
            <w:noWrap/>
          </w:tcPr>
          <w:p>
            <w:pPr>
              <w:rPr>
                <w:rFonts w:ascii="宋体" w:hAnsi="宋体"/>
                <w:bCs/>
                <w:sz w:val="18"/>
                <w:szCs w:val="18"/>
              </w:rPr>
            </w:pPr>
            <w:r>
              <w:rPr>
                <w:rFonts w:hint="eastAsia" w:ascii="宋体" w:hAnsi="宋体"/>
                <w:bCs/>
                <w:sz w:val="18"/>
                <w:szCs w:val="18"/>
              </w:rPr>
              <w:t xml:space="preserve">0.0123 </w:t>
            </w:r>
          </w:p>
        </w:tc>
        <w:tc>
          <w:tcPr>
            <w:tcW w:w="992" w:type="dxa"/>
            <w:noWrap/>
          </w:tcPr>
          <w:p>
            <w:pPr>
              <w:rPr>
                <w:rFonts w:ascii="宋体" w:hAnsi="宋体"/>
                <w:bCs/>
                <w:sz w:val="18"/>
                <w:szCs w:val="18"/>
              </w:rPr>
            </w:pPr>
            <w:r>
              <w:rPr>
                <w:rFonts w:hint="eastAsia" w:ascii="宋体" w:hAnsi="宋体"/>
                <w:bCs/>
                <w:sz w:val="18"/>
                <w:szCs w:val="18"/>
              </w:rPr>
              <w:t xml:space="preserve">0.0259 </w:t>
            </w:r>
          </w:p>
        </w:tc>
        <w:tc>
          <w:tcPr>
            <w:tcW w:w="844" w:type="dxa"/>
            <w:noWrap/>
          </w:tcPr>
          <w:p>
            <w:pPr>
              <w:rPr>
                <w:rFonts w:ascii="宋体" w:hAnsi="宋体"/>
                <w:bCs/>
                <w:sz w:val="18"/>
                <w:szCs w:val="18"/>
              </w:rPr>
            </w:pPr>
            <w:r>
              <w:rPr>
                <w:rFonts w:hint="eastAsia" w:ascii="宋体" w:hAnsi="宋体"/>
                <w:bCs/>
                <w:sz w:val="18"/>
                <w:szCs w:val="18"/>
              </w:rPr>
              <w:t xml:space="preserve">0.1159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248</w:t>
            </w:r>
          </w:p>
        </w:tc>
        <w:tc>
          <w:tcPr>
            <w:tcW w:w="1244" w:type="dxa"/>
            <w:noWrap/>
          </w:tcPr>
          <w:p>
            <w:pPr>
              <w:rPr>
                <w:rFonts w:ascii="宋体" w:hAnsi="宋体"/>
                <w:bCs/>
                <w:sz w:val="18"/>
                <w:szCs w:val="18"/>
              </w:rPr>
            </w:pPr>
            <w:r>
              <w:rPr>
                <w:rFonts w:hint="eastAsia" w:ascii="宋体" w:hAnsi="宋体"/>
                <w:bCs/>
                <w:sz w:val="18"/>
                <w:szCs w:val="18"/>
              </w:rPr>
              <w:t>咪鲜胺</w:t>
            </w:r>
          </w:p>
        </w:tc>
        <w:tc>
          <w:tcPr>
            <w:tcW w:w="1977" w:type="dxa"/>
            <w:noWrap/>
          </w:tcPr>
          <w:p>
            <w:pPr>
              <w:rPr>
                <w:rFonts w:ascii="宋体" w:hAnsi="宋体"/>
                <w:bCs/>
                <w:sz w:val="18"/>
                <w:szCs w:val="18"/>
              </w:rPr>
            </w:pPr>
            <w:r>
              <w:rPr>
                <w:rFonts w:hint="eastAsia" w:ascii="宋体" w:hAnsi="宋体"/>
                <w:bCs/>
                <w:sz w:val="18"/>
                <w:szCs w:val="18"/>
              </w:rPr>
              <w:t>prochloraz</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0.0271 </w:t>
            </w:r>
          </w:p>
        </w:tc>
        <w:tc>
          <w:tcPr>
            <w:tcW w:w="844" w:type="dxa"/>
            <w:noWrap/>
          </w:tcPr>
          <w:p>
            <w:pPr>
              <w:rPr>
                <w:rFonts w:ascii="宋体" w:hAnsi="宋体"/>
                <w:bCs/>
                <w:sz w:val="18"/>
                <w:szCs w:val="18"/>
              </w:rPr>
            </w:pPr>
            <w:r>
              <w:rPr>
                <w:rFonts w:hint="eastAsia" w:ascii="宋体" w:hAnsi="宋体"/>
                <w:bCs/>
                <w:sz w:val="18"/>
                <w:szCs w:val="18"/>
              </w:rPr>
              <w:t xml:space="preserve">0.0741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248</w:t>
            </w:r>
          </w:p>
        </w:tc>
        <w:tc>
          <w:tcPr>
            <w:tcW w:w="1244" w:type="dxa"/>
            <w:noWrap/>
          </w:tcPr>
          <w:p>
            <w:pPr>
              <w:rPr>
                <w:rFonts w:ascii="宋体" w:hAnsi="宋体"/>
                <w:bCs/>
                <w:sz w:val="18"/>
                <w:szCs w:val="18"/>
              </w:rPr>
            </w:pPr>
            <w:r>
              <w:rPr>
                <w:rFonts w:hint="eastAsia" w:ascii="宋体" w:hAnsi="宋体"/>
                <w:bCs/>
                <w:sz w:val="18"/>
                <w:szCs w:val="18"/>
              </w:rPr>
              <w:t>咪鲜胺-脱氨基咪唑</w:t>
            </w:r>
          </w:p>
        </w:tc>
        <w:tc>
          <w:tcPr>
            <w:tcW w:w="1977" w:type="dxa"/>
            <w:noWrap/>
          </w:tcPr>
          <w:p>
            <w:pPr>
              <w:rPr>
                <w:rFonts w:ascii="宋体" w:hAnsi="宋体"/>
                <w:bCs/>
                <w:sz w:val="18"/>
                <w:szCs w:val="18"/>
              </w:rPr>
            </w:pPr>
            <w:r>
              <w:rPr>
                <w:rFonts w:hint="eastAsia" w:ascii="宋体" w:hAnsi="宋体"/>
                <w:bCs/>
                <w:sz w:val="18"/>
                <w:szCs w:val="18"/>
              </w:rPr>
              <w:t>prochloraz metabolite BTS44595</w:t>
            </w:r>
          </w:p>
        </w:tc>
        <w:tc>
          <w:tcPr>
            <w:tcW w:w="1125" w:type="dxa"/>
            <w:noWrap/>
          </w:tcPr>
          <w:p>
            <w:pPr>
              <w:rPr>
                <w:rFonts w:ascii="宋体" w:hAnsi="宋体"/>
                <w:bCs/>
                <w:sz w:val="18"/>
                <w:szCs w:val="18"/>
              </w:rPr>
            </w:pPr>
            <w:r>
              <w:rPr>
                <w:rFonts w:hint="eastAsia" w:ascii="宋体" w:hAnsi="宋体"/>
                <w:bCs/>
                <w:sz w:val="18"/>
                <w:szCs w:val="18"/>
              </w:rPr>
              <w:t xml:space="preserve">0.0009 </w:t>
            </w:r>
          </w:p>
        </w:tc>
        <w:tc>
          <w:tcPr>
            <w:tcW w:w="1178" w:type="dxa"/>
            <w:noWrap/>
          </w:tcPr>
          <w:p>
            <w:pPr>
              <w:rPr>
                <w:rFonts w:ascii="宋体" w:hAnsi="宋体"/>
                <w:bCs/>
                <w:sz w:val="18"/>
                <w:szCs w:val="18"/>
              </w:rPr>
            </w:pPr>
            <w:r>
              <w:rPr>
                <w:rFonts w:hint="eastAsia" w:ascii="宋体" w:hAnsi="宋体"/>
                <w:bCs/>
                <w:sz w:val="18"/>
                <w:szCs w:val="18"/>
              </w:rPr>
              <w:t xml:space="preserve">0.0008 </w:t>
            </w:r>
          </w:p>
        </w:tc>
        <w:tc>
          <w:tcPr>
            <w:tcW w:w="965" w:type="dxa"/>
            <w:noWrap/>
          </w:tcPr>
          <w:p>
            <w:pPr>
              <w:rPr>
                <w:rFonts w:ascii="宋体" w:hAnsi="宋体"/>
                <w:bCs/>
                <w:sz w:val="18"/>
                <w:szCs w:val="18"/>
              </w:rPr>
            </w:pPr>
            <w:r>
              <w:rPr>
                <w:rFonts w:hint="eastAsia" w:ascii="宋体" w:hAnsi="宋体"/>
                <w:bCs/>
                <w:sz w:val="18"/>
                <w:szCs w:val="18"/>
              </w:rPr>
              <w:t xml:space="preserve">0.0032 </w:t>
            </w:r>
          </w:p>
        </w:tc>
        <w:tc>
          <w:tcPr>
            <w:tcW w:w="992" w:type="dxa"/>
            <w:noWrap/>
          </w:tcPr>
          <w:p>
            <w:pPr>
              <w:rPr>
                <w:rFonts w:ascii="宋体" w:hAnsi="宋体"/>
                <w:bCs/>
                <w:sz w:val="18"/>
                <w:szCs w:val="18"/>
              </w:rPr>
            </w:pPr>
            <w:r>
              <w:rPr>
                <w:rFonts w:hint="eastAsia" w:ascii="宋体" w:hAnsi="宋体"/>
                <w:bCs/>
                <w:sz w:val="18"/>
                <w:szCs w:val="18"/>
              </w:rPr>
              <w:t xml:space="preserve">0.0132 </w:t>
            </w:r>
          </w:p>
        </w:tc>
        <w:tc>
          <w:tcPr>
            <w:tcW w:w="844" w:type="dxa"/>
            <w:noWrap/>
          </w:tcPr>
          <w:p>
            <w:pPr>
              <w:rPr>
                <w:rFonts w:ascii="宋体" w:hAnsi="宋体"/>
                <w:bCs/>
                <w:sz w:val="18"/>
                <w:szCs w:val="18"/>
              </w:rPr>
            </w:pPr>
            <w:r>
              <w:rPr>
                <w:rFonts w:hint="eastAsia" w:ascii="宋体" w:hAnsi="宋体"/>
                <w:bCs/>
                <w:sz w:val="18"/>
                <w:szCs w:val="18"/>
              </w:rPr>
              <w:t xml:space="preserve">0.0991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248</w:t>
            </w:r>
          </w:p>
        </w:tc>
        <w:tc>
          <w:tcPr>
            <w:tcW w:w="1244" w:type="dxa"/>
            <w:noWrap/>
          </w:tcPr>
          <w:p>
            <w:pPr>
              <w:rPr>
                <w:rFonts w:ascii="宋体" w:hAnsi="宋体"/>
                <w:bCs/>
                <w:sz w:val="18"/>
                <w:szCs w:val="18"/>
              </w:rPr>
            </w:pPr>
            <w:r>
              <w:rPr>
                <w:rFonts w:hint="eastAsia" w:ascii="宋体" w:hAnsi="宋体"/>
                <w:bCs/>
                <w:sz w:val="18"/>
                <w:szCs w:val="18"/>
              </w:rPr>
              <w:t>咪鲜胺-脱咪唑甲酰胺基</w:t>
            </w:r>
          </w:p>
        </w:tc>
        <w:tc>
          <w:tcPr>
            <w:tcW w:w="1977" w:type="dxa"/>
            <w:noWrap/>
          </w:tcPr>
          <w:p>
            <w:pPr>
              <w:rPr>
                <w:rFonts w:ascii="宋体" w:hAnsi="宋体"/>
                <w:bCs/>
                <w:sz w:val="18"/>
                <w:szCs w:val="18"/>
              </w:rPr>
            </w:pPr>
            <w:r>
              <w:rPr>
                <w:rFonts w:hint="eastAsia" w:ascii="宋体" w:hAnsi="宋体"/>
                <w:bCs/>
                <w:sz w:val="18"/>
                <w:szCs w:val="18"/>
              </w:rPr>
              <w:t>prochloraz metabolite BTS44596</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0.0009 </w:t>
            </w:r>
          </w:p>
        </w:tc>
        <w:tc>
          <w:tcPr>
            <w:tcW w:w="965" w:type="dxa"/>
            <w:noWrap/>
          </w:tcPr>
          <w:p>
            <w:pPr>
              <w:rPr>
                <w:rFonts w:ascii="宋体" w:hAnsi="宋体"/>
                <w:bCs/>
                <w:sz w:val="18"/>
                <w:szCs w:val="18"/>
              </w:rPr>
            </w:pPr>
            <w:r>
              <w:rPr>
                <w:rFonts w:hint="eastAsia" w:ascii="宋体" w:hAnsi="宋体"/>
                <w:bCs/>
                <w:sz w:val="18"/>
                <w:szCs w:val="18"/>
              </w:rPr>
              <w:t xml:space="preserve">0.0090 </w:t>
            </w:r>
          </w:p>
        </w:tc>
        <w:tc>
          <w:tcPr>
            <w:tcW w:w="992" w:type="dxa"/>
            <w:noWrap/>
          </w:tcPr>
          <w:p>
            <w:pPr>
              <w:rPr>
                <w:rFonts w:ascii="宋体" w:hAnsi="宋体"/>
                <w:bCs/>
                <w:sz w:val="18"/>
                <w:szCs w:val="18"/>
              </w:rPr>
            </w:pPr>
            <w:r>
              <w:rPr>
                <w:rFonts w:hint="eastAsia" w:ascii="宋体" w:hAnsi="宋体"/>
                <w:bCs/>
                <w:sz w:val="18"/>
                <w:szCs w:val="18"/>
              </w:rPr>
              <w:t xml:space="preserve">0.0144 </w:t>
            </w:r>
          </w:p>
        </w:tc>
        <w:tc>
          <w:tcPr>
            <w:tcW w:w="844" w:type="dxa"/>
            <w:noWrap/>
          </w:tcPr>
          <w:p>
            <w:pPr>
              <w:rPr>
                <w:rFonts w:ascii="宋体" w:hAnsi="宋体"/>
                <w:bCs/>
                <w:sz w:val="18"/>
                <w:szCs w:val="18"/>
              </w:rPr>
            </w:pPr>
            <w:r>
              <w:rPr>
                <w:rFonts w:hint="eastAsia" w:ascii="宋体" w:hAnsi="宋体"/>
                <w:bCs/>
                <w:sz w:val="18"/>
                <w:szCs w:val="18"/>
              </w:rPr>
              <w:t xml:space="preserve">0.1374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249</w:t>
            </w:r>
          </w:p>
        </w:tc>
        <w:tc>
          <w:tcPr>
            <w:tcW w:w="1244" w:type="dxa"/>
            <w:noWrap/>
          </w:tcPr>
          <w:p>
            <w:pPr>
              <w:rPr>
                <w:rFonts w:ascii="宋体" w:hAnsi="宋体"/>
                <w:bCs/>
                <w:sz w:val="18"/>
                <w:szCs w:val="18"/>
              </w:rPr>
            </w:pPr>
            <w:r>
              <w:rPr>
                <w:rFonts w:hint="eastAsia" w:ascii="宋体" w:hAnsi="宋体"/>
                <w:bCs/>
                <w:sz w:val="18"/>
                <w:szCs w:val="18"/>
              </w:rPr>
              <w:t>腐霉利</w:t>
            </w:r>
          </w:p>
        </w:tc>
        <w:tc>
          <w:tcPr>
            <w:tcW w:w="1977" w:type="dxa"/>
            <w:noWrap/>
          </w:tcPr>
          <w:p>
            <w:pPr>
              <w:rPr>
                <w:rFonts w:ascii="宋体" w:hAnsi="宋体"/>
                <w:bCs/>
                <w:sz w:val="18"/>
                <w:szCs w:val="18"/>
              </w:rPr>
            </w:pPr>
            <w:r>
              <w:rPr>
                <w:rFonts w:hint="eastAsia" w:ascii="宋体" w:hAnsi="宋体"/>
                <w:bCs/>
                <w:sz w:val="18"/>
                <w:szCs w:val="18"/>
              </w:rPr>
              <w:t>procymidone</w:t>
            </w:r>
          </w:p>
        </w:tc>
        <w:tc>
          <w:tcPr>
            <w:tcW w:w="1125" w:type="dxa"/>
            <w:noWrap/>
          </w:tcPr>
          <w:p>
            <w:pPr>
              <w:rPr>
                <w:rFonts w:ascii="宋体" w:hAnsi="宋体"/>
                <w:bCs/>
                <w:sz w:val="18"/>
                <w:szCs w:val="18"/>
              </w:rPr>
            </w:pPr>
            <w:r>
              <w:rPr>
                <w:rFonts w:ascii="宋体" w:hAnsi="宋体"/>
                <w:bCs/>
                <w:sz w:val="18"/>
                <w:szCs w:val="18"/>
              </w:rPr>
              <w:t xml:space="preserve">0.0225 </w:t>
            </w:r>
          </w:p>
        </w:tc>
        <w:tc>
          <w:tcPr>
            <w:tcW w:w="1178" w:type="dxa"/>
            <w:noWrap/>
          </w:tcPr>
          <w:p>
            <w:pPr>
              <w:rPr>
                <w:rFonts w:ascii="宋体" w:hAnsi="宋体"/>
                <w:bCs/>
                <w:sz w:val="18"/>
                <w:szCs w:val="18"/>
              </w:rPr>
            </w:pPr>
            <w:r>
              <w:rPr>
                <w:rFonts w:ascii="宋体" w:hAnsi="宋体"/>
                <w:bCs/>
                <w:sz w:val="18"/>
                <w:szCs w:val="18"/>
              </w:rPr>
              <w:t xml:space="preserve">0.0328 </w:t>
            </w:r>
          </w:p>
        </w:tc>
        <w:tc>
          <w:tcPr>
            <w:tcW w:w="965" w:type="dxa"/>
            <w:noWrap/>
          </w:tcPr>
          <w:p>
            <w:pPr>
              <w:rPr>
                <w:rFonts w:ascii="宋体" w:hAnsi="宋体"/>
                <w:bCs/>
                <w:sz w:val="18"/>
                <w:szCs w:val="18"/>
              </w:rPr>
            </w:pPr>
            <w:r>
              <w:rPr>
                <w:rFonts w:ascii="宋体" w:hAnsi="宋体"/>
                <w:bCs/>
                <w:sz w:val="18"/>
                <w:szCs w:val="18"/>
              </w:rPr>
              <w:t xml:space="preserve">0.0535 </w:t>
            </w:r>
          </w:p>
        </w:tc>
        <w:tc>
          <w:tcPr>
            <w:tcW w:w="992" w:type="dxa"/>
            <w:noWrap/>
          </w:tcPr>
          <w:p>
            <w:pPr>
              <w:rPr>
                <w:rFonts w:ascii="宋体" w:hAnsi="宋体"/>
                <w:bCs/>
                <w:sz w:val="18"/>
                <w:szCs w:val="18"/>
              </w:rPr>
            </w:pPr>
            <w:r>
              <w:rPr>
                <w:rFonts w:ascii="宋体" w:hAnsi="宋体"/>
                <w:bCs/>
                <w:sz w:val="18"/>
                <w:szCs w:val="18"/>
              </w:rPr>
              <w:t xml:space="preserve">0.1568 </w:t>
            </w:r>
          </w:p>
        </w:tc>
        <w:tc>
          <w:tcPr>
            <w:tcW w:w="844" w:type="dxa"/>
            <w:noWrap/>
          </w:tcPr>
          <w:p>
            <w:pPr>
              <w:rPr>
                <w:rFonts w:ascii="宋体" w:hAnsi="宋体"/>
                <w:bCs/>
                <w:sz w:val="18"/>
                <w:szCs w:val="18"/>
              </w:rPr>
            </w:pPr>
            <w:r>
              <w:rPr>
                <w:rFonts w:ascii="宋体" w:hAnsi="宋体"/>
                <w:bCs/>
                <w:sz w:val="18"/>
                <w:szCs w:val="18"/>
              </w:rPr>
              <w:t xml:space="preserve">0.9338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250</w:t>
            </w:r>
          </w:p>
        </w:tc>
        <w:tc>
          <w:tcPr>
            <w:tcW w:w="1244" w:type="dxa"/>
            <w:noWrap/>
          </w:tcPr>
          <w:p>
            <w:pPr>
              <w:rPr>
                <w:rFonts w:ascii="宋体" w:hAnsi="宋体"/>
                <w:bCs/>
                <w:sz w:val="18"/>
                <w:szCs w:val="18"/>
              </w:rPr>
            </w:pPr>
            <w:r>
              <w:rPr>
                <w:rFonts w:hint="eastAsia" w:ascii="宋体" w:hAnsi="宋体"/>
                <w:bCs/>
                <w:sz w:val="18"/>
                <w:szCs w:val="18"/>
              </w:rPr>
              <w:t>丙溴磷</w:t>
            </w:r>
          </w:p>
        </w:tc>
        <w:tc>
          <w:tcPr>
            <w:tcW w:w="1977" w:type="dxa"/>
            <w:noWrap/>
          </w:tcPr>
          <w:p>
            <w:pPr>
              <w:rPr>
                <w:rFonts w:ascii="宋体" w:hAnsi="宋体"/>
                <w:bCs/>
                <w:sz w:val="18"/>
                <w:szCs w:val="18"/>
              </w:rPr>
            </w:pPr>
            <w:r>
              <w:rPr>
                <w:rFonts w:hint="eastAsia" w:ascii="宋体" w:hAnsi="宋体"/>
                <w:bCs/>
                <w:sz w:val="18"/>
                <w:szCs w:val="18"/>
              </w:rPr>
              <w:t>profenofos</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0.0124 </w:t>
            </w:r>
          </w:p>
        </w:tc>
        <w:tc>
          <w:tcPr>
            <w:tcW w:w="844" w:type="dxa"/>
            <w:noWrap/>
          </w:tcPr>
          <w:p>
            <w:pPr>
              <w:rPr>
                <w:rFonts w:ascii="宋体" w:hAnsi="宋体"/>
                <w:bCs/>
                <w:sz w:val="18"/>
                <w:szCs w:val="18"/>
              </w:rPr>
            </w:pPr>
            <w:r>
              <w:rPr>
                <w:rFonts w:hint="eastAsia" w:ascii="宋体" w:hAnsi="宋体"/>
                <w:bCs/>
                <w:sz w:val="18"/>
                <w:szCs w:val="18"/>
              </w:rPr>
              <w:t xml:space="preserve">0.0612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251</w:t>
            </w:r>
          </w:p>
        </w:tc>
        <w:tc>
          <w:tcPr>
            <w:tcW w:w="1244" w:type="dxa"/>
            <w:noWrap/>
          </w:tcPr>
          <w:p>
            <w:pPr>
              <w:rPr>
                <w:rFonts w:ascii="宋体" w:hAnsi="宋体"/>
                <w:bCs/>
                <w:sz w:val="18"/>
                <w:szCs w:val="18"/>
              </w:rPr>
            </w:pPr>
            <w:r>
              <w:rPr>
                <w:rFonts w:hint="eastAsia" w:ascii="宋体" w:hAnsi="宋体"/>
                <w:bCs/>
                <w:sz w:val="18"/>
                <w:szCs w:val="18"/>
              </w:rPr>
              <w:t>猛杀威</w:t>
            </w:r>
          </w:p>
        </w:tc>
        <w:tc>
          <w:tcPr>
            <w:tcW w:w="1977" w:type="dxa"/>
            <w:noWrap/>
          </w:tcPr>
          <w:p>
            <w:pPr>
              <w:rPr>
                <w:rFonts w:ascii="宋体" w:hAnsi="宋体"/>
                <w:bCs/>
                <w:sz w:val="18"/>
                <w:szCs w:val="18"/>
              </w:rPr>
            </w:pPr>
            <w:r>
              <w:rPr>
                <w:rFonts w:hint="eastAsia" w:ascii="宋体" w:hAnsi="宋体"/>
                <w:bCs/>
                <w:sz w:val="18"/>
                <w:szCs w:val="18"/>
              </w:rPr>
              <w:t>promecarb</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0.0076 </w:t>
            </w:r>
          </w:p>
        </w:tc>
        <w:tc>
          <w:tcPr>
            <w:tcW w:w="992" w:type="dxa"/>
            <w:noWrap/>
          </w:tcPr>
          <w:p>
            <w:pPr>
              <w:rPr>
                <w:rFonts w:ascii="宋体" w:hAnsi="宋体"/>
                <w:bCs/>
                <w:sz w:val="18"/>
                <w:szCs w:val="18"/>
              </w:rPr>
            </w:pPr>
            <w:r>
              <w:rPr>
                <w:rFonts w:hint="eastAsia" w:ascii="宋体" w:hAnsi="宋体"/>
                <w:bCs/>
                <w:sz w:val="18"/>
                <w:szCs w:val="18"/>
              </w:rPr>
              <w:t xml:space="preserve">0.0158 </w:t>
            </w:r>
          </w:p>
        </w:tc>
        <w:tc>
          <w:tcPr>
            <w:tcW w:w="844" w:type="dxa"/>
            <w:noWrap/>
          </w:tcPr>
          <w:p>
            <w:pPr>
              <w:rPr>
                <w:rFonts w:ascii="宋体" w:hAnsi="宋体"/>
                <w:bCs/>
                <w:sz w:val="18"/>
                <w:szCs w:val="18"/>
              </w:rPr>
            </w:pPr>
            <w:r>
              <w:rPr>
                <w:rFonts w:hint="eastAsia" w:ascii="宋体" w:hAnsi="宋体"/>
                <w:bCs/>
                <w:sz w:val="18"/>
                <w:szCs w:val="18"/>
              </w:rPr>
              <w:t xml:space="preserve">0.1025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252</w:t>
            </w:r>
          </w:p>
        </w:tc>
        <w:tc>
          <w:tcPr>
            <w:tcW w:w="1244" w:type="dxa"/>
            <w:noWrap/>
          </w:tcPr>
          <w:p>
            <w:pPr>
              <w:rPr>
                <w:rFonts w:ascii="宋体" w:hAnsi="宋体"/>
                <w:bCs/>
                <w:sz w:val="18"/>
                <w:szCs w:val="18"/>
              </w:rPr>
            </w:pPr>
            <w:r>
              <w:rPr>
                <w:rFonts w:hint="eastAsia" w:ascii="宋体" w:hAnsi="宋体"/>
                <w:bCs/>
                <w:sz w:val="18"/>
                <w:szCs w:val="18"/>
              </w:rPr>
              <w:t>扑草净</w:t>
            </w:r>
          </w:p>
        </w:tc>
        <w:tc>
          <w:tcPr>
            <w:tcW w:w="1977" w:type="dxa"/>
            <w:noWrap/>
          </w:tcPr>
          <w:p>
            <w:pPr>
              <w:rPr>
                <w:rFonts w:ascii="宋体" w:hAnsi="宋体"/>
                <w:bCs/>
                <w:sz w:val="18"/>
                <w:szCs w:val="18"/>
              </w:rPr>
            </w:pPr>
            <w:r>
              <w:rPr>
                <w:rFonts w:hint="eastAsia" w:ascii="宋体" w:hAnsi="宋体"/>
                <w:bCs/>
                <w:sz w:val="18"/>
                <w:szCs w:val="18"/>
              </w:rPr>
              <w:t>prometryn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0.0188 </w:t>
            </w:r>
          </w:p>
        </w:tc>
        <w:tc>
          <w:tcPr>
            <w:tcW w:w="844" w:type="dxa"/>
            <w:noWrap/>
          </w:tcPr>
          <w:p>
            <w:pPr>
              <w:rPr>
                <w:rFonts w:ascii="宋体" w:hAnsi="宋体"/>
                <w:bCs/>
                <w:sz w:val="18"/>
                <w:szCs w:val="18"/>
              </w:rPr>
            </w:pPr>
            <w:r>
              <w:rPr>
                <w:rFonts w:hint="eastAsia" w:ascii="宋体" w:hAnsi="宋体"/>
                <w:bCs/>
                <w:sz w:val="18"/>
                <w:szCs w:val="18"/>
              </w:rPr>
              <w:t xml:space="preserve">0.1244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253</w:t>
            </w:r>
          </w:p>
        </w:tc>
        <w:tc>
          <w:tcPr>
            <w:tcW w:w="1244" w:type="dxa"/>
            <w:noWrap/>
          </w:tcPr>
          <w:p>
            <w:pPr>
              <w:rPr>
                <w:rFonts w:ascii="宋体" w:hAnsi="宋体"/>
                <w:bCs/>
                <w:sz w:val="18"/>
                <w:szCs w:val="18"/>
              </w:rPr>
            </w:pPr>
            <w:r>
              <w:rPr>
                <w:rFonts w:hint="eastAsia" w:ascii="宋体" w:hAnsi="宋体"/>
                <w:bCs/>
                <w:sz w:val="18"/>
                <w:szCs w:val="18"/>
              </w:rPr>
              <w:t>毒草胺</w:t>
            </w:r>
          </w:p>
        </w:tc>
        <w:tc>
          <w:tcPr>
            <w:tcW w:w="1977" w:type="dxa"/>
            <w:noWrap/>
          </w:tcPr>
          <w:p>
            <w:pPr>
              <w:rPr>
                <w:rFonts w:ascii="宋体" w:hAnsi="宋体"/>
                <w:bCs/>
                <w:sz w:val="18"/>
                <w:szCs w:val="18"/>
              </w:rPr>
            </w:pPr>
            <w:r>
              <w:rPr>
                <w:rFonts w:hint="eastAsia" w:ascii="宋体" w:hAnsi="宋体"/>
                <w:bCs/>
                <w:sz w:val="18"/>
                <w:szCs w:val="18"/>
              </w:rPr>
              <w:t>propachlor</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0.0213 </w:t>
            </w:r>
          </w:p>
        </w:tc>
        <w:tc>
          <w:tcPr>
            <w:tcW w:w="844" w:type="dxa"/>
            <w:noWrap/>
          </w:tcPr>
          <w:p>
            <w:pPr>
              <w:rPr>
                <w:rFonts w:ascii="宋体" w:hAnsi="宋体"/>
                <w:bCs/>
                <w:sz w:val="18"/>
                <w:szCs w:val="18"/>
              </w:rPr>
            </w:pPr>
            <w:r>
              <w:rPr>
                <w:rFonts w:hint="eastAsia" w:ascii="宋体" w:hAnsi="宋体"/>
                <w:bCs/>
                <w:sz w:val="18"/>
                <w:szCs w:val="18"/>
              </w:rPr>
              <w:t xml:space="preserve">0.0994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254</w:t>
            </w:r>
          </w:p>
        </w:tc>
        <w:tc>
          <w:tcPr>
            <w:tcW w:w="1244" w:type="dxa"/>
            <w:noWrap/>
          </w:tcPr>
          <w:p>
            <w:pPr>
              <w:rPr>
                <w:rFonts w:ascii="宋体" w:hAnsi="宋体"/>
                <w:bCs/>
                <w:sz w:val="18"/>
                <w:szCs w:val="18"/>
              </w:rPr>
            </w:pPr>
            <w:r>
              <w:rPr>
                <w:rFonts w:hint="eastAsia" w:ascii="宋体" w:hAnsi="宋体"/>
                <w:bCs/>
                <w:sz w:val="18"/>
                <w:szCs w:val="18"/>
              </w:rPr>
              <w:t>霜霉威</w:t>
            </w:r>
          </w:p>
        </w:tc>
        <w:tc>
          <w:tcPr>
            <w:tcW w:w="1977" w:type="dxa"/>
            <w:noWrap/>
          </w:tcPr>
          <w:p>
            <w:pPr>
              <w:rPr>
                <w:rFonts w:ascii="宋体" w:hAnsi="宋体"/>
                <w:bCs/>
                <w:sz w:val="18"/>
                <w:szCs w:val="18"/>
              </w:rPr>
            </w:pPr>
            <w:r>
              <w:rPr>
                <w:rFonts w:hint="eastAsia" w:ascii="宋体" w:hAnsi="宋体"/>
                <w:bCs/>
                <w:sz w:val="18"/>
                <w:szCs w:val="18"/>
              </w:rPr>
              <w:t>propamocarb</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0.0045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0.0325 </w:t>
            </w:r>
          </w:p>
        </w:tc>
        <w:tc>
          <w:tcPr>
            <w:tcW w:w="844" w:type="dxa"/>
            <w:noWrap/>
          </w:tcPr>
          <w:p>
            <w:pPr>
              <w:rPr>
                <w:rFonts w:ascii="宋体" w:hAnsi="宋体"/>
                <w:bCs/>
                <w:sz w:val="18"/>
                <w:szCs w:val="18"/>
              </w:rPr>
            </w:pPr>
            <w:r>
              <w:rPr>
                <w:rFonts w:hint="eastAsia" w:ascii="宋体" w:hAnsi="宋体"/>
                <w:bCs/>
                <w:sz w:val="18"/>
                <w:szCs w:val="18"/>
              </w:rPr>
              <w:t xml:space="preserve">0.1035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255</w:t>
            </w:r>
          </w:p>
        </w:tc>
        <w:tc>
          <w:tcPr>
            <w:tcW w:w="1244" w:type="dxa"/>
            <w:noWrap/>
          </w:tcPr>
          <w:p>
            <w:pPr>
              <w:rPr>
                <w:rFonts w:ascii="宋体" w:hAnsi="宋体"/>
                <w:bCs/>
                <w:sz w:val="18"/>
                <w:szCs w:val="18"/>
              </w:rPr>
            </w:pPr>
            <w:r>
              <w:rPr>
                <w:rFonts w:hint="eastAsia" w:ascii="宋体" w:hAnsi="宋体"/>
                <w:bCs/>
                <w:sz w:val="18"/>
                <w:szCs w:val="18"/>
              </w:rPr>
              <w:t>敌稗</w:t>
            </w:r>
          </w:p>
        </w:tc>
        <w:tc>
          <w:tcPr>
            <w:tcW w:w="1977" w:type="dxa"/>
            <w:noWrap/>
          </w:tcPr>
          <w:p>
            <w:pPr>
              <w:rPr>
                <w:rFonts w:ascii="宋体" w:hAnsi="宋体"/>
                <w:bCs/>
                <w:sz w:val="18"/>
                <w:szCs w:val="18"/>
              </w:rPr>
            </w:pPr>
            <w:r>
              <w:rPr>
                <w:rFonts w:hint="eastAsia" w:ascii="宋体" w:hAnsi="宋体"/>
                <w:bCs/>
                <w:sz w:val="18"/>
                <w:szCs w:val="18"/>
              </w:rPr>
              <w:t>propanil</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0.0071 </w:t>
            </w:r>
          </w:p>
        </w:tc>
        <w:tc>
          <w:tcPr>
            <w:tcW w:w="992" w:type="dxa"/>
            <w:noWrap/>
          </w:tcPr>
          <w:p>
            <w:pPr>
              <w:rPr>
                <w:rFonts w:ascii="宋体" w:hAnsi="宋体"/>
                <w:bCs/>
                <w:sz w:val="18"/>
                <w:szCs w:val="18"/>
              </w:rPr>
            </w:pPr>
            <w:r>
              <w:rPr>
                <w:rFonts w:hint="eastAsia" w:ascii="宋体" w:hAnsi="宋体"/>
                <w:bCs/>
                <w:sz w:val="18"/>
                <w:szCs w:val="18"/>
              </w:rPr>
              <w:t xml:space="preserve">0.0152 </w:t>
            </w:r>
          </w:p>
        </w:tc>
        <w:tc>
          <w:tcPr>
            <w:tcW w:w="844" w:type="dxa"/>
            <w:noWrap/>
          </w:tcPr>
          <w:p>
            <w:pPr>
              <w:rPr>
                <w:rFonts w:ascii="宋体" w:hAnsi="宋体"/>
                <w:bCs/>
                <w:sz w:val="18"/>
                <w:szCs w:val="18"/>
              </w:rPr>
            </w:pPr>
            <w:r>
              <w:rPr>
                <w:rFonts w:hint="eastAsia" w:ascii="宋体" w:hAnsi="宋体"/>
                <w:bCs/>
                <w:sz w:val="18"/>
                <w:szCs w:val="18"/>
              </w:rPr>
              <w:t xml:space="preserve">0.0590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256</w:t>
            </w:r>
          </w:p>
        </w:tc>
        <w:tc>
          <w:tcPr>
            <w:tcW w:w="1244" w:type="dxa"/>
            <w:noWrap/>
          </w:tcPr>
          <w:p>
            <w:pPr>
              <w:rPr>
                <w:rFonts w:ascii="宋体" w:hAnsi="宋体"/>
                <w:bCs/>
                <w:sz w:val="18"/>
                <w:szCs w:val="18"/>
              </w:rPr>
            </w:pPr>
            <w:r>
              <w:rPr>
                <w:rFonts w:hint="eastAsia" w:ascii="宋体" w:hAnsi="宋体"/>
                <w:bCs/>
                <w:sz w:val="18"/>
                <w:szCs w:val="18"/>
              </w:rPr>
              <w:t>喔草酯</w:t>
            </w:r>
          </w:p>
        </w:tc>
        <w:tc>
          <w:tcPr>
            <w:tcW w:w="1977" w:type="dxa"/>
            <w:noWrap/>
          </w:tcPr>
          <w:p>
            <w:pPr>
              <w:rPr>
                <w:rFonts w:ascii="宋体" w:hAnsi="宋体"/>
                <w:bCs/>
                <w:sz w:val="18"/>
                <w:szCs w:val="18"/>
              </w:rPr>
            </w:pPr>
            <w:r>
              <w:rPr>
                <w:rFonts w:hint="eastAsia" w:ascii="宋体" w:hAnsi="宋体"/>
                <w:bCs/>
                <w:sz w:val="18"/>
                <w:szCs w:val="18"/>
              </w:rPr>
              <w:t>propaquizafop</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0.0091 </w:t>
            </w:r>
          </w:p>
        </w:tc>
        <w:tc>
          <w:tcPr>
            <w:tcW w:w="992" w:type="dxa"/>
            <w:noWrap/>
          </w:tcPr>
          <w:p>
            <w:pPr>
              <w:rPr>
                <w:rFonts w:ascii="宋体" w:hAnsi="宋体"/>
                <w:bCs/>
                <w:sz w:val="18"/>
                <w:szCs w:val="18"/>
              </w:rPr>
            </w:pPr>
            <w:r>
              <w:rPr>
                <w:rFonts w:hint="eastAsia" w:ascii="宋体" w:hAnsi="宋体"/>
                <w:bCs/>
                <w:sz w:val="18"/>
                <w:szCs w:val="18"/>
              </w:rPr>
              <w:t xml:space="preserve">0.0275 </w:t>
            </w:r>
          </w:p>
        </w:tc>
        <w:tc>
          <w:tcPr>
            <w:tcW w:w="844" w:type="dxa"/>
            <w:noWrap/>
          </w:tcPr>
          <w:p>
            <w:pPr>
              <w:rPr>
                <w:rFonts w:ascii="宋体" w:hAnsi="宋体"/>
                <w:bCs/>
                <w:sz w:val="18"/>
                <w:szCs w:val="18"/>
              </w:rPr>
            </w:pPr>
            <w:r>
              <w:rPr>
                <w:rFonts w:hint="eastAsia" w:ascii="宋体" w:hAnsi="宋体"/>
                <w:bCs/>
                <w:sz w:val="18"/>
                <w:szCs w:val="18"/>
              </w:rPr>
              <w:t xml:space="preserve">0.1247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257</w:t>
            </w:r>
          </w:p>
        </w:tc>
        <w:tc>
          <w:tcPr>
            <w:tcW w:w="1244" w:type="dxa"/>
            <w:noWrap/>
          </w:tcPr>
          <w:p>
            <w:pPr>
              <w:rPr>
                <w:rFonts w:ascii="宋体" w:hAnsi="宋体"/>
                <w:bCs/>
                <w:sz w:val="18"/>
                <w:szCs w:val="18"/>
              </w:rPr>
            </w:pPr>
            <w:r>
              <w:rPr>
                <w:rFonts w:hint="eastAsia" w:ascii="宋体" w:hAnsi="宋体"/>
                <w:bCs/>
                <w:sz w:val="18"/>
                <w:szCs w:val="18"/>
              </w:rPr>
              <w:t>炔螨特</w:t>
            </w:r>
          </w:p>
        </w:tc>
        <w:tc>
          <w:tcPr>
            <w:tcW w:w="1977" w:type="dxa"/>
            <w:noWrap/>
          </w:tcPr>
          <w:p>
            <w:pPr>
              <w:rPr>
                <w:rFonts w:ascii="宋体" w:hAnsi="宋体"/>
                <w:bCs/>
                <w:sz w:val="18"/>
                <w:szCs w:val="18"/>
              </w:rPr>
            </w:pPr>
            <w:r>
              <w:rPr>
                <w:rFonts w:hint="eastAsia" w:ascii="宋体" w:hAnsi="宋体"/>
                <w:bCs/>
                <w:sz w:val="18"/>
                <w:szCs w:val="18"/>
              </w:rPr>
              <w:t>propargite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0.0055 </w:t>
            </w:r>
          </w:p>
        </w:tc>
        <w:tc>
          <w:tcPr>
            <w:tcW w:w="992" w:type="dxa"/>
            <w:noWrap/>
          </w:tcPr>
          <w:p>
            <w:pPr>
              <w:rPr>
                <w:rFonts w:ascii="宋体" w:hAnsi="宋体"/>
                <w:bCs/>
                <w:sz w:val="18"/>
                <w:szCs w:val="18"/>
              </w:rPr>
            </w:pPr>
            <w:r>
              <w:rPr>
                <w:rFonts w:hint="eastAsia" w:ascii="宋体" w:hAnsi="宋体"/>
                <w:bCs/>
                <w:sz w:val="18"/>
                <w:szCs w:val="18"/>
              </w:rPr>
              <w:t xml:space="preserve">0.0203 </w:t>
            </w:r>
          </w:p>
        </w:tc>
        <w:tc>
          <w:tcPr>
            <w:tcW w:w="844" w:type="dxa"/>
            <w:noWrap/>
          </w:tcPr>
          <w:p>
            <w:pPr>
              <w:rPr>
                <w:rFonts w:ascii="宋体" w:hAnsi="宋体"/>
                <w:bCs/>
                <w:sz w:val="18"/>
                <w:szCs w:val="18"/>
              </w:rPr>
            </w:pPr>
            <w:r>
              <w:rPr>
                <w:rFonts w:hint="eastAsia" w:ascii="宋体" w:hAnsi="宋体"/>
                <w:bCs/>
                <w:sz w:val="18"/>
                <w:szCs w:val="18"/>
              </w:rPr>
              <w:t xml:space="preserve">0.0930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258</w:t>
            </w:r>
          </w:p>
        </w:tc>
        <w:tc>
          <w:tcPr>
            <w:tcW w:w="1244" w:type="dxa"/>
            <w:noWrap/>
          </w:tcPr>
          <w:p>
            <w:pPr>
              <w:rPr>
                <w:rFonts w:ascii="宋体" w:hAnsi="宋体"/>
                <w:bCs/>
                <w:sz w:val="18"/>
                <w:szCs w:val="18"/>
              </w:rPr>
            </w:pPr>
            <w:r>
              <w:rPr>
                <w:rFonts w:hint="eastAsia" w:ascii="宋体" w:hAnsi="宋体"/>
                <w:bCs/>
                <w:sz w:val="18"/>
                <w:szCs w:val="18"/>
              </w:rPr>
              <w:t>丙环唑</w:t>
            </w:r>
          </w:p>
        </w:tc>
        <w:tc>
          <w:tcPr>
            <w:tcW w:w="1977" w:type="dxa"/>
            <w:noWrap/>
          </w:tcPr>
          <w:p>
            <w:pPr>
              <w:rPr>
                <w:rFonts w:ascii="宋体" w:hAnsi="宋体"/>
                <w:bCs/>
                <w:sz w:val="18"/>
                <w:szCs w:val="18"/>
              </w:rPr>
            </w:pPr>
            <w:r>
              <w:rPr>
                <w:rFonts w:hint="eastAsia" w:ascii="宋体" w:hAnsi="宋体"/>
                <w:bCs/>
                <w:sz w:val="18"/>
                <w:szCs w:val="18"/>
              </w:rPr>
              <w:t>propiconazole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0.0056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0.1074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259</w:t>
            </w:r>
          </w:p>
        </w:tc>
        <w:tc>
          <w:tcPr>
            <w:tcW w:w="1244" w:type="dxa"/>
            <w:noWrap/>
          </w:tcPr>
          <w:p>
            <w:pPr>
              <w:rPr>
                <w:rFonts w:ascii="宋体" w:hAnsi="宋体"/>
                <w:bCs/>
                <w:sz w:val="18"/>
                <w:szCs w:val="18"/>
              </w:rPr>
            </w:pPr>
            <w:r>
              <w:rPr>
                <w:rFonts w:hint="eastAsia" w:ascii="宋体" w:hAnsi="宋体"/>
                <w:bCs/>
                <w:sz w:val="18"/>
                <w:szCs w:val="18"/>
              </w:rPr>
              <w:t>异丙草胺</w:t>
            </w:r>
          </w:p>
        </w:tc>
        <w:tc>
          <w:tcPr>
            <w:tcW w:w="1977" w:type="dxa"/>
            <w:noWrap/>
          </w:tcPr>
          <w:p>
            <w:pPr>
              <w:rPr>
                <w:rFonts w:ascii="宋体" w:hAnsi="宋体"/>
                <w:bCs/>
                <w:sz w:val="18"/>
                <w:szCs w:val="18"/>
              </w:rPr>
            </w:pPr>
            <w:r>
              <w:rPr>
                <w:rFonts w:hint="eastAsia" w:ascii="宋体" w:hAnsi="宋体"/>
                <w:bCs/>
                <w:sz w:val="18"/>
                <w:szCs w:val="18"/>
              </w:rPr>
              <w:t>propisochlor</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0.0060 </w:t>
            </w:r>
          </w:p>
        </w:tc>
        <w:tc>
          <w:tcPr>
            <w:tcW w:w="965" w:type="dxa"/>
            <w:noWrap/>
          </w:tcPr>
          <w:p>
            <w:pPr>
              <w:rPr>
                <w:rFonts w:ascii="宋体" w:hAnsi="宋体"/>
                <w:bCs/>
                <w:sz w:val="18"/>
                <w:szCs w:val="18"/>
              </w:rPr>
            </w:pPr>
            <w:r>
              <w:rPr>
                <w:rFonts w:hint="eastAsia" w:ascii="宋体" w:hAnsi="宋体"/>
                <w:bCs/>
                <w:sz w:val="18"/>
                <w:szCs w:val="18"/>
              </w:rPr>
              <w:t xml:space="preserve">0.0111 </w:t>
            </w:r>
          </w:p>
        </w:tc>
        <w:tc>
          <w:tcPr>
            <w:tcW w:w="992" w:type="dxa"/>
            <w:noWrap/>
          </w:tcPr>
          <w:p>
            <w:pPr>
              <w:rPr>
                <w:rFonts w:ascii="宋体" w:hAnsi="宋体"/>
                <w:bCs/>
                <w:sz w:val="18"/>
                <w:szCs w:val="18"/>
              </w:rPr>
            </w:pPr>
            <w:r>
              <w:rPr>
                <w:rFonts w:hint="eastAsia" w:ascii="宋体" w:hAnsi="宋体"/>
                <w:bCs/>
                <w:sz w:val="18"/>
                <w:szCs w:val="18"/>
              </w:rPr>
              <w:t xml:space="preserve">0.0343 </w:t>
            </w:r>
          </w:p>
        </w:tc>
        <w:tc>
          <w:tcPr>
            <w:tcW w:w="844" w:type="dxa"/>
            <w:noWrap/>
          </w:tcPr>
          <w:p>
            <w:pPr>
              <w:rPr>
                <w:rFonts w:ascii="宋体" w:hAnsi="宋体"/>
                <w:bCs/>
                <w:sz w:val="18"/>
                <w:szCs w:val="18"/>
              </w:rPr>
            </w:pPr>
            <w:r>
              <w:rPr>
                <w:rFonts w:hint="eastAsia" w:ascii="宋体" w:hAnsi="宋体"/>
                <w:bCs/>
                <w:sz w:val="18"/>
                <w:szCs w:val="18"/>
              </w:rPr>
              <w:t xml:space="preserve">0.1947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260</w:t>
            </w:r>
          </w:p>
        </w:tc>
        <w:tc>
          <w:tcPr>
            <w:tcW w:w="1244" w:type="dxa"/>
            <w:noWrap/>
          </w:tcPr>
          <w:p>
            <w:pPr>
              <w:rPr>
                <w:rFonts w:ascii="宋体" w:hAnsi="宋体"/>
                <w:bCs/>
                <w:sz w:val="18"/>
                <w:szCs w:val="18"/>
              </w:rPr>
            </w:pPr>
            <w:r>
              <w:rPr>
                <w:rFonts w:hint="eastAsia" w:ascii="宋体" w:hAnsi="宋体"/>
                <w:bCs/>
                <w:sz w:val="18"/>
                <w:szCs w:val="18"/>
              </w:rPr>
              <w:t>残杀威</w:t>
            </w:r>
          </w:p>
        </w:tc>
        <w:tc>
          <w:tcPr>
            <w:tcW w:w="1977" w:type="dxa"/>
            <w:noWrap/>
          </w:tcPr>
          <w:p>
            <w:pPr>
              <w:rPr>
                <w:rFonts w:ascii="宋体" w:hAnsi="宋体"/>
                <w:bCs/>
                <w:sz w:val="18"/>
                <w:szCs w:val="18"/>
              </w:rPr>
            </w:pPr>
            <w:r>
              <w:rPr>
                <w:rFonts w:hint="eastAsia" w:ascii="宋体" w:hAnsi="宋体"/>
                <w:bCs/>
                <w:sz w:val="18"/>
                <w:szCs w:val="18"/>
              </w:rPr>
              <w:t>propoxur</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0.0041 </w:t>
            </w:r>
          </w:p>
        </w:tc>
        <w:tc>
          <w:tcPr>
            <w:tcW w:w="965" w:type="dxa"/>
            <w:noWrap/>
          </w:tcPr>
          <w:p>
            <w:pPr>
              <w:rPr>
                <w:rFonts w:ascii="宋体" w:hAnsi="宋体"/>
                <w:bCs/>
                <w:sz w:val="18"/>
                <w:szCs w:val="18"/>
              </w:rPr>
            </w:pPr>
            <w:r>
              <w:rPr>
                <w:rFonts w:hint="eastAsia" w:ascii="宋体" w:hAnsi="宋体"/>
                <w:bCs/>
                <w:sz w:val="18"/>
                <w:szCs w:val="18"/>
              </w:rPr>
              <w:t xml:space="preserve">0.0079 </w:t>
            </w:r>
          </w:p>
        </w:tc>
        <w:tc>
          <w:tcPr>
            <w:tcW w:w="992" w:type="dxa"/>
            <w:noWrap/>
          </w:tcPr>
          <w:p>
            <w:pPr>
              <w:rPr>
                <w:rFonts w:ascii="宋体" w:hAnsi="宋体"/>
                <w:bCs/>
                <w:sz w:val="18"/>
                <w:szCs w:val="18"/>
              </w:rPr>
            </w:pPr>
            <w:r>
              <w:rPr>
                <w:rFonts w:hint="eastAsia" w:ascii="宋体" w:hAnsi="宋体"/>
                <w:bCs/>
                <w:sz w:val="18"/>
                <w:szCs w:val="18"/>
              </w:rPr>
              <w:t xml:space="preserve">0.0309 </w:t>
            </w:r>
          </w:p>
        </w:tc>
        <w:tc>
          <w:tcPr>
            <w:tcW w:w="844" w:type="dxa"/>
            <w:noWrap/>
          </w:tcPr>
          <w:p>
            <w:pPr>
              <w:rPr>
                <w:rFonts w:ascii="宋体" w:hAnsi="宋体"/>
                <w:bCs/>
                <w:sz w:val="18"/>
                <w:szCs w:val="18"/>
              </w:rPr>
            </w:pPr>
            <w:r>
              <w:rPr>
                <w:rFonts w:hint="eastAsia" w:ascii="宋体" w:hAnsi="宋体"/>
                <w:bCs/>
                <w:sz w:val="18"/>
                <w:szCs w:val="18"/>
              </w:rPr>
              <w:t xml:space="preserve">0.1353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261</w:t>
            </w:r>
          </w:p>
        </w:tc>
        <w:tc>
          <w:tcPr>
            <w:tcW w:w="1244" w:type="dxa"/>
            <w:noWrap/>
          </w:tcPr>
          <w:p>
            <w:pPr>
              <w:rPr>
                <w:rFonts w:ascii="宋体" w:hAnsi="宋体"/>
                <w:bCs/>
                <w:sz w:val="18"/>
                <w:szCs w:val="18"/>
              </w:rPr>
            </w:pPr>
            <w:r>
              <w:rPr>
                <w:rFonts w:hint="eastAsia" w:ascii="宋体" w:hAnsi="宋体"/>
                <w:bCs/>
                <w:sz w:val="18"/>
                <w:szCs w:val="18"/>
              </w:rPr>
              <w:t>丙嗪嘧磺隆</w:t>
            </w:r>
          </w:p>
        </w:tc>
        <w:tc>
          <w:tcPr>
            <w:tcW w:w="1977" w:type="dxa"/>
            <w:noWrap/>
          </w:tcPr>
          <w:p>
            <w:pPr>
              <w:rPr>
                <w:rFonts w:ascii="宋体" w:hAnsi="宋体"/>
                <w:bCs/>
                <w:sz w:val="18"/>
                <w:szCs w:val="18"/>
              </w:rPr>
            </w:pPr>
            <w:r>
              <w:rPr>
                <w:rFonts w:hint="eastAsia" w:ascii="宋体" w:hAnsi="宋体"/>
                <w:bCs/>
                <w:sz w:val="18"/>
                <w:szCs w:val="18"/>
              </w:rPr>
              <w:t>propyrisulfuron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0.0082 </w:t>
            </w:r>
          </w:p>
        </w:tc>
        <w:tc>
          <w:tcPr>
            <w:tcW w:w="992" w:type="dxa"/>
            <w:noWrap/>
          </w:tcPr>
          <w:p>
            <w:pPr>
              <w:rPr>
                <w:rFonts w:ascii="宋体" w:hAnsi="宋体"/>
                <w:bCs/>
                <w:sz w:val="18"/>
                <w:szCs w:val="18"/>
              </w:rPr>
            </w:pPr>
            <w:r>
              <w:rPr>
                <w:rFonts w:hint="eastAsia" w:ascii="宋体" w:hAnsi="宋体"/>
                <w:bCs/>
                <w:sz w:val="18"/>
                <w:szCs w:val="18"/>
              </w:rPr>
              <w:t xml:space="preserve">0.0192 </w:t>
            </w:r>
          </w:p>
        </w:tc>
        <w:tc>
          <w:tcPr>
            <w:tcW w:w="844" w:type="dxa"/>
            <w:noWrap/>
          </w:tcPr>
          <w:p>
            <w:pPr>
              <w:rPr>
                <w:rFonts w:ascii="宋体" w:hAnsi="宋体"/>
                <w:bCs/>
                <w:sz w:val="18"/>
                <w:szCs w:val="18"/>
              </w:rPr>
            </w:pPr>
            <w:r>
              <w:rPr>
                <w:rFonts w:hint="eastAsia" w:ascii="宋体" w:hAnsi="宋体"/>
                <w:bCs/>
                <w:sz w:val="18"/>
                <w:szCs w:val="18"/>
              </w:rPr>
              <w:t xml:space="preserve">0.0948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262</w:t>
            </w:r>
          </w:p>
        </w:tc>
        <w:tc>
          <w:tcPr>
            <w:tcW w:w="1244" w:type="dxa"/>
            <w:noWrap/>
          </w:tcPr>
          <w:p>
            <w:pPr>
              <w:rPr>
                <w:rFonts w:ascii="宋体" w:hAnsi="宋体"/>
                <w:bCs/>
                <w:sz w:val="18"/>
                <w:szCs w:val="18"/>
              </w:rPr>
            </w:pPr>
            <w:r>
              <w:rPr>
                <w:rFonts w:hint="eastAsia" w:ascii="宋体" w:hAnsi="宋体"/>
                <w:bCs/>
                <w:sz w:val="18"/>
                <w:szCs w:val="18"/>
              </w:rPr>
              <w:t>炔苯酰草胺</w:t>
            </w:r>
          </w:p>
        </w:tc>
        <w:tc>
          <w:tcPr>
            <w:tcW w:w="1977" w:type="dxa"/>
            <w:noWrap/>
          </w:tcPr>
          <w:p>
            <w:pPr>
              <w:rPr>
                <w:rFonts w:ascii="宋体" w:hAnsi="宋体"/>
                <w:bCs/>
                <w:sz w:val="18"/>
                <w:szCs w:val="18"/>
              </w:rPr>
            </w:pPr>
            <w:r>
              <w:rPr>
                <w:rFonts w:hint="eastAsia" w:ascii="宋体" w:hAnsi="宋体"/>
                <w:bCs/>
                <w:sz w:val="18"/>
                <w:szCs w:val="18"/>
              </w:rPr>
              <w:t>propyzamide</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0.0029 </w:t>
            </w:r>
          </w:p>
        </w:tc>
        <w:tc>
          <w:tcPr>
            <w:tcW w:w="992" w:type="dxa"/>
            <w:noWrap/>
          </w:tcPr>
          <w:p>
            <w:pPr>
              <w:rPr>
                <w:rFonts w:ascii="宋体" w:hAnsi="宋体"/>
                <w:bCs/>
                <w:sz w:val="18"/>
                <w:szCs w:val="18"/>
              </w:rPr>
            </w:pPr>
            <w:r>
              <w:rPr>
                <w:rFonts w:hint="eastAsia" w:ascii="宋体" w:hAnsi="宋体"/>
                <w:bCs/>
                <w:sz w:val="18"/>
                <w:szCs w:val="18"/>
              </w:rPr>
              <w:t xml:space="preserve">0.0189 </w:t>
            </w:r>
          </w:p>
        </w:tc>
        <w:tc>
          <w:tcPr>
            <w:tcW w:w="844" w:type="dxa"/>
            <w:noWrap/>
          </w:tcPr>
          <w:p>
            <w:pPr>
              <w:rPr>
                <w:rFonts w:ascii="宋体" w:hAnsi="宋体"/>
                <w:bCs/>
                <w:sz w:val="18"/>
                <w:szCs w:val="18"/>
              </w:rPr>
            </w:pPr>
            <w:r>
              <w:rPr>
                <w:rFonts w:hint="eastAsia" w:ascii="宋体" w:hAnsi="宋体"/>
                <w:bCs/>
                <w:sz w:val="18"/>
                <w:szCs w:val="18"/>
              </w:rPr>
              <w:t xml:space="preserve">0.1109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263</w:t>
            </w:r>
          </w:p>
        </w:tc>
        <w:tc>
          <w:tcPr>
            <w:tcW w:w="1244" w:type="dxa"/>
            <w:noWrap/>
          </w:tcPr>
          <w:p>
            <w:pPr>
              <w:rPr>
                <w:rFonts w:ascii="宋体" w:hAnsi="宋体"/>
                <w:bCs/>
                <w:sz w:val="18"/>
                <w:szCs w:val="18"/>
              </w:rPr>
            </w:pPr>
            <w:r>
              <w:rPr>
                <w:rFonts w:hint="eastAsia" w:ascii="宋体" w:hAnsi="宋体"/>
                <w:bCs/>
                <w:sz w:val="18"/>
                <w:szCs w:val="18"/>
              </w:rPr>
              <w:t>丙氧喹啉</w:t>
            </w:r>
          </w:p>
        </w:tc>
        <w:tc>
          <w:tcPr>
            <w:tcW w:w="1977" w:type="dxa"/>
            <w:noWrap/>
          </w:tcPr>
          <w:p>
            <w:pPr>
              <w:rPr>
                <w:rFonts w:ascii="宋体" w:hAnsi="宋体"/>
                <w:bCs/>
                <w:sz w:val="18"/>
                <w:szCs w:val="18"/>
              </w:rPr>
            </w:pPr>
            <w:r>
              <w:rPr>
                <w:rFonts w:hint="eastAsia" w:ascii="宋体" w:hAnsi="宋体"/>
                <w:bCs/>
                <w:sz w:val="18"/>
                <w:szCs w:val="18"/>
              </w:rPr>
              <w:t>proquinazid</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0.1093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264</w:t>
            </w:r>
          </w:p>
        </w:tc>
        <w:tc>
          <w:tcPr>
            <w:tcW w:w="1244" w:type="dxa"/>
            <w:noWrap/>
          </w:tcPr>
          <w:p>
            <w:pPr>
              <w:rPr>
                <w:rFonts w:ascii="宋体" w:hAnsi="宋体"/>
                <w:bCs/>
                <w:sz w:val="18"/>
                <w:szCs w:val="18"/>
              </w:rPr>
            </w:pPr>
            <w:r>
              <w:rPr>
                <w:rFonts w:hint="eastAsia" w:ascii="宋体" w:hAnsi="宋体"/>
                <w:bCs/>
                <w:sz w:val="18"/>
                <w:szCs w:val="18"/>
              </w:rPr>
              <w:t>苄草丹</w:t>
            </w:r>
          </w:p>
        </w:tc>
        <w:tc>
          <w:tcPr>
            <w:tcW w:w="1977" w:type="dxa"/>
            <w:noWrap/>
          </w:tcPr>
          <w:p>
            <w:pPr>
              <w:rPr>
                <w:rFonts w:ascii="宋体" w:hAnsi="宋体"/>
                <w:bCs/>
                <w:sz w:val="18"/>
                <w:szCs w:val="18"/>
              </w:rPr>
            </w:pPr>
            <w:r>
              <w:rPr>
                <w:rFonts w:hint="eastAsia" w:ascii="宋体" w:hAnsi="宋体"/>
                <w:bCs/>
                <w:sz w:val="18"/>
                <w:szCs w:val="18"/>
              </w:rPr>
              <w:t>prosulfocarb</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0.0070 </w:t>
            </w:r>
          </w:p>
        </w:tc>
        <w:tc>
          <w:tcPr>
            <w:tcW w:w="992" w:type="dxa"/>
            <w:noWrap/>
          </w:tcPr>
          <w:p>
            <w:pPr>
              <w:rPr>
                <w:rFonts w:ascii="宋体" w:hAnsi="宋体"/>
                <w:bCs/>
                <w:sz w:val="18"/>
                <w:szCs w:val="18"/>
              </w:rPr>
            </w:pPr>
            <w:r>
              <w:rPr>
                <w:rFonts w:hint="eastAsia" w:ascii="宋体" w:hAnsi="宋体"/>
                <w:bCs/>
                <w:sz w:val="18"/>
                <w:szCs w:val="18"/>
              </w:rPr>
              <w:t xml:space="preserve">0.0195 </w:t>
            </w:r>
          </w:p>
        </w:tc>
        <w:tc>
          <w:tcPr>
            <w:tcW w:w="844" w:type="dxa"/>
            <w:noWrap/>
          </w:tcPr>
          <w:p>
            <w:pPr>
              <w:rPr>
                <w:rFonts w:ascii="宋体" w:hAnsi="宋体"/>
                <w:bCs/>
                <w:sz w:val="18"/>
                <w:szCs w:val="18"/>
              </w:rPr>
            </w:pPr>
            <w:r>
              <w:rPr>
                <w:rFonts w:hint="eastAsia" w:ascii="宋体" w:hAnsi="宋体"/>
                <w:bCs/>
                <w:sz w:val="18"/>
                <w:szCs w:val="18"/>
              </w:rPr>
              <w:t xml:space="preserve">0.1144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265</w:t>
            </w:r>
          </w:p>
        </w:tc>
        <w:tc>
          <w:tcPr>
            <w:tcW w:w="1244" w:type="dxa"/>
            <w:noWrap/>
          </w:tcPr>
          <w:p>
            <w:pPr>
              <w:rPr>
                <w:rFonts w:ascii="宋体" w:hAnsi="宋体"/>
                <w:bCs/>
                <w:sz w:val="18"/>
                <w:szCs w:val="18"/>
              </w:rPr>
            </w:pPr>
            <w:r>
              <w:rPr>
                <w:rFonts w:hint="eastAsia" w:ascii="宋体" w:hAnsi="宋体"/>
                <w:bCs/>
                <w:sz w:val="18"/>
                <w:szCs w:val="18"/>
              </w:rPr>
              <w:t>吡唑醚菌酯</w:t>
            </w:r>
          </w:p>
        </w:tc>
        <w:tc>
          <w:tcPr>
            <w:tcW w:w="1977" w:type="dxa"/>
            <w:noWrap/>
          </w:tcPr>
          <w:p>
            <w:pPr>
              <w:rPr>
                <w:rFonts w:ascii="宋体" w:hAnsi="宋体"/>
                <w:bCs/>
                <w:sz w:val="18"/>
                <w:szCs w:val="18"/>
              </w:rPr>
            </w:pPr>
            <w:r>
              <w:rPr>
                <w:rFonts w:hint="eastAsia" w:ascii="宋体" w:hAnsi="宋体"/>
                <w:bCs/>
                <w:sz w:val="18"/>
                <w:szCs w:val="18"/>
              </w:rPr>
              <w:t>pyraclostrobin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0.0151 </w:t>
            </w:r>
          </w:p>
        </w:tc>
        <w:tc>
          <w:tcPr>
            <w:tcW w:w="844" w:type="dxa"/>
            <w:noWrap/>
          </w:tcPr>
          <w:p>
            <w:pPr>
              <w:rPr>
                <w:rFonts w:ascii="宋体" w:hAnsi="宋体"/>
                <w:bCs/>
                <w:sz w:val="18"/>
                <w:szCs w:val="18"/>
              </w:rPr>
            </w:pPr>
            <w:r>
              <w:rPr>
                <w:rFonts w:hint="eastAsia" w:ascii="宋体" w:hAnsi="宋体"/>
                <w:bCs/>
                <w:sz w:val="18"/>
                <w:szCs w:val="18"/>
              </w:rPr>
              <w:t xml:space="preserve">0.0499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266</w:t>
            </w:r>
          </w:p>
        </w:tc>
        <w:tc>
          <w:tcPr>
            <w:tcW w:w="1244" w:type="dxa"/>
            <w:noWrap/>
          </w:tcPr>
          <w:p>
            <w:pPr>
              <w:rPr>
                <w:rFonts w:ascii="宋体" w:hAnsi="宋体"/>
                <w:bCs/>
                <w:sz w:val="18"/>
                <w:szCs w:val="18"/>
              </w:rPr>
            </w:pPr>
            <w:r>
              <w:rPr>
                <w:rFonts w:hint="eastAsia" w:ascii="宋体" w:hAnsi="宋体"/>
                <w:bCs/>
                <w:sz w:val="18"/>
                <w:szCs w:val="18"/>
              </w:rPr>
              <w:t>吡草醚</w:t>
            </w:r>
          </w:p>
        </w:tc>
        <w:tc>
          <w:tcPr>
            <w:tcW w:w="1977" w:type="dxa"/>
            <w:noWrap/>
          </w:tcPr>
          <w:p>
            <w:pPr>
              <w:rPr>
                <w:rFonts w:ascii="宋体" w:hAnsi="宋体"/>
                <w:bCs/>
                <w:sz w:val="18"/>
                <w:szCs w:val="18"/>
              </w:rPr>
            </w:pPr>
            <w:r>
              <w:rPr>
                <w:rFonts w:hint="eastAsia" w:ascii="宋体" w:hAnsi="宋体"/>
                <w:bCs/>
                <w:sz w:val="18"/>
                <w:szCs w:val="18"/>
              </w:rPr>
              <w:t>pyraflufen-ethyl</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0.0063 </w:t>
            </w:r>
          </w:p>
        </w:tc>
        <w:tc>
          <w:tcPr>
            <w:tcW w:w="992" w:type="dxa"/>
            <w:noWrap/>
          </w:tcPr>
          <w:p>
            <w:pPr>
              <w:rPr>
                <w:rFonts w:ascii="宋体" w:hAnsi="宋体"/>
                <w:bCs/>
                <w:sz w:val="18"/>
                <w:szCs w:val="18"/>
              </w:rPr>
            </w:pPr>
            <w:r>
              <w:rPr>
                <w:rFonts w:hint="eastAsia" w:ascii="宋体" w:hAnsi="宋体"/>
                <w:bCs/>
                <w:sz w:val="18"/>
                <w:szCs w:val="18"/>
              </w:rPr>
              <w:t xml:space="preserve">0.0139 </w:t>
            </w:r>
          </w:p>
        </w:tc>
        <w:tc>
          <w:tcPr>
            <w:tcW w:w="844" w:type="dxa"/>
            <w:noWrap/>
          </w:tcPr>
          <w:p>
            <w:pPr>
              <w:rPr>
                <w:rFonts w:ascii="宋体" w:hAnsi="宋体"/>
                <w:bCs/>
                <w:sz w:val="18"/>
                <w:szCs w:val="18"/>
              </w:rPr>
            </w:pPr>
            <w:r>
              <w:rPr>
                <w:rFonts w:hint="eastAsia" w:ascii="宋体" w:hAnsi="宋体"/>
                <w:bCs/>
                <w:sz w:val="18"/>
                <w:szCs w:val="18"/>
              </w:rPr>
              <w:t xml:space="preserve">0.0494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267</w:t>
            </w:r>
          </w:p>
        </w:tc>
        <w:tc>
          <w:tcPr>
            <w:tcW w:w="1244" w:type="dxa"/>
            <w:noWrap/>
          </w:tcPr>
          <w:p>
            <w:pPr>
              <w:rPr>
                <w:rFonts w:ascii="宋体" w:hAnsi="宋体"/>
                <w:bCs/>
                <w:sz w:val="18"/>
                <w:szCs w:val="18"/>
              </w:rPr>
            </w:pPr>
            <w:r>
              <w:rPr>
                <w:rFonts w:hint="eastAsia" w:ascii="宋体" w:hAnsi="宋体"/>
                <w:bCs/>
                <w:sz w:val="18"/>
                <w:szCs w:val="18"/>
              </w:rPr>
              <w:t>唑胺菌酯</w:t>
            </w:r>
          </w:p>
        </w:tc>
        <w:tc>
          <w:tcPr>
            <w:tcW w:w="1977" w:type="dxa"/>
            <w:noWrap/>
          </w:tcPr>
          <w:p>
            <w:pPr>
              <w:rPr>
                <w:rFonts w:ascii="宋体" w:hAnsi="宋体"/>
                <w:bCs/>
                <w:sz w:val="18"/>
                <w:szCs w:val="18"/>
              </w:rPr>
            </w:pPr>
            <w:r>
              <w:rPr>
                <w:rFonts w:hint="eastAsia" w:ascii="宋体" w:hAnsi="宋体"/>
                <w:bCs/>
                <w:sz w:val="18"/>
                <w:szCs w:val="18"/>
              </w:rPr>
              <w:t>pyrametostrobin</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0.0199 </w:t>
            </w:r>
          </w:p>
        </w:tc>
        <w:tc>
          <w:tcPr>
            <w:tcW w:w="844" w:type="dxa"/>
            <w:noWrap/>
          </w:tcPr>
          <w:p>
            <w:pPr>
              <w:rPr>
                <w:rFonts w:ascii="宋体" w:hAnsi="宋体"/>
                <w:bCs/>
                <w:sz w:val="18"/>
                <w:szCs w:val="18"/>
              </w:rPr>
            </w:pPr>
            <w:r>
              <w:rPr>
                <w:rFonts w:hint="eastAsia" w:ascii="宋体" w:hAnsi="宋体"/>
                <w:bCs/>
                <w:sz w:val="18"/>
                <w:szCs w:val="18"/>
              </w:rPr>
              <w:t xml:space="preserve">0.0882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268</w:t>
            </w:r>
          </w:p>
        </w:tc>
        <w:tc>
          <w:tcPr>
            <w:tcW w:w="1244" w:type="dxa"/>
            <w:noWrap/>
          </w:tcPr>
          <w:p>
            <w:pPr>
              <w:rPr>
                <w:rFonts w:ascii="宋体" w:hAnsi="宋体"/>
                <w:bCs/>
                <w:sz w:val="18"/>
                <w:szCs w:val="18"/>
              </w:rPr>
            </w:pPr>
            <w:r>
              <w:rPr>
                <w:rFonts w:hint="eastAsia" w:ascii="宋体" w:hAnsi="宋体"/>
                <w:bCs/>
                <w:sz w:val="18"/>
                <w:szCs w:val="18"/>
              </w:rPr>
              <w:t>唑菌酯</w:t>
            </w:r>
          </w:p>
        </w:tc>
        <w:tc>
          <w:tcPr>
            <w:tcW w:w="1977" w:type="dxa"/>
            <w:noWrap/>
          </w:tcPr>
          <w:p>
            <w:pPr>
              <w:rPr>
                <w:rFonts w:ascii="宋体" w:hAnsi="宋体"/>
                <w:bCs/>
                <w:sz w:val="18"/>
                <w:szCs w:val="18"/>
              </w:rPr>
            </w:pPr>
            <w:r>
              <w:rPr>
                <w:rFonts w:hint="eastAsia" w:ascii="宋体" w:hAnsi="宋体"/>
                <w:bCs/>
                <w:sz w:val="18"/>
                <w:szCs w:val="18"/>
              </w:rPr>
              <w:t>pyraoxystrobin</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0.0201 </w:t>
            </w:r>
          </w:p>
        </w:tc>
        <w:tc>
          <w:tcPr>
            <w:tcW w:w="844" w:type="dxa"/>
            <w:noWrap/>
          </w:tcPr>
          <w:p>
            <w:pPr>
              <w:rPr>
                <w:rFonts w:ascii="宋体" w:hAnsi="宋体"/>
                <w:bCs/>
                <w:sz w:val="18"/>
                <w:szCs w:val="18"/>
              </w:rPr>
            </w:pPr>
            <w:r>
              <w:rPr>
                <w:rFonts w:hint="eastAsia" w:ascii="宋体" w:hAnsi="宋体"/>
                <w:bCs/>
                <w:sz w:val="18"/>
                <w:szCs w:val="18"/>
              </w:rPr>
              <w:t xml:space="preserve">0.1199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269</w:t>
            </w:r>
          </w:p>
        </w:tc>
        <w:tc>
          <w:tcPr>
            <w:tcW w:w="1244" w:type="dxa"/>
            <w:noWrap/>
          </w:tcPr>
          <w:p>
            <w:pPr>
              <w:rPr>
                <w:rFonts w:ascii="宋体" w:hAnsi="宋体"/>
                <w:bCs/>
                <w:sz w:val="18"/>
                <w:szCs w:val="18"/>
              </w:rPr>
            </w:pPr>
            <w:r>
              <w:rPr>
                <w:rFonts w:hint="eastAsia" w:ascii="宋体" w:hAnsi="宋体"/>
                <w:bCs/>
                <w:sz w:val="18"/>
                <w:szCs w:val="18"/>
              </w:rPr>
              <w:t>吡嘧磺隆</w:t>
            </w:r>
          </w:p>
        </w:tc>
        <w:tc>
          <w:tcPr>
            <w:tcW w:w="1977" w:type="dxa"/>
            <w:noWrap/>
          </w:tcPr>
          <w:p>
            <w:pPr>
              <w:rPr>
                <w:rFonts w:ascii="宋体" w:hAnsi="宋体"/>
                <w:bCs/>
                <w:sz w:val="18"/>
                <w:szCs w:val="18"/>
              </w:rPr>
            </w:pPr>
            <w:r>
              <w:rPr>
                <w:rFonts w:hint="eastAsia" w:ascii="宋体" w:hAnsi="宋体"/>
                <w:bCs/>
                <w:sz w:val="18"/>
                <w:szCs w:val="18"/>
              </w:rPr>
              <w:t>pyrazosulfuron-ethyl</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0.0272 </w:t>
            </w:r>
          </w:p>
        </w:tc>
        <w:tc>
          <w:tcPr>
            <w:tcW w:w="844" w:type="dxa"/>
            <w:noWrap/>
          </w:tcPr>
          <w:p>
            <w:pPr>
              <w:rPr>
                <w:rFonts w:ascii="宋体" w:hAnsi="宋体"/>
                <w:bCs/>
                <w:sz w:val="18"/>
                <w:szCs w:val="18"/>
              </w:rPr>
            </w:pPr>
            <w:r>
              <w:rPr>
                <w:rFonts w:hint="eastAsia" w:ascii="宋体" w:hAnsi="宋体"/>
                <w:bCs/>
                <w:sz w:val="18"/>
                <w:szCs w:val="18"/>
              </w:rPr>
              <w:t xml:space="preserve">0.0935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270</w:t>
            </w:r>
          </w:p>
        </w:tc>
        <w:tc>
          <w:tcPr>
            <w:tcW w:w="1244" w:type="dxa"/>
            <w:noWrap/>
          </w:tcPr>
          <w:p>
            <w:pPr>
              <w:rPr>
                <w:rFonts w:ascii="宋体" w:hAnsi="宋体"/>
                <w:bCs/>
                <w:sz w:val="18"/>
                <w:szCs w:val="18"/>
              </w:rPr>
            </w:pPr>
            <w:r>
              <w:rPr>
                <w:rFonts w:hint="eastAsia" w:ascii="宋体" w:hAnsi="宋体"/>
                <w:bCs/>
                <w:sz w:val="18"/>
                <w:szCs w:val="18"/>
              </w:rPr>
              <w:t xml:space="preserve">除虫菊素 </w:t>
            </w:r>
            <w:r>
              <w:rPr>
                <w:rFonts w:ascii="宋体" w:hAnsi="宋体"/>
                <w:bCs/>
                <w:sz w:val="18"/>
                <w:szCs w:val="18"/>
              </w:rPr>
              <w:t>I</w:t>
            </w:r>
          </w:p>
        </w:tc>
        <w:tc>
          <w:tcPr>
            <w:tcW w:w="1977" w:type="dxa"/>
            <w:noWrap/>
          </w:tcPr>
          <w:p>
            <w:pPr>
              <w:rPr>
                <w:rFonts w:ascii="宋体" w:hAnsi="宋体"/>
                <w:bCs/>
                <w:sz w:val="18"/>
                <w:szCs w:val="18"/>
              </w:rPr>
            </w:pPr>
            <w:r>
              <w:rPr>
                <w:rFonts w:hint="eastAsia" w:ascii="宋体" w:hAnsi="宋体"/>
                <w:bCs/>
                <w:sz w:val="18"/>
                <w:szCs w:val="18"/>
              </w:rPr>
              <w:t xml:space="preserve">pyrethrins </w:t>
            </w:r>
            <w:r>
              <w:rPr>
                <w:rFonts w:ascii="宋体" w:hAnsi="宋体"/>
                <w:bCs/>
                <w:sz w:val="18"/>
                <w:szCs w:val="18"/>
              </w:rPr>
              <w:t>I</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0.0063 </w:t>
            </w:r>
          </w:p>
        </w:tc>
        <w:tc>
          <w:tcPr>
            <w:tcW w:w="992" w:type="dxa"/>
            <w:noWrap/>
          </w:tcPr>
          <w:p>
            <w:pPr>
              <w:rPr>
                <w:rFonts w:ascii="宋体" w:hAnsi="宋体"/>
                <w:bCs/>
                <w:sz w:val="18"/>
                <w:szCs w:val="18"/>
              </w:rPr>
            </w:pPr>
            <w:r>
              <w:rPr>
                <w:rFonts w:hint="eastAsia" w:ascii="宋体" w:hAnsi="宋体"/>
                <w:bCs/>
                <w:sz w:val="18"/>
                <w:szCs w:val="18"/>
              </w:rPr>
              <w:t xml:space="preserve">0.0230 </w:t>
            </w:r>
          </w:p>
        </w:tc>
        <w:tc>
          <w:tcPr>
            <w:tcW w:w="844" w:type="dxa"/>
            <w:noWrap/>
          </w:tcPr>
          <w:p>
            <w:pPr>
              <w:rPr>
                <w:rFonts w:ascii="宋体" w:hAnsi="宋体"/>
                <w:bCs/>
                <w:sz w:val="18"/>
                <w:szCs w:val="18"/>
              </w:rPr>
            </w:pPr>
            <w:r>
              <w:rPr>
                <w:rFonts w:hint="eastAsia" w:ascii="宋体" w:hAnsi="宋体"/>
                <w:bCs/>
                <w:sz w:val="18"/>
                <w:szCs w:val="18"/>
              </w:rPr>
              <w:t xml:space="preserve">0.1392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270</w:t>
            </w:r>
          </w:p>
        </w:tc>
        <w:tc>
          <w:tcPr>
            <w:tcW w:w="1244" w:type="dxa"/>
            <w:noWrap/>
          </w:tcPr>
          <w:p>
            <w:pPr>
              <w:rPr>
                <w:rFonts w:ascii="宋体" w:hAnsi="宋体"/>
                <w:bCs/>
                <w:sz w:val="18"/>
                <w:szCs w:val="18"/>
              </w:rPr>
            </w:pPr>
            <w:r>
              <w:rPr>
                <w:rFonts w:hint="eastAsia" w:ascii="宋体" w:hAnsi="宋体"/>
                <w:bCs/>
                <w:sz w:val="18"/>
                <w:szCs w:val="18"/>
              </w:rPr>
              <w:t xml:space="preserve">除虫菊素 </w:t>
            </w:r>
            <w:r>
              <w:rPr>
                <w:rFonts w:ascii="宋体" w:hAnsi="宋体"/>
                <w:bCs/>
                <w:sz w:val="18"/>
                <w:szCs w:val="18"/>
              </w:rPr>
              <w:t>II</w:t>
            </w:r>
          </w:p>
        </w:tc>
        <w:tc>
          <w:tcPr>
            <w:tcW w:w="1977" w:type="dxa"/>
            <w:noWrap/>
          </w:tcPr>
          <w:p>
            <w:pPr>
              <w:rPr>
                <w:rFonts w:ascii="宋体" w:hAnsi="宋体"/>
                <w:bCs/>
                <w:sz w:val="18"/>
                <w:szCs w:val="18"/>
              </w:rPr>
            </w:pPr>
            <w:r>
              <w:rPr>
                <w:rFonts w:hint="eastAsia" w:ascii="宋体" w:hAnsi="宋体"/>
                <w:bCs/>
                <w:sz w:val="18"/>
                <w:szCs w:val="18"/>
              </w:rPr>
              <w:t xml:space="preserve">pyrethrins </w:t>
            </w:r>
            <w:r>
              <w:rPr>
                <w:rFonts w:ascii="宋体" w:hAnsi="宋体"/>
                <w:bCs/>
                <w:sz w:val="18"/>
                <w:szCs w:val="18"/>
              </w:rPr>
              <w:t>II</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0.0147 </w:t>
            </w:r>
          </w:p>
        </w:tc>
        <w:tc>
          <w:tcPr>
            <w:tcW w:w="992" w:type="dxa"/>
            <w:noWrap/>
          </w:tcPr>
          <w:p>
            <w:pPr>
              <w:rPr>
                <w:rFonts w:ascii="宋体" w:hAnsi="宋体"/>
                <w:bCs/>
                <w:sz w:val="18"/>
                <w:szCs w:val="18"/>
              </w:rPr>
            </w:pPr>
            <w:r>
              <w:rPr>
                <w:rFonts w:hint="eastAsia" w:ascii="宋体" w:hAnsi="宋体"/>
                <w:bCs/>
                <w:sz w:val="18"/>
                <w:szCs w:val="18"/>
              </w:rPr>
              <w:t xml:space="preserve">0.0243 </w:t>
            </w:r>
          </w:p>
        </w:tc>
        <w:tc>
          <w:tcPr>
            <w:tcW w:w="844" w:type="dxa"/>
            <w:noWrap/>
          </w:tcPr>
          <w:p>
            <w:pPr>
              <w:rPr>
                <w:rFonts w:ascii="宋体" w:hAnsi="宋体"/>
                <w:bCs/>
                <w:sz w:val="18"/>
                <w:szCs w:val="18"/>
              </w:rPr>
            </w:pPr>
            <w:r>
              <w:rPr>
                <w:rFonts w:hint="eastAsia" w:ascii="宋体" w:hAnsi="宋体"/>
                <w:bCs/>
                <w:sz w:val="18"/>
                <w:szCs w:val="18"/>
              </w:rPr>
              <w:t xml:space="preserve">0.0931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271</w:t>
            </w:r>
          </w:p>
        </w:tc>
        <w:tc>
          <w:tcPr>
            <w:tcW w:w="1244" w:type="dxa"/>
            <w:noWrap/>
          </w:tcPr>
          <w:p>
            <w:pPr>
              <w:rPr>
                <w:rFonts w:ascii="宋体" w:hAnsi="宋体"/>
                <w:bCs/>
                <w:sz w:val="18"/>
                <w:szCs w:val="18"/>
              </w:rPr>
            </w:pPr>
            <w:r>
              <w:rPr>
                <w:rFonts w:hint="eastAsia" w:ascii="宋体" w:hAnsi="宋体"/>
                <w:bCs/>
                <w:sz w:val="18"/>
                <w:szCs w:val="18"/>
              </w:rPr>
              <w:t>嘧啶肟草醚</w:t>
            </w:r>
          </w:p>
        </w:tc>
        <w:tc>
          <w:tcPr>
            <w:tcW w:w="1977" w:type="dxa"/>
            <w:noWrap/>
          </w:tcPr>
          <w:p>
            <w:pPr>
              <w:rPr>
                <w:rFonts w:ascii="宋体" w:hAnsi="宋体"/>
                <w:bCs/>
                <w:sz w:val="18"/>
                <w:szCs w:val="18"/>
              </w:rPr>
            </w:pPr>
            <w:r>
              <w:rPr>
                <w:rFonts w:hint="eastAsia" w:ascii="宋体" w:hAnsi="宋体"/>
                <w:bCs/>
                <w:sz w:val="18"/>
                <w:szCs w:val="18"/>
              </w:rPr>
              <w:t>pyribenzoxim</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20</w:t>
            </w:r>
          </w:p>
        </w:tc>
        <w:tc>
          <w:tcPr>
            <w:tcW w:w="1178"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29</w:t>
            </w:r>
          </w:p>
        </w:tc>
        <w:tc>
          <w:tcPr>
            <w:tcW w:w="965" w:type="dxa"/>
            <w:noWrap/>
          </w:tcPr>
          <w:p>
            <w:pPr>
              <w:rPr>
                <w:rFonts w:ascii="宋体" w:hAnsi="宋体"/>
                <w:bCs/>
                <w:sz w:val="18"/>
                <w:szCs w:val="18"/>
              </w:rPr>
            </w:pPr>
            <w:r>
              <w:rPr>
                <w:rFonts w:hint="eastAsia" w:ascii="宋体" w:hAnsi="宋体"/>
                <w:bCs/>
                <w:sz w:val="18"/>
                <w:szCs w:val="18"/>
              </w:rPr>
              <w:t>0.0</w:t>
            </w:r>
            <w:r>
              <w:rPr>
                <w:rFonts w:ascii="宋体" w:hAnsi="宋体"/>
                <w:bCs/>
                <w:sz w:val="18"/>
                <w:szCs w:val="18"/>
              </w:rPr>
              <w:t>121</w:t>
            </w:r>
          </w:p>
        </w:tc>
        <w:tc>
          <w:tcPr>
            <w:tcW w:w="992" w:type="dxa"/>
            <w:noWrap/>
          </w:tcPr>
          <w:p>
            <w:pPr>
              <w:rPr>
                <w:rFonts w:ascii="宋体" w:hAnsi="宋体"/>
                <w:bCs/>
                <w:sz w:val="18"/>
                <w:szCs w:val="18"/>
              </w:rPr>
            </w:pPr>
            <w:r>
              <w:rPr>
                <w:rFonts w:hint="eastAsia" w:ascii="宋体" w:hAnsi="宋体"/>
                <w:bCs/>
                <w:sz w:val="18"/>
                <w:szCs w:val="18"/>
              </w:rPr>
              <w:t>0.0</w:t>
            </w:r>
            <w:r>
              <w:rPr>
                <w:rFonts w:ascii="宋体" w:hAnsi="宋体"/>
                <w:bCs/>
                <w:sz w:val="18"/>
                <w:szCs w:val="18"/>
              </w:rPr>
              <w:t>347</w:t>
            </w:r>
            <w:r>
              <w:rPr>
                <w:rFonts w:hint="eastAsia" w:ascii="宋体" w:hAnsi="宋体"/>
                <w:bCs/>
                <w:sz w:val="18"/>
                <w:szCs w:val="18"/>
              </w:rPr>
              <w:t xml:space="preserve"> </w:t>
            </w:r>
          </w:p>
        </w:tc>
        <w:tc>
          <w:tcPr>
            <w:tcW w:w="844" w:type="dxa"/>
            <w:noWrap/>
          </w:tcPr>
          <w:p>
            <w:pPr>
              <w:rPr>
                <w:rFonts w:ascii="宋体" w:hAnsi="宋体"/>
                <w:bCs/>
                <w:sz w:val="18"/>
                <w:szCs w:val="18"/>
              </w:rPr>
            </w:pPr>
            <w:r>
              <w:rPr>
                <w:rFonts w:hint="eastAsia" w:ascii="宋体" w:hAnsi="宋体"/>
                <w:bCs/>
                <w:sz w:val="18"/>
                <w:szCs w:val="18"/>
              </w:rPr>
              <w:t>0.</w:t>
            </w:r>
            <w:r>
              <w:rPr>
                <w:rFonts w:ascii="宋体" w:hAnsi="宋体"/>
                <w:bCs/>
                <w:sz w:val="18"/>
                <w:szCs w:val="18"/>
              </w:rPr>
              <w:t>1762</w:t>
            </w:r>
            <w:r>
              <w:rPr>
                <w:rFonts w:hint="eastAsia" w:ascii="宋体" w:hAnsi="宋体"/>
                <w:bCs/>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272</w:t>
            </w:r>
          </w:p>
        </w:tc>
        <w:tc>
          <w:tcPr>
            <w:tcW w:w="1244" w:type="dxa"/>
            <w:noWrap/>
          </w:tcPr>
          <w:p>
            <w:pPr>
              <w:rPr>
                <w:rFonts w:ascii="宋体" w:hAnsi="宋体"/>
                <w:bCs/>
                <w:sz w:val="18"/>
                <w:szCs w:val="18"/>
              </w:rPr>
            </w:pPr>
            <w:r>
              <w:rPr>
                <w:rFonts w:hint="eastAsia" w:ascii="宋体" w:hAnsi="宋体"/>
                <w:bCs/>
                <w:sz w:val="18"/>
                <w:szCs w:val="18"/>
              </w:rPr>
              <w:t>哒螨灵</w:t>
            </w:r>
          </w:p>
        </w:tc>
        <w:tc>
          <w:tcPr>
            <w:tcW w:w="1977" w:type="dxa"/>
            <w:noWrap/>
          </w:tcPr>
          <w:p>
            <w:pPr>
              <w:rPr>
                <w:rFonts w:ascii="宋体" w:hAnsi="宋体"/>
                <w:bCs/>
                <w:sz w:val="18"/>
                <w:szCs w:val="18"/>
              </w:rPr>
            </w:pPr>
            <w:r>
              <w:rPr>
                <w:rFonts w:hint="eastAsia" w:ascii="宋体" w:hAnsi="宋体"/>
                <w:bCs/>
                <w:sz w:val="18"/>
                <w:szCs w:val="18"/>
              </w:rPr>
              <w:t>pyridaben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0.0065 </w:t>
            </w:r>
          </w:p>
        </w:tc>
        <w:tc>
          <w:tcPr>
            <w:tcW w:w="992" w:type="dxa"/>
            <w:noWrap/>
          </w:tcPr>
          <w:p>
            <w:pPr>
              <w:rPr>
                <w:rFonts w:ascii="宋体" w:hAnsi="宋体"/>
                <w:bCs/>
                <w:sz w:val="18"/>
                <w:szCs w:val="18"/>
              </w:rPr>
            </w:pPr>
            <w:r>
              <w:rPr>
                <w:rFonts w:hint="eastAsia" w:ascii="宋体" w:hAnsi="宋体"/>
                <w:bCs/>
                <w:sz w:val="18"/>
                <w:szCs w:val="18"/>
              </w:rPr>
              <w:t xml:space="preserve">0.0143 </w:t>
            </w:r>
          </w:p>
        </w:tc>
        <w:tc>
          <w:tcPr>
            <w:tcW w:w="844" w:type="dxa"/>
            <w:noWrap/>
          </w:tcPr>
          <w:p>
            <w:pPr>
              <w:rPr>
                <w:rFonts w:ascii="宋体" w:hAnsi="宋体"/>
                <w:bCs/>
                <w:sz w:val="18"/>
                <w:szCs w:val="18"/>
              </w:rPr>
            </w:pPr>
            <w:r>
              <w:rPr>
                <w:rFonts w:hint="eastAsia" w:ascii="宋体" w:hAnsi="宋体"/>
                <w:bCs/>
                <w:sz w:val="18"/>
                <w:szCs w:val="18"/>
              </w:rPr>
              <w:t xml:space="preserve">0.0796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273</w:t>
            </w:r>
          </w:p>
        </w:tc>
        <w:tc>
          <w:tcPr>
            <w:tcW w:w="1244" w:type="dxa"/>
            <w:noWrap/>
          </w:tcPr>
          <w:p>
            <w:pPr>
              <w:rPr>
                <w:rFonts w:ascii="宋体" w:hAnsi="宋体"/>
                <w:bCs/>
                <w:sz w:val="18"/>
                <w:szCs w:val="18"/>
              </w:rPr>
            </w:pPr>
            <w:r>
              <w:rPr>
                <w:rFonts w:hint="eastAsia" w:ascii="宋体" w:hAnsi="宋体"/>
                <w:bCs/>
                <w:sz w:val="18"/>
                <w:szCs w:val="18"/>
              </w:rPr>
              <w:t>三氟甲吡醚</w:t>
            </w:r>
          </w:p>
        </w:tc>
        <w:tc>
          <w:tcPr>
            <w:tcW w:w="1977" w:type="dxa"/>
            <w:noWrap/>
          </w:tcPr>
          <w:p>
            <w:pPr>
              <w:rPr>
                <w:rFonts w:ascii="宋体" w:hAnsi="宋体"/>
                <w:bCs/>
                <w:sz w:val="18"/>
                <w:szCs w:val="18"/>
              </w:rPr>
            </w:pPr>
            <w:r>
              <w:rPr>
                <w:rFonts w:hint="eastAsia" w:ascii="宋体" w:hAnsi="宋体"/>
                <w:bCs/>
                <w:sz w:val="18"/>
                <w:szCs w:val="18"/>
              </w:rPr>
              <w:t>pyridalyl</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0.0286 </w:t>
            </w:r>
          </w:p>
        </w:tc>
        <w:tc>
          <w:tcPr>
            <w:tcW w:w="844" w:type="dxa"/>
            <w:noWrap/>
          </w:tcPr>
          <w:p>
            <w:pPr>
              <w:rPr>
                <w:rFonts w:ascii="宋体" w:hAnsi="宋体"/>
                <w:bCs/>
                <w:sz w:val="18"/>
                <w:szCs w:val="18"/>
              </w:rPr>
            </w:pPr>
            <w:r>
              <w:rPr>
                <w:rFonts w:hint="eastAsia" w:ascii="宋体" w:hAnsi="宋体"/>
                <w:bCs/>
                <w:sz w:val="18"/>
                <w:szCs w:val="18"/>
              </w:rPr>
              <w:t xml:space="preserve">0.1043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274</w:t>
            </w:r>
          </w:p>
        </w:tc>
        <w:tc>
          <w:tcPr>
            <w:tcW w:w="1244" w:type="dxa"/>
            <w:noWrap/>
          </w:tcPr>
          <w:p>
            <w:pPr>
              <w:rPr>
                <w:rFonts w:ascii="宋体" w:hAnsi="宋体"/>
                <w:bCs/>
                <w:sz w:val="18"/>
                <w:szCs w:val="18"/>
              </w:rPr>
            </w:pPr>
            <w:r>
              <w:rPr>
                <w:rFonts w:hint="eastAsia" w:ascii="宋体" w:hAnsi="宋体"/>
                <w:bCs/>
                <w:sz w:val="18"/>
                <w:szCs w:val="18"/>
              </w:rPr>
              <w:t>哒嗪硫磷</w:t>
            </w:r>
          </w:p>
        </w:tc>
        <w:tc>
          <w:tcPr>
            <w:tcW w:w="1977" w:type="dxa"/>
            <w:noWrap/>
          </w:tcPr>
          <w:p>
            <w:pPr>
              <w:rPr>
                <w:rFonts w:ascii="宋体" w:hAnsi="宋体"/>
                <w:bCs/>
                <w:sz w:val="18"/>
                <w:szCs w:val="18"/>
              </w:rPr>
            </w:pPr>
            <w:r>
              <w:rPr>
                <w:rFonts w:hint="eastAsia" w:ascii="宋体" w:hAnsi="宋体"/>
                <w:bCs/>
                <w:sz w:val="18"/>
                <w:szCs w:val="18"/>
              </w:rPr>
              <w:t>pyridaphenthion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0.0056 </w:t>
            </w:r>
          </w:p>
        </w:tc>
        <w:tc>
          <w:tcPr>
            <w:tcW w:w="992" w:type="dxa"/>
            <w:noWrap/>
          </w:tcPr>
          <w:p>
            <w:pPr>
              <w:rPr>
                <w:rFonts w:ascii="宋体" w:hAnsi="宋体"/>
                <w:bCs/>
                <w:sz w:val="18"/>
                <w:szCs w:val="18"/>
              </w:rPr>
            </w:pPr>
            <w:r>
              <w:rPr>
                <w:rFonts w:hint="eastAsia" w:ascii="宋体" w:hAnsi="宋体"/>
                <w:bCs/>
                <w:sz w:val="18"/>
                <w:szCs w:val="18"/>
              </w:rPr>
              <w:t xml:space="preserve">0.0226 </w:t>
            </w:r>
          </w:p>
        </w:tc>
        <w:tc>
          <w:tcPr>
            <w:tcW w:w="844" w:type="dxa"/>
            <w:noWrap/>
          </w:tcPr>
          <w:p>
            <w:pPr>
              <w:rPr>
                <w:rFonts w:ascii="宋体" w:hAnsi="宋体"/>
                <w:bCs/>
                <w:sz w:val="18"/>
                <w:szCs w:val="18"/>
              </w:rPr>
            </w:pPr>
            <w:r>
              <w:rPr>
                <w:rFonts w:hint="eastAsia" w:ascii="宋体" w:hAnsi="宋体"/>
                <w:bCs/>
                <w:sz w:val="18"/>
                <w:szCs w:val="18"/>
              </w:rPr>
              <w:t xml:space="preserve">0.1040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275</w:t>
            </w:r>
          </w:p>
        </w:tc>
        <w:tc>
          <w:tcPr>
            <w:tcW w:w="1244" w:type="dxa"/>
            <w:noWrap/>
          </w:tcPr>
          <w:p>
            <w:pPr>
              <w:rPr>
                <w:rFonts w:ascii="宋体" w:hAnsi="宋体"/>
                <w:bCs/>
                <w:sz w:val="18"/>
                <w:szCs w:val="18"/>
              </w:rPr>
            </w:pPr>
            <w:r>
              <w:rPr>
                <w:rFonts w:hint="eastAsia" w:ascii="宋体" w:hAnsi="宋体"/>
                <w:bCs/>
                <w:sz w:val="18"/>
                <w:szCs w:val="18"/>
              </w:rPr>
              <w:t>环酯草醚</w:t>
            </w:r>
          </w:p>
        </w:tc>
        <w:tc>
          <w:tcPr>
            <w:tcW w:w="1977" w:type="dxa"/>
            <w:noWrap/>
          </w:tcPr>
          <w:p>
            <w:pPr>
              <w:rPr>
                <w:rFonts w:ascii="宋体" w:hAnsi="宋体"/>
                <w:bCs/>
                <w:sz w:val="18"/>
                <w:szCs w:val="18"/>
              </w:rPr>
            </w:pPr>
            <w:r>
              <w:rPr>
                <w:rFonts w:hint="eastAsia" w:ascii="宋体" w:hAnsi="宋体"/>
                <w:bCs/>
                <w:sz w:val="18"/>
                <w:szCs w:val="18"/>
              </w:rPr>
              <w:t>pyriftalid</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0.1055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276</w:t>
            </w:r>
          </w:p>
        </w:tc>
        <w:tc>
          <w:tcPr>
            <w:tcW w:w="1244" w:type="dxa"/>
            <w:noWrap/>
          </w:tcPr>
          <w:p>
            <w:pPr>
              <w:rPr>
                <w:rFonts w:ascii="宋体" w:hAnsi="宋体"/>
                <w:bCs/>
                <w:sz w:val="18"/>
                <w:szCs w:val="18"/>
              </w:rPr>
            </w:pPr>
            <w:r>
              <w:rPr>
                <w:rFonts w:hint="eastAsia" w:ascii="宋体" w:hAnsi="宋体"/>
                <w:bCs/>
                <w:sz w:val="18"/>
                <w:szCs w:val="18"/>
              </w:rPr>
              <w:t>嘧霉胺</w:t>
            </w:r>
          </w:p>
        </w:tc>
        <w:tc>
          <w:tcPr>
            <w:tcW w:w="1977" w:type="dxa"/>
            <w:noWrap/>
          </w:tcPr>
          <w:p>
            <w:pPr>
              <w:rPr>
                <w:rFonts w:ascii="宋体" w:hAnsi="宋体"/>
                <w:bCs/>
                <w:sz w:val="18"/>
                <w:szCs w:val="18"/>
              </w:rPr>
            </w:pPr>
            <w:r>
              <w:rPr>
                <w:rFonts w:hint="eastAsia" w:ascii="宋体" w:hAnsi="宋体"/>
                <w:bCs/>
                <w:sz w:val="18"/>
                <w:szCs w:val="18"/>
              </w:rPr>
              <w:t>pyrimethanil</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0.0255 </w:t>
            </w:r>
          </w:p>
        </w:tc>
        <w:tc>
          <w:tcPr>
            <w:tcW w:w="844" w:type="dxa"/>
            <w:noWrap/>
          </w:tcPr>
          <w:p>
            <w:pPr>
              <w:rPr>
                <w:rFonts w:ascii="宋体" w:hAnsi="宋体"/>
                <w:bCs/>
                <w:sz w:val="18"/>
                <w:szCs w:val="18"/>
              </w:rPr>
            </w:pPr>
            <w:r>
              <w:rPr>
                <w:rFonts w:hint="eastAsia" w:ascii="宋体" w:hAnsi="宋体"/>
                <w:bCs/>
                <w:sz w:val="18"/>
                <w:szCs w:val="18"/>
              </w:rPr>
              <w:t xml:space="preserve">0.1251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277</w:t>
            </w:r>
          </w:p>
        </w:tc>
        <w:tc>
          <w:tcPr>
            <w:tcW w:w="1244" w:type="dxa"/>
            <w:noWrap/>
          </w:tcPr>
          <w:p>
            <w:pPr>
              <w:rPr>
                <w:rFonts w:ascii="宋体" w:hAnsi="宋体"/>
                <w:bCs/>
                <w:sz w:val="18"/>
                <w:szCs w:val="18"/>
              </w:rPr>
            </w:pPr>
            <w:r>
              <w:rPr>
                <w:rFonts w:hint="eastAsia" w:ascii="宋体" w:hAnsi="宋体"/>
                <w:bCs/>
                <w:sz w:val="18"/>
                <w:szCs w:val="18"/>
              </w:rPr>
              <w:t>丁吡吗啉</w:t>
            </w:r>
          </w:p>
        </w:tc>
        <w:tc>
          <w:tcPr>
            <w:tcW w:w="1977" w:type="dxa"/>
            <w:noWrap/>
          </w:tcPr>
          <w:p>
            <w:pPr>
              <w:rPr>
                <w:rFonts w:ascii="宋体" w:hAnsi="宋体"/>
                <w:bCs/>
                <w:sz w:val="18"/>
                <w:szCs w:val="18"/>
              </w:rPr>
            </w:pPr>
            <w:r>
              <w:rPr>
                <w:rFonts w:hint="eastAsia" w:ascii="宋体" w:hAnsi="宋体"/>
                <w:bCs/>
                <w:sz w:val="18"/>
                <w:szCs w:val="18"/>
              </w:rPr>
              <w:t>pyrimorph</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0.0016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0.0171 </w:t>
            </w:r>
          </w:p>
        </w:tc>
        <w:tc>
          <w:tcPr>
            <w:tcW w:w="844" w:type="dxa"/>
            <w:noWrap/>
          </w:tcPr>
          <w:p>
            <w:pPr>
              <w:rPr>
                <w:rFonts w:ascii="宋体" w:hAnsi="宋体"/>
                <w:bCs/>
                <w:sz w:val="18"/>
                <w:szCs w:val="18"/>
              </w:rPr>
            </w:pPr>
            <w:r>
              <w:rPr>
                <w:rFonts w:hint="eastAsia" w:ascii="宋体" w:hAnsi="宋体"/>
                <w:bCs/>
                <w:sz w:val="18"/>
                <w:szCs w:val="18"/>
              </w:rPr>
              <w:t xml:space="preserve">0.1073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278</w:t>
            </w:r>
          </w:p>
        </w:tc>
        <w:tc>
          <w:tcPr>
            <w:tcW w:w="1244" w:type="dxa"/>
            <w:noWrap/>
          </w:tcPr>
          <w:p>
            <w:pPr>
              <w:rPr>
                <w:rFonts w:ascii="宋体" w:hAnsi="宋体"/>
                <w:bCs/>
                <w:sz w:val="18"/>
                <w:szCs w:val="18"/>
              </w:rPr>
            </w:pPr>
            <w:r>
              <w:rPr>
                <w:rFonts w:hint="eastAsia" w:ascii="宋体" w:hAnsi="宋体"/>
                <w:bCs/>
                <w:sz w:val="18"/>
                <w:szCs w:val="18"/>
              </w:rPr>
              <w:t>吡丙醚</w:t>
            </w:r>
          </w:p>
        </w:tc>
        <w:tc>
          <w:tcPr>
            <w:tcW w:w="1977" w:type="dxa"/>
            <w:noWrap/>
          </w:tcPr>
          <w:p>
            <w:pPr>
              <w:rPr>
                <w:rFonts w:ascii="宋体" w:hAnsi="宋体"/>
                <w:bCs/>
                <w:sz w:val="18"/>
                <w:szCs w:val="18"/>
              </w:rPr>
            </w:pPr>
            <w:r>
              <w:rPr>
                <w:rFonts w:hint="eastAsia" w:ascii="宋体" w:hAnsi="宋体"/>
                <w:bCs/>
                <w:sz w:val="18"/>
                <w:szCs w:val="18"/>
              </w:rPr>
              <w:t>pyriproxyfen</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0.0010 </w:t>
            </w:r>
          </w:p>
        </w:tc>
        <w:tc>
          <w:tcPr>
            <w:tcW w:w="965" w:type="dxa"/>
            <w:noWrap/>
          </w:tcPr>
          <w:p>
            <w:pPr>
              <w:rPr>
                <w:rFonts w:ascii="宋体" w:hAnsi="宋体"/>
                <w:bCs/>
                <w:sz w:val="18"/>
                <w:szCs w:val="18"/>
              </w:rPr>
            </w:pPr>
            <w:r>
              <w:rPr>
                <w:rFonts w:hint="eastAsia" w:ascii="宋体" w:hAnsi="宋体"/>
                <w:bCs/>
                <w:sz w:val="18"/>
                <w:szCs w:val="18"/>
              </w:rPr>
              <w:t xml:space="preserve">0.0034 </w:t>
            </w:r>
          </w:p>
        </w:tc>
        <w:tc>
          <w:tcPr>
            <w:tcW w:w="992" w:type="dxa"/>
            <w:noWrap/>
          </w:tcPr>
          <w:p>
            <w:pPr>
              <w:rPr>
                <w:rFonts w:ascii="宋体" w:hAnsi="宋体"/>
                <w:bCs/>
                <w:sz w:val="18"/>
                <w:szCs w:val="18"/>
              </w:rPr>
            </w:pPr>
            <w:r>
              <w:rPr>
                <w:rFonts w:hint="eastAsia" w:ascii="宋体" w:hAnsi="宋体"/>
                <w:bCs/>
                <w:sz w:val="18"/>
                <w:szCs w:val="18"/>
              </w:rPr>
              <w:t xml:space="preserve">0.0132 </w:t>
            </w:r>
          </w:p>
        </w:tc>
        <w:tc>
          <w:tcPr>
            <w:tcW w:w="844" w:type="dxa"/>
            <w:noWrap/>
          </w:tcPr>
          <w:p>
            <w:pPr>
              <w:rPr>
                <w:rFonts w:ascii="宋体" w:hAnsi="宋体"/>
                <w:bCs/>
                <w:sz w:val="18"/>
                <w:szCs w:val="18"/>
              </w:rPr>
            </w:pPr>
            <w:r>
              <w:rPr>
                <w:rFonts w:hint="eastAsia" w:ascii="宋体" w:hAnsi="宋体"/>
                <w:bCs/>
                <w:sz w:val="18"/>
                <w:szCs w:val="18"/>
              </w:rPr>
              <w:t xml:space="preserve">0.0644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279</w:t>
            </w:r>
          </w:p>
        </w:tc>
        <w:tc>
          <w:tcPr>
            <w:tcW w:w="1244" w:type="dxa"/>
            <w:noWrap/>
          </w:tcPr>
          <w:p>
            <w:pPr>
              <w:rPr>
                <w:rFonts w:ascii="宋体" w:hAnsi="宋体"/>
                <w:bCs/>
                <w:sz w:val="18"/>
                <w:szCs w:val="18"/>
              </w:rPr>
            </w:pPr>
            <w:r>
              <w:rPr>
                <w:rFonts w:hint="eastAsia" w:ascii="宋体" w:hAnsi="宋体"/>
                <w:bCs/>
                <w:sz w:val="18"/>
                <w:szCs w:val="18"/>
              </w:rPr>
              <w:t>啶菌噁唑</w:t>
            </w:r>
          </w:p>
        </w:tc>
        <w:tc>
          <w:tcPr>
            <w:tcW w:w="1977" w:type="dxa"/>
            <w:noWrap/>
          </w:tcPr>
          <w:p>
            <w:pPr>
              <w:rPr>
                <w:rFonts w:ascii="宋体" w:hAnsi="宋体"/>
                <w:bCs/>
                <w:sz w:val="18"/>
                <w:szCs w:val="18"/>
              </w:rPr>
            </w:pPr>
            <w:r>
              <w:rPr>
                <w:rFonts w:hint="eastAsia" w:ascii="宋体" w:hAnsi="宋体"/>
                <w:bCs/>
                <w:sz w:val="18"/>
                <w:szCs w:val="18"/>
              </w:rPr>
              <w:t>pyrisoxazole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0.0057 </w:t>
            </w:r>
          </w:p>
        </w:tc>
        <w:tc>
          <w:tcPr>
            <w:tcW w:w="992" w:type="dxa"/>
            <w:noWrap/>
          </w:tcPr>
          <w:p>
            <w:pPr>
              <w:rPr>
                <w:rFonts w:ascii="宋体" w:hAnsi="宋体"/>
                <w:bCs/>
                <w:sz w:val="18"/>
                <w:szCs w:val="18"/>
              </w:rPr>
            </w:pPr>
            <w:r>
              <w:rPr>
                <w:rFonts w:hint="eastAsia" w:ascii="宋体" w:hAnsi="宋体"/>
                <w:bCs/>
                <w:sz w:val="18"/>
                <w:szCs w:val="18"/>
              </w:rPr>
              <w:t xml:space="preserve">0.0217 </w:t>
            </w:r>
          </w:p>
        </w:tc>
        <w:tc>
          <w:tcPr>
            <w:tcW w:w="844" w:type="dxa"/>
            <w:noWrap/>
          </w:tcPr>
          <w:p>
            <w:pPr>
              <w:rPr>
                <w:rFonts w:ascii="宋体" w:hAnsi="宋体"/>
                <w:bCs/>
                <w:sz w:val="18"/>
                <w:szCs w:val="18"/>
              </w:rPr>
            </w:pPr>
            <w:r>
              <w:rPr>
                <w:rFonts w:hint="eastAsia" w:ascii="宋体" w:hAnsi="宋体"/>
                <w:bCs/>
                <w:sz w:val="18"/>
                <w:szCs w:val="18"/>
              </w:rPr>
              <w:t xml:space="preserve">0.1075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280</w:t>
            </w:r>
          </w:p>
        </w:tc>
        <w:tc>
          <w:tcPr>
            <w:tcW w:w="1244" w:type="dxa"/>
            <w:noWrap/>
          </w:tcPr>
          <w:p>
            <w:pPr>
              <w:rPr>
                <w:rFonts w:ascii="宋体" w:hAnsi="宋体"/>
                <w:bCs/>
                <w:sz w:val="18"/>
                <w:szCs w:val="18"/>
              </w:rPr>
            </w:pPr>
            <w:r>
              <w:rPr>
                <w:rFonts w:hint="eastAsia" w:ascii="宋体" w:hAnsi="宋体"/>
                <w:bCs/>
                <w:sz w:val="18"/>
                <w:szCs w:val="18"/>
              </w:rPr>
              <w:t>喹硫磷</w:t>
            </w:r>
          </w:p>
        </w:tc>
        <w:tc>
          <w:tcPr>
            <w:tcW w:w="1977" w:type="dxa"/>
            <w:noWrap/>
          </w:tcPr>
          <w:p>
            <w:pPr>
              <w:rPr>
                <w:rFonts w:ascii="宋体" w:hAnsi="宋体"/>
                <w:bCs/>
                <w:sz w:val="18"/>
                <w:szCs w:val="18"/>
              </w:rPr>
            </w:pPr>
            <w:r>
              <w:rPr>
                <w:rFonts w:hint="eastAsia" w:ascii="宋体" w:hAnsi="宋体"/>
                <w:bCs/>
                <w:sz w:val="18"/>
                <w:szCs w:val="18"/>
              </w:rPr>
              <w:t>quinalphos</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0.0018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0.0164 </w:t>
            </w:r>
          </w:p>
        </w:tc>
        <w:tc>
          <w:tcPr>
            <w:tcW w:w="844" w:type="dxa"/>
            <w:noWrap/>
          </w:tcPr>
          <w:p>
            <w:pPr>
              <w:rPr>
                <w:rFonts w:ascii="宋体" w:hAnsi="宋体"/>
                <w:bCs/>
                <w:sz w:val="18"/>
                <w:szCs w:val="18"/>
              </w:rPr>
            </w:pPr>
            <w:r>
              <w:rPr>
                <w:rFonts w:hint="eastAsia" w:ascii="宋体" w:hAnsi="宋体"/>
                <w:bCs/>
                <w:sz w:val="18"/>
                <w:szCs w:val="18"/>
              </w:rPr>
              <w:t xml:space="preserve">0.1358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281</w:t>
            </w:r>
          </w:p>
        </w:tc>
        <w:tc>
          <w:tcPr>
            <w:tcW w:w="1244" w:type="dxa"/>
            <w:noWrap/>
          </w:tcPr>
          <w:p>
            <w:pPr>
              <w:rPr>
                <w:rFonts w:ascii="宋体" w:hAnsi="宋体"/>
                <w:bCs/>
                <w:sz w:val="18"/>
                <w:szCs w:val="18"/>
              </w:rPr>
            </w:pPr>
            <w:r>
              <w:rPr>
                <w:rFonts w:hint="eastAsia" w:ascii="宋体" w:hAnsi="宋体"/>
                <w:bCs/>
                <w:sz w:val="18"/>
                <w:szCs w:val="18"/>
              </w:rPr>
              <w:t>喹禾灵</w:t>
            </w:r>
          </w:p>
        </w:tc>
        <w:tc>
          <w:tcPr>
            <w:tcW w:w="1977" w:type="dxa"/>
            <w:noWrap/>
          </w:tcPr>
          <w:p>
            <w:pPr>
              <w:rPr>
                <w:rFonts w:ascii="宋体" w:hAnsi="宋体"/>
                <w:bCs/>
                <w:sz w:val="18"/>
                <w:szCs w:val="18"/>
              </w:rPr>
            </w:pPr>
            <w:r>
              <w:rPr>
                <w:rFonts w:hint="eastAsia" w:ascii="宋体" w:hAnsi="宋体"/>
                <w:bCs/>
                <w:sz w:val="18"/>
                <w:szCs w:val="18"/>
              </w:rPr>
              <w:t>quizalofop-ethyl</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0.0017 </w:t>
            </w:r>
          </w:p>
        </w:tc>
        <w:tc>
          <w:tcPr>
            <w:tcW w:w="965" w:type="dxa"/>
            <w:noWrap/>
          </w:tcPr>
          <w:p>
            <w:pPr>
              <w:rPr>
                <w:rFonts w:ascii="宋体" w:hAnsi="宋体"/>
                <w:bCs/>
                <w:sz w:val="18"/>
                <w:szCs w:val="18"/>
              </w:rPr>
            </w:pPr>
            <w:r>
              <w:rPr>
                <w:rFonts w:hint="eastAsia" w:ascii="宋体" w:hAnsi="宋体"/>
                <w:bCs/>
                <w:sz w:val="18"/>
                <w:szCs w:val="18"/>
              </w:rPr>
              <w:t xml:space="preserve">0.0091 </w:t>
            </w:r>
          </w:p>
        </w:tc>
        <w:tc>
          <w:tcPr>
            <w:tcW w:w="992" w:type="dxa"/>
            <w:noWrap/>
          </w:tcPr>
          <w:p>
            <w:pPr>
              <w:rPr>
                <w:rFonts w:ascii="宋体" w:hAnsi="宋体"/>
                <w:bCs/>
                <w:sz w:val="18"/>
                <w:szCs w:val="18"/>
              </w:rPr>
            </w:pPr>
            <w:r>
              <w:rPr>
                <w:rFonts w:hint="eastAsia" w:ascii="宋体" w:hAnsi="宋体"/>
                <w:bCs/>
                <w:sz w:val="18"/>
                <w:szCs w:val="18"/>
              </w:rPr>
              <w:t xml:space="preserve">0.0130 </w:t>
            </w:r>
          </w:p>
        </w:tc>
        <w:tc>
          <w:tcPr>
            <w:tcW w:w="844" w:type="dxa"/>
            <w:noWrap/>
          </w:tcPr>
          <w:p>
            <w:pPr>
              <w:rPr>
                <w:rFonts w:ascii="宋体" w:hAnsi="宋体"/>
                <w:bCs/>
                <w:sz w:val="18"/>
                <w:szCs w:val="18"/>
              </w:rPr>
            </w:pPr>
            <w:r>
              <w:rPr>
                <w:rFonts w:hint="eastAsia" w:ascii="宋体" w:hAnsi="宋体"/>
                <w:bCs/>
                <w:sz w:val="18"/>
                <w:szCs w:val="18"/>
              </w:rPr>
              <w:t xml:space="preserve">0.0732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282</w:t>
            </w:r>
          </w:p>
        </w:tc>
        <w:tc>
          <w:tcPr>
            <w:tcW w:w="1244" w:type="dxa"/>
            <w:noWrap/>
          </w:tcPr>
          <w:p>
            <w:pPr>
              <w:rPr>
                <w:rFonts w:ascii="宋体" w:hAnsi="宋体"/>
                <w:bCs/>
                <w:sz w:val="18"/>
                <w:szCs w:val="18"/>
              </w:rPr>
            </w:pPr>
            <w:r>
              <w:rPr>
                <w:rFonts w:hint="eastAsia" w:ascii="宋体" w:hAnsi="宋体"/>
                <w:bCs/>
                <w:sz w:val="18"/>
                <w:szCs w:val="18"/>
              </w:rPr>
              <w:t>鱼藤酮</w:t>
            </w:r>
          </w:p>
        </w:tc>
        <w:tc>
          <w:tcPr>
            <w:tcW w:w="1977" w:type="dxa"/>
            <w:noWrap/>
          </w:tcPr>
          <w:p>
            <w:pPr>
              <w:rPr>
                <w:rFonts w:ascii="宋体" w:hAnsi="宋体"/>
                <w:bCs/>
                <w:sz w:val="18"/>
                <w:szCs w:val="18"/>
              </w:rPr>
            </w:pPr>
            <w:r>
              <w:rPr>
                <w:rFonts w:hint="eastAsia" w:ascii="宋体" w:hAnsi="宋体"/>
                <w:bCs/>
                <w:sz w:val="18"/>
                <w:szCs w:val="18"/>
              </w:rPr>
              <w:t>rotenone</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0.0061 </w:t>
            </w:r>
          </w:p>
        </w:tc>
        <w:tc>
          <w:tcPr>
            <w:tcW w:w="992" w:type="dxa"/>
            <w:noWrap/>
          </w:tcPr>
          <w:p>
            <w:pPr>
              <w:rPr>
                <w:rFonts w:ascii="宋体" w:hAnsi="宋体"/>
                <w:bCs/>
                <w:sz w:val="18"/>
                <w:szCs w:val="18"/>
              </w:rPr>
            </w:pPr>
            <w:r>
              <w:rPr>
                <w:rFonts w:hint="eastAsia" w:ascii="宋体" w:hAnsi="宋体"/>
                <w:bCs/>
                <w:sz w:val="18"/>
                <w:szCs w:val="18"/>
              </w:rPr>
              <w:t xml:space="preserve">0.0205 </w:t>
            </w:r>
          </w:p>
        </w:tc>
        <w:tc>
          <w:tcPr>
            <w:tcW w:w="844" w:type="dxa"/>
            <w:noWrap/>
          </w:tcPr>
          <w:p>
            <w:pPr>
              <w:rPr>
                <w:rFonts w:ascii="宋体" w:hAnsi="宋体"/>
                <w:bCs/>
                <w:sz w:val="18"/>
                <w:szCs w:val="18"/>
              </w:rPr>
            </w:pPr>
            <w:r>
              <w:rPr>
                <w:rFonts w:hint="eastAsia" w:ascii="宋体" w:hAnsi="宋体"/>
                <w:bCs/>
                <w:sz w:val="18"/>
                <w:szCs w:val="18"/>
              </w:rPr>
              <w:t xml:space="preserve">0.1054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283</w:t>
            </w:r>
          </w:p>
        </w:tc>
        <w:tc>
          <w:tcPr>
            <w:tcW w:w="1244" w:type="dxa"/>
            <w:noWrap/>
          </w:tcPr>
          <w:p>
            <w:pPr>
              <w:rPr>
                <w:rFonts w:ascii="宋体" w:hAnsi="宋体"/>
                <w:bCs/>
                <w:sz w:val="18"/>
                <w:szCs w:val="18"/>
              </w:rPr>
            </w:pPr>
            <w:r>
              <w:rPr>
                <w:rFonts w:hint="eastAsia" w:ascii="宋体" w:hAnsi="宋体"/>
                <w:bCs/>
                <w:sz w:val="18"/>
                <w:szCs w:val="18"/>
              </w:rPr>
              <w:t>苯嘧磺草胺</w:t>
            </w:r>
          </w:p>
        </w:tc>
        <w:tc>
          <w:tcPr>
            <w:tcW w:w="1977" w:type="dxa"/>
            <w:noWrap/>
          </w:tcPr>
          <w:p>
            <w:pPr>
              <w:rPr>
                <w:rFonts w:ascii="宋体" w:hAnsi="宋体"/>
                <w:bCs/>
                <w:sz w:val="18"/>
                <w:szCs w:val="18"/>
              </w:rPr>
            </w:pPr>
            <w:r>
              <w:rPr>
                <w:rFonts w:hint="eastAsia" w:ascii="宋体" w:hAnsi="宋体"/>
                <w:bCs/>
                <w:sz w:val="18"/>
                <w:szCs w:val="18"/>
              </w:rPr>
              <w:t>saflufenacil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0.0026 </w:t>
            </w:r>
          </w:p>
        </w:tc>
        <w:tc>
          <w:tcPr>
            <w:tcW w:w="992" w:type="dxa"/>
            <w:noWrap/>
          </w:tcPr>
          <w:p>
            <w:pPr>
              <w:rPr>
                <w:rFonts w:ascii="宋体" w:hAnsi="宋体"/>
                <w:bCs/>
                <w:sz w:val="18"/>
                <w:szCs w:val="18"/>
              </w:rPr>
            </w:pPr>
            <w:r>
              <w:rPr>
                <w:rFonts w:hint="eastAsia" w:ascii="宋体" w:hAnsi="宋体"/>
                <w:bCs/>
                <w:sz w:val="18"/>
                <w:szCs w:val="18"/>
              </w:rPr>
              <w:t xml:space="preserve">0.0216 </w:t>
            </w:r>
          </w:p>
        </w:tc>
        <w:tc>
          <w:tcPr>
            <w:tcW w:w="844" w:type="dxa"/>
            <w:noWrap/>
          </w:tcPr>
          <w:p>
            <w:pPr>
              <w:rPr>
                <w:rFonts w:ascii="宋体" w:hAnsi="宋体"/>
                <w:bCs/>
                <w:sz w:val="18"/>
                <w:szCs w:val="18"/>
              </w:rPr>
            </w:pPr>
            <w:r>
              <w:rPr>
                <w:rFonts w:hint="eastAsia" w:ascii="宋体" w:hAnsi="宋体"/>
                <w:bCs/>
                <w:sz w:val="18"/>
                <w:szCs w:val="18"/>
              </w:rPr>
              <w:t xml:space="preserve">0.0866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284</w:t>
            </w:r>
          </w:p>
        </w:tc>
        <w:tc>
          <w:tcPr>
            <w:tcW w:w="1244" w:type="dxa"/>
            <w:noWrap/>
          </w:tcPr>
          <w:p>
            <w:pPr>
              <w:rPr>
                <w:rFonts w:ascii="宋体" w:hAnsi="宋体"/>
                <w:bCs/>
                <w:sz w:val="18"/>
                <w:szCs w:val="18"/>
              </w:rPr>
            </w:pPr>
            <w:r>
              <w:rPr>
                <w:rFonts w:hint="eastAsia" w:ascii="宋体" w:hAnsi="宋体"/>
                <w:bCs/>
                <w:sz w:val="18"/>
                <w:szCs w:val="18"/>
              </w:rPr>
              <w:t>氟唑环菌胺</w:t>
            </w:r>
          </w:p>
        </w:tc>
        <w:tc>
          <w:tcPr>
            <w:tcW w:w="1977" w:type="dxa"/>
            <w:noWrap/>
          </w:tcPr>
          <w:p>
            <w:pPr>
              <w:rPr>
                <w:rFonts w:ascii="宋体" w:hAnsi="宋体"/>
                <w:bCs/>
                <w:sz w:val="18"/>
                <w:szCs w:val="18"/>
              </w:rPr>
            </w:pPr>
            <w:r>
              <w:rPr>
                <w:rFonts w:hint="eastAsia" w:ascii="宋体" w:hAnsi="宋体"/>
                <w:bCs/>
                <w:sz w:val="18"/>
                <w:szCs w:val="18"/>
              </w:rPr>
              <w:t>sedaxane</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0.0015 </w:t>
            </w:r>
          </w:p>
        </w:tc>
        <w:tc>
          <w:tcPr>
            <w:tcW w:w="965" w:type="dxa"/>
            <w:noWrap/>
          </w:tcPr>
          <w:p>
            <w:pPr>
              <w:rPr>
                <w:rFonts w:ascii="宋体" w:hAnsi="宋体"/>
                <w:bCs/>
                <w:sz w:val="18"/>
                <w:szCs w:val="18"/>
              </w:rPr>
            </w:pPr>
            <w:r>
              <w:rPr>
                <w:rFonts w:hint="eastAsia" w:ascii="宋体" w:hAnsi="宋体"/>
                <w:bCs/>
                <w:sz w:val="18"/>
                <w:szCs w:val="18"/>
              </w:rPr>
              <w:t xml:space="preserve">0.0079 </w:t>
            </w:r>
          </w:p>
        </w:tc>
        <w:tc>
          <w:tcPr>
            <w:tcW w:w="992" w:type="dxa"/>
            <w:noWrap/>
          </w:tcPr>
          <w:p>
            <w:pPr>
              <w:rPr>
                <w:rFonts w:ascii="宋体" w:hAnsi="宋体"/>
                <w:bCs/>
                <w:sz w:val="18"/>
                <w:szCs w:val="18"/>
              </w:rPr>
            </w:pPr>
            <w:r>
              <w:rPr>
                <w:rFonts w:hint="eastAsia" w:ascii="宋体" w:hAnsi="宋体"/>
                <w:bCs/>
                <w:sz w:val="18"/>
                <w:szCs w:val="18"/>
              </w:rPr>
              <w:t xml:space="preserve">0.0176 </w:t>
            </w:r>
          </w:p>
        </w:tc>
        <w:tc>
          <w:tcPr>
            <w:tcW w:w="844" w:type="dxa"/>
            <w:noWrap/>
          </w:tcPr>
          <w:p>
            <w:pPr>
              <w:rPr>
                <w:rFonts w:ascii="宋体" w:hAnsi="宋体"/>
                <w:bCs/>
                <w:sz w:val="18"/>
                <w:szCs w:val="18"/>
              </w:rPr>
            </w:pPr>
            <w:r>
              <w:rPr>
                <w:rFonts w:hint="eastAsia" w:ascii="宋体" w:hAnsi="宋体"/>
                <w:bCs/>
                <w:sz w:val="18"/>
                <w:szCs w:val="18"/>
              </w:rPr>
              <w:t xml:space="preserve">0.0890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285</w:t>
            </w:r>
          </w:p>
        </w:tc>
        <w:tc>
          <w:tcPr>
            <w:tcW w:w="1244" w:type="dxa"/>
            <w:noWrap/>
          </w:tcPr>
          <w:p>
            <w:pPr>
              <w:rPr>
                <w:rFonts w:ascii="宋体" w:hAnsi="宋体"/>
                <w:bCs/>
                <w:sz w:val="18"/>
                <w:szCs w:val="18"/>
              </w:rPr>
            </w:pPr>
            <w:r>
              <w:rPr>
                <w:rFonts w:hint="eastAsia" w:ascii="宋体" w:hAnsi="宋体"/>
                <w:bCs/>
                <w:sz w:val="18"/>
                <w:szCs w:val="18"/>
              </w:rPr>
              <w:t>烯禾啶</w:t>
            </w:r>
          </w:p>
        </w:tc>
        <w:tc>
          <w:tcPr>
            <w:tcW w:w="1977" w:type="dxa"/>
            <w:noWrap/>
          </w:tcPr>
          <w:p>
            <w:pPr>
              <w:rPr>
                <w:rFonts w:ascii="宋体" w:hAnsi="宋体"/>
                <w:bCs/>
                <w:sz w:val="18"/>
                <w:szCs w:val="18"/>
              </w:rPr>
            </w:pPr>
            <w:r>
              <w:rPr>
                <w:rFonts w:hint="eastAsia" w:ascii="宋体" w:hAnsi="宋体"/>
                <w:bCs/>
                <w:sz w:val="18"/>
                <w:szCs w:val="18"/>
              </w:rPr>
              <w:t>sethoxydim</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0.0064 </w:t>
            </w:r>
          </w:p>
        </w:tc>
        <w:tc>
          <w:tcPr>
            <w:tcW w:w="992" w:type="dxa"/>
            <w:noWrap/>
          </w:tcPr>
          <w:p>
            <w:pPr>
              <w:rPr>
                <w:rFonts w:ascii="宋体" w:hAnsi="宋体"/>
                <w:bCs/>
                <w:sz w:val="18"/>
                <w:szCs w:val="18"/>
              </w:rPr>
            </w:pPr>
            <w:r>
              <w:rPr>
                <w:rFonts w:hint="eastAsia" w:ascii="宋体" w:hAnsi="宋体"/>
                <w:bCs/>
                <w:sz w:val="18"/>
                <w:szCs w:val="18"/>
              </w:rPr>
              <w:t xml:space="preserve">0.0306 </w:t>
            </w:r>
          </w:p>
        </w:tc>
        <w:tc>
          <w:tcPr>
            <w:tcW w:w="844" w:type="dxa"/>
            <w:noWrap/>
          </w:tcPr>
          <w:p>
            <w:pPr>
              <w:rPr>
                <w:rFonts w:ascii="宋体" w:hAnsi="宋体"/>
                <w:bCs/>
                <w:sz w:val="18"/>
                <w:szCs w:val="18"/>
              </w:rPr>
            </w:pPr>
            <w:r>
              <w:rPr>
                <w:rFonts w:hint="eastAsia" w:ascii="宋体" w:hAnsi="宋体"/>
                <w:bCs/>
                <w:sz w:val="18"/>
                <w:szCs w:val="18"/>
              </w:rPr>
              <w:t xml:space="preserve">0.1687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286</w:t>
            </w:r>
          </w:p>
        </w:tc>
        <w:tc>
          <w:tcPr>
            <w:tcW w:w="1244" w:type="dxa"/>
            <w:noWrap/>
          </w:tcPr>
          <w:p>
            <w:pPr>
              <w:rPr>
                <w:rFonts w:ascii="宋体" w:hAnsi="宋体"/>
                <w:bCs/>
                <w:sz w:val="18"/>
                <w:szCs w:val="18"/>
              </w:rPr>
            </w:pPr>
            <w:r>
              <w:rPr>
                <w:rFonts w:hint="eastAsia" w:ascii="宋体" w:hAnsi="宋体"/>
                <w:bCs/>
                <w:sz w:val="18"/>
                <w:szCs w:val="18"/>
              </w:rPr>
              <w:t>硅噻菌胺</w:t>
            </w:r>
          </w:p>
        </w:tc>
        <w:tc>
          <w:tcPr>
            <w:tcW w:w="1977" w:type="dxa"/>
            <w:noWrap/>
          </w:tcPr>
          <w:p>
            <w:pPr>
              <w:rPr>
                <w:rFonts w:ascii="宋体" w:hAnsi="宋体"/>
                <w:bCs/>
                <w:sz w:val="18"/>
                <w:szCs w:val="18"/>
              </w:rPr>
            </w:pPr>
            <w:r>
              <w:rPr>
                <w:rFonts w:hint="eastAsia" w:ascii="宋体" w:hAnsi="宋体"/>
                <w:bCs/>
                <w:sz w:val="18"/>
                <w:szCs w:val="18"/>
              </w:rPr>
              <w:t>silthiofam</w:t>
            </w:r>
          </w:p>
        </w:tc>
        <w:tc>
          <w:tcPr>
            <w:tcW w:w="1125" w:type="dxa"/>
            <w:noWrap/>
          </w:tcPr>
          <w:p>
            <w:pPr>
              <w:rPr>
                <w:rFonts w:ascii="宋体" w:hAnsi="宋体"/>
                <w:bCs/>
                <w:sz w:val="18"/>
                <w:szCs w:val="18"/>
              </w:rPr>
            </w:pPr>
            <w:r>
              <w:rPr>
                <w:rFonts w:hint="eastAsia" w:ascii="宋体" w:hAnsi="宋体"/>
                <w:bCs/>
                <w:sz w:val="18"/>
                <w:szCs w:val="18"/>
              </w:rPr>
              <w:t xml:space="preserve">0.0011 </w:t>
            </w:r>
          </w:p>
        </w:tc>
        <w:tc>
          <w:tcPr>
            <w:tcW w:w="1178" w:type="dxa"/>
            <w:noWrap/>
          </w:tcPr>
          <w:p>
            <w:pPr>
              <w:rPr>
                <w:rFonts w:ascii="宋体" w:hAnsi="宋体"/>
                <w:bCs/>
                <w:sz w:val="18"/>
                <w:szCs w:val="18"/>
              </w:rPr>
            </w:pPr>
            <w:r>
              <w:rPr>
                <w:rFonts w:hint="eastAsia" w:ascii="宋体" w:hAnsi="宋体"/>
                <w:bCs/>
                <w:sz w:val="18"/>
                <w:szCs w:val="18"/>
              </w:rPr>
              <w:t xml:space="preserve">0.0010 </w:t>
            </w:r>
          </w:p>
        </w:tc>
        <w:tc>
          <w:tcPr>
            <w:tcW w:w="965" w:type="dxa"/>
            <w:noWrap/>
          </w:tcPr>
          <w:p>
            <w:pPr>
              <w:rPr>
                <w:rFonts w:ascii="宋体" w:hAnsi="宋体"/>
                <w:bCs/>
                <w:sz w:val="18"/>
                <w:szCs w:val="18"/>
              </w:rPr>
            </w:pPr>
            <w:r>
              <w:rPr>
                <w:rFonts w:hint="eastAsia" w:ascii="宋体" w:hAnsi="宋体"/>
                <w:bCs/>
                <w:sz w:val="18"/>
                <w:szCs w:val="18"/>
              </w:rPr>
              <w:t xml:space="preserve">0.0040 </w:t>
            </w:r>
          </w:p>
        </w:tc>
        <w:tc>
          <w:tcPr>
            <w:tcW w:w="992" w:type="dxa"/>
            <w:noWrap/>
          </w:tcPr>
          <w:p>
            <w:pPr>
              <w:rPr>
                <w:rFonts w:ascii="宋体" w:hAnsi="宋体"/>
                <w:bCs/>
                <w:sz w:val="18"/>
                <w:szCs w:val="18"/>
              </w:rPr>
            </w:pPr>
            <w:r>
              <w:rPr>
                <w:rFonts w:hint="eastAsia" w:ascii="宋体" w:hAnsi="宋体"/>
                <w:bCs/>
                <w:sz w:val="18"/>
                <w:szCs w:val="18"/>
              </w:rPr>
              <w:t xml:space="preserve">0.0089 </w:t>
            </w:r>
          </w:p>
        </w:tc>
        <w:tc>
          <w:tcPr>
            <w:tcW w:w="844" w:type="dxa"/>
            <w:noWrap/>
          </w:tcPr>
          <w:p>
            <w:pPr>
              <w:rPr>
                <w:rFonts w:ascii="宋体" w:hAnsi="宋体"/>
                <w:bCs/>
                <w:sz w:val="18"/>
                <w:szCs w:val="18"/>
              </w:rPr>
            </w:pPr>
            <w:r>
              <w:rPr>
                <w:rFonts w:hint="eastAsia" w:ascii="宋体" w:hAnsi="宋体"/>
                <w:bCs/>
                <w:sz w:val="18"/>
                <w:szCs w:val="18"/>
              </w:rPr>
              <w:t xml:space="preserve">0.0426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287</w:t>
            </w:r>
          </w:p>
        </w:tc>
        <w:tc>
          <w:tcPr>
            <w:tcW w:w="1244" w:type="dxa"/>
            <w:noWrap/>
          </w:tcPr>
          <w:p>
            <w:pPr>
              <w:rPr>
                <w:rFonts w:ascii="宋体" w:hAnsi="宋体"/>
                <w:bCs/>
                <w:sz w:val="18"/>
                <w:szCs w:val="18"/>
              </w:rPr>
            </w:pPr>
            <w:r>
              <w:rPr>
                <w:rFonts w:hint="eastAsia" w:ascii="宋体" w:hAnsi="宋体"/>
                <w:bCs/>
                <w:sz w:val="18"/>
                <w:szCs w:val="18"/>
              </w:rPr>
              <w:t>西玛津</w:t>
            </w:r>
          </w:p>
        </w:tc>
        <w:tc>
          <w:tcPr>
            <w:tcW w:w="1977" w:type="dxa"/>
            <w:noWrap/>
          </w:tcPr>
          <w:p>
            <w:pPr>
              <w:rPr>
                <w:rFonts w:ascii="宋体" w:hAnsi="宋体"/>
                <w:bCs/>
                <w:sz w:val="18"/>
                <w:szCs w:val="18"/>
              </w:rPr>
            </w:pPr>
            <w:r>
              <w:rPr>
                <w:rFonts w:hint="eastAsia" w:ascii="宋体" w:hAnsi="宋体"/>
                <w:bCs/>
                <w:sz w:val="18"/>
                <w:szCs w:val="18"/>
              </w:rPr>
              <w:t>simazine</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0.0098 </w:t>
            </w:r>
          </w:p>
        </w:tc>
        <w:tc>
          <w:tcPr>
            <w:tcW w:w="992" w:type="dxa"/>
            <w:noWrap/>
          </w:tcPr>
          <w:p>
            <w:pPr>
              <w:rPr>
                <w:rFonts w:ascii="宋体" w:hAnsi="宋体"/>
                <w:bCs/>
                <w:sz w:val="18"/>
                <w:szCs w:val="18"/>
              </w:rPr>
            </w:pPr>
            <w:r>
              <w:rPr>
                <w:rFonts w:hint="eastAsia" w:ascii="宋体" w:hAnsi="宋体"/>
                <w:bCs/>
                <w:sz w:val="18"/>
                <w:szCs w:val="18"/>
              </w:rPr>
              <w:t xml:space="preserve">0.0187 </w:t>
            </w:r>
          </w:p>
        </w:tc>
        <w:tc>
          <w:tcPr>
            <w:tcW w:w="844" w:type="dxa"/>
            <w:noWrap/>
          </w:tcPr>
          <w:p>
            <w:pPr>
              <w:rPr>
                <w:rFonts w:ascii="宋体" w:hAnsi="宋体"/>
                <w:bCs/>
                <w:sz w:val="18"/>
                <w:szCs w:val="18"/>
              </w:rPr>
            </w:pPr>
            <w:r>
              <w:rPr>
                <w:rFonts w:hint="eastAsia" w:ascii="宋体" w:hAnsi="宋体"/>
                <w:bCs/>
                <w:sz w:val="18"/>
                <w:szCs w:val="18"/>
              </w:rPr>
              <w:t xml:space="preserve">0.0905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288</w:t>
            </w:r>
          </w:p>
        </w:tc>
        <w:tc>
          <w:tcPr>
            <w:tcW w:w="1244" w:type="dxa"/>
            <w:noWrap/>
          </w:tcPr>
          <w:p>
            <w:pPr>
              <w:rPr>
                <w:rFonts w:ascii="宋体" w:hAnsi="宋体"/>
                <w:bCs/>
                <w:sz w:val="18"/>
                <w:szCs w:val="18"/>
              </w:rPr>
            </w:pPr>
            <w:r>
              <w:rPr>
                <w:rFonts w:hint="eastAsia" w:ascii="宋体" w:hAnsi="宋体"/>
                <w:bCs/>
                <w:sz w:val="18"/>
                <w:szCs w:val="18"/>
              </w:rPr>
              <w:t>西草净</w:t>
            </w:r>
          </w:p>
        </w:tc>
        <w:tc>
          <w:tcPr>
            <w:tcW w:w="1977" w:type="dxa"/>
            <w:noWrap/>
          </w:tcPr>
          <w:p>
            <w:pPr>
              <w:rPr>
                <w:rFonts w:ascii="宋体" w:hAnsi="宋体"/>
                <w:bCs/>
                <w:sz w:val="18"/>
                <w:szCs w:val="18"/>
              </w:rPr>
            </w:pPr>
            <w:r>
              <w:rPr>
                <w:rFonts w:hint="eastAsia" w:ascii="宋体" w:hAnsi="宋体"/>
                <w:bCs/>
                <w:sz w:val="18"/>
                <w:szCs w:val="18"/>
              </w:rPr>
              <w:t>simetryn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0.0162 </w:t>
            </w:r>
          </w:p>
        </w:tc>
        <w:tc>
          <w:tcPr>
            <w:tcW w:w="844" w:type="dxa"/>
            <w:noWrap/>
          </w:tcPr>
          <w:p>
            <w:pPr>
              <w:rPr>
                <w:rFonts w:ascii="宋体" w:hAnsi="宋体"/>
                <w:bCs/>
                <w:sz w:val="18"/>
                <w:szCs w:val="18"/>
              </w:rPr>
            </w:pPr>
            <w:r>
              <w:rPr>
                <w:rFonts w:hint="eastAsia" w:ascii="宋体" w:hAnsi="宋体"/>
                <w:bCs/>
                <w:sz w:val="18"/>
                <w:szCs w:val="18"/>
              </w:rPr>
              <w:t xml:space="preserve">0.0770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289</w:t>
            </w:r>
          </w:p>
        </w:tc>
        <w:tc>
          <w:tcPr>
            <w:tcW w:w="1244" w:type="dxa"/>
            <w:noWrap/>
          </w:tcPr>
          <w:p>
            <w:pPr>
              <w:rPr>
                <w:rFonts w:ascii="宋体" w:hAnsi="宋体"/>
                <w:bCs/>
                <w:sz w:val="18"/>
                <w:szCs w:val="18"/>
              </w:rPr>
            </w:pPr>
            <w:r>
              <w:rPr>
                <w:rFonts w:hint="eastAsia" w:ascii="宋体" w:hAnsi="宋体"/>
                <w:bCs/>
                <w:sz w:val="18"/>
                <w:szCs w:val="18"/>
              </w:rPr>
              <w:t>乙基多杀菌素 J</w:t>
            </w:r>
          </w:p>
        </w:tc>
        <w:tc>
          <w:tcPr>
            <w:tcW w:w="1977" w:type="dxa"/>
            <w:noWrap/>
          </w:tcPr>
          <w:p>
            <w:pPr>
              <w:rPr>
                <w:rFonts w:ascii="宋体" w:hAnsi="宋体"/>
                <w:bCs/>
                <w:sz w:val="18"/>
                <w:szCs w:val="18"/>
              </w:rPr>
            </w:pPr>
            <w:r>
              <w:rPr>
                <w:rFonts w:hint="eastAsia" w:ascii="宋体" w:hAnsi="宋体"/>
                <w:bCs/>
                <w:sz w:val="18"/>
                <w:szCs w:val="18"/>
              </w:rPr>
              <w:t xml:space="preserve">spinetoram </w:t>
            </w:r>
            <w:r>
              <w:rPr>
                <w:rFonts w:ascii="宋体" w:hAnsi="宋体"/>
                <w:bCs/>
                <w:sz w:val="18"/>
                <w:szCs w:val="18"/>
              </w:rPr>
              <w:t>J</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0.0028 </w:t>
            </w:r>
          </w:p>
        </w:tc>
        <w:tc>
          <w:tcPr>
            <w:tcW w:w="965" w:type="dxa"/>
            <w:noWrap/>
          </w:tcPr>
          <w:p>
            <w:pPr>
              <w:rPr>
                <w:rFonts w:ascii="宋体" w:hAnsi="宋体"/>
                <w:bCs/>
                <w:sz w:val="18"/>
                <w:szCs w:val="18"/>
              </w:rPr>
            </w:pPr>
            <w:r>
              <w:rPr>
                <w:rFonts w:hint="eastAsia" w:ascii="宋体" w:hAnsi="宋体"/>
                <w:bCs/>
                <w:sz w:val="18"/>
                <w:szCs w:val="18"/>
              </w:rPr>
              <w:t xml:space="preserve">0.0030 </w:t>
            </w:r>
          </w:p>
        </w:tc>
        <w:tc>
          <w:tcPr>
            <w:tcW w:w="992" w:type="dxa"/>
            <w:noWrap/>
          </w:tcPr>
          <w:p>
            <w:pPr>
              <w:rPr>
                <w:rFonts w:ascii="宋体" w:hAnsi="宋体"/>
                <w:bCs/>
                <w:sz w:val="18"/>
                <w:szCs w:val="18"/>
              </w:rPr>
            </w:pPr>
            <w:r>
              <w:rPr>
                <w:rFonts w:hint="eastAsia" w:ascii="宋体" w:hAnsi="宋体"/>
                <w:bCs/>
                <w:sz w:val="18"/>
                <w:szCs w:val="18"/>
              </w:rPr>
              <w:t xml:space="preserve">0.0113 </w:t>
            </w:r>
          </w:p>
        </w:tc>
        <w:tc>
          <w:tcPr>
            <w:tcW w:w="844" w:type="dxa"/>
            <w:noWrap/>
          </w:tcPr>
          <w:p>
            <w:pPr>
              <w:rPr>
                <w:rFonts w:ascii="宋体" w:hAnsi="宋体"/>
                <w:bCs/>
                <w:sz w:val="18"/>
                <w:szCs w:val="18"/>
              </w:rPr>
            </w:pPr>
            <w:r>
              <w:rPr>
                <w:rFonts w:hint="eastAsia" w:ascii="宋体" w:hAnsi="宋体"/>
                <w:bCs/>
                <w:sz w:val="18"/>
                <w:szCs w:val="18"/>
              </w:rPr>
              <w:t xml:space="preserve">0.0926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289</w:t>
            </w:r>
          </w:p>
        </w:tc>
        <w:tc>
          <w:tcPr>
            <w:tcW w:w="1244" w:type="dxa"/>
            <w:noWrap/>
          </w:tcPr>
          <w:p>
            <w:pPr>
              <w:rPr>
                <w:rFonts w:ascii="宋体" w:hAnsi="宋体"/>
                <w:bCs/>
                <w:sz w:val="18"/>
                <w:szCs w:val="18"/>
              </w:rPr>
            </w:pPr>
            <w:r>
              <w:rPr>
                <w:rFonts w:hint="eastAsia" w:ascii="宋体" w:hAnsi="宋体"/>
                <w:bCs/>
                <w:sz w:val="18"/>
                <w:szCs w:val="18"/>
              </w:rPr>
              <w:t>乙基多杀菌素 L</w:t>
            </w:r>
          </w:p>
        </w:tc>
        <w:tc>
          <w:tcPr>
            <w:tcW w:w="1977" w:type="dxa"/>
            <w:noWrap/>
          </w:tcPr>
          <w:p>
            <w:pPr>
              <w:rPr>
                <w:rFonts w:ascii="宋体" w:hAnsi="宋体"/>
                <w:bCs/>
                <w:sz w:val="18"/>
                <w:szCs w:val="18"/>
              </w:rPr>
            </w:pPr>
            <w:r>
              <w:rPr>
                <w:rFonts w:hint="eastAsia" w:ascii="宋体" w:hAnsi="宋体"/>
                <w:bCs/>
                <w:sz w:val="18"/>
                <w:szCs w:val="18"/>
              </w:rPr>
              <w:t xml:space="preserve">spinetoram </w:t>
            </w:r>
            <w:r>
              <w:rPr>
                <w:rFonts w:ascii="宋体" w:hAnsi="宋体"/>
                <w:bCs/>
                <w:sz w:val="18"/>
                <w:szCs w:val="18"/>
              </w:rPr>
              <w:t>L</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0.0066 </w:t>
            </w:r>
          </w:p>
        </w:tc>
        <w:tc>
          <w:tcPr>
            <w:tcW w:w="992" w:type="dxa"/>
            <w:noWrap/>
          </w:tcPr>
          <w:p>
            <w:pPr>
              <w:rPr>
                <w:rFonts w:ascii="宋体" w:hAnsi="宋体"/>
                <w:bCs/>
                <w:sz w:val="18"/>
                <w:szCs w:val="18"/>
              </w:rPr>
            </w:pPr>
            <w:r>
              <w:rPr>
                <w:rFonts w:hint="eastAsia" w:ascii="宋体" w:hAnsi="宋体"/>
                <w:bCs/>
                <w:sz w:val="18"/>
                <w:szCs w:val="18"/>
              </w:rPr>
              <w:t xml:space="preserve">0.0124 </w:t>
            </w:r>
          </w:p>
        </w:tc>
        <w:tc>
          <w:tcPr>
            <w:tcW w:w="844" w:type="dxa"/>
            <w:noWrap/>
          </w:tcPr>
          <w:p>
            <w:pPr>
              <w:rPr>
                <w:rFonts w:ascii="宋体" w:hAnsi="宋体"/>
                <w:bCs/>
                <w:sz w:val="18"/>
                <w:szCs w:val="18"/>
              </w:rPr>
            </w:pPr>
            <w:r>
              <w:rPr>
                <w:rFonts w:hint="eastAsia" w:ascii="宋体" w:hAnsi="宋体"/>
                <w:bCs/>
                <w:sz w:val="18"/>
                <w:szCs w:val="18"/>
              </w:rPr>
              <w:t xml:space="preserve">0.1064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290</w:t>
            </w:r>
          </w:p>
        </w:tc>
        <w:tc>
          <w:tcPr>
            <w:tcW w:w="1244" w:type="dxa"/>
            <w:noWrap/>
          </w:tcPr>
          <w:p>
            <w:pPr>
              <w:rPr>
                <w:rFonts w:ascii="宋体" w:hAnsi="宋体"/>
                <w:bCs/>
                <w:sz w:val="18"/>
                <w:szCs w:val="18"/>
              </w:rPr>
            </w:pPr>
            <w:r>
              <w:rPr>
                <w:rFonts w:hint="eastAsia" w:ascii="宋体" w:hAnsi="宋体"/>
                <w:bCs/>
                <w:sz w:val="18"/>
                <w:szCs w:val="18"/>
              </w:rPr>
              <w:t xml:space="preserve">多杀霉素 </w:t>
            </w:r>
            <w:r>
              <w:rPr>
                <w:rFonts w:ascii="宋体" w:hAnsi="宋体"/>
                <w:bCs/>
                <w:sz w:val="18"/>
                <w:szCs w:val="18"/>
              </w:rPr>
              <w:t>A</w:t>
            </w:r>
          </w:p>
        </w:tc>
        <w:tc>
          <w:tcPr>
            <w:tcW w:w="1977" w:type="dxa"/>
            <w:noWrap/>
          </w:tcPr>
          <w:p>
            <w:pPr>
              <w:rPr>
                <w:rFonts w:ascii="宋体" w:hAnsi="宋体"/>
                <w:bCs/>
                <w:sz w:val="18"/>
                <w:szCs w:val="18"/>
              </w:rPr>
            </w:pPr>
            <w:r>
              <w:rPr>
                <w:rFonts w:hint="eastAsia" w:ascii="宋体" w:hAnsi="宋体"/>
                <w:bCs/>
                <w:sz w:val="18"/>
                <w:szCs w:val="18"/>
              </w:rPr>
              <w:t xml:space="preserve">spinosad </w:t>
            </w:r>
            <w:r>
              <w:rPr>
                <w:rFonts w:ascii="宋体" w:hAnsi="宋体"/>
                <w:bCs/>
                <w:sz w:val="18"/>
                <w:szCs w:val="18"/>
              </w:rPr>
              <w:t>A</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0.0044 </w:t>
            </w:r>
          </w:p>
        </w:tc>
        <w:tc>
          <w:tcPr>
            <w:tcW w:w="965" w:type="dxa"/>
            <w:noWrap/>
          </w:tcPr>
          <w:p>
            <w:pPr>
              <w:rPr>
                <w:rFonts w:ascii="宋体" w:hAnsi="宋体"/>
                <w:bCs/>
                <w:sz w:val="18"/>
                <w:szCs w:val="18"/>
              </w:rPr>
            </w:pPr>
            <w:r>
              <w:rPr>
                <w:rFonts w:hint="eastAsia" w:ascii="宋体" w:hAnsi="宋体"/>
                <w:bCs/>
                <w:sz w:val="18"/>
                <w:szCs w:val="18"/>
              </w:rPr>
              <w:t xml:space="preserve">0.0100 </w:t>
            </w:r>
          </w:p>
        </w:tc>
        <w:tc>
          <w:tcPr>
            <w:tcW w:w="992" w:type="dxa"/>
            <w:noWrap/>
          </w:tcPr>
          <w:p>
            <w:pPr>
              <w:rPr>
                <w:rFonts w:ascii="宋体" w:hAnsi="宋体"/>
                <w:bCs/>
                <w:sz w:val="18"/>
                <w:szCs w:val="18"/>
              </w:rPr>
            </w:pPr>
            <w:r>
              <w:rPr>
                <w:rFonts w:hint="eastAsia" w:ascii="宋体" w:hAnsi="宋体"/>
                <w:bCs/>
                <w:sz w:val="18"/>
                <w:szCs w:val="18"/>
              </w:rPr>
              <w:t xml:space="preserve">0.0174 </w:t>
            </w:r>
          </w:p>
        </w:tc>
        <w:tc>
          <w:tcPr>
            <w:tcW w:w="844" w:type="dxa"/>
            <w:noWrap/>
          </w:tcPr>
          <w:p>
            <w:pPr>
              <w:rPr>
                <w:rFonts w:ascii="宋体" w:hAnsi="宋体"/>
                <w:bCs/>
                <w:sz w:val="18"/>
                <w:szCs w:val="18"/>
              </w:rPr>
            </w:pPr>
            <w:r>
              <w:rPr>
                <w:rFonts w:hint="eastAsia" w:ascii="宋体" w:hAnsi="宋体"/>
                <w:bCs/>
                <w:sz w:val="18"/>
                <w:szCs w:val="18"/>
              </w:rPr>
              <w:t xml:space="preserve">0.1027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290</w:t>
            </w:r>
          </w:p>
        </w:tc>
        <w:tc>
          <w:tcPr>
            <w:tcW w:w="1244" w:type="dxa"/>
            <w:noWrap/>
          </w:tcPr>
          <w:p>
            <w:pPr>
              <w:rPr>
                <w:rFonts w:ascii="宋体" w:hAnsi="宋体"/>
                <w:bCs/>
                <w:sz w:val="18"/>
                <w:szCs w:val="18"/>
              </w:rPr>
            </w:pPr>
            <w:r>
              <w:rPr>
                <w:rFonts w:hint="eastAsia" w:ascii="宋体" w:hAnsi="宋体"/>
                <w:bCs/>
                <w:sz w:val="18"/>
                <w:szCs w:val="18"/>
              </w:rPr>
              <w:t xml:space="preserve">多杀霉素 </w:t>
            </w:r>
            <w:r>
              <w:rPr>
                <w:rFonts w:ascii="宋体" w:hAnsi="宋体"/>
                <w:bCs/>
                <w:sz w:val="18"/>
                <w:szCs w:val="18"/>
              </w:rPr>
              <w:t>D</w:t>
            </w:r>
          </w:p>
        </w:tc>
        <w:tc>
          <w:tcPr>
            <w:tcW w:w="1977" w:type="dxa"/>
            <w:noWrap/>
          </w:tcPr>
          <w:p>
            <w:pPr>
              <w:rPr>
                <w:rFonts w:ascii="宋体" w:hAnsi="宋体"/>
                <w:bCs/>
                <w:sz w:val="18"/>
                <w:szCs w:val="18"/>
              </w:rPr>
            </w:pPr>
            <w:r>
              <w:rPr>
                <w:rFonts w:hint="eastAsia" w:ascii="宋体" w:hAnsi="宋体"/>
                <w:bCs/>
                <w:sz w:val="18"/>
                <w:szCs w:val="18"/>
              </w:rPr>
              <w:t xml:space="preserve">spinosad </w:t>
            </w:r>
            <w:r>
              <w:rPr>
                <w:rFonts w:ascii="宋体" w:hAnsi="宋体"/>
                <w:bCs/>
                <w:sz w:val="18"/>
                <w:szCs w:val="18"/>
              </w:rPr>
              <w:t>D</w:t>
            </w:r>
          </w:p>
        </w:tc>
        <w:tc>
          <w:tcPr>
            <w:tcW w:w="1125" w:type="dxa"/>
            <w:noWrap/>
          </w:tcPr>
          <w:p>
            <w:pPr>
              <w:rPr>
                <w:rFonts w:ascii="宋体" w:hAnsi="宋体"/>
                <w:bCs/>
                <w:sz w:val="18"/>
                <w:szCs w:val="18"/>
              </w:rPr>
            </w:pPr>
            <w:r>
              <w:rPr>
                <w:rFonts w:hint="eastAsia" w:ascii="宋体" w:hAnsi="宋体"/>
                <w:bCs/>
                <w:sz w:val="18"/>
                <w:szCs w:val="18"/>
              </w:rPr>
              <w:t xml:space="preserve">0.0029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0.0038 </w:t>
            </w:r>
          </w:p>
        </w:tc>
        <w:tc>
          <w:tcPr>
            <w:tcW w:w="992" w:type="dxa"/>
            <w:noWrap/>
          </w:tcPr>
          <w:p>
            <w:pPr>
              <w:rPr>
                <w:rFonts w:ascii="宋体" w:hAnsi="宋体"/>
                <w:bCs/>
                <w:sz w:val="18"/>
                <w:szCs w:val="18"/>
              </w:rPr>
            </w:pPr>
            <w:r>
              <w:rPr>
                <w:rFonts w:hint="eastAsia" w:ascii="宋体" w:hAnsi="宋体"/>
                <w:bCs/>
                <w:sz w:val="18"/>
                <w:szCs w:val="18"/>
              </w:rPr>
              <w:t xml:space="preserve">0.0228 </w:t>
            </w:r>
          </w:p>
        </w:tc>
        <w:tc>
          <w:tcPr>
            <w:tcW w:w="844" w:type="dxa"/>
            <w:noWrap/>
          </w:tcPr>
          <w:p>
            <w:pPr>
              <w:rPr>
                <w:rFonts w:ascii="宋体" w:hAnsi="宋体"/>
                <w:bCs/>
                <w:sz w:val="18"/>
                <w:szCs w:val="18"/>
              </w:rPr>
            </w:pPr>
            <w:r>
              <w:rPr>
                <w:rFonts w:hint="eastAsia" w:ascii="宋体" w:hAnsi="宋体"/>
                <w:bCs/>
                <w:sz w:val="18"/>
                <w:szCs w:val="18"/>
              </w:rPr>
              <w:t xml:space="preserve">0.1088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291</w:t>
            </w:r>
          </w:p>
        </w:tc>
        <w:tc>
          <w:tcPr>
            <w:tcW w:w="1244" w:type="dxa"/>
            <w:noWrap/>
          </w:tcPr>
          <w:p>
            <w:pPr>
              <w:rPr>
                <w:rFonts w:ascii="宋体" w:hAnsi="宋体"/>
                <w:bCs/>
                <w:sz w:val="18"/>
                <w:szCs w:val="18"/>
              </w:rPr>
            </w:pPr>
            <w:r>
              <w:rPr>
                <w:rFonts w:hint="eastAsia" w:ascii="宋体" w:hAnsi="宋体"/>
                <w:bCs/>
                <w:sz w:val="18"/>
                <w:szCs w:val="18"/>
              </w:rPr>
              <w:t>螺螨酯</w:t>
            </w:r>
          </w:p>
        </w:tc>
        <w:tc>
          <w:tcPr>
            <w:tcW w:w="1977" w:type="dxa"/>
            <w:noWrap/>
          </w:tcPr>
          <w:p>
            <w:pPr>
              <w:rPr>
                <w:rFonts w:ascii="宋体" w:hAnsi="宋体"/>
                <w:bCs/>
                <w:sz w:val="18"/>
                <w:szCs w:val="18"/>
              </w:rPr>
            </w:pPr>
            <w:r>
              <w:rPr>
                <w:rFonts w:hint="eastAsia" w:ascii="宋体" w:hAnsi="宋体"/>
                <w:bCs/>
                <w:sz w:val="18"/>
                <w:szCs w:val="18"/>
              </w:rPr>
              <w:t>spirodiclofen</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0.0038 </w:t>
            </w:r>
          </w:p>
        </w:tc>
        <w:tc>
          <w:tcPr>
            <w:tcW w:w="965" w:type="dxa"/>
            <w:noWrap/>
          </w:tcPr>
          <w:p>
            <w:pPr>
              <w:rPr>
                <w:rFonts w:ascii="宋体" w:hAnsi="宋体"/>
                <w:bCs/>
                <w:sz w:val="18"/>
                <w:szCs w:val="18"/>
              </w:rPr>
            </w:pPr>
            <w:r>
              <w:rPr>
                <w:rFonts w:hint="eastAsia" w:ascii="宋体" w:hAnsi="宋体"/>
                <w:bCs/>
                <w:sz w:val="18"/>
                <w:szCs w:val="18"/>
              </w:rPr>
              <w:t xml:space="preserve">0.0019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0.0607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292</w:t>
            </w:r>
          </w:p>
        </w:tc>
        <w:tc>
          <w:tcPr>
            <w:tcW w:w="1244" w:type="dxa"/>
            <w:noWrap/>
          </w:tcPr>
          <w:p>
            <w:pPr>
              <w:rPr>
                <w:rFonts w:ascii="宋体" w:hAnsi="宋体"/>
                <w:bCs/>
                <w:sz w:val="18"/>
                <w:szCs w:val="18"/>
              </w:rPr>
            </w:pPr>
            <w:r>
              <w:rPr>
                <w:rFonts w:hint="eastAsia" w:ascii="宋体" w:hAnsi="宋体"/>
                <w:bCs/>
                <w:sz w:val="18"/>
                <w:szCs w:val="18"/>
              </w:rPr>
              <w:t>螺甲螨酯</w:t>
            </w:r>
          </w:p>
        </w:tc>
        <w:tc>
          <w:tcPr>
            <w:tcW w:w="1977" w:type="dxa"/>
            <w:noWrap/>
          </w:tcPr>
          <w:p>
            <w:pPr>
              <w:rPr>
                <w:rFonts w:ascii="宋体" w:hAnsi="宋体"/>
                <w:bCs/>
                <w:sz w:val="18"/>
                <w:szCs w:val="18"/>
              </w:rPr>
            </w:pPr>
            <w:r>
              <w:rPr>
                <w:rFonts w:hint="eastAsia" w:ascii="宋体" w:hAnsi="宋体"/>
                <w:bCs/>
                <w:sz w:val="18"/>
                <w:szCs w:val="18"/>
              </w:rPr>
              <w:t>spiromesifen</w:t>
            </w:r>
          </w:p>
        </w:tc>
        <w:tc>
          <w:tcPr>
            <w:tcW w:w="1125" w:type="dxa"/>
            <w:noWrap/>
          </w:tcPr>
          <w:p>
            <w:pPr>
              <w:rPr>
                <w:rFonts w:ascii="宋体" w:hAnsi="宋体"/>
                <w:bCs/>
                <w:sz w:val="18"/>
                <w:szCs w:val="18"/>
              </w:rPr>
            </w:pPr>
            <w:r>
              <w:rPr>
                <w:rFonts w:hint="eastAsia" w:ascii="宋体" w:hAnsi="宋体"/>
                <w:bCs/>
                <w:sz w:val="18"/>
                <w:szCs w:val="18"/>
              </w:rPr>
              <w:t xml:space="preserve">0.0032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0.0081 </w:t>
            </w:r>
          </w:p>
        </w:tc>
        <w:tc>
          <w:tcPr>
            <w:tcW w:w="992" w:type="dxa"/>
            <w:noWrap/>
          </w:tcPr>
          <w:p>
            <w:pPr>
              <w:rPr>
                <w:rFonts w:ascii="宋体" w:hAnsi="宋体"/>
                <w:bCs/>
                <w:sz w:val="18"/>
                <w:szCs w:val="18"/>
              </w:rPr>
            </w:pPr>
            <w:r>
              <w:rPr>
                <w:rFonts w:hint="eastAsia" w:ascii="宋体" w:hAnsi="宋体"/>
                <w:bCs/>
                <w:sz w:val="18"/>
                <w:szCs w:val="18"/>
              </w:rPr>
              <w:t xml:space="preserve">0.0428 </w:t>
            </w:r>
          </w:p>
        </w:tc>
        <w:tc>
          <w:tcPr>
            <w:tcW w:w="844" w:type="dxa"/>
            <w:noWrap/>
          </w:tcPr>
          <w:p>
            <w:pPr>
              <w:rPr>
                <w:rFonts w:ascii="宋体" w:hAnsi="宋体"/>
                <w:bCs/>
                <w:sz w:val="18"/>
                <w:szCs w:val="18"/>
              </w:rPr>
            </w:pPr>
            <w:r>
              <w:rPr>
                <w:rFonts w:hint="eastAsia" w:ascii="宋体" w:hAnsi="宋体"/>
                <w:bCs/>
                <w:sz w:val="18"/>
                <w:szCs w:val="18"/>
              </w:rPr>
              <w:t>0.1</w:t>
            </w:r>
            <w:r>
              <w:rPr>
                <w:rFonts w:ascii="宋体" w:hAnsi="宋体"/>
                <w:bCs/>
                <w:sz w:val="18"/>
                <w:szCs w:val="18"/>
              </w:rPr>
              <w:t>143</w:t>
            </w:r>
            <w:r>
              <w:rPr>
                <w:rFonts w:hint="eastAsia" w:ascii="宋体" w:hAnsi="宋体"/>
                <w:bCs/>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293</w:t>
            </w:r>
          </w:p>
        </w:tc>
        <w:tc>
          <w:tcPr>
            <w:tcW w:w="1244" w:type="dxa"/>
            <w:noWrap/>
          </w:tcPr>
          <w:p>
            <w:pPr>
              <w:rPr>
                <w:rFonts w:ascii="宋体" w:hAnsi="宋体"/>
                <w:bCs/>
                <w:sz w:val="18"/>
                <w:szCs w:val="18"/>
              </w:rPr>
            </w:pPr>
            <w:r>
              <w:rPr>
                <w:rFonts w:hint="eastAsia" w:ascii="宋体" w:hAnsi="宋体"/>
                <w:bCs/>
                <w:sz w:val="18"/>
                <w:szCs w:val="18"/>
              </w:rPr>
              <w:t>螺虫乙酯</w:t>
            </w:r>
          </w:p>
        </w:tc>
        <w:tc>
          <w:tcPr>
            <w:tcW w:w="1977" w:type="dxa"/>
            <w:noWrap/>
          </w:tcPr>
          <w:p>
            <w:pPr>
              <w:rPr>
                <w:rFonts w:ascii="宋体" w:hAnsi="宋体"/>
                <w:bCs/>
                <w:sz w:val="18"/>
                <w:szCs w:val="18"/>
              </w:rPr>
            </w:pPr>
            <w:r>
              <w:rPr>
                <w:rFonts w:hint="eastAsia" w:ascii="宋体" w:hAnsi="宋体"/>
                <w:bCs/>
                <w:sz w:val="18"/>
                <w:szCs w:val="18"/>
              </w:rPr>
              <w:t>spirotetramat</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0.0047 </w:t>
            </w:r>
          </w:p>
        </w:tc>
        <w:tc>
          <w:tcPr>
            <w:tcW w:w="992" w:type="dxa"/>
            <w:noWrap/>
          </w:tcPr>
          <w:p>
            <w:pPr>
              <w:rPr>
                <w:rFonts w:ascii="宋体" w:hAnsi="宋体"/>
                <w:bCs/>
                <w:sz w:val="18"/>
                <w:szCs w:val="18"/>
              </w:rPr>
            </w:pPr>
            <w:r>
              <w:rPr>
                <w:rFonts w:hint="eastAsia" w:ascii="宋体" w:hAnsi="宋体"/>
                <w:bCs/>
                <w:sz w:val="18"/>
                <w:szCs w:val="18"/>
              </w:rPr>
              <w:t xml:space="preserve">0.0105 </w:t>
            </w:r>
          </w:p>
        </w:tc>
        <w:tc>
          <w:tcPr>
            <w:tcW w:w="844" w:type="dxa"/>
            <w:noWrap/>
          </w:tcPr>
          <w:p>
            <w:pPr>
              <w:rPr>
                <w:rFonts w:ascii="宋体" w:hAnsi="宋体"/>
                <w:bCs/>
                <w:sz w:val="18"/>
                <w:szCs w:val="18"/>
              </w:rPr>
            </w:pPr>
            <w:r>
              <w:rPr>
                <w:rFonts w:hint="eastAsia" w:ascii="宋体" w:hAnsi="宋体"/>
                <w:bCs/>
                <w:sz w:val="18"/>
                <w:szCs w:val="18"/>
              </w:rPr>
              <w:t xml:space="preserve">0.0830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293</w:t>
            </w:r>
          </w:p>
        </w:tc>
        <w:tc>
          <w:tcPr>
            <w:tcW w:w="1244" w:type="dxa"/>
            <w:noWrap/>
          </w:tcPr>
          <w:p>
            <w:pPr>
              <w:rPr>
                <w:rFonts w:ascii="宋体" w:hAnsi="宋体"/>
                <w:bCs/>
                <w:sz w:val="18"/>
                <w:szCs w:val="18"/>
              </w:rPr>
            </w:pPr>
            <w:r>
              <w:rPr>
                <w:rFonts w:hint="eastAsia" w:ascii="宋体" w:hAnsi="宋体"/>
                <w:bCs/>
                <w:sz w:val="18"/>
                <w:szCs w:val="18"/>
              </w:rPr>
              <w:t>螺虫乙酯-烯醇</w:t>
            </w:r>
          </w:p>
        </w:tc>
        <w:tc>
          <w:tcPr>
            <w:tcW w:w="1977" w:type="dxa"/>
            <w:noWrap/>
          </w:tcPr>
          <w:p>
            <w:pPr>
              <w:rPr>
                <w:rFonts w:ascii="宋体" w:hAnsi="宋体"/>
                <w:bCs/>
                <w:sz w:val="18"/>
                <w:szCs w:val="18"/>
              </w:rPr>
            </w:pPr>
            <w:r>
              <w:rPr>
                <w:rFonts w:hint="eastAsia" w:ascii="宋体" w:hAnsi="宋体"/>
                <w:bCs/>
                <w:sz w:val="18"/>
                <w:szCs w:val="18"/>
              </w:rPr>
              <w:t>spirotetramat-enol</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0.0147 </w:t>
            </w:r>
          </w:p>
        </w:tc>
        <w:tc>
          <w:tcPr>
            <w:tcW w:w="844" w:type="dxa"/>
            <w:noWrap/>
          </w:tcPr>
          <w:p>
            <w:pPr>
              <w:rPr>
                <w:rFonts w:ascii="宋体" w:hAnsi="宋体"/>
                <w:bCs/>
                <w:sz w:val="18"/>
                <w:szCs w:val="18"/>
              </w:rPr>
            </w:pPr>
            <w:r>
              <w:rPr>
                <w:rFonts w:hint="eastAsia" w:ascii="宋体" w:hAnsi="宋体"/>
                <w:bCs/>
                <w:sz w:val="18"/>
                <w:szCs w:val="18"/>
              </w:rPr>
              <w:t xml:space="preserve">0.0654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293</w:t>
            </w:r>
          </w:p>
        </w:tc>
        <w:tc>
          <w:tcPr>
            <w:tcW w:w="1244" w:type="dxa"/>
            <w:noWrap/>
          </w:tcPr>
          <w:p>
            <w:pPr>
              <w:rPr>
                <w:rFonts w:ascii="宋体" w:hAnsi="宋体"/>
                <w:bCs/>
                <w:sz w:val="18"/>
                <w:szCs w:val="18"/>
              </w:rPr>
            </w:pPr>
            <w:r>
              <w:rPr>
                <w:rFonts w:hint="eastAsia" w:ascii="宋体" w:hAnsi="宋体"/>
                <w:bCs/>
                <w:sz w:val="18"/>
                <w:szCs w:val="18"/>
              </w:rPr>
              <w:t>螺虫乙酯-烯醇-葡萄糖苷</w:t>
            </w:r>
          </w:p>
        </w:tc>
        <w:tc>
          <w:tcPr>
            <w:tcW w:w="1977" w:type="dxa"/>
            <w:noWrap/>
          </w:tcPr>
          <w:p>
            <w:pPr>
              <w:rPr>
                <w:rFonts w:ascii="宋体" w:hAnsi="宋体"/>
                <w:bCs/>
                <w:sz w:val="18"/>
                <w:szCs w:val="18"/>
              </w:rPr>
            </w:pPr>
            <w:r>
              <w:rPr>
                <w:rFonts w:hint="eastAsia" w:ascii="宋体" w:hAnsi="宋体"/>
                <w:bCs/>
                <w:sz w:val="18"/>
                <w:szCs w:val="18"/>
              </w:rPr>
              <w:t>spirotetramat-enol-glucoside</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0.0099 </w:t>
            </w:r>
          </w:p>
        </w:tc>
        <w:tc>
          <w:tcPr>
            <w:tcW w:w="992" w:type="dxa"/>
            <w:noWrap/>
          </w:tcPr>
          <w:p>
            <w:pPr>
              <w:rPr>
                <w:rFonts w:ascii="宋体" w:hAnsi="宋体"/>
                <w:bCs/>
                <w:sz w:val="18"/>
                <w:szCs w:val="18"/>
              </w:rPr>
            </w:pPr>
            <w:r>
              <w:rPr>
                <w:rFonts w:hint="eastAsia" w:ascii="宋体" w:hAnsi="宋体"/>
                <w:bCs/>
                <w:sz w:val="18"/>
                <w:szCs w:val="18"/>
              </w:rPr>
              <w:t xml:space="preserve">0.0175 </w:t>
            </w:r>
          </w:p>
        </w:tc>
        <w:tc>
          <w:tcPr>
            <w:tcW w:w="844" w:type="dxa"/>
            <w:noWrap/>
          </w:tcPr>
          <w:p>
            <w:pPr>
              <w:rPr>
                <w:rFonts w:ascii="宋体" w:hAnsi="宋体"/>
                <w:bCs/>
                <w:sz w:val="18"/>
                <w:szCs w:val="18"/>
              </w:rPr>
            </w:pPr>
            <w:r>
              <w:rPr>
                <w:rFonts w:hint="eastAsia" w:ascii="宋体" w:hAnsi="宋体"/>
                <w:bCs/>
                <w:sz w:val="18"/>
                <w:szCs w:val="18"/>
              </w:rPr>
              <w:t xml:space="preserve">0.0771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293</w:t>
            </w:r>
          </w:p>
        </w:tc>
        <w:tc>
          <w:tcPr>
            <w:tcW w:w="1244" w:type="dxa"/>
            <w:noWrap/>
          </w:tcPr>
          <w:p>
            <w:pPr>
              <w:rPr>
                <w:rFonts w:ascii="宋体" w:hAnsi="宋体"/>
                <w:bCs/>
                <w:sz w:val="18"/>
                <w:szCs w:val="18"/>
              </w:rPr>
            </w:pPr>
            <w:r>
              <w:rPr>
                <w:rFonts w:hint="eastAsia" w:ascii="宋体" w:hAnsi="宋体"/>
                <w:bCs/>
                <w:sz w:val="18"/>
                <w:szCs w:val="18"/>
              </w:rPr>
              <w:t>螺虫乙酯-酮基-羟基</w:t>
            </w:r>
          </w:p>
        </w:tc>
        <w:tc>
          <w:tcPr>
            <w:tcW w:w="1977" w:type="dxa"/>
            <w:noWrap/>
          </w:tcPr>
          <w:p>
            <w:pPr>
              <w:rPr>
                <w:rFonts w:ascii="宋体" w:hAnsi="宋体"/>
                <w:bCs/>
                <w:sz w:val="18"/>
                <w:szCs w:val="18"/>
              </w:rPr>
            </w:pPr>
            <w:r>
              <w:rPr>
                <w:rFonts w:hint="eastAsia" w:ascii="宋体" w:hAnsi="宋体"/>
                <w:bCs/>
                <w:sz w:val="18"/>
                <w:szCs w:val="18"/>
              </w:rPr>
              <w:t>spirotetramat-keto-hydroxy</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0.0037 </w:t>
            </w:r>
          </w:p>
        </w:tc>
        <w:tc>
          <w:tcPr>
            <w:tcW w:w="965" w:type="dxa"/>
            <w:noWrap/>
          </w:tcPr>
          <w:p>
            <w:pPr>
              <w:rPr>
                <w:rFonts w:ascii="宋体" w:hAnsi="宋体"/>
                <w:bCs/>
                <w:sz w:val="18"/>
                <w:szCs w:val="18"/>
              </w:rPr>
            </w:pPr>
            <w:r>
              <w:rPr>
                <w:rFonts w:hint="eastAsia" w:ascii="宋体" w:hAnsi="宋体"/>
                <w:bCs/>
                <w:sz w:val="18"/>
                <w:szCs w:val="18"/>
              </w:rPr>
              <w:t xml:space="preserve">0.0104 </w:t>
            </w:r>
          </w:p>
        </w:tc>
        <w:tc>
          <w:tcPr>
            <w:tcW w:w="992" w:type="dxa"/>
            <w:noWrap/>
          </w:tcPr>
          <w:p>
            <w:pPr>
              <w:rPr>
                <w:rFonts w:ascii="宋体" w:hAnsi="宋体"/>
                <w:bCs/>
                <w:sz w:val="18"/>
                <w:szCs w:val="18"/>
              </w:rPr>
            </w:pPr>
            <w:r>
              <w:rPr>
                <w:rFonts w:hint="eastAsia" w:ascii="宋体" w:hAnsi="宋体"/>
                <w:bCs/>
                <w:sz w:val="18"/>
                <w:szCs w:val="18"/>
              </w:rPr>
              <w:t xml:space="preserve">0.0206 </w:t>
            </w:r>
          </w:p>
        </w:tc>
        <w:tc>
          <w:tcPr>
            <w:tcW w:w="844" w:type="dxa"/>
            <w:noWrap/>
          </w:tcPr>
          <w:p>
            <w:pPr>
              <w:rPr>
                <w:rFonts w:ascii="宋体" w:hAnsi="宋体"/>
                <w:bCs/>
                <w:sz w:val="18"/>
                <w:szCs w:val="18"/>
              </w:rPr>
            </w:pPr>
            <w:r>
              <w:rPr>
                <w:rFonts w:hint="eastAsia" w:ascii="宋体" w:hAnsi="宋体"/>
                <w:bCs/>
                <w:sz w:val="18"/>
                <w:szCs w:val="18"/>
              </w:rPr>
              <w:t xml:space="preserve">0.0725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293</w:t>
            </w:r>
          </w:p>
        </w:tc>
        <w:tc>
          <w:tcPr>
            <w:tcW w:w="1244" w:type="dxa"/>
            <w:noWrap/>
          </w:tcPr>
          <w:p>
            <w:pPr>
              <w:rPr>
                <w:rFonts w:ascii="宋体" w:hAnsi="宋体"/>
                <w:bCs/>
                <w:sz w:val="18"/>
                <w:szCs w:val="18"/>
              </w:rPr>
            </w:pPr>
            <w:r>
              <w:rPr>
                <w:rFonts w:hint="eastAsia" w:ascii="宋体" w:hAnsi="宋体"/>
                <w:bCs/>
                <w:sz w:val="18"/>
                <w:szCs w:val="18"/>
              </w:rPr>
              <w:t>螺虫乙酯-单-羟基</w:t>
            </w:r>
          </w:p>
        </w:tc>
        <w:tc>
          <w:tcPr>
            <w:tcW w:w="1977" w:type="dxa"/>
            <w:noWrap/>
          </w:tcPr>
          <w:p>
            <w:pPr>
              <w:rPr>
                <w:rFonts w:ascii="宋体" w:hAnsi="宋体"/>
                <w:bCs/>
                <w:sz w:val="18"/>
                <w:szCs w:val="18"/>
              </w:rPr>
            </w:pPr>
            <w:r>
              <w:rPr>
                <w:rFonts w:hint="eastAsia" w:ascii="宋体" w:hAnsi="宋体"/>
                <w:bCs/>
                <w:sz w:val="18"/>
                <w:szCs w:val="18"/>
              </w:rPr>
              <w:t>spirotetramat-mono-hydroxy</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0.0039 </w:t>
            </w:r>
          </w:p>
        </w:tc>
        <w:tc>
          <w:tcPr>
            <w:tcW w:w="965" w:type="dxa"/>
            <w:noWrap/>
          </w:tcPr>
          <w:p>
            <w:pPr>
              <w:rPr>
                <w:rFonts w:ascii="宋体" w:hAnsi="宋体"/>
                <w:bCs/>
                <w:sz w:val="18"/>
                <w:szCs w:val="18"/>
              </w:rPr>
            </w:pPr>
            <w:r>
              <w:rPr>
                <w:rFonts w:hint="eastAsia" w:ascii="宋体" w:hAnsi="宋体"/>
                <w:bCs/>
                <w:sz w:val="18"/>
                <w:szCs w:val="18"/>
              </w:rPr>
              <w:t xml:space="preserve">0.0097 </w:t>
            </w:r>
          </w:p>
        </w:tc>
        <w:tc>
          <w:tcPr>
            <w:tcW w:w="992" w:type="dxa"/>
            <w:noWrap/>
          </w:tcPr>
          <w:p>
            <w:pPr>
              <w:rPr>
                <w:rFonts w:ascii="宋体" w:hAnsi="宋体"/>
                <w:bCs/>
                <w:sz w:val="18"/>
                <w:szCs w:val="18"/>
              </w:rPr>
            </w:pPr>
            <w:r>
              <w:rPr>
                <w:rFonts w:hint="eastAsia" w:ascii="宋体" w:hAnsi="宋体"/>
                <w:bCs/>
                <w:sz w:val="18"/>
                <w:szCs w:val="18"/>
              </w:rPr>
              <w:t xml:space="preserve">0.0142 </w:t>
            </w:r>
          </w:p>
        </w:tc>
        <w:tc>
          <w:tcPr>
            <w:tcW w:w="844" w:type="dxa"/>
            <w:noWrap/>
          </w:tcPr>
          <w:p>
            <w:pPr>
              <w:rPr>
                <w:rFonts w:ascii="宋体" w:hAnsi="宋体"/>
                <w:bCs/>
                <w:sz w:val="18"/>
                <w:szCs w:val="18"/>
              </w:rPr>
            </w:pPr>
            <w:r>
              <w:rPr>
                <w:rFonts w:hint="eastAsia" w:ascii="宋体" w:hAnsi="宋体"/>
                <w:bCs/>
                <w:sz w:val="18"/>
                <w:szCs w:val="18"/>
              </w:rPr>
              <w:t xml:space="preserve">0.0625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294</w:t>
            </w:r>
          </w:p>
        </w:tc>
        <w:tc>
          <w:tcPr>
            <w:tcW w:w="1244" w:type="dxa"/>
            <w:noWrap/>
          </w:tcPr>
          <w:p>
            <w:pPr>
              <w:rPr>
                <w:rFonts w:ascii="宋体" w:hAnsi="宋体"/>
                <w:bCs/>
                <w:sz w:val="18"/>
                <w:szCs w:val="18"/>
              </w:rPr>
            </w:pPr>
            <w:r>
              <w:rPr>
                <w:rFonts w:hint="eastAsia" w:ascii="宋体" w:hAnsi="宋体"/>
                <w:bCs/>
                <w:sz w:val="18"/>
                <w:szCs w:val="18"/>
              </w:rPr>
              <w:t>甲磺草胺</w:t>
            </w:r>
          </w:p>
        </w:tc>
        <w:tc>
          <w:tcPr>
            <w:tcW w:w="1977" w:type="dxa"/>
            <w:noWrap/>
          </w:tcPr>
          <w:p>
            <w:pPr>
              <w:rPr>
                <w:rFonts w:ascii="宋体" w:hAnsi="宋体"/>
                <w:bCs/>
                <w:sz w:val="18"/>
                <w:szCs w:val="18"/>
              </w:rPr>
            </w:pPr>
            <w:r>
              <w:rPr>
                <w:rFonts w:hint="eastAsia" w:ascii="宋体" w:hAnsi="宋体"/>
                <w:bCs/>
                <w:sz w:val="18"/>
                <w:szCs w:val="18"/>
              </w:rPr>
              <w:t>sulfentrazone</w:t>
            </w:r>
          </w:p>
        </w:tc>
        <w:tc>
          <w:tcPr>
            <w:tcW w:w="1125" w:type="dxa"/>
            <w:noWrap/>
          </w:tcPr>
          <w:p>
            <w:pPr>
              <w:rPr>
                <w:rFonts w:ascii="宋体" w:hAnsi="宋体"/>
                <w:bCs/>
                <w:sz w:val="18"/>
                <w:szCs w:val="18"/>
              </w:rPr>
            </w:pPr>
            <w:r>
              <w:rPr>
                <w:rFonts w:hint="eastAsia" w:ascii="宋体" w:hAnsi="宋体"/>
                <w:bCs/>
                <w:sz w:val="18"/>
                <w:szCs w:val="18"/>
              </w:rPr>
              <w:t xml:space="preserve">0.0027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0.0135 </w:t>
            </w:r>
          </w:p>
        </w:tc>
        <w:tc>
          <w:tcPr>
            <w:tcW w:w="992" w:type="dxa"/>
            <w:noWrap/>
          </w:tcPr>
          <w:p>
            <w:pPr>
              <w:rPr>
                <w:rFonts w:ascii="宋体" w:hAnsi="宋体"/>
                <w:bCs/>
                <w:sz w:val="18"/>
                <w:szCs w:val="18"/>
              </w:rPr>
            </w:pPr>
            <w:r>
              <w:rPr>
                <w:rFonts w:hint="eastAsia" w:ascii="宋体" w:hAnsi="宋体"/>
                <w:bCs/>
                <w:sz w:val="18"/>
                <w:szCs w:val="18"/>
              </w:rPr>
              <w:t xml:space="preserve">0.0229 </w:t>
            </w:r>
          </w:p>
        </w:tc>
        <w:tc>
          <w:tcPr>
            <w:tcW w:w="844" w:type="dxa"/>
            <w:noWrap/>
          </w:tcPr>
          <w:p>
            <w:pPr>
              <w:rPr>
                <w:rFonts w:ascii="宋体" w:hAnsi="宋体"/>
                <w:bCs/>
                <w:sz w:val="18"/>
                <w:szCs w:val="18"/>
              </w:rPr>
            </w:pPr>
            <w:r>
              <w:rPr>
                <w:rFonts w:hint="eastAsia" w:ascii="宋体" w:hAnsi="宋体"/>
                <w:bCs/>
                <w:sz w:val="18"/>
                <w:szCs w:val="18"/>
              </w:rPr>
              <w:t xml:space="preserve">0.1513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295</w:t>
            </w:r>
          </w:p>
        </w:tc>
        <w:tc>
          <w:tcPr>
            <w:tcW w:w="1244" w:type="dxa"/>
            <w:noWrap/>
          </w:tcPr>
          <w:p>
            <w:pPr>
              <w:rPr>
                <w:rFonts w:ascii="宋体" w:hAnsi="宋体"/>
                <w:bCs/>
                <w:sz w:val="18"/>
                <w:szCs w:val="18"/>
              </w:rPr>
            </w:pPr>
            <w:r>
              <w:rPr>
                <w:rFonts w:hint="eastAsia" w:ascii="宋体" w:hAnsi="宋体"/>
                <w:bCs/>
                <w:sz w:val="18"/>
                <w:szCs w:val="18"/>
              </w:rPr>
              <w:t>治螟磷</w:t>
            </w:r>
          </w:p>
        </w:tc>
        <w:tc>
          <w:tcPr>
            <w:tcW w:w="1977" w:type="dxa"/>
            <w:noWrap/>
          </w:tcPr>
          <w:p>
            <w:pPr>
              <w:rPr>
                <w:rFonts w:ascii="宋体" w:hAnsi="宋体"/>
                <w:bCs/>
                <w:sz w:val="18"/>
                <w:szCs w:val="18"/>
              </w:rPr>
            </w:pPr>
            <w:r>
              <w:rPr>
                <w:rFonts w:hint="eastAsia" w:ascii="宋体" w:hAnsi="宋体"/>
                <w:bCs/>
                <w:sz w:val="18"/>
                <w:szCs w:val="18"/>
              </w:rPr>
              <w:t>sulfotep</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0.0043 </w:t>
            </w:r>
          </w:p>
        </w:tc>
        <w:tc>
          <w:tcPr>
            <w:tcW w:w="992" w:type="dxa"/>
            <w:noWrap/>
          </w:tcPr>
          <w:p>
            <w:pPr>
              <w:rPr>
                <w:rFonts w:ascii="宋体" w:hAnsi="宋体"/>
                <w:bCs/>
                <w:sz w:val="18"/>
                <w:szCs w:val="18"/>
              </w:rPr>
            </w:pPr>
            <w:r>
              <w:rPr>
                <w:rFonts w:hint="eastAsia" w:ascii="宋体" w:hAnsi="宋体"/>
                <w:bCs/>
                <w:sz w:val="18"/>
                <w:szCs w:val="18"/>
              </w:rPr>
              <w:t xml:space="preserve">0.0185 </w:t>
            </w:r>
          </w:p>
        </w:tc>
        <w:tc>
          <w:tcPr>
            <w:tcW w:w="844" w:type="dxa"/>
            <w:noWrap/>
          </w:tcPr>
          <w:p>
            <w:pPr>
              <w:rPr>
                <w:rFonts w:ascii="宋体" w:hAnsi="宋体"/>
                <w:bCs/>
                <w:sz w:val="18"/>
                <w:szCs w:val="18"/>
              </w:rPr>
            </w:pPr>
            <w:r>
              <w:rPr>
                <w:rFonts w:hint="eastAsia" w:ascii="宋体" w:hAnsi="宋体"/>
                <w:bCs/>
                <w:sz w:val="18"/>
                <w:szCs w:val="18"/>
              </w:rPr>
              <w:t xml:space="preserve">0.1339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296</w:t>
            </w:r>
          </w:p>
        </w:tc>
        <w:tc>
          <w:tcPr>
            <w:tcW w:w="1244" w:type="dxa"/>
            <w:noWrap/>
          </w:tcPr>
          <w:p>
            <w:pPr>
              <w:rPr>
                <w:rFonts w:ascii="宋体" w:hAnsi="宋体"/>
                <w:bCs/>
                <w:sz w:val="18"/>
                <w:szCs w:val="18"/>
              </w:rPr>
            </w:pPr>
            <w:r>
              <w:rPr>
                <w:rFonts w:hint="eastAsia" w:ascii="宋体" w:hAnsi="宋体"/>
                <w:bCs/>
                <w:sz w:val="18"/>
                <w:szCs w:val="18"/>
              </w:rPr>
              <w:t>氟啶虫胺腈</w:t>
            </w:r>
          </w:p>
        </w:tc>
        <w:tc>
          <w:tcPr>
            <w:tcW w:w="1977" w:type="dxa"/>
            <w:noWrap/>
          </w:tcPr>
          <w:p>
            <w:pPr>
              <w:rPr>
                <w:rFonts w:ascii="宋体" w:hAnsi="宋体"/>
                <w:bCs/>
                <w:sz w:val="18"/>
                <w:szCs w:val="18"/>
              </w:rPr>
            </w:pPr>
            <w:r>
              <w:rPr>
                <w:rFonts w:hint="eastAsia" w:ascii="宋体" w:hAnsi="宋体"/>
                <w:bCs/>
                <w:sz w:val="18"/>
                <w:szCs w:val="18"/>
              </w:rPr>
              <w:t>sulfoxaflor</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0.0046 </w:t>
            </w:r>
          </w:p>
        </w:tc>
        <w:tc>
          <w:tcPr>
            <w:tcW w:w="965" w:type="dxa"/>
            <w:noWrap/>
          </w:tcPr>
          <w:p>
            <w:pPr>
              <w:rPr>
                <w:rFonts w:ascii="宋体" w:hAnsi="宋体"/>
                <w:bCs/>
                <w:sz w:val="18"/>
                <w:szCs w:val="18"/>
              </w:rPr>
            </w:pPr>
            <w:r>
              <w:rPr>
                <w:rFonts w:hint="eastAsia" w:ascii="宋体" w:hAnsi="宋体"/>
                <w:bCs/>
                <w:sz w:val="18"/>
                <w:szCs w:val="18"/>
              </w:rPr>
              <w:t xml:space="preserve">0.0123 </w:t>
            </w:r>
          </w:p>
        </w:tc>
        <w:tc>
          <w:tcPr>
            <w:tcW w:w="992" w:type="dxa"/>
            <w:noWrap/>
          </w:tcPr>
          <w:p>
            <w:pPr>
              <w:rPr>
                <w:rFonts w:ascii="宋体" w:hAnsi="宋体"/>
                <w:bCs/>
                <w:sz w:val="18"/>
                <w:szCs w:val="18"/>
              </w:rPr>
            </w:pPr>
            <w:r>
              <w:rPr>
                <w:rFonts w:hint="eastAsia" w:ascii="宋体" w:hAnsi="宋体"/>
                <w:bCs/>
                <w:sz w:val="18"/>
                <w:szCs w:val="18"/>
              </w:rPr>
              <w:t xml:space="preserve">0.0165 </w:t>
            </w:r>
          </w:p>
        </w:tc>
        <w:tc>
          <w:tcPr>
            <w:tcW w:w="844" w:type="dxa"/>
            <w:noWrap/>
          </w:tcPr>
          <w:p>
            <w:pPr>
              <w:rPr>
                <w:rFonts w:ascii="宋体" w:hAnsi="宋体"/>
                <w:bCs/>
                <w:sz w:val="18"/>
                <w:szCs w:val="18"/>
              </w:rPr>
            </w:pPr>
            <w:r>
              <w:rPr>
                <w:rFonts w:hint="eastAsia" w:ascii="宋体" w:hAnsi="宋体"/>
                <w:bCs/>
                <w:sz w:val="18"/>
                <w:szCs w:val="18"/>
              </w:rPr>
              <w:t xml:space="preserve">0.0982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297</w:t>
            </w:r>
          </w:p>
        </w:tc>
        <w:tc>
          <w:tcPr>
            <w:tcW w:w="1244" w:type="dxa"/>
            <w:noWrap/>
          </w:tcPr>
          <w:p>
            <w:pPr>
              <w:rPr>
                <w:rFonts w:ascii="宋体" w:hAnsi="宋体"/>
                <w:bCs/>
                <w:sz w:val="18"/>
                <w:szCs w:val="18"/>
              </w:rPr>
            </w:pPr>
            <w:r>
              <w:rPr>
                <w:rFonts w:hint="eastAsia" w:ascii="宋体" w:hAnsi="宋体"/>
                <w:bCs/>
                <w:sz w:val="18"/>
                <w:szCs w:val="18"/>
              </w:rPr>
              <w:t>氟胺氰菊酯</w:t>
            </w:r>
          </w:p>
        </w:tc>
        <w:tc>
          <w:tcPr>
            <w:tcW w:w="1977" w:type="dxa"/>
            <w:noWrap/>
          </w:tcPr>
          <w:p>
            <w:pPr>
              <w:rPr>
                <w:rFonts w:ascii="宋体" w:hAnsi="宋体"/>
                <w:bCs/>
                <w:sz w:val="18"/>
                <w:szCs w:val="18"/>
              </w:rPr>
            </w:pPr>
            <w:r>
              <w:rPr>
                <w:rFonts w:hint="eastAsia" w:ascii="宋体" w:hAnsi="宋体"/>
                <w:bCs/>
                <w:sz w:val="18"/>
                <w:szCs w:val="18"/>
              </w:rPr>
              <w:t>tau-fluvalinate</w:t>
            </w:r>
          </w:p>
        </w:tc>
        <w:tc>
          <w:tcPr>
            <w:tcW w:w="1125" w:type="dxa"/>
            <w:noWrap/>
          </w:tcPr>
          <w:p>
            <w:pPr>
              <w:rPr>
                <w:rFonts w:ascii="宋体" w:hAnsi="宋体"/>
                <w:bCs/>
                <w:sz w:val="18"/>
                <w:szCs w:val="18"/>
              </w:rPr>
            </w:pPr>
            <w:r>
              <w:rPr>
                <w:rFonts w:hint="eastAsia" w:ascii="宋体" w:hAnsi="宋体"/>
                <w:bCs/>
                <w:sz w:val="18"/>
                <w:szCs w:val="18"/>
              </w:rPr>
              <w:t xml:space="preserve">0.0030 </w:t>
            </w:r>
          </w:p>
        </w:tc>
        <w:tc>
          <w:tcPr>
            <w:tcW w:w="1178" w:type="dxa"/>
            <w:noWrap/>
          </w:tcPr>
          <w:p>
            <w:pPr>
              <w:rPr>
                <w:rFonts w:ascii="宋体" w:hAnsi="宋体"/>
                <w:bCs/>
                <w:sz w:val="18"/>
                <w:szCs w:val="18"/>
              </w:rPr>
            </w:pPr>
            <w:r>
              <w:rPr>
                <w:rFonts w:hint="eastAsia" w:ascii="宋体" w:hAnsi="宋体"/>
                <w:bCs/>
                <w:sz w:val="18"/>
                <w:szCs w:val="18"/>
              </w:rPr>
              <w:t xml:space="preserve">0.0045 </w:t>
            </w:r>
          </w:p>
        </w:tc>
        <w:tc>
          <w:tcPr>
            <w:tcW w:w="965" w:type="dxa"/>
            <w:noWrap/>
          </w:tcPr>
          <w:p>
            <w:pPr>
              <w:rPr>
                <w:rFonts w:ascii="宋体" w:hAnsi="宋体"/>
                <w:bCs/>
                <w:sz w:val="18"/>
                <w:szCs w:val="18"/>
              </w:rPr>
            </w:pPr>
            <w:r>
              <w:rPr>
                <w:rFonts w:hint="eastAsia" w:ascii="宋体" w:hAnsi="宋体"/>
                <w:bCs/>
                <w:sz w:val="18"/>
                <w:szCs w:val="18"/>
              </w:rPr>
              <w:t xml:space="preserve">0.0096 </w:t>
            </w:r>
          </w:p>
        </w:tc>
        <w:tc>
          <w:tcPr>
            <w:tcW w:w="992" w:type="dxa"/>
            <w:noWrap/>
          </w:tcPr>
          <w:p>
            <w:pPr>
              <w:rPr>
                <w:rFonts w:ascii="宋体" w:hAnsi="宋体"/>
                <w:bCs/>
                <w:sz w:val="18"/>
                <w:szCs w:val="18"/>
              </w:rPr>
            </w:pPr>
            <w:r>
              <w:rPr>
                <w:rFonts w:hint="eastAsia" w:ascii="宋体" w:hAnsi="宋体"/>
                <w:bCs/>
                <w:sz w:val="18"/>
                <w:szCs w:val="18"/>
              </w:rPr>
              <w:t xml:space="preserve">0.0265 </w:t>
            </w:r>
          </w:p>
        </w:tc>
        <w:tc>
          <w:tcPr>
            <w:tcW w:w="844" w:type="dxa"/>
            <w:noWrap/>
          </w:tcPr>
          <w:p>
            <w:pPr>
              <w:rPr>
                <w:rFonts w:ascii="宋体" w:hAnsi="宋体"/>
                <w:bCs/>
                <w:sz w:val="18"/>
                <w:szCs w:val="18"/>
              </w:rPr>
            </w:pPr>
            <w:r>
              <w:rPr>
                <w:rFonts w:hint="eastAsia" w:ascii="宋体" w:hAnsi="宋体"/>
                <w:bCs/>
                <w:sz w:val="18"/>
                <w:szCs w:val="18"/>
              </w:rPr>
              <w:t xml:space="preserve">0.0857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298</w:t>
            </w:r>
          </w:p>
        </w:tc>
        <w:tc>
          <w:tcPr>
            <w:tcW w:w="1244" w:type="dxa"/>
            <w:noWrap/>
          </w:tcPr>
          <w:p>
            <w:pPr>
              <w:rPr>
                <w:rFonts w:ascii="宋体" w:hAnsi="宋体"/>
                <w:bCs/>
                <w:sz w:val="18"/>
                <w:szCs w:val="18"/>
              </w:rPr>
            </w:pPr>
            <w:r>
              <w:rPr>
                <w:rFonts w:hint="eastAsia" w:ascii="宋体" w:hAnsi="宋体"/>
                <w:bCs/>
                <w:sz w:val="18"/>
                <w:szCs w:val="18"/>
              </w:rPr>
              <w:t>戊唑醇</w:t>
            </w:r>
          </w:p>
        </w:tc>
        <w:tc>
          <w:tcPr>
            <w:tcW w:w="1977" w:type="dxa"/>
            <w:noWrap/>
          </w:tcPr>
          <w:p>
            <w:pPr>
              <w:rPr>
                <w:rFonts w:ascii="宋体" w:hAnsi="宋体"/>
                <w:bCs/>
                <w:sz w:val="18"/>
                <w:szCs w:val="18"/>
              </w:rPr>
            </w:pPr>
            <w:r>
              <w:rPr>
                <w:rFonts w:hint="eastAsia" w:ascii="宋体" w:hAnsi="宋体"/>
                <w:bCs/>
                <w:sz w:val="18"/>
                <w:szCs w:val="18"/>
              </w:rPr>
              <w:t>tebuconazole</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0.0029 </w:t>
            </w:r>
          </w:p>
        </w:tc>
        <w:tc>
          <w:tcPr>
            <w:tcW w:w="965" w:type="dxa"/>
            <w:noWrap/>
          </w:tcPr>
          <w:p>
            <w:pPr>
              <w:rPr>
                <w:rFonts w:ascii="宋体" w:hAnsi="宋体"/>
                <w:bCs/>
                <w:sz w:val="18"/>
                <w:szCs w:val="18"/>
              </w:rPr>
            </w:pPr>
            <w:r>
              <w:rPr>
                <w:rFonts w:hint="eastAsia" w:ascii="宋体" w:hAnsi="宋体"/>
                <w:bCs/>
                <w:sz w:val="18"/>
                <w:szCs w:val="18"/>
              </w:rPr>
              <w:t xml:space="preserve">0.0058 </w:t>
            </w:r>
          </w:p>
        </w:tc>
        <w:tc>
          <w:tcPr>
            <w:tcW w:w="992" w:type="dxa"/>
            <w:noWrap/>
          </w:tcPr>
          <w:p>
            <w:pPr>
              <w:rPr>
                <w:rFonts w:ascii="宋体" w:hAnsi="宋体"/>
                <w:bCs/>
                <w:sz w:val="18"/>
                <w:szCs w:val="18"/>
              </w:rPr>
            </w:pPr>
            <w:r>
              <w:rPr>
                <w:rFonts w:hint="eastAsia" w:ascii="宋体" w:hAnsi="宋体"/>
                <w:bCs/>
                <w:sz w:val="18"/>
                <w:szCs w:val="18"/>
              </w:rPr>
              <w:t xml:space="preserve">0.0268 </w:t>
            </w:r>
          </w:p>
        </w:tc>
        <w:tc>
          <w:tcPr>
            <w:tcW w:w="844" w:type="dxa"/>
            <w:noWrap/>
          </w:tcPr>
          <w:p>
            <w:pPr>
              <w:rPr>
                <w:rFonts w:ascii="宋体" w:hAnsi="宋体"/>
                <w:bCs/>
                <w:sz w:val="18"/>
                <w:szCs w:val="18"/>
              </w:rPr>
            </w:pPr>
            <w:r>
              <w:rPr>
                <w:rFonts w:hint="eastAsia" w:ascii="宋体" w:hAnsi="宋体"/>
                <w:bCs/>
                <w:sz w:val="18"/>
                <w:szCs w:val="18"/>
              </w:rPr>
              <w:t xml:space="preserve">0.1336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299</w:t>
            </w:r>
          </w:p>
        </w:tc>
        <w:tc>
          <w:tcPr>
            <w:tcW w:w="1244" w:type="dxa"/>
            <w:noWrap/>
          </w:tcPr>
          <w:p>
            <w:pPr>
              <w:rPr>
                <w:rFonts w:ascii="宋体" w:hAnsi="宋体"/>
                <w:bCs/>
                <w:sz w:val="18"/>
                <w:szCs w:val="18"/>
              </w:rPr>
            </w:pPr>
            <w:r>
              <w:rPr>
                <w:rFonts w:hint="eastAsia" w:ascii="宋体" w:hAnsi="宋体"/>
                <w:bCs/>
                <w:sz w:val="18"/>
                <w:szCs w:val="18"/>
              </w:rPr>
              <w:t>虫酰肼</w:t>
            </w:r>
          </w:p>
        </w:tc>
        <w:tc>
          <w:tcPr>
            <w:tcW w:w="1977" w:type="dxa"/>
            <w:noWrap/>
          </w:tcPr>
          <w:p>
            <w:pPr>
              <w:rPr>
                <w:rFonts w:ascii="宋体" w:hAnsi="宋体"/>
                <w:bCs/>
                <w:sz w:val="18"/>
                <w:szCs w:val="18"/>
              </w:rPr>
            </w:pPr>
            <w:r>
              <w:rPr>
                <w:rFonts w:hint="eastAsia" w:ascii="宋体" w:hAnsi="宋体"/>
                <w:bCs/>
                <w:sz w:val="18"/>
                <w:szCs w:val="18"/>
              </w:rPr>
              <w:t>tebufenozide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0.0194 </w:t>
            </w:r>
          </w:p>
        </w:tc>
        <w:tc>
          <w:tcPr>
            <w:tcW w:w="844" w:type="dxa"/>
            <w:noWrap/>
          </w:tcPr>
          <w:p>
            <w:pPr>
              <w:rPr>
                <w:rFonts w:ascii="宋体" w:hAnsi="宋体"/>
                <w:bCs/>
                <w:sz w:val="18"/>
                <w:szCs w:val="18"/>
              </w:rPr>
            </w:pPr>
            <w:r>
              <w:rPr>
                <w:rFonts w:hint="eastAsia" w:ascii="宋体" w:hAnsi="宋体"/>
                <w:bCs/>
                <w:sz w:val="18"/>
                <w:szCs w:val="18"/>
              </w:rPr>
              <w:t xml:space="preserve">0.0645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300</w:t>
            </w:r>
          </w:p>
        </w:tc>
        <w:tc>
          <w:tcPr>
            <w:tcW w:w="1244" w:type="dxa"/>
            <w:noWrap/>
          </w:tcPr>
          <w:p>
            <w:pPr>
              <w:rPr>
                <w:rFonts w:ascii="宋体" w:hAnsi="宋体"/>
                <w:bCs/>
                <w:sz w:val="18"/>
                <w:szCs w:val="18"/>
              </w:rPr>
            </w:pPr>
            <w:r>
              <w:rPr>
                <w:rFonts w:hint="eastAsia" w:ascii="宋体" w:hAnsi="宋体"/>
                <w:bCs/>
                <w:sz w:val="18"/>
                <w:szCs w:val="18"/>
              </w:rPr>
              <w:t>丁噻隆</w:t>
            </w:r>
          </w:p>
        </w:tc>
        <w:tc>
          <w:tcPr>
            <w:tcW w:w="1977" w:type="dxa"/>
            <w:noWrap/>
          </w:tcPr>
          <w:p>
            <w:pPr>
              <w:rPr>
                <w:rFonts w:ascii="宋体" w:hAnsi="宋体"/>
                <w:bCs/>
                <w:sz w:val="18"/>
                <w:szCs w:val="18"/>
              </w:rPr>
            </w:pPr>
            <w:r>
              <w:rPr>
                <w:rFonts w:hint="eastAsia" w:ascii="宋体" w:hAnsi="宋体"/>
                <w:bCs/>
                <w:sz w:val="18"/>
                <w:szCs w:val="18"/>
              </w:rPr>
              <w:t>tebuthiuron</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0.0290 </w:t>
            </w:r>
          </w:p>
        </w:tc>
        <w:tc>
          <w:tcPr>
            <w:tcW w:w="844" w:type="dxa"/>
            <w:noWrap/>
          </w:tcPr>
          <w:p>
            <w:pPr>
              <w:rPr>
                <w:rFonts w:ascii="宋体" w:hAnsi="宋体"/>
                <w:bCs/>
                <w:sz w:val="18"/>
                <w:szCs w:val="18"/>
              </w:rPr>
            </w:pPr>
            <w:r>
              <w:rPr>
                <w:rFonts w:hint="eastAsia" w:ascii="宋体" w:hAnsi="宋体"/>
                <w:bCs/>
                <w:sz w:val="18"/>
                <w:szCs w:val="18"/>
              </w:rPr>
              <w:t xml:space="preserve">0.0998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301</w:t>
            </w:r>
          </w:p>
        </w:tc>
        <w:tc>
          <w:tcPr>
            <w:tcW w:w="1244" w:type="dxa"/>
            <w:noWrap/>
          </w:tcPr>
          <w:p>
            <w:pPr>
              <w:rPr>
                <w:rFonts w:ascii="宋体" w:hAnsi="宋体"/>
                <w:bCs/>
                <w:sz w:val="18"/>
                <w:szCs w:val="18"/>
              </w:rPr>
            </w:pPr>
            <w:r>
              <w:rPr>
                <w:rFonts w:hint="eastAsia" w:ascii="宋体" w:hAnsi="宋体"/>
                <w:bCs/>
                <w:sz w:val="18"/>
                <w:szCs w:val="18"/>
              </w:rPr>
              <w:t>氟苯脲</w:t>
            </w:r>
          </w:p>
        </w:tc>
        <w:tc>
          <w:tcPr>
            <w:tcW w:w="1977" w:type="dxa"/>
            <w:noWrap/>
          </w:tcPr>
          <w:p>
            <w:pPr>
              <w:rPr>
                <w:rFonts w:ascii="宋体" w:hAnsi="宋体"/>
                <w:bCs/>
                <w:sz w:val="18"/>
                <w:szCs w:val="18"/>
              </w:rPr>
            </w:pPr>
            <w:r>
              <w:rPr>
                <w:rFonts w:hint="eastAsia" w:ascii="宋体" w:hAnsi="宋体"/>
                <w:bCs/>
                <w:sz w:val="18"/>
                <w:szCs w:val="18"/>
              </w:rPr>
              <w:t>teflubenzuron</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27</w:t>
            </w:r>
            <w:r>
              <w:rPr>
                <w:rFonts w:hint="eastAsia" w:ascii="宋体" w:hAnsi="宋体"/>
                <w:bCs/>
                <w:sz w:val="18"/>
                <w:szCs w:val="18"/>
              </w:rPr>
              <w:t xml:space="preserve"> </w:t>
            </w:r>
          </w:p>
        </w:tc>
        <w:tc>
          <w:tcPr>
            <w:tcW w:w="1178"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38</w:t>
            </w:r>
          </w:p>
        </w:tc>
        <w:tc>
          <w:tcPr>
            <w:tcW w:w="965" w:type="dxa"/>
            <w:noWrap/>
          </w:tcPr>
          <w:p>
            <w:pPr>
              <w:rPr>
                <w:rFonts w:ascii="宋体" w:hAnsi="宋体"/>
                <w:bCs/>
                <w:sz w:val="18"/>
                <w:szCs w:val="18"/>
              </w:rPr>
            </w:pPr>
            <w:r>
              <w:rPr>
                <w:rFonts w:hint="eastAsia" w:ascii="宋体" w:hAnsi="宋体"/>
                <w:bCs/>
                <w:sz w:val="18"/>
                <w:szCs w:val="18"/>
              </w:rPr>
              <w:t xml:space="preserve">0.0213 </w:t>
            </w:r>
          </w:p>
        </w:tc>
        <w:tc>
          <w:tcPr>
            <w:tcW w:w="992" w:type="dxa"/>
            <w:noWrap/>
          </w:tcPr>
          <w:p>
            <w:pPr>
              <w:rPr>
                <w:rFonts w:ascii="宋体" w:hAnsi="宋体"/>
                <w:bCs/>
                <w:sz w:val="18"/>
                <w:szCs w:val="18"/>
              </w:rPr>
            </w:pPr>
            <w:r>
              <w:rPr>
                <w:rFonts w:hint="eastAsia" w:ascii="宋体" w:hAnsi="宋体"/>
                <w:bCs/>
                <w:sz w:val="18"/>
                <w:szCs w:val="18"/>
              </w:rPr>
              <w:t xml:space="preserve">0.0357 </w:t>
            </w:r>
          </w:p>
        </w:tc>
        <w:tc>
          <w:tcPr>
            <w:tcW w:w="844" w:type="dxa"/>
            <w:noWrap/>
          </w:tcPr>
          <w:p>
            <w:pPr>
              <w:rPr>
                <w:rFonts w:ascii="宋体" w:hAnsi="宋体"/>
                <w:bCs/>
                <w:sz w:val="18"/>
                <w:szCs w:val="18"/>
              </w:rPr>
            </w:pPr>
            <w:r>
              <w:rPr>
                <w:rFonts w:hint="eastAsia" w:ascii="宋体" w:hAnsi="宋体"/>
                <w:bCs/>
                <w:sz w:val="18"/>
                <w:szCs w:val="18"/>
              </w:rPr>
              <w:t>0.1</w:t>
            </w:r>
            <w:r>
              <w:rPr>
                <w:rFonts w:ascii="宋体" w:hAnsi="宋体"/>
                <w:bCs/>
                <w:sz w:val="18"/>
                <w:szCs w:val="18"/>
              </w:rPr>
              <w:t>160</w:t>
            </w:r>
            <w:r>
              <w:rPr>
                <w:rFonts w:hint="eastAsia" w:ascii="宋体" w:hAnsi="宋体"/>
                <w:bCs/>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302</w:t>
            </w:r>
          </w:p>
        </w:tc>
        <w:tc>
          <w:tcPr>
            <w:tcW w:w="1244" w:type="dxa"/>
            <w:noWrap/>
          </w:tcPr>
          <w:p>
            <w:pPr>
              <w:rPr>
                <w:rFonts w:ascii="宋体" w:hAnsi="宋体"/>
                <w:bCs/>
                <w:sz w:val="18"/>
                <w:szCs w:val="18"/>
              </w:rPr>
            </w:pPr>
            <w:r>
              <w:rPr>
                <w:rFonts w:hint="eastAsia" w:ascii="宋体" w:hAnsi="宋体"/>
                <w:bCs/>
                <w:sz w:val="18"/>
                <w:szCs w:val="18"/>
              </w:rPr>
              <w:t>特丁硫磷</w:t>
            </w:r>
          </w:p>
        </w:tc>
        <w:tc>
          <w:tcPr>
            <w:tcW w:w="1977" w:type="dxa"/>
            <w:noWrap/>
          </w:tcPr>
          <w:p>
            <w:pPr>
              <w:rPr>
                <w:rFonts w:ascii="宋体" w:hAnsi="宋体"/>
                <w:bCs/>
                <w:sz w:val="18"/>
                <w:szCs w:val="18"/>
              </w:rPr>
            </w:pPr>
            <w:r>
              <w:rPr>
                <w:rFonts w:hint="eastAsia" w:ascii="宋体" w:hAnsi="宋体"/>
                <w:bCs/>
                <w:sz w:val="18"/>
                <w:szCs w:val="18"/>
              </w:rPr>
              <w:t>terbufos</w:t>
            </w:r>
          </w:p>
        </w:tc>
        <w:tc>
          <w:tcPr>
            <w:tcW w:w="1125" w:type="dxa"/>
            <w:noWrap/>
          </w:tcPr>
          <w:p>
            <w:pPr>
              <w:rPr>
                <w:rFonts w:ascii="宋体" w:hAnsi="宋体"/>
                <w:bCs/>
                <w:sz w:val="18"/>
                <w:szCs w:val="18"/>
              </w:rPr>
            </w:pPr>
            <w:r>
              <w:rPr>
                <w:rFonts w:hint="eastAsia" w:ascii="宋体" w:hAnsi="宋体"/>
                <w:bCs/>
                <w:sz w:val="18"/>
                <w:szCs w:val="18"/>
              </w:rPr>
              <w:t xml:space="preserve">0.0022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0.0023 </w:t>
            </w:r>
          </w:p>
        </w:tc>
        <w:tc>
          <w:tcPr>
            <w:tcW w:w="992" w:type="dxa"/>
            <w:noWrap/>
          </w:tcPr>
          <w:p>
            <w:pPr>
              <w:rPr>
                <w:rFonts w:ascii="宋体" w:hAnsi="宋体"/>
                <w:bCs/>
                <w:sz w:val="18"/>
                <w:szCs w:val="18"/>
              </w:rPr>
            </w:pPr>
            <w:r>
              <w:rPr>
                <w:rFonts w:hint="eastAsia" w:ascii="宋体" w:hAnsi="宋体"/>
                <w:bCs/>
                <w:sz w:val="18"/>
                <w:szCs w:val="18"/>
              </w:rPr>
              <w:t xml:space="preserve">0.0179 </w:t>
            </w:r>
          </w:p>
        </w:tc>
        <w:tc>
          <w:tcPr>
            <w:tcW w:w="844" w:type="dxa"/>
            <w:noWrap/>
          </w:tcPr>
          <w:p>
            <w:pPr>
              <w:rPr>
                <w:rFonts w:ascii="宋体" w:hAnsi="宋体"/>
                <w:bCs/>
                <w:sz w:val="18"/>
                <w:szCs w:val="18"/>
              </w:rPr>
            </w:pPr>
            <w:r>
              <w:rPr>
                <w:rFonts w:hint="eastAsia" w:ascii="宋体" w:hAnsi="宋体"/>
                <w:bCs/>
                <w:sz w:val="18"/>
                <w:szCs w:val="18"/>
              </w:rPr>
              <w:t xml:space="preserve">0.0640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302</w:t>
            </w:r>
          </w:p>
        </w:tc>
        <w:tc>
          <w:tcPr>
            <w:tcW w:w="1244" w:type="dxa"/>
            <w:noWrap/>
          </w:tcPr>
          <w:p>
            <w:pPr>
              <w:rPr>
                <w:rFonts w:ascii="宋体" w:hAnsi="宋体"/>
                <w:bCs/>
                <w:sz w:val="18"/>
                <w:szCs w:val="18"/>
              </w:rPr>
            </w:pPr>
            <w:r>
              <w:rPr>
                <w:rFonts w:hint="eastAsia" w:ascii="宋体" w:hAnsi="宋体"/>
                <w:bCs/>
                <w:sz w:val="18"/>
                <w:szCs w:val="18"/>
              </w:rPr>
              <w:t>特丁硫磷砜</w:t>
            </w:r>
          </w:p>
        </w:tc>
        <w:tc>
          <w:tcPr>
            <w:tcW w:w="1977" w:type="dxa"/>
            <w:noWrap/>
          </w:tcPr>
          <w:p>
            <w:pPr>
              <w:rPr>
                <w:rFonts w:ascii="宋体" w:hAnsi="宋体"/>
                <w:bCs/>
                <w:sz w:val="18"/>
                <w:szCs w:val="18"/>
              </w:rPr>
            </w:pPr>
            <w:r>
              <w:rPr>
                <w:rFonts w:hint="eastAsia" w:ascii="宋体" w:hAnsi="宋体"/>
                <w:bCs/>
                <w:sz w:val="18"/>
                <w:szCs w:val="18"/>
              </w:rPr>
              <w:t>terbufos sulfone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0.0013 </w:t>
            </w:r>
          </w:p>
        </w:tc>
        <w:tc>
          <w:tcPr>
            <w:tcW w:w="965" w:type="dxa"/>
            <w:noWrap/>
          </w:tcPr>
          <w:p>
            <w:pPr>
              <w:rPr>
                <w:rFonts w:ascii="宋体" w:hAnsi="宋体"/>
                <w:bCs/>
                <w:sz w:val="18"/>
                <w:szCs w:val="18"/>
              </w:rPr>
            </w:pPr>
            <w:r>
              <w:rPr>
                <w:rFonts w:hint="eastAsia" w:ascii="宋体" w:hAnsi="宋体"/>
                <w:bCs/>
                <w:sz w:val="18"/>
                <w:szCs w:val="18"/>
              </w:rPr>
              <w:t xml:space="preserve">0.0024 </w:t>
            </w:r>
          </w:p>
        </w:tc>
        <w:tc>
          <w:tcPr>
            <w:tcW w:w="992" w:type="dxa"/>
            <w:noWrap/>
          </w:tcPr>
          <w:p>
            <w:pPr>
              <w:rPr>
                <w:rFonts w:ascii="宋体" w:hAnsi="宋体"/>
                <w:bCs/>
                <w:sz w:val="18"/>
                <w:szCs w:val="18"/>
              </w:rPr>
            </w:pPr>
            <w:r>
              <w:rPr>
                <w:rFonts w:hint="eastAsia" w:ascii="宋体" w:hAnsi="宋体"/>
                <w:bCs/>
                <w:sz w:val="18"/>
                <w:szCs w:val="18"/>
              </w:rPr>
              <w:t xml:space="preserve">0.0250 </w:t>
            </w:r>
          </w:p>
        </w:tc>
        <w:tc>
          <w:tcPr>
            <w:tcW w:w="844" w:type="dxa"/>
            <w:noWrap/>
          </w:tcPr>
          <w:p>
            <w:pPr>
              <w:rPr>
                <w:rFonts w:ascii="宋体" w:hAnsi="宋体"/>
                <w:bCs/>
                <w:sz w:val="18"/>
                <w:szCs w:val="18"/>
              </w:rPr>
            </w:pPr>
            <w:r>
              <w:rPr>
                <w:rFonts w:hint="eastAsia" w:ascii="宋体" w:hAnsi="宋体"/>
                <w:bCs/>
                <w:sz w:val="18"/>
                <w:szCs w:val="18"/>
              </w:rPr>
              <w:t xml:space="preserve">0.0484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302</w:t>
            </w:r>
          </w:p>
        </w:tc>
        <w:tc>
          <w:tcPr>
            <w:tcW w:w="1244" w:type="dxa"/>
            <w:noWrap/>
          </w:tcPr>
          <w:p>
            <w:pPr>
              <w:rPr>
                <w:rFonts w:ascii="宋体" w:hAnsi="宋体"/>
                <w:bCs/>
                <w:sz w:val="18"/>
                <w:szCs w:val="18"/>
              </w:rPr>
            </w:pPr>
            <w:r>
              <w:rPr>
                <w:rFonts w:hint="eastAsia" w:ascii="宋体" w:hAnsi="宋体"/>
                <w:bCs/>
                <w:sz w:val="18"/>
                <w:szCs w:val="18"/>
              </w:rPr>
              <w:t>特丁硫磷亚砜</w:t>
            </w:r>
          </w:p>
        </w:tc>
        <w:tc>
          <w:tcPr>
            <w:tcW w:w="1977" w:type="dxa"/>
            <w:noWrap/>
          </w:tcPr>
          <w:p>
            <w:pPr>
              <w:rPr>
                <w:rFonts w:ascii="宋体" w:hAnsi="宋体"/>
                <w:bCs/>
                <w:sz w:val="18"/>
                <w:szCs w:val="18"/>
              </w:rPr>
            </w:pPr>
            <w:r>
              <w:rPr>
                <w:rFonts w:hint="eastAsia" w:ascii="宋体" w:hAnsi="宋体"/>
                <w:bCs/>
                <w:sz w:val="18"/>
                <w:szCs w:val="18"/>
              </w:rPr>
              <w:t>terbufos sulfoxide</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0.0012 </w:t>
            </w:r>
          </w:p>
        </w:tc>
        <w:tc>
          <w:tcPr>
            <w:tcW w:w="965" w:type="dxa"/>
            <w:noWrap/>
          </w:tcPr>
          <w:p>
            <w:pPr>
              <w:rPr>
                <w:rFonts w:ascii="宋体" w:hAnsi="宋体"/>
                <w:bCs/>
                <w:sz w:val="18"/>
                <w:szCs w:val="18"/>
              </w:rPr>
            </w:pPr>
            <w:r>
              <w:rPr>
                <w:rFonts w:hint="eastAsia" w:ascii="宋体" w:hAnsi="宋体"/>
                <w:bCs/>
                <w:sz w:val="18"/>
                <w:szCs w:val="18"/>
              </w:rPr>
              <w:t xml:space="preserve">0.0017 </w:t>
            </w:r>
          </w:p>
        </w:tc>
        <w:tc>
          <w:tcPr>
            <w:tcW w:w="992" w:type="dxa"/>
            <w:noWrap/>
          </w:tcPr>
          <w:p>
            <w:pPr>
              <w:rPr>
                <w:rFonts w:ascii="宋体" w:hAnsi="宋体"/>
                <w:bCs/>
                <w:sz w:val="18"/>
                <w:szCs w:val="18"/>
              </w:rPr>
            </w:pPr>
            <w:r>
              <w:rPr>
                <w:rFonts w:hint="eastAsia" w:ascii="宋体" w:hAnsi="宋体"/>
                <w:bCs/>
                <w:sz w:val="18"/>
                <w:szCs w:val="18"/>
              </w:rPr>
              <w:t xml:space="preserve">0.0138 </w:t>
            </w:r>
          </w:p>
        </w:tc>
        <w:tc>
          <w:tcPr>
            <w:tcW w:w="844" w:type="dxa"/>
            <w:noWrap/>
          </w:tcPr>
          <w:p>
            <w:pPr>
              <w:rPr>
                <w:rFonts w:ascii="宋体" w:hAnsi="宋体"/>
                <w:bCs/>
                <w:sz w:val="18"/>
                <w:szCs w:val="18"/>
              </w:rPr>
            </w:pPr>
            <w:r>
              <w:rPr>
                <w:rFonts w:hint="eastAsia" w:ascii="宋体" w:hAnsi="宋体"/>
                <w:bCs/>
                <w:sz w:val="18"/>
                <w:szCs w:val="18"/>
              </w:rPr>
              <w:t xml:space="preserve">0.0519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303</w:t>
            </w:r>
          </w:p>
        </w:tc>
        <w:tc>
          <w:tcPr>
            <w:tcW w:w="1244" w:type="dxa"/>
            <w:noWrap/>
          </w:tcPr>
          <w:p>
            <w:pPr>
              <w:rPr>
                <w:rFonts w:ascii="宋体" w:hAnsi="宋体"/>
                <w:bCs/>
                <w:sz w:val="18"/>
                <w:szCs w:val="18"/>
              </w:rPr>
            </w:pPr>
            <w:r>
              <w:rPr>
                <w:rFonts w:hint="eastAsia" w:ascii="宋体" w:hAnsi="宋体"/>
                <w:bCs/>
                <w:sz w:val="18"/>
                <w:szCs w:val="18"/>
              </w:rPr>
              <w:t>特丁津</w:t>
            </w:r>
          </w:p>
        </w:tc>
        <w:tc>
          <w:tcPr>
            <w:tcW w:w="1977" w:type="dxa"/>
            <w:noWrap/>
          </w:tcPr>
          <w:p>
            <w:pPr>
              <w:rPr>
                <w:rFonts w:ascii="宋体" w:hAnsi="宋体"/>
                <w:bCs/>
                <w:sz w:val="18"/>
                <w:szCs w:val="18"/>
              </w:rPr>
            </w:pPr>
            <w:r>
              <w:rPr>
                <w:rFonts w:hint="eastAsia" w:ascii="宋体" w:hAnsi="宋体"/>
                <w:bCs/>
                <w:sz w:val="18"/>
                <w:szCs w:val="18"/>
              </w:rPr>
              <w:t>terbuthylazine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0.0031 </w:t>
            </w:r>
          </w:p>
        </w:tc>
        <w:tc>
          <w:tcPr>
            <w:tcW w:w="992" w:type="dxa"/>
            <w:noWrap/>
          </w:tcPr>
          <w:p>
            <w:pPr>
              <w:rPr>
                <w:rFonts w:ascii="宋体" w:hAnsi="宋体"/>
                <w:bCs/>
                <w:sz w:val="18"/>
                <w:szCs w:val="18"/>
              </w:rPr>
            </w:pPr>
            <w:r>
              <w:rPr>
                <w:rFonts w:hint="eastAsia" w:ascii="宋体" w:hAnsi="宋体"/>
                <w:bCs/>
                <w:sz w:val="18"/>
                <w:szCs w:val="18"/>
              </w:rPr>
              <w:t xml:space="preserve">0.0263 </w:t>
            </w:r>
          </w:p>
        </w:tc>
        <w:tc>
          <w:tcPr>
            <w:tcW w:w="844" w:type="dxa"/>
            <w:noWrap/>
          </w:tcPr>
          <w:p>
            <w:pPr>
              <w:rPr>
                <w:rFonts w:ascii="宋体" w:hAnsi="宋体"/>
                <w:bCs/>
                <w:sz w:val="18"/>
                <w:szCs w:val="18"/>
              </w:rPr>
            </w:pPr>
            <w:r>
              <w:rPr>
                <w:rFonts w:hint="eastAsia" w:ascii="宋体" w:hAnsi="宋体"/>
                <w:bCs/>
                <w:sz w:val="18"/>
                <w:szCs w:val="18"/>
              </w:rPr>
              <w:t xml:space="preserve">0.0878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304</w:t>
            </w:r>
          </w:p>
        </w:tc>
        <w:tc>
          <w:tcPr>
            <w:tcW w:w="1244" w:type="dxa"/>
            <w:noWrap/>
          </w:tcPr>
          <w:p>
            <w:pPr>
              <w:rPr>
                <w:rFonts w:ascii="宋体" w:hAnsi="宋体"/>
                <w:bCs/>
                <w:sz w:val="18"/>
                <w:szCs w:val="18"/>
              </w:rPr>
            </w:pPr>
            <w:r>
              <w:rPr>
                <w:rFonts w:hint="eastAsia" w:ascii="宋体" w:hAnsi="宋体"/>
                <w:bCs/>
                <w:sz w:val="18"/>
                <w:szCs w:val="18"/>
              </w:rPr>
              <w:t>四氟醚唑</w:t>
            </w:r>
          </w:p>
        </w:tc>
        <w:tc>
          <w:tcPr>
            <w:tcW w:w="1977" w:type="dxa"/>
            <w:noWrap/>
          </w:tcPr>
          <w:p>
            <w:pPr>
              <w:rPr>
                <w:rFonts w:ascii="宋体" w:hAnsi="宋体"/>
                <w:bCs/>
                <w:sz w:val="18"/>
                <w:szCs w:val="18"/>
              </w:rPr>
            </w:pPr>
            <w:r>
              <w:rPr>
                <w:rFonts w:hint="eastAsia" w:ascii="宋体" w:hAnsi="宋体"/>
                <w:bCs/>
                <w:sz w:val="18"/>
                <w:szCs w:val="18"/>
              </w:rPr>
              <w:t>tetraconazole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0.0209 </w:t>
            </w:r>
          </w:p>
        </w:tc>
        <w:tc>
          <w:tcPr>
            <w:tcW w:w="844" w:type="dxa"/>
            <w:noWrap/>
          </w:tcPr>
          <w:p>
            <w:pPr>
              <w:rPr>
                <w:rFonts w:ascii="宋体" w:hAnsi="宋体"/>
                <w:bCs/>
                <w:sz w:val="18"/>
                <w:szCs w:val="18"/>
              </w:rPr>
            </w:pPr>
            <w:r>
              <w:rPr>
                <w:rFonts w:hint="eastAsia" w:ascii="宋体" w:hAnsi="宋体"/>
                <w:bCs/>
                <w:sz w:val="18"/>
                <w:szCs w:val="18"/>
              </w:rPr>
              <w:t xml:space="preserve">0.1092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305</w:t>
            </w:r>
          </w:p>
        </w:tc>
        <w:tc>
          <w:tcPr>
            <w:tcW w:w="1244" w:type="dxa"/>
            <w:noWrap/>
          </w:tcPr>
          <w:p>
            <w:pPr>
              <w:rPr>
                <w:rFonts w:ascii="宋体" w:hAnsi="宋体"/>
                <w:bCs/>
                <w:sz w:val="18"/>
                <w:szCs w:val="18"/>
              </w:rPr>
            </w:pPr>
            <w:r>
              <w:rPr>
                <w:rFonts w:hint="eastAsia" w:ascii="宋体" w:hAnsi="宋体"/>
                <w:bCs/>
                <w:sz w:val="18"/>
                <w:szCs w:val="18"/>
              </w:rPr>
              <w:t>噻菌灵</w:t>
            </w:r>
          </w:p>
        </w:tc>
        <w:tc>
          <w:tcPr>
            <w:tcW w:w="1977" w:type="dxa"/>
            <w:noWrap/>
          </w:tcPr>
          <w:p>
            <w:pPr>
              <w:rPr>
                <w:rFonts w:ascii="宋体" w:hAnsi="宋体"/>
                <w:bCs/>
                <w:sz w:val="18"/>
                <w:szCs w:val="18"/>
              </w:rPr>
            </w:pPr>
            <w:r>
              <w:rPr>
                <w:rFonts w:hint="eastAsia" w:ascii="宋体" w:hAnsi="宋体"/>
                <w:bCs/>
                <w:sz w:val="18"/>
                <w:szCs w:val="18"/>
              </w:rPr>
              <w:t>thiabendazole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0.0051 </w:t>
            </w:r>
          </w:p>
        </w:tc>
        <w:tc>
          <w:tcPr>
            <w:tcW w:w="992" w:type="dxa"/>
            <w:noWrap/>
          </w:tcPr>
          <w:p>
            <w:pPr>
              <w:rPr>
                <w:rFonts w:ascii="宋体" w:hAnsi="宋体"/>
                <w:bCs/>
                <w:sz w:val="18"/>
                <w:szCs w:val="18"/>
              </w:rPr>
            </w:pPr>
            <w:r>
              <w:rPr>
                <w:rFonts w:hint="eastAsia" w:ascii="宋体" w:hAnsi="宋体"/>
                <w:bCs/>
                <w:sz w:val="18"/>
                <w:szCs w:val="18"/>
              </w:rPr>
              <w:t xml:space="preserve">0.0260 </w:t>
            </w:r>
          </w:p>
        </w:tc>
        <w:tc>
          <w:tcPr>
            <w:tcW w:w="844" w:type="dxa"/>
            <w:noWrap/>
          </w:tcPr>
          <w:p>
            <w:pPr>
              <w:rPr>
                <w:rFonts w:ascii="宋体" w:hAnsi="宋体"/>
                <w:bCs/>
                <w:sz w:val="18"/>
                <w:szCs w:val="18"/>
              </w:rPr>
            </w:pPr>
            <w:r>
              <w:rPr>
                <w:rFonts w:hint="eastAsia" w:ascii="宋体" w:hAnsi="宋体"/>
                <w:bCs/>
                <w:sz w:val="18"/>
                <w:szCs w:val="18"/>
              </w:rPr>
              <w:t xml:space="preserve">0.1133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306</w:t>
            </w:r>
          </w:p>
        </w:tc>
        <w:tc>
          <w:tcPr>
            <w:tcW w:w="1244" w:type="dxa"/>
            <w:noWrap/>
          </w:tcPr>
          <w:p>
            <w:pPr>
              <w:rPr>
                <w:rFonts w:ascii="宋体" w:hAnsi="宋体"/>
                <w:bCs/>
                <w:sz w:val="18"/>
                <w:szCs w:val="18"/>
              </w:rPr>
            </w:pPr>
            <w:r>
              <w:rPr>
                <w:rFonts w:hint="eastAsia" w:ascii="宋体" w:hAnsi="宋体"/>
                <w:bCs/>
                <w:sz w:val="18"/>
                <w:szCs w:val="18"/>
              </w:rPr>
              <w:t>噻虫啉</w:t>
            </w:r>
          </w:p>
        </w:tc>
        <w:tc>
          <w:tcPr>
            <w:tcW w:w="1977" w:type="dxa"/>
            <w:noWrap/>
          </w:tcPr>
          <w:p>
            <w:pPr>
              <w:rPr>
                <w:rFonts w:ascii="宋体" w:hAnsi="宋体"/>
                <w:bCs/>
                <w:sz w:val="18"/>
                <w:szCs w:val="18"/>
              </w:rPr>
            </w:pPr>
            <w:r>
              <w:rPr>
                <w:rFonts w:hint="eastAsia" w:ascii="宋体" w:hAnsi="宋体"/>
                <w:bCs/>
                <w:sz w:val="18"/>
                <w:szCs w:val="18"/>
              </w:rPr>
              <w:t>thiacloprid</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0.0082 </w:t>
            </w:r>
          </w:p>
        </w:tc>
        <w:tc>
          <w:tcPr>
            <w:tcW w:w="992" w:type="dxa"/>
            <w:noWrap/>
          </w:tcPr>
          <w:p>
            <w:pPr>
              <w:rPr>
                <w:rFonts w:ascii="宋体" w:hAnsi="宋体"/>
                <w:bCs/>
                <w:sz w:val="18"/>
                <w:szCs w:val="18"/>
              </w:rPr>
            </w:pPr>
            <w:r>
              <w:rPr>
                <w:rFonts w:hint="eastAsia" w:ascii="宋体" w:hAnsi="宋体"/>
                <w:bCs/>
                <w:sz w:val="18"/>
                <w:szCs w:val="18"/>
              </w:rPr>
              <w:t xml:space="preserve">0.0149 </w:t>
            </w:r>
          </w:p>
        </w:tc>
        <w:tc>
          <w:tcPr>
            <w:tcW w:w="844" w:type="dxa"/>
            <w:noWrap/>
          </w:tcPr>
          <w:p>
            <w:pPr>
              <w:rPr>
                <w:rFonts w:ascii="宋体" w:hAnsi="宋体"/>
                <w:bCs/>
                <w:sz w:val="18"/>
                <w:szCs w:val="18"/>
              </w:rPr>
            </w:pPr>
            <w:r>
              <w:rPr>
                <w:rFonts w:hint="eastAsia" w:ascii="宋体" w:hAnsi="宋体"/>
                <w:bCs/>
                <w:sz w:val="18"/>
                <w:szCs w:val="18"/>
              </w:rPr>
              <w:t xml:space="preserve">0.0847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307</w:t>
            </w:r>
          </w:p>
        </w:tc>
        <w:tc>
          <w:tcPr>
            <w:tcW w:w="1244" w:type="dxa"/>
            <w:noWrap/>
          </w:tcPr>
          <w:p>
            <w:pPr>
              <w:rPr>
                <w:rFonts w:ascii="宋体" w:hAnsi="宋体"/>
                <w:bCs/>
                <w:sz w:val="18"/>
                <w:szCs w:val="18"/>
              </w:rPr>
            </w:pPr>
            <w:r>
              <w:rPr>
                <w:rFonts w:hint="eastAsia" w:ascii="宋体" w:hAnsi="宋体"/>
                <w:bCs/>
                <w:sz w:val="18"/>
                <w:szCs w:val="18"/>
              </w:rPr>
              <w:t>噻虫嗪</w:t>
            </w:r>
          </w:p>
        </w:tc>
        <w:tc>
          <w:tcPr>
            <w:tcW w:w="1977" w:type="dxa"/>
            <w:noWrap/>
          </w:tcPr>
          <w:p>
            <w:pPr>
              <w:rPr>
                <w:rFonts w:ascii="宋体" w:hAnsi="宋体"/>
                <w:bCs/>
                <w:sz w:val="18"/>
                <w:szCs w:val="18"/>
              </w:rPr>
            </w:pPr>
            <w:r>
              <w:rPr>
                <w:rFonts w:hint="eastAsia" w:ascii="宋体" w:hAnsi="宋体"/>
                <w:bCs/>
                <w:sz w:val="18"/>
                <w:szCs w:val="18"/>
              </w:rPr>
              <w:t>thiamethoxam</w:t>
            </w:r>
          </w:p>
        </w:tc>
        <w:tc>
          <w:tcPr>
            <w:tcW w:w="1125" w:type="dxa"/>
            <w:noWrap/>
          </w:tcPr>
          <w:p>
            <w:pPr>
              <w:rPr>
                <w:rFonts w:ascii="宋体" w:hAnsi="宋体"/>
                <w:bCs/>
                <w:sz w:val="18"/>
                <w:szCs w:val="18"/>
              </w:rPr>
            </w:pPr>
            <w:r>
              <w:rPr>
                <w:rFonts w:hint="eastAsia" w:ascii="宋体" w:hAnsi="宋体"/>
                <w:bCs/>
                <w:sz w:val="18"/>
                <w:szCs w:val="18"/>
              </w:rPr>
              <w:t xml:space="preserve">0.0023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0.0015 </w:t>
            </w:r>
          </w:p>
        </w:tc>
        <w:tc>
          <w:tcPr>
            <w:tcW w:w="992" w:type="dxa"/>
            <w:noWrap/>
          </w:tcPr>
          <w:p>
            <w:pPr>
              <w:rPr>
                <w:rFonts w:ascii="宋体" w:hAnsi="宋体"/>
                <w:bCs/>
                <w:sz w:val="18"/>
                <w:szCs w:val="18"/>
              </w:rPr>
            </w:pPr>
            <w:r>
              <w:rPr>
                <w:rFonts w:hint="eastAsia" w:ascii="宋体" w:hAnsi="宋体"/>
                <w:bCs/>
                <w:sz w:val="18"/>
                <w:szCs w:val="18"/>
              </w:rPr>
              <w:t xml:space="preserve">0.0280 </w:t>
            </w:r>
          </w:p>
        </w:tc>
        <w:tc>
          <w:tcPr>
            <w:tcW w:w="844" w:type="dxa"/>
            <w:noWrap/>
          </w:tcPr>
          <w:p>
            <w:pPr>
              <w:rPr>
                <w:rFonts w:ascii="宋体" w:hAnsi="宋体"/>
                <w:bCs/>
                <w:sz w:val="18"/>
                <w:szCs w:val="18"/>
              </w:rPr>
            </w:pPr>
            <w:r>
              <w:rPr>
                <w:rFonts w:hint="eastAsia" w:ascii="宋体" w:hAnsi="宋体"/>
                <w:bCs/>
                <w:sz w:val="18"/>
                <w:szCs w:val="18"/>
              </w:rPr>
              <w:t xml:space="preserve">0.1649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308</w:t>
            </w:r>
          </w:p>
        </w:tc>
        <w:tc>
          <w:tcPr>
            <w:tcW w:w="1244" w:type="dxa"/>
            <w:noWrap/>
          </w:tcPr>
          <w:p>
            <w:pPr>
              <w:rPr>
                <w:rFonts w:ascii="宋体" w:hAnsi="宋体"/>
                <w:bCs/>
                <w:sz w:val="18"/>
                <w:szCs w:val="18"/>
              </w:rPr>
            </w:pPr>
            <w:r>
              <w:rPr>
                <w:rFonts w:hint="eastAsia" w:ascii="宋体" w:hAnsi="宋体"/>
                <w:bCs/>
                <w:sz w:val="18"/>
                <w:szCs w:val="18"/>
              </w:rPr>
              <w:t>噻苯隆</w:t>
            </w:r>
          </w:p>
        </w:tc>
        <w:tc>
          <w:tcPr>
            <w:tcW w:w="1977" w:type="dxa"/>
            <w:noWrap/>
          </w:tcPr>
          <w:p>
            <w:pPr>
              <w:rPr>
                <w:rFonts w:ascii="宋体" w:hAnsi="宋体"/>
                <w:bCs/>
                <w:sz w:val="18"/>
                <w:szCs w:val="18"/>
              </w:rPr>
            </w:pPr>
            <w:r>
              <w:rPr>
                <w:rFonts w:hint="eastAsia" w:ascii="宋体" w:hAnsi="宋体"/>
                <w:bCs/>
                <w:sz w:val="18"/>
                <w:szCs w:val="18"/>
              </w:rPr>
              <w:t>thidiazuron</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0.0046 </w:t>
            </w:r>
          </w:p>
        </w:tc>
        <w:tc>
          <w:tcPr>
            <w:tcW w:w="965" w:type="dxa"/>
            <w:noWrap/>
          </w:tcPr>
          <w:p>
            <w:pPr>
              <w:rPr>
                <w:rFonts w:ascii="宋体" w:hAnsi="宋体"/>
                <w:bCs/>
                <w:sz w:val="18"/>
                <w:szCs w:val="18"/>
              </w:rPr>
            </w:pPr>
            <w:r>
              <w:rPr>
                <w:rFonts w:hint="eastAsia" w:ascii="宋体" w:hAnsi="宋体"/>
                <w:bCs/>
                <w:sz w:val="18"/>
                <w:szCs w:val="18"/>
              </w:rPr>
              <w:t xml:space="preserve">0.0110 </w:t>
            </w:r>
          </w:p>
        </w:tc>
        <w:tc>
          <w:tcPr>
            <w:tcW w:w="992" w:type="dxa"/>
            <w:noWrap/>
          </w:tcPr>
          <w:p>
            <w:pPr>
              <w:rPr>
                <w:rFonts w:ascii="宋体" w:hAnsi="宋体"/>
                <w:bCs/>
                <w:sz w:val="18"/>
                <w:szCs w:val="18"/>
              </w:rPr>
            </w:pPr>
            <w:r>
              <w:rPr>
                <w:rFonts w:hint="eastAsia" w:ascii="宋体" w:hAnsi="宋体"/>
                <w:bCs/>
                <w:sz w:val="18"/>
                <w:szCs w:val="18"/>
              </w:rPr>
              <w:t xml:space="preserve">0.0196 </w:t>
            </w:r>
          </w:p>
        </w:tc>
        <w:tc>
          <w:tcPr>
            <w:tcW w:w="844" w:type="dxa"/>
            <w:noWrap/>
          </w:tcPr>
          <w:p>
            <w:pPr>
              <w:rPr>
                <w:rFonts w:ascii="宋体" w:hAnsi="宋体"/>
                <w:bCs/>
                <w:sz w:val="18"/>
                <w:szCs w:val="18"/>
              </w:rPr>
            </w:pPr>
            <w:r>
              <w:rPr>
                <w:rFonts w:hint="eastAsia" w:ascii="宋体" w:hAnsi="宋体"/>
                <w:bCs/>
                <w:sz w:val="18"/>
                <w:szCs w:val="18"/>
              </w:rPr>
              <w:t xml:space="preserve">0.1356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309</w:t>
            </w:r>
          </w:p>
        </w:tc>
        <w:tc>
          <w:tcPr>
            <w:tcW w:w="1244" w:type="dxa"/>
            <w:noWrap/>
          </w:tcPr>
          <w:p>
            <w:pPr>
              <w:rPr>
                <w:rFonts w:ascii="宋体" w:hAnsi="宋体"/>
                <w:bCs/>
                <w:sz w:val="18"/>
                <w:szCs w:val="18"/>
              </w:rPr>
            </w:pPr>
            <w:r>
              <w:rPr>
                <w:rFonts w:hint="eastAsia" w:ascii="宋体" w:hAnsi="宋体"/>
                <w:bCs/>
                <w:sz w:val="18"/>
                <w:szCs w:val="18"/>
              </w:rPr>
              <w:t>噻吩磺隆</w:t>
            </w:r>
          </w:p>
        </w:tc>
        <w:tc>
          <w:tcPr>
            <w:tcW w:w="1977" w:type="dxa"/>
            <w:noWrap/>
          </w:tcPr>
          <w:p>
            <w:pPr>
              <w:rPr>
                <w:rFonts w:ascii="宋体" w:hAnsi="宋体"/>
                <w:bCs/>
                <w:sz w:val="18"/>
                <w:szCs w:val="18"/>
              </w:rPr>
            </w:pPr>
            <w:r>
              <w:rPr>
                <w:rFonts w:hint="eastAsia" w:ascii="宋体" w:hAnsi="宋体"/>
                <w:bCs/>
                <w:sz w:val="18"/>
                <w:szCs w:val="18"/>
              </w:rPr>
              <w:t>thifensulfuron-methyl</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0.0034 </w:t>
            </w:r>
          </w:p>
        </w:tc>
        <w:tc>
          <w:tcPr>
            <w:tcW w:w="965" w:type="dxa"/>
            <w:noWrap/>
          </w:tcPr>
          <w:p>
            <w:pPr>
              <w:rPr>
                <w:rFonts w:ascii="宋体" w:hAnsi="宋体"/>
                <w:bCs/>
                <w:sz w:val="18"/>
                <w:szCs w:val="18"/>
              </w:rPr>
            </w:pPr>
            <w:r>
              <w:rPr>
                <w:rFonts w:hint="eastAsia" w:ascii="宋体" w:hAnsi="宋体"/>
                <w:bCs/>
                <w:sz w:val="18"/>
                <w:szCs w:val="18"/>
              </w:rPr>
              <w:t xml:space="preserve">0.0054 </w:t>
            </w:r>
          </w:p>
        </w:tc>
        <w:tc>
          <w:tcPr>
            <w:tcW w:w="992" w:type="dxa"/>
            <w:noWrap/>
          </w:tcPr>
          <w:p>
            <w:pPr>
              <w:rPr>
                <w:rFonts w:ascii="宋体" w:hAnsi="宋体"/>
                <w:bCs/>
                <w:sz w:val="18"/>
                <w:szCs w:val="18"/>
              </w:rPr>
            </w:pPr>
            <w:r>
              <w:rPr>
                <w:rFonts w:hint="eastAsia" w:ascii="宋体" w:hAnsi="宋体"/>
                <w:bCs/>
                <w:sz w:val="18"/>
                <w:szCs w:val="18"/>
              </w:rPr>
              <w:t xml:space="preserve">0.0218 </w:t>
            </w:r>
          </w:p>
        </w:tc>
        <w:tc>
          <w:tcPr>
            <w:tcW w:w="844" w:type="dxa"/>
            <w:noWrap/>
          </w:tcPr>
          <w:p>
            <w:pPr>
              <w:rPr>
                <w:rFonts w:ascii="宋体" w:hAnsi="宋体"/>
                <w:bCs/>
                <w:sz w:val="18"/>
                <w:szCs w:val="18"/>
              </w:rPr>
            </w:pPr>
            <w:r>
              <w:rPr>
                <w:rFonts w:hint="eastAsia" w:ascii="宋体" w:hAnsi="宋体"/>
                <w:bCs/>
                <w:sz w:val="18"/>
                <w:szCs w:val="18"/>
              </w:rPr>
              <w:t xml:space="preserve">0.0915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310</w:t>
            </w:r>
          </w:p>
        </w:tc>
        <w:tc>
          <w:tcPr>
            <w:tcW w:w="1244" w:type="dxa"/>
            <w:noWrap/>
          </w:tcPr>
          <w:p>
            <w:pPr>
              <w:rPr>
                <w:rFonts w:ascii="宋体" w:hAnsi="宋体"/>
                <w:bCs/>
                <w:sz w:val="18"/>
                <w:szCs w:val="18"/>
              </w:rPr>
            </w:pPr>
            <w:r>
              <w:rPr>
                <w:rFonts w:hint="eastAsia" w:ascii="宋体" w:hAnsi="宋体"/>
                <w:bCs/>
                <w:sz w:val="18"/>
                <w:szCs w:val="18"/>
              </w:rPr>
              <w:t>噻氟菌胺</w:t>
            </w:r>
          </w:p>
        </w:tc>
        <w:tc>
          <w:tcPr>
            <w:tcW w:w="1977" w:type="dxa"/>
            <w:noWrap/>
          </w:tcPr>
          <w:p>
            <w:pPr>
              <w:rPr>
                <w:rFonts w:ascii="宋体" w:hAnsi="宋体"/>
                <w:bCs/>
                <w:sz w:val="18"/>
                <w:szCs w:val="18"/>
              </w:rPr>
            </w:pPr>
            <w:r>
              <w:rPr>
                <w:rFonts w:hint="eastAsia" w:ascii="宋体" w:hAnsi="宋体"/>
                <w:bCs/>
                <w:sz w:val="18"/>
                <w:szCs w:val="18"/>
              </w:rPr>
              <w:t>thifluzamide</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0.0035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0.0239 </w:t>
            </w:r>
          </w:p>
        </w:tc>
        <w:tc>
          <w:tcPr>
            <w:tcW w:w="844" w:type="dxa"/>
            <w:noWrap/>
          </w:tcPr>
          <w:p>
            <w:pPr>
              <w:rPr>
                <w:rFonts w:ascii="宋体" w:hAnsi="宋体"/>
                <w:bCs/>
                <w:sz w:val="18"/>
                <w:szCs w:val="18"/>
              </w:rPr>
            </w:pPr>
            <w:r>
              <w:rPr>
                <w:rFonts w:hint="eastAsia" w:ascii="宋体" w:hAnsi="宋体"/>
                <w:bCs/>
                <w:sz w:val="18"/>
                <w:szCs w:val="18"/>
              </w:rPr>
              <w:t xml:space="preserve">0.1624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311</w:t>
            </w:r>
          </w:p>
        </w:tc>
        <w:tc>
          <w:tcPr>
            <w:tcW w:w="1244" w:type="dxa"/>
            <w:noWrap/>
          </w:tcPr>
          <w:p>
            <w:pPr>
              <w:rPr>
                <w:rFonts w:ascii="宋体" w:hAnsi="宋体"/>
                <w:bCs/>
                <w:sz w:val="18"/>
                <w:szCs w:val="18"/>
              </w:rPr>
            </w:pPr>
            <w:r>
              <w:rPr>
                <w:rFonts w:hint="eastAsia" w:ascii="宋体" w:hAnsi="宋体"/>
                <w:bCs/>
                <w:sz w:val="18"/>
                <w:szCs w:val="18"/>
              </w:rPr>
              <w:t>甲基硫菌灵</w:t>
            </w:r>
          </w:p>
        </w:tc>
        <w:tc>
          <w:tcPr>
            <w:tcW w:w="1977" w:type="dxa"/>
            <w:noWrap/>
          </w:tcPr>
          <w:p>
            <w:pPr>
              <w:rPr>
                <w:rFonts w:ascii="宋体" w:hAnsi="宋体"/>
                <w:bCs/>
                <w:sz w:val="18"/>
                <w:szCs w:val="18"/>
              </w:rPr>
            </w:pPr>
            <w:r>
              <w:rPr>
                <w:rFonts w:hint="eastAsia" w:ascii="宋体" w:hAnsi="宋体"/>
                <w:bCs/>
                <w:sz w:val="18"/>
                <w:szCs w:val="18"/>
              </w:rPr>
              <w:t>thiophanate-methyl</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0.0031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0.0147 </w:t>
            </w:r>
          </w:p>
        </w:tc>
        <w:tc>
          <w:tcPr>
            <w:tcW w:w="844" w:type="dxa"/>
            <w:noWrap/>
          </w:tcPr>
          <w:p>
            <w:pPr>
              <w:rPr>
                <w:rFonts w:ascii="宋体" w:hAnsi="宋体"/>
                <w:bCs/>
                <w:sz w:val="18"/>
                <w:szCs w:val="18"/>
              </w:rPr>
            </w:pPr>
            <w:r>
              <w:rPr>
                <w:rFonts w:hint="eastAsia" w:ascii="宋体" w:hAnsi="宋体"/>
                <w:bCs/>
                <w:sz w:val="18"/>
                <w:szCs w:val="18"/>
              </w:rPr>
              <w:t xml:space="preserve">0.0813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312</w:t>
            </w:r>
          </w:p>
        </w:tc>
        <w:tc>
          <w:tcPr>
            <w:tcW w:w="1244" w:type="dxa"/>
            <w:noWrap/>
          </w:tcPr>
          <w:p>
            <w:pPr>
              <w:rPr>
                <w:rFonts w:ascii="宋体" w:hAnsi="宋体"/>
                <w:bCs/>
                <w:sz w:val="18"/>
                <w:szCs w:val="18"/>
              </w:rPr>
            </w:pPr>
            <w:r>
              <w:rPr>
                <w:rFonts w:hint="eastAsia" w:ascii="宋体" w:hAnsi="宋体"/>
                <w:bCs/>
                <w:sz w:val="18"/>
                <w:szCs w:val="18"/>
              </w:rPr>
              <w:t>甲基立枯磷</w:t>
            </w:r>
          </w:p>
        </w:tc>
        <w:tc>
          <w:tcPr>
            <w:tcW w:w="1977" w:type="dxa"/>
            <w:noWrap/>
          </w:tcPr>
          <w:p>
            <w:pPr>
              <w:rPr>
                <w:rFonts w:ascii="宋体" w:hAnsi="宋体"/>
                <w:bCs/>
                <w:sz w:val="18"/>
                <w:szCs w:val="18"/>
              </w:rPr>
            </w:pPr>
            <w:r>
              <w:rPr>
                <w:rFonts w:hint="eastAsia" w:ascii="宋体" w:hAnsi="宋体"/>
                <w:bCs/>
                <w:sz w:val="18"/>
                <w:szCs w:val="18"/>
              </w:rPr>
              <w:t>tolclofos-methyl</w:t>
            </w:r>
          </w:p>
        </w:tc>
        <w:tc>
          <w:tcPr>
            <w:tcW w:w="1125" w:type="dxa"/>
            <w:noWrap/>
          </w:tcPr>
          <w:p>
            <w:pPr>
              <w:rPr>
                <w:rFonts w:ascii="宋体" w:hAnsi="宋体"/>
                <w:bCs/>
                <w:sz w:val="18"/>
                <w:szCs w:val="18"/>
              </w:rPr>
            </w:pPr>
            <w:r>
              <w:rPr>
                <w:rFonts w:hint="eastAsia" w:ascii="宋体" w:hAnsi="宋体"/>
                <w:bCs/>
                <w:sz w:val="18"/>
                <w:szCs w:val="18"/>
              </w:rPr>
              <w:t xml:space="preserve">0.0026 </w:t>
            </w:r>
          </w:p>
        </w:tc>
        <w:tc>
          <w:tcPr>
            <w:tcW w:w="1178" w:type="dxa"/>
            <w:noWrap/>
          </w:tcPr>
          <w:p>
            <w:pPr>
              <w:rPr>
                <w:rFonts w:ascii="宋体" w:hAnsi="宋体"/>
                <w:bCs/>
                <w:sz w:val="18"/>
                <w:szCs w:val="18"/>
              </w:rPr>
            </w:pPr>
            <w:r>
              <w:rPr>
                <w:rFonts w:hint="eastAsia" w:ascii="宋体" w:hAnsi="宋体"/>
                <w:bCs/>
                <w:sz w:val="18"/>
                <w:szCs w:val="18"/>
              </w:rPr>
              <w:t xml:space="preserve">0.0032 </w:t>
            </w:r>
          </w:p>
        </w:tc>
        <w:tc>
          <w:tcPr>
            <w:tcW w:w="965" w:type="dxa"/>
            <w:noWrap/>
          </w:tcPr>
          <w:p>
            <w:pPr>
              <w:rPr>
                <w:rFonts w:ascii="宋体" w:hAnsi="宋体"/>
                <w:bCs/>
                <w:sz w:val="18"/>
                <w:szCs w:val="18"/>
              </w:rPr>
            </w:pPr>
            <w:r>
              <w:rPr>
                <w:rFonts w:hint="eastAsia" w:ascii="宋体" w:hAnsi="宋体"/>
                <w:bCs/>
                <w:sz w:val="18"/>
                <w:szCs w:val="18"/>
              </w:rPr>
              <w:t xml:space="preserve">0.0109 </w:t>
            </w:r>
          </w:p>
        </w:tc>
        <w:tc>
          <w:tcPr>
            <w:tcW w:w="992" w:type="dxa"/>
            <w:noWrap/>
          </w:tcPr>
          <w:p>
            <w:pPr>
              <w:rPr>
                <w:rFonts w:ascii="宋体" w:hAnsi="宋体"/>
                <w:bCs/>
                <w:sz w:val="18"/>
                <w:szCs w:val="18"/>
              </w:rPr>
            </w:pPr>
            <w:r>
              <w:rPr>
                <w:rFonts w:hint="eastAsia" w:ascii="宋体" w:hAnsi="宋体"/>
                <w:bCs/>
                <w:sz w:val="18"/>
                <w:szCs w:val="18"/>
              </w:rPr>
              <w:t xml:space="preserve">0.0193 </w:t>
            </w:r>
          </w:p>
        </w:tc>
        <w:tc>
          <w:tcPr>
            <w:tcW w:w="844" w:type="dxa"/>
            <w:noWrap/>
          </w:tcPr>
          <w:p>
            <w:pPr>
              <w:rPr>
                <w:rFonts w:ascii="宋体" w:hAnsi="宋体"/>
                <w:bCs/>
                <w:sz w:val="18"/>
                <w:szCs w:val="18"/>
              </w:rPr>
            </w:pPr>
            <w:r>
              <w:rPr>
                <w:rFonts w:hint="eastAsia" w:ascii="宋体" w:hAnsi="宋体"/>
                <w:bCs/>
                <w:sz w:val="18"/>
                <w:szCs w:val="18"/>
              </w:rPr>
              <w:t xml:space="preserve">0.0871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313</w:t>
            </w:r>
          </w:p>
        </w:tc>
        <w:tc>
          <w:tcPr>
            <w:tcW w:w="1244" w:type="dxa"/>
            <w:noWrap/>
          </w:tcPr>
          <w:p>
            <w:pPr>
              <w:rPr>
                <w:rFonts w:ascii="宋体" w:hAnsi="宋体"/>
                <w:bCs/>
                <w:sz w:val="18"/>
                <w:szCs w:val="18"/>
              </w:rPr>
            </w:pPr>
            <w:r>
              <w:rPr>
                <w:rFonts w:hint="eastAsia" w:ascii="宋体" w:hAnsi="宋体"/>
                <w:bCs/>
                <w:sz w:val="18"/>
                <w:szCs w:val="18"/>
              </w:rPr>
              <w:t>唑虫酰胺</w:t>
            </w:r>
          </w:p>
        </w:tc>
        <w:tc>
          <w:tcPr>
            <w:tcW w:w="1977" w:type="dxa"/>
            <w:noWrap/>
          </w:tcPr>
          <w:p>
            <w:pPr>
              <w:rPr>
                <w:rFonts w:ascii="宋体" w:hAnsi="宋体"/>
                <w:bCs/>
                <w:sz w:val="18"/>
                <w:szCs w:val="18"/>
              </w:rPr>
            </w:pPr>
            <w:r>
              <w:rPr>
                <w:rFonts w:hint="eastAsia" w:ascii="宋体" w:hAnsi="宋体"/>
                <w:bCs/>
                <w:sz w:val="18"/>
                <w:szCs w:val="18"/>
              </w:rPr>
              <w:t>tolfenpyrad</w:t>
            </w:r>
          </w:p>
        </w:tc>
        <w:tc>
          <w:tcPr>
            <w:tcW w:w="1125" w:type="dxa"/>
            <w:noWrap/>
          </w:tcPr>
          <w:p>
            <w:pPr>
              <w:rPr>
                <w:rFonts w:ascii="宋体" w:hAnsi="宋体"/>
                <w:bCs/>
                <w:sz w:val="18"/>
                <w:szCs w:val="18"/>
              </w:rPr>
            </w:pPr>
            <w:r>
              <w:rPr>
                <w:rFonts w:hint="eastAsia" w:ascii="宋体" w:hAnsi="宋体"/>
                <w:bCs/>
                <w:sz w:val="18"/>
                <w:szCs w:val="18"/>
              </w:rPr>
              <w:t xml:space="preserve">0.0014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0.0067 </w:t>
            </w:r>
          </w:p>
        </w:tc>
        <w:tc>
          <w:tcPr>
            <w:tcW w:w="992" w:type="dxa"/>
            <w:noWrap/>
          </w:tcPr>
          <w:p>
            <w:pPr>
              <w:rPr>
                <w:rFonts w:ascii="宋体" w:hAnsi="宋体"/>
                <w:bCs/>
                <w:sz w:val="18"/>
                <w:szCs w:val="18"/>
              </w:rPr>
            </w:pPr>
            <w:r>
              <w:rPr>
                <w:rFonts w:hint="eastAsia" w:ascii="宋体" w:hAnsi="宋体"/>
                <w:bCs/>
                <w:sz w:val="18"/>
                <w:szCs w:val="18"/>
              </w:rPr>
              <w:t xml:space="preserve">0.0222 </w:t>
            </w:r>
          </w:p>
        </w:tc>
        <w:tc>
          <w:tcPr>
            <w:tcW w:w="844" w:type="dxa"/>
            <w:noWrap/>
          </w:tcPr>
          <w:p>
            <w:pPr>
              <w:rPr>
                <w:rFonts w:ascii="宋体" w:hAnsi="宋体"/>
                <w:bCs/>
                <w:sz w:val="18"/>
                <w:szCs w:val="18"/>
              </w:rPr>
            </w:pPr>
            <w:r>
              <w:rPr>
                <w:rFonts w:hint="eastAsia" w:ascii="宋体" w:hAnsi="宋体"/>
                <w:bCs/>
                <w:sz w:val="18"/>
                <w:szCs w:val="18"/>
              </w:rPr>
              <w:t xml:space="preserve">0.1007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314</w:t>
            </w:r>
          </w:p>
        </w:tc>
        <w:tc>
          <w:tcPr>
            <w:tcW w:w="1244" w:type="dxa"/>
            <w:noWrap/>
          </w:tcPr>
          <w:p>
            <w:pPr>
              <w:rPr>
                <w:rFonts w:ascii="宋体" w:hAnsi="宋体"/>
                <w:bCs/>
                <w:sz w:val="18"/>
                <w:szCs w:val="18"/>
              </w:rPr>
            </w:pPr>
            <w:r>
              <w:rPr>
                <w:rFonts w:hint="eastAsia" w:ascii="宋体" w:hAnsi="宋体"/>
                <w:bCs/>
                <w:sz w:val="18"/>
                <w:szCs w:val="18"/>
              </w:rPr>
              <w:t>三甲苯草酮</w:t>
            </w:r>
          </w:p>
        </w:tc>
        <w:tc>
          <w:tcPr>
            <w:tcW w:w="1977" w:type="dxa"/>
            <w:noWrap/>
          </w:tcPr>
          <w:p>
            <w:pPr>
              <w:rPr>
                <w:rFonts w:ascii="宋体" w:hAnsi="宋体"/>
                <w:bCs/>
                <w:sz w:val="18"/>
                <w:szCs w:val="18"/>
              </w:rPr>
            </w:pPr>
            <w:r>
              <w:rPr>
                <w:rFonts w:hint="eastAsia" w:ascii="宋体" w:hAnsi="宋体"/>
                <w:bCs/>
                <w:sz w:val="18"/>
                <w:szCs w:val="18"/>
              </w:rPr>
              <w:t>tralkoxydim</w:t>
            </w:r>
          </w:p>
        </w:tc>
        <w:tc>
          <w:tcPr>
            <w:tcW w:w="1125" w:type="dxa"/>
            <w:noWrap/>
          </w:tcPr>
          <w:p>
            <w:pPr>
              <w:rPr>
                <w:rFonts w:ascii="宋体" w:hAnsi="宋体"/>
                <w:bCs/>
                <w:sz w:val="18"/>
                <w:szCs w:val="18"/>
              </w:rPr>
            </w:pPr>
            <w:r>
              <w:rPr>
                <w:rFonts w:hint="eastAsia" w:ascii="宋体" w:hAnsi="宋体"/>
                <w:bCs/>
                <w:sz w:val="18"/>
                <w:szCs w:val="18"/>
              </w:rPr>
              <w:t xml:space="preserve">0.0025 </w:t>
            </w:r>
          </w:p>
        </w:tc>
        <w:tc>
          <w:tcPr>
            <w:tcW w:w="1178" w:type="dxa"/>
            <w:noWrap/>
          </w:tcPr>
          <w:p>
            <w:pPr>
              <w:rPr>
                <w:rFonts w:ascii="宋体" w:hAnsi="宋体"/>
                <w:bCs/>
                <w:sz w:val="18"/>
                <w:szCs w:val="18"/>
              </w:rPr>
            </w:pPr>
            <w:r>
              <w:rPr>
                <w:rFonts w:hint="eastAsia" w:ascii="宋体" w:hAnsi="宋体"/>
                <w:bCs/>
                <w:sz w:val="18"/>
                <w:szCs w:val="18"/>
              </w:rPr>
              <w:t xml:space="preserve">0.0023 </w:t>
            </w:r>
          </w:p>
        </w:tc>
        <w:tc>
          <w:tcPr>
            <w:tcW w:w="965" w:type="dxa"/>
            <w:noWrap/>
          </w:tcPr>
          <w:p>
            <w:pPr>
              <w:rPr>
                <w:rFonts w:ascii="宋体" w:hAnsi="宋体"/>
                <w:bCs/>
                <w:sz w:val="18"/>
                <w:szCs w:val="18"/>
              </w:rPr>
            </w:pPr>
            <w:r>
              <w:rPr>
                <w:rFonts w:hint="eastAsia" w:ascii="宋体" w:hAnsi="宋体"/>
                <w:bCs/>
                <w:sz w:val="18"/>
                <w:szCs w:val="18"/>
              </w:rPr>
              <w:t xml:space="preserve">0.0040 </w:t>
            </w:r>
          </w:p>
        </w:tc>
        <w:tc>
          <w:tcPr>
            <w:tcW w:w="992" w:type="dxa"/>
            <w:noWrap/>
          </w:tcPr>
          <w:p>
            <w:pPr>
              <w:rPr>
                <w:rFonts w:ascii="宋体" w:hAnsi="宋体"/>
                <w:bCs/>
                <w:sz w:val="18"/>
                <w:szCs w:val="18"/>
              </w:rPr>
            </w:pPr>
            <w:r>
              <w:rPr>
                <w:rFonts w:hint="eastAsia" w:ascii="宋体" w:hAnsi="宋体"/>
                <w:bCs/>
                <w:sz w:val="18"/>
                <w:szCs w:val="18"/>
              </w:rPr>
              <w:t xml:space="preserve">0.0120 </w:t>
            </w:r>
          </w:p>
        </w:tc>
        <w:tc>
          <w:tcPr>
            <w:tcW w:w="844" w:type="dxa"/>
            <w:noWrap/>
          </w:tcPr>
          <w:p>
            <w:pPr>
              <w:rPr>
                <w:rFonts w:ascii="宋体" w:hAnsi="宋体"/>
                <w:bCs/>
                <w:sz w:val="18"/>
                <w:szCs w:val="18"/>
              </w:rPr>
            </w:pPr>
            <w:r>
              <w:rPr>
                <w:rFonts w:hint="eastAsia" w:ascii="宋体" w:hAnsi="宋体"/>
                <w:bCs/>
                <w:sz w:val="18"/>
                <w:szCs w:val="18"/>
              </w:rPr>
              <w:t xml:space="preserve">0.0845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315</w:t>
            </w:r>
          </w:p>
        </w:tc>
        <w:tc>
          <w:tcPr>
            <w:tcW w:w="1244" w:type="dxa"/>
            <w:noWrap/>
          </w:tcPr>
          <w:p>
            <w:pPr>
              <w:rPr>
                <w:rFonts w:ascii="宋体" w:hAnsi="宋体"/>
                <w:bCs/>
                <w:sz w:val="18"/>
                <w:szCs w:val="18"/>
              </w:rPr>
            </w:pPr>
            <w:r>
              <w:rPr>
                <w:rFonts w:hint="eastAsia" w:ascii="宋体" w:hAnsi="宋体"/>
                <w:bCs/>
                <w:sz w:val="18"/>
                <w:szCs w:val="18"/>
              </w:rPr>
              <w:t>三唑酮</w:t>
            </w:r>
          </w:p>
        </w:tc>
        <w:tc>
          <w:tcPr>
            <w:tcW w:w="1977" w:type="dxa"/>
            <w:noWrap/>
          </w:tcPr>
          <w:p>
            <w:pPr>
              <w:rPr>
                <w:rFonts w:ascii="宋体" w:hAnsi="宋体"/>
                <w:bCs/>
                <w:sz w:val="18"/>
                <w:szCs w:val="18"/>
              </w:rPr>
            </w:pPr>
            <w:r>
              <w:rPr>
                <w:rFonts w:hint="eastAsia" w:ascii="宋体" w:hAnsi="宋体"/>
                <w:bCs/>
                <w:sz w:val="18"/>
                <w:szCs w:val="18"/>
              </w:rPr>
              <w:t>triadimefon</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0.0028 </w:t>
            </w:r>
          </w:p>
        </w:tc>
        <w:tc>
          <w:tcPr>
            <w:tcW w:w="992" w:type="dxa"/>
            <w:noWrap/>
          </w:tcPr>
          <w:p>
            <w:pPr>
              <w:rPr>
                <w:rFonts w:ascii="宋体" w:hAnsi="宋体"/>
                <w:bCs/>
                <w:sz w:val="18"/>
                <w:szCs w:val="18"/>
              </w:rPr>
            </w:pPr>
            <w:r>
              <w:rPr>
                <w:rFonts w:hint="eastAsia" w:ascii="宋体" w:hAnsi="宋体"/>
                <w:bCs/>
                <w:sz w:val="18"/>
                <w:szCs w:val="18"/>
              </w:rPr>
              <w:t xml:space="preserve">0.0179 </w:t>
            </w:r>
          </w:p>
        </w:tc>
        <w:tc>
          <w:tcPr>
            <w:tcW w:w="844" w:type="dxa"/>
            <w:noWrap/>
          </w:tcPr>
          <w:p>
            <w:pPr>
              <w:rPr>
                <w:rFonts w:ascii="宋体" w:hAnsi="宋体"/>
                <w:bCs/>
                <w:sz w:val="18"/>
                <w:szCs w:val="18"/>
              </w:rPr>
            </w:pPr>
            <w:r>
              <w:rPr>
                <w:rFonts w:hint="eastAsia" w:ascii="宋体" w:hAnsi="宋体"/>
                <w:bCs/>
                <w:sz w:val="18"/>
                <w:szCs w:val="18"/>
              </w:rPr>
              <w:t xml:space="preserve">0.1159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316</w:t>
            </w:r>
          </w:p>
        </w:tc>
        <w:tc>
          <w:tcPr>
            <w:tcW w:w="1244" w:type="dxa"/>
            <w:noWrap/>
          </w:tcPr>
          <w:p>
            <w:pPr>
              <w:rPr>
                <w:rFonts w:ascii="宋体" w:hAnsi="宋体"/>
                <w:bCs/>
                <w:sz w:val="18"/>
                <w:szCs w:val="18"/>
              </w:rPr>
            </w:pPr>
            <w:r>
              <w:rPr>
                <w:rFonts w:hint="eastAsia" w:ascii="宋体" w:hAnsi="宋体"/>
                <w:bCs/>
                <w:sz w:val="18"/>
                <w:szCs w:val="18"/>
              </w:rPr>
              <w:t>三唑醇</w:t>
            </w:r>
          </w:p>
        </w:tc>
        <w:tc>
          <w:tcPr>
            <w:tcW w:w="1977" w:type="dxa"/>
            <w:noWrap/>
          </w:tcPr>
          <w:p>
            <w:pPr>
              <w:rPr>
                <w:rFonts w:ascii="宋体" w:hAnsi="宋体"/>
                <w:bCs/>
                <w:sz w:val="18"/>
                <w:szCs w:val="18"/>
              </w:rPr>
            </w:pPr>
            <w:r>
              <w:rPr>
                <w:rFonts w:hint="eastAsia" w:ascii="宋体" w:hAnsi="宋体"/>
                <w:bCs/>
                <w:sz w:val="18"/>
                <w:szCs w:val="18"/>
              </w:rPr>
              <w:t>triadimenol</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0.0084 </w:t>
            </w:r>
          </w:p>
        </w:tc>
        <w:tc>
          <w:tcPr>
            <w:tcW w:w="992" w:type="dxa"/>
            <w:noWrap/>
          </w:tcPr>
          <w:p>
            <w:pPr>
              <w:rPr>
                <w:rFonts w:ascii="宋体" w:hAnsi="宋体"/>
                <w:bCs/>
                <w:sz w:val="18"/>
                <w:szCs w:val="18"/>
              </w:rPr>
            </w:pPr>
            <w:r>
              <w:rPr>
                <w:rFonts w:hint="eastAsia" w:ascii="宋体" w:hAnsi="宋体"/>
                <w:bCs/>
                <w:sz w:val="18"/>
                <w:szCs w:val="18"/>
              </w:rPr>
              <w:t xml:space="preserve">0.0203 </w:t>
            </w:r>
          </w:p>
        </w:tc>
        <w:tc>
          <w:tcPr>
            <w:tcW w:w="844" w:type="dxa"/>
            <w:noWrap/>
          </w:tcPr>
          <w:p>
            <w:pPr>
              <w:rPr>
                <w:rFonts w:ascii="宋体" w:hAnsi="宋体"/>
                <w:bCs/>
                <w:sz w:val="18"/>
                <w:szCs w:val="18"/>
              </w:rPr>
            </w:pPr>
            <w:r>
              <w:rPr>
                <w:rFonts w:hint="eastAsia" w:ascii="宋体" w:hAnsi="宋体"/>
                <w:bCs/>
                <w:sz w:val="18"/>
                <w:szCs w:val="18"/>
              </w:rPr>
              <w:t xml:space="preserve">0.0984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317</w:t>
            </w:r>
          </w:p>
        </w:tc>
        <w:tc>
          <w:tcPr>
            <w:tcW w:w="1244" w:type="dxa"/>
            <w:noWrap/>
          </w:tcPr>
          <w:p>
            <w:pPr>
              <w:rPr>
                <w:rFonts w:ascii="宋体" w:hAnsi="宋体"/>
                <w:bCs/>
                <w:sz w:val="18"/>
                <w:szCs w:val="18"/>
              </w:rPr>
            </w:pPr>
            <w:r>
              <w:rPr>
                <w:rFonts w:hint="eastAsia" w:ascii="宋体" w:hAnsi="宋体"/>
                <w:bCs/>
                <w:sz w:val="18"/>
                <w:szCs w:val="18"/>
              </w:rPr>
              <w:t>野麦畏</w:t>
            </w:r>
          </w:p>
        </w:tc>
        <w:tc>
          <w:tcPr>
            <w:tcW w:w="1977" w:type="dxa"/>
            <w:noWrap/>
          </w:tcPr>
          <w:p>
            <w:pPr>
              <w:rPr>
                <w:rFonts w:ascii="宋体" w:hAnsi="宋体"/>
                <w:bCs/>
                <w:sz w:val="18"/>
                <w:szCs w:val="18"/>
              </w:rPr>
            </w:pPr>
            <w:r>
              <w:rPr>
                <w:rFonts w:hint="eastAsia" w:ascii="宋体" w:hAnsi="宋体"/>
                <w:bCs/>
                <w:sz w:val="18"/>
                <w:szCs w:val="18"/>
              </w:rPr>
              <w:t>triallate</w:t>
            </w:r>
          </w:p>
        </w:tc>
        <w:tc>
          <w:tcPr>
            <w:tcW w:w="1125" w:type="dxa"/>
            <w:noWrap/>
          </w:tcPr>
          <w:p>
            <w:pPr>
              <w:rPr>
                <w:rFonts w:ascii="宋体" w:hAnsi="宋体"/>
                <w:bCs/>
                <w:sz w:val="18"/>
                <w:szCs w:val="18"/>
              </w:rPr>
            </w:pPr>
            <w:r>
              <w:rPr>
                <w:rFonts w:hint="eastAsia" w:ascii="宋体" w:hAnsi="宋体"/>
                <w:bCs/>
                <w:sz w:val="18"/>
                <w:szCs w:val="18"/>
              </w:rPr>
              <w:t xml:space="preserve">0.0017 </w:t>
            </w:r>
          </w:p>
        </w:tc>
        <w:tc>
          <w:tcPr>
            <w:tcW w:w="1178" w:type="dxa"/>
            <w:noWrap/>
          </w:tcPr>
          <w:p>
            <w:pPr>
              <w:rPr>
                <w:rFonts w:ascii="宋体" w:hAnsi="宋体"/>
                <w:bCs/>
                <w:sz w:val="18"/>
                <w:szCs w:val="18"/>
              </w:rPr>
            </w:pPr>
            <w:r>
              <w:rPr>
                <w:rFonts w:hint="eastAsia" w:ascii="宋体" w:hAnsi="宋体"/>
                <w:bCs/>
                <w:sz w:val="18"/>
                <w:szCs w:val="18"/>
              </w:rPr>
              <w:t xml:space="preserve">0.0021 </w:t>
            </w:r>
          </w:p>
        </w:tc>
        <w:tc>
          <w:tcPr>
            <w:tcW w:w="965" w:type="dxa"/>
            <w:noWrap/>
          </w:tcPr>
          <w:p>
            <w:pPr>
              <w:rPr>
                <w:rFonts w:ascii="宋体" w:hAnsi="宋体"/>
                <w:bCs/>
                <w:sz w:val="18"/>
                <w:szCs w:val="18"/>
              </w:rPr>
            </w:pPr>
            <w:r>
              <w:rPr>
                <w:rFonts w:hint="eastAsia" w:ascii="宋体" w:hAnsi="宋体"/>
                <w:bCs/>
                <w:sz w:val="18"/>
                <w:szCs w:val="18"/>
              </w:rPr>
              <w:t xml:space="preserve">0.0131 </w:t>
            </w:r>
          </w:p>
        </w:tc>
        <w:tc>
          <w:tcPr>
            <w:tcW w:w="992" w:type="dxa"/>
            <w:noWrap/>
          </w:tcPr>
          <w:p>
            <w:pPr>
              <w:rPr>
                <w:rFonts w:ascii="宋体" w:hAnsi="宋体"/>
                <w:bCs/>
                <w:sz w:val="18"/>
                <w:szCs w:val="18"/>
              </w:rPr>
            </w:pPr>
            <w:r>
              <w:rPr>
                <w:rFonts w:hint="eastAsia" w:ascii="宋体" w:hAnsi="宋体"/>
                <w:bCs/>
                <w:sz w:val="18"/>
                <w:szCs w:val="18"/>
              </w:rPr>
              <w:t xml:space="preserve">0.0161 </w:t>
            </w:r>
          </w:p>
        </w:tc>
        <w:tc>
          <w:tcPr>
            <w:tcW w:w="844" w:type="dxa"/>
            <w:noWrap/>
          </w:tcPr>
          <w:p>
            <w:pPr>
              <w:rPr>
                <w:rFonts w:ascii="宋体" w:hAnsi="宋体"/>
                <w:bCs/>
                <w:sz w:val="18"/>
                <w:szCs w:val="18"/>
              </w:rPr>
            </w:pPr>
            <w:r>
              <w:rPr>
                <w:rFonts w:hint="eastAsia" w:ascii="宋体" w:hAnsi="宋体"/>
                <w:bCs/>
                <w:sz w:val="18"/>
                <w:szCs w:val="18"/>
              </w:rPr>
              <w:t xml:space="preserve">0.0806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318</w:t>
            </w:r>
          </w:p>
        </w:tc>
        <w:tc>
          <w:tcPr>
            <w:tcW w:w="1244" w:type="dxa"/>
            <w:noWrap/>
          </w:tcPr>
          <w:p>
            <w:pPr>
              <w:rPr>
                <w:rFonts w:ascii="宋体" w:hAnsi="宋体"/>
                <w:bCs/>
                <w:sz w:val="18"/>
                <w:szCs w:val="18"/>
              </w:rPr>
            </w:pPr>
            <w:r>
              <w:rPr>
                <w:rFonts w:hint="eastAsia" w:ascii="宋体" w:hAnsi="宋体"/>
                <w:bCs/>
                <w:sz w:val="18"/>
                <w:szCs w:val="18"/>
              </w:rPr>
              <w:t>醚苯磺隆</w:t>
            </w:r>
          </w:p>
        </w:tc>
        <w:tc>
          <w:tcPr>
            <w:tcW w:w="1977" w:type="dxa"/>
            <w:noWrap/>
          </w:tcPr>
          <w:p>
            <w:pPr>
              <w:rPr>
                <w:rFonts w:ascii="宋体" w:hAnsi="宋体"/>
                <w:bCs/>
                <w:sz w:val="18"/>
                <w:szCs w:val="18"/>
              </w:rPr>
            </w:pPr>
            <w:r>
              <w:rPr>
                <w:rFonts w:hint="eastAsia" w:ascii="宋体" w:hAnsi="宋体"/>
                <w:bCs/>
                <w:sz w:val="18"/>
                <w:szCs w:val="18"/>
              </w:rPr>
              <w:t>triasulfuron</w:t>
            </w:r>
          </w:p>
        </w:tc>
        <w:tc>
          <w:tcPr>
            <w:tcW w:w="1125" w:type="dxa"/>
            <w:noWrap/>
          </w:tcPr>
          <w:p>
            <w:pPr>
              <w:rPr>
                <w:rFonts w:ascii="宋体" w:hAnsi="宋体"/>
                <w:bCs/>
                <w:sz w:val="18"/>
                <w:szCs w:val="18"/>
              </w:rPr>
            </w:pPr>
            <w:r>
              <w:rPr>
                <w:rFonts w:hint="eastAsia" w:ascii="宋体" w:hAnsi="宋体"/>
                <w:bCs/>
                <w:sz w:val="18"/>
                <w:szCs w:val="18"/>
              </w:rPr>
              <w:t xml:space="preserve">0.0020 </w:t>
            </w:r>
          </w:p>
        </w:tc>
        <w:tc>
          <w:tcPr>
            <w:tcW w:w="1178" w:type="dxa"/>
            <w:noWrap/>
          </w:tcPr>
          <w:p>
            <w:pPr>
              <w:rPr>
                <w:rFonts w:ascii="宋体" w:hAnsi="宋体"/>
                <w:bCs/>
                <w:sz w:val="18"/>
                <w:szCs w:val="18"/>
              </w:rPr>
            </w:pPr>
            <w:r>
              <w:rPr>
                <w:rFonts w:hint="eastAsia" w:ascii="宋体" w:hAnsi="宋体"/>
                <w:bCs/>
                <w:sz w:val="18"/>
                <w:szCs w:val="18"/>
              </w:rPr>
              <w:t xml:space="preserve">0.0048 </w:t>
            </w:r>
          </w:p>
        </w:tc>
        <w:tc>
          <w:tcPr>
            <w:tcW w:w="965" w:type="dxa"/>
            <w:noWrap/>
          </w:tcPr>
          <w:p>
            <w:pPr>
              <w:rPr>
                <w:rFonts w:ascii="宋体" w:hAnsi="宋体"/>
                <w:bCs/>
                <w:sz w:val="18"/>
                <w:szCs w:val="18"/>
              </w:rPr>
            </w:pPr>
            <w:r>
              <w:rPr>
                <w:rFonts w:hint="eastAsia" w:ascii="宋体" w:hAnsi="宋体"/>
                <w:bCs/>
                <w:sz w:val="18"/>
                <w:szCs w:val="18"/>
              </w:rPr>
              <w:t xml:space="preserve">0.0094 </w:t>
            </w:r>
          </w:p>
        </w:tc>
        <w:tc>
          <w:tcPr>
            <w:tcW w:w="992" w:type="dxa"/>
            <w:noWrap/>
          </w:tcPr>
          <w:p>
            <w:pPr>
              <w:rPr>
                <w:rFonts w:ascii="宋体" w:hAnsi="宋体"/>
                <w:bCs/>
                <w:sz w:val="18"/>
                <w:szCs w:val="18"/>
              </w:rPr>
            </w:pPr>
            <w:r>
              <w:rPr>
                <w:rFonts w:hint="eastAsia" w:ascii="宋体" w:hAnsi="宋体"/>
                <w:bCs/>
                <w:sz w:val="18"/>
                <w:szCs w:val="18"/>
              </w:rPr>
              <w:t xml:space="preserve">0.0255 </w:t>
            </w:r>
          </w:p>
        </w:tc>
        <w:tc>
          <w:tcPr>
            <w:tcW w:w="844" w:type="dxa"/>
            <w:noWrap/>
          </w:tcPr>
          <w:p>
            <w:pPr>
              <w:rPr>
                <w:rFonts w:ascii="宋体" w:hAnsi="宋体"/>
                <w:bCs/>
                <w:sz w:val="18"/>
                <w:szCs w:val="18"/>
              </w:rPr>
            </w:pPr>
            <w:r>
              <w:rPr>
                <w:rFonts w:hint="eastAsia" w:ascii="宋体" w:hAnsi="宋体"/>
                <w:bCs/>
                <w:sz w:val="18"/>
                <w:szCs w:val="18"/>
              </w:rPr>
              <w:t xml:space="preserve">0.0979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319</w:t>
            </w:r>
          </w:p>
        </w:tc>
        <w:tc>
          <w:tcPr>
            <w:tcW w:w="1244" w:type="dxa"/>
            <w:noWrap/>
          </w:tcPr>
          <w:p>
            <w:pPr>
              <w:rPr>
                <w:rFonts w:ascii="宋体" w:hAnsi="宋体"/>
                <w:bCs/>
                <w:sz w:val="18"/>
                <w:szCs w:val="18"/>
              </w:rPr>
            </w:pPr>
            <w:r>
              <w:rPr>
                <w:rFonts w:hint="eastAsia" w:ascii="宋体" w:hAnsi="宋体"/>
                <w:bCs/>
                <w:sz w:val="18"/>
                <w:szCs w:val="18"/>
              </w:rPr>
              <w:t>三唑磷</w:t>
            </w:r>
          </w:p>
        </w:tc>
        <w:tc>
          <w:tcPr>
            <w:tcW w:w="1977" w:type="dxa"/>
            <w:noWrap/>
          </w:tcPr>
          <w:p>
            <w:pPr>
              <w:rPr>
                <w:rFonts w:ascii="宋体" w:hAnsi="宋体"/>
                <w:bCs/>
                <w:sz w:val="18"/>
                <w:szCs w:val="18"/>
              </w:rPr>
            </w:pPr>
            <w:r>
              <w:rPr>
                <w:rFonts w:hint="eastAsia" w:ascii="宋体" w:hAnsi="宋体"/>
                <w:bCs/>
                <w:sz w:val="18"/>
                <w:szCs w:val="18"/>
              </w:rPr>
              <w:t>triazophos</w:t>
            </w:r>
          </w:p>
        </w:tc>
        <w:tc>
          <w:tcPr>
            <w:tcW w:w="1125" w:type="dxa"/>
            <w:noWrap/>
          </w:tcPr>
          <w:p>
            <w:pPr>
              <w:rPr>
                <w:rFonts w:ascii="宋体" w:hAnsi="宋体"/>
                <w:bCs/>
                <w:sz w:val="18"/>
                <w:szCs w:val="18"/>
              </w:rPr>
            </w:pPr>
            <w:r>
              <w:rPr>
                <w:rFonts w:hint="eastAsia" w:ascii="宋体" w:hAnsi="宋体"/>
                <w:bCs/>
                <w:sz w:val="18"/>
                <w:szCs w:val="18"/>
              </w:rPr>
              <w:t xml:space="preserve">0.0021 </w:t>
            </w:r>
          </w:p>
        </w:tc>
        <w:tc>
          <w:tcPr>
            <w:tcW w:w="1178" w:type="dxa"/>
            <w:noWrap/>
          </w:tcPr>
          <w:p>
            <w:pPr>
              <w:rPr>
                <w:rFonts w:ascii="宋体" w:hAnsi="宋体"/>
                <w:bCs/>
                <w:sz w:val="18"/>
                <w:szCs w:val="18"/>
              </w:rPr>
            </w:pPr>
            <w:r>
              <w:rPr>
                <w:rFonts w:hint="eastAsia" w:ascii="宋体" w:hAnsi="宋体"/>
                <w:bCs/>
                <w:sz w:val="18"/>
                <w:szCs w:val="18"/>
              </w:rPr>
              <w:t xml:space="preserve">0.0026 </w:t>
            </w:r>
          </w:p>
        </w:tc>
        <w:tc>
          <w:tcPr>
            <w:tcW w:w="965" w:type="dxa"/>
            <w:noWrap/>
          </w:tcPr>
          <w:p>
            <w:pPr>
              <w:rPr>
                <w:rFonts w:ascii="宋体" w:hAnsi="宋体"/>
                <w:bCs/>
                <w:sz w:val="18"/>
                <w:szCs w:val="18"/>
              </w:rPr>
            </w:pPr>
            <w:r>
              <w:rPr>
                <w:rFonts w:hint="eastAsia" w:ascii="宋体" w:hAnsi="宋体"/>
                <w:bCs/>
                <w:sz w:val="18"/>
                <w:szCs w:val="18"/>
              </w:rPr>
              <w:t xml:space="preserve">0.0048 </w:t>
            </w:r>
          </w:p>
        </w:tc>
        <w:tc>
          <w:tcPr>
            <w:tcW w:w="992" w:type="dxa"/>
            <w:noWrap/>
          </w:tcPr>
          <w:p>
            <w:pPr>
              <w:rPr>
                <w:rFonts w:ascii="宋体" w:hAnsi="宋体"/>
                <w:bCs/>
                <w:sz w:val="18"/>
                <w:szCs w:val="18"/>
              </w:rPr>
            </w:pPr>
            <w:r>
              <w:rPr>
                <w:rFonts w:hint="eastAsia" w:ascii="宋体" w:hAnsi="宋体"/>
                <w:bCs/>
                <w:sz w:val="18"/>
                <w:szCs w:val="18"/>
              </w:rPr>
              <w:t xml:space="preserve">0.0214 </w:t>
            </w:r>
          </w:p>
        </w:tc>
        <w:tc>
          <w:tcPr>
            <w:tcW w:w="844" w:type="dxa"/>
            <w:noWrap/>
          </w:tcPr>
          <w:p>
            <w:pPr>
              <w:rPr>
                <w:rFonts w:ascii="宋体" w:hAnsi="宋体"/>
                <w:bCs/>
                <w:sz w:val="18"/>
                <w:szCs w:val="18"/>
              </w:rPr>
            </w:pPr>
            <w:r>
              <w:rPr>
                <w:rFonts w:hint="eastAsia" w:ascii="宋体" w:hAnsi="宋体"/>
                <w:bCs/>
                <w:sz w:val="18"/>
                <w:szCs w:val="18"/>
              </w:rPr>
              <w:t xml:space="preserve">0.0941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320</w:t>
            </w:r>
          </w:p>
        </w:tc>
        <w:tc>
          <w:tcPr>
            <w:tcW w:w="1244" w:type="dxa"/>
            <w:noWrap/>
          </w:tcPr>
          <w:p>
            <w:pPr>
              <w:rPr>
                <w:rFonts w:ascii="宋体" w:hAnsi="宋体"/>
                <w:bCs/>
                <w:sz w:val="18"/>
                <w:szCs w:val="18"/>
              </w:rPr>
            </w:pPr>
            <w:r>
              <w:rPr>
                <w:rFonts w:hint="eastAsia" w:ascii="宋体" w:hAnsi="宋体"/>
                <w:bCs/>
                <w:sz w:val="18"/>
                <w:szCs w:val="18"/>
              </w:rPr>
              <w:t>苯磺隆</w:t>
            </w:r>
          </w:p>
        </w:tc>
        <w:tc>
          <w:tcPr>
            <w:tcW w:w="1977" w:type="dxa"/>
            <w:noWrap/>
          </w:tcPr>
          <w:p>
            <w:pPr>
              <w:rPr>
                <w:rFonts w:ascii="宋体" w:hAnsi="宋体"/>
                <w:bCs/>
                <w:sz w:val="18"/>
                <w:szCs w:val="18"/>
              </w:rPr>
            </w:pPr>
            <w:r>
              <w:rPr>
                <w:rFonts w:hint="eastAsia" w:ascii="宋体" w:hAnsi="宋体"/>
                <w:bCs/>
                <w:sz w:val="18"/>
                <w:szCs w:val="18"/>
              </w:rPr>
              <w:t>tribenuron-methyl</w:t>
            </w:r>
          </w:p>
        </w:tc>
        <w:tc>
          <w:tcPr>
            <w:tcW w:w="1125" w:type="dxa"/>
            <w:noWrap/>
          </w:tcPr>
          <w:p>
            <w:pPr>
              <w:rPr>
                <w:rFonts w:ascii="宋体" w:hAnsi="宋体"/>
                <w:bCs/>
                <w:sz w:val="18"/>
                <w:szCs w:val="18"/>
              </w:rPr>
            </w:pPr>
            <w:r>
              <w:rPr>
                <w:rFonts w:hint="eastAsia" w:ascii="宋体" w:hAnsi="宋体"/>
                <w:bCs/>
                <w:sz w:val="18"/>
                <w:szCs w:val="18"/>
              </w:rPr>
              <w:t xml:space="preserve">0.0010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0.0050 </w:t>
            </w:r>
          </w:p>
        </w:tc>
        <w:tc>
          <w:tcPr>
            <w:tcW w:w="992" w:type="dxa"/>
            <w:noWrap/>
          </w:tcPr>
          <w:p>
            <w:pPr>
              <w:rPr>
                <w:rFonts w:ascii="宋体" w:hAnsi="宋体"/>
                <w:bCs/>
                <w:sz w:val="18"/>
                <w:szCs w:val="18"/>
              </w:rPr>
            </w:pPr>
            <w:r>
              <w:rPr>
                <w:rFonts w:hint="eastAsia" w:ascii="宋体" w:hAnsi="宋体"/>
                <w:bCs/>
                <w:sz w:val="18"/>
                <w:szCs w:val="18"/>
              </w:rPr>
              <w:t xml:space="preserve">0.0140 </w:t>
            </w:r>
          </w:p>
        </w:tc>
        <w:tc>
          <w:tcPr>
            <w:tcW w:w="844" w:type="dxa"/>
            <w:noWrap/>
          </w:tcPr>
          <w:p>
            <w:pPr>
              <w:rPr>
                <w:rFonts w:ascii="宋体" w:hAnsi="宋体"/>
                <w:bCs/>
                <w:sz w:val="18"/>
                <w:szCs w:val="18"/>
              </w:rPr>
            </w:pPr>
            <w:r>
              <w:rPr>
                <w:rFonts w:hint="eastAsia" w:ascii="宋体" w:hAnsi="宋体"/>
                <w:bCs/>
                <w:sz w:val="18"/>
                <w:szCs w:val="18"/>
              </w:rPr>
              <w:t xml:space="preserve">0.1076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321</w:t>
            </w:r>
          </w:p>
        </w:tc>
        <w:tc>
          <w:tcPr>
            <w:tcW w:w="1244" w:type="dxa"/>
            <w:noWrap/>
          </w:tcPr>
          <w:p>
            <w:pPr>
              <w:rPr>
                <w:rFonts w:ascii="宋体" w:hAnsi="宋体"/>
                <w:bCs/>
                <w:sz w:val="18"/>
                <w:szCs w:val="18"/>
              </w:rPr>
            </w:pPr>
            <w:r>
              <w:rPr>
                <w:rFonts w:hint="eastAsia" w:ascii="宋体" w:hAnsi="宋体"/>
                <w:bCs/>
                <w:sz w:val="18"/>
                <w:szCs w:val="18"/>
              </w:rPr>
              <w:t>敌百虫</w:t>
            </w:r>
          </w:p>
        </w:tc>
        <w:tc>
          <w:tcPr>
            <w:tcW w:w="1977" w:type="dxa"/>
            <w:noWrap/>
          </w:tcPr>
          <w:p>
            <w:pPr>
              <w:rPr>
                <w:rFonts w:ascii="宋体" w:hAnsi="宋体"/>
                <w:bCs/>
                <w:sz w:val="18"/>
                <w:szCs w:val="18"/>
              </w:rPr>
            </w:pPr>
            <w:r>
              <w:rPr>
                <w:rFonts w:hint="eastAsia" w:ascii="宋体" w:hAnsi="宋体"/>
                <w:bCs/>
                <w:sz w:val="18"/>
                <w:szCs w:val="18"/>
              </w:rPr>
              <w:t>trichlorfon</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w:t>
            </w:r>
            <w:r>
              <w:rPr>
                <w:rFonts w:hint="eastAsia" w:ascii="宋体" w:hAnsi="宋体"/>
                <w:bCs/>
                <w:sz w:val="18"/>
                <w:szCs w:val="18"/>
              </w:rPr>
              <w:t xml:space="preserve">6 </w:t>
            </w:r>
          </w:p>
        </w:tc>
        <w:tc>
          <w:tcPr>
            <w:tcW w:w="1178"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39</w:t>
            </w:r>
          </w:p>
        </w:tc>
        <w:tc>
          <w:tcPr>
            <w:tcW w:w="965" w:type="dxa"/>
            <w:noWrap/>
          </w:tcPr>
          <w:p>
            <w:pPr>
              <w:rPr>
                <w:rFonts w:ascii="宋体" w:hAnsi="宋体"/>
                <w:bCs/>
                <w:sz w:val="18"/>
                <w:szCs w:val="18"/>
              </w:rPr>
            </w:pPr>
            <w:r>
              <w:rPr>
                <w:rFonts w:hint="eastAsia" w:ascii="宋体" w:hAnsi="宋体"/>
                <w:bCs/>
                <w:sz w:val="18"/>
                <w:szCs w:val="18"/>
              </w:rPr>
              <w:t xml:space="preserve">0.0186 </w:t>
            </w:r>
          </w:p>
        </w:tc>
        <w:tc>
          <w:tcPr>
            <w:tcW w:w="992" w:type="dxa"/>
            <w:noWrap/>
          </w:tcPr>
          <w:p>
            <w:pPr>
              <w:rPr>
                <w:rFonts w:ascii="宋体" w:hAnsi="宋体"/>
                <w:bCs/>
                <w:sz w:val="18"/>
                <w:szCs w:val="18"/>
              </w:rPr>
            </w:pPr>
            <w:r>
              <w:rPr>
                <w:rFonts w:hint="eastAsia" w:ascii="宋体" w:hAnsi="宋体"/>
                <w:bCs/>
                <w:sz w:val="18"/>
                <w:szCs w:val="18"/>
              </w:rPr>
              <w:t xml:space="preserve">0.0270 </w:t>
            </w:r>
          </w:p>
        </w:tc>
        <w:tc>
          <w:tcPr>
            <w:tcW w:w="844" w:type="dxa"/>
            <w:noWrap/>
          </w:tcPr>
          <w:p>
            <w:pPr>
              <w:rPr>
                <w:rFonts w:ascii="宋体" w:hAnsi="宋体"/>
                <w:bCs/>
                <w:sz w:val="18"/>
                <w:szCs w:val="18"/>
              </w:rPr>
            </w:pPr>
            <w:r>
              <w:rPr>
                <w:rFonts w:hint="eastAsia" w:ascii="宋体" w:hAnsi="宋体"/>
                <w:bCs/>
                <w:sz w:val="18"/>
                <w:szCs w:val="18"/>
              </w:rPr>
              <w:t>0.1</w:t>
            </w:r>
            <w:r>
              <w:rPr>
                <w:rFonts w:ascii="宋体" w:hAnsi="宋体"/>
                <w:bCs/>
                <w:sz w:val="18"/>
                <w:szCs w:val="18"/>
              </w:rPr>
              <w:t>267</w:t>
            </w:r>
            <w:r>
              <w:rPr>
                <w:rFonts w:hint="eastAsia" w:ascii="宋体" w:hAnsi="宋体"/>
                <w:bCs/>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322</w:t>
            </w:r>
          </w:p>
        </w:tc>
        <w:tc>
          <w:tcPr>
            <w:tcW w:w="1244" w:type="dxa"/>
            <w:noWrap/>
          </w:tcPr>
          <w:p>
            <w:pPr>
              <w:rPr>
                <w:rFonts w:ascii="宋体" w:hAnsi="宋体"/>
                <w:bCs/>
                <w:sz w:val="18"/>
                <w:szCs w:val="18"/>
              </w:rPr>
            </w:pPr>
            <w:r>
              <w:rPr>
                <w:rFonts w:hint="eastAsia" w:ascii="宋体" w:hAnsi="宋体"/>
                <w:bCs/>
                <w:sz w:val="18"/>
                <w:szCs w:val="18"/>
              </w:rPr>
              <w:t>三环唑</w:t>
            </w:r>
          </w:p>
        </w:tc>
        <w:tc>
          <w:tcPr>
            <w:tcW w:w="1977" w:type="dxa"/>
            <w:noWrap/>
          </w:tcPr>
          <w:p>
            <w:pPr>
              <w:rPr>
                <w:rFonts w:ascii="宋体" w:hAnsi="宋体"/>
                <w:bCs/>
                <w:sz w:val="18"/>
                <w:szCs w:val="18"/>
              </w:rPr>
            </w:pPr>
            <w:r>
              <w:rPr>
                <w:rFonts w:hint="eastAsia" w:ascii="宋体" w:hAnsi="宋体"/>
                <w:bCs/>
                <w:sz w:val="18"/>
                <w:szCs w:val="18"/>
              </w:rPr>
              <w:t>tricyclazole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0.0024 </w:t>
            </w:r>
          </w:p>
        </w:tc>
        <w:tc>
          <w:tcPr>
            <w:tcW w:w="965" w:type="dxa"/>
            <w:noWrap/>
          </w:tcPr>
          <w:p>
            <w:pPr>
              <w:rPr>
                <w:rFonts w:ascii="宋体" w:hAnsi="宋体"/>
                <w:bCs/>
                <w:sz w:val="18"/>
                <w:szCs w:val="18"/>
              </w:rPr>
            </w:pPr>
            <w:r>
              <w:rPr>
                <w:rFonts w:hint="eastAsia" w:ascii="宋体" w:hAnsi="宋体"/>
                <w:bCs/>
                <w:sz w:val="18"/>
                <w:szCs w:val="18"/>
              </w:rPr>
              <w:t xml:space="preserve">0.0041 </w:t>
            </w:r>
          </w:p>
        </w:tc>
        <w:tc>
          <w:tcPr>
            <w:tcW w:w="992" w:type="dxa"/>
            <w:noWrap/>
          </w:tcPr>
          <w:p>
            <w:pPr>
              <w:rPr>
                <w:rFonts w:ascii="宋体" w:hAnsi="宋体"/>
                <w:bCs/>
                <w:sz w:val="18"/>
                <w:szCs w:val="18"/>
              </w:rPr>
            </w:pPr>
            <w:r>
              <w:rPr>
                <w:rFonts w:hint="eastAsia" w:ascii="宋体" w:hAnsi="宋体"/>
                <w:bCs/>
                <w:sz w:val="18"/>
                <w:szCs w:val="18"/>
              </w:rPr>
              <w:t xml:space="preserve">0.0236 </w:t>
            </w:r>
          </w:p>
        </w:tc>
        <w:tc>
          <w:tcPr>
            <w:tcW w:w="844" w:type="dxa"/>
            <w:noWrap/>
          </w:tcPr>
          <w:p>
            <w:pPr>
              <w:rPr>
                <w:rFonts w:ascii="宋体" w:hAnsi="宋体"/>
                <w:bCs/>
                <w:sz w:val="18"/>
                <w:szCs w:val="18"/>
              </w:rPr>
            </w:pPr>
            <w:r>
              <w:rPr>
                <w:rFonts w:hint="eastAsia" w:ascii="宋体" w:hAnsi="宋体"/>
                <w:bCs/>
                <w:sz w:val="18"/>
                <w:szCs w:val="18"/>
              </w:rPr>
              <w:t xml:space="preserve">0.1109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323</w:t>
            </w:r>
          </w:p>
        </w:tc>
        <w:tc>
          <w:tcPr>
            <w:tcW w:w="1244" w:type="dxa"/>
            <w:noWrap/>
          </w:tcPr>
          <w:p>
            <w:pPr>
              <w:rPr>
                <w:rFonts w:ascii="宋体" w:hAnsi="宋体"/>
                <w:bCs/>
                <w:sz w:val="18"/>
                <w:szCs w:val="18"/>
              </w:rPr>
            </w:pPr>
            <w:r>
              <w:rPr>
                <w:rFonts w:hint="eastAsia" w:ascii="宋体" w:hAnsi="宋体"/>
                <w:bCs/>
                <w:sz w:val="18"/>
                <w:szCs w:val="18"/>
              </w:rPr>
              <w:t>肟菌酯</w:t>
            </w:r>
          </w:p>
        </w:tc>
        <w:tc>
          <w:tcPr>
            <w:tcW w:w="1977" w:type="dxa"/>
            <w:noWrap/>
          </w:tcPr>
          <w:p>
            <w:pPr>
              <w:rPr>
                <w:rFonts w:ascii="宋体" w:hAnsi="宋体"/>
                <w:bCs/>
                <w:sz w:val="18"/>
                <w:szCs w:val="18"/>
              </w:rPr>
            </w:pPr>
            <w:r>
              <w:rPr>
                <w:rFonts w:hint="eastAsia" w:ascii="宋体" w:hAnsi="宋体"/>
                <w:bCs/>
                <w:sz w:val="18"/>
                <w:szCs w:val="18"/>
              </w:rPr>
              <w:t>trifloxystrobin</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0.0053 </w:t>
            </w:r>
          </w:p>
        </w:tc>
        <w:tc>
          <w:tcPr>
            <w:tcW w:w="992" w:type="dxa"/>
            <w:noWrap/>
          </w:tcPr>
          <w:p>
            <w:pPr>
              <w:rPr>
                <w:rFonts w:ascii="宋体" w:hAnsi="宋体"/>
                <w:bCs/>
                <w:sz w:val="18"/>
                <w:szCs w:val="18"/>
              </w:rPr>
            </w:pPr>
            <w:r>
              <w:rPr>
                <w:rFonts w:hint="eastAsia" w:ascii="宋体" w:hAnsi="宋体"/>
                <w:bCs/>
                <w:sz w:val="18"/>
                <w:szCs w:val="18"/>
              </w:rPr>
              <w:t xml:space="preserve">0.0140 </w:t>
            </w:r>
          </w:p>
        </w:tc>
        <w:tc>
          <w:tcPr>
            <w:tcW w:w="844" w:type="dxa"/>
            <w:noWrap/>
          </w:tcPr>
          <w:p>
            <w:pPr>
              <w:rPr>
                <w:rFonts w:ascii="宋体" w:hAnsi="宋体"/>
                <w:bCs/>
                <w:sz w:val="18"/>
                <w:szCs w:val="18"/>
              </w:rPr>
            </w:pPr>
            <w:r>
              <w:rPr>
                <w:rFonts w:hint="eastAsia" w:ascii="宋体" w:hAnsi="宋体"/>
                <w:bCs/>
                <w:sz w:val="18"/>
                <w:szCs w:val="18"/>
              </w:rPr>
              <w:t xml:space="preserve">0.0778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324</w:t>
            </w:r>
          </w:p>
        </w:tc>
        <w:tc>
          <w:tcPr>
            <w:tcW w:w="1244" w:type="dxa"/>
            <w:noWrap/>
          </w:tcPr>
          <w:p>
            <w:pPr>
              <w:rPr>
                <w:rFonts w:ascii="宋体" w:hAnsi="宋体"/>
                <w:bCs/>
                <w:sz w:val="18"/>
                <w:szCs w:val="18"/>
              </w:rPr>
            </w:pPr>
            <w:r>
              <w:rPr>
                <w:rFonts w:hint="eastAsia" w:ascii="宋体" w:hAnsi="宋体"/>
                <w:bCs/>
                <w:sz w:val="18"/>
                <w:szCs w:val="18"/>
              </w:rPr>
              <w:t>氟菌唑</w:t>
            </w:r>
          </w:p>
        </w:tc>
        <w:tc>
          <w:tcPr>
            <w:tcW w:w="1977" w:type="dxa"/>
            <w:noWrap/>
          </w:tcPr>
          <w:p>
            <w:pPr>
              <w:rPr>
                <w:rFonts w:ascii="宋体" w:hAnsi="宋体"/>
                <w:bCs/>
                <w:sz w:val="18"/>
                <w:szCs w:val="18"/>
              </w:rPr>
            </w:pPr>
            <w:r>
              <w:rPr>
                <w:rFonts w:hint="eastAsia" w:ascii="宋体" w:hAnsi="宋体"/>
                <w:bCs/>
                <w:sz w:val="18"/>
                <w:szCs w:val="18"/>
              </w:rPr>
              <w:t>triflumizole</w:t>
            </w:r>
          </w:p>
        </w:tc>
        <w:tc>
          <w:tcPr>
            <w:tcW w:w="1125" w:type="dxa"/>
            <w:noWrap/>
          </w:tcPr>
          <w:p>
            <w:pPr>
              <w:rPr>
                <w:rFonts w:ascii="宋体" w:hAnsi="宋体"/>
                <w:bCs/>
                <w:sz w:val="18"/>
                <w:szCs w:val="18"/>
              </w:rPr>
            </w:pPr>
            <w:r>
              <w:rPr>
                <w:rFonts w:hint="eastAsia" w:ascii="宋体" w:hAnsi="宋体"/>
                <w:bCs/>
                <w:sz w:val="18"/>
                <w:szCs w:val="18"/>
              </w:rPr>
              <w:t xml:space="preserve">0.0015 </w:t>
            </w:r>
          </w:p>
        </w:tc>
        <w:tc>
          <w:tcPr>
            <w:tcW w:w="1178" w:type="dxa"/>
            <w:noWrap/>
          </w:tcPr>
          <w:p>
            <w:pPr>
              <w:rPr>
                <w:rFonts w:ascii="宋体" w:hAnsi="宋体"/>
                <w:bCs/>
                <w:sz w:val="18"/>
                <w:szCs w:val="18"/>
              </w:rPr>
            </w:pPr>
            <w:r>
              <w:rPr>
                <w:rFonts w:hint="eastAsia" w:ascii="宋体" w:hAnsi="宋体"/>
                <w:bCs/>
                <w:sz w:val="18"/>
                <w:szCs w:val="18"/>
              </w:rPr>
              <w:t xml:space="preserve">0.0019 </w:t>
            </w:r>
          </w:p>
        </w:tc>
        <w:tc>
          <w:tcPr>
            <w:tcW w:w="965" w:type="dxa"/>
            <w:noWrap/>
          </w:tcPr>
          <w:p>
            <w:pPr>
              <w:rPr>
                <w:rFonts w:ascii="宋体" w:hAnsi="宋体"/>
                <w:bCs/>
                <w:sz w:val="18"/>
                <w:szCs w:val="18"/>
              </w:rPr>
            </w:pPr>
            <w:r>
              <w:rPr>
                <w:rFonts w:hint="eastAsia" w:ascii="宋体" w:hAnsi="宋体"/>
                <w:bCs/>
                <w:sz w:val="18"/>
                <w:szCs w:val="18"/>
              </w:rPr>
              <w:t xml:space="preserve">0.0051 </w:t>
            </w:r>
          </w:p>
        </w:tc>
        <w:tc>
          <w:tcPr>
            <w:tcW w:w="992" w:type="dxa"/>
            <w:noWrap/>
          </w:tcPr>
          <w:p>
            <w:pPr>
              <w:rPr>
                <w:rFonts w:ascii="宋体" w:hAnsi="宋体"/>
                <w:bCs/>
                <w:sz w:val="18"/>
                <w:szCs w:val="18"/>
              </w:rPr>
            </w:pPr>
            <w:r>
              <w:rPr>
                <w:rFonts w:hint="eastAsia" w:ascii="宋体" w:hAnsi="宋体"/>
                <w:bCs/>
                <w:sz w:val="18"/>
                <w:szCs w:val="18"/>
              </w:rPr>
              <w:t xml:space="preserve">0.0144 </w:t>
            </w:r>
          </w:p>
        </w:tc>
        <w:tc>
          <w:tcPr>
            <w:tcW w:w="844" w:type="dxa"/>
            <w:noWrap/>
          </w:tcPr>
          <w:p>
            <w:pPr>
              <w:rPr>
                <w:rFonts w:ascii="宋体" w:hAnsi="宋体"/>
                <w:bCs/>
                <w:sz w:val="18"/>
                <w:szCs w:val="18"/>
              </w:rPr>
            </w:pPr>
            <w:r>
              <w:rPr>
                <w:rFonts w:hint="eastAsia" w:ascii="宋体" w:hAnsi="宋体"/>
                <w:bCs/>
                <w:sz w:val="18"/>
                <w:szCs w:val="18"/>
              </w:rPr>
              <w:t xml:space="preserve">0.1209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324</w:t>
            </w:r>
          </w:p>
        </w:tc>
        <w:tc>
          <w:tcPr>
            <w:tcW w:w="1244" w:type="dxa"/>
            <w:noWrap/>
          </w:tcPr>
          <w:p>
            <w:pPr>
              <w:rPr>
                <w:rFonts w:ascii="宋体" w:hAnsi="宋体"/>
                <w:bCs/>
                <w:sz w:val="18"/>
                <w:szCs w:val="18"/>
              </w:rPr>
            </w:pPr>
            <w:r>
              <w:rPr>
                <w:rFonts w:hint="eastAsia" w:ascii="宋体" w:hAnsi="宋体"/>
                <w:bCs/>
                <w:sz w:val="18"/>
                <w:szCs w:val="18"/>
              </w:rPr>
              <w:t>氟菌唑代谢物FM-6-1</w:t>
            </w:r>
          </w:p>
        </w:tc>
        <w:tc>
          <w:tcPr>
            <w:tcW w:w="1977" w:type="dxa"/>
            <w:noWrap/>
          </w:tcPr>
          <w:p>
            <w:pPr>
              <w:rPr>
                <w:rFonts w:ascii="宋体" w:hAnsi="宋体"/>
                <w:bCs/>
                <w:sz w:val="18"/>
                <w:szCs w:val="18"/>
              </w:rPr>
            </w:pPr>
            <w:r>
              <w:rPr>
                <w:rFonts w:hint="eastAsia" w:ascii="宋体" w:hAnsi="宋体"/>
                <w:bCs/>
                <w:sz w:val="18"/>
                <w:szCs w:val="18"/>
              </w:rPr>
              <w:t>triflumizole metabolite FM-6-1</w:t>
            </w:r>
          </w:p>
        </w:tc>
        <w:tc>
          <w:tcPr>
            <w:tcW w:w="1125" w:type="dxa"/>
            <w:noWrap/>
          </w:tcPr>
          <w:p>
            <w:pPr>
              <w:rPr>
                <w:rFonts w:ascii="宋体" w:hAnsi="宋体"/>
                <w:bCs/>
                <w:sz w:val="18"/>
                <w:szCs w:val="18"/>
              </w:rPr>
            </w:pPr>
            <w:r>
              <w:rPr>
                <w:rFonts w:hint="eastAsia" w:ascii="宋体" w:hAnsi="宋体"/>
                <w:bCs/>
                <w:sz w:val="18"/>
                <w:szCs w:val="18"/>
              </w:rPr>
              <w:t xml:space="preserve">0.0012 </w:t>
            </w:r>
          </w:p>
        </w:tc>
        <w:tc>
          <w:tcPr>
            <w:tcW w:w="1178" w:type="dxa"/>
            <w:noWrap/>
          </w:tcPr>
          <w:p>
            <w:pPr>
              <w:rPr>
                <w:rFonts w:ascii="宋体" w:hAnsi="宋体"/>
                <w:bCs/>
                <w:sz w:val="18"/>
                <w:szCs w:val="18"/>
              </w:rPr>
            </w:pPr>
            <w:r>
              <w:rPr>
                <w:rFonts w:hint="eastAsia" w:ascii="宋体" w:hAnsi="宋体"/>
                <w:bCs/>
                <w:sz w:val="18"/>
                <w:szCs w:val="18"/>
              </w:rPr>
              <w:t xml:space="preserve">0.0012 </w:t>
            </w:r>
          </w:p>
        </w:tc>
        <w:tc>
          <w:tcPr>
            <w:tcW w:w="965" w:type="dxa"/>
            <w:noWrap/>
          </w:tcPr>
          <w:p>
            <w:pPr>
              <w:rPr>
                <w:rFonts w:ascii="宋体" w:hAnsi="宋体"/>
                <w:bCs/>
                <w:sz w:val="18"/>
                <w:szCs w:val="18"/>
              </w:rPr>
            </w:pPr>
            <w:r>
              <w:rPr>
                <w:rFonts w:hint="eastAsia" w:ascii="宋体" w:hAnsi="宋体"/>
                <w:bCs/>
                <w:sz w:val="18"/>
                <w:szCs w:val="18"/>
              </w:rPr>
              <w:t xml:space="preserve">0.0166 </w:t>
            </w:r>
          </w:p>
        </w:tc>
        <w:tc>
          <w:tcPr>
            <w:tcW w:w="992" w:type="dxa"/>
            <w:noWrap/>
          </w:tcPr>
          <w:p>
            <w:pPr>
              <w:rPr>
                <w:rFonts w:ascii="宋体" w:hAnsi="宋体"/>
                <w:bCs/>
                <w:sz w:val="18"/>
                <w:szCs w:val="18"/>
              </w:rPr>
            </w:pPr>
            <w:r>
              <w:rPr>
                <w:rFonts w:hint="eastAsia" w:ascii="宋体" w:hAnsi="宋体"/>
                <w:bCs/>
                <w:sz w:val="18"/>
                <w:szCs w:val="18"/>
              </w:rPr>
              <w:t xml:space="preserve">0.0162 </w:t>
            </w:r>
          </w:p>
        </w:tc>
        <w:tc>
          <w:tcPr>
            <w:tcW w:w="844" w:type="dxa"/>
            <w:noWrap/>
          </w:tcPr>
          <w:p>
            <w:pPr>
              <w:rPr>
                <w:rFonts w:ascii="宋体" w:hAnsi="宋体"/>
                <w:bCs/>
                <w:sz w:val="18"/>
                <w:szCs w:val="18"/>
              </w:rPr>
            </w:pPr>
            <w:r>
              <w:rPr>
                <w:rFonts w:hint="eastAsia" w:ascii="宋体" w:hAnsi="宋体"/>
                <w:bCs/>
                <w:sz w:val="18"/>
                <w:szCs w:val="18"/>
              </w:rPr>
              <w:t xml:space="preserve">0.0947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325</w:t>
            </w:r>
          </w:p>
        </w:tc>
        <w:tc>
          <w:tcPr>
            <w:tcW w:w="1244" w:type="dxa"/>
            <w:noWrap/>
          </w:tcPr>
          <w:p>
            <w:pPr>
              <w:rPr>
                <w:rFonts w:ascii="宋体" w:hAnsi="宋体"/>
                <w:bCs/>
                <w:sz w:val="18"/>
                <w:szCs w:val="18"/>
              </w:rPr>
            </w:pPr>
            <w:r>
              <w:rPr>
                <w:rFonts w:hint="eastAsia" w:ascii="宋体" w:hAnsi="宋体"/>
                <w:bCs/>
                <w:sz w:val="18"/>
                <w:szCs w:val="18"/>
              </w:rPr>
              <w:t>杀铃脲</w:t>
            </w:r>
          </w:p>
        </w:tc>
        <w:tc>
          <w:tcPr>
            <w:tcW w:w="1977" w:type="dxa"/>
            <w:noWrap/>
          </w:tcPr>
          <w:p>
            <w:pPr>
              <w:rPr>
                <w:rFonts w:ascii="宋体" w:hAnsi="宋体"/>
                <w:bCs/>
                <w:sz w:val="18"/>
                <w:szCs w:val="18"/>
              </w:rPr>
            </w:pPr>
            <w:r>
              <w:rPr>
                <w:rFonts w:hint="eastAsia" w:ascii="宋体" w:hAnsi="宋体"/>
                <w:bCs/>
                <w:sz w:val="18"/>
                <w:szCs w:val="18"/>
              </w:rPr>
              <w:t>triflumuron</w:t>
            </w:r>
          </w:p>
        </w:tc>
        <w:tc>
          <w:tcPr>
            <w:tcW w:w="1125" w:type="dxa"/>
            <w:noWrap/>
          </w:tcPr>
          <w:p>
            <w:pPr>
              <w:rPr>
                <w:rFonts w:ascii="宋体" w:hAnsi="宋体"/>
                <w:bCs/>
                <w:sz w:val="18"/>
                <w:szCs w:val="18"/>
              </w:rPr>
            </w:pPr>
            <w:r>
              <w:rPr>
                <w:rFonts w:hint="eastAsia" w:ascii="宋体" w:hAnsi="宋体"/>
                <w:bCs/>
                <w:sz w:val="18"/>
                <w:szCs w:val="18"/>
              </w:rPr>
              <w:t xml:space="preserve">0.0013 </w:t>
            </w:r>
          </w:p>
        </w:tc>
        <w:tc>
          <w:tcPr>
            <w:tcW w:w="1178" w:type="dxa"/>
            <w:noWrap/>
          </w:tcPr>
          <w:p>
            <w:pPr>
              <w:rPr>
                <w:rFonts w:ascii="宋体" w:hAnsi="宋体"/>
                <w:bCs/>
                <w:sz w:val="18"/>
                <w:szCs w:val="18"/>
              </w:rPr>
            </w:pPr>
            <w:r>
              <w:rPr>
                <w:rFonts w:hint="eastAsia" w:ascii="宋体" w:hAnsi="宋体"/>
                <w:bCs/>
                <w:sz w:val="18"/>
                <w:szCs w:val="18"/>
              </w:rPr>
              <w:t xml:space="preserve">0.0020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0.0151 </w:t>
            </w:r>
          </w:p>
        </w:tc>
        <w:tc>
          <w:tcPr>
            <w:tcW w:w="844" w:type="dxa"/>
            <w:noWrap/>
          </w:tcPr>
          <w:p>
            <w:pPr>
              <w:rPr>
                <w:rFonts w:ascii="宋体" w:hAnsi="宋体"/>
                <w:bCs/>
                <w:sz w:val="18"/>
                <w:szCs w:val="18"/>
              </w:rPr>
            </w:pPr>
            <w:r>
              <w:rPr>
                <w:rFonts w:hint="eastAsia" w:ascii="宋体" w:hAnsi="宋体"/>
                <w:bCs/>
                <w:sz w:val="18"/>
                <w:szCs w:val="18"/>
              </w:rPr>
              <w:t xml:space="preserve">0.1131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326</w:t>
            </w:r>
          </w:p>
        </w:tc>
        <w:tc>
          <w:tcPr>
            <w:tcW w:w="1244" w:type="dxa"/>
            <w:noWrap/>
          </w:tcPr>
          <w:p>
            <w:pPr>
              <w:rPr>
                <w:rFonts w:ascii="宋体" w:hAnsi="宋体"/>
                <w:bCs/>
                <w:sz w:val="18"/>
                <w:szCs w:val="18"/>
              </w:rPr>
            </w:pPr>
            <w:r>
              <w:rPr>
                <w:rFonts w:hint="eastAsia" w:ascii="宋体" w:hAnsi="宋体"/>
                <w:bCs/>
                <w:sz w:val="18"/>
                <w:szCs w:val="18"/>
              </w:rPr>
              <w:t>氟胺磺隆</w:t>
            </w:r>
          </w:p>
        </w:tc>
        <w:tc>
          <w:tcPr>
            <w:tcW w:w="1977" w:type="dxa"/>
            <w:noWrap/>
          </w:tcPr>
          <w:p>
            <w:pPr>
              <w:rPr>
                <w:rFonts w:ascii="宋体" w:hAnsi="宋体"/>
                <w:bCs/>
                <w:sz w:val="18"/>
                <w:szCs w:val="18"/>
              </w:rPr>
            </w:pPr>
            <w:r>
              <w:rPr>
                <w:rFonts w:hint="eastAsia" w:ascii="宋体" w:hAnsi="宋体"/>
                <w:bCs/>
                <w:sz w:val="18"/>
                <w:szCs w:val="18"/>
              </w:rPr>
              <w:t>triflusulfuron-methyl</w:t>
            </w:r>
          </w:p>
        </w:tc>
        <w:tc>
          <w:tcPr>
            <w:tcW w:w="1125" w:type="dxa"/>
            <w:noWrap/>
          </w:tcPr>
          <w:p>
            <w:pPr>
              <w:rPr>
                <w:rFonts w:ascii="宋体" w:hAnsi="宋体"/>
                <w:bCs/>
                <w:sz w:val="18"/>
                <w:szCs w:val="18"/>
              </w:rPr>
            </w:pPr>
            <w:r>
              <w:rPr>
                <w:rFonts w:hint="eastAsia" w:ascii="宋体" w:hAnsi="宋体"/>
                <w:bCs/>
                <w:sz w:val="18"/>
                <w:szCs w:val="18"/>
              </w:rPr>
              <w:t xml:space="preserve">0.0018 </w:t>
            </w:r>
          </w:p>
        </w:tc>
        <w:tc>
          <w:tcPr>
            <w:tcW w:w="1178" w:type="dxa"/>
            <w:noWrap/>
          </w:tcPr>
          <w:p>
            <w:pPr>
              <w:rPr>
                <w:rFonts w:ascii="宋体" w:hAnsi="宋体"/>
                <w:bCs/>
                <w:sz w:val="18"/>
                <w:szCs w:val="18"/>
              </w:rPr>
            </w:pPr>
            <w:r>
              <w:rPr>
                <w:rFonts w:hint="eastAsia" w:ascii="宋体" w:hAnsi="宋体"/>
                <w:bCs/>
                <w:sz w:val="18"/>
                <w:szCs w:val="18"/>
              </w:rPr>
              <w:t xml:space="preserve">0.0022 </w:t>
            </w:r>
          </w:p>
        </w:tc>
        <w:tc>
          <w:tcPr>
            <w:tcW w:w="965" w:type="dxa"/>
            <w:noWrap/>
          </w:tcPr>
          <w:p>
            <w:pPr>
              <w:rPr>
                <w:rFonts w:ascii="宋体" w:hAnsi="宋体"/>
                <w:bCs/>
                <w:sz w:val="18"/>
                <w:szCs w:val="18"/>
              </w:rPr>
            </w:pPr>
            <w:r>
              <w:rPr>
                <w:rFonts w:hint="eastAsia" w:ascii="宋体" w:hAnsi="宋体"/>
                <w:bCs/>
                <w:sz w:val="18"/>
                <w:szCs w:val="18"/>
              </w:rPr>
              <w:t xml:space="preserve">0.0046 </w:t>
            </w:r>
          </w:p>
        </w:tc>
        <w:tc>
          <w:tcPr>
            <w:tcW w:w="992" w:type="dxa"/>
            <w:noWrap/>
          </w:tcPr>
          <w:p>
            <w:pPr>
              <w:rPr>
                <w:rFonts w:ascii="宋体" w:hAnsi="宋体"/>
                <w:bCs/>
                <w:sz w:val="18"/>
                <w:szCs w:val="18"/>
              </w:rPr>
            </w:pPr>
            <w:r>
              <w:rPr>
                <w:rFonts w:hint="eastAsia" w:ascii="宋体" w:hAnsi="宋体"/>
                <w:bCs/>
                <w:sz w:val="18"/>
                <w:szCs w:val="18"/>
              </w:rPr>
              <w:t xml:space="preserve">0.0143 </w:t>
            </w:r>
          </w:p>
        </w:tc>
        <w:tc>
          <w:tcPr>
            <w:tcW w:w="844" w:type="dxa"/>
            <w:noWrap/>
          </w:tcPr>
          <w:p>
            <w:pPr>
              <w:rPr>
                <w:rFonts w:ascii="宋体" w:hAnsi="宋体"/>
                <w:bCs/>
                <w:sz w:val="18"/>
                <w:szCs w:val="18"/>
              </w:rPr>
            </w:pPr>
            <w:r>
              <w:rPr>
                <w:rFonts w:hint="eastAsia" w:ascii="宋体" w:hAnsi="宋体"/>
                <w:bCs/>
                <w:sz w:val="18"/>
                <w:szCs w:val="18"/>
              </w:rPr>
              <w:t xml:space="preserve">0.1066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327</w:t>
            </w:r>
          </w:p>
        </w:tc>
        <w:tc>
          <w:tcPr>
            <w:tcW w:w="1244" w:type="dxa"/>
            <w:noWrap/>
          </w:tcPr>
          <w:p>
            <w:pPr>
              <w:rPr>
                <w:rFonts w:ascii="宋体" w:hAnsi="宋体"/>
                <w:bCs/>
                <w:sz w:val="18"/>
                <w:szCs w:val="18"/>
              </w:rPr>
            </w:pPr>
            <w:r>
              <w:rPr>
                <w:rFonts w:hint="eastAsia" w:ascii="宋体" w:hAnsi="宋体"/>
                <w:bCs/>
                <w:sz w:val="18"/>
                <w:szCs w:val="18"/>
              </w:rPr>
              <w:t>灭菌唑</w:t>
            </w:r>
          </w:p>
        </w:tc>
        <w:tc>
          <w:tcPr>
            <w:tcW w:w="1977" w:type="dxa"/>
            <w:noWrap/>
          </w:tcPr>
          <w:p>
            <w:pPr>
              <w:rPr>
                <w:rFonts w:ascii="宋体" w:hAnsi="宋体"/>
                <w:bCs/>
                <w:sz w:val="18"/>
                <w:szCs w:val="18"/>
              </w:rPr>
            </w:pPr>
            <w:r>
              <w:rPr>
                <w:rFonts w:hint="eastAsia" w:ascii="宋体" w:hAnsi="宋体"/>
                <w:bCs/>
                <w:sz w:val="18"/>
                <w:szCs w:val="18"/>
              </w:rPr>
              <w:t>triticonazole</w:t>
            </w:r>
          </w:p>
        </w:tc>
        <w:tc>
          <w:tcPr>
            <w:tcW w:w="1125" w:type="dxa"/>
            <w:noWrap/>
          </w:tcPr>
          <w:p>
            <w:pPr>
              <w:rPr>
                <w:rFonts w:ascii="宋体" w:hAnsi="宋体"/>
                <w:bCs/>
                <w:sz w:val="18"/>
                <w:szCs w:val="18"/>
              </w:rPr>
            </w:pPr>
            <w:r>
              <w:rPr>
                <w:rFonts w:hint="eastAsia" w:ascii="宋体" w:hAnsi="宋体"/>
                <w:bCs/>
                <w:sz w:val="18"/>
                <w:szCs w:val="18"/>
              </w:rPr>
              <w:t>0.00</w:t>
            </w:r>
            <w:r>
              <w:rPr>
                <w:rFonts w:ascii="宋体" w:hAnsi="宋体"/>
                <w:bCs/>
                <w:sz w:val="18"/>
                <w:szCs w:val="18"/>
              </w:rPr>
              <w:t>23</w:t>
            </w:r>
            <w:r>
              <w:rPr>
                <w:rFonts w:hint="eastAsia" w:ascii="宋体" w:hAnsi="宋体"/>
                <w:bCs/>
                <w:sz w:val="18"/>
                <w:szCs w:val="18"/>
              </w:rPr>
              <w:t xml:space="preserve">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0.0169 </w:t>
            </w:r>
          </w:p>
        </w:tc>
        <w:tc>
          <w:tcPr>
            <w:tcW w:w="992" w:type="dxa"/>
            <w:noWrap/>
          </w:tcPr>
          <w:p>
            <w:pPr>
              <w:rPr>
                <w:rFonts w:ascii="宋体" w:hAnsi="宋体"/>
                <w:bCs/>
                <w:sz w:val="18"/>
                <w:szCs w:val="18"/>
              </w:rPr>
            </w:pPr>
            <w:r>
              <w:rPr>
                <w:rFonts w:hint="eastAsia" w:ascii="宋体" w:hAnsi="宋体"/>
                <w:bCs/>
                <w:sz w:val="18"/>
                <w:szCs w:val="18"/>
              </w:rPr>
              <w:t xml:space="preserve">0.0228 </w:t>
            </w:r>
          </w:p>
        </w:tc>
        <w:tc>
          <w:tcPr>
            <w:tcW w:w="844" w:type="dxa"/>
            <w:noWrap/>
          </w:tcPr>
          <w:p>
            <w:pPr>
              <w:rPr>
                <w:rFonts w:ascii="宋体" w:hAnsi="宋体"/>
                <w:bCs/>
                <w:sz w:val="18"/>
                <w:szCs w:val="18"/>
              </w:rPr>
            </w:pPr>
            <w:r>
              <w:rPr>
                <w:rFonts w:hint="eastAsia" w:ascii="宋体" w:hAnsi="宋体"/>
                <w:bCs/>
                <w:sz w:val="18"/>
                <w:szCs w:val="18"/>
              </w:rPr>
              <w:t xml:space="preserve">0.1243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328</w:t>
            </w:r>
          </w:p>
        </w:tc>
        <w:tc>
          <w:tcPr>
            <w:tcW w:w="1244" w:type="dxa"/>
            <w:noWrap/>
          </w:tcPr>
          <w:p>
            <w:pPr>
              <w:rPr>
                <w:rFonts w:ascii="宋体" w:hAnsi="宋体"/>
                <w:bCs/>
                <w:sz w:val="18"/>
                <w:szCs w:val="18"/>
              </w:rPr>
            </w:pPr>
            <w:r>
              <w:rPr>
                <w:rFonts w:hint="eastAsia" w:ascii="宋体" w:hAnsi="宋体"/>
                <w:bCs/>
                <w:sz w:val="18"/>
                <w:szCs w:val="18"/>
              </w:rPr>
              <w:t>三氟甲磺隆</w:t>
            </w:r>
          </w:p>
        </w:tc>
        <w:tc>
          <w:tcPr>
            <w:tcW w:w="1977" w:type="dxa"/>
            <w:noWrap/>
          </w:tcPr>
          <w:p>
            <w:pPr>
              <w:rPr>
                <w:rFonts w:ascii="宋体" w:hAnsi="宋体"/>
                <w:bCs/>
                <w:sz w:val="18"/>
                <w:szCs w:val="18"/>
              </w:rPr>
            </w:pPr>
            <w:r>
              <w:rPr>
                <w:rFonts w:hint="eastAsia" w:ascii="宋体" w:hAnsi="宋体"/>
                <w:bCs/>
                <w:sz w:val="18"/>
                <w:szCs w:val="18"/>
              </w:rPr>
              <w:t>tritosulfuron</w:t>
            </w:r>
          </w:p>
        </w:tc>
        <w:tc>
          <w:tcPr>
            <w:tcW w:w="1125" w:type="dxa"/>
            <w:noWrap/>
          </w:tcPr>
          <w:p>
            <w:pPr>
              <w:rPr>
                <w:rFonts w:ascii="宋体" w:hAnsi="宋体"/>
                <w:bCs/>
                <w:sz w:val="18"/>
                <w:szCs w:val="18"/>
              </w:rPr>
            </w:pPr>
            <w:r>
              <w:rPr>
                <w:rFonts w:hint="eastAsia" w:ascii="宋体" w:hAnsi="宋体"/>
                <w:bCs/>
                <w:sz w:val="18"/>
                <w:szCs w:val="18"/>
              </w:rPr>
              <w:t xml:space="preserve">0.0031 </w:t>
            </w:r>
          </w:p>
        </w:tc>
        <w:tc>
          <w:tcPr>
            <w:tcW w:w="1178" w:type="dxa"/>
            <w:noWrap/>
          </w:tcPr>
          <w:p>
            <w:pPr>
              <w:rPr>
                <w:rFonts w:ascii="宋体" w:hAnsi="宋体"/>
                <w:bCs/>
                <w:sz w:val="18"/>
                <w:szCs w:val="18"/>
              </w:rPr>
            </w:pPr>
            <w:r>
              <w:rPr>
                <w:rFonts w:hint="eastAsia" w:ascii="宋体" w:hAnsi="宋体"/>
                <w:bCs/>
                <w:sz w:val="18"/>
                <w:szCs w:val="18"/>
              </w:rPr>
              <w:t xml:space="preserve">0.0030 </w:t>
            </w:r>
          </w:p>
        </w:tc>
        <w:tc>
          <w:tcPr>
            <w:tcW w:w="965" w:type="dxa"/>
            <w:noWrap/>
          </w:tcPr>
          <w:p>
            <w:pPr>
              <w:rPr>
                <w:rFonts w:ascii="宋体" w:hAnsi="宋体"/>
                <w:bCs/>
                <w:sz w:val="18"/>
                <w:szCs w:val="18"/>
              </w:rPr>
            </w:pPr>
            <w:r>
              <w:rPr>
                <w:rFonts w:hint="eastAsia" w:ascii="宋体" w:hAnsi="宋体"/>
                <w:bCs/>
                <w:sz w:val="18"/>
                <w:szCs w:val="18"/>
              </w:rPr>
              <w:t xml:space="preserve">0.0084 </w:t>
            </w:r>
          </w:p>
        </w:tc>
        <w:tc>
          <w:tcPr>
            <w:tcW w:w="992" w:type="dxa"/>
            <w:noWrap/>
          </w:tcPr>
          <w:p>
            <w:pPr>
              <w:rPr>
                <w:rFonts w:ascii="宋体" w:hAnsi="宋体"/>
                <w:bCs/>
                <w:sz w:val="18"/>
                <w:szCs w:val="18"/>
              </w:rPr>
            </w:pPr>
            <w:r>
              <w:rPr>
                <w:rFonts w:hint="eastAsia" w:ascii="宋体" w:hAnsi="宋体"/>
                <w:bCs/>
                <w:sz w:val="18"/>
                <w:szCs w:val="18"/>
              </w:rPr>
              <w:t xml:space="preserve">0.0247 </w:t>
            </w:r>
          </w:p>
        </w:tc>
        <w:tc>
          <w:tcPr>
            <w:tcW w:w="844" w:type="dxa"/>
            <w:noWrap/>
          </w:tcPr>
          <w:p>
            <w:pPr>
              <w:rPr>
                <w:rFonts w:ascii="宋体" w:hAnsi="宋体"/>
                <w:bCs/>
                <w:sz w:val="18"/>
                <w:szCs w:val="18"/>
              </w:rPr>
            </w:pPr>
            <w:r>
              <w:rPr>
                <w:rFonts w:hint="eastAsia" w:ascii="宋体" w:hAnsi="宋体"/>
                <w:bCs/>
                <w:sz w:val="18"/>
                <w:szCs w:val="18"/>
              </w:rPr>
              <w:t xml:space="preserve">0.1257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329</w:t>
            </w:r>
          </w:p>
        </w:tc>
        <w:tc>
          <w:tcPr>
            <w:tcW w:w="1244" w:type="dxa"/>
            <w:noWrap/>
          </w:tcPr>
          <w:p>
            <w:pPr>
              <w:rPr>
                <w:rFonts w:ascii="宋体" w:hAnsi="宋体"/>
                <w:bCs/>
                <w:sz w:val="18"/>
                <w:szCs w:val="18"/>
              </w:rPr>
            </w:pPr>
            <w:r>
              <w:rPr>
                <w:rFonts w:hint="eastAsia" w:ascii="宋体" w:hAnsi="宋体"/>
                <w:bCs/>
                <w:sz w:val="18"/>
                <w:szCs w:val="18"/>
              </w:rPr>
              <w:t>烯效唑</w:t>
            </w:r>
          </w:p>
        </w:tc>
        <w:tc>
          <w:tcPr>
            <w:tcW w:w="1977" w:type="dxa"/>
            <w:noWrap/>
          </w:tcPr>
          <w:p>
            <w:pPr>
              <w:rPr>
                <w:rFonts w:ascii="宋体" w:hAnsi="宋体"/>
                <w:bCs/>
                <w:sz w:val="18"/>
                <w:szCs w:val="18"/>
              </w:rPr>
            </w:pPr>
            <w:r>
              <w:rPr>
                <w:rFonts w:hint="eastAsia" w:ascii="宋体" w:hAnsi="宋体"/>
                <w:bCs/>
                <w:sz w:val="18"/>
                <w:szCs w:val="18"/>
              </w:rPr>
              <w:t>uniconazole</w:t>
            </w:r>
          </w:p>
        </w:tc>
        <w:tc>
          <w:tcPr>
            <w:tcW w:w="1125" w:type="dxa"/>
            <w:noWrap/>
          </w:tcPr>
          <w:p>
            <w:pPr>
              <w:rPr>
                <w:rFonts w:ascii="宋体" w:hAnsi="宋体"/>
                <w:bCs/>
                <w:sz w:val="18"/>
                <w:szCs w:val="18"/>
              </w:rPr>
            </w:pPr>
            <w:r>
              <w:rPr>
                <w:rFonts w:hint="eastAsia" w:ascii="宋体" w:hAnsi="宋体"/>
                <w:bCs/>
                <w:sz w:val="18"/>
                <w:szCs w:val="18"/>
              </w:rPr>
              <w:t xml:space="preserve">0.0016 </w:t>
            </w:r>
          </w:p>
        </w:tc>
        <w:tc>
          <w:tcPr>
            <w:tcW w:w="1178" w:type="dxa"/>
            <w:noWrap/>
          </w:tcPr>
          <w:p>
            <w:pPr>
              <w:rPr>
                <w:rFonts w:ascii="宋体" w:hAnsi="宋体"/>
                <w:bCs/>
                <w:sz w:val="18"/>
                <w:szCs w:val="18"/>
              </w:rPr>
            </w:pPr>
            <w:r>
              <w:rPr>
                <w:rFonts w:hint="eastAsia" w:ascii="宋体" w:hAnsi="宋体"/>
                <w:bCs/>
                <w:sz w:val="18"/>
                <w:szCs w:val="18"/>
              </w:rPr>
              <w:t xml:space="preserve">0.0025 </w:t>
            </w:r>
          </w:p>
        </w:tc>
        <w:tc>
          <w:tcPr>
            <w:tcW w:w="965" w:type="dxa"/>
            <w:noWrap/>
          </w:tcPr>
          <w:p>
            <w:pPr>
              <w:rPr>
                <w:rFonts w:ascii="宋体" w:hAnsi="宋体"/>
                <w:bCs/>
                <w:sz w:val="18"/>
                <w:szCs w:val="18"/>
              </w:rPr>
            </w:pPr>
            <w:r>
              <w:rPr>
                <w:rFonts w:hint="eastAsia" w:ascii="宋体" w:hAnsi="宋体"/>
                <w:bCs/>
                <w:sz w:val="18"/>
                <w:szCs w:val="18"/>
              </w:rPr>
              <w:t xml:space="preserve">0.0044 </w:t>
            </w:r>
          </w:p>
        </w:tc>
        <w:tc>
          <w:tcPr>
            <w:tcW w:w="992" w:type="dxa"/>
            <w:noWrap/>
          </w:tcPr>
          <w:p>
            <w:pPr>
              <w:rPr>
                <w:rFonts w:ascii="宋体" w:hAnsi="宋体"/>
                <w:bCs/>
                <w:sz w:val="18"/>
                <w:szCs w:val="18"/>
              </w:rPr>
            </w:pPr>
            <w:r>
              <w:rPr>
                <w:rFonts w:hint="eastAsia" w:ascii="宋体" w:hAnsi="宋体"/>
                <w:bCs/>
                <w:sz w:val="18"/>
                <w:szCs w:val="18"/>
              </w:rPr>
              <w:t xml:space="preserve">0.0105 </w:t>
            </w:r>
          </w:p>
        </w:tc>
        <w:tc>
          <w:tcPr>
            <w:tcW w:w="844" w:type="dxa"/>
            <w:noWrap/>
          </w:tcPr>
          <w:p>
            <w:pPr>
              <w:rPr>
                <w:rFonts w:ascii="宋体" w:hAnsi="宋体"/>
                <w:bCs/>
                <w:sz w:val="18"/>
                <w:szCs w:val="18"/>
              </w:rPr>
            </w:pPr>
            <w:r>
              <w:rPr>
                <w:rFonts w:hint="eastAsia" w:ascii="宋体" w:hAnsi="宋体"/>
                <w:bCs/>
                <w:sz w:val="18"/>
                <w:szCs w:val="18"/>
              </w:rPr>
              <w:t xml:space="preserve">0.0515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330</w:t>
            </w:r>
          </w:p>
        </w:tc>
        <w:tc>
          <w:tcPr>
            <w:tcW w:w="1244" w:type="dxa"/>
            <w:noWrap/>
          </w:tcPr>
          <w:p>
            <w:pPr>
              <w:rPr>
                <w:rFonts w:ascii="宋体" w:hAnsi="宋体"/>
                <w:bCs/>
                <w:sz w:val="18"/>
                <w:szCs w:val="18"/>
              </w:rPr>
            </w:pPr>
            <w:r>
              <w:rPr>
                <w:rFonts w:hint="eastAsia" w:ascii="宋体" w:hAnsi="宋体"/>
                <w:bCs/>
                <w:sz w:val="18"/>
                <w:szCs w:val="18"/>
              </w:rPr>
              <w:t>蚜灭磷</w:t>
            </w:r>
          </w:p>
        </w:tc>
        <w:tc>
          <w:tcPr>
            <w:tcW w:w="1977" w:type="dxa"/>
            <w:noWrap/>
          </w:tcPr>
          <w:p>
            <w:pPr>
              <w:rPr>
                <w:rFonts w:ascii="宋体" w:hAnsi="宋体"/>
                <w:bCs/>
                <w:sz w:val="18"/>
                <w:szCs w:val="18"/>
              </w:rPr>
            </w:pPr>
            <w:r>
              <w:rPr>
                <w:rFonts w:hint="eastAsia" w:ascii="宋体" w:hAnsi="宋体"/>
                <w:bCs/>
                <w:sz w:val="18"/>
                <w:szCs w:val="18"/>
              </w:rPr>
              <w:t>vamidothion</w:t>
            </w:r>
          </w:p>
        </w:tc>
        <w:tc>
          <w:tcPr>
            <w:tcW w:w="1125" w:type="dxa"/>
            <w:noWrap/>
          </w:tcPr>
          <w:p>
            <w:pPr>
              <w:rPr>
                <w:rFonts w:ascii="宋体" w:hAnsi="宋体"/>
                <w:bCs/>
                <w:sz w:val="18"/>
                <w:szCs w:val="18"/>
              </w:rPr>
            </w:pPr>
            <w:r>
              <w:rPr>
                <w:rFonts w:hint="eastAsia" w:ascii="宋体" w:hAnsi="宋体"/>
                <w:bCs/>
                <w:sz w:val="18"/>
                <w:szCs w:val="18"/>
              </w:rPr>
              <w:t xml:space="preserve">0.0024 </w:t>
            </w:r>
          </w:p>
        </w:tc>
        <w:tc>
          <w:tcPr>
            <w:tcW w:w="1178" w:type="dxa"/>
            <w:noWrap/>
          </w:tcPr>
          <w:p>
            <w:pPr>
              <w:rPr>
                <w:rFonts w:ascii="宋体" w:hAnsi="宋体"/>
                <w:bCs/>
                <w:sz w:val="18"/>
                <w:szCs w:val="18"/>
              </w:rPr>
            </w:pPr>
            <w:r>
              <w:rPr>
                <w:rFonts w:hint="eastAsia" w:ascii="宋体" w:hAnsi="宋体"/>
                <w:bCs/>
                <w:sz w:val="18"/>
                <w:szCs w:val="18"/>
              </w:rPr>
              <w:t xml:space="preserve">0.0033 </w:t>
            </w:r>
          </w:p>
        </w:tc>
        <w:tc>
          <w:tcPr>
            <w:tcW w:w="965" w:type="dxa"/>
            <w:noWrap/>
          </w:tcPr>
          <w:p>
            <w:pPr>
              <w:rPr>
                <w:rFonts w:ascii="宋体" w:hAnsi="宋体"/>
                <w:bCs/>
                <w:sz w:val="18"/>
                <w:szCs w:val="18"/>
              </w:rPr>
            </w:pPr>
            <w:r>
              <w:rPr>
                <w:rFonts w:hint="eastAsia" w:ascii="宋体" w:hAnsi="宋体"/>
                <w:bCs/>
                <w:sz w:val="18"/>
                <w:szCs w:val="18"/>
              </w:rPr>
              <w:t xml:space="preserve">0.0109 </w:t>
            </w:r>
          </w:p>
        </w:tc>
        <w:tc>
          <w:tcPr>
            <w:tcW w:w="992" w:type="dxa"/>
            <w:noWrap/>
          </w:tcPr>
          <w:p>
            <w:pPr>
              <w:rPr>
                <w:rFonts w:ascii="宋体" w:hAnsi="宋体"/>
                <w:bCs/>
                <w:sz w:val="18"/>
                <w:szCs w:val="18"/>
              </w:rPr>
            </w:pPr>
            <w:r>
              <w:rPr>
                <w:rFonts w:hint="eastAsia" w:ascii="宋体" w:hAnsi="宋体"/>
                <w:bCs/>
                <w:sz w:val="18"/>
                <w:szCs w:val="18"/>
              </w:rPr>
              <w:t xml:space="preserve">0.0235 </w:t>
            </w:r>
          </w:p>
        </w:tc>
        <w:tc>
          <w:tcPr>
            <w:tcW w:w="844" w:type="dxa"/>
            <w:noWrap/>
          </w:tcPr>
          <w:p>
            <w:pPr>
              <w:rPr>
                <w:rFonts w:ascii="宋体" w:hAnsi="宋体"/>
                <w:bCs/>
                <w:sz w:val="18"/>
                <w:szCs w:val="18"/>
              </w:rPr>
            </w:pPr>
            <w:r>
              <w:rPr>
                <w:rFonts w:hint="eastAsia" w:ascii="宋体" w:hAnsi="宋体"/>
                <w:bCs/>
                <w:sz w:val="18"/>
                <w:szCs w:val="18"/>
              </w:rPr>
              <w:t xml:space="preserve">0.1245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4" w:type="dxa"/>
            <w:noWrap/>
          </w:tcPr>
          <w:p>
            <w:pPr>
              <w:rPr>
                <w:rFonts w:ascii="宋体" w:hAnsi="宋体"/>
                <w:bCs/>
                <w:sz w:val="18"/>
                <w:szCs w:val="18"/>
              </w:rPr>
            </w:pPr>
            <w:r>
              <w:rPr>
                <w:rFonts w:hint="eastAsia" w:ascii="宋体" w:hAnsi="宋体"/>
                <w:bCs/>
                <w:sz w:val="18"/>
                <w:szCs w:val="18"/>
              </w:rPr>
              <w:t>331</w:t>
            </w:r>
          </w:p>
        </w:tc>
        <w:tc>
          <w:tcPr>
            <w:tcW w:w="1244" w:type="dxa"/>
            <w:noWrap/>
          </w:tcPr>
          <w:p>
            <w:pPr>
              <w:rPr>
                <w:rFonts w:ascii="宋体" w:hAnsi="宋体"/>
                <w:bCs/>
                <w:sz w:val="18"/>
                <w:szCs w:val="18"/>
              </w:rPr>
            </w:pPr>
            <w:r>
              <w:rPr>
                <w:rFonts w:hint="eastAsia" w:ascii="宋体" w:hAnsi="宋体"/>
                <w:bCs/>
                <w:sz w:val="18"/>
                <w:szCs w:val="18"/>
              </w:rPr>
              <w:t>苯酰菌胺</w:t>
            </w:r>
          </w:p>
        </w:tc>
        <w:tc>
          <w:tcPr>
            <w:tcW w:w="1977" w:type="dxa"/>
            <w:noWrap/>
          </w:tcPr>
          <w:p>
            <w:pPr>
              <w:rPr>
                <w:rFonts w:ascii="宋体" w:hAnsi="宋体"/>
                <w:bCs/>
                <w:sz w:val="18"/>
                <w:szCs w:val="18"/>
              </w:rPr>
            </w:pPr>
            <w:r>
              <w:rPr>
                <w:rFonts w:hint="eastAsia" w:ascii="宋体" w:hAnsi="宋体"/>
                <w:bCs/>
                <w:sz w:val="18"/>
                <w:szCs w:val="18"/>
              </w:rPr>
              <w:t>zoxamide</w:t>
            </w:r>
          </w:p>
        </w:tc>
        <w:tc>
          <w:tcPr>
            <w:tcW w:w="1125" w:type="dxa"/>
            <w:noWrap/>
          </w:tcPr>
          <w:p>
            <w:pPr>
              <w:rPr>
                <w:rFonts w:ascii="宋体" w:hAnsi="宋体"/>
                <w:bCs/>
                <w:sz w:val="18"/>
                <w:szCs w:val="18"/>
              </w:rPr>
            </w:pPr>
            <w:r>
              <w:rPr>
                <w:rFonts w:hint="eastAsia" w:ascii="宋体" w:hAnsi="宋体"/>
                <w:bCs/>
                <w:sz w:val="18"/>
                <w:szCs w:val="18"/>
              </w:rPr>
              <w:t xml:space="preserve">0.0019 </w:t>
            </w:r>
          </w:p>
        </w:tc>
        <w:tc>
          <w:tcPr>
            <w:tcW w:w="1178" w:type="dxa"/>
            <w:noWrap/>
          </w:tcPr>
          <w:p>
            <w:pPr>
              <w:rPr>
                <w:rFonts w:ascii="宋体" w:hAnsi="宋体"/>
                <w:bCs/>
                <w:sz w:val="18"/>
                <w:szCs w:val="18"/>
              </w:rPr>
            </w:pPr>
            <w:r>
              <w:rPr>
                <w:rFonts w:hint="eastAsia" w:ascii="宋体" w:hAnsi="宋体"/>
                <w:bCs/>
                <w:sz w:val="18"/>
                <w:szCs w:val="18"/>
              </w:rPr>
              <w:t xml:space="preserve">0.0027 </w:t>
            </w:r>
          </w:p>
        </w:tc>
        <w:tc>
          <w:tcPr>
            <w:tcW w:w="965" w:type="dxa"/>
            <w:noWrap/>
          </w:tcPr>
          <w:p>
            <w:pPr>
              <w:rPr>
                <w:rFonts w:ascii="宋体" w:hAnsi="宋体"/>
                <w:bCs/>
                <w:sz w:val="18"/>
                <w:szCs w:val="18"/>
              </w:rPr>
            </w:pPr>
            <w:r>
              <w:rPr>
                <w:rFonts w:hint="eastAsia" w:ascii="宋体" w:hAnsi="宋体"/>
                <w:bCs/>
                <w:sz w:val="18"/>
                <w:szCs w:val="18"/>
              </w:rPr>
              <w:t xml:space="preserve">0.0063 </w:t>
            </w:r>
          </w:p>
        </w:tc>
        <w:tc>
          <w:tcPr>
            <w:tcW w:w="992" w:type="dxa"/>
            <w:noWrap/>
          </w:tcPr>
          <w:p>
            <w:pPr>
              <w:rPr>
                <w:rFonts w:ascii="宋体" w:hAnsi="宋体"/>
                <w:bCs/>
                <w:sz w:val="18"/>
                <w:szCs w:val="18"/>
              </w:rPr>
            </w:pPr>
            <w:r>
              <w:rPr>
                <w:rFonts w:hint="eastAsia" w:ascii="宋体" w:hAnsi="宋体"/>
                <w:bCs/>
                <w:sz w:val="18"/>
                <w:szCs w:val="18"/>
              </w:rPr>
              <w:t xml:space="preserve">0.0184 </w:t>
            </w:r>
          </w:p>
        </w:tc>
        <w:tc>
          <w:tcPr>
            <w:tcW w:w="844" w:type="dxa"/>
            <w:noWrap/>
          </w:tcPr>
          <w:p>
            <w:pPr>
              <w:rPr>
                <w:rFonts w:ascii="宋体" w:hAnsi="宋体"/>
                <w:bCs/>
                <w:sz w:val="18"/>
                <w:szCs w:val="18"/>
              </w:rPr>
            </w:pPr>
            <w:r>
              <w:rPr>
                <w:rFonts w:hint="eastAsia" w:ascii="宋体" w:hAnsi="宋体"/>
                <w:bCs/>
                <w:sz w:val="18"/>
                <w:szCs w:val="18"/>
              </w:rPr>
              <w:t xml:space="preserve">0.1126 </w:t>
            </w:r>
          </w:p>
        </w:tc>
      </w:tr>
    </w:tbl>
    <w:p>
      <w:pPr>
        <w:rPr>
          <w:rFonts w:ascii="黑体" w:hAnsi="黑体" w:eastAsia="黑体"/>
          <w:bCs/>
          <w:sz w:val="18"/>
          <w:szCs w:val="18"/>
        </w:rPr>
      </w:pPr>
    </w:p>
    <w:p>
      <w:pPr>
        <w:rPr>
          <w:rFonts w:ascii="宋体" w:hAnsi="宋体"/>
          <w:bCs/>
          <w:sz w:val="18"/>
          <w:szCs w:val="18"/>
        </w:rPr>
      </w:pPr>
      <w:r>
        <w:rPr>
          <w:rFonts w:hint="eastAsia" w:ascii="黑体" w:hAnsi="黑体" w:eastAsia="黑体"/>
          <w:bCs/>
          <w:sz w:val="18"/>
          <w:szCs w:val="18"/>
        </w:rPr>
        <w:t>注：</w:t>
      </w:r>
      <w:r>
        <w:rPr>
          <w:rFonts w:hint="eastAsia" w:ascii="宋体" w:hAnsi="宋体"/>
          <w:bCs/>
          <w:sz w:val="18"/>
          <w:szCs w:val="18"/>
        </w:rPr>
        <w:t>含量a为蔬菜、水果、食用菌和糖料的定量限，参见附录A；含量b为谷物、植物油、油料和坚果的定量限，参见附录A；含量c为茶叶和香辛料的定量限，参见附录A。</w:t>
      </w: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宋体" w:hAnsi="宋体"/>
          <w:bCs/>
          <w:sz w:val="18"/>
          <w:szCs w:val="18"/>
        </w:rPr>
      </w:pPr>
    </w:p>
    <w:p>
      <w:pPr>
        <w:rPr>
          <w:rFonts w:ascii="黑体" w:hAnsi="黑体" w:eastAsia="黑体"/>
          <w:bCs/>
          <w:szCs w:val="21"/>
        </w:rPr>
      </w:pPr>
    </w:p>
    <w:p>
      <w:pPr>
        <w:jc w:val="center"/>
        <w:rPr>
          <w:rFonts w:ascii="黑体" w:hAnsi="黑体" w:eastAsia="黑体"/>
          <w:b/>
        </w:rPr>
      </w:pPr>
      <w:r>
        <w:rPr>
          <w:rFonts w:hint="eastAsia" w:ascii="黑体" w:eastAsia="黑体"/>
          <w:b/>
        </w:rPr>
        <w:t>D.2</w:t>
      </w:r>
      <w:r>
        <w:rPr>
          <w:rFonts w:hint="eastAsia" w:ascii="黑体" w:hAnsi="黑体" w:eastAsia="黑体"/>
          <w:szCs w:val="21"/>
        </w:rPr>
        <w:t>再现性限（</w:t>
      </w:r>
      <w:r>
        <w:rPr>
          <w:rFonts w:hint="eastAsia" w:ascii="黑体" w:hAnsi="黑体" w:eastAsia="黑体"/>
          <w:i/>
          <w:iCs/>
          <w:szCs w:val="21"/>
        </w:rPr>
        <w:t>R</w:t>
      </w:r>
      <w:r>
        <w:rPr>
          <w:rFonts w:hint="eastAsia" w:ascii="黑体" w:hAnsi="黑体" w:eastAsia="黑体"/>
          <w:szCs w:val="21"/>
        </w:rPr>
        <w:t>）</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135"/>
        <w:gridCol w:w="2561"/>
        <w:gridCol w:w="1066"/>
        <w:gridCol w:w="1070"/>
        <w:gridCol w:w="940"/>
        <w:gridCol w:w="937"/>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129" w:type="dxa"/>
            <w:noWrap/>
          </w:tcPr>
          <w:p>
            <w:pPr>
              <w:rPr>
                <w:rFonts w:ascii="宋体" w:hAnsi="宋体"/>
                <w:bCs/>
                <w:sz w:val="18"/>
                <w:szCs w:val="18"/>
              </w:rPr>
            </w:pPr>
            <w:r>
              <w:rPr>
                <w:rFonts w:hint="eastAsia" w:ascii="宋体" w:hAnsi="宋体"/>
                <w:bCs/>
                <w:sz w:val="18"/>
                <w:szCs w:val="18"/>
              </w:rPr>
              <w:t>序号</w:t>
            </w:r>
          </w:p>
        </w:tc>
        <w:tc>
          <w:tcPr>
            <w:tcW w:w="1203" w:type="dxa"/>
            <w:noWrap/>
          </w:tcPr>
          <w:p>
            <w:pPr>
              <w:rPr>
                <w:rFonts w:ascii="宋体" w:hAnsi="宋体"/>
                <w:bCs/>
                <w:sz w:val="18"/>
                <w:szCs w:val="18"/>
              </w:rPr>
            </w:pPr>
            <w:r>
              <w:rPr>
                <w:rFonts w:hint="eastAsia" w:ascii="宋体" w:hAnsi="宋体"/>
                <w:bCs/>
                <w:sz w:val="18"/>
                <w:szCs w:val="18"/>
              </w:rPr>
              <w:t>农药中文名</w:t>
            </w:r>
          </w:p>
        </w:tc>
        <w:tc>
          <w:tcPr>
            <w:tcW w:w="1926" w:type="dxa"/>
            <w:noWrap/>
          </w:tcPr>
          <w:p>
            <w:pPr>
              <w:rPr>
                <w:rFonts w:ascii="宋体" w:hAnsi="宋体"/>
                <w:bCs/>
                <w:sz w:val="18"/>
                <w:szCs w:val="18"/>
              </w:rPr>
            </w:pPr>
            <w:r>
              <w:rPr>
                <w:rFonts w:hint="eastAsia" w:ascii="宋体" w:hAnsi="宋体"/>
                <w:bCs/>
                <w:sz w:val="18"/>
                <w:szCs w:val="18"/>
              </w:rPr>
              <w:t>农药英文名</w:t>
            </w:r>
          </w:p>
        </w:tc>
        <w:tc>
          <w:tcPr>
            <w:tcW w:w="5091" w:type="dxa"/>
            <w:gridSpan w:val="5"/>
            <w:noWrap/>
          </w:tcPr>
          <w:p>
            <w:pPr>
              <w:jc w:val="center"/>
              <w:rPr>
                <w:rFonts w:ascii="宋体" w:hAnsi="宋体"/>
                <w:bCs/>
                <w:sz w:val="18"/>
                <w:szCs w:val="18"/>
              </w:rPr>
            </w:pPr>
            <w:r>
              <w:rPr>
                <w:rFonts w:hint="eastAsia" w:ascii="宋体" w:hAnsi="宋体"/>
                <w:bCs/>
                <w:sz w:val="18"/>
                <w:szCs w:val="18"/>
              </w:rPr>
              <w:t>再现性限R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129" w:type="dxa"/>
            <w:noWrap/>
          </w:tcPr>
          <w:p>
            <w:pPr>
              <w:rPr>
                <w:rFonts w:ascii="宋体" w:hAnsi="宋体"/>
                <w:bCs/>
                <w:sz w:val="18"/>
                <w:szCs w:val="18"/>
              </w:rPr>
            </w:pPr>
          </w:p>
        </w:tc>
        <w:tc>
          <w:tcPr>
            <w:tcW w:w="1203" w:type="dxa"/>
            <w:noWrap/>
          </w:tcPr>
          <w:p>
            <w:pPr>
              <w:rPr>
                <w:rFonts w:ascii="宋体" w:hAnsi="宋体"/>
                <w:bCs/>
                <w:sz w:val="18"/>
                <w:szCs w:val="18"/>
              </w:rPr>
            </w:pPr>
          </w:p>
        </w:tc>
        <w:tc>
          <w:tcPr>
            <w:tcW w:w="1926" w:type="dxa"/>
            <w:noWrap/>
          </w:tcPr>
          <w:p>
            <w:pPr>
              <w:rPr>
                <w:rFonts w:ascii="宋体" w:hAnsi="宋体"/>
                <w:bCs/>
                <w:sz w:val="18"/>
                <w:szCs w:val="18"/>
              </w:rPr>
            </w:pPr>
          </w:p>
        </w:tc>
        <w:tc>
          <w:tcPr>
            <w:tcW w:w="1129" w:type="dxa"/>
            <w:noWrap/>
          </w:tcPr>
          <w:p>
            <w:pPr>
              <w:rPr>
                <w:rFonts w:ascii="宋体" w:hAnsi="宋体"/>
                <w:bCs/>
                <w:sz w:val="18"/>
                <w:szCs w:val="18"/>
              </w:rPr>
            </w:pPr>
            <w:r>
              <w:rPr>
                <w:rFonts w:ascii="宋体" w:hAnsi="宋体"/>
                <w:bCs/>
                <w:sz w:val="18"/>
                <w:szCs w:val="18"/>
              </w:rPr>
              <w:t>a mg/kg</w:t>
            </w:r>
          </w:p>
        </w:tc>
        <w:tc>
          <w:tcPr>
            <w:tcW w:w="1134" w:type="dxa"/>
            <w:noWrap/>
          </w:tcPr>
          <w:p>
            <w:pPr>
              <w:rPr>
                <w:rFonts w:ascii="宋体" w:hAnsi="宋体"/>
                <w:bCs/>
                <w:sz w:val="18"/>
                <w:szCs w:val="18"/>
              </w:rPr>
            </w:pPr>
            <w:r>
              <w:rPr>
                <w:rFonts w:ascii="宋体" w:hAnsi="宋体"/>
                <w:bCs/>
                <w:sz w:val="18"/>
                <w:szCs w:val="18"/>
              </w:rPr>
              <w:t>b mg/kg</w:t>
            </w:r>
          </w:p>
        </w:tc>
        <w:tc>
          <w:tcPr>
            <w:tcW w:w="994" w:type="dxa"/>
            <w:noWrap/>
          </w:tcPr>
          <w:p>
            <w:pPr>
              <w:rPr>
                <w:rFonts w:ascii="宋体" w:hAnsi="宋体"/>
                <w:bCs/>
                <w:sz w:val="18"/>
                <w:szCs w:val="18"/>
              </w:rPr>
            </w:pPr>
            <w:r>
              <w:rPr>
                <w:rFonts w:ascii="宋体" w:hAnsi="宋体"/>
                <w:bCs/>
                <w:sz w:val="18"/>
                <w:szCs w:val="18"/>
              </w:rPr>
              <w:t>c mg/kg</w:t>
            </w:r>
          </w:p>
        </w:tc>
        <w:tc>
          <w:tcPr>
            <w:tcW w:w="991" w:type="dxa"/>
            <w:noWrap/>
          </w:tcPr>
          <w:p>
            <w:pPr>
              <w:rPr>
                <w:rFonts w:ascii="宋体" w:hAnsi="宋体"/>
                <w:bCs/>
                <w:sz w:val="18"/>
                <w:szCs w:val="18"/>
              </w:rPr>
            </w:pPr>
            <w:r>
              <w:rPr>
                <w:rFonts w:hint="eastAsia" w:ascii="宋体" w:hAnsi="宋体"/>
                <w:bCs/>
                <w:sz w:val="18"/>
                <w:szCs w:val="18"/>
              </w:rPr>
              <w:t>0</w:t>
            </w:r>
            <w:r>
              <w:rPr>
                <w:rFonts w:ascii="宋体" w:hAnsi="宋体"/>
                <w:bCs/>
                <w:sz w:val="18"/>
                <w:szCs w:val="18"/>
              </w:rPr>
              <w:t>.1 mg</w:t>
            </w:r>
            <w:r>
              <w:rPr>
                <w:rFonts w:hint="eastAsia" w:ascii="宋体" w:hAnsi="宋体"/>
                <w:bCs/>
                <w:sz w:val="18"/>
                <w:szCs w:val="18"/>
              </w:rPr>
              <w:t>/</w:t>
            </w:r>
            <w:r>
              <w:rPr>
                <w:rFonts w:ascii="宋体" w:hAnsi="宋体"/>
                <w:bCs/>
                <w:sz w:val="18"/>
                <w:szCs w:val="18"/>
              </w:rPr>
              <w:t>kg</w:t>
            </w:r>
          </w:p>
        </w:tc>
        <w:tc>
          <w:tcPr>
            <w:tcW w:w="843" w:type="dxa"/>
            <w:noWrap/>
          </w:tcPr>
          <w:p>
            <w:pPr>
              <w:rPr>
                <w:rFonts w:ascii="宋体" w:hAnsi="宋体"/>
                <w:bCs/>
                <w:sz w:val="18"/>
                <w:szCs w:val="18"/>
              </w:rPr>
            </w:pPr>
            <w:r>
              <w:rPr>
                <w:rFonts w:hint="eastAsia" w:ascii="宋体" w:hAnsi="宋体"/>
                <w:bCs/>
                <w:sz w:val="18"/>
                <w:szCs w:val="18"/>
              </w:rPr>
              <w:t>0</w:t>
            </w:r>
            <w:r>
              <w:rPr>
                <w:rFonts w:ascii="宋体" w:hAnsi="宋体"/>
                <w:bCs/>
                <w:sz w:val="18"/>
                <w:szCs w:val="18"/>
              </w:rPr>
              <w:t>.5 mg</w:t>
            </w:r>
            <w:r>
              <w:rPr>
                <w:rFonts w:hint="eastAsia" w:ascii="宋体" w:hAnsi="宋体"/>
                <w:bCs/>
                <w:sz w:val="18"/>
                <w:szCs w:val="18"/>
              </w:rPr>
              <w:t>/</w:t>
            </w:r>
            <w:r>
              <w:rPr>
                <w:rFonts w:ascii="宋体" w:hAnsi="宋体"/>
                <w:bCs/>
                <w:sz w:val="18"/>
                <w:szCs w:val="18"/>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w:t>
            </w:r>
          </w:p>
        </w:tc>
        <w:tc>
          <w:tcPr>
            <w:tcW w:w="1203" w:type="dxa"/>
            <w:noWrap/>
          </w:tcPr>
          <w:p>
            <w:pPr>
              <w:rPr>
                <w:rFonts w:ascii="宋体" w:hAnsi="宋体"/>
                <w:bCs/>
                <w:sz w:val="18"/>
                <w:szCs w:val="18"/>
              </w:rPr>
            </w:pPr>
            <w:r>
              <w:rPr>
                <w:rFonts w:hint="eastAsia" w:ascii="宋体" w:hAnsi="宋体"/>
                <w:bCs/>
                <w:sz w:val="18"/>
                <w:szCs w:val="18"/>
              </w:rPr>
              <w:t>乙酰甲胺磷</w:t>
            </w:r>
          </w:p>
        </w:tc>
        <w:tc>
          <w:tcPr>
            <w:tcW w:w="1926" w:type="dxa"/>
            <w:noWrap/>
          </w:tcPr>
          <w:p>
            <w:pPr>
              <w:rPr>
                <w:rFonts w:ascii="宋体" w:hAnsi="宋体"/>
                <w:bCs/>
                <w:sz w:val="18"/>
                <w:szCs w:val="18"/>
              </w:rPr>
            </w:pPr>
            <w:r>
              <w:rPr>
                <w:rFonts w:hint="eastAsia" w:ascii="宋体" w:hAnsi="宋体"/>
                <w:bCs/>
                <w:sz w:val="18"/>
                <w:szCs w:val="18"/>
              </w:rPr>
              <w:t>acephate</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0.0104 </w:t>
            </w:r>
          </w:p>
        </w:tc>
        <w:tc>
          <w:tcPr>
            <w:tcW w:w="994" w:type="dxa"/>
            <w:noWrap/>
          </w:tcPr>
          <w:p>
            <w:pPr>
              <w:rPr>
                <w:rFonts w:ascii="宋体" w:hAnsi="宋体"/>
                <w:bCs/>
                <w:sz w:val="18"/>
                <w:szCs w:val="18"/>
              </w:rPr>
            </w:pPr>
            <w:r>
              <w:rPr>
                <w:rFonts w:hint="eastAsia" w:ascii="宋体" w:hAnsi="宋体"/>
                <w:bCs/>
                <w:sz w:val="18"/>
                <w:szCs w:val="18"/>
              </w:rPr>
              <w:t xml:space="preserve">0.0216 </w:t>
            </w:r>
          </w:p>
        </w:tc>
        <w:tc>
          <w:tcPr>
            <w:tcW w:w="991" w:type="dxa"/>
            <w:noWrap/>
          </w:tcPr>
          <w:p>
            <w:pPr>
              <w:rPr>
                <w:rFonts w:ascii="宋体" w:hAnsi="宋体"/>
                <w:bCs/>
                <w:sz w:val="18"/>
                <w:szCs w:val="18"/>
              </w:rPr>
            </w:pPr>
            <w:r>
              <w:rPr>
                <w:rFonts w:hint="eastAsia" w:ascii="宋体" w:hAnsi="宋体"/>
                <w:bCs/>
                <w:sz w:val="18"/>
                <w:szCs w:val="18"/>
              </w:rPr>
              <w:t xml:space="preserve">0.0462 </w:t>
            </w:r>
          </w:p>
        </w:tc>
        <w:tc>
          <w:tcPr>
            <w:tcW w:w="843" w:type="dxa"/>
            <w:noWrap/>
          </w:tcPr>
          <w:p>
            <w:pPr>
              <w:rPr>
                <w:rFonts w:ascii="宋体" w:hAnsi="宋体"/>
                <w:bCs/>
                <w:sz w:val="18"/>
                <w:szCs w:val="18"/>
              </w:rPr>
            </w:pPr>
            <w:r>
              <w:rPr>
                <w:rFonts w:hint="eastAsia" w:ascii="宋体" w:hAnsi="宋体"/>
                <w:bCs/>
                <w:sz w:val="18"/>
                <w:szCs w:val="18"/>
              </w:rPr>
              <w:t xml:space="preserve">0.2383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w:t>
            </w:r>
          </w:p>
        </w:tc>
        <w:tc>
          <w:tcPr>
            <w:tcW w:w="1203" w:type="dxa"/>
            <w:noWrap/>
          </w:tcPr>
          <w:p>
            <w:pPr>
              <w:rPr>
                <w:rFonts w:ascii="宋体" w:hAnsi="宋体"/>
                <w:bCs/>
                <w:sz w:val="18"/>
                <w:szCs w:val="18"/>
              </w:rPr>
            </w:pPr>
            <w:r>
              <w:rPr>
                <w:rFonts w:hint="eastAsia" w:ascii="宋体" w:hAnsi="宋体"/>
                <w:bCs/>
                <w:sz w:val="18"/>
                <w:szCs w:val="18"/>
              </w:rPr>
              <w:t>乙草胺</w:t>
            </w:r>
          </w:p>
        </w:tc>
        <w:tc>
          <w:tcPr>
            <w:tcW w:w="1926" w:type="dxa"/>
            <w:noWrap/>
          </w:tcPr>
          <w:p>
            <w:pPr>
              <w:rPr>
                <w:rFonts w:ascii="宋体" w:hAnsi="宋体"/>
                <w:bCs/>
                <w:sz w:val="18"/>
                <w:szCs w:val="18"/>
              </w:rPr>
            </w:pPr>
            <w:r>
              <w:rPr>
                <w:rFonts w:hint="eastAsia" w:ascii="宋体" w:hAnsi="宋体"/>
                <w:bCs/>
                <w:sz w:val="18"/>
                <w:szCs w:val="18"/>
              </w:rPr>
              <w:t>acetochlor</w:t>
            </w:r>
          </w:p>
        </w:tc>
        <w:tc>
          <w:tcPr>
            <w:tcW w:w="1129" w:type="dxa"/>
            <w:noWrap/>
          </w:tcPr>
          <w:p>
            <w:pPr>
              <w:rPr>
                <w:rFonts w:ascii="宋体" w:hAnsi="宋体"/>
                <w:bCs/>
                <w:sz w:val="18"/>
                <w:szCs w:val="18"/>
              </w:rPr>
            </w:pPr>
            <w:r>
              <w:rPr>
                <w:rFonts w:hint="eastAsia" w:ascii="宋体" w:hAnsi="宋体"/>
                <w:bCs/>
                <w:sz w:val="18"/>
                <w:szCs w:val="18"/>
              </w:rPr>
              <w:t xml:space="preserve">0.0064 </w:t>
            </w:r>
          </w:p>
        </w:tc>
        <w:tc>
          <w:tcPr>
            <w:tcW w:w="1134" w:type="dxa"/>
            <w:noWrap/>
          </w:tcPr>
          <w:p>
            <w:pPr>
              <w:rPr>
                <w:rFonts w:ascii="宋体" w:hAnsi="宋体"/>
                <w:bCs/>
                <w:sz w:val="18"/>
                <w:szCs w:val="18"/>
              </w:rPr>
            </w:pPr>
            <w:r>
              <w:rPr>
                <w:rFonts w:hint="eastAsia" w:ascii="宋体" w:hAnsi="宋体"/>
                <w:bCs/>
                <w:sz w:val="18"/>
                <w:szCs w:val="18"/>
              </w:rPr>
              <w:t xml:space="preserve">0.0175 </w:t>
            </w:r>
          </w:p>
        </w:tc>
        <w:tc>
          <w:tcPr>
            <w:tcW w:w="994" w:type="dxa"/>
            <w:noWrap/>
          </w:tcPr>
          <w:p>
            <w:pPr>
              <w:rPr>
                <w:rFonts w:ascii="宋体" w:hAnsi="宋体"/>
                <w:bCs/>
                <w:sz w:val="18"/>
                <w:szCs w:val="18"/>
              </w:rPr>
            </w:pPr>
            <w:r>
              <w:rPr>
                <w:rFonts w:hint="eastAsia" w:ascii="宋体" w:hAnsi="宋体"/>
                <w:bCs/>
                <w:sz w:val="18"/>
                <w:szCs w:val="18"/>
              </w:rPr>
              <w:t xml:space="preserve">0.0209 </w:t>
            </w:r>
          </w:p>
        </w:tc>
        <w:tc>
          <w:tcPr>
            <w:tcW w:w="991" w:type="dxa"/>
            <w:noWrap/>
          </w:tcPr>
          <w:p>
            <w:pPr>
              <w:rPr>
                <w:rFonts w:ascii="宋体" w:hAnsi="宋体"/>
                <w:bCs/>
                <w:sz w:val="18"/>
                <w:szCs w:val="18"/>
              </w:rPr>
            </w:pPr>
            <w:r>
              <w:rPr>
                <w:rFonts w:hint="eastAsia" w:ascii="宋体" w:hAnsi="宋体"/>
                <w:bCs/>
                <w:sz w:val="18"/>
                <w:szCs w:val="18"/>
              </w:rPr>
              <w:t xml:space="preserve">0.0709 </w:t>
            </w:r>
          </w:p>
        </w:tc>
        <w:tc>
          <w:tcPr>
            <w:tcW w:w="843" w:type="dxa"/>
            <w:noWrap/>
          </w:tcPr>
          <w:p>
            <w:pPr>
              <w:rPr>
                <w:rFonts w:ascii="宋体" w:hAnsi="宋体"/>
                <w:bCs/>
                <w:sz w:val="18"/>
                <w:szCs w:val="18"/>
              </w:rPr>
            </w:pPr>
            <w:r>
              <w:rPr>
                <w:rFonts w:hint="eastAsia" w:ascii="宋体" w:hAnsi="宋体"/>
                <w:bCs/>
                <w:sz w:val="18"/>
                <w:szCs w:val="18"/>
              </w:rPr>
              <w:t xml:space="preserve">0.2475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6</w:t>
            </w:r>
          </w:p>
        </w:tc>
        <w:tc>
          <w:tcPr>
            <w:tcW w:w="1203" w:type="dxa"/>
            <w:noWrap/>
          </w:tcPr>
          <w:p>
            <w:pPr>
              <w:rPr>
                <w:rFonts w:ascii="宋体" w:hAnsi="宋体"/>
                <w:bCs/>
                <w:sz w:val="18"/>
                <w:szCs w:val="18"/>
              </w:rPr>
            </w:pPr>
            <w:r>
              <w:rPr>
                <w:rFonts w:hint="eastAsia" w:ascii="宋体" w:hAnsi="宋体"/>
                <w:bCs/>
                <w:sz w:val="18"/>
                <w:szCs w:val="18"/>
              </w:rPr>
              <w:t>涕灭威</w:t>
            </w:r>
          </w:p>
        </w:tc>
        <w:tc>
          <w:tcPr>
            <w:tcW w:w="1926" w:type="dxa"/>
            <w:noWrap/>
          </w:tcPr>
          <w:p>
            <w:pPr>
              <w:rPr>
                <w:rFonts w:ascii="宋体" w:hAnsi="宋体"/>
                <w:bCs/>
                <w:sz w:val="18"/>
                <w:szCs w:val="18"/>
              </w:rPr>
            </w:pPr>
            <w:r>
              <w:rPr>
                <w:rFonts w:hint="eastAsia" w:ascii="宋体" w:hAnsi="宋体"/>
                <w:bCs/>
                <w:sz w:val="18"/>
                <w:szCs w:val="18"/>
              </w:rPr>
              <w:t>aldicarb</w:t>
            </w:r>
          </w:p>
        </w:tc>
        <w:tc>
          <w:tcPr>
            <w:tcW w:w="1129" w:type="dxa"/>
            <w:noWrap/>
          </w:tcPr>
          <w:p>
            <w:pPr>
              <w:rPr>
                <w:rFonts w:ascii="宋体" w:hAnsi="宋体"/>
                <w:bCs/>
                <w:sz w:val="18"/>
                <w:szCs w:val="18"/>
              </w:rPr>
            </w:pPr>
            <w:r>
              <w:rPr>
                <w:rFonts w:hint="eastAsia" w:ascii="宋体" w:hAnsi="宋体"/>
                <w:bCs/>
                <w:sz w:val="18"/>
                <w:szCs w:val="18"/>
              </w:rPr>
              <w:t xml:space="preserve">0.0072 </w:t>
            </w:r>
          </w:p>
        </w:tc>
        <w:tc>
          <w:tcPr>
            <w:tcW w:w="1134" w:type="dxa"/>
            <w:noWrap/>
          </w:tcPr>
          <w:p>
            <w:pPr>
              <w:rPr>
                <w:rFonts w:ascii="宋体" w:hAnsi="宋体"/>
                <w:bCs/>
                <w:sz w:val="18"/>
                <w:szCs w:val="18"/>
              </w:rPr>
            </w:pPr>
            <w:r>
              <w:rPr>
                <w:rFonts w:hint="eastAsia" w:ascii="宋体" w:hAnsi="宋体"/>
                <w:bCs/>
                <w:sz w:val="18"/>
                <w:szCs w:val="18"/>
              </w:rPr>
              <w:t xml:space="preserve">0.0036 </w:t>
            </w:r>
          </w:p>
        </w:tc>
        <w:tc>
          <w:tcPr>
            <w:tcW w:w="994" w:type="dxa"/>
            <w:noWrap/>
          </w:tcPr>
          <w:p>
            <w:pPr>
              <w:rPr>
                <w:rFonts w:ascii="宋体" w:hAnsi="宋体"/>
                <w:bCs/>
                <w:sz w:val="18"/>
                <w:szCs w:val="18"/>
              </w:rPr>
            </w:pPr>
            <w:r>
              <w:rPr>
                <w:rFonts w:hint="eastAsia" w:ascii="宋体" w:hAnsi="宋体"/>
                <w:bCs/>
                <w:sz w:val="18"/>
                <w:szCs w:val="18"/>
              </w:rPr>
              <w:t xml:space="preserve">0.0044 </w:t>
            </w:r>
          </w:p>
        </w:tc>
        <w:tc>
          <w:tcPr>
            <w:tcW w:w="991" w:type="dxa"/>
            <w:noWrap/>
          </w:tcPr>
          <w:p>
            <w:pPr>
              <w:rPr>
                <w:rFonts w:ascii="宋体" w:hAnsi="宋体"/>
                <w:bCs/>
                <w:sz w:val="18"/>
                <w:szCs w:val="18"/>
              </w:rPr>
            </w:pPr>
            <w:r>
              <w:rPr>
                <w:rFonts w:hint="eastAsia" w:ascii="宋体" w:hAnsi="宋体"/>
                <w:bCs/>
                <w:sz w:val="18"/>
                <w:szCs w:val="18"/>
              </w:rPr>
              <w:t xml:space="preserve">0.0617 </w:t>
            </w:r>
          </w:p>
        </w:tc>
        <w:tc>
          <w:tcPr>
            <w:tcW w:w="843" w:type="dxa"/>
            <w:noWrap/>
          </w:tcPr>
          <w:p>
            <w:pPr>
              <w:rPr>
                <w:rFonts w:ascii="宋体" w:hAnsi="宋体"/>
                <w:bCs/>
                <w:sz w:val="18"/>
                <w:szCs w:val="18"/>
              </w:rPr>
            </w:pPr>
            <w:r>
              <w:rPr>
                <w:rFonts w:hint="eastAsia" w:ascii="宋体" w:hAnsi="宋体"/>
                <w:bCs/>
                <w:sz w:val="18"/>
                <w:szCs w:val="18"/>
              </w:rPr>
              <w:t xml:space="preserve">0.3223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7</w:t>
            </w:r>
          </w:p>
        </w:tc>
        <w:tc>
          <w:tcPr>
            <w:tcW w:w="1203" w:type="dxa"/>
            <w:noWrap/>
          </w:tcPr>
          <w:p>
            <w:pPr>
              <w:rPr>
                <w:rFonts w:ascii="宋体" w:hAnsi="宋体"/>
                <w:bCs/>
                <w:sz w:val="18"/>
                <w:szCs w:val="18"/>
              </w:rPr>
            </w:pPr>
            <w:r>
              <w:rPr>
                <w:rFonts w:hint="eastAsia" w:ascii="宋体" w:hAnsi="宋体"/>
                <w:bCs/>
                <w:sz w:val="18"/>
                <w:szCs w:val="18"/>
              </w:rPr>
              <w:t>唑嘧菌胺</w:t>
            </w:r>
          </w:p>
        </w:tc>
        <w:tc>
          <w:tcPr>
            <w:tcW w:w="1926" w:type="dxa"/>
            <w:noWrap/>
          </w:tcPr>
          <w:p>
            <w:pPr>
              <w:rPr>
                <w:rFonts w:ascii="宋体" w:hAnsi="宋体"/>
                <w:bCs/>
                <w:sz w:val="18"/>
                <w:szCs w:val="18"/>
              </w:rPr>
            </w:pPr>
            <w:r>
              <w:rPr>
                <w:rFonts w:hint="eastAsia" w:ascii="宋体" w:hAnsi="宋体"/>
                <w:bCs/>
                <w:sz w:val="18"/>
                <w:szCs w:val="18"/>
              </w:rPr>
              <w:t>ametoctradin</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0.0265 </w:t>
            </w:r>
          </w:p>
        </w:tc>
        <w:tc>
          <w:tcPr>
            <w:tcW w:w="991" w:type="dxa"/>
            <w:noWrap/>
          </w:tcPr>
          <w:p>
            <w:pPr>
              <w:rPr>
                <w:rFonts w:ascii="宋体" w:hAnsi="宋体"/>
                <w:bCs/>
                <w:sz w:val="18"/>
                <w:szCs w:val="18"/>
              </w:rPr>
            </w:pPr>
            <w:r>
              <w:rPr>
                <w:rFonts w:hint="eastAsia" w:ascii="宋体" w:hAnsi="宋体"/>
                <w:bCs/>
                <w:sz w:val="18"/>
                <w:szCs w:val="18"/>
              </w:rPr>
              <w:t xml:space="preserve">0.0650 </w:t>
            </w:r>
          </w:p>
        </w:tc>
        <w:tc>
          <w:tcPr>
            <w:tcW w:w="843" w:type="dxa"/>
            <w:noWrap/>
          </w:tcPr>
          <w:p>
            <w:pPr>
              <w:rPr>
                <w:rFonts w:ascii="宋体" w:hAnsi="宋体"/>
                <w:bCs/>
                <w:sz w:val="18"/>
                <w:szCs w:val="18"/>
              </w:rPr>
            </w:pPr>
            <w:r>
              <w:rPr>
                <w:rFonts w:hint="eastAsia" w:ascii="宋体" w:hAnsi="宋体"/>
                <w:bCs/>
                <w:sz w:val="18"/>
                <w:szCs w:val="18"/>
              </w:rPr>
              <w:t xml:space="preserve">0.3010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10</w:t>
            </w:r>
          </w:p>
        </w:tc>
        <w:tc>
          <w:tcPr>
            <w:tcW w:w="1203" w:type="dxa"/>
            <w:noWrap/>
          </w:tcPr>
          <w:p>
            <w:pPr>
              <w:rPr>
                <w:rFonts w:ascii="宋体" w:hAnsi="宋体"/>
                <w:bCs/>
                <w:sz w:val="18"/>
                <w:szCs w:val="18"/>
              </w:rPr>
            </w:pPr>
            <w:r>
              <w:rPr>
                <w:rFonts w:hint="eastAsia" w:ascii="宋体" w:hAnsi="宋体"/>
                <w:bCs/>
                <w:sz w:val="18"/>
                <w:szCs w:val="18"/>
              </w:rPr>
              <w:t>吲唑磺菌胺</w:t>
            </w:r>
          </w:p>
        </w:tc>
        <w:tc>
          <w:tcPr>
            <w:tcW w:w="1926" w:type="dxa"/>
            <w:noWrap/>
          </w:tcPr>
          <w:p>
            <w:pPr>
              <w:rPr>
                <w:rFonts w:ascii="宋体" w:hAnsi="宋体"/>
                <w:bCs/>
                <w:sz w:val="18"/>
                <w:szCs w:val="18"/>
              </w:rPr>
            </w:pPr>
            <w:r>
              <w:rPr>
                <w:rFonts w:hint="eastAsia" w:ascii="宋体" w:hAnsi="宋体"/>
                <w:bCs/>
                <w:sz w:val="18"/>
                <w:szCs w:val="18"/>
              </w:rPr>
              <w:t>amisulbrom</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0.0097 </w:t>
            </w:r>
          </w:p>
        </w:tc>
        <w:tc>
          <w:tcPr>
            <w:tcW w:w="994" w:type="dxa"/>
            <w:noWrap/>
          </w:tcPr>
          <w:p>
            <w:pPr>
              <w:rPr>
                <w:rFonts w:ascii="宋体" w:hAnsi="宋体"/>
                <w:bCs/>
                <w:sz w:val="18"/>
                <w:szCs w:val="18"/>
              </w:rPr>
            </w:pPr>
            <w:r>
              <w:rPr>
                <w:rFonts w:hint="eastAsia" w:ascii="宋体" w:hAnsi="宋体"/>
                <w:bCs/>
                <w:sz w:val="18"/>
                <w:szCs w:val="18"/>
              </w:rPr>
              <w:t xml:space="preserve">0.0209 </w:t>
            </w:r>
          </w:p>
        </w:tc>
        <w:tc>
          <w:tcPr>
            <w:tcW w:w="991" w:type="dxa"/>
            <w:noWrap/>
          </w:tcPr>
          <w:p>
            <w:pPr>
              <w:rPr>
                <w:rFonts w:ascii="宋体" w:hAnsi="宋体"/>
                <w:bCs/>
                <w:sz w:val="18"/>
                <w:szCs w:val="18"/>
              </w:rPr>
            </w:pPr>
            <w:r>
              <w:rPr>
                <w:rFonts w:hint="eastAsia" w:ascii="宋体" w:hAnsi="宋体"/>
                <w:bCs/>
                <w:sz w:val="18"/>
                <w:szCs w:val="18"/>
              </w:rPr>
              <w:t xml:space="preserve">0.0468 </w:t>
            </w:r>
          </w:p>
        </w:tc>
        <w:tc>
          <w:tcPr>
            <w:tcW w:w="843" w:type="dxa"/>
            <w:noWrap/>
          </w:tcPr>
          <w:p>
            <w:pPr>
              <w:rPr>
                <w:rFonts w:ascii="宋体" w:hAnsi="宋体"/>
                <w:bCs/>
                <w:sz w:val="18"/>
                <w:szCs w:val="18"/>
              </w:rPr>
            </w:pPr>
            <w:r>
              <w:rPr>
                <w:rFonts w:hint="eastAsia" w:ascii="宋体" w:hAnsi="宋体"/>
                <w:bCs/>
                <w:sz w:val="18"/>
                <w:szCs w:val="18"/>
              </w:rPr>
              <w:t xml:space="preserve">0.2364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13</w:t>
            </w:r>
          </w:p>
        </w:tc>
        <w:tc>
          <w:tcPr>
            <w:tcW w:w="1203" w:type="dxa"/>
            <w:noWrap/>
          </w:tcPr>
          <w:p>
            <w:pPr>
              <w:rPr>
                <w:rFonts w:ascii="宋体" w:hAnsi="宋体"/>
                <w:bCs/>
                <w:sz w:val="18"/>
                <w:szCs w:val="18"/>
              </w:rPr>
            </w:pPr>
            <w:r>
              <w:rPr>
                <w:rFonts w:hint="eastAsia" w:ascii="宋体" w:hAnsi="宋体"/>
                <w:bCs/>
                <w:sz w:val="18"/>
                <w:szCs w:val="18"/>
              </w:rPr>
              <w:t>阿维菌素</w:t>
            </w:r>
          </w:p>
        </w:tc>
        <w:tc>
          <w:tcPr>
            <w:tcW w:w="1926" w:type="dxa"/>
            <w:noWrap/>
          </w:tcPr>
          <w:p>
            <w:pPr>
              <w:rPr>
                <w:rFonts w:ascii="宋体" w:hAnsi="宋体"/>
                <w:bCs/>
                <w:sz w:val="18"/>
                <w:szCs w:val="18"/>
              </w:rPr>
            </w:pPr>
            <w:r>
              <w:rPr>
                <w:rFonts w:hint="eastAsia" w:ascii="宋体" w:hAnsi="宋体"/>
                <w:bCs/>
                <w:sz w:val="18"/>
                <w:szCs w:val="18"/>
              </w:rPr>
              <w:t>avermectin B1a</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0.0073 </w:t>
            </w:r>
          </w:p>
        </w:tc>
        <w:tc>
          <w:tcPr>
            <w:tcW w:w="994" w:type="dxa"/>
            <w:noWrap/>
          </w:tcPr>
          <w:p>
            <w:pPr>
              <w:rPr>
                <w:rFonts w:ascii="宋体" w:hAnsi="宋体"/>
                <w:bCs/>
                <w:sz w:val="18"/>
                <w:szCs w:val="18"/>
              </w:rPr>
            </w:pPr>
            <w:r>
              <w:rPr>
                <w:rFonts w:hint="eastAsia" w:ascii="宋体" w:hAnsi="宋体"/>
                <w:bCs/>
                <w:sz w:val="18"/>
                <w:szCs w:val="18"/>
              </w:rPr>
              <w:t xml:space="preserve">0.0206 </w:t>
            </w:r>
          </w:p>
        </w:tc>
        <w:tc>
          <w:tcPr>
            <w:tcW w:w="991" w:type="dxa"/>
            <w:noWrap/>
          </w:tcPr>
          <w:p>
            <w:pPr>
              <w:rPr>
                <w:rFonts w:ascii="宋体" w:hAnsi="宋体"/>
                <w:bCs/>
                <w:sz w:val="18"/>
                <w:szCs w:val="18"/>
              </w:rPr>
            </w:pPr>
            <w:r>
              <w:rPr>
                <w:rFonts w:hint="eastAsia" w:ascii="宋体" w:hAnsi="宋体"/>
                <w:bCs/>
                <w:sz w:val="18"/>
                <w:szCs w:val="18"/>
              </w:rPr>
              <w:t xml:space="preserve">0.0643 </w:t>
            </w:r>
          </w:p>
        </w:tc>
        <w:tc>
          <w:tcPr>
            <w:tcW w:w="843" w:type="dxa"/>
            <w:noWrap/>
          </w:tcPr>
          <w:p>
            <w:pPr>
              <w:rPr>
                <w:rFonts w:ascii="宋体" w:hAnsi="宋体"/>
                <w:bCs/>
                <w:sz w:val="18"/>
                <w:szCs w:val="18"/>
              </w:rPr>
            </w:pPr>
            <w:r>
              <w:rPr>
                <w:rFonts w:hint="eastAsia" w:ascii="宋体" w:hAnsi="宋体"/>
                <w:bCs/>
                <w:sz w:val="18"/>
                <w:szCs w:val="18"/>
              </w:rPr>
              <w:t xml:space="preserve">0.2979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14</w:t>
            </w:r>
          </w:p>
        </w:tc>
        <w:tc>
          <w:tcPr>
            <w:tcW w:w="1203" w:type="dxa"/>
            <w:noWrap/>
          </w:tcPr>
          <w:p>
            <w:pPr>
              <w:rPr>
                <w:rFonts w:ascii="宋体" w:hAnsi="宋体"/>
                <w:bCs/>
                <w:sz w:val="18"/>
                <w:szCs w:val="18"/>
              </w:rPr>
            </w:pPr>
            <w:r>
              <w:rPr>
                <w:rFonts w:hint="eastAsia" w:ascii="宋体" w:hAnsi="宋体"/>
                <w:bCs/>
                <w:sz w:val="18"/>
                <w:szCs w:val="18"/>
              </w:rPr>
              <w:t>保棉磷</w:t>
            </w:r>
          </w:p>
        </w:tc>
        <w:tc>
          <w:tcPr>
            <w:tcW w:w="1926" w:type="dxa"/>
            <w:noWrap/>
          </w:tcPr>
          <w:p>
            <w:pPr>
              <w:rPr>
                <w:rFonts w:ascii="宋体" w:hAnsi="宋体"/>
                <w:bCs/>
                <w:sz w:val="18"/>
                <w:szCs w:val="18"/>
              </w:rPr>
            </w:pPr>
            <w:r>
              <w:rPr>
                <w:rFonts w:hint="eastAsia" w:ascii="宋体" w:hAnsi="宋体"/>
                <w:bCs/>
                <w:sz w:val="18"/>
                <w:szCs w:val="18"/>
              </w:rPr>
              <w:t>azinphos-methyl</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0.0203 </w:t>
            </w:r>
          </w:p>
        </w:tc>
        <w:tc>
          <w:tcPr>
            <w:tcW w:w="991" w:type="dxa"/>
            <w:noWrap/>
          </w:tcPr>
          <w:p>
            <w:pPr>
              <w:rPr>
                <w:rFonts w:ascii="宋体" w:hAnsi="宋体"/>
                <w:bCs/>
                <w:sz w:val="18"/>
                <w:szCs w:val="18"/>
              </w:rPr>
            </w:pPr>
            <w:r>
              <w:rPr>
                <w:rFonts w:hint="eastAsia" w:ascii="宋体" w:hAnsi="宋体"/>
                <w:bCs/>
                <w:sz w:val="18"/>
                <w:szCs w:val="18"/>
              </w:rPr>
              <w:t xml:space="preserve">0.0584 </w:t>
            </w:r>
          </w:p>
        </w:tc>
        <w:tc>
          <w:tcPr>
            <w:tcW w:w="843" w:type="dxa"/>
            <w:noWrap/>
          </w:tcPr>
          <w:p>
            <w:pPr>
              <w:rPr>
                <w:rFonts w:ascii="宋体" w:hAnsi="宋体"/>
                <w:bCs/>
                <w:sz w:val="18"/>
                <w:szCs w:val="18"/>
              </w:rPr>
            </w:pPr>
            <w:r>
              <w:rPr>
                <w:rFonts w:hint="eastAsia" w:ascii="宋体" w:hAnsi="宋体"/>
                <w:bCs/>
                <w:sz w:val="18"/>
                <w:szCs w:val="18"/>
              </w:rPr>
              <w:t xml:space="preserve">0.2430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22</w:t>
            </w:r>
          </w:p>
        </w:tc>
        <w:tc>
          <w:tcPr>
            <w:tcW w:w="1203" w:type="dxa"/>
            <w:noWrap/>
          </w:tcPr>
          <w:p>
            <w:pPr>
              <w:rPr>
                <w:rFonts w:ascii="宋体" w:hAnsi="宋体"/>
                <w:bCs/>
                <w:sz w:val="18"/>
                <w:szCs w:val="18"/>
              </w:rPr>
            </w:pPr>
            <w:r>
              <w:rPr>
                <w:rFonts w:hint="eastAsia" w:ascii="宋体" w:hAnsi="宋体"/>
                <w:bCs/>
                <w:sz w:val="18"/>
                <w:szCs w:val="18"/>
              </w:rPr>
              <w:t>甲羧除草醚</w:t>
            </w:r>
          </w:p>
        </w:tc>
        <w:tc>
          <w:tcPr>
            <w:tcW w:w="1926" w:type="dxa"/>
            <w:noWrap/>
          </w:tcPr>
          <w:p>
            <w:pPr>
              <w:rPr>
                <w:rFonts w:ascii="宋体" w:hAnsi="宋体"/>
                <w:bCs/>
                <w:sz w:val="18"/>
                <w:szCs w:val="18"/>
              </w:rPr>
            </w:pPr>
            <w:r>
              <w:rPr>
                <w:rFonts w:hint="eastAsia" w:ascii="宋体" w:hAnsi="宋体"/>
                <w:bCs/>
                <w:sz w:val="18"/>
                <w:szCs w:val="18"/>
              </w:rPr>
              <w:t>bifenox</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0.0073 </w:t>
            </w:r>
          </w:p>
        </w:tc>
        <w:tc>
          <w:tcPr>
            <w:tcW w:w="994" w:type="dxa"/>
            <w:noWrap/>
          </w:tcPr>
          <w:p>
            <w:pPr>
              <w:rPr>
                <w:rFonts w:ascii="宋体" w:hAnsi="宋体"/>
                <w:bCs/>
                <w:sz w:val="18"/>
                <w:szCs w:val="18"/>
              </w:rPr>
            </w:pPr>
            <w:r>
              <w:rPr>
                <w:rFonts w:hint="eastAsia" w:ascii="宋体" w:hAnsi="宋体"/>
                <w:bCs/>
                <w:sz w:val="18"/>
                <w:szCs w:val="18"/>
              </w:rPr>
              <w:t xml:space="preserve">0.0201 </w:t>
            </w:r>
          </w:p>
        </w:tc>
        <w:tc>
          <w:tcPr>
            <w:tcW w:w="991" w:type="dxa"/>
            <w:noWrap/>
          </w:tcPr>
          <w:p>
            <w:pPr>
              <w:rPr>
                <w:rFonts w:ascii="宋体" w:hAnsi="宋体"/>
                <w:bCs/>
                <w:sz w:val="18"/>
                <w:szCs w:val="18"/>
              </w:rPr>
            </w:pPr>
            <w:r>
              <w:rPr>
                <w:rFonts w:hint="eastAsia" w:ascii="宋体" w:hAnsi="宋体"/>
                <w:bCs/>
                <w:sz w:val="18"/>
                <w:szCs w:val="18"/>
              </w:rPr>
              <w:t xml:space="preserve">0.0567 </w:t>
            </w:r>
          </w:p>
        </w:tc>
        <w:tc>
          <w:tcPr>
            <w:tcW w:w="843" w:type="dxa"/>
            <w:noWrap/>
          </w:tcPr>
          <w:p>
            <w:pPr>
              <w:rPr>
                <w:rFonts w:ascii="宋体" w:hAnsi="宋体"/>
                <w:bCs/>
                <w:sz w:val="18"/>
                <w:szCs w:val="18"/>
              </w:rPr>
            </w:pPr>
            <w:r>
              <w:rPr>
                <w:rFonts w:hint="eastAsia" w:ascii="宋体" w:hAnsi="宋体"/>
                <w:bCs/>
                <w:sz w:val="18"/>
                <w:szCs w:val="18"/>
              </w:rPr>
              <w:t xml:space="preserve">0.2029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25</w:t>
            </w:r>
          </w:p>
        </w:tc>
        <w:tc>
          <w:tcPr>
            <w:tcW w:w="1203" w:type="dxa"/>
            <w:noWrap/>
          </w:tcPr>
          <w:p>
            <w:pPr>
              <w:rPr>
                <w:rFonts w:ascii="宋体" w:hAnsi="宋体"/>
                <w:bCs/>
                <w:sz w:val="18"/>
                <w:szCs w:val="18"/>
              </w:rPr>
            </w:pPr>
            <w:r>
              <w:rPr>
                <w:rFonts w:hint="eastAsia" w:ascii="宋体" w:hAnsi="宋体"/>
                <w:bCs/>
                <w:sz w:val="18"/>
                <w:szCs w:val="18"/>
              </w:rPr>
              <w:t>联苯三唑醇</w:t>
            </w:r>
          </w:p>
        </w:tc>
        <w:tc>
          <w:tcPr>
            <w:tcW w:w="1926" w:type="dxa"/>
            <w:noWrap/>
          </w:tcPr>
          <w:p>
            <w:pPr>
              <w:rPr>
                <w:rFonts w:ascii="宋体" w:hAnsi="宋体"/>
                <w:bCs/>
                <w:sz w:val="18"/>
                <w:szCs w:val="18"/>
              </w:rPr>
            </w:pPr>
            <w:r>
              <w:rPr>
                <w:rFonts w:hint="eastAsia" w:ascii="宋体" w:hAnsi="宋体"/>
                <w:bCs/>
                <w:sz w:val="18"/>
                <w:szCs w:val="18"/>
              </w:rPr>
              <w:t>bitertanol</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0.0092 </w:t>
            </w:r>
          </w:p>
        </w:tc>
        <w:tc>
          <w:tcPr>
            <w:tcW w:w="994" w:type="dxa"/>
            <w:noWrap/>
          </w:tcPr>
          <w:p>
            <w:pPr>
              <w:rPr>
                <w:rFonts w:ascii="宋体" w:hAnsi="宋体"/>
                <w:bCs/>
                <w:sz w:val="18"/>
                <w:szCs w:val="18"/>
              </w:rPr>
            </w:pPr>
            <w:r>
              <w:rPr>
                <w:rFonts w:hint="eastAsia" w:ascii="宋体" w:hAnsi="宋体"/>
                <w:bCs/>
                <w:sz w:val="18"/>
                <w:szCs w:val="18"/>
              </w:rPr>
              <w:t xml:space="preserve">0.0206 </w:t>
            </w:r>
          </w:p>
        </w:tc>
        <w:tc>
          <w:tcPr>
            <w:tcW w:w="991" w:type="dxa"/>
            <w:noWrap/>
          </w:tcPr>
          <w:p>
            <w:pPr>
              <w:rPr>
                <w:rFonts w:ascii="宋体" w:hAnsi="宋体"/>
                <w:bCs/>
                <w:sz w:val="18"/>
                <w:szCs w:val="18"/>
              </w:rPr>
            </w:pPr>
            <w:r>
              <w:rPr>
                <w:rFonts w:hint="eastAsia" w:ascii="宋体" w:hAnsi="宋体"/>
                <w:bCs/>
                <w:sz w:val="18"/>
                <w:szCs w:val="18"/>
              </w:rPr>
              <w:t xml:space="preserve">0.0480 </w:t>
            </w:r>
          </w:p>
        </w:tc>
        <w:tc>
          <w:tcPr>
            <w:tcW w:w="843" w:type="dxa"/>
            <w:noWrap/>
          </w:tcPr>
          <w:p>
            <w:pPr>
              <w:rPr>
                <w:rFonts w:ascii="宋体" w:hAnsi="宋体"/>
                <w:bCs/>
                <w:sz w:val="18"/>
                <w:szCs w:val="18"/>
              </w:rPr>
            </w:pPr>
            <w:r>
              <w:rPr>
                <w:rFonts w:hint="eastAsia" w:ascii="宋体" w:hAnsi="宋体"/>
                <w:bCs/>
                <w:sz w:val="18"/>
                <w:szCs w:val="18"/>
              </w:rPr>
              <w:t xml:space="preserve">0.2586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w:t>
            </w:r>
          </w:p>
        </w:tc>
        <w:tc>
          <w:tcPr>
            <w:tcW w:w="1203" w:type="dxa"/>
            <w:noWrap/>
          </w:tcPr>
          <w:p>
            <w:pPr>
              <w:rPr>
                <w:rFonts w:ascii="宋体" w:hAnsi="宋体"/>
                <w:bCs/>
                <w:sz w:val="18"/>
                <w:szCs w:val="18"/>
              </w:rPr>
            </w:pPr>
            <w:r>
              <w:rPr>
                <w:rFonts w:hint="eastAsia" w:ascii="宋体" w:hAnsi="宋体"/>
                <w:bCs/>
                <w:sz w:val="18"/>
                <w:szCs w:val="18"/>
              </w:rPr>
              <w:t>乙嘧酚磺酸酯</w:t>
            </w:r>
          </w:p>
        </w:tc>
        <w:tc>
          <w:tcPr>
            <w:tcW w:w="1926" w:type="dxa"/>
            <w:noWrap/>
          </w:tcPr>
          <w:p>
            <w:pPr>
              <w:rPr>
                <w:rFonts w:ascii="宋体" w:hAnsi="宋体"/>
                <w:bCs/>
                <w:sz w:val="18"/>
                <w:szCs w:val="18"/>
              </w:rPr>
            </w:pPr>
            <w:r>
              <w:rPr>
                <w:rFonts w:hint="eastAsia" w:ascii="宋体" w:hAnsi="宋体"/>
                <w:bCs/>
                <w:sz w:val="18"/>
                <w:szCs w:val="18"/>
              </w:rPr>
              <w:t>bupirimate</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0.0083 </w:t>
            </w:r>
          </w:p>
        </w:tc>
        <w:tc>
          <w:tcPr>
            <w:tcW w:w="994" w:type="dxa"/>
            <w:noWrap/>
          </w:tcPr>
          <w:p>
            <w:pPr>
              <w:rPr>
                <w:rFonts w:ascii="宋体" w:hAnsi="宋体"/>
                <w:bCs/>
                <w:sz w:val="18"/>
                <w:szCs w:val="18"/>
              </w:rPr>
            </w:pPr>
            <w:r>
              <w:rPr>
                <w:rFonts w:hint="eastAsia" w:ascii="宋体" w:hAnsi="宋体"/>
                <w:bCs/>
                <w:sz w:val="18"/>
                <w:szCs w:val="18"/>
              </w:rPr>
              <w:t xml:space="preserve">0.0155 </w:t>
            </w:r>
          </w:p>
        </w:tc>
        <w:tc>
          <w:tcPr>
            <w:tcW w:w="991" w:type="dxa"/>
            <w:noWrap/>
          </w:tcPr>
          <w:p>
            <w:pPr>
              <w:rPr>
                <w:rFonts w:ascii="宋体" w:hAnsi="宋体"/>
                <w:bCs/>
                <w:sz w:val="18"/>
                <w:szCs w:val="18"/>
              </w:rPr>
            </w:pPr>
            <w:r>
              <w:rPr>
                <w:rFonts w:hint="eastAsia" w:ascii="宋体" w:hAnsi="宋体"/>
                <w:bCs/>
                <w:sz w:val="18"/>
                <w:szCs w:val="18"/>
              </w:rPr>
              <w:t xml:space="preserve">0.0462 </w:t>
            </w:r>
          </w:p>
        </w:tc>
        <w:tc>
          <w:tcPr>
            <w:tcW w:w="843" w:type="dxa"/>
            <w:noWrap/>
          </w:tcPr>
          <w:p>
            <w:pPr>
              <w:rPr>
                <w:rFonts w:ascii="宋体" w:hAnsi="宋体"/>
                <w:bCs/>
                <w:sz w:val="18"/>
                <w:szCs w:val="18"/>
              </w:rPr>
            </w:pPr>
            <w:r>
              <w:rPr>
                <w:rFonts w:hint="eastAsia" w:ascii="宋体" w:hAnsi="宋体"/>
                <w:bCs/>
                <w:sz w:val="18"/>
                <w:szCs w:val="18"/>
              </w:rPr>
              <w:t xml:space="preserve">0.2266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31</w:t>
            </w:r>
          </w:p>
        </w:tc>
        <w:tc>
          <w:tcPr>
            <w:tcW w:w="1203" w:type="dxa"/>
            <w:noWrap/>
          </w:tcPr>
          <w:p>
            <w:pPr>
              <w:rPr>
                <w:rFonts w:ascii="宋体" w:hAnsi="宋体"/>
                <w:bCs/>
                <w:sz w:val="18"/>
                <w:szCs w:val="18"/>
              </w:rPr>
            </w:pPr>
            <w:r>
              <w:rPr>
                <w:rFonts w:hint="eastAsia" w:ascii="宋体" w:hAnsi="宋体"/>
                <w:bCs/>
                <w:sz w:val="18"/>
                <w:szCs w:val="18"/>
              </w:rPr>
              <w:t>仲丁灵</w:t>
            </w:r>
          </w:p>
        </w:tc>
        <w:tc>
          <w:tcPr>
            <w:tcW w:w="1926" w:type="dxa"/>
            <w:noWrap/>
          </w:tcPr>
          <w:p>
            <w:pPr>
              <w:rPr>
                <w:rFonts w:ascii="宋体" w:hAnsi="宋体"/>
                <w:bCs/>
                <w:sz w:val="18"/>
                <w:szCs w:val="18"/>
              </w:rPr>
            </w:pPr>
            <w:r>
              <w:rPr>
                <w:rFonts w:hint="eastAsia" w:ascii="宋体" w:hAnsi="宋体"/>
                <w:bCs/>
                <w:sz w:val="18"/>
                <w:szCs w:val="18"/>
              </w:rPr>
              <w:t>butralin</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0.0113 </w:t>
            </w:r>
          </w:p>
        </w:tc>
        <w:tc>
          <w:tcPr>
            <w:tcW w:w="994" w:type="dxa"/>
            <w:noWrap/>
          </w:tcPr>
          <w:p>
            <w:pPr>
              <w:rPr>
                <w:rFonts w:ascii="宋体" w:hAnsi="宋体"/>
                <w:bCs/>
                <w:sz w:val="18"/>
                <w:szCs w:val="18"/>
              </w:rPr>
            </w:pPr>
            <w:r>
              <w:rPr>
                <w:rFonts w:hint="eastAsia" w:ascii="宋体" w:hAnsi="宋体"/>
                <w:bCs/>
                <w:sz w:val="18"/>
                <w:szCs w:val="18"/>
              </w:rPr>
              <w:t xml:space="preserve">0.0298 </w:t>
            </w:r>
          </w:p>
        </w:tc>
        <w:tc>
          <w:tcPr>
            <w:tcW w:w="991" w:type="dxa"/>
            <w:noWrap/>
          </w:tcPr>
          <w:p>
            <w:pPr>
              <w:rPr>
                <w:rFonts w:ascii="宋体" w:hAnsi="宋体"/>
                <w:bCs/>
                <w:sz w:val="18"/>
                <w:szCs w:val="18"/>
              </w:rPr>
            </w:pPr>
            <w:r>
              <w:rPr>
                <w:rFonts w:hint="eastAsia" w:ascii="宋体" w:hAnsi="宋体"/>
                <w:bCs/>
                <w:sz w:val="18"/>
                <w:szCs w:val="18"/>
              </w:rPr>
              <w:t xml:space="preserve">0.0495 </w:t>
            </w:r>
          </w:p>
        </w:tc>
        <w:tc>
          <w:tcPr>
            <w:tcW w:w="843" w:type="dxa"/>
            <w:noWrap/>
          </w:tcPr>
          <w:p>
            <w:pPr>
              <w:rPr>
                <w:rFonts w:ascii="宋体" w:hAnsi="宋体"/>
                <w:bCs/>
                <w:sz w:val="18"/>
                <w:szCs w:val="18"/>
              </w:rPr>
            </w:pPr>
            <w:r>
              <w:rPr>
                <w:rFonts w:hint="eastAsia" w:ascii="宋体" w:hAnsi="宋体"/>
                <w:bCs/>
                <w:sz w:val="18"/>
                <w:szCs w:val="18"/>
              </w:rPr>
              <w:t xml:space="preserve">0.2582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34</w:t>
            </w:r>
          </w:p>
        </w:tc>
        <w:tc>
          <w:tcPr>
            <w:tcW w:w="1203" w:type="dxa"/>
            <w:noWrap/>
          </w:tcPr>
          <w:p>
            <w:pPr>
              <w:rPr>
                <w:rFonts w:ascii="宋体" w:hAnsi="宋体"/>
                <w:bCs/>
                <w:sz w:val="18"/>
                <w:szCs w:val="18"/>
              </w:rPr>
            </w:pPr>
            <w:r>
              <w:rPr>
                <w:rFonts w:hint="eastAsia" w:ascii="宋体" w:hAnsi="宋体"/>
                <w:bCs/>
                <w:sz w:val="18"/>
                <w:szCs w:val="18"/>
              </w:rPr>
              <w:t>多菌灵</w:t>
            </w:r>
          </w:p>
        </w:tc>
        <w:tc>
          <w:tcPr>
            <w:tcW w:w="1926" w:type="dxa"/>
            <w:noWrap/>
          </w:tcPr>
          <w:p>
            <w:pPr>
              <w:rPr>
                <w:rFonts w:ascii="宋体" w:hAnsi="宋体"/>
                <w:bCs/>
                <w:sz w:val="18"/>
                <w:szCs w:val="18"/>
              </w:rPr>
            </w:pPr>
            <w:r>
              <w:rPr>
                <w:rFonts w:hint="eastAsia" w:ascii="宋体" w:hAnsi="宋体"/>
                <w:bCs/>
                <w:sz w:val="18"/>
                <w:szCs w:val="18"/>
              </w:rPr>
              <w:t>carbendazim</w:t>
            </w:r>
          </w:p>
        </w:tc>
        <w:tc>
          <w:tcPr>
            <w:tcW w:w="1129" w:type="dxa"/>
            <w:noWrap/>
          </w:tcPr>
          <w:p>
            <w:pPr>
              <w:rPr>
                <w:rFonts w:ascii="宋体" w:hAnsi="宋体"/>
                <w:bCs/>
                <w:sz w:val="18"/>
                <w:szCs w:val="18"/>
              </w:rPr>
            </w:pPr>
            <w:r>
              <w:rPr>
                <w:rFonts w:hint="eastAsia" w:ascii="宋体" w:hAnsi="宋体"/>
                <w:bCs/>
                <w:sz w:val="18"/>
                <w:szCs w:val="18"/>
              </w:rPr>
              <w:t xml:space="preserve">0.0061 </w:t>
            </w:r>
          </w:p>
        </w:tc>
        <w:tc>
          <w:tcPr>
            <w:tcW w:w="1134" w:type="dxa"/>
            <w:noWrap/>
          </w:tcPr>
          <w:p>
            <w:pPr>
              <w:rPr>
                <w:rFonts w:ascii="宋体" w:hAnsi="宋体"/>
                <w:bCs/>
                <w:sz w:val="18"/>
                <w:szCs w:val="18"/>
              </w:rPr>
            </w:pPr>
            <w:r>
              <w:rPr>
                <w:rFonts w:hint="eastAsia" w:ascii="宋体" w:hAnsi="宋体"/>
                <w:bCs/>
                <w:sz w:val="18"/>
                <w:szCs w:val="18"/>
              </w:rPr>
              <w:t xml:space="preserve">0.0112 </w:t>
            </w:r>
          </w:p>
        </w:tc>
        <w:tc>
          <w:tcPr>
            <w:tcW w:w="994" w:type="dxa"/>
            <w:noWrap/>
          </w:tcPr>
          <w:p>
            <w:pPr>
              <w:rPr>
                <w:rFonts w:ascii="宋体" w:hAnsi="宋体"/>
                <w:bCs/>
                <w:sz w:val="18"/>
                <w:szCs w:val="18"/>
              </w:rPr>
            </w:pPr>
            <w:r>
              <w:rPr>
                <w:rFonts w:hint="eastAsia" w:ascii="宋体" w:hAnsi="宋体"/>
                <w:bCs/>
                <w:sz w:val="18"/>
                <w:szCs w:val="18"/>
              </w:rPr>
              <w:t xml:space="preserve">0.0191 </w:t>
            </w:r>
          </w:p>
        </w:tc>
        <w:tc>
          <w:tcPr>
            <w:tcW w:w="991" w:type="dxa"/>
            <w:noWrap/>
          </w:tcPr>
          <w:p>
            <w:pPr>
              <w:rPr>
                <w:rFonts w:ascii="宋体" w:hAnsi="宋体"/>
                <w:bCs/>
                <w:sz w:val="18"/>
                <w:szCs w:val="18"/>
              </w:rPr>
            </w:pPr>
            <w:r>
              <w:rPr>
                <w:rFonts w:hint="eastAsia" w:ascii="宋体" w:hAnsi="宋体"/>
                <w:bCs/>
                <w:sz w:val="18"/>
                <w:szCs w:val="18"/>
              </w:rPr>
              <w:t xml:space="preserve">0.0651 </w:t>
            </w:r>
          </w:p>
        </w:tc>
        <w:tc>
          <w:tcPr>
            <w:tcW w:w="843" w:type="dxa"/>
            <w:noWrap/>
          </w:tcPr>
          <w:p>
            <w:pPr>
              <w:rPr>
                <w:rFonts w:ascii="宋体" w:hAnsi="宋体"/>
                <w:bCs/>
                <w:sz w:val="18"/>
                <w:szCs w:val="18"/>
              </w:rPr>
            </w:pPr>
            <w:r>
              <w:rPr>
                <w:rFonts w:hint="eastAsia" w:ascii="宋体" w:hAnsi="宋体"/>
                <w:bCs/>
                <w:sz w:val="18"/>
                <w:szCs w:val="18"/>
              </w:rPr>
              <w:t xml:space="preserve">0.2595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35</w:t>
            </w:r>
          </w:p>
        </w:tc>
        <w:tc>
          <w:tcPr>
            <w:tcW w:w="1203" w:type="dxa"/>
            <w:noWrap/>
          </w:tcPr>
          <w:p>
            <w:pPr>
              <w:rPr>
                <w:rFonts w:ascii="宋体" w:hAnsi="宋体"/>
                <w:bCs/>
                <w:sz w:val="18"/>
                <w:szCs w:val="18"/>
              </w:rPr>
            </w:pPr>
            <w:r>
              <w:rPr>
                <w:rFonts w:hint="eastAsia" w:ascii="宋体" w:hAnsi="宋体"/>
                <w:bCs/>
                <w:sz w:val="18"/>
                <w:szCs w:val="18"/>
              </w:rPr>
              <w:t>克百威</w:t>
            </w:r>
          </w:p>
        </w:tc>
        <w:tc>
          <w:tcPr>
            <w:tcW w:w="1926" w:type="dxa"/>
            <w:noWrap/>
          </w:tcPr>
          <w:p>
            <w:pPr>
              <w:rPr>
                <w:rFonts w:ascii="宋体" w:hAnsi="宋体"/>
                <w:bCs/>
                <w:sz w:val="18"/>
                <w:szCs w:val="18"/>
              </w:rPr>
            </w:pPr>
            <w:r>
              <w:rPr>
                <w:rFonts w:hint="eastAsia" w:ascii="宋体" w:hAnsi="宋体"/>
                <w:bCs/>
                <w:sz w:val="18"/>
                <w:szCs w:val="18"/>
              </w:rPr>
              <w:t>carbofuran</w:t>
            </w:r>
          </w:p>
        </w:tc>
        <w:tc>
          <w:tcPr>
            <w:tcW w:w="1129" w:type="dxa"/>
            <w:noWrap/>
          </w:tcPr>
          <w:p>
            <w:pPr>
              <w:rPr>
                <w:rFonts w:ascii="宋体" w:hAnsi="宋体"/>
                <w:bCs/>
                <w:sz w:val="18"/>
                <w:szCs w:val="18"/>
              </w:rPr>
            </w:pPr>
            <w:r>
              <w:rPr>
                <w:rFonts w:hint="eastAsia" w:ascii="宋体" w:hAnsi="宋体"/>
                <w:bCs/>
                <w:sz w:val="18"/>
                <w:szCs w:val="18"/>
              </w:rPr>
              <w:t xml:space="preserve">0.0064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0.0240 </w:t>
            </w:r>
          </w:p>
        </w:tc>
        <w:tc>
          <w:tcPr>
            <w:tcW w:w="991" w:type="dxa"/>
            <w:noWrap/>
          </w:tcPr>
          <w:p>
            <w:pPr>
              <w:rPr>
                <w:rFonts w:ascii="宋体" w:hAnsi="宋体"/>
                <w:bCs/>
                <w:sz w:val="18"/>
                <w:szCs w:val="18"/>
              </w:rPr>
            </w:pPr>
            <w:r>
              <w:rPr>
                <w:rFonts w:hint="eastAsia" w:ascii="宋体" w:hAnsi="宋体"/>
                <w:bCs/>
                <w:sz w:val="18"/>
                <w:szCs w:val="18"/>
              </w:rPr>
              <w:t xml:space="preserve">0.0552 </w:t>
            </w:r>
          </w:p>
        </w:tc>
        <w:tc>
          <w:tcPr>
            <w:tcW w:w="843" w:type="dxa"/>
            <w:noWrap/>
          </w:tcPr>
          <w:p>
            <w:pPr>
              <w:rPr>
                <w:rFonts w:ascii="宋体" w:hAnsi="宋体"/>
                <w:bCs/>
                <w:sz w:val="18"/>
                <w:szCs w:val="18"/>
              </w:rPr>
            </w:pPr>
            <w:r>
              <w:rPr>
                <w:rFonts w:hint="eastAsia" w:ascii="宋体" w:hAnsi="宋体"/>
                <w:bCs/>
                <w:sz w:val="18"/>
                <w:szCs w:val="18"/>
              </w:rPr>
              <w:t xml:space="preserve">0.2615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35</w:t>
            </w:r>
          </w:p>
        </w:tc>
        <w:tc>
          <w:tcPr>
            <w:tcW w:w="1203" w:type="dxa"/>
            <w:noWrap/>
          </w:tcPr>
          <w:p>
            <w:pPr>
              <w:rPr>
                <w:rFonts w:ascii="宋体" w:hAnsi="宋体"/>
                <w:bCs/>
                <w:sz w:val="18"/>
                <w:szCs w:val="18"/>
              </w:rPr>
            </w:pPr>
            <w:r>
              <w:rPr>
                <w:rFonts w:hint="eastAsia" w:ascii="宋体" w:hAnsi="宋体"/>
                <w:bCs/>
                <w:sz w:val="18"/>
                <w:szCs w:val="18"/>
              </w:rPr>
              <w:t>3-羟基克百威</w:t>
            </w:r>
          </w:p>
        </w:tc>
        <w:tc>
          <w:tcPr>
            <w:tcW w:w="1926" w:type="dxa"/>
            <w:noWrap/>
          </w:tcPr>
          <w:p>
            <w:pPr>
              <w:rPr>
                <w:rFonts w:ascii="宋体" w:hAnsi="宋体"/>
                <w:bCs/>
                <w:sz w:val="18"/>
                <w:szCs w:val="18"/>
              </w:rPr>
            </w:pPr>
            <w:r>
              <w:rPr>
                <w:rFonts w:hint="eastAsia" w:ascii="宋体" w:hAnsi="宋体"/>
                <w:bCs/>
                <w:sz w:val="18"/>
                <w:szCs w:val="18"/>
              </w:rPr>
              <w:t>3-hydroxy</w:t>
            </w:r>
            <w:r>
              <w:rPr>
                <w:rFonts w:ascii="宋体" w:hAnsi="宋体"/>
                <w:bCs/>
                <w:sz w:val="18"/>
                <w:szCs w:val="18"/>
              </w:rPr>
              <w:t xml:space="preserve"> </w:t>
            </w:r>
            <w:r>
              <w:rPr>
                <w:rFonts w:hint="eastAsia" w:ascii="宋体" w:hAnsi="宋体"/>
                <w:bCs/>
                <w:sz w:val="18"/>
                <w:szCs w:val="18"/>
              </w:rPr>
              <w:t>carbofuran</w:t>
            </w:r>
          </w:p>
        </w:tc>
        <w:tc>
          <w:tcPr>
            <w:tcW w:w="1129" w:type="dxa"/>
            <w:noWrap/>
          </w:tcPr>
          <w:p>
            <w:pPr>
              <w:rPr>
                <w:rFonts w:ascii="宋体" w:hAnsi="宋体"/>
                <w:bCs/>
                <w:sz w:val="18"/>
                <w:szCs w:val="18"/>
              </w:rPr>
            </w:pPr>
            <w:r>
              <w:rPr>
                <w:rFonts w:hint="eastAsia" w:ascii="宋体" w:hAnsi="宋体"/>
                <w:bCs/>
                <w:sz w:val="18"/>
                <w:szCs w:val="18"/>
              </w:rPr>
              <w:t xml:space="preserve">0.0060 </w:t>
            </w:r>
          </w:p>
        </w:tc>
        <w:tc>
          <w:tcPr>
            <w:tcW w:w="1134" w:type="dxa"/>
            <w:noWrap/>
          </w:tcPr>
          <w:p>
            <w:pPr>
              <w:rPr>
                <w:rFonts w:ascii="宋体" w:hAnsi="宋体"/>
                <w:bCs/>
                <w:sz w:val="18"/>
                <w:szCs w:val="18"/>
              </w:rPr>
            </w:pPr>
            <w:r>
              <w:rPr>
                <w:rFonts w:hint="eastAsia" w:ascii="宋体" w:hAnsi="宋体"/>
                <w:bCs/>
                <w:sz w:val="18"/>
                <w:szCs w:val="18"/>
              </w:rPr>
              <w:t xml:space="preserve">0.0127 </w:t>
            </w:r>
          </w:p>
        </w:tc>
        <w:tc>
          <w:tcPr>
            <w:tcW w:w="994" w:type="dxa"/>
            <w:noWrap/>
          </w:tcPr>
          <w:p>
            <w:pPr>
              <w:rPr>
                <w:rFonts w:ascii="宋体" w:hAnsi="宋体"/>
                <w:bCs/>
                <w:sz w:val="18"/>
                <w:szCs w:val="18"/>
              </w:rPr>
            </w:pPr>
            <w:r>
              <w:rPr>
                <w:rFonts w:hint="eastAsia" w:ascii="宋体" w:hAnsi="宋体"/>
                <w:bCs/>
                <w:sz w:val="18"/>
                <w:szCs w:val="18"/>
              </w:rPr>
              <w:t xml:space="preserve">0.0248 </w:t>
            </w:r>
          </w:p>
        </w:tc>
        <w:tc>
          <w:tcPr>
            <w:tcW w:w="991" w:type="dxa"/>
            <w:noWrap/>
          </w:tcPr>
          <w:p>
            <w:pPr>
              <w:rPr>
                <w:rFonts w:ascii="宋体" w:hAnsi="宋体"/>
                <w:bCs/>
                <w:sz w:val="18"/>
                <w:szCs w:val="18"/>
              </w:rPr>
            </w:pPr>
            <w:r>
              <w:rPr>
                <w:rFonts w:hint="eastAsia" w:ascii="宋体" w:hAnsi="宋体"/>
                <w:bCs/>
                <w:sz w:val="18"/>
                <w:szCs w:val="18"/>
              </w:rPr>
              <w:t xml:space="preserve">0.0535 </w:t>
            </w:r>
          </w:p>
        </w:tc>
        <w:tc>
          <w:tcPr>
            <w:tcW w:w="843" w:type="dxa"/>
            <w:noWrap/>
          </w:tcPr>
          <w:p>
            <w:pPr>
              <w:rPr>
                <w:rFonts w:ascii="宋体" w:hAnsi="宋体"/>
                <w:bCs/>
                <w:sz w:val="18"/>
                <w:szCs w:val="18"/>
              </w:rPr>
            </w:pPr>
            <w:r>
              <w:rPr>
                <w:rFonts w:hint="eastAsia" w:ascii="宋体" w:hAnsi="宋体"/>
                <w:bCs/>
                <w:sz w:val="18"/>
                <w:szCs w:val="18"/>
              </w:rPr>
              <w:t xml:space="preserve">0.3432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36</w:t>
            </w:r>
          </w:p>
        </w:tc>
        <w:tc>
          <w:tcPr>
            <w:tcW w:w="1203" w:type="dxa"/>
            <w:noWrap/>
          </w:tcPr>
          <w:p>
            <w:pPr>
              <w:rPr>
                <w:rFonts w:ascii="宋体" w:hAnsi="宋体"/>
                <w:bCs/>
                <w:sz w:val="18"/>
                <w:szCs w:val="18"/>
              </w:rPr>
            </w:pPr>
            <w:r>
              <w:rPr>
                <w:rFonts w:hint="eastAsia" w:ascii="宋体" w:hAnsi="宋体"/>
                <w:bCs/>
                <w:sz w:val="18"/>
                <w:szCs w:val="18"/>
              </w:rPr>
              <w:t>萎锈灵</w:t>
            </w:r>
          </w:p>
        </w:tc>
        <w:tc>
          <w:tcPr>
            <w:tcW w:w="1926" w:type="dxa"/>
            <w:noWrap/>
          </w:tcPr>
          <w:p>
            <w:pPr>
              <w:rPr>
                <w:rFonts w:ascii="宋体" w:hAnsi="宋体"/>
                <w:bCs/>
                <w:sz w:val="18"/>
                <w:szCs w:val="18"/>
              </w:rPr>
            </w:pPr>
            <w:r>
              <w:rPr>
                <w:rFonts w:hint="eastAsia" w:ascii="宋体" w:hAnsi="宋体"/>
                <w:bCs/>
                <w:sz w:val="18"/>
                <w:szCs w:val="18"/>
              </w:rPr>
              <w:t>carboxin</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0.0099 </w:t>
            </w:r>
          </w:p>
        </w:tc>
        <w:tc>
          <w:tcPr>
            <w:tcW w:w="994" w:type="dxa"/>
            <w:noWrap/>
          </w:tcPr>
          <w:p>
            <w:pPr>
              <w:rPr>
                <w:rFonts w:ascii="宋体" w:hAnsi="宋体"/>
                <w:bCs/>
                <w:sz w:val="18"/>
                <w:szCs w:val="18"/>
              </w:rPr>
            </w:pPr>
            <w:r>
              <w:rPr>
                <w:rFonts w:hint="eastAsia" w:ascii="宋体" w:hAnsi="宋体"/>
                <w:bCs/>
                <w:sz w:val="18"/>
                <w:szCs w:val="18"/>
              </w:rPr>
              <w:t xml:space="preserve">0.0187 </w:t>
            </w:r>
          </w:p>
        </w:tc>
        <w:tc>
          <w:tcPr>
            <w:tcW w:w="991" w:type="dxa"/>
            <w:noWrap/>
          </w:tcPr>
          <w:p>
            <w:pPr>
              <w:rPr>
                <w:rFonts w:ascii="宋体" w:hAnsi="宋体"/>
                <w:bCs/>
                <w:sz w:val="18"/>
                <w:szCs w:val="18"/>
              </w:rPr>
            </w:pPr>
            <w:r>
              <w:rPr>
                <w:rFonts w:hint="eastAsia" w:ascii="宋体" w:hAnsi="宋体"/>
                <w:bCs/>
                <w:sz w:val="18"/>
                <w:szCs w:val="18"/>
              </w:rPr>
              <w:t xml:space="preserve">0.0476 </w:t>
            </w:r>
          </w:p>
        </w:tc>
        <w:tc>
          <w:tcPr>
            <w:tcW w:w="843" w:type="dxa"/>
            <w:noWrap/>
          </w:tcPr>
          <w:p>
            <w:pPr>
              <w:rPr>
                <w:rFonts w:ascii="宋体" w:hAnsi="宋体"/>
                <w:bCs/>
                <w:sz w:val="18"/>
                <w:szCs w:val="18"/>
              </w:rPr>
            </w:pPr>
            <w:r>
              <w:rPr>
                <w:rFonts w:hint="eastAsia" w:ascii="宋体" w:hAnsi="宋体"/>
                <w:bCs/>
                <w:sz w:val="18"/>
                <w:szCs w:val="18"/>
              </w:rPr>
              <w:t xml:space="preserve">0.2328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38</w:t>
            </w:r>
          </w:p>
        </w:tc>
        <w:tc>
          <w:tcPr>
            <w:tcW w:w="1203" w:type="dxa"/>
            <w:noWrap/>
          </w:tcPr>
          <w:p>
            <w:pPr>
              <w:rPr>
                <w:rFonts w:ascii="宋体" w:hAnsi="宋体"/>
                <w:bCs/>
                <w:sz w:val="18"/>
                <w:szCs w:val="18"/>
              </w:rPr>
            </w:pPr>
            <w:r>
              <w:rPr>
                <w:rFonts w:hint="eastAsia" w:ascii="宋体" w:hAnsi="宋体"/>
                <w:bCs/>
                <w:sz w:val="18"/>
                <w:szCs w:val="18"/>
              </w:rPr>
              <w:t>氯虫苯甲酰胺</w:t>
            </w:r>
          </w:p>
        </w:tc>
        <w:tc>
          <w:tcPr>
            <w:tcW w:w="1926" w:type="dxa"/>
            <w:noWrap/>
          </w:tcPr>
          <w:p>
            <w:pPr>
              <w:rPr>
                <w:rFonts w:ascii="宋体" w:hAnsi="宋体"/>
                <w:bCs/>
                <w:sz w:val="18"/>
                <w:szCs w:val="18"/>
              </w:rPr>
            </w:pPr>
            <w:r>
              <w:rPr>
                <w:rFonts w:hint="eastAsia" w:ascii="宋体" w:hAnsi="宋体"/>
                <w:bCs/>
                <w:sz w:val="18"/>
                <w:szCs w:val="18"/>
              </w:rPr>
              <w:t>chlorantraniliprole</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0.0083 </w:t>
            </w:r>
          </w:p>
        </w:tc>
        <w:tc>
          <w:tcPr>
            <w:tcW w:w="994" w:type="dxa"/>
            <w:noWrap/>
          </w:tcPr>
          <w:p>
            <w:pPr>
              <w:rPr>
                <w:rFonts w:ascii="宋体" w:hAnsi="宋体"/>
                <w:bCs/>
                <w:sz w:val="18"/>
                <w:szCs w:val="18"/>
              </w:rPr>
            </w:pPr>
            <w:r>
              <w:rPr>
                <w:rFonts w:hint="eastAsia" w:ascii="宋体" w:hAnsi="宋体"/>
                <w:bCs/>
                <w:sz w:val="18"/>
                <w:szCs w:val="18"/>
              </w:rPr>
              <w:t xml:space="preserve">0.0152 </w:t>
            </w:r>
          </w:p>
        </w:tc>
        <w:tc>
          <w:tcPr>
            <w:tcW w:w="991" w:type="dxa"/>
            <w:noWrap/>
          </w:tcPr>
          <w:p>
            <w:pPr>
              <w:rPr>
                <w:rFonts w:ascii="宋体" w:hAnsi="宋体"/>
                <w:bCs/>
                <w:sz w:val="18"/>
                <w:szCs w:val="18"/>
              </w:rPr>
            </w:pPr>
            <w:r>
              <w:rPr>
                <w:rFonts w:hint="eastAsia" w:ascii="宋体" w:hAnsi="宋体"/>
                <w:bCs/>
                <w:sz w:val="18"/>
                <w:szCs w:val="18"/>
              </w:rPr>
              <w:t xml:space="preserve">0.0494 </w:t>
            </w:r>
          </w:p>
        </w:tc>
        <w:tc>
          <w:tcPr>
            <w:tcW w:w="843" w:type="dxa"/>
            <w:noWrap/>
          </w:tcPr>
          <w:p>
            <w:pPr>
              <w:rPr>
                <w:rFonts w:ascii="宋体" w:hAnsi="宋体"/>
                <w:bCs/>
                <w:sz w:val="18"/>
                <w:szCs w:val="18"/>
              </w:rPr>
            </w:pPr>
            <w:r>
              <w:rPr>
                <w:rFonts w:hint="eastAsia" w:ascii="宋体" w:hAnsi="宋体"/>
                <w:bCs/>
                <w:sz w:val="18"/>
                <w:szCs w:val="18"/>
              </w:rPr>
              <w:t xml:space="preserve">0.2273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42</w:t>
            </w:r>
          </w:p>
        </w:tc>
        <w:tc>
          <w:tcPr>
            <w:tcW w:w="1203" w:type="dxa"/>
            <w:noWrap/>
          </w:tcPr>
          <w:p>
            <w:pPr>
              <w:rPr>
                <w:rFonts w:ascii="宋体" w:hAnsi="宋体"/>
                <w:bCs/>
                <w:sz w:val="18"/>
                <w:szCs w:val="18"/>
              </w:rPr>
            </w:pPr>
            <w:r>
              <w:rPr>
                <w:rFonts w:hint="eastAsia" w:ascii="宋体" w:hAnsi="宋体"/>
                <w:bCs/>
                <w:sz w:val="18"/>
                <w:szCs w:val="18"/>
              </w:rPr>
              <w:t>氟啶脲</w:t>
            </w:r>
          </w:p>
        </w:tc>
        <w:tc>
          <w:tcPr>
            <w:tcW w:w="1926" w:type="dxa"/>
            <w:noWrap/>
          </w:tcPr>
          <w:p>
            <w:pPr>
              <w:rPr>
                <w:rFonts w:ascii="宋体" w:hAnsi="宋体"/>
                <w:bCs/>
                <w:sz w:val="18"/>
                <w:szCs w:val="18"/>
              </w:rPr>
            </w:pPr>
            <w:r>
              <w:rPr>
                <w:rFonts w:hint="eastAsia" w:ascii="宋体" w:hAnsi="宋体"/>
                <w:bCs/>
                <w:sz w:val="18"/>
                <w:szCs w:val="18"/>
              </w:rPr>
              <w:t>chlorfluazuron</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0.0093 </w:t>
            </w:r>
          </w:p>
        </w:tc>
        <w:tc>
          <w:tcPr>
            <w:tcW w:w="994" w:type="dxa"/>
            <w:noWrap/>
          </w:tcPr>
          <w:p>
            <w:pPr>
              <w:rPr>
                <w:rFonts w:ascii="宋体" w:hAnsi="宋体"/>
                <w:bCs/>
                <w:sz w:val="18"/>
                <w:szCs w:val="18"/>
              </w:rPr>
            </w:pPr>
            <w:r>
              <w:rPr>
                <w:rFonts w:hint="eastAsia" w:ascii="宋体" w:hAnsi="宋体"/>
                <w:bCs/>
                <w:sz w:val="18"/>
                <w:szCs w:val="18"/>
              </w:rPr>
              <w:t xml:space="preserve">0.0252 </w:t>
            </w:r>
          </w:p>
        </w:tc>
        <w:tc>
          <w:tcPr>
            <w:tcW w:w="991" w:type="dxa"/>
            <w:noWrap/>
          </w:tcPr>
          <w:p>
            <w:pPr>
              <w:rPr>
                <w:rFonts w:ascii="宋体" w:hAnsi="宋体"/>
                <w:bCs/>
                <w:sz w:val="18"/>
                <w:szCs w:val="18"/>
              </w:rPr>
            </w:pPr>
            <w:r>
              <w:rPr>
                <w:rFonts w:hint="eastAsia" w:ascii="宋体" w:hAnsi="宋体"/>
                <w:bCs/>
                <w:sz w:val="18"/>
                <w:szCs w:val="18"/>
              </w:rPr>
              <w:t xml:space="preserve">0.0613 </w:t>
            </w:r>
          </w:p>
        </w:tc>
        <w:tc>
          <w:tcPr>
            <w:tcW w:w="843" w:type="dxa"/>
            <w:noWrap/>
          </w:tcPr>
          <w:p>
            <w:pPr>
              <w:rPr>
                <w:rFonts w:ascii="宋体" w:hAnsi="宋体"/>
                <w:bCs/>
                <w:sz w:val="18"/>
                <w:szCs w:val="18"/>
              </w:rPr>
            </w:pPr>
            <w:r>
              <w:rPr>
                <w:rFonts w:hint="eastAsia" w:ascii="宋体" w:hAnsi="宋体"/>
                <w:bCs/>
                <w:sz w:val="18"/>
                <w:szCs w:val="18"/>
              </w:rPr>
              <w:t xml:space="preserve">0.4178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45</w:t>
            </w:r>
          </w:p>
        </w:tc>
        <w:tc>
          <w:tcPr>
            <w:tcW w:w="1203" w:type="dxa"/>
            <w:noWrap/>
          </w:tcPr>
          <w:p>
            <w:pPr>
              <w:rPr>
                <w:rFonts w:ascii="宋体" w:hAnsi="宋体"/>
                <w:bCs/>
                <w:sz w:val="18"/>
                <w:szCs w:val="18"/>
              </w:rPr>
            </w:pPr>
            <w:r>
              <w:rPr>
                <w:rFonts w:hint="eastAsia" w:ascii="宋体" w:hAnsi="宋体"/>
                <w:bCs/>
                <w:sz w:val="18"/>
                <w:szCs w:val="18"/>
              </w:rPr>
              <w:t>氯苯胺灵</w:t>
            </w:r>
          </w:p>
        </w:tc>
        <w:tc>
          <w:tcPr>
            <w:tcW w:w="1926" w:type="dxa"/>
            <w:noWrap/>
          </w:tcPr>
          <w:p>
            <w:pPr>
              <w:rPr>
                <w:rFonts w:ascii="宋体" w:hAnsi="宋体"/>
                <w:bCs/>
                <w:sz w:val="18"/>
                <w:szCs w:val="18"/>
              </w:rPr>
            </w:pPr>
            <w:r>
              <w:rPr>
                <w:rFonts w:hint="eastAsia" w:ascii="宋体" w:hAnsi="宋体"/>
                <w:bCs/>
                <w:sz w:val="18"/>
                <w:szCs w:val="18"/>
              </w:rPr>
              <w:t>chlorpropham</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0.0091 </w:t>
            </w:r>
          </w:p>
        </w:tc>
        <w:tc>
          <w:tcPr>
            <w:tcW w:w="994" w:type="dxa"/>
            <w:noWrap/>
          </w:tcPr>
          <w:p>
            <w:pPr>
              <w:rPr>
                <w:rFonts w:ascii="宋体" w:hAnsi="宋体"/>
                <w:bCs/>
                <w:sz w:val="18"/>
                <w:szCs w:val="18"/>
              </w:rPr>
            </w:pPr>
            <w:r>
              <w:rPr>
                <w:rFonts w:hint="eastAsia" w:ascii="宋体" w:hAnsi="宋体"/>
                <w:bCs/>
                <w:sz w:val="18"/>
                <w:szCs w:val="18"/>
              </w:rPr>
              <w:t xml:space="preserve">0.0253 </w:t>
            </w:r>
          </w:p>
        </w:tc>
        <w:tc>
          <w:tcPr>
            <w:tcW w:w="991" w:type="dxa"/>
            <w:noWrap/>
          </w:tcPr>
          <w:p>
            <w:pPr>
              <w:rPr>
                <w:rFonts w:ascii="宋体" w:hAnsi="宋体"/>
                <w:bCs/>
                <w:sz w:val="18"/>
                <w:szCs w:val="18"/>
              </w:rPr>
            </w:pPr>
            <w:r>
              <w:rPr>
                <w:rFonts w:hint="eastAsia" w:ascii="宋体" w:hAnsi="宋体"/>
                <w:bCs/>
                <w:sz w:val="18"/>
                <w:szCs w:val="18"/>
              </w:rPr>
              <w:t xml:space="preserve">0.0511 </w:t>
            </w:r>
          </w:p>
        </w:tc>
        <w:tc>
          <w:tcPr>
            <w:tcW w:w="843" w:type="dxa"/>
            <w:noWrap/>
          </w:tcPr>
          <w:p>
            <w:pPr>
              <w:rPr>
                <w:rFonts w:ascii="宋体" w:hAnsi="宋体"/>
                <w:bCs/>
                <w:sz w:val="18"/>
                <w:szCs w:val="18"/>
              </w:rPr>
            </w:pPr>
            <w:r>
              <w:rPr>
                <w:rFonts w:hint="eastAsia" w:ascii="宋体" w:hAnsi="宋体"/>
                <w:bCs/>
                <w:sz w:val="18"/>
                <w:szCs w:val="18"/>
              </w:rPr>
              <w:t xml:space="preserve">0.2374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48</w:t>
            </w:r>
          </w:p>
        </w:tc>
        <w:tc>
          <w:tcPr>
            <w:tcW w:w="1203" w:type="dxa"/>
            <w:noWrap/>
          </w:tcPr>
          <w:p>
            <w:pPr>
              <w:rPr>
                <w:rFonts w:ascii="宋体" w:hAnsi="宋体"/>
                <w:bCs/>
                <w:sz w:val="18"/>
                <w:szCs w:val="18"/>
              </w:rPr>
            </w:pPr>
            <w:r>
              <w:rPr>
                <w:rFonts w:hint="eastAsia" w:ascii="宋体" w:hAnsi="宋体"/>
                <w:bCs/>
                <w:sz w:val="18"/>
                <w:szCs w:val="18"/>
              </w:rPr>
              <w:t>氯磺隆</w:t>
            </w:r>
          </w:p>
        </w:tc>
        <w:tc>
          <w:tcPr>
            <w:tcW w:w="1926" w:type="dxa"/>
            <w:noWrap/>
          </w:tcPr>
          <w:p>
            <w:pPr>
              <w:rPr>
                <w:rFonts w:ascii="宋体" w:hAnsi="宋体"/>
                <w:bCs/>
                <w:sz w:val="18"/>
                <w:szCs w:val="18"/>
              </w:rPr>
            </w:pPr>
            <w:r>
              <w:rPr>
                <w:rFonts w:hint="eastAsia" w:ascii="宋体" w:hAnsi="宋体"/>
                <w:bCs/>
                <w:sz w:val="18"/>
                <w:szCs w:val="18"/>
              </w:rPr>
              <w:t>chlorsulfuron</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0.0279 </w:t>
            </w:r>
          </w:p>
        </w:tc>
        <w:tc>
          <w:tcPr>
            <w:tcW w:w="991" w:type="dxa"/>
            <w:noWrap/>
          </w:tcPr>
          <w:p>
            <w:pPr>
              <w:rPr>
                <w:rFonts w:ascii="宋体" w:hAnsi="宋体"/>
                <w:bCs/>
                <w:sz w:val="18"/>
                <w:szCs w:val="18"/>
              </w:rPr>
            </w:pPr>
            <w:r>
              <w:rPr>
                <w:rFonts w:hint="eastAsia" w:ascii="宋体" w:hAnsi="宋体"/>
                <w:bCs/>
                <w:sz w:val="18"/>
                <w:szCs w:val="18"/>
              </w:rPr>
              <w:t xml:space="preserve">0.0714 </w:t>
            </w:r>
          </w:p>
        </w:tc>
        <w:tc>
          <w:tcPr>
            <w:tcW w:w="843" w:type="dxa"/>
            <w:noWrap/>
          </w:tcPr>
          <w:p>
            <w:pPr>
              <w:rPr>
                <w:rFonts w:ascii="宋体" w:hAnsi="宋体"/>
                <w:bCs/>
                <w:sz w:val="18"/>
                <w:szCs w:val="18"/>
              </w:rPr>
            </w:pPr>
            <w:r>
              <w:rPr>
                <w:rFonts w:hint="eastAsia" w:ascii="宋体" w:hAnsi="宋体"/>
                <w:bCs/>
                <w:sz w:val="18"/>
                <w:szCs w:val="18"/>
              </w:rPr>
              <w:t xml:space="preserve">0.3273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49</w:t>
            </w:r>
          </w:p>
        </w:tc>
        <w:tc>
          <w:tcPr>
            <w:tcW w:w="1203" w:type="dxa"/>
            <w:noWrap/>
          </w:tcPr>
          <w:p>
            <w:pPr>
              <w:rPr>
                <w:rFonts w:ascii="宋体" w:hAnsi="宋体"/>
                <w:bCs/>
                <w:sz w:val="18"/>
                <w:szCs w:val="18"/>
              </w:rPr>
            </w:pPr>
            <w:r>
              <w:rPr>
                <w:rFonts w:hint="eastAsia" w:ascii="宋体" w:hAnsi="宋体"/>
                <w:bCs/>
                <w:sz w:val="18"/>
                <w:szCs w:val="18"/>
              </w:rPr>
              <w:t>绿麦隆</w:t>
            </w:r>
          </w:p>
        </w:tc>
        <w:tc>
          <w:tcPr>
            <w:tcW w:w="1926" w:type="dxa"/>
            <w:noWrap/>
          </w:tcPr>
          <w:p>
            <w:pPr>
              <w:rPr>
                <w:rFonts w:ascii="宋体" w:hAnsi="宋体"/>
                <w:bCs/>
                <w:sz w:val="18"/>
                <w:szCs w:val="18"/>
              </w:rPr>
            </w:pPr>
            <w:r>
              <w:rPr>
                <w:rFonts w:hint="eastAsia" w:ascii="宋体" w:hAnsi="宋体"/>
                <w:bCs/>
                <w:sz w:val="18"/>
                <w:szCs w:val="18"/>
              </w:rPr>
              <w:t>chlortoluron</w:t>
            </w:r>
          </w:p>
        </w:tc>
        <w:tc>
          <w:tcPr>
            <w:tcW w:w="1129" w:type="dxa"/>
            <w:noWrap/>
          </w:tcPr>
          <w:p>
            <w:pPr>
              <w:rPr>
                <w:rFonts w:ascii="宋体" w:hAnsi="宋体"/>
                <w:bCs/>
                <w:sz w:val="18"/>
                <w:szCs w:val="18"/>
              </w:rPr>
            </w:pPr>
            <w:r>
              <w:rPr>
                <w:rFonts w:hint="eastAsia" w:ascii="宋体" w:hAnsi="宋体"/>
                <w:bCs/>
                <w:sz w:val="18"/>
                <w:szCs w:val="18"/>
              </w:rPr>
              <w:t xml:space="preserve">0.0059 </w:t>
            </w:r>
          </w:p>
        </w:tc>
        <w:tc>
          <w:tcPr>
            <w:tcW w:w="1134" w:type="dxa"/>
            <w:noWrap/>
          </w:tcPr>
          <w:p>
            <w:pPr>
              <w:rPr>
                <w:rFonts w:ascii="宋体" w:hAnsi="宋体"/>
                <w:bCs/>
                <w:sz w:val="18"/>
                <w:szCs w:val="18"/>
              </w:rPr>
            </w:pPr>
            <w:r>
              <w:rPr>
                <w:rFonts w:hint="eastAsia" w:ascii="宋体" w:hAnsi="宋体"/>
                <w:bCs/>
                <w:sz w:val="18"/>
                <w:szCs w:val="18"/>
              </w:rPr>
              <w:t xml:space="preserve">0.0098 </w:t>
            </w:r>
          </w:p>
        </w:tc>
        <w:tc>
          <w:tcPr>
            <w:tcW w:w="994" w:type="dxa"/>
            <w:noWrap/>
          </w:tcPr>
          <w:p>
            <w:pPr>
              <w:rPr>
                <w:rFonts w:ascii="宋体" w:hAnsi="宋体"/>
                <w:bCs/>
                <w:sz w:val="18"/>
                <w:szCs w:val="18"/>
              </w:rPr>
            </w:pPr>
            <w:r>
              <w:rPr>
                <w:rFonts w:hint="eastAsia" w:ascii="宋体" w:hAnsi="宋体"/>
                <w:bCs/>
                <w:sz w:val="18"/>
                <w:szCs w:val="18"/>
              </w:rPr>
              <w:t xml:space="preserve">0.0233 </w:t>
            </w:r>
          </w:p>
        </w:tc>
        <w:tc>
          <w:tcPr>
            <w:tcW w:w="991" w:type="dxa"/>
            <w:noWrap/>
          </w:tcPr>
          <w:p>
            <w:pPr>
              <w:rPr>
                <w:rFonts w:ascii="宋体" w:hAnsi="宋体"/>
                <w:bCs/>
                <w:sz w:val="18"/>
                <w:szCs w:val="18"/>
              </w:rPr>
            </w:pPr>
            <w:r>
              <w:rPr>
                <w:rFonts w:hint="eastAsia" w:ascii="宋体" w:hAnsi="宋体"/>
                <w:bCs/>
                <w:sz w:val="18"/>
                <w:szCs w:val="18"/>
              </w:rPr>
              <w:t xml:space="preserve">0.0582 </w:t>
            </w:r>
          </w:p>
        </w:tc>
        <w:tc>
          <w:tcPr>
            <w:tcW w:w="843" w:type="dxa"/>
            <w:noWrap/>
          </w:tcPr>
          <w:p>
            <w:pPr>
              <w:rPr>
                <w:rFonts w:ascii="宋体" w:hAnsi="宋体"/>
                <w:bCs/>
                <w:sz w:val="18"/>
                <w:szCs w:val="18"/>
              </w:rPr>
            </w:pPr>
            <w:r>
              <w:rPr>
                <w:rFonts w:hint="eastAsia" w:ascii="宋体" w:hAnsi="宋体"/>
                <w:bCs/>
                <w:sz w:val="18"/>
                <w:szCs w:val="18"/>
              </w:rPr>
              <w:t xml:space="preserve">0.2922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52</w:t>
            </w:r>
          </w:p>
        </w:tc>
        <w:tc>
          <w:tcPr>
            <w:tcW w:w="1203" w:type="dxa"/>
            <w:noWrap/>
          </w:tcPr>
          <w:p>
            <w:pPr>
              <w:rPr>
                <w:rFonts w:ascii="宋体" w:hAnsi="宋体"/>
                <w:bCs/>
                <w:sz w:val="18"/>
                <w:szCs w:val="18"/>
              </w:rPr>
            </w:pPr>
            <w:r>
              <w:rPr>
                <w:rFonts w:hint="eastAsia" w:ascii="宋体" w:hAnsi="宋体"/>
                <w:bCs/>
                <w:sz w:val="18"/>
                <w:szCs w:val="18"/>
              </w:rPr>
              <w:t>烯草酮</w:t>
            </w:r>
          </w:p>
        </w:tc>
        <w:tc>
          <w:tcPr>
            <w:tcW w:w="1926" w:type="dxa"/>
            <w:noWrap/>
          </w:tcPr>
          <w:p>
            <w:pPr>
              <w:rPr>
                <w:rFonts w:ascii="宋体" w:hAnsi="宋体"/>
                <w:bCs/>
                <w:sz w:val="18"/>
                <w:szCs w:val="18"/>
              </w:rPr>
            </w:pPr>
            <w:r>
              <w:rPr>
                <w:rFonts w:hint="eastAsia" w:ascii="宋体" w:hAnsi="宋体"/>
                <w:bCs/>
                <w:sz w:val="18"/>
                <w:szCs w:val="18"/>
              </w:rPr>
              <w:t>clethodim</w:t>
            </w:r>
          </w:p>
        </w:tc>
        <w:tc>
          <w:tcPr>
            <w:tcW w:w="1129" w:type="dxa"/>
            <w:noWrap/>
          </w:tcPr>
          <w:p>
            <w:pPr>
              <w:rPr>
                <w:rFonts w:ascii="宋体" w:hAnsi="宋体"/>
                <w:bCs/>
                <w:sz w:val="18"/>
                <w:szCs w:val="18"/>
              </w:rPr>
            </w:pPr>
            <w:r>
              <w:rPr>
                <w:rFonts w:hint="eastAsia" w:ascii="宋体" w:hAnsi="宋体"/>
                <w:bCs/>
                <w:sz w:val="18"/>
                <w:szCs w:val="18"/>
              </w:rPr>
              <w:t xml:space="preserve">0.0059 </w:t>
            </w:r>
          </w:p>
        </w:tc>
        <w:tc>
          <w:tcPr>
            <w:tcW w:w="1134" w:type="dxa"/>
            <w:noWrap/>
          </w:tcPr>
          <w:p>
            <w:pPr>
              <w:rPr>
                <w:rFonts w:ascii="宋体" w:hAnsi="宋体"/>
                <w:bCs/>
                <w:sz w:val="18"/>
                <w:szCs w:val="18"/>
              </w:rPr>
            </w:pPr>
            <w:r>
              <w:rPr>
                <w:rFonts w:hint="eastAsia" w:ascii="宋体" w:hAnsi="宋体"/>
                <w:bCs/>
                <w:sz w:val="18"/>
                <w:szCs w:val="18"/>
              </w:rPr>
              <w:t xml:space="preserve">0.0098 </w:t>
            </w:r>
          </w:p>
        </w:tc>
        <w:tc>
          <w:tcPr>
            <w:tcW w:w="994" w:type="dxa"/>
            <w:noWrap/>
          </w:tcPr>
          <w:p>
            <w:pPr>
              <w:rPr>
                <w:rFonts w:ascii="宋体" w:hAnsi="宋体"/>
                <w:bCs/>
                <w:sz w:val="18"/>
                <w:szCs w:val="18"/>
              </w:rPr>
            </w:pPr>
            <w:r>
              <w:rPr>
                <w:rFonts w:hint="eastAsia" w:ascii="宋体" w:hAnsi="宋体"/>
                <w:bCs/>
                <w:sz w:val="18"/>
                <w:szCs w:val="18"/>
              </w:rPr>
              <w:t xml:space="preserve">0.0246 </w:t>
            </w:r>
          </w:p>
        </w:tc>
        <w:tc>
          <w:tcPr>
            <w:tcW w:w="991" w:type="dxa"/>
            <w:noWrap/>
          </w:tcPr>
          <w:p>
            <w:pPr>
              <w:rPr>
                <w:rFonts w:ascii="宋体" w:hAnsi="宋体"/>
                <w:bCs/>
                <w:sz w:val="18"/>
                <w:szCs w:val="18"/>
              </w:rPr>
            </w:pPr>
            <w:r>
              <w:rPr>
                <w:rFonts w:hint="eastAsia" w:ascii="宋体" w:hAnsi="宋体"/>
                <w:bCs/>
                <w:sz w:val="18"/>
                <w:szCs w:val="18"/>
              </w:rPr>
              <w:t xml:space="preserve">0.0553 </w:t>
            </w:r>
          </w:p>
        </w:tc>
        <w:tc>
          <w:tcPr>
            <w:tcW w:w="843" w:type="dxa"/>
            <w:noWrap/>
          </w:tcPr>
          <w:p>
            <w:pPr>
              <w:rPr>
                <w:rFonts w:ascii="宋体" w:hAnsi="宋体"/>
                <w:bCs/>
                <w:sz w:val="18"/>
                <w:szCs w:val="18"/>
              </w:rPr>
            </w:pPr>
            <w:r>
              <w:rPr>
                <w:rFonts w:hint="eastAsia" w:ascii="宋体" w:hAnsi="宋体"/>
                <w:bCs/>
                <w:sz w:val="18"/>
                <w:szCs w:val="18"/>
              </w:rPr>
              <w:t xml:space="preserve">0.3202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52</w:t>
            </w:r>
          </w:p>
        </w:tc>
        <w:tc>
          <w:tcPr>
            <w:tcW w:w="1203" w:type="dxa"/>
            <w:noWrap/>
          </w:tcPr>
          <w:p>
            <w:pPr>
              <w:rPr>
                <w:rFonts w:ascii="宋体" w:hAnsi="宋体"/>
                <w:bCs/>
                <w:sz w:val="18"/>
                <w:szCs w:val="18"/>
              </w:rPr>
            </w:pPr>
            <w:r>
              <w:rPr>
                <w:rFonts w:hint="eastAsia" w:ascii="宋体" w:hAnsi="宋体"/>
                <w:bCs/>
                <w:sz w:val="18"/>
                <w:szCs w:val="18"/>
              </w:rPr>
              <w:t>烯草酮砜</w:t>
            </w:r>
          </w:p>
        </w:tc>
        <w:tc>
          <w:tcPr>
            <w:tcW w:w="1926" w:type="dxa"/>
            <w:noWrap/>
          </w:tcPr>
          <w:p>
            <w:pPr>
              <w:rPr>
                <w:rFonts w:ascii="宋体" w:hAnsi="宋体"/>
                <w:bCs/>
                <w:sz w:val="18"/>
                <w:szCs w:val="18"/>
              </w:rPr>
            </w:pPr>
            <w:r>
              <w:rPr>
                <w:rFonts w:hint="eastAsia" w:ascii="宋体" w:hAnsi="宋体"/>
                <w:bCs/>
                <w:sz w:val="18"/>
                <w:szCs w:val="18"/>
              </w:rPr>
              <w:t>clethodim sulfone</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0.0093 </w:t>
            </w:r>
          </w:p>
        </w:tc>
        <w:tc>
          <w:tcPr>
            <w:tcW w:w="994" w:type="dxa"/>
            <w:noWrap/>
          </w:tcPr>
          <w:p>
            <w:pPr>
              <w:rPr>
                <w:rFonts w:ascii="宋体" w:hAnsi="宋体"/>
                <w:bCs/>
                <w:sz w:val="18"/>
                <w:szCs w:val="18"/>
              </w:rPr>
            </w:pPr>
            <w:r>
              <w:rPr>
                <w:rFonts w:hint="eastAsia" w:ascii="宋体" w:hAnsi="宋体"/>
                <w:bCs/>
                <w:sz w:val="18"/>
                <w:szCs w:val="18"/>
              </w:rPr>
              <w:t xml:space="preserve">0.0180 </w:t>
            </w:r>
          </w:p>
        </w:tc>
        <w:tc>
          <w:tcPr>
            <w:tcW w:w="991" w:type="dxa"/>
            <w:noWrap/>
          </w:tcPr>
          <w:p>
            <w:pPr>
              <w:rPr>
                <w:rFonts w:ascii="宋体" w:hAnsi="宋体"/>
                <w:bCs/>
                <w:sz w:val="18"/>
                <w:szCs w:val="18"/>
              </w:rPr>
            </w:pPr>
            <w:r>
              <w:rPr>
                <w:rFonts w:hint="eastAsia" w:ascii="宋体" w:hAnsi="宋体"/>
                <w:bCs/>
                <w:sz w:val="18"/>
                <w:szCs w:val="18"/>
              </w:rPr>
              <w:t xml:space="preserve">0.0522 </w:t>
            </w:r>
          </w:p>
        </w:tc>
        <w:tc>
          <w:tcPr>
            <w:tcW w:w="843" w:type="dxa"/>
            <w:noWrap/>
          </w:tcPr>
          <w:p>
            <w:pPr>
              <w:rPr>
                <w:rFonts w:ascii="宋体" w:hAnsi="宋体"/>
                <w:bCs/>
                <w:sz w:val="18"/>
                <w:szCs w:val="18"/>
              </w:rPr>
            </w:pPr>
            <w:r>
              <w:rPr>
                <w:rFonts w:hint="eastAsia" w:ascii="宋体" w:hAnsi="宋体"/>
                <w:bCs/>
                <w:sz w:val="18"/>
                <w:szCs w:val="18"/>
              </w:rPr>
              <w:t xml:space="preserve">0.2516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52</w:t>
            </w:r>
          </w:p>
        </w:tc>
        <w:tc>
          <w:tcPr>
            <w:tcW w:w="1203" w:type="dxa"/>
            <w:noWrap/>
          </w:tcPr>
          <w:p>
            <w:pPr>
              <w:rPr>
                <w:rFonts w:ascii="宋体" w:hAnsi="宋体"/>
                <w:bCs/>
                <w:sz w:val="18"/>
                <w:szCs w:val="18"/>
              </w:rPr>
            </w:pPr>
            <w:r>
              <w:rPr>
                <w:rFonts w:hint="eastAsia" w:ascii="宋体" w:hAnsi="宋体"/>
                <w:bCs/>
                <w:sz w:val="18"/>
                <w:szCs w:val="18"/>
              </w:rPr>
              <w:t>烯草酮亚砜</w:t>
            </w:r>
          </w:p>
        </w:tc>
        <w:tc>
          <w:tcPr>
            <w:tcW w:w="1926" w:type="dxa"/>
            <w:noWrap/>
          </w:tcPr>
          <w:p>
            <w:pPr>
              <w:rPr>
                <w:rFonts w:ascii="宋体" w:hAnsi="宋体"/>
                <w:bCs/>
                <w:sz w:val="18"/>
                <w:szCs w:val="18"/>
              </w:rPr>
            </w:pPr>
            <w:r>
              <w:rPr>
                <w:rFonts w:hint="eastAsia" w:ascii="宋体" w:hAnsi="宋体"/>
                <w:bCs/>
                <w:sz w:val="18"/>
                <w:szCs w:val="18"/>
              </w:rPr>
              <w:t>clethodim sulfoxide</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0.0108 </w:t>
            </w:r>
          </w:p>
        </w:tc>
        <w:tc>
          <w:tcPr>
            <w:tcW w:w="994" w:type="dxa"/>
            <w:noWrap/>
          </w:tcPr>
          <w:p>
            <w:pPr>
              <w:rPr>
                <w:rFonts w:ascii="宋体" w:hAnsi="宋体"/>
                <w:bCs/>
                <w:sz w:val="18"/>
                <w:szCs w:val="18"/>
              </w:rPr>
            </w:pPr>
            <w:r>
              <w:rPr>
                <w:rFonts w:hint="eastAsia" w:ascii="宋体" w:hAnsi="宋体"/>
                <w:bCs/>
                <w:sz w:val="18"/>
                <w:szCs w:val="18"/>
              </w:rPr>
              <w:t xml:space="preserve">0.0244 </w:t>
            </w:r>
          </w:p>
        </w:tc>
        <w:tc>
          <w:tcPr>
            <w:tcW w:w="991" w:type="dxa"/>
            <w:noWrap/>
          </w:tcPr>
          <w:p>
            <w:pPr>
              <w:rPr>
                <w:rFonts w:ascii="宋体" w:hAnsi="宋体"/>
                <w:bCs/>
                <w:sz w:val="18"/>
                <w:szCs w:val="18"/>
              </w:rPr>
            </w:pPr>
            <w:r>
              <w:rPr>
                <w:rFonts w:hint="eastAsia" w:ascii="宋体" w:hAnsi="宋体"/>
                <w:bCs/>
                <w:sz w:val="18"/>
                <w:szCs w:val="18"/>
              </w:rPr>
              <w:t xml:space="preserve">0.0628 </w:t>
            </w:r>
          </w:p>
        </w:tc>
        <w:tc>
          <w:tcPr>
            <w:tcW w:w="843" w:type="dxa"/>
            <w:noWrap/>
          </w:tcPr>
          <w:p>
            <w:pPr>
              <w:rPr>
                <w:rFonts w:ascii="宋体" w:hAnsi="宋体"/>
                <w:bCs/>
                <w:sz w:val="18"/>
                <w:szCs w:val="18"/>
              </w:rPr>
            </w:pPr>
            <w:r>
              <w:rPr>
                <w:rFonts w:hint="eastAsia" w:ascii="宋体" w:hAnsi="宋体"/>
                <w:bCs/>
                <w:sz w:val="18"/>
                <w:szCs w:val="18"/>
              </w:rPr>
              <w:t xml:space="preserve">0.3307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55</w:t>
            </w:r>
          </w:p>
        </w:tc>
        <w:tc>
          <w:tcPr>
            <w:tcW w:w="1203" w:type="dxa"/>
            <w:noWrap/>
          </w:tcPr>
          <w:p>
            <w:pPr>
              <w:rPr>
                <w:rFonts w:ascii="宋体" w:hAnsi="宋体"/>
                <w:bCs/>
                <w:sz w:val="18"/>
                <w:szCs w:val="18"/>
              </w:rPr>
            </w:pPr>
            <w:r>
              <w:rPr>
                <w:rFonts w:hint="eastAsia" w:ascii="宋体" w:hAnsi="宋体"/>
                <w:bCs/>
                <w:sz w:val="18"/>
                <w:szCs w:val="18"/>
              </w:rPr>
              <w:t>噻虫胺</w:t>
            </w:r>
          </w:p>
        </w:tc>
        <w:tc>
          <w:tcPr>
            <w:tcW w:w="1926" w:type="dxa"/>
            <w:noWrap/>
          </w:tcPr>
          <w:p>
            <w:pPr>
              <w:rPr>
                <w:rFonts w:ascii="宋体" w:hAnsi="宋体"/>
                <w:bCs/>
                <w:sz w:val="18"/>
                <w:szCs w:val="18"/>
              </w:rPr>
            </w:pPr>
            <w:r>
              <w:rPr>
                <w:rFonts w:hint="eastAsia" w:ascii="宋体" w:hAnsi="宋体"/>
                <w:bCs/>
                <w:sz w:val="18"/>
                <w:szCs w:val="18"/>
              </w:rPr>
              <w:t>clothianidin</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0.0075 </w:t>
            </w:r>
          </w:p>
        </w:tc>
        <w:tc>
          <w:tcPr>
            <w:tcW w:w="994" w:type="dxa"/>
            <w:noWrap/>
          </w:tcPr>
          <w:p>
            <w:pPr>
              <w:rPr>
                <w:rFonts w:ascii="宋体" w:hAnsi="宋体"/>
                <w:bCs/>
                <w:sz w:val="18"/>
                <w:szCs w:val="18"/>
              </w:rPr>
            </w:pPr>
            <w:r>
              <w:rPr>
                <w:rFonts w:hint="eastAsia" w:ascii="宋体" w:hAnsi="宋体"/>
                <w:bCs/>
                <w:sz w:val="18"/>
                <w:szCs w:val="18"/>
              </w:rPr>
              <w:t xml:space="preserve">0.0051 </w:t>
            </w:r>
          </w:p>
        </w:tc>
        <w:tc>
          <w:tcPr>
            <w:tcW w:w="991" w:type="dxa"/>
            <w:noWrap/>
          </w:tcPr>
          <w:p>
            <w:pPr>
              <w:rPr>
                <w:rFonts w:ascii="宋体" w:hAnsi="宋体"/>
                <w:bCs/>
                <w:sz w:val="18"/>
                <w:szCs w:val="18"/>
              </w:rPr>
            </w:pPr>
            <w:r>
              <w:rPr>
                <w:rFonts w:hint="eastAsia" w:ascii="宋体" w:hAnsi="宋体"/>
                <w:bCs/>
                <w:sz w:val="18"/>
                <w:szCs w:val="18"/>
              </w:rPr>
              <w:t xml:space="preserve">0.0567 </w:t>
            </w:r>
          </w:p>
        </w:tc>
        <w:tc>
          <w:tcPr>
            <w:tcW w:w="843" w:type="dxa"/>
            <w:noWrap/>
          </w:tcPr>
          <w:p>
            <w:pPr>
              <w:rPr>
                <w:rFonts w:ascii="宋体" w:hAnsi="宋体"/>
                <w:bCs/>
                <w:sz w:val="18"/>
                <w:szCs w:val="18"/>
              </w:rPr>
            </w:pPr>
            <w:r>
              <w:rPr>
                <w:rFonts w:hint="eastAsia" w:ascii="宋体" w:hAnsi="宋体"/>
                <w:bCs/>
                <w:sz w:val="18"/>
                <w:szCs w:val="18"/>
              </w:rPr>
              <w:t xml:space="preserve">0.3019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58</w:t>
            </w:r>
          </w:p>
        </w:tc>
        <w:tc>
          <w:tcPr>
            <w:tcW w:w="1203" w:type="dxa"/>
            <w:noWrap/>
          </w:tcPr>
          <w:p>
            <w:pPr>
              <w:rPr>
                <w:rFonts w:ascii="宋体" w:hAnsi="宋体"/>
                <w:bCs/>
                <w:sz w:val="18"/>
                <w:szCs w:val="18"/>
              </w:rPr>
            </w:pPr>
            <w:r>
              <w:rPr>
                <w:rFonts w:hint="eastAsia" w:ascii="宋体" w:hAnsi="宋体"/>
                <w:bCs/>
                <w:sz w:val="18"/>
                <w:szCs w:val="18"/>
              </w:rPr>
              <w:t>氰草津</w:t>
            </w:r>
          </w:p>
        </w:tc>
        <w:tc>
          <w:tcPr>
            <w:tcW w:w="1926" w:type="dxa"/>
            <w:noWrap/>
          </w:tcPr>
          <w:p>
            <w:pPr>
              <w:rPr>
                <w:rFonts w:ascii="宋体" w:hAnsi="宋体"/>
                <w:bCs/>
                <w:sz w:val="18"/>
                <w:szCs w:val="18"/>
              </w:rPr>
            </w:pPr>
            <w:r>
              <w:rPr>
                <w:rFonts w:hint="eastAsia" w:ascii="宋体" w:hAnsi="宋体"/>
                <w:bCs/>
                <w:sz w:val="18"/>
                <w:szCs w:val="18"/>
              </w:rPr>
              <w:t>cyanazine</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0.0130 </w:t>
            </w:r>
          </w:p>
        </w:tc>
        <w:tc>
          <w:tcPr>
            <w:tcW w:w="994" w:type="dxa"/>
            <w:noWrap/>
          </w:tcPr>
          <w:p>
            <w:pPr>
              <w:rPr>
                <w:rFonts w:ascii="宋体" w:hAnsi="宋体"/>
                <w:bCs/>
                <w:sz w:val="18"/>
                <w:szCs w:val="18"/>
              </w:rPr>
            </w:pPr>
            <w:r>
              <w:rPr>
                <w:rFonts w:hint="eastAsia" w:ascii="宋体" w:hAnsi="宋体"/>
                <w:bCs/>
                <w:sz w:val="18"/>
                <w:szCs w:val="18"/>
              </w:rPr>
              <w:t xml:space="preserve">0.0215 </w:t>
            </w:r>
          </w:p>
        </w:tc>
        <w:tc>
          <w:tcPr>
            <w:tcW w:w="991" w:type="dxa"/>
            <w:noWrap/>
          </w:tcPr>
          <w:p>
            <w:pPr>
              <w:rPr>
                <w:rFonts w:ascii="宋体" w:hAnsi="宋体"/>
                <w:bCs/>
                <w:sz w:val="18"/>
                <w:szCs w:val="18"/>
              </w:rPr>
            </w:pPr>
            <w:r>
              <w:rPr>
                <w:rFonts w:hint="eastAsia" w:ascii="宋体" w:hAnsi="宋体"/>
                <w:bCs/>
                <w:sz w:val="18"/>
                <w:szCs w:val="18"/>
              </w:rPr>
              <w:t xml:space="preserve">0.0662 </w:t>
            </w:r>
          </w:p>
        </w:tc>
        <w:tc>
          <w:tcPr>
            <w:tcW w:w="843" w:type="dxa"/>
            <w:noWrap/>
          </w:tcPr>
          <w:p>
            <w:pPr>
              <w:rPr>
                <w:rFonts w:ascii="宋体" w:hAnsi="宋体"/>
                <w:bCs/>
                <w:sz w:val="18"/>
                <w:szCs w:val="18"/>
              </w:rPr>
            </w:pPr>
            <w:r>
              <w:rPr>
                <w:rFonts w:hint="eastAsia" w:ascii="宋体" w:hAnsi="宋体"/>
                <w:bCs/>
                <w:sz w:val="18"/>
                <w:szCs w:val="18"/>
              </w:rPr>
              <w:t xml:space="preserve">0.2601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61</w:t>
            </w:r>
          </w:p>
        </w:tc>
        <w:tc>
          <w:tcPr>
            <w:tcW w:w="1203" w:type="dxa"/>
            <w:noWrap/>
          </w:tcPr>
          <w:p>
            <w:pPr>
              <w:rPr>
                <w:rFonts w:ascii="宋体" w:hAnsi="宋体"/>
                <w:bCs/>
                <w:sz w:val="18"/>
                <w:szCs w:val="18"/>
              </w:rPr>
            </w:pPr>
            <w:r>
              <w:rPr>
                <w:rFonts w:hint="eastAsia" w:ascii="宋体" w:hAnsi="宋体"/>
                <w:bCs/>
                <w:sz w:val="18"/>
                <w:szCs w:val="18"/>
              </w:rPr>
              <w:t>环丙嘧磺隆</w:t>
            </w:r>
          </w:p>
        </w:tc>
        <w:tc>
          <w:tcPr>
            <w:tcW w:w="1926" w:type="dxa"/>
            <w:noWrap/>
          </w:tcPr>
          <w:p>
            <w:pPr>
              <w:rPr>
                <w:rFonts w:ascii="宋体" w:hAnsi="宋体"/>
                <w:bCs/>
                <w:sz w:val="18"/>
                <w:szCs w:val="18"/>
              </w:rPr>
            </w:pPr>
            <w:r>
              <w:rPr>
                <w:rFonts w:hint="eastAsia" w:ascii="宋体" w:hAnsi="宋体"/>
                <w:bCs/>
                <w:sz w:val="18"/>
                <w:szCs w:val="18"/>
              </w:rPr>
              <w:t>cyclosulfamuron</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0.0127 </w:t>
            </w:r>
          </w:p>
        </w:tc>
        <w:tc>
          <w:tcPr>
            <w:tcW w:w="994" w:type="dxa"/>
            <w:noWrap/>
          </w:tcPr>
          <w:p>
            <w:pPr>
              <w:rPr>
                <w:rFonts w:ascii="宋体" w:hAnsi="宋体"/>
                <w:bCs/>
                <w:sz w:val="18"/>
                <w:szCs w:val="18"/>
              </w:rPr>
            </w:pPr>
            <w:r>
              <w:rPr>
                <w:rFonts w:hint="eastAsia" w:ascii="宋体" w:hAnsi="宋体"/>
                <w:bCs/>
                <w:sz w:val="18"/>
                <w:szCs w:val="18"/>
              </w:rPr>
              <w:t xml:space="preserve">0.0290 </w:t>
            </w:r>
          </w:p>
        </w:tc>
        <w:tc>
          <w:tcPr>
            <w:tcW w:w="991" w:type="dxa"/>
            <w:noWrap/>
          </w:tcPr>
          <w:p>
            <w:pPr>
              <w:rPr>
                <w:rFonts w:ascii="宋体" w:hAnsi="宋体"/>
                <w:bCs/>
                <w:sz w:val="18"/>
                <w:szCs w:val="18"/>
              </w:rPr>
            </w:pPr>
            <w:r>
              <w:rPr>
                <w:rFonts w:hint="eastAsia" w:ascii="宋体" w:hAnsi="宋体"/>
                <w:bCs/>
                <w:sz w:val="18"/>
                <w:szCs w:val="18"/>
              </w:rPr>
              <w:t xml:space="preserve">0.0647 </w:t>
            </w:r>
          </w:p>
        </w:tc>
        <w:tc>
          <w:tcPr>
            <w:tcW w:w="843" w:type="dxa"/>
            <w:noWrap/>
          </w:tcPr>
          <w:p>
            <w:pPr>
              <w:rPr>
                <w:rFonts w:ascii="宋体" w:hAnsi="宋体"/>
                <w:bCs/>
                <w:sz w:val="18"/>
                <w:szCs w:val="18"/>
              </w:rPr>
            </w:pPr>
            <w:r>
              <w:rPr>
                <w:rFonts w:hint="eastAsia" w:ascii="宋体" w:hAnsi="宋体"/>
                <w:bCs/>
                <w:sz w:val="18"/>
                <w:szCs w:val="18"/>
              </w:rPr>
              <w:t xml:space="preserve">0.2775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64</w:t>
            </w:r>
          </w:p>
        </w:tc>
        <w:tc>
          <w:tcPr>
            <w:tcW w:w="1203" w:type="dxa"/>
            <w:noWrap/>
          </w:tcPr>
          <w:p>
            <w:pPr>
              <w:rPr>
                <w:rFonts w:ascii="宋体" w:hAnsi="宋体"/>
                <w:bCs/>
                <w:sz w:val="18"/>
                <w:szCs w:val="18"/>
              </w:rPr>
            </w:pPr>
            <w:r>
              <w:rPr>
                <w:rFonts w:hint="eastAsia" w:ascii="宋体" w:hAnsi="宋体"/>
                <w:bCs/>
                <w:sz w:val="18"/>
                <w:szCs w:val="18"/>
              </w:rPr>
              <w:t>丁氟螨酯</w:t>
            </w:r>
          </w:p>
        </w:tc>
        <w:tc>
          <w:tcPr>
            <w:tcW w:w="1926" w:type="dxa"/>
            <w:noWrap/>
          </w:tcPr>
          <w:p>
            <w:pPr>
              <w:rPr>
                <w:rFonts w:ascii="宋体" w:hAnsi="宋体"/>
                <w:bCs/>
                <w:sz w:val="18"/>
                <w:szCs w:val="18"/>
              </w:rPr>
            </w:pPr>
            <w:r>
              <w:rPr>
                <w:rFonts w:hint="eastAsia" w:ascii="宋体" w:hAnsi="宋体"/>
                <w:bCs/>
                <w:sz w:val="18"/>
                <w:szCs w:val="18"/>
              </w:rPr>
              <w:t>cyflumetofen</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0.0093 </w:t>
            </w:r>
          </w:p>
        </w:tc>
        <w:tc>
          <w:tcPr>
            <w:tcW w:w="994" w:type="dxa"/>
            <w:noWrap/>
          </w:tcPr>
          <w:p>
            <w:pPr>
              <w:rPr>
                <w:rFonts w:ascii="宋体" w:hAnsi="宋体"/>
                <w:bCs/>
                <w:sz w:val="18"/>
                <w:szCs w:val="18"/>
              </w:rPr>
            </w:pPr>
            <w:r>
              <w:rPr>
                <w:rFonts w:hint="eastAsia" w:ascii="宋体" w:hAnsi="宋体"/>
                <w:bCs/>
                <w:sz w:val="18"/>
                <w:szCs w:val="18"/>
              </w:rPr>
              <w:t xml:space="preserve">0.0113 </w:t>
            </w:r>
          </w:p>
        </w:tc>
        <w:tc>
          <w:tcPr>
            <w:tcW w:w="991" w:type="dxa"/>
            <w:noWrap/>
          </w:tcPr>
          <w:p>
            <w:pPr>
              <w:rPr>
                <w:rFonts w:ascii="宋体" w:hAnsi="宋体"/>
                <w:bCs/>
                <w:sz w:val="18"/>
                <w:szCs w:val="18"/>
              </w:rPr>
            </w:pPr>
            <w:r>
              <w:rPr>
                <w:rFonts w:hint="eastAsia" w:ascii="宋体" w:hAnsi="宋体"/>
                <w:bCs/>
                <w:sz w:val="18"/>
                <w:szCs w:val="18"/>
              </w:rPr>
              <w:t xml:space="preserve">0.0487 </w:t>
            </w:r>
          </w:p>
        </w:tc>
        <w:tc>
          <w:tcPr>
            <w:tcW w:w="843" w:type="dxa"/>
            <w:noWrap/>
          </w:tcPr>
          <w:p>
            <w:pPr>
              <w:rPr>
                <w:rFonts w:ascii="宋体" w:hAnsi="宋体"/>
                <w:bCs/>
                <w:sz w:val="18"/>
                <w:szCs w:val="18"/>
              </w:rPr>
            </w:pPr>
            <w:r>
              <w:rPr>
                <w:rFonts w:hint="eastAsia" w:ascii="宋体" w:hAnsi="宋体"/>
                <w:bCs/>
                <w:sz w:val="18"/>
                <w:szCs w:val="18"/>
              </w:rPr>
              <w:t xml:space="preserve">0.2343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67</w:t>
            </w:r>
          </w:p>
        </w:tc>
        <w:tc>
          <w:tcPr>
            <w:tcW w:w="1203" w:type="dxa"/>
            <w:noWrap/>
          </w:tcPr>
          <w:p>
            <w:pPr>
              <w:rPr>
                <w:rFonts w:ascii="宋体" w:hAnsi="宋体"/>
                <w:bCs/>
                <w:sz w:val="18"/>
                <w:szCs w:val="18"/>
              </w:rPr>
            </w:pPr>
            <w:r>
              <w:rPr>
                <w:rFonts w:hint="eastAsia" w:ascii="宋体" w:hAnsi="宋体"/>
                <w:bCs/>
                <w:sz w:val="18"/>
                <w:szCs w:val="18"/>
              </w:rPr>
              <w:t>嘧菌环胺</w:t>
            </w:r>
          </w:p>
        </w:tc>
        <w:tc>
          <w:tcPr>
            <w:tcW w:w="1926" w:type="dxa"/>
            <w:noWrap/>
          </w:tcPr>
          <w:p>
            <w:pPr>
              <w:rPr>
                <w:rFonts w:ascii="宋体" w:hAnsi="宋体"/>
                <w:bCs/>
                <w:sz w:val="18"/>
                <w:szCs w:val="18"/>
              </w:rPr>
            </w:pPr>
            <w:r>
              <w:rPr>
                <w:rFonts w:hint="eastAsia" w:ascii="宋体" w:hAnsi="宋体"/>
                <w:bCs/>
                <w:sz w:val="18"/>
                <w:szCs w:val="18"/>
              </w:rPr>
              <w:t>cyprodinil</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0.0106 </w:t>
            </w:r>
          </w:p>
        </w:tc>
        <w:tc>
          <w:tcPr>
            <w:tcW w:w="994" w:type="dxa"/>
            <w:noWrap/>
          </w:tcPr>
          <w:p>
            <w:pPr>
              <w:rPr>
                <w:rFonts w:ascii="宋体" w:hAnsi="宋体"/>
                <w:bCs/>
                <w:sz w:val="18"/>
                <w:szCs w:val="18"/>
              </w:rPr>
            </w:pPr>
            <w:r>
              <w:rPr>
                <w:rFonts w:hint="eastAsia" w:ascii="宋体" w:hAnsi="宋体"/>
                <w:bCs/>
                <w:sz w:val="18"/>
                <w:szCs w:val="18"/>
              </w:rPr>
              <w:t xml:space="preserve">0.0126 </w:t>
            </w:r>
          </w:p>
        </w:tc>
        <w:tc>
          <w:tcPr>
            <w:tcW w:w="991" w:type="dxa"/>
            <w:noWrap/>
          </w:tcPr>
          <w:p>
            <w:pPr>
              <w:rPr>
                <w:rFonts w:ascii="宋体" w:hAnsi="宋体"/>
                <w:bCs/>
                <w:sz w:val="18"/>
                <w:szCs w:val="18"/>
              </w:rPr>
            </w:pPr>
            <w:r>
              <w:rPr>
                <w:rFonts w:hint="eastAsia" w:ascii="宋体" w:hAnsi="宋体"/>
                <w:bCs/>
                <w:sz w:val="18"/>
                <w:szCs w:val="18"/>
              </w:rPr>
              <w:t xml:space="preserve">0.0458 </w:t>
            </w:r>
          </w:p>
        </w:tc>
        <w:tc>
          <w:tcPr>
            <w:tcW w:w="843" w:type="dxa"/>
            <w:noWrap/>
          </w:tcPr>
          <w:p>
            <w:pPr>
              <w:rPr>
                <w:rFonts w:ascii="宋体" w:hAnsi="宋体"/>
                <w:bCs/>
                <w:sz w:val="18"/>
                <w:szCs w:val="18"/>
              </w:rPr>
            </w:pPr>
            <w:r>
              <w:rPr>
                <w:rFonts w:hint="eastAsia" w:ascii="宋体" w:hAnsi="宋体"/>
                <w:bCs/>
                <w:sz w:val="18"/>
                <w:szCs w:val="18"/>
              </w:rPr>
              <w:t xml:space="preserve">0.2925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70</w:t>
            </w:r>
          </w:p>
        </w:tc>
        <w:tc>
          <w:tcPr>
            <w:tcW w:w="1203" w:type="dxa"/>
            <w:noWrap/>
          </w:tcPr>
          <w:p>
            <w:pPr>
              <w:rPr>
                <w:rFonts w:ascii="宋体" w:hAnsi="宋体"/>
                <w:bCs/>
                <w:sz w:val="18"/>
                <w:szCs w:val="18"/>
              </w:rPr>
            </w:pPr>
            <w:r>
              <w:rPr>
                <w:rFonts w:hint="eastAsia" w:ascii="宋体" w:hAnsi="宋体"/>
                <w:bCs/>
                <w:sz w:val="18"/>
                <w:szCs w:val="18"/>
              </w:rPr>
              <w:t>二嗪磷</w:t>
            </w:r>
          </w:p>
        </w:tc>
        <w:tc>
          <w:tcPr>
            <w:tcW w:w="1926" w:type="dxa"/>
            <w:noWrap/>
          </w:tcPr>
          <w:p>
            <w:pPr>
              <w:rPr>
                <w:rFonts w:ascii="宋体" w:hAnsi="宋体"/>
                <w:bCs/>
                <w:sz w:val="18"/>
                <w:szCs w:val="18"/>
              </w:rPr>
            </w:pPr>
            <w:r>
              <w:rPr>
                <w:rFonts w:hint="eastAsia" w:ascii="宋体" w:hAnsi="宋体"/>
                <w:bCs/>
                <w:sz w:val="18"/>
                <w:szCs w:val="18"/>
              </w:rPr>
              <w:t>diazinon</w:t>
            </w:r>
          </w:p>
        </w:tc>
        <w:tc>
          <w:tcPr>
            <w:tcW w:w="1129" w:type="dxa"/>
            <w:noWrap/>
          </w:tcPr>
          <w:p>
            <w:pPr>
              <w:rPr>
                <w:rFonts w:ascii="宋体" w:hAnsi="宋体"/>
                <w:bCs/>
                <w:sz w:val="18"/>
                <w:szCs w:val="18"/>
              </w:rPr>
            </w:pPr>
            <w:r>
              <w:rPr>
                <w:rFonts w:hint="eastAsia" w:ascii="宋体" w:hAnsi="宋体"/>
                <w:bCs/>
                <w:sz w:val="18"/>
                <w:szCs w:val="18"/>
              </w:rPr>
              <w:t xml:space="preserve">0.0045 </w:t>
            </w:r>
          </w:p>
        </w:tc>
        <w:tc>
          <w:tcPr>
            <w:tcW w:w="1134" w:type="dxa"/>
            <w:noWrap/>
          </w:tcPr>
          <w:p>
            <w:pPr>
              <w:rPr>
                <w:rFonts w:ascii="宋体" w:hAnsi="宋体"/>
                <w:bCs/>
                <w:sz w:val="18"/>
                <w:szCs w:val="18"/>
              </w:rPr>
            </w:pPr>
            <w:r>
              <w:rPr>
                <w:rFonts w:hint="eastAsia" w:ascii="宋体" w:hAnsi="宋体"/>
                <w:bCs/>
                <w:sz w:val="18"/>
                <w:szCs w:val="18"/>
              </w:rPr>
              <w:t xml:space="preserve">0.0084 </w:t>
            </w:r>
          </w:p>
        </w:tc>
        <w:tc>
          <w:tcPr>
            <w:tcW w:w="994" w:type="dxa"/>
            <w:noWrap/>
          </w:tcPr>
          <w:p>
            <w:pPr>
              <w:rPr>
                <w:rFonts w:ascii="宋体" w:hAnsi="宋体"/>
                <w:bCs/>
                <w:sz w:val="18"/>
                <w:szCs w:val="18"/>
              </w:rPr>
            </w:pPr>
            <w:r>
              <w:rPr>
                <w:rFonts w:hint="eastAsia" w:ascii="宋体" w:hAnsi="宋体"/>
                <w:bCs/>
                <w:sz w:val="18"/>
                <w:szCs w:val="18"/>
              </w:rPr>
              <w:t xml:space="preserve">0.0205 </w:t>
            </w:r>
          </w:p>
        </w:tc>
        <w:tc>
          <w:tcPr>
            <w:tcW w:w="991" w:type="dxa"/>
            <w:noWrap/>
          </w:tcPr>
          <w:p>
            <w:pPr>
              <w:rPr>
                <w:rFonts w:ascii="宋体" w:hAnsi="宋体"/>
                <w:bCs/>
                <w:sz w:val="18"/>
                <w:szCs w:val="18"/>
              </w:rPr>
            </w:pPr>
            <w:r>
              <w:rPr>
                <w:rFonts w:hint="eastAsia" w:ascii="宋体" w:hAnsi="宋体"/>
                <w:bCs/>
                <w:sz w:val="18"/>
                <w:szCs w:val="18"/>
              </w:rPr>
              <w:t xml:space="preserve">0.0458 </w:t>
            </w:r>
          </w:p>
        </w:tc>
        <w:tc>
          <w:tcPr>
            <w:tcW w:w="843" w:type="dxa"/>
            <w:noWrap/>
          </w:tcPr>
          <w:p>
            <w:pPr>
              <w:rPr>
                <w:rFonts w:ascii="宋体" w:hAnsi="宋体"/>
                <w:bCs/>
                <w:sz w:val="18"/>
                <w:szCs w:val="18"/>
              </w:rPr>
            </w:pPr>
            <w:r>
              <w:rPr>
                <w:rFonts w:hint="eastAsia" w:ascii="宋体" w:hAnsi="宋体"/>
                <w:bCs/>
                <w:sz w:val="18"/>
                <w:szCs w:val="18"/>
              </w:rPr>
              <w:t xml:space="preserve">0.2463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71</w:t>
            </w:r>
          </w:p>
        </w:tc>
        <w:tc>
          <w:tcPr>
            <w:tcW w:w="1203" w:type="dxa"/>
            <w:noWrap/>
          </w:tcPr>
          <w:p>
            <w:pPr>
              <w:rPr>
                <w:rFonts w:ascii="宋体" w:hAnsi="宋体"/>
                <w:bCs/>
                <w:sz w:val="18"/>
                <w:szCs w:val="18"/>
              </w:rPr>
            </w:pPr>
            <w:r>
              <w:rPr>
                <w:rFonts w:hint="eastAsia" w:ascii="宋体" w:hAnsi="宋体"/>
                <w:bCs/>
                <w:sz w:val="18"/>
                <w:szCs w:val="18"/>
              </w:rPr>
              <w:t>敌敌畏</w:t>
            </w:r>
          </w:p>
        </w:tc>
        <w:tc>
          <w:tcPr>
            <w:tcW w:w="1926" w:type="dxa"/>
            <w:noWrap/>
          </w:tcPr>
          <w:p>
            <w:pPr>
              <w:rPr>
                <w:rFonts w:ascii="宋体" w:hAnsi="宋体"/>
                <w:bCs/>
                <w:sz w:val="18"/>
                <w:szCs w:val="18"/>
              </w:rPr>
            </w:pPr>
            <w:r>
              <w:rPr>
                <w:rFonts w:hint="eastAsia" w:ascii="宋体" w:hAnsi="宋体"/>
                <w:bCs/>
                <w:sz w:val="18"/>
                <w:szCs w:val="18"/>
              </w:rPr>
              <w:t>dichlorvos</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0.0146 </w:t>
            </w:r>
          </w:p>
        </w:tc>
        <w:tc>
          <w:tcPr>
            <w:tcW w:w="994" w:type="dxa"/>
            <w:noWrap/>
          </w:tcPr>
          <w:p>
            <w:pPr>
              <w:rPr>
                <w:rFonts w:ascii="宋体" w:hAnsi="宋体"/>
                <w:bCs/>
                <w:sz w:val="18"/>
                <w:szCs w:val="18"/>
              </w:rPr>
            </w:pPr>
            <w:r>
              <w:rPr>
                <w:rFonts w:hint="eastAsia" w:ascii="宋体" w:hAnsi="宋体"/>
                <w:bCs/>
                <w:sz w:val="18"/>
                <w:szCs w:val="18"/>
              </w:rPr>
              <w:t xml:space="preserve">0.0301 </w:t>
            </w:r>
          </w:p>
        </w:tc>
        <w:tc>
          <w:tcPr>
            <w:tcW w:w="991" w:type="dxa"/>
            <w:noWrap/>
          </w:tcPr>
          <w:p>
            <w:pPr>
              <w:rPr>
                <w:rFonts w:ascii="宋体" w:hAnsi="宋体"/>
                <w:bCs/>
                <w:sz w:val="18"/>
                <w:szCs w:val="18"/>
              </w:rPr>
            </w:pPr>
            <w:r>
              <w:rPr>
                <w:rFonts w:hint="eastAsia" w:ascii="宋体" w:hAnsi="宋体"/>
                <w:bCs/>
                <w:sz w:val="18"/>
                <w:szCs w:val="18"/>
              </w:rPr>
              <w:t xml:space="preserve">0.0630 </w:t>
            </w:r>
          </w:p>
        </w:tc>
        <w:tc>
          <w:tcPr>
            <w:tcW w:w="843" w:type="dxa"/>
            <w:noWrap/>
          </w:tcPr>
          <w:p>
            <w:pPr>
              <w:rPr>
                <w:rFonts w:ascii="宋体" w:hAnsi="宋体"/>
                <w:bCs/>
                <w:sz w:val="18"/>
                <w:szCs w:val="18"/>
              </w:rPr>
            </w:pPr>
            <w:r>
              <w:rPr>
                <w:rFonts w:hint="eastAsia" w:ascii="宋体" w:hAnsi="宋体"/>
                <w:bCs/>
                <w:sz w:val="18"/>
                <w:szCs w:val="18"/>
              </w:rPr>
              <w:t xml:space="preserve">0.2220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75</w:t>
            </w:r>
          </w:p>
        </w:tc>
        <w:tc>
          <w:tcPr>
            <w:tcW w:w="1203" w:type="dxa"/>
            <w:noWrap/>
          </w:tcPr>
          <w:p>
            <w:pPr>
              <w:rPr>
                <w:rFonts w:ascii="宋体" w:hAnsi="宋体"/>
                <w:bCs/>
                <w:sz w:val="18"/>
                <w:szCs w:val="18"/>
              </w:rPr>
            </w:pPr>
            <w:r>
              <w:rPr>
                <w:rFonts w:hint="eastAsia" w:ascii="宋体" w:hAnsi="宋体"/>
                <w:bCs/>
                <w:sz w:val="18"/>
                <w:szCs w:val="18"/>
              </w:rPr>
              <w:t>乙霉威</w:t>
            </w:r>
          </w:p>
        </w:tc>
        <w:tc>
          <w:tcPr>
            <w:tcW w:w="1926" w:type="dxa"/>
            <w:noWrap/>
          </w:tcPr>
          <w:p>
            <w:pPr>
              <w:rPr>
                <w:rFonts w:ascii="宋体" w:hAnsi="宋体"/>
                <w:bCs/>
                <w:sz w:val="18"/>
                <w:szCs w:val="18"/>
              </w:rPr>
            </w:pPr>
            <w:r>
              <w:rPr>
                <w:rFonts w:hint="eastAsia" w:ascii="宋体" w:hAnsi="宋体"/>
                <w:bCs/>
                <w:sz w:val="18"/>
                <w:szCs w:val="18"/>
              </w:rPr>
              <w:t>diethofencarb</w:t>
            </w:r>
          </w:p>
        </w:tc>
        <w:tc>
          <w:tcPr>
            <w:tcW w:w="1129" w:type="dxa"/>
            <w:noWrap/>
          </w:tcPr>
          <w:p>
            <w:pPr>
              <w:rPr>
                <w:rFonts w:ascii="宋体" w:hAnsi="宋体"/>
                <w:bCs/>
                <w:sz w:val="18"/>
                <w:szCs w:val="18"/>
              </w:rPr>
            </w:pPr>
            <w:r>
              <w:rPr>
                <w:rFonts w:hint="eastAsia" w:ascii="宋体" w:hAnsi="宋体"/>
                <w:bCs/>
                <w:sz w:val="18"/>
                <w:szCs w:val="18"/>
              </w:rPr>
              <w:t xml:space="preserve">0.0058 </w:t>
            </w:r>
          </w:p>
        </w:tc>
        <w:tc>
          <w:tcPr>
            <w:tcW w:w="1134" w:type="dxa"/>
            <w:noWrap/>
          </w:tcPr>
          <w:p>
            <w:pPr>
              <w:rPr>
                <w:rFonts w:ascii="宋体" w:hAnsi="宋体"/>
                <w:bCs/>
                <w:sz w:val="18"/>
                <w:szCs w:val="18"/>
              </w:rPr>
            </w:pPr>
            <w:r>
              <w:rPr>
                <w:rFonts w:hint="eastAsia" w:ascii="宋体" w:hAnsi="宋体"/>
                <w:bCs/>
                <w:sz w:val="18"/>
                <w:szCs w:val="18"/>
              </w:rPr>
              <w:t xml:space="preserve">0.0111 </w:t>
            </w:r>
          </w:p>
        </w:tc>
        <w:tc>
          <w:tcPr>
            <w:tcW w:w="994" w:type="dxa"/>
            <w:noWrap/>
          </w:tcPr>
          <w:p>
            <w:pPr>
              <w:rPr>
                <w:rFonts w:ascii="宋体" w:hAnsi="宋体"/>
                <w:bCs/>
                <w:sz w:val="18"/>
                <w:szCs w:val="18"/>
              </w:rPr>
            </w:pPr>
            <w:r>
              <w:rPr>
                <w:rFonts w:hint="eastAsia" w:ascii="宋体" w:hAnsi="宋体"/>
                <w:bCs/>
                <w:sz w:val="18"/>
                <w:szCs w:val="18"/>
              </w:rPr>
              <w:t xml:space="preserve">0.0205 </w:t>
            </w:r>
          </w:p>
        </w:tc>
        <w:tc>
          <w:tcPr>
            <w:tcW w:w="991" w:type="dxa"/>
            <w:noWrap/>
          </w:tcPr>
          <w:p>
            <w:pPr>
              <w:rPr>
                <w:rFonts w:ascii="宋体" w:hAnsi="宋体"/>
                <w:bCs/>
                <w:sz w:val="18"/>
                <w:szCs w:val="18"/>
              </w:rPr>
            </w:pPr>
            <w:r>
              <w:rPr>
                <w:rFonts w:hint="eastAsia" w:ascii="宋体" w:hAnsi="宋体"/>
                <w:bCs/>
                <w:sz w:val="18"/>
                <w:szCs w:val="18"/>
              </w:rPr>
              <w:t xml:space="preserve">0.0580 </w:t>
            </w:r>
          </w:p>
        </w:tc>
        <w:tc>
          <w:tcPr>
            <w:tcW w:w="843" w:type="dxa"/>
            <w:noWrap/>
          </w:tcPr>
          <w:p>
            <w:pPr>
              <w:rPr>
                <w:rFonts w:ascii="宋体" w:hAnsi="宋体"/>
                <w:bCs/>
                <w:sz w:val="18"/>
                <w:szCs w:val="18"/>
              </w:rPr>
            </w:pPr>
            <w:r>
              <w:rPr>
                <w:rFonts w:hint="eastAsia" w:ascii="宋体" w:hAnsi="宋体"/>
                <w:bCs/>
                <w:sz w:val="18"/>
                <w:szCs w:val="18"/>
              </w:rPr>
              <w:t xml:space="preserve">0.2626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78</w:t>
            </w:r>
          </w:p>
        </w:tc>
        <w:tc>
          <w:tcPr>
            <w:tcW w:w="1203" w:type="dxa"/>
            <w:noWrap/>
          </w:tcPr>
          <w:p>
            <w:pPr>
              <w:rPr>
                <w:rFonts w:ascii="宋体" w:hAnsi="宋体"/>
                <w:bCs/>
                <w:sz w:val="18"/>
                <w:szCs w:val="18"/>
              </w:rPr>
            </w:pPr>
            <w:r>
              <w:rPr>
                <w:rFonts w:hint="eastAsia" w:ascii="宋体" w:hAnsi="宋体"/>
                <w:bCs/>
                <w:sz w:val="18"/>
                <w:szCs w:val="18"/>
              </w:rPr>
              <w:t>除虫脲</w:t>
            </w:r>
          </w:p>
        </w:tc>
        <w:tc>
          <w:tcPr>
            <w:tcW w:w="1926" w:type="dxa"/>
            <w:noWrap/>
          </w:tcPr>
          <w:p>
            <w:pPr>
              <w:rPr>
                <w:rFonts w:ascii="宋体" w:hAnsi="宋体"/>
                <w:bCs/>
                <w:sz w:val="18"/>
                <w:szCs w:val="18"/>
              </w:rPr>
            </w:pPr>
            <w:r>
              <w:rPr>
                <w:rFonts w:hint="eastAsia" w:ascii="宋体" w:hAnsi="宋体"/>
                <w:bCs/>
                <w:sz w:val="18"/>
                <w:szCs w:val="18"/>
              </w:rPr>
              <w:t>diflubenzuron</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0.0038 </w:t>
            </w:r>
          </w:p>
        </w:tc>
        <w:tc>
          <w:tcPr>
            <w:tcW w:w="994" w:type="dxa"/>
            <w:noWrap/>
          </w:tcPr>
          <w:p>
            <w:pPr>
              <w:rPr>
                <w:rFonts w:ascii="宋体" w:hAnsi="宋体"/>
                <w:bCs/>
                <w:sz w:val="18"/>
                <w:szCs w:val="18"/>
              </w:rPr>
            </w:pPr>
            <w:r>
              <w:rPr>
                <w:rFonts w:hint="eastAsia" w:ascii="宋体" w:hAnsi="宋体"/>
                <w:bCs/>
                <w:sz w:val="18"/>
                <w:szCs w:val="18"/>
              </w:rPr>
              <w:t xml:space="preserve">0.0189 </w:t>
            </w:r>
          </w:p>
        </w:tc>
        <w:tc>
          <w:tcPr>
            <w:tcW w:w="991" w:type="dxa"/>
            <w:noWrap/>
          </w:tcPr>
          <w:p>
            <w:pPr>
              <w:rPr>
                <w:rFonts w:ascii="宋体" w:hAnsi="宋体"/>
                <w:bCs/>
                <w:sz w:val="18"/>
                <w:szCs w:val="18"/>
              </w:rPr>
            </w:pPr>
            <w:r>
              <w:rPr>
                <w:rFonts w:hint="eastAsia" w:ascii="宋体" w:hAnsi="宋体"/>
                <w:bCs/>
                <w:sz w:val="18"/>
                <w:szCs w:val="18"/>
              </w:rPr>
              <w:t xml:space="preserve">0.0513 </w:t>
            </w:r>
          </w:p>
        </w:tc>
        <w:tc>
          <w:tcPr>
            <w:tcW w:w="843" w:type="dxa"/>
            <w:noWrap/>
          </w:tcPr>
          <w:p>
            <w:pPr>
              <w:rPr>
                <w:rFonts w:ascii="宋体" w:hAnsi="宋体"/>
                <w:bCs/>
                <w:sz w:val="18"/>
                <w:szCs w:val="18"/>
              </w:rPr>
            </w:pPr>
            <w:r>
              <w:rPr>
                <w:rFonts w:hint="eastAsia" w:ascii="宋体" w:hAnsi="宋体"/>
                <w:bCs/>
                <w:sz w:val="18"/>
                <w:szCs w:val="18"/>
              </w:rPr>
              <w:t xml:space="preserve">0.2760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81</w:t>
            </w:r>
          </w:p>
        </w:tc>
        <w:tc>
          <w:tcPr>
            <w:tcW w:w="1203" w:type="dxa"/>
            <w:noWrap/>
          </w:tcPr>
          <w:p>
            <w:pPr>
              <w:rPr>
                <w:rFonts w:ascii="宋体" w:hAnsi="宋体"/>
                <w:bCs/>
                <w:sz w:val="18"/>
                <w:szCs w:val="18"/>
              </w:rPr>
            </w:pPr>
            <w:r>
              <w:rPr>
                <w:rFonts w:hint="eastAsia" w:ascii="宋体" w:hAnsi="宋体"/>
                <w:bCs/>
                <w:sz w:val="18"/>
                <w:szCs w:val="18"/>
              </w:rPr>
              <w:t>精二甲吩草胺</w:t>
            </w:r>
          </w:p>
        </w:tc>
        <w:tc>
          <w:tcPr>
            <w:tcW w:w="1926" w:type="dxa"/>
            <w:noWrap/>
          </w:tcPr>
          <w:p>
            <w:pPr>
              <w:rPr>
                <w:rFonts w:ascii="宋体" w:hAnsi="宋体"/>
                <w:bCs/>
                <w:sz w:val="18"/>
                <w:szCs w:val="18"/>
              </w:rPr>
            </w:pPr>
            <w:r>
              <w:rPr>
                <w:rFonts w:ascii="宋体" w:hAnsi="宋体"/>
                <w:bCs/>
                <w:sz w:val="18"/>
                <w:szCs w:val="18"/>
              </w:rPr>
              <w:t>D</w:t>
            </w:r>
            <w:r>
              <w:rPr>
                <w:rFonts w:hint="eastAsia" w:ascii="宋体" w:hAnsi="宋体"/>
                <w:bCs/>
                <w:sz w:val="18"/>
                <w:szCs w:val="18"/>
              </w:rPr>
              <w:t>imethenamid</w:t>
            </w:r>
            <w:r>
              <w:rPr>
                <w:rFonts w:ascii="宋体" w:hAnsi="宋体"/>
                <w:bCs/>
                <w:sz w:val="18"/>
                <w:szCs w:val="18"/>
              </w:rPr>
              <w:t>-P</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0.0034 </w:t>
            </w:r>
          </w:p>
        </w:tc>
        <w:tc>
          <w:tcPr>
            <w:tcW w:w="994" w:type="dxa"/>
            <w:noWrap/>
          </w:tcPr>
          <w:p>
            <w:pPr>
              <w:rPr>
                <w:rFonts w:ascii="宋体" w:hAnsi="宋体"/>
                <w:bCs/>
                <w:sz w:val="18"/>
                <w:szCs w:val="18"/>
              </w:rPr>
            </w:pPr>
            <w:r>
              <w:rPr>
                <w:rFonts w:hint="eastAsia" w:ascii="宋体" w:hAnsi="宋体"/>
                <w:bCs/>
                <w:sz w:val="18"/>
                <w:szCs w:val="18"/>
              </w:rPr>
              <w:t xml:space="preserve">0.0189 </w:t>
            </w:r>
          </w:p>
        </w:tc>
        <w:tc>
          <w:tcPr>
            <w:tcW w:w="991" w:type="dxa"/>
            <w:noWrap/>
          </w:tcPr>
          <w:p>
            <w:pPr>
              <w:rPr>
                <w:rFonts w:ascii="宋体" w:hAnsi="宋体"/>
                <w:bCs/>
                <w:sz w:val="18"/>
                <w:szCs w:val="18"/>
              </w:rPr>
            </w:pPr>
            <w:r>
              <w:rPr>
                <w:rFonts w:hint="eastAsia" w:ascii="宋体" w:hAnsi="宋体"/>
                <w:bCs/>
                <w:sz w:val="18"/>
                <w:szCs w:val="18"/>
              </w:rPr>
              <w:t xml:space="preserve">0.0552 </w:t>
            </w:r>
          </w:p>
        </w:tc>
        <w:tc>
          <w:tcPr>
            <w:tcW w:w="843" w:type="dxa"/>
            <w:noWrap/>
          </w:tcPr>
          <w:p>
            <w:pPr>
              <w:rPr>
                <w:rFonts w:ascii="宋体" w:hAnsi="宋体"/>
                <w:bCs/>
                <w:sz w:val="18"/>
                <w:szCs w:val="18"/>
              </w:rPr>
            </w:pPr>
            <w:r>
              <w:rPr>
                <w:rFonts w:hint="eastAsia" w:ascii="宋体" w:hAnsi="宋体"/>
                <w:bCs/>
                <w:sz w:val="18"/>
                <w:szCs w:val="18"/>
              </w:rPr>
              <w:t xml:space="preserve">0.2692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85</w:t>
            </w:r>
          </w:p>
        </w:tc>
        <w:tc>
          <w:tcPr>
            <w:tcW w:w="1203" w:type="dxa"/>
            <w:noWrap/>
          </w:tcPr>
          <w:p>
            <w:pPr>
              <w:rPr>
                <w:rFonts w:ascii="宋体" w:hAnsi="宋体"/>
                <w:bCs/>
                <w:sz w:val="18"/>
                <w:szCs w:val="18"/>
              </w:rPr>
            </w:pPr>
            <w:r>
              <w:rPr>
                <w:rFonts w:hint="eastAsia" w:ascii="宋体" w:hAnsi="宋体"/>
                <w:bCs/>
                <w:sz w:val="18"/>
                <w:szCs w:val="18"/>
              </w:rPr>
              <w:t>烯唑醇</w:t>
            </w:r>
          </w:p>
        </w:tc>
        <w:tc>
          <w:tcPr>
            <w:tcW w:w="1926" w:type="dxa"/>
            <w:noWrap/>
          </w:tcPr>
          <w:p>
            <w:pPr>
              <w:rPr>
                <w:rFonts w:ascii="宋体" w:hAnsi="宋体"/>
                <w:bCs/>
                <w:sz w:val="18"/>
                <w:szCs w:val="18"/>
              </w:rPr>
            </w:pPr>
            <w:r>
              <w:rPr>
                <w:rFonts w:hint="eastAsia" w:ascii="宋体" w:hAnsi="宋体"/>
                <w:bCs/>
                <w:sz w:val="18"/>
                <w:szCs w:val="18"/>
              </w:rPr>
              <w:t>diniconazole</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0.0082 </w:t>
            </w:r>
          </w:p>
        </w:tc>
        <w:tc>
          <w:tcPr>
            <w:tcW w:w="994" w:type="dxa"/>
            <w:noWrap/>
          </w:tcPr>
          <w:p>
            <w:pPr>
              <w:rPr>
                <w:rFonts w:ascii="宋体" w:hAnsi="宋体"/>
                <w:bCs/>
                <w:sz w:val="18"/>
                <w:szCs w:val="18"/>
              </w:rPr>
            </w:pPr>
            <w:r>
              <w:rPr>
                <w:rFonts w:hint="eastAsia" w:ascii="宋体" w:hAnsi="宋体"/>
                <w:bCs/>
                <w:sz w:val="18"/>
                <w:szCs w:val="18"/>
              </w:rPr>
              <w:t xml:space="preserve">0.0213 </w:t>
            </w:r>
          </w:p>
        </w:tc>
        <w:tc>
          <w:tcPr>
            <w:tcW w:w="991" w:type="dxa"/>
            <w:noWrap/>
          </w:tcPr>
          <w:p>
            <w:pPr>
              <w:rPr>
                <w:rFonts w:ascii="宋体" w:hAnsi="宋体"/>
                <w:bCs/>
                <w:sz w:val="18"/>
                <w:szCs w:val="18"/>
              </w:rPr>
            </w:pPr>
            <w:r>
              <w:rPr>
                <w:rFonts w:hint="eastAsia" w:ascii="宋体" w:hAnsi="宋体"/>
                <w:bCs/>
                <w:sz w:val="18"/>
                <w:szCs w:val="18"/>
              </w:rPr>
              <w:t xml:space="preserve">0.0626 </w:t>
            </w:r>
          </w:p>
        </w:tc>
        <w:tc>
          <w:tcPr>
            <w:tcW w:w="843" w:type="dxa"/>
            <w:noWrap/>
          </w:tcPr>
          <w:p>
            <w:pPr>
              <w:rPr>
                <w:rFonts w:ascii="宋体" w:hAnsi="宋体"/>
                <w:bCs/>
                <w:sz w:val="18"/>
                <w:szCs w:val="18"/>
              </w:rPr>
            </w:pPr>
            <w:r>
              <w:rPr>
                <w:rFonts w:hint="eastAsia" w:ascii="宋体" w:hAnsi="宋体"/>
                <w:bCs/>
                <w:sz w:val="18"/>
                <w:szCs w:val="18"/>
              </w:rPr>
              <w:t xml:space="preserve">0.2552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87</w:t>
            </w:r>
          </w:p>
        </w:tc>
        <w:tc>
          <w:tcPr>
            <w:tcW w:w="1203" w:type="dxa"/>
            <w:noWrap/>
          </w:tcPr>
          <w:p>
            <w:pPr>
              <w:rPr>
                <w:rFonts w:ascii="宋体" w:hAnsi="宋体"/>
                <w:bCs/>
                <w:sz w:val="18"/>
                <w:szCs w:val="18"/>
              </w:rPr>
            </w:pPr>
            <w:r>
              <w:rPr>
                <w:rFonts w:hint="eastAsia" w:ascii="宋体" w:hAnsi="宋体"/>
                <w:bCs/>
                <w:sz w:val="18"/>
                <w:szCs w:val="18"/>
              </w:rPr>
              <w:t>呋虫胺</w:t>
            </w:r>
          </w:p>
        </w:tc>
        <w:tc>
          <w:tcPr>
            <w:tcW w:w="1926" w:type="dxa"/>
            <w:noWrap/>
          </w:tcPr>
          <w:p>
            <w:pPr>
              <w:rPr>
                <w:rFonts w:ascii="宋体" w:hAnsi="宋体"/>
                <w:bCs/>
                <w:sz w:val="18"/>
                <w:szCs w:val="18"/>
              </w:rPr>
            </w:pPr>
            <w:r>
              <w:rPr>
                <w:rFonts w:hint="eastAsia" w:ascii="宋体" w:hAnsi="宋体"/>
                <w:bCs/>
                <w:sz w:val="18"/>
                <w:szCs w:val="18"/>
              </w:rPr>
              <w:t>dinotefuran</w:t>
            </w:r>
          </w:p>
        </w:tc>
        <w:tc>
          <w:tcPr>
            <w:tcW w:w="1129" w:type="dxa"/>
            <w:noWrap/>
          </w:tcPr>
          <w:p>
            <w:pPr>
              <w:rPr>
                <w:rFonts w:ascii="宋体" w:hAnsi="宋体"/>
                <w:bCs/>
                <w:sz w:val="18"/>
                <w:szCs w:val="18"/>
              </w:rPr>
            </w:pPr>
            <w:r>
              <w:rPr>
                <w:rFonts w:hint="eastAsia" w:ascii="宋体" w:hAnsi="宋体"/>
                <w:bCs/>
                <w:sz w:val="18"/>
                <w:szCs w:val="18"/>
              </w:rPr>
              <w:t xml:space="preserve">0.0074 </w:t>
            </w:r>
          </w:p>
        </w:tc>
        <w:tc>
          <w:tcPr>
            <w:tcW w:w="1134" w:type="dxa"/>
            <w:noWrap/>
          </w:tcPr>
          <w:p>
            <w:pPr>
              <w:rPr>
                <w:rFonts w:ascii="宋体" w:hAnsi="宋体"/>
                <w:bCs/>
                <w:sz w:val="18"/>
                <w:szCs w:val="18"/>
              </w:rPr>
            </w:pPr>
            <w:r>
              <w:rPr>
                <w:rFonts w:hint="eastAsia" w:ascii="宋体" w:hAnsi="宋体"/>
                <w:bCs/>
                <w:sz w:val="18"/>
                <w:szCs w:val="18"/>
              </w:rPr>
              <w:t xml:space="preserve">0.0119 </w:t>
            </w:r>
          </w:p>
        </w:tc>
        <w:tc>
          <w:tcPr>
            <w:tcW w:w="994" w:type="dxa"/>
            <w:noWrap/>
          </w:tcPr>
          <w:p>
            <w:pPr>
              <w:rPr>
                <w:rFonts w:ascii="宋体" w:hAnsi="宋体"/>
                <w:bCs/>
                <w:sz w:val="18"/>
                <w:szCs w:val="18"/>
              </w:rPr>
            </w:pPr>
            <w:r>
              <w:rPr>
                <w:rFonts w:hint="eastAsia" w:ascii="宋体" w:hAnsi="宋体"/>
                <w:bCs/>
                <w:sz w:val="18"/>
                <w:szCs w:val="18"/>
              </w:rPr>
              <w:t xml:space="preserve">0.0204 </w:t>
            </w:r>
          </w:p>
        </w:tc>
        <w:tc>
          <w:tcPr>
            <w:tcW w:w="991" w:type="dxa"/>
            <w:noWrap/>
          </w:tcPr>
          <w:p>
            <w:pPr>
              <w:rPr>
                <w:rFonts w:ascii="宋体" w:hAnsi="宋体"/>
                <w:bCs/>
                <w:sz w:val="18"/>
                <w:szCs w:val="18"/>
              </w:rPr>
            </w:pPr>
            <w:r>
              <w:rPr>
                <w:rFonts w:hint="eastAsia" w:ascii="宋体" w:hAnsi="宋体"/>
                <w:bCs/>
                <w:sz w:val="18"/>
                <w:szCs w:val="18"/>
              </w:rPr>
              <w:t xml:space="preserve">0.0587 </w:t>
            </w:r>
          </w:p>
        </w:tc>
        <w:tc>
          <w:tcPr>
            <w:tcW w:w="843" w:type="dxa"/>
            <w:noWrap/>
          </w:tcPr>
          <w:p>
            <w:pPr>
              <w:rPr>
                <w:rFonts w:ascii="宋体" w:hAnsi="宋体"/>
                <w:bCs/>
                <w:sz w:val="18"/>
                <w:szCs w:val="18"/>
              </w:rPr>
            </w:pPr>
            <w:r>
              <w:rPr>
                <w:rFonts w:hint="eastAsia" w:ascii="宋体" w:hAnsi="宋体"/>
                <w:bCs/>
                <w:sz w:val="18"/>
                <w:szCs w:val="18"/>
              </w:rPr>
              <w:t xml:space="preserve">0.2866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88</w:t>
            </w:r>
          </w:p>
        </w:tc>
        <w:tc>
          <w:tcPr>
            <w:tcW w:w="1203" w:type="dxa"/>
            <w:noWrap/>
          </w:tcPr>
          <w:p>
            <w:pPr>
              <w:rPr>
                <w:rFonts w:ascii="宋体" w:hAnsi="宋体"/>
                <w:bCs/>
                <w:sz w:val="18"/>
                <w:szCs w:val="18"/>
              </w:rPr>
            </w:pPr>
            <w:r>
              <w:rPr>
                <w:rFonts w:hint="eastAsia" w:ascii="宋体" w:hAnsi="宋体"/>
                <w:bCs/>
                <w:sz w:val="18"/>
                <w:szCs w:val="18"/>
              </w:rPr>
              <w:t>乙拌磷亚砜</w:t>
            </w:r>
          </w:p>
        </w:tc>
        <w:tc>
          <w:tcPr>
            <w:tcW w:w="1926" w:type="dxa"/>
            <w:noWrap/>
          </w:tcPr>
          <w:p>
            <w:pPr>
              <w:rPr>
                <w:rFonts w:ascii="宋体" w:hAnsi="宋体"/>
                <w:bCs/>
                <w:sz w:val="18"/>
                <w:szCs w:val="18"/>
              </w:rPr>
            </w:pPr>
            <w:r>
              <w:rPr>
                <w:rFonts w:hint="eastAsia" w:ascii="宋体" w:hAnsi="宋体"/>
                <w:bCs/>
                <w:sz w:val="18"/>
                <w:szCs w:val="18"/>
              </w:rPr>
              <w:t>disulfoton sulfoxide</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0.0113 </w:t>
            </w:r>
          </w:p>
        </w:tc>
        <w:tc>
          <w:tcPr>
            <w:tcW w:w="994" w:type="dxa"/>
            <w:noWrap/>
          </w:tcPr>
          <w:p>
            <w:pPr>
              <w:rPr>
                <w:rFonts w:ascii="宋体" w:hAnsi="宋体"/>
                <w:bCs/>
                <w:sz w:val="18"/>
                <w:szCs w:val="18"/>
              </w:rPr>
            </w:pPr>
            <w:r>
              <w:rPr>
                <w:rFonts w:hint="eastAsia" w:ascii="宋体" w:hAnsi="宋体"/>
                <w:bCs/>
                <w:sz w:val="18"/>
                <w:szCs w:val="18"/>
              </w:rPr>
              <w:t xml:space="preserve">0.0245 </w:t>
            </w:r>
          </w:p>
        </w:tc>
        <w:tc>
          <w:tcPr>
            <w:tcW w:w="991" w:type="dxa"/>
            <w:noWrap/>
          </w:tcPr>
          <w:p>
            <w:pPr>
              <w:rPr>
                <w:rFonts w:ascii="宋体" w:hAnsi="宋体"/>
                <w:bCs/>
                <w:sz w:val="18"/>
                <w:szCs w:val="18"/>
              </w:rPr>
            </w:pPr>
            <w:r>
              <w:rPr>
                <w:rFonts w:hint="eastAsia" w:ascii="宋体" w:hAnsi="宋体"/>
                <w:bCs/>
                <w:sz w:val="18"/>
                <w:szCs w:val="18"/>
              </w:rPr>
              <w:t xml:space="preserve">0.0555 </w:t>
            </w:r>
          </w:p>
        </w:tc>
        <w:tc>
          <w:tcPr>
            <w:tcW w:w="843" w:type="dxa"/>
            <w:noWrap/>
          </w:tcPr>
          <w:p>
            <w:pPr>
              <w:rPr>
                <w:rFonts w:ascii="宋体" w:hAnsi="宋体"/>
                <w:bCs/>
                <w:sz w:val="18"/>
                <w:szCs w:val="18"/>
              </w:rPr>
            </w:pPr>
            <w:r>
              <w:rPr>
                <w:rFonts w:hint="eastAsia" w:ascii="宋体" w:hAnsi="宋体"/>
                <w:bCs/>
                <w:sz w:val="18"/>
                <w:szCs w:val="18"/>
              </w:rPr>
              <w:t xml:space="preserve">0.2429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90</w:t>
            </w:r>
          </w:p>
        </w:tc>
        <w:tc>
          <w:tcPr>
            <w:tcW w:w="1203" w:type="dxa"/>
            <w:noWrap/>
          </w:tcPr>
          <w:p>
            <w:pPr>
              <w:rPr>
                <w:rFonts w:ascii="宋体" w:hAnsi="宋体"/>
                <w:bCs/>
                <w:sz w:val="18"/>
                <w:szCs w:val="18"/>
              </w:rPr>
            </w:pPr>
            <w:r>
              <w:rPr>
                <w:rFonts w:hint="eastAsia" w:ascii="宋体" w:hAnsi="宋体"/>
                <w:bCs/>
                <w:sz w:val="18"/>
                <w:szCs w:val="18"/>
              </w:rPr>
              <w:t>敌瘟磷</w:t>
            </w:r>
          </w:p>
        </w:tc>
        <w:tc>
          <w:tcPr>
            <w:tcW w:w="1926" w:type="dxa"/>
            <w:noWrap/>
          </w:tcPr>
          <w:p>
            <w:pPr>
              <w:rPr>
                <w:rFonts w:ascii="宋体" w:hAnsi="宋体"/>
                <w:bCs/>
                <w:sz w:val="18"/>
                <w:szCs w:val="18"/>
              </w:rPr>
            </w:pPr>
            <w:r>
              <w:rPr>
                <w:rFonts w:hint="eastAsia" w:ascii="宋体" w:hAnsi="宋体"/>
                <w:bCs/>
                <w:sz w:val="18"/>
                <w:szCs w:val="18"/>
              </w:rPr>
              <w:t>edifenphos</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0.0084 </w:t>
            </w:r>
          </w:p>
        </w:tc>
        <w:tc>
          <w:tcPr>
            <w:tcW w:w="994" w:type="dxa"/>
            <w:noWrap/>
          </w:tcPr>
          <w:p>
            <w:pPr>
              <w:rPr>
                <w:rFonts w:ascii="宋体" w:hAnsi="宋体"/>
                <w:bCs/>
                <w:sz w:val="18"/>
                <w:szCs w:val="18"/>
              </w:rPr>
            </w:pPr>
            <w:r>
              <w:rPr>
                <w:rFonts w:hint="eastAsia" w:ascii="宋体" w:hAnsi="宋体"/>
                <w:bCs/>
                <w:sz w:val="18"/>
                <w:szCs w:val="18"/>
              </w:rPr>
              <w:t xml:space="preserve">0.0171 </w:t>
            </w:r>
          </w:p>
        </w:tc>
        <w:tc>
          <w:tcPr>
            <w:tcW w:w="991" w:type="dxa"/>
            <w:noWrap/>
          </w:tcPr>
          <w:p>
            <w:pPr>
              <w:rPr>
                <w:rFonts w:ascii="宋体" w:hAnsi="宋体"/>
                <w:bCs/>
                <w:sz w:val="18"/>
                <w:szCs w:val="18"/>
              </w:rPr>
            </w:pPr>
            <w:r>
              <w:rPr>
                <w:rFonts w:hint="eastAsia" w:ascii="宋体" w:hAnsi="宋体"/>
                <w:bCs/>
                <w:sz w:val="18"/>
                <w:szCs w:val="18"/>
              </w:rPr>
              <w:t xml:space="preserve">0.0495 </w:t>
            </w:r>
          </w:p>
        </w:tc>
        <w:tc>
          <w:tcPr>
            <w:tcW w:w="843" w:type="dxa"/>
            <w:noWrap/>
          </w:tcPr>
          <w:p>
            <w:pPr>
              <w:rPr>
                <w:rFonts w:ascii="宋体" w:hAnsi="宋体"/>
                <w:bCs/>
                <w:sz w:val="18"/>
                <w:szCs w:val="18"/>
              </w:rPr>
            </w:pPr>
            <w:r>
              <w:rPr>
                <w:rFonts w:hint="eastAsia" w:ascii="宋体" w:hAnsi="宋体"/>
                <w:bCs/>
                <w:sz w:val="18"/>
                <w:szCs w:val="18"/>
              </w:rPr>
              <w:t xml:space="preserve">0.2200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92</w:t>
            </w:r>
          </w:p>
        </w:tc>
        <w:tc>
          <w:tcPr>
            <w:tcW w:w="1203" w:type="dxa"/>
            <w:noWrap/>
          </w:tcPr>
          <w:p>
            <w:pPr>
              <w:rPr>
                <w:rFonts w:ascii="宋体" w:hAnsi="宋体"/>
                <w:bCs/>
                <w:sz w:val="18"/>
                <w:szCs w:val="18"/>
              </w:rPr>
            </w:pPr>
            <w:r>
              <w:rPr>
                <w:rFonts w:hint="eastAsia" w:ascii="宋体" w:hAnsi="宋体"/>
                <w:bCs/>
                <w:sz w:val="18"/>
                <w:szCs w:val="18"/>
              </w:rPr>
              <w:t>烯肟菌酯</w:t>
            </w:r>
          </w:p>
        </w:tc>
        <w:tc>
          <w:tcPr>
            <w:tcW w:w="1926" w:type="dxa"/>
            <w:noWrap/>
          </w:tcPr>
          <w:p>
            <w:pPr>
              <w:rPr>
                <w:rFonts w:ascii="宋体" w:hAnsi="宋体"/>
                <w:bCs/>
                <w:sz w:val="18"/>
                <w:szCs w:val="18"/>
              </w:rPr>
            </w:pPr>
            <w:r>
              <w:rPr>
                <w:rFonts w:hint="eastAsia" w:ascii="宋体" w:hAnsi="宋体"/>
                <w:bCs/>
                <w:sz w:val="18"/>
                <w:szCs w:val="18"/>
              </w:rPr>
              <w:t>enestroburin</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0.0075 </w:t>
            </w:r>
          </w:p>
        </w:tc>
        <w:tc>
          <w:tcPr>
            <w:tcW w:w="994" w:type="dxa"/>
            <w:noWrap/>
          </w:tcPr>
          <w:p>
            <w:pPr>
              <w:rPr>
                <w:rFonts w:ascii="宋体" w:hAnsi="宋体"/>
                <w:bCs/>
                <w:sz w:val="18"/>
                <w:szCs w:val="18"/>
              </w:rPr>
            </w:pPr>
            <w:r>
              <w:rPr>
                <w:rFonts w:hint="eastAsia" w:ascii="宋体" w:hAnsi="宋体"/>
                <w:bCs/>
                <w:sz w:val="18"/>
                <w:szCs w:val="18"/>
              </w:rPr>
              <w:t xml:space="preserve">0.0220 </w:t>
            </w:r>
          </w:p>
        </w:tc>
        <w:tc>
          <w:tcPr>
            <w:tcW w:w="991" w:type="dxa"/>
            <w:noWrap/>
          </w:tcPr>
          <w:p>
            <w:pPr>
              <w:rPr>
                <w:rFonts w:ascii="宋体" w:hAnsi="宋体"/>
                <w:bCs/>
                <w:sz w:val="18"/>
                <w:szCs w:val="18"/>
              </w:rPr>
            </w:pPr>
            <w:r>
              <w:rPr>
                <w:rFonts w:hint="eastAsia" w:ascii="宋体" w:hAnsi="宋体"/>
                <w:bCs/>
                <w:sz w:val="18"/>
                <w:szCs w:val="18"/>
              </w:rPr>
              <w:t xml:space="preserve">0.0495 </w:t>
            </w:r>
          </w:p>
        </w:tc>
        <w:tc>
          <w:tcPr>
            <w:tcW w:w="843" w:type="dxa"/>
            <w:noWrap/>
          </w:tcPr>
          <w:p>
            <w:pPr>
              <w:rPr>
                <w:rFonts w:ascii="宋体" w:hAnsi="宋体"/>
                <w:bCs/>
                <w:sz w:val="18"/>
                <w:szCs w:val="18"/>
              </w:rPr>
            </w:pPr>
            <w:r>
              <w:rPr>
                <w:rFonts w:hint="eastAsia" w:ascii="宋体" w:hAnsi="宋体"/>
                <w:bCs/>
                <w:sz w:val="18"/>
                <w:szCs w:val="18"/>
              </w:rPr>
              <w:t xml:space="preserve">0.2772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96</w:t>
            </w:r>
          </w:p>
        </w:tc>
        <w:tc>
          <w:tcPr>
            <w:tcW w:w="1203" w:type="dxa"/>
            <w:noWrap/>
          </w:tcPr>
          <w:p>
            <w:pPr>
              <w:rPr>
                <w:rFonts w:ascii="宋体" w:hAnsi="宋体"/>
                <w:bCs/>
                <w:sz w:val="18"/>
                <w:szCs w:val="18"/>
              </w:rPr>
            </w:pPr>
            <w:r>
              <w:rPr>
                <w:rFonts w:hint="eastAsia" w:ascii="宋体" w:hAnsi="宋体"/>
                <w:bCs/>
                <w:sz w:val="18"/>
                <w:szCs w:val="18"/>
              </w:rPr>
              <w:t>乙虫腈</w:t>
            </w:r>
          </w:p>
        </w:tc>
        <w:tc>
          <w:tcPr>
            <w:tcW w:w="1926" w:type="dxa"/>
            <w:noWrap/>
          </w:tcPr>
          <w:p>
            <w:pPr>
              <w:rPr>
                <w:rFonts w:ascii="宋体" w:hAnsi="宋体"/>
                <w:bCs/>
                <w:sz w:val="18"/>
                <w:szCs w:val="18"/>
              </w:rPr>
            </w:pPr>
            <w:r>
              <w:rPr>
                <w:rFonts w:hint="eastAsia" w:ascii="宋体" w:hAnsi="宋体"/>
                <w:bCs/>
                <w:sz w:val="18"/>
                <w:szCs w:val="18"/>
              </w:rPr>
              <w:t>ethiprole</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0.0189 </w:t>
            </w:r>
          </w:p>
        </w:tc>
        <w:tc>
          <w:tcPr>
            <w:tcW w:w="991" w:type="dxa"/>
            <w:noWrap/>
          </w:tcPr>
          <w:p>
            <w:pPr>
              <w:rPr>
                <w:rFonts w:ascii="宋体" w:hAnsi="宋体"/>
                <w:bCs/>
                <w:sz w:val="18"/>
                <w:szCs w:val="18"/>
              </w:rPr>
            </w:pPr>
            <w:r>
              <w:rPr>
                <w:rFonts w:hint="eastAsia" w:ascii="宋体" w:hAnsi="宋体"/>
                <w:bCs/>
                <w:sz w:val="18"/>
                <w:szCs w:val="18"/>
              </w:rPr>
              <w:t xml:space="preserve">0.0444 </w:t>
            </w:r>
          </w:p>
        </w:tc>
        <w:tc>
          <w:tcPr>
            <w:tcW w:w="843" w:type="dxa"/>
            <w:noWrap/>
          </w:tcPr>
          <w:p>
            <w:pPr>
              <w:rPr>
                <w:rFonts w:ascii="宋体" w:hAnsi="宋体"/>
                <w:bCs/>
                <w:sz w:val="18"/>
                <w:szCs w:val="18"/>
              </w:rPr>
            </w:pPr>
            <w:r>
              <w:rPr>
                <w:rFonts w:hint="eastAsia" w:ascii="宋体" w:hAnsi="宋体"/>
                <w:bCs/>
                <w:sz w:val="18"/>
                <w:szCs w:val="18"/>
              </w:rPr>
              <w:t xml:space="preserve">0.2504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99</w:t>
            </w:r>
          </w:p>
        </w:tc>
        <w:tc>
          <w:tcPr>
            <w:tcW w:w="1203" w:type="dxa"/>
            <w:noWrap/>
          </w:tcPr>
          <w:p>
            <w:pPr>
              <w:rPr>
                <w:rFonts w:ascii="宋体" w:hAnsi="宋体"/>
                <w:bCs/>
                <w:sz w:val="18"/>
                <w:szCs w:val="18"/>
              </w:rPr>
            </w:pPr>
            <w:r>
              <w:rPr>
                <w:rFonts w:hint="eastAsia" w:ascii="宋体" w:hAnsi="宋体"/>
                <w:bCs/>
                <w:sz w:val="18"/>
                <w:szCs w:val="18"/>
              </w:rPr>
              <w:t>灭线磷</w:t>
            </w:r>
          </w:p>
        </w:tc>
        <w:tc>
          <w:tcPr>
            <w:tcW w:w="1926" w:type="dxa"/>
            <w:noWrap/>
          </w:tcPr>
          <w:p>
            <w:pPr>
              <w:rPr>
                <w:rFonts w:ascii="宋体" w:hAnsi="宋体"/>
                <w:bCs/>
                <w:sz w:val="18"/>
                <w:szCs w:val="18"/>
              </w:rPr>
            </w:pPr>
            <w:r>
              <w:rPr>
                <w:rFonts w:hint="eastAsia" w:ascii="宋体" w:hAnsi="宋体"/>
                <w:bCs/>
                <w:sz w:val="18"/>
                <w:szCs w:val="18"/>
              </w:rPr>
              <w:t>ethoprophos</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0.0085 </w:t>
            </w:r>
          </w:p>
        </w:tc>
        <w:tc>
          <w:tcPr>
            <w:tcW w:w="994" w:type="dxa"/>
            <w:noWrap/>
          </w:tcPr>
          <w:p>
            <w:pPr>
              <w:rPr>
                <w:rFonts w:ascii="宋体" w:hAnsi="宋体"/>
                <w:bCs/>
                <w:sz w:val="18"/>
                <w:szCs w:val="18"/>
              </w:rPr>
            </w:pPr>
            <w:r>
              <w:rPr>
                <w:rFonts w:hint="eastAsia" w:ascii="宋体" w:hAnsi="宋体"/>
                <w:bCs/>
                <w:sz w:val="18"/>
                <w:szCs w:val="18"/>
              </w:rPr>
              <w:t xml:space="preserve">0.0237 </w:t>
            </w:r>
          </w:p>
        </w:tc>
        <w:tc>
          <w:tcPr>
            <w:tcW w:w="991" w:type="dxa"/>
            <w:noWrap/>
          </w:tcPr>
          <w:p>
            <w:pPr>
              <w:rPr>
                <w:rFonts w:ascii="宋体" w:hAnsi="宋体"/>
                <w:bCs/>
                <w:sz w:val="18"/>
                <w:szCs w:val="18"/>
              </w:rPr>
            </w:pPr>
            <w:r>
              <w:rPr>
                <w:rFonts w:hint="eastAsia" w:ascii="宋体" w:hAnsi="宋体"/>
                <w:bCs/>
                <w:sz w:val="18"/>
                <w:szCs w:val="18"/>
              </w:rPr>
              <w:t xml:space="preserve">0.0556 </w:t>
            </w:r>
          </w:p>
        </w:tc>
        <w:tc>
          <w:tcPr>
            <w:tcW w:w="843" w:type="dxa"/>
            <w:noWrap/>
          </w:tcPr>
          <w:p>
            <w:pPr>
              <w:rPr>
                <w:rFonts w:ascii="宋体" w:hAnsi="宋体"/>
                <w:bCs/>
                <w:sz w:val="18"/>
                <w:szCs w:val="18"/>
              </w:rPr>
            </w:pPr>
            <w:r>
              <w:rPr>
                <w:rFonts w:hint="eastAsia" w:ascii="宋体" w:hAnsi="宋体"/>
                <w:bCs/>
                <w:sz w:val="18"/>
                <w:szCs w:val="18"/>
              </w:rPr>
              <w:t xml:space="preserve">0.2277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102</w:t>
            </w:r>
          </w:p>
        </w:tc>
        <w:tc>
          <w:tcPr>
            <w:tcW w:w="1203" w:type="dxa"/>
            <w:noWrap/>
          </w:tcPr>
          <w:p>
            <w:pPr>
              <w:rPr>
                <w:rFonts w:ascii="宋体" w:hAnsi="宋体"/>
                <w:bCs/>
                <w:sz w:val="18"/>
                <w:szCs w:val="18"/>
              </w:rPr>
            </w:pPr>
            <w:r>
              <w:rPr>
                <w:rFonts w:hint="eastAsia" w:ascii="宋体" w:hAnsi="宋体"/>
                <w:bCs/>
                <w:sz w:val="18"/>
                <w:szCs w:val="18"/>
              </w:rPr>
              <w:t>乙螨唑</w:t>
            </w:r>
          </w:p>
        </w:tc>
        <w:tc>
          <w:tcPr>
            <w:tcW w:w="1926" w:type="dxa"/>
            <w:noWrap/>
          </w:tcPr>
          <w:p>
            <w:pPr>
              <w:rPr>
                <w:rFonts w:ascii="宋体" w:hAnsi="宋体"/>
                <w:bCs/>
                <w:sz w:val="18"/>
                <w:szCs w:val="18"/>
              </w:rPr>
            </w:pPr>
            <w:r>
              <w:rPr>
                <w:rFonts w:hint="eastAsia" w:ascii="宋体" w:hAnsi="宋体"/>
                <w:bCs/>
                <w:sz w:val="18"/>
                <w:szCs w:val="18"/>
              </w:rPr>
              <w:t>etoxazole</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0.0095 </w:t>
            </w:r>
          </w:p>
        </w:tc>
        <w:tc>
          <w:tcPr>
            <w:tcW w:w="994" w:type="dxa"/>
            <w:noWrap/>
          </w:tcPr>
          <w:p>
            <w:pPr>
              <w:rPr>
                <w:rFonts w:ascii="宋体" w:hAnsi="宋体"/>
                <w:bCs/>
                <w:sz w:val="18"/>
                <w:szCs w:val="18"/>
              </w:rPr>
            </w:pPr>
            <w:r>
              <w:rPr>
                <w:rFonts w:hint="eastAsia" w:ascii="宋体" w:hAnsi="宋体"/>
                <w:bCs/>
                <w:sz w:val="18"/>
                <w:szCs w:val="18"/>
              </w:rPr>
              <w:t xml:space="preserve">0.0215 </w:t>
            </w:r>
          </w:p>
        </w:tc>
        <w:tc>
          <w:tcPr>
            <w:tcW w:w="991" w:type="dxa"/>
            <w:noWrap/>
          </w:tcPr>
          <w:p>
            <w:pPr>
              <w:rPr>
                <w:rFonts w:ascii="宋体" w:hAnsi="宋体"/>
                <w:bCs/>
                <w:sz w:val="18"/>
                <w:szCs w:val="18"/>
              </w:rPr>
            </w:pPr>
            <w:r>
              <w:rPr>
                <w:rFonts w:hint="eastAsia" w:ascii="宋体" w:hAnsi="宋体"/>
                <w:bCs/>
                <w:sz w:val="18"/>
                <w:szCs w:val="18"/>
              </w:rPr>
              <w:t xml:space="preserve">0.0450 </w:t>
            </w:r>
          </w:p>
        </w:tc>
        <w:tc>
          <w:tcPr>
            <w:tcW w:w="843" w:type="dxa"/>
            <w:noWrap/>
          </w:tcPr>
          <w:p>
            <w:pPr>
              <w:rPr>
                <w:rFonts w:ascii="宋体" w:hAnsi="宋体"/>
                <w:bCs/>
                <w:sz w:val="18"/>
                <w:szCs w:val="18"/>
              </w:rPr>
            </w:pPr>
            <w:r>
              <w:rPr>
                <w:rFonts w:hint="eastAsia" w:ascii="宋体" w:hAnsi="宋体"/>
                <w:bCs/>
                <w:sz w:val="18"/>
                <w:szCs w:val="18"/>
              </w:rPr>
              <w:t xml:space="preserve">0.2230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105</w:t>
            </w:r>
          </w:p>
        </w:tc>
        <w:tc>
          <w:tcPr>
            <w:tcW w:w="1203" w:type="dxa"/>
            <w:noWrap/>
          </w:tcPr>
          <w:p>
            <w:pPr>
              <w:rPr>
                <w:rFonts w:ascii="宋体" w:hAnsi="宋体"/>
                <w:bCs/>
                <w:sz w:val="18"/>
                <w:szCs w:val="18"/>
              </w:rPr>
            </w:pPr>
            <w:r>
              <w:rPr>
                <w:rFonts w:hint="eastAsia" w:ascii="宋体" w:hAnsi="宋体"/>
                <w:bCs/>
                <w:sz w:val="18"/>
                <w:szCs w:val="18"/>
              </w:rPr>
              <w:t>咪唑菌酮</w:t>
            </w:r>
          </w:p>
        </w:tc>
        <w:tc>
          <w:tcPr>
            <w:tcW w:w="1926" w:type="dxa"/>
            <w:noWrap/>
          </w:tcPr>
          <w:p>
            <w:pPr>
              <w:rPr>
                <w:rFonts w:ascii="宋体" w:hAnsi="宋体"/>
                <w:bCs/>
                <w:sz w:val="18"/>
                <w:szCs w:val="18"/>
              </w:rPr>
            </w:pPr>
            <w:r>
              <w:rPr>
                <w:rFonts w:hint="eastAsia" w:ascii="宋体" w:hAnsi="宋体"/>
                <w:bCs/>
                <w:sz w:val="18"/>
                <w:szCs w:val="18"/>
              </w:rPr>
              <w:t>fenamidone</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0.0096 </w:t>
            </w:r>
          </w:p>
        </w:tc>
        <w:tc>
          <w:tcPr>
            <w:tcW w:w="994" w:type="dxa"/>
            <w:noWrap/>
          </w:tcPr>
          <w:p>
            <w:pPr>
              <w:rPr>
                <w:rFonts w:ascii="宋体" w:hAnsi="宋体"/>
                <w:bCs/>
                <w:sz w:val="18"/>
                <w:szCs w:val="18"/>
              </w:rPr>
            </w:pPr>
            <w:r>
              <w:rPr>
                <w:rFonts w:hint="eastAsia" w:ascii="宋体" w:hAnsi="宋体"/>
                <w:bCs/>
                <w:sz w:val="18"/>
                <w:szCs w:val="18"/>
              </w:rPr>
              <w:t xml:space="preserve">0.0199 </w:t>
            </w:r>
          </w:p>
        </w:tc>
        <w:tc>
          <w:tcPr>
            <w:tcW w:w="991" w:type="dxa"/>
            <w:noWrap/>
          </w:tcPr>
          <w:p>
            <w:pPr>
              <w:rPr>
                <w:rFonts w:ascii="宋体" w:hAnsi="宋体"/>
                <w:bCs/>
                <w:sz w:val="18"/>
                <w:szCs w:val="18"/>
              </w:rPr>
            </w:pPr>
            <w:r>
              <w:rPr>
                <w:rFonts w:hint="eastAsia" w:ascii="宋体" w:hAnsi="宋体"/>
                <w:bCs/>
                <w:sz w:val="18"/>
                <w:szCs w:val="18"/>
              </w:rPr>
              <w:t xml:space="preserve">0.0531 </w:t>
            </w:r>
          </w:p>
        </w:tc>
        <w:tc>
          <w:tcPr>
            <w:tcW w:w="843" w:type="dxa"/>
            <w:noWrap/>
          </w:tcPr>
          <w:p>
            <w:pPr>
              <w:rPr>
                <w:rFonts w:ascii="宋体" w:hAnsi="宋体"/>
                <w:bCs/>
                <w:sz w:val="18"/>
                <w:szCs w:val="18"/>
              </w:rPr>
            </w:pPr>
            <w:r>
              <w:rPr>
                <w:rFonts w:hint="eastAsia" w:ascii="宋体" w:hAnsi="宋体"/>
                <w:bCs/>
                <w:sz w:val="18"/>
                <w:szCs w:val="18"/>
              </w:rPr>
              <w:t xml:space="preserve">0.2318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107</w:t>
            </w:r>
          </w:p>
        </w:tc>
        <w:tc>
          <w:tcPr>
            <w:tcW w:w="1203" w:type="dxa"/>
            <w:noWrap/>
          </w:tcPr>
          <w:p>
            <w:pPr>
              <w:rPr>
                <w:rFonts w:ascii="宋体" w:hAnsi="宋体"/>
                <w:bCs/>
                <w:sz w:val="18"/>
                <w:szCs w:val="18"/>
              </w:rPr>
            </w:pPr>
            <w:r>
              <w:rPr>
                <w:rFonts w:hint="eastAsia" w:ascii="宋体" w:hAnsi="宋体"/>
                <w:bCs/>
                <w:sz w:val="18"/>
                <w:szCs w:val="18"/>
              </w:rPr>
              <w:t>苯线磷砜</w:t>
            </w:r>
          </w:p>
        </w:tc>
        <w:tc>
          <w:tcPr>
            <w:tcW w:w="1926" w:type="dxa"/>
            <w:noWrap/>
          </w:tcPr>
          <w:p>
            <w:pPr>
              <w:rPr>
                <w:rFonts w:ascii="宋体" w:hAnsi="宋体"/>
                <w:bCs/>
                <w:sz w:val="18"/>
                <w:szCs w:val="18"/>
              </w:rPr>
            </w:pPr>
            <w:r>
              <w:rPr>
                <w:rFonts w:hint="eastAsia" w:ascii="宋体" w:hAnsi="宋体"/>
                <w:bCs/>
                <w:sz w:val="18"/>
                <w:szCs w:val="18"/>
              </w:rPr>
              <w:t>fenamiphos sulfone</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0.0094 </w:t>
            </w:r>
          </w:p>
        </w:tc>
        <w:tc>
          <w:tcPr>
            <w:tcW w:w="994" w:type="dxa"/>
            <w:noWrap/>
          </w:tcPr>
          <w:p>
            <w:pPr>
              <w:rPr>
                <w:rFonts w:ascii="宋体" w:hAnsi="宋体"/>
                <w:bCs/>
                <w:sz w:val="18"/>
                <w:szCs w:val="18"/>
              </w:rPr>
            </w:pPr>
            <w:r>
              <w:rPr>
                <w:rFonts w:hint="eastAsia" w:ascii="宋体" w:hAnsi="宋体"/>
                <w:bCs/>
                <w:sz w:val="18"/>
                <w:szCs w:val="18"/>
              </w:rPr>
              <w:t xml:space="preserve">0.0169 </w:t>
            </w:r>
          </w:p>
        </w:tc>
        <w:tc>
          <w:tcPr>
            <w:tcW w:w="991" w:type="dxa"/>
            <w:noWrap/>
          </w:tcPr>
          <w:p>
            <w:pPr>
              <w:rPr>
                <w:rFonts w:ascii="宋体" w:hAnsi="宋体"/>
                <w:bCs/>
                <w:sz w:val="18"/>
                <w:szCs w:val="18"/>
              </w:rPr>
            </w:pPr>
            <w:r>
              <w:rPr>
                <w:rFonts w:hint="eastAsia" w:ascii="宋体" w:hAnsi="宋体"/>
                <w:bCs/>
                <w:sz w:val="18"/>
                <w:szCs w:val="18"/>
              </w:rPr>
              <w:t xml:space="preserve">0.0580 </w:t>
            </w:r>
          </w:p>
        </w:tc>
        <w:tc>
          <w:tcPr>
            <w:tcW w:w="843" w:type="dxa"/>
            <w:noWrap/>
          </w:tcPr>
          <w:p>
            <w:pPr>
              <w:rPr>
                <w:rFonts w:ascii="宋体" w:hAnsi="宋体"/>
                <w:bCs/>
                <w:sz w:val="18"/>
                <w:szCs w:val="18"/>
              </w:rPr>
            </w:pPr>
            <w:r>
              <w:rPr>
                <w:rFonts w:hint="eastAsia" w:ascii="宋体" w:hAnsi="宋体"/>
                <w:bCs/>
                <w:sz w:val="18"/>
                <w:szCs w:val="18"/>
              </w:rPr>
              <w:t xml:space="preserve">0.2556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109</w:t>
            </w:r>
          </w:p>
        </w:tc>
        <w:tc>
          <w:tcPr>
            <w:tcW w:w="1203" w:type="dxa"/>
            <w:noWrap/>
          </w:tcPr>
          <w:p>
            <w:pPr>
              <w:rPr>
                <w:rFonts w:ascii="宋体" w:hAnsi="宋体"/>
                <w:bCs/>
                <w:sz w:val="18"/>
                <w:szCs w:val="18"/>
              </w:rPr>
            </w:pPr>
            <w:r>
              <w:rPr>
                <w:rFonts w:hint="eastAsia" w:ascii="宋体" w:hAnsi="宋体"/>
                <w:bCs/>
                <w:sz w:val="18"/>
                <w:szCs w:val="18"/>
              </w:rPr>
              <w:t>喹螨醚</w:t>
            </w:r>
          </w:p>
        </w:tc>
        <w:tc>
          <w:tcPr>
            <w:tcW w:w="1926" w:type="dxa"/>
            <w:noWrap/>
          </w:tcPr>
          <w:p>
            <w:pPr>
              <w:rPr>
                <w:rFonts w:ascii="宋体" w:hAnsi="宋体"/>
                <w:bCs/>
                <w:sz w:val="18"/>
                <w:szCs w:val="18"/>
              </w:rPr>
            </w:pPr>
            <w:r>
              <w:rPr>
                <w:rFonts w:hint="eastAsia" w:ascii="宋体" w:hAnsi="宋体"/>
                <w:bCs/>
                <w:sz w:val="18"/>
                <w:szCs w:val="18"/>
              </w:rPr>
              <w:t>fenazaquin</w:t>
            </w:r>
          </w:p>
        </w:tc>
        <w:tc>
          <w:tcPr>
            <w:tcW w:w="1129" w:type="dxa"/>
            <w:noWrap/>
          </w:tcPr>
          <w:p>
            <w:pPr>
              <w:rPr>
                <w:rFonts w:ascii="宋体" w:hAnsi="宋体"/>
                <w:bCs/>
                <w:sz w:val="18"/>
                <w:szCs w:val="18"/>
              </w:rPr>
            </w:pPr>
            <w:r>
              <w:rPr>
                <w:rFonts w:hint="eastAsia" w:ascii="宋体" w:hAnsi="宋体"/>
                <w:bCs/>
                <w:sz w:val="18"/>
                <w:szCs w:val="18"/>
              </w:rPr>
              <w:t xml:space="preserve">0.0045 </w:t>
            </w:r>
          </w:p>
        </w:tc>
        <w:tc>
          <w:tcPr>
            <w:tcW w:w="1134" w:type="dxa"/>
            <w:noWrap/>
          </w:tcPr>
          <w:p>
            <w:pPr>
              <w:rPr>
                <w:rFonts w:ascii="宋体" w:hAnsi="宋体"/>
                <w:bCs/>
                <w:sz w:val="18"/>
                <w:szCs w:val="18"/>
              </w:rPr>
            </w:pPr>
            <w:r>
              <w:rPr>
                <w:rFonts w:hint="eastAsia" w:ascii="宋体" w:hAnsi="宋体"/>
                <w:bCs/>
                <w:sz w:val="18"/>
                <w:szCs w:val="18"/>
              </w:rPr>
              <w:t xml:space="preserve">0.0103 </w:t>
            </w:r>
          </w:p>
        </w:tc>
        <w:tc>
          <w:tcPr>
            <w:tcW w:w="994" w:type="dxa"/>
            <w:noWrap/>
          </w:tcPr>
          <w:p>
            <w:pPr>
              <w:rPr>
                <w:rFonts w:ascii="宋体" w:hAnsi="宋体"/>
                <w:bCs/>
                <w:sz w:val="18"/>
                <w:szCs w:val="18"/>
              </w:rPr>
            </w:pPr>
            <w:r>
              <w:rPr>
                <w:rFonts w:hint="eastAsia" w:ascii="宋体" w:hAnsi="宋体"/>
                <w:bCs/>
                <w:sz w:val="18"/>
                <w:szCs w:val="18"/>
              </w:rPr>
              <w:t xml:space="preserve">0.0294 </w:t>
            </w:r>
          </w:p>
        </w:tc>
        <w:tc>
          <w:tcPr>
            <w:tcW w:w="991" w:type="dxa"/>
            <w:noWrap/>
          </w:tcPr>
          <w:p>
            <w:pPr>
              <w:rPr>
                <w:rFonts w:ascii="宋体" w:hAnsi="宋体"/>
                <w:bCs/>
                <w:sz w:val="18"/>
                <w:szCs w:val="18"/>
              </w:rPr>
            </w:pPr>
            <w:r>
              <w:rPr>
                <w:rFonts w:hint="eastAsia" w:ascii="宋体" w:hAnsi="宋体"/>
                <w:bCs/>
                <w:sz w:val="18"/>
                <w:szCs w:val="18"/>
              </w:rPr>
              <w:t xml:space="preserve">0.0543 </w:t>
            </w:r>
          </w:p>
        </w:tc>
        <w:tc>
          <w:tcPr>
            <w:tcW w:w="843" w:type="dxa"/>
            <w:noWrap/>
          </w:tcPr>
          <w:p>
            <w:pPr>
              <w:rPr>
                <w:rFonts w:ascii="宋体" w:hAnsi="宋体"/>
                <w:bCs/>
                <w:sz w:val="18"/>
                <w:szCs w:val="18"/>
              </w:rPr>
            </w:pPr>
            <w:r>
              <w:rPr>
                <w:rFonts w:hint="eastAsia" w:ascii="宋体" w:hAnsi="宋体"/>
                <w:bCs/>
                <w:sz w:val="18"/>
                <w:szCs w:val="18"/>
              </w:rPr>
              <w:t xml:space="preserve">0.2832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112</w:t>
            </w:r>
          </w:p>
        </w:tc>
        <w:tc>
          <w:tcPr>
            <w:tcW w:w="1203" w:type="dxa"/>
            <w:noWrap/>
          </w:tcPr>
          <w:p>
            <w:pPr>
              <w:rPr>
                <w:rFonts w:ascii="宋体" w:hAnsi="宋体"/>
                <w:bCs/>
                <w:sz w:val="18"/>
                <w:szCs w:val="18"/>
              </w:rPr>
            </w:pPr>
            <w:r>
              <w:rPr>
                <w:rFonts w:hint="eastAsia" w:ascii="宋体" w:hAnsi="宋体"/>
                <w:bCs/>
                <w:sz w:val="18"/>
                <w:szCs w:val="18"/>
              </w:rPr>
              <w:t>仲丁威</w:t>
            </w:r>
          </w:p>
        </w:tc>
        <w:tc>
          <w:tcPr>
            <w:tcW w:w="1926" w:type="dxa"/>
            <w:noWrap/>
          </w:tcPr>
          <w:p>
            <w:pPr>
              <w:rPr>
                <w:rFonts w:ascii="宋体" w:hAnsi="宋体"/>
                <w:bCs/>
                <w:sz w:val="18"/>
                <w:szCs w:val="18"/>
              </w:rPr>
            </w:pPr>
            <w:r>
              <w:rPr>
                <w:rFonts w:hint="eastAsia" w:ascii="宋体" w:hAnsi="宋体"/>
                <w:bCs/>
                <w:sz w:val="18"/>
                <w:szCs w:val="18"/>
              </w:rPr>
              <w:t>fenobucarb</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0.0084 </w:t>
            </w:r>
          </w:p>
        </w:tc>
        <w:tc>
          <w:tcPr>
            <w:tcW w:w="994" w:type="dxa"/>
            <w:noWrap/>
          </w:tcPr>
          <w:p>
            <w:pPr>
              <w:rPr>
                <w:rFonts w:ascii="宋体" w:hAnsi="宋体"/>
                <w:bCs/>
                <w:sz w:val="18"/>
                <w:szCs w:val="18"/>
              </w:rPr>
            </w:pPr>
            <w:r>
              <w:rPr>
                <w:rFonts w:hint="eastAsia" w:ascii="宋体" w:hAnsi="宋体"/>
                <w:bCs/>
                <w:sz w:val="18"/>
                <w:szCs w:val="18"/>
              </w:rPr>
              <w:t xml:space="preserve">0.0224 </w:t>
            </w:r>
          </w:p>
        </w:tc>
        <w:tc>
          <w:tcPr>
            <w:tcW w:w="991" w:type="dxa"/>
            <w:noWrap/>
          </w:tcPr>
          <w:p>
            <w:pPr>
              <w:rPr>
                <w:rFonts w:ascii="宋体" w:hAnsi="宋体"/>
                <w:bCs/>
                <w:sz w:val="18"/>
                <w:szCs w:val="18"/>
              </w:rPr>
            </w:pPr>
            <w:r>
              <w:rPr>
                <w:rFonts w:hint="eastAsia" w:ascii="宋体" w:hAnsi="宋体"/>
                <w:bCs/>
                <w:sz w:val="18"/>
                <w:szCs w:val="18"/>
              </w:rPr>
              <w:t xml:space="preserve">0.0530 </w:t>
            </w:r>
          </w:p>
        </w:tc>
        <w:tc>
          <w:tcPr>
            <w:tcW w:w="843" w:type="dxa"/>
            <w:noWrap/>
          </w:tcPr>
          <w:p>
            <w:pPr>
              <w:rPr>
                <w:rFonts w:ascii="宋体" w:hAnsi="宋体"/>
                <w:bCs/>
                <w:sz w:val="18"/>
                <w:szCs w:val="18"/>
              </w:rPr>
            </w:pPr>
            <w:r>
              <w:rPr>
                <w:rFonts w:hint="eastAsia" w:ascii="宋体" w:hAnsi="宋体"/>
                <w:bCs/>
                <w:sz w:val="18"/>
                <w:szCs w:val="18"/>
              </w:rPr>
              <w:t xml:space="preserve">0.2241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115</w:t>
            </w:r>
          </w:p>
        </w:tc>
        <w:tc>
          <w:tcPr>
            <w:tcW w:w="1203" w:type="dxa"/>
            <w:noWrap/>
          </w:tcPr>
          <w:p>
            <w:pPr>
              <w:rPr>
                <w:rFonts w:ascii="宋体" w:hAnsi="宋体"/>
                <w:bCs/>
                <w:sz w:val="18"/>
                <w:szCs w:val="18"/>
              </w:rPr>
            </w:pPr>
            <w:r>
              <w:rPr>
                <w:rFonts w:hint="eastAsia" w:ascii="宋体" w:hAnsi="宋体"/>
                <w:bCs/>
                <w:sz w:val="18"/>
                <w:szCs w:val="18"/>
              </w:rPr>
              <w:t>精噁唑禾草灵</w:t>
            </w:r>
          </w:p>
        </w:tc>
        <w:tc>
          <w:tcPr>
            <w:tcW w:w="1926" w:type="dxa"/>
            <w:noWrap/>
          </w:tcPr>
          <w:p>
            <w:pPr>
              <w:rPr>
                <w:rFonts w:ascii="宋体" w:hAnsi="宋体"/>
                <w:bCs/>
                <w:sz w:val="18"/>
                <w:szCs w:val="18"/>
              </w:rPr>
            </w:pPr>
            <w:r>
              <w:rPr>
                <w:rFonts w:hint="eastAsia" w:ascii="宋体" w:hAnsi="宋体"/>
                <w:bCs/>
                <w:sz w:val="18"/>
                <w:szCs w:val="18"/>
              </w:rPr>
              <w:t>fenoxaprop-P-ethyl</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0.0091 </w:t>
            </w:r>
          </w:p>
        </w:tc>
        <w:tc>
          <w:tcPr>
            <w:tcW w:w="994" w:type="dxa"/>
            <w:noWrap/>
          </w:tcPr>
          <w:p>
            <w:pPr>
              <w:rPr>
                <w:rFonts w:ascii="宋体" w:hAnsi="宋体"/>
                <w:bCs/>
                <w:sz w:val="18"/>
                <w:szCs w:val="18"/>
              </w:rPr>
            </w:pPr>
            <w:r>
              <w:rPr>
                <w:rFonts w:hint="eastAsia" w:ascii="宋体" w:hAnsi="宋体"/>
                <w:bCs/>
                <w:sz w:val="18"/>
                <w:szCs w:val="18"/>
              </w:rPr>
              <w:t xml:space="preserve">0.0236 </w:t>
            </w:r>
          </w:p>
        </w:tc>
        <w:tc>
          <w:tcPr>
            <w:tcW w:w="991" w:type="dxa"/>
            <w:noWrap/>
          </w:tcPr>
          <w:p>
            <w:pPr>
              <w:rPr>
                <w:rFonts w:ascii="宋体" w:hAnsi="宋体"/>
                <w:bCs/>
                <w:sz w:val="18"/>
                <w:szCs w:val="18"/>
              </w:rPr>
            </w:pPr>
            <w:r>
              <w:rPr>
                <w:rFonts w:hint="eastAsia" w:ascii="宋体" w:hAnsi="宋体"/>
                <w:bCs/>
                <w:sz w:val="18"/>
                <w:szCs w:val="18"/>
              </w:rPr>
              <w:t xml:space="preserve">0.0452 </w:t>
            </w:r>
          </w:p>
        </w:tc>
        <w:tc>
          <w:tcPr>
            <w:tcW w:w="843" w:type="dxa"/>
            <w:noWrap/>
          </w:tcPr>
          <w:p>
            <w:pPr>
              <w:rPr>
                <w:rFonts w:ascii="宋体" w:hAnsi="宋体"/>
                <w:bCs/>
                <w:sz w:val="18"/>
                <w:szCs w:val="18"/>
              </w:rPr>
            </w:pPr>
            <w:r>
              <w:rPr>
                <w:rFonts w:hint="eastAsia" w:ascii="宋体" w:hAnsi="宋体"/>
                <w:bCs/>
                <w:sz w:val="18"/>
                <w:szCs w:val="18"/>
              </w:rPr>
              <w:t xml:space="preserve">0.1989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117</w:t>
            </w:r>
          </w:p>
        </w:tc>
        <w:tc>
          <w:tcPr>
            <w:tcW w:w="1203" w:type="dxa"/>
            <w:noWrap/>
          </w:tcPr>
          <w:p>
            <w:pPr>
              <w:rPr>
                <w:rFonts w:ascii="宋体" w:hAnsi="宋体"/>
                <w:bCs/>
                <w:sz w:val="18"/>
                <w:szCs w:val="18"/>
              </w:rPr>
            </w:pPr>
            <w:r>
              <w:rPr>
                <w:rFonts w:hint="eastAsia" w:ascii="宋体" w:hAnsi="宋体"/>
                <w:bCs/>
                <w:sz w:val="18"/>
                <w:szCs w:val="18"/>
              </w:rPr>
              <w:t>甲氰菊酯</w:t>
            </w:r>
          </w:p>
        </w:tc>
        <w:tc>
          <w:tcPr>
            <w:tcW w:w="1926" w:type="dxa"/>
            <w:noWrap/>
          </w:tcPr>
          <w:p>
            <w:pPr>
              <w:rPr>
                <w:rFonts w:ascii="宋体" w:hAnsi="宋体"/>
                <w:bCs/>
                <w:sz w:val="18"/>
                <w:szCs w:val="18"/>
              </w:rPr>
            </w:pPr>
            <w:r>
              <w:rPr>
                <w:rFonts w:hint="eastAsia" w:ascii="宋体" w:hAnsi="宋体"/>
                <w:bCs/>
                <w:sz w:val="18"/>
                <w:szCs w:val="18"/>
              </w:rPr>
              <w:t>fenpropathrin</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0.0054 </w:t>
            </w:r>
          </w:p>
        </w:tc>
        <w:tc>
          <w:tcPr>
            <w:tcW w:w="991" w:type="dxa"/>
            <w:noWrap/>
          </w:tcPr>
          <w:p>
            <w:pPr>
              <w:rPr>
                <w:rFonts w:ascii="宋体" w:hAnsi="宋体"/>
                <w:bCs/>
                <w:sz w:val="18"/>
                <w:szCs w:val="18"/>
              </w:rPr>
            </w:pPr>
            <w:r>
              <w:rPr>
                <w:rFonts w:hint="eastAsia" w:ascii="宋体" w:hAnsi="宋体"/>
                <w:bCs/>
                <w:sz w:val="18"/>
                <w:szCs w:val="18"/>
              </w:rPr>
              <w:t xml:space="preserve">0.0454 </w:t>
            </w:r>
          </w:p>
        </w:tc>
        <w:tc>
          <w:tcPr>
            <w:tcW w:w="843" w:type="dxa"/>
            <w:noWrap/>
          </w:tcPr>
          <w:p>
            <w:pPr>
              <w:rPr>
                <w:rFonts w:ascii="宋体" w:hAnsi="宋体"/>
                <w:bCs/>
                <w:sz w:val="18"/>
                <w:szCs w:val="18"/>
              </w:rPr>
            </w:pPr>
            <w:r>
              <w:rPr>
                <w:rFonts w:hint="eastAsia" w:ascii="宋体" w:hAnsi="宋体"/>
                <w:bCs/>
                <w:sz w:val="18"/>
                <w:szCs w:val="18"/>
              </w:rPr>
              <w:t xml:space="preserve">0.2253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118</w:t>
            </w:r>
          </w:p>
        </w:tc>
        <w:tc>
          <w:tcPr>
            <w:tcW w:w="1203" w:type="dxa"/>
            <w:noWrap/>
          </w:tcPr>
          <w:p>
            <w:pPr>
              <w:rPr>
                <w:rFonts w:ascii="宋体" w:hAnsi="宋体"/>
                <w:bCs/>
                <w:sz w:val="18"/>
                <w:szCs w:val="18"/>
              </w:rPr>
            </w:pPr>
            <w:r>
              <w:rPr>
                <w:rFonts w:hint="eastAsia" w:ascii="宋体" w:hAnsi="宋体"/>
                <w:bCs/>
                <w:sz w:val="18"/>
                <w:szCs w:val="18"/>
              </w:rPr>
              <w:t>苯锈啶</w:t>
            </w:r>
          </w:p>
        </w:tc>
        <w:tc>
          <w:tcPr>
            <w:tcW w:w="1926" w:type="dxa"/>
            <w:noWrap/>
          </w:tcPr>
          <w:p>
            <w:pPr>
              <w:rPr>
                <w:rFonts w:ascii="宋体" w:hAnsi="宋体"/>
                <w:bCs/>
                <w:sz w:val="18"/>
                <w:szCs w:val="18"/>
              </w:rPr>
            </w:pPr>
            <w:r>
              <w:rPr>
                <w:rFonts w:hint="eastAsia" w:ascii="宋体" w:hAnsi="宋体"/>
                <w:bCs/>
                <w:sz w:val="18"/>
                <w:szCs w:val="18"/>
              </w:rPr>
              <w:t>fenpropidin</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0.0130 </w:t>
            </w:r>
          </w:p>
        </w:tc>
        <w:tc>
          <w:tcPr>
            <w:tcW w:w="994" w:type="dxa"/>
            <w:noWrap/>
          </w:tcPr>
          <w:p>
            <w:pPr>
              <w:rPr>
                <w:rFonts w:ascii="宋体" w:hAnsi="宋体"/>
                <w:bCs/>
                <w:sz w:val="18"/>
                <w:szCs w:val="18"/>
              </w:rPr>
            </w:pPr>
            <w:r>
              <w:rPr>
                <w:rFonts w:hint="eastAsia" w:ascii="宋体" w:hAnsi="宋体"/>
                <w:bCs/>
                <w:sz w:val="18"/>
                <w:szCs w:val="18"/>
              </w:rPr>
              <w:t xml:space="preserve">0.0235 </w:t>
            </w:r>
          </w:p>
        </w:tc>
        <w:tc>
          <w:tcPr>
            <w:tcW w:w="991" w:type="dxa"/>
            <w:noWrap/>
          </w:tcPr>
          <w:p>
            <w:pPr>
              <w:rPr>
                <w:rFonts w:ascii="宋体" w:hAnsi="宋体"/>
                <w:bCs/>
                <w:sz w:val="18"/>
                <w:szCs w:val="18"/>
              </w:rPr>
            </w:pPr>
            <w:r>
              <w:rPr>
                <w:rFonts w:hint="eastAsia" w:ascii="宋体" w:hAnsi="宋体"/>
                <w:bCs/>
                <w:sz w:val="18"/>
                <w:szCs w:val="18"/>
              </w:rPr>
              <w:t xml:space="preserve">0.0635 </w:t>
            </w:r>
          </w:p>
        </w:tc>
        <w:tc>
          <w:tcPr>
            <w:tcW w:w="843" w:type="dxa"/>
            <w:noWrap/>
          </w:tcPr>
          <w:p>
            <w:pPr>
              <w:rPr>
                <w:rFonts w:ascii="宋体" w:hAnsi="宋体"/>
                <w:bCs/>
                <w:sz w:val="18"/>
                <w:szCs w:val="18"/>
              </w:rPr>
            </w:pPr>
            <w:r>
              <w:rPr>
                <w:rFonts w:hint="eastAsia" w:ascii="宋体" w:hAnsi="宋体"/>
                <w:bCs/>
                <w:sz w:val="18"/>
                <w:szCs w:val="18"/>
              </w:rPr>
              <w:t xml:space="preserve">0.2854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121</w:t>
            </w:r>
          </w:p>
        </w:tc>
        <w:tc>
          <w:tcPr>
            <w:tcW w:w="1203" w:type="dxa"/>
            <w:noWrap/>
          </w:tcPr>
          <w:p>
            <w:pPr>
              <w:rPr>
                <w:rFonts w:ascii="宋体" w:hAnsi="宋体"/>
                <w:bCs/>
                <w:sz w:val="18"/>
                <w:szCs w:val="18"/>
              </w:rPr>
            </w:pPr>
            <w:r>
              <w:rPr>
                <w:rFonts w:hint="eastAsia" w:ascii="宋体" w:hAnsi="宋体"/>
                <w:bCs/>
                <w:sz w:val="18"/>
                <w:szCs w:val="18"/>
              </w:rPr>
              <w:t>唑螨酯</w:t>
            </w:r>
          </w:p>
        </w:tc>
        <w:tc>
          <w:tcPr>
            <w:tcW w:w="1926" w:type="dxa"/>
            <w:noWrap/>
          </w:tcPr>
          <w:p>
            <w:pPr>
              <w:rPr>
                <w:rFonts w:ascii="宋体" w:hAnsi="宋体"/>
                <w:bCs/>
                <w:sz w:val="18"/>
                <w:szCs w:val="18"/>
              </w:rPr>
            </w:pPr>
            <w:r>
              <w:rPr>
                <w:rFonts w:hint="eastAsia" w:ascii="宋体" w:hAnsi="宋体"/>
                <w:bCs/>
                <w:sz w:val="18"/>
                <w:szCs w:val="18"/>
              </w:rPr>
              <w:t>fenpyroximate</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0.0225 </w:t>
            </w:r>
          </w:p>
        </w:tc>
        <w:tc>
          <w:tcPr>
            <w:tcW w:w="991" w:type="dxa"/>
            <w:noWrap/>
          </w:tcPr>
          <w:p>
            <w:pPr>
              <w:rPr>
                <w:rFonts w:ascii="宋体" w:hAnsi="宋体"/>
                <w:bCs/>
                <w:sz w:val="18"/>
                <w:szCs w:val="18"/>
              </w:rPr>
            </w:pPr>
            <w:r>
              <w:rPr>
                <w:rFonts w:hint="eastAsia" w:ascii="宋体" w:hAnsi="宋体"/>
                <w:bCs/>
                <w:sz w:val="18"/>
                <w:szCs w:val="18"/>
              </w:rPr>
              <w:t xml:space="preserve">0.0501 </w:t>
            </w:r>
          </w:p>
        </w:tc>
        <w:tc>
          <w:tcPr>
            <w:tcW w:w="843" w:type="dxa"/>
            <w:noWrap/>
          </w:tcPr>
          <w:p>
            <w:pPr>
              <w:rPr>
                <w:rFonts w:ascii="宋体" w:hAnsi="宋体"/>
                <w:bCs/>
                <w:sz w:val="18"/>
                <w:szCs w:val="18"/>
              </w:rPr>
            </w:pPr>
            <w:r>
              <w:rPr>
                <w:rFonts w:hint="eastAsia" w:ascii="宋体" w:hAnsi="宋体"/>
                <w:bCs/>
                <w:sz w:val="18"/>
                <w:szCs w:val="18"/>
              </w:rPr>
              <w:t xml:space="preserve">0.2522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123</w:t>
            </w:r>
          </w:p>
        </w:tc>
        <w:tc>
          <w:tcPr>
            <w:tcW w:w="1203" w:type="dxa"/>
            <w:noWrap/>
          </w:tcPr>
          <w:p>
            <w:pPr>
              <w:rPr>
                <w:rFonts w:ascii="宋体" w:hAnsi="宋体"/>
                <w:bCs/>
                <w:sz w:val="18"/>
                <w:szCs w:val="18"/>
              </w:rPr>
            </w:pPr>
            <w:r>
              <w:rPr>
                <w:rFonts w:hint="eastAsia" w:ascii="宋体" w:hAnsi="宋体"/>
                <w:bCs/>
                <w:sz w:val="18"/>
                <w:szCs w:val="18"/>
              </w:rPr>
              <w:t>倍硫磷</w:t>
            </w:r>
          </w:p>
        </w:tc>
        <w:tc>
          <w:tcPr>
            <w:tcW w:w="1926" w:type="dxa"/>
            <w:noWrap/>
          </w:tcPr>
          <w:p>
            <w:pPr>
              <w:rPr>
                <w:rFonts w:ascii="宋体" w:hAnsi="宋体"/>
                <w:bCs/>
                <w:sz w:val="18"/>
                <w:szCs w:val="18"/>
              </w:rPr>
            </w:pPr>
            <w:r>
              <w:rPr>
                <w:rFonts w:hint="eastAsia" w:ascii="宋体" w:hAnsi="宋体"/>
                <w:bCs/>
                <w:sz w:val="18"/>
                <w:szCs w:val="18"/>
              </w:rPr>
              <w:t>fenthion</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0.0040 </w:t>
            </w:r>
          </w:p>
        </w:tc>
        <w:tc>
          <w:tcPr>
            <w:tcW w:w="994" w:type="dxa"/>
            <w:noWrap/>
          </w:tcPr>
          <w:p>
            <w:pPr>
              <w:rPr>
                <w:rFonts w:ascii="宋体" w:hAnsi="宋体"/>
                <w:bCs/>
                <w:sz w:val="18"/>
                <w:szCs w:val="18"/>
              </w:rPr>
            </w:pPr>
            <w:r>
              <w:rPr>
                <w:rFonts w:hint="eastAsia" w:ascii="宋体" w:hAnsi="宋体"/>
                <w:bCs/>
                <w:sz w:val="18"/>
                <w:szCs w:val="18"/>
              </w:rPr>
              <w:t xml:space="preserve">0.0196 </w:t>
            </w:r>
          </w:p>
        </w:tc>
        <w:tc>
          <w:tcPr>
            <w:tcW w:w="991" w:type="dxa"/>
            <w:noWrap/>
          </w:tcPr>
          <w:p>
            <w:pPr>
              <w:rPr>
                <w:rFonts w:ascii="宋体" w:hAnsi="宋体"/>
                <w:bCs/>
                <w:sz w:val="18"/>
                <w:szCs w:val="18"/>
              </w:rPr>
            </w:pPr>
            <w:r>
              <w:rPr>
                <w:rFonts w:hint="eastAsia" w:ascii="宋体" w:hAnsi="宋体"/>
                <w:bCs/>
                <w:sz w:val="18"/>
                <w:szCs w:val="18"/>
              </w:rPr>
              <w:t xml:space="preserve">0.0581 </w:t>
            </w:r>
          </w:p>
        </w:tc>
        <w:tc>
          <w:tcPr>
            <w:tcW w:w="843" w:type="dxa"/>
            <w:noWrap/>
          </w:tcPr>
          <w:p>
            <w:pPr>
              <w:rPr>
                <w:rFonts w:ascii="宋体" w:hAnsi="宋体"/>
                <w:bCs/>
                <w:sz w:val="18"/>
                <w:szCs w:val="18"/>
              </w:rPr>
            </w:pPr>
            <w:r>
              <w:rPr>
                <w:rFonts w:hint="eastAsia" w:ascii="宋体" w:hAnsi="宋体"/>
                <w:bCs/>
                <w:sz w:val="18"/>
                <w:szCs w:val="18"/>
              </w:rPr>
              <w:t xml:space="preserve">0.2700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123</w:t>
            </w:r>
          </w:p>
        </w:tc>
        <w:tc>
          <w:tcPr>
            <w:tcW w:w="1203" w:type="dxa"/>
            <w:noWrap/>
          </w:tcPr>
          <w:p>
            <w:pPr>
              <w:rPr>
                <w:rFonts w:ascii="宋体" w:hAnsi="宋体"/>
                <w:bCs/>
                <w:sz w:val="18"/>
                <w:szCs w:val="18"/>
              </w:rPr>
            </w:pPr>
            <w:r>
              <w:rPr>
                <w:rFonts w:hint="eastAsia" w:ascii="宋体" w:hAnsi="宋体"/>
                <w:bCs/>
                <w:sz w:val="18"/>
                <w:szCs w:val="18"/>
              </w:rPr>
              <w:t>倍硫磷砜</w:t>
            </w:r>
          </w:p>
        </w:tc>
        <w:tc>
          <w:tcPr>
            <w:tcW w:w="1926" w:type="dxa"/>
            <w:noWrap/>
          </w:tcPr>
          <w:p>
            <w:pPr>
              <w:rPr>
                <w:rFonts w:ascii="宋体" w:hAnsi="宋体"/>
                <w:bCs/>
                <w:sz w:val="18"/>
                <w:szCs w:val="18"/>
              </w:rPr>
            </w:pPr>
            <w:r>
              <w:rPr>
                <w:rFonts w:hint="eastAsia" w:ascii="宋体" w:hAnsi="宋体"/>
                <w:bCs/>
                <w:sz w:val="18"/>
                <w:szCs w:val="18"/>
              </w:rPr>
              <w:t>fenthion sulfone</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0.0055 </w:t>
            </w:r>
          </w:p>
        </w:tc>
        <w:tc>
          <w:tcPr>
            <w:tcW w:w="994" w:type="dxa"/>
            <w:noWrap/>
          </w:tcPr>
          <w:p>
            <w:pPr>
              <w:rPr>
                <w:rFonts w:ascii="宋体" w:hAnsi="宋体"/>
                <w:bCs/>
                <w:sz w:val="18"/>
                <w:szCs w:val="18"/>
              </w:rPr>
            </w:pPr>
            <w:r>
              <w:rPr>
                <w:rFonts w:hint="eastAsia" w:ascii="宋体" w:hAnsi="宋体"/>
                <w:bCs/>
                <w:sz w:val="18"/>
                <w:szCs w:val="18"/>
              </w:rPr>
              <w:t xml:space="preserve">0.0180 </w:t>
            </w:r>
          </w:p>
        </w:tc>
        <w:tc>
          <w:tcPr>
            <w:tcW w:w="991" w:type="dxa"/>
            <w:noWrap/>
          </w:tcPr>
          <w:p>
            <w:pPr>
              <w:rPr>
                <w:rFonts w:ascii="宋体" w:hAnsi="宋体"/>
                <w:bCs/>
                <w:sz w:val="18"/>
                <w:szCs w:val="18"/>
              </w:rPr>
            </w:pPr>
            <w:r>
              <w:rPr>
                <w:rFonts w:hint="eastAsia" w:ascii="宋体" w:hAnsi="宋体"/>
                <w:bCs/>
                <w:sz w:val="18"/>
                <w:szCs w:val="18"/>
              </w:rPr>
              <w:t xml:space="preserve">0.0566 </w:t>
            </w:r>
          </w:p>
        </w:tc>
        <w:tc>
          <w:tcPr>
            <w:tcW w:w="843" w:type="dxa"/>
            <w:noWrap/>
          </w:tcPr>
          <w:p>
            <w:pPr>
              <w:rPr>
                <w:rFonts w:ascii="宋体" w:hAnsi="宋体"/>
                <w:bCs/>
                <w:sz w:val="18"/>
                <w:szCs w:val="18"/>
              </w:rPr>
            </w:pPr>
            <w:r>
              <w:rPr>
                <w:rFonts w:hint="eastAsia" w:ascii="宋体" w:hAnsi="宋体"/>
                <w:bCs/>
                <w:sz w:val="18"/>
                <w:szCs w:val="18"/>
              </w:rPr>
              <w:t xml:space="preserve">0.2591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123</w:t>
            </w:r>
          </w:p>
        </w:tc>
        <w:tc>
          <w:tcPr>
            <w:tcW w:w="1203" w:type="dxa"/>
            <w:noWrap/>
          </w:tcPr>
          <w:p>
            <w:pPr>
              <w:rPr>
                <w:rFonts w:ascii="宋体" w:hAnsi="宋体"/>
                <w:bCs/>
                <w:sz w:val="18"/>
                <w:szCs w:val="18"/>
              </w:rPr>
            </w:pPr>
            <w:r>
              <w:rPr>
                <w:rFonts w:hint="eastAsia" w:ascii="宋体" w:hAnsi="宋体"/>
                <w:bCs/>
                <w:sz w:val="18"/>
                <w:szCs w:val="18"/>
              </w:rPr>
              <w:t>倍硫磷亚砜</w:t>
            </w:r>
          </w:p>
        </w:tc>
        <w:tc>
          <w:tcPr>
            <w:tcW w:w="1926" w:type="dxa"/>
            <w:noWrap/>
          </w:tcPr>
          <w:p>
            <w:pPr>
              <w:rPr>
                <w:rFonts w:ascii="宋体" w:hAnsi="宋体"/>
                <w:bCs/>
                <w:sz w:val="18"/>
                <w:szCs w:val="18"/>
              </w:rPr>
            </w:pPr>
            <w:r>
              <w:rPr>
                <w:rFonts w:hint="eastAsia" w:ascii="宋体" w:hAnsi="宋体"/>
                <w:bCs/>
                <w:sz w:val="18"/>
                <w:szCs w:val="18"/>
              </w:rPr>
              <w:t>fenthion sulfoxide</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0.0050 </w:t>
            </w:r>
          </w:p>
        </w:tc>
        <w:tc>
          <w:tcPr>
            <w:tcW w:w="994" w:type="dxa"/>
            <w:noWrap/>
          </w:tcPr>
          <w:p>
            <w:pPr>
              <w:rPr>
                <w:rFonts w:ascii="宋体" w:hAnsi="宋体"/>
                <w:bCs/>
                <w:sz w:val="18"/>
                <w:szCs w:val="18"/>
              </w:rPr>
            </w:pPr>
            <w:r>
              <w:rPr>
                <w:rFonts w:hint="eastAsia" w:ascii="宋体" w:hAnsi="宋体"/>
                <w:bCs/>
                <w:sz w:val="18"/>
                <w:szCs w:val="18"/>
              </w:rPr>
              <w:t xml:space="preserve">0.0208 </w:t>
            </w:r>
          </w:p>
        </w:tc>
        <w:tc>
          <w:tcPr>
            <w:tcW w:w="991" w:type="dxa"/>
            <w:noWrap/>
          </w:tcPr>
          <w:p>
            <w:pPr>
              <w:rPr>
                <w:rFonts w:ascii="宋体" w:hAnsi="宋体"/>
                <w:bCs/>
                <w:sz w:val="18"/>
                <w:szCs w:val="18"/>
              </w:rPr>
            </w:pPr>
            <w:r>
              <w:rPr>
                <w:rFonts w:hint="eastAsia" w:ascii="宋体" w:hAnsi="宋体"/>
                <w:bCs/>
                <w:sz w:val="18"/>
                <w:szCs w:val="18"/>
              </w:rPr>
              <w:t xml:space="preserve">0.0563 </w:t>
            </w:r>
          </w:p>
        </w:tc>
        <w:tc>
          <w:tcPr>
            <w:tcW w:w="843" w:type="dxa"/>
            <w:noWrap/>
          </w:tcPr>
          <w:p>
            <w:pPr>
              <w:rPr>
                <w:rFonts w:ascii="宋体" w:hAnsi="宋体"/>
                <w:bCs/>
                <w:sz w:val="18"/>
                <w:szCs w:val="18"/>
              </w:rPr>
            </w:pPr>
            <w:r>
              <w:rPr>
                <w:rFonts w:hint="eastAsia" w:ascii="宋体" w:hAnsi="宋体"/>
                <w:bCs/>
                <w:sz w:val="18"/>
                <w:szCs w:val="18"/>
              </w:rPr>
              <w:t xml:space="preserve">0.2644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125</w:t>
            </w:r>
          </w:p>
        </w:tc>
        <w:tc>
          <w:tcPr>
            <w:tcW w:w="1203" w:type="dxa"/>
            <w:noWrap/>
          </w:tcPr>
          <w:p>
            <w:pPr>
              <w:rPr>
                <w:rFonts w:ascii="宋体" w:hAnsi="宋体"/>
                <w:bCs/>
                <w:sz w:val="18"/>
                <w:szCs w:val="18"/>
              </w:rPr>
            </w:pPr>
            <w:r>
              <w:rPr>
                <w:rFonts w:hint="eastAsia" w:ascii="宋体" w:hAnsi="宋体"/>
                <w:bCs/>
                <w:sz w:val="18"/>
                <w:szCs w:val="18"/>
              </w:rPr>
              <w:t>氟虫腈</w:t>
            </w:r>
          </w:p>
        </w:tc>
        <w:tc>
          <w:tcPr>
            <w:tcW w:w="1926" w:type="dxa"/>
            <w:noWrap/>
          </w:tcPr>
          <w:p>
            <w:pPr>
              <w:rPr>
                <w:rFonts w:ascii="宋体" w:hAnsi="宋体"/>
                <w:bCs/>
                <w:sz w:val="18"/>
                <w:szCs w:val="18"/>
              </w:rPr>
            </w:pPr>
            <w:r>
              <w:rPr>
                <w:rFonts w:hint="eastAsia" w:ascii="宋体" w:hAnsi="宋体"/>
                <w:bCs/>
                <w:sz w:val="18"/>
                <w:szCs w:val="18"/>
              </w:rPr>
              <w:t>fipronil</w:t>
            </w:r>
          </w:p>
        </w:tc>
        <w:tc>
          <w:tcPr>
            <w:tcW w:w="1129" w:type="dxa"/>
            <w:noWrap/>
          </w:tcPr>
          <w:p>
            <w:pPr>
              <w:rPr>
                <w:rFonts w:ascii="宋体" w:hAnsi="宋体"/>
                <w:bCs/>
                <w:sz w:val="18"/>
                <w:szCs w:val="18"/>
              </w:rPr>
            </w:pPr>
            <w:r>
              <w:rPr>
                <w:rFonts w:hint="eastAsia" w:ascii="宋体" w:hAnsi="宋体"/>
                <w:bCs/>
                <w:sz w:val="18"/>
                <w:szCs w:val="18"/>
              </w:rPr>
              <w:t xml:space="preserve">0.0026 </w:t>
            </w:r>
          </w:p>
        </w:tc>
        <w:tc>
          <w:tcPr>
            <w:tcW w:w="1134" w:type="dxa"/>
            <w:noWrap/>
          </w:tcPr>
          <w:p>
            <w:pPr>
              <w:rPr>
                <w:rFonts w:ascii="宋体" w:hAnsi="宋体"/>
                <w:bCs/>
                <w:sz w:val="18"/>
                <w:szCs w:val="18"/>
              </w:rPr>
            </w:pPr>
            <w:r>
              <w:rPr>
                <w:rFonts w:hint="eastAsia" w:ascii="宋体" w:hAnsi="宋体"/>
                <w:bCs/>
                <w:sz w:val="18"/>
                <w:szCs w:val="18"/>
              </w:rPr>
              <w:t xml:space="preserve">0.0045 </w:t>
            </w:r>
          </w:p>
        </w:tc>
        <w:tc>
          <w:tcPr>
            <w:tcW w:w="994" w:type="dxa"/>
            <w:noWrap/>
          </w:tcPr>
          <w:p>
            <w:pPr>
              <w:rPr>
                <w:rFonts w:ascii="宋体" w:hAnsi="宋体"/>
                <w:bCs/>
                <w:sz w:val="18"/>
                <w:szCs w:val="18"/>
              </w:rPr>
            </w:pPr>
            <w:r>
              <w:rPr>
                <w:rFonts w:hint="eastAsia" w:ascii="宋体" w:hAnsi="宋体"/>
                <w:bCs/>
                <w:sz w:val="18"/>
                <w:szCs w:val="18"/>
              </w:rPr>
              <w:t xml:space="preserve">0.0316 </w:t>
            </w:r>
          </w:p>
        </w:tc>
        <w:tc>
          <w:tcPr>
            <w:tcW w:w="991" w:type="dxa"/>
            <w:noWrap/>
          </w:tcPr>
          <w:p>
            <w:pPr>
              <w:rPr>
                <w:rFonts w:ascii="宋体" w:hAnsi="宋体"/>
                <w:bCs/>
                <w:sz w:val="18"/>
                <w:szCs w:val="18"/>
              </w:rPr>
            </w:pPr>
            <w:r>
              <w:rPr>
                <w:rFonts w:hint="eastAsia" w:ascii="宋体" w:hAnsi="宋体"/>
                <w:bCs/>
                <w:sz w:val="18"/>
                <w:szCs w:val="18"/>
              </w:rPr>
              <w:t xml:space="preserve">0.0609 </w:t>
            </w:r>
          </w:p>
        </w:tc>
        <w:tc>
          <w:tcPr>
            <w:tcW w:w="843" w:type="dxa"/>
            <w:noWrap/>
          </w:tcPr>
          <w:p>
            <w:pPr>
              <w:rPr>
                <w:rFonts w:ascii="宋体" w:hAnsi="宋体"/>
                <w:bCs/>
                <w:sz w:val="18"/>
                <w:szCs w:val="18"/>
              </w:rPr>
            </w:pPr>
            <w:r>
              <w:rPr>
                <w:rFonts w:hint="eastAsia" w:ascii="宋体" w:hAnsi="宋体"/>
                <w:bCs/>
                <w:sz w:val="18"/>
                <w:szCs w:val="18"/>
              </w:rPr>
              <w:t xml:space="preserve">0.3484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125</w:t>
            </w:r>
          </w:p>
        </w:tc>
        <w:tc>
          <w:tcPr>
            <w:tcW w:w="1203" w:type="dxa"/>
            <w:noWrap/>
          </w:tcPr>
          <w:p>
            <w:pPr>
              <w:rPr>
                <w:rFonts w:ascii="宋体" w:hAnsi="宋体"/>
                <w:bCs/>
                <w:sz w:val="18"/>
                <w:szCs w:val="18"/>
              </w:rPr>
            </w:pPr>
            <w:r>
              <w:rPr>
                <w:rFonts w:hint="eastAsia" w:ascii="宋体" w:hAnsi="宋体"/>
                <w:bCs/>
                <w:sz w:val="18"/>
                <w:szCs w:val="18"/>
              </w:rPr>
              <w:t>氟甲腈</w:t>
            </w:r>
          </w:p>
        </w:tc>
        <w:tc>
          <w:tcPr>
            <w:tcW w:w="1926" w:type="dxa"/>
            <w:noWrap/>
          </w:tcPr>
          <w:p>
            <w:pPr>
              <w:rPr>
                <w:rFonts w:ascii="宋体" w:hAnsi="宋体"/>
                <w:bCs/>
                <w:sz w:val="18"/>
                <w:szCs w:val="18"/>
              </w:rPr>
            </w:pPr>
            <w:r>
              <w:rPr>
                <w:rFonts w:hint="eastAsia" w:ascii="宋体" w:hAnsi="宋体"/>
                <w:bCs/>
                <w:sz w:val="18"/>
                <w:szCs w:val="18"/>
              </w:rPr>
              <w:t>fipronil desulfinyl</w:t>
            </w:r>
          </w:p>
        </w:tc>
        <w:tc>
          <w:tcPr>
            <w:tcW w:w="1129" w:type="dxa"/>
            <w:noWrap/>
          </w:tcPr>
          <w:p>
            <w:pPr>
              <w:rPr>
                <w:rFonts w:ascii="宋体" w:hAnsi="宋体"/>
                <w:bCs/>
                <w:sz w:val="18"/>
                <w:szCs w:val="18"/>
              </w:rPr>
            </w:pPr>
            <w:r>
              <w:rPr>
                <w:rFonts w:hint="eastAsia" w:ascii="宋体" w:hAnsi="宋体"/>
                <w:bCs/>
                <w:sz w:val="18"/>
                <w:szCs w:val="18"/>
              </w:rPr>
              <w:t xml:space="preserve">0.0024 </w:t>
            </w:r>
          </w:p>
        </w:tc>
        <w:tc>
          <w:tcPr>
            <w:tcW w:w="1134" w:type="dxa"/>
            <w:noWrap/>
          </w:tcPr>
          <w:p>
            <w:pPr>
              <w:rPr>
                <w:rFonts w:ascii="宋体" w:hAnsi="宋体"/>
                <w:bCs/>
                <w:sz w:val="18"/>
                <w:szCs w:val="18"/>
              </w:rPr>
            </w:pPr>
            <w:r>
              <w:rPr>
                <w:rFonts w:hint="eastAsia" w:ascii="宋体" w:hAnsi="宋体"/>
                <w:bCs/>
                <w:sz w:val="18"/>
                <w:szCs w:val="18"/>
              </w:rPr>
              <w:t xml:space="preserve">0.0106 </w:t>
            </w:r>
          </w:p>
        </w:tc>
        <w:tc>
          <w:tcPr>
            <w:tcW w:w="994" w:type="dxa"/>
            <w:noWrap/>
          </w:tcPr>
          <w:p>
            <w:pPr>
              <w:rPr>
                <w:rFonts w:ascii="宋体" w:hAnsi="宋体"/>
                <w:bCs/>
                <w:sz w:val="18"/>
                <w:szCs w:val="18"/>
              </w:rPr>
            </w:pPr>
            <w:r>
              <w:rPr>
                <w:rFonts w:hint="eastAsia" w:ascii="宋体" w:hAnsi="宋体"/>
                <w:bCs/>
                <w:sz w:val="18"/>
                <w:szCs w:val="18"/>
              </w:rPr>
              <w:t xml:space="preserve">0.0216 </w:t>
            </w:r>
          </w:p>
        </w:tc>
        <w:tc>
          <w:tcPr>
            <w:tcW w:w="991" w:type="dxa"/>
            <w:noWrap/>
          </w:tcPr>
          <w:p>
            <w:pPr>
              <w:rPr>
                <w:rFonts w:ascii="宋体" w:hAnsi="宋体"/>
                <w:bCs/>
                <w:sz w:val="18"/>
                <w:szCs w:val="18"/>
              </w:rPr>
            </w:pPr>
            <w:r>
              <w:rPr>
                <w:rFonts w:hint="eastAsia" w:ascii="宋体" w:hAnsi="宋体"/>
                <w:bCs/>
                <w:sz w:val="18"/>
                <w:szCs w:val="18"/>
              </w:rPr>
              <w:t xml:space="preserve">0.0628 </w:t>
            </w:r>
          </w:p>
        </w:tc>
        <w:tc>
          <w:tcPr>
            <w:tcW w:w="843" w:type="dxa"/>
            <w:noWrap/>
          </w:tcPr>
          <w:p>
            <w:pPr>
              <w:rPr>
                <w:rFonts w:ascii="宋体" w:hAnsi="宋体"/>
                <w:bCs/>
                <w:sz w:val="18"/>
                <w:szCs w:val="18"/>
              </w:rPr>
            </w:pPr>
            <w:r>
              <w:rPr>
                <w:rFonts w:hint="eastAsia" w:ascii="宋体" w:hAnsi="宋体"/>
                <w:bCs/>
                <w:sz w:val="18"/>
                <w:szCs w:val="18"/>
              </w:rPr>
              <w:t xml:space="preserve">0.3430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125</w:t>
            </w:r>
          </w:p>
        </w:tc>
        <w:tc>
          <w:tcPr>
            <w:tcW w:w="1203" w:type="dxa"/>
            <w:noWrap/>
          </w:tcPr>
          <w:p>
            <w:pPr>
              <w:rPr>
                <w:rFonts w:ascii="宋体" w:hAnsi="宋体"/>
                <w:bCs/>
                <w:sz w:val="18"/>
                <w:szCs w:val="18"/>
              </w:rPr>
            </w:pPr>
            <w:r>
              <w:rPr>
                <w:rFonts w:hint="eastAsia" w:ascii="宋体" w:hAnsi="宋体"/>
                <w:bCs/>
                <w:sz w:val="18"/>
                <w:szCs w:val="18"/>
              </w:rPr>
              <w:t>氟虫腈硫化物</w:t>
            </w:r>
          </w:p>
        </w:tc>
        <w:tc>
          <w:tcPr>
            <w:tcW w:w="1926" w:type="dxa"/>
            <w:noWrap/>
          </w:tcPr>
          <w:p>
            <w:pPr>
              <w:rPr>
                <w:rFonts w:ascii="宋体" w:hAnsi="宋体"/>
                <w:bCs/>
                <w:sz w:val="18"/>
                <w:szCs w:val="18"/>
              </w:rPr>
            </w:pPr>
            <w:r>
              <w:rPr>
                <w:rFonts w:hint="eastAsia" w:ascii="宋体" w:hAnsi="宋体"/>
                <w:bCs/>
                <w:sz w:val="18"/>
                <w:szCs w:val="18"/>
              </w:rPr>
              <w:t>fipronil sulfide</w:t>
            </w:r>
          </w:p>
        </w:tc>
        <w:tc>
          <w:tcPr>
            <w:tcW w:w="1129" w:type="dxa"/>
            <w:noWrap/>
          </w:tcPr>
          <w:p>
            <w:pPr>
              <w:rPr>
                <w:rFonts w:ascii="宋体" w:hAnsi="宋体"/>
                <w:bCs/>
                <w:sz w:val="18"/>
                <w:szCs w:val="18"/>
              </w:rPr>
            </w:pPr>
            <w:r>
              <w:rPr>
                <w:rFonts w:hint="eastAsia" w:ascii="宋体" w:hAnsi="宋体"/>
                <w:bCs/>
                <w:sz w:val="18"/>
                <w:szCs w:val="18"/>
              </w:rPr>
              <w:t xml:space="preserve">0.0025 </w:t>
            </w:r>
          </w:p>
        </w:tc>
        <w:tc>
          <w:tcPr>
            <w:tcW w:w="1134" w:type="dxa"/>
            <w:noWrap/>
          </w:tcPr>
          <w:p>
            <w:pPr>
              <w:rPr>
                <w:rFonts w:ascii="宋体" w:hAnsi="宋体"/>
                <w:bCs/>
                <w:sz w:val="18"/>
                <w:szCs w:val="18"/>
              </w:rPr>
            </w:pPr>
            <w:r>
              <w:rPr>
                <w:rFonts w:hint="eastAsia" w:ascii="宋体" w:hAnsi="宋体"/>
                <w:bCs/>
                <w:sz w:val="18"/>
                <w:szCs w:val="18"/>
              </w:rPr>
              <w:t xml:space="preserve">0.0123 </w:t>
            </w:r>
          </w:p>
        </w:tc>
        <w:tc>
          <w:tcPr>
            <w:tcW w:w="994" w:type="dxa"/>
            <w:noWrap/>
          </w:tcPr>
          <w:p>
            <w:pPr>
              <w:rPr>
                <w:rFonts w:ascii="宋体" w:hAnsi="宋体"/>
                <w:bCs/>
                <w:sz w:val="18"/>
                <w:szCs w:val="18"/>
              </w:rPr>
            </w:pPr>
            <w:r>
              <w:rPr>
                <w:rFonts w:hint="eastAsia" w:ascii="宋体" w:hAnsi="宋体"/>
                <w:bCs/>
                <w:sz w:val="18"/>
                <w:szCs w:val="18"/>
              </w:rPr>
              <w:t xml:space="preserve">0.0286 </w:t>
            </w:r>
          </w:p>
        </w:tc>
        <w:tc>
          <w:tcPr>
            <w:tcW w:w="991" w:type="dxa"/>
            <w:noWrap/>
          </w:tcPr>
          <w:p>
            <w:pPr>
              <w:rPr>
                <w:rFonts w:ascii="宋体" w:hAnsi="宋体"/>
                <w:bCs/>
                <w:sz w:val="18"/>
                <w:szCs w:val="18"/>
              </w:rPr>
            </w:pPr>
            <w:r>
              <w:rPr>
                <w:rFonts w:hint="eastAsia" w:ascii="宋体" w:hAnsi="宋体"/>
                <w:bCs/>
                <w:sz w:val="18"/>
                <w:szCs w:val="18"/>
              </w:rPr>
              <w:t xml:space="preserve">0.0575 </w:t>
            </w:r>
          </w:p>
        </w:tc>
        <w:tc>
          <w:tcPr>
            <w:tcW w:w="843" w:type="dxa"/>
            <w:noWrap/>
          </w:tcPr>
          <w:p>
            <w:pPr>
              <w:rPr>
                <w:rFonts w:ascii="宋体" w:hAnsi="宋体"/>
                <w:bCs/>
                <w:sz w:val="18"/>
                <w:szCs w:val="18"/>
              </w:rPr>
            </w:pPr>
            <w:r>
              <w:rPr>
                <w:rFonts w:hint="eastAsia" w:ascii="宋体" w:hAnsi="宋体"/>
                <w:bCs/>
                <w:sz w:val="18"/>
                <w:szCs w:val="18"/>
              </w:rPr>
              <w:t xml:space="preserve">0.3064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125</w:t>
            </w:r>
          </w:p>
        </w:tc>
        <w:tc>
          <w:tcPr>
            <w:tcW w:w="1203" w:type="dxa"/>
            <w:noWrap/>
          </w:tcPr>
          <w:p>
            <w:pPr>
              <w:rPr>
                <w:rFonts w:ascii="宋体" w:hAnsi="宋体"/>
                <w:bCs/>
                <w:sz w:val="18"/>
                <w:szCs w:val="18"/>
              </w:rPr>
            </w:pPr>
            <w:r>
              <w:rPr>
                <w:rFonts w:hint="eastAsia" w:ascii="宋体" w:hAnsi="宋体"/>
                <w:bCs/>
                <w:sz w:val="18"/>
                <w:szCs w:val="18"/>
              </w:rPr>
              <w:t>氟虫腈砜</w:t>
            </w:r>
          </w:p>
        </w:tc>
        <w:tc>
          <w:tcPr>
            <w:tcW w:w="1926" w:type="dxa"/>
            <w:noWrap/>
          </w:tcPr>
          <w:p>
            <w:pPr>
              <w:rPr>
                <w:rFonts w:ascii="宋体" w:hAnsi="宋体"/>
                <w:bCs/>
                <w:sz w:val="18"/>
                <w:szCs w:val="18"/>
              </w:rPr>
            </w:pPr>
            <w:r>
              <w:rPr>
                <w:rFonts w:hint="eastAsia" w:ascii="宋体" w:hAnsi="宋体"/>
                <w:bCs/>
                <w:sz w:val="18"/>
                <w:szCs w:val="18"/>
              </w:rPr>
              <w:t>fipronil sulfone</w:t>
            </w:r>
          </w:p>
        </w:tc>
        <w:tc>
          <w:tcPr>
            <w:tcW w:w="1129" w:type="dxa"/>
            <w:noWrap/>
          </w:tcPr>
          <w:p>
            <w:pPr>
              <w:rPr>
                <w:rFonts w:ascii="宋体" w:hAnsi="宋体"/>
                <w:bCs/>
                <w:sz w:val="18"/>
                <w:szCs w:val="18"/>
              </w:rPr>
            </w:pPr>
            <w:r>
              <w:rPr>
                <w:rFonts w:hint="eastAsia" w:ascii="宋体" w:hAnsi="宋体"/>
                <w:bCs/>
                <w:sz w:val="18"/>
                <w:szCs w:val="18"/>
              </w:rPr>
              <w:t xml:space="preserve">0.0021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0.0246 </w:t>
            </w:r>
          </w:p>
        </w:tc>
        <w:tc>
          <w:tcPr>
            <w:tcW w:w="991" w:type="dxa"/>
            <w:noWrap/>
          </w:tcPr>
          <w:p>
            <w:pPr>
              <w:rPr>
                <w:rFonts w:ascii="宋体" w:hAnsi="宋体"/>
                <w:bCs/>
                <w:sz w:val="18"/>
                <w:szCs w:val="18"/>
              </w:rPr>
            </w:pPr>
            <w:r>
              <w:rPr>
                <w:rFonts w:hint="eastAsia" w:ascii="宋体" w:hAnsi="宋体"/>
                <w:bCs/>
                <w:sz w:val="18"/>
                <w:szCs w:val="18"/>
              </w:rPr>
              <w:t xml:space="preserve">0.0527 </w:t>
            </w:r>
          </w:p>
        </w:tc>
        <w:tc>
          <w:tcPr>
            <w:tcW w:w="843" w:type="dxa"/>
            <w:noWrap/>
          </w:tcPr>
          <w:p>
            <w:pPr>
              <w:rPr>
                <w:rFonts w:ascii="宋体" w:hAnsi="宋体"/>
                <w:bCs/>
                <w:sz w:val="18"/>
                <w:szCs w:val="18"/>
              </w:rPr>
            </w:pPr>
            <w:r>
              <w:rPr>
                <w:rFonts w:hint="eastAsia" w:ascii="宋体" w:hAnsi="宋体"/>
                <w:bCs/>
                <w:sz w:val="18"/>
                <w:szCs w:val="18"/>
              </w:rPr>
              <w:t xml:space="preserve">0.3191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128</w:t>
            </w:r>
          </w:p>
        </w:tc>
        <w:tc>
          <w:tcPr>
            <w:tcW w:w="1203" w:type="dxa"/>
            <w:noWrap/>
          </w:tcPr>
          <w:p>
            <w:pPr>
              <w:rPr>
                <w:rFonts w:ascii="宋体" w:hAnsi="宋体"/>
                <w:bCs/>
                <w:sz w:val="18"/>
                <w:szCs w:val="18"/>
              </w:rPr>
            </w:pPr>
            <w:r>
              <w:rPr>
                <w:rFonts w:hint="eastAsia" w:ascii="宋体" w:hAnsi="宋体"/>
                <w:bCs/>
                <w:sz w:val="18"/>
                <w:szCs w:val="18"/>
              </w:rPr>
              <w:t>吡氟禾草灵</w:t>
            </w:r>
          </w:p>
        </w:tc>
        <w:tc>
          <w:tcPr>
            <w:tcW w:w="1926" w:type="dxa"/>
            <w:noWrap/>
          </w:tcPr>
          <w:p>
            <w:pPr>
              <w:rPr>
                <w:rFonts w:ascii="宋体" w:hAnsi="宋体"/>
                <w:bCs/>
                <w:sz w:val="18"/>
                <w:szCs w:val="18"/>
              </w:rPr>
            </w:pPr>
            <w:r>
              <w:rPr>
                <w:rFonts w:hint="eastAsia" w:ascii="宋体" w:hAnsi="宋体"/>
                <w:bCs/>
                <w:sz w:val="18"/>
                <w:szCs w:val="18"/>
              </w:rPr>
              <w:t>fluazifop</w:t>
            </w:r>
          </w:p>
        </w:tc>
        <w:tc>
          <w:tcPr>
            <w:tcW w:w="1129" w:type="dxa"/>
            <w:noWrap/>
          </w:tcPr>
          <w:p>
            <w:pPr>
              <w:rPr>
                <w:rFonts w:ascii="宋体" w:hAnsi="宋体"/>
                <w:bCs/>
                <w:sz w:val="18"/>
                <w:szCs w:val="18"/>
              </w:rPr>
            </w:pPr>
            <w:r>
              <w:rPr>
                <w:rFonts w:hint="eastAsia" w:ascii="宋体" w:hAnsi="宋体"/>
                <w:bCs/>
                <w:sz w:val="18"/>
                <w:szCs w:val="18"/>
              </w:rPr>
              <w:t xml:space="preserve">0.0058 </w:t>
            </w:r>
          </w:p>
        </w:tc>
        <w:tc>
          <w:tcPr>
            <w:tcW w:w="1134" w:type="dxa"/>
            <w:noWrap/>
          </w:tcPr>
          <w:p>
            <w:pPr>
              <w:rPr>
                <w:rFonts w:ascii="宋体" w:hAnsi="宋体"/>
                <w:bCs/>
                <w:sz w:val="18"/>
                <w:szCs w:val="18"/>
              </w:rPr>
            </w:pPr>
            <w:r>
              <w:rPr>
                <w:rFonts w:hint="eastAsia" w:ascii="宋体" w:hAnsi="宋体"/>
                <w:bCs/>
                <w:sz w:val="18"/>
                <w:szCs w:val="18"/>
              </w:rPr>
              <w:t xml:space="preserve">0.0110 </w:t>
            </w:r>
          </w:p>
        </w:tc>
        <w:tc>
          <w:tcPr>
            <w:tcW w:w="994" w:type="dxa"/>
            <w:noWrap/>
          </w:tcPr>
          <w:p>
            <w:pPr>
              <w:rPr>
                <w:rFonts w:ascii="宋体" w:hAnsi="宋体"/>
                <w:bCs/>
                <w:sz w:val="18"/>
                <w:szCs w:val="18"/>
              </w:rPr>
            </w:pPr>
            <w:r>
              <w:rPr>
                <w:rFonts w:hint="eastAsia" w:ascii="宋体" w:hAnsi="宋体"/>
                <w:bCs/>
                <w:sz w:val="18"/>
                <w:szCs w:val="18"/>
              </w:rPr>
              <w:t xml:space="preserve">0.0223 </w:t>
            </w:r>
          </w:p>
        </w:tc>
        <w:tc>
          <w:tcPr>
            <w:tcW w:w="991" w:type="dxa"/>
            <w:noWrap/>
          </w:tcPr>
          <w:p>
            <w:pPr>
              <w:rPr>
                <w:rFonts w:ascii="宋体" w:hAnsi="宋体"/>
                <w:bCs/>
                <w:sz w:val="18"/>
                <w:szCs w:val="18"/>
              </w:rPr>
            </w:pPr>
            <w:r>
              <w:rPr>
                <w:rFonts w:hint="eastAsia" w:ascii="宋体" w:hAnsi="宋体"/>
                <w:bCs/>
                <w:sz w:val="18"/>
                <w:szCs w:val="18"/>
              </w:rPr>
              <w:t xml:space="preserve">0.0636 </w:t>
            </w:r>
          </w:p>
        </w:tc>
        <w:tc>
          <w:tcPr>
            <w:tcW w:w="843" w:type="dxa"/>
            <w:noWrap/>
          </w:tcPr>
          <w:p>
            <w:pPr>
              <w:rPr>
                <w:rFonts w:ascii="宋体" w:hAnsi="宋体"/>
                <w:bCs/>
                <w:sz w:val="18"/>
                <w:szCs w:val="18"/>
              </w:rPr>
            </w:pPr>
            <w:r>
              <w:rPr>
                <w:rFonts w:hint="eastAsia" w:ascii="宋体" w:hAnsi="宋体"/>
                <w:bCs/>
                <w:sz w:val="18"/>
                <w:szCs w:val="18"/>
              </w:rPr>
              <w:t xml:space="preserve">0.2641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131</w:t>
            </w:r>
          </w:p>
        </w:tc>
        <w:tc>
          <w:tcPr>
            <w:tcW w:w="1203" w:type="dxa"/>
            <w:noWrap/>
          </w:tcPr>
          <w:p>
            <w:pPr>
              <w:rPr>
                <w:rFonts w:ascii="宋体" w:hAnsi="宋体"/>
                <w:bCs/>
                <w:sz w:val="18"/>
                <w:szCs w:val="18"/>
              </w:rPr>
            </w:pPr>
            <w:r>
              <w:rPr>
                <w:rFonts w:hint="eastAsia" w:ascii="宋体" w:hAnsi="宋体"/>
                <w:bCs/>
                <w:sz w:val="18"/>
                <w:szCs w:val="18"/>
              </w:rPr>
              <w:t>氟吡磺隆</w:t>
            </w:r>
          </w:p>
        </w:tc>
        <w:tc>
          <w:tcPr>
            <w:tcW w:w="1926" w:type="dxa"/>
            <w:noWrap/>
          </w:tcPr>
          <w:p>
            <w:pPr>
              <w:rPr>
                <w:rFonts w:ascii="宋体" w:hAnsi="宋体"/>
                <w:bCs/>
                <w:sz w:val="18"/>
                <w:szCs w:val="18"/>
              </w:rPr>
            </w:pPr>
            <w:r>
              <w:rPr>
                <w:rFonts w:hint="eastAsia" w:ascii="宋体" w:hAnsi="宋体"/>
                <w:bCs/>
                <w:sz w:val="18"/>
                <w:szCs w:val="18"/>
              </w:rPr>
              <w:t>flucetosulfuron</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0.0454 </w:t>
            </w:r>
          </w:p>
        </w:tc>
        <w:tc>
          <w:tcPr>
            <w:tcW w:w="994" w:type="dxa"/>
            <w:noWrap/>
          </w:tcPr>
          <w:p>
            <w:pPr>
              <w:rPr>
                <w:rFonts w:ascii="宋体" w:hAnsi="宋体"/>
                <w:bCs/>
                <w:sz w:val="18"/>
                <w:szCs w:val="18"/>
              </w:rPr>
            </w:pPr>
            <w:r>
              <w:rPr>
                <w:rFonts w:hint="eastAsia" w:ascii="宋体" w:hAnsi="宋体"/>
                <w:bCs/>
                <w:sz w:val="18"/>
                <w:szCs w:val="18"/>
              </w:rPr>
              <w:t xml:space="preserve">0.0235 </w:t>
            </w:r>
          </w:p>
        </w:tc>
        <w:tc>
          <w:tcPr>
            <w:tcW w:w="991" w:type="dxa"/>
            <w:noWrap/>
          </w:tcPr>
          <w:p>
            <w:pPr>
              <w:rPr>
                <w:rFonts w:ascii="宋体" w:hAnsi="宋体"/>
                <w:bCs/>
                <w:sz w:val="18"/>
                <w:szCs w:val="18"/>
              </w:rPr>
            </w:pPr>
            <w:r>
              <w:rPr>
                <w:rFonts w:hint="eastAsia" w:ascii="宋体" w:hAnsi="宋体"/>
                <w:bCs/>
                <w:sz w:val="18"/>
                <w:szCs w:val="18"/>
              </w:rPr>
              <w:t xml:space="preserve">0.3657 </w:t>
            </w:r>
          </w:p>
        </w:tc>
        <w:tc>
          <w:tcPr>
            <w:tcW w:w="843" w:type="dxa"/>
            <w:noWrap/>
          </w:tcPr>
          <w:p>
            <w:pPr>
              <w:rPr>
                <w:rFonts w:ascii="宋体" w:hAnsi="宋体"/>
                <w:bCs/>
                <w:sz w:val="18"/>
                <w:szCs w:val="18"/>
              </w:rPr>
            </w:pPr>
            <w:r>
              <w:rPr>
                <w:rFonts w:hint="eastAsia" w:ascii="宋体" w:hAnsi="宋体"/>
                <w:bCs/>
                <w:sz w:val="18"/>
                <w:szCs w:val="18"/>
              </w:rPr>
              <w:t xml:space="preserve">0.3171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132</w:t>
            </w:r>
          </w:p>
        </w:tc>
        <w:tc>
          <w:tcPr>
            <w:tcW w:w="1203" w:type="dxa"/>
            <w:noWrap/>
          </w:tcPr>
          <w:p>
            <w:pPr>
              <w:rPr>
                <w:rFonts w:ascii="宋体" w:hAnsi="宋体"/>
                <w:bCs/>
                <w:sz w:val="18"/>
                <w:szCs w:val="18"/>
              </w:rPr>
            </w:pPr>
            <w:r>
              <w:rPr>
                <w:rFonts w:hint="eastAsia" w:ascii="宋体" w:hAnsi="宋体"/>
                <w:bCs/>
                <w:sz w:val="18"/>
                <w:szCs w:val="18"/>
              </w:rPr>
              <w:t>氟氰戊菊酯</w:t>
            </w:r>
          </w:p>
        </w:tc>
        <w:tc>
          <w:tcPr>
            <w:tcW w:w="1926" w:type="dxa"/>
            <w:noWrap/>
          </w:tcPr>
          <w:p>
            <w:pPr>
              <w:rPr>
                <w:rFonts w:ascii="宋体" w:hAnsi="宋体"/>
                <w:bCs/>
                <w:sz w:val="18"/>
                <w:szCs w:val="18"/>
              </w:rPr>
            </w:pPr>
            <w:r>
              <w:rPr>
                <w:rFonts w:hint="eastAsia" w:ascii="宋体" w:hAnsi="宋体"/>
                <w:bCs/>
                <w:sz w:val="18"/>
                <w:szCs w:val="18"/>
              </w:rPr>
              <w:t>flucythrinate</w:t>
            </w:r>
          </w:p>
        </w:tc>
        <w:tc>
          <w:tcPr>
            <w:tcW w:w="1129" w:type="dxa"/>
            <w:noWrap/>
          </w:tcPr>
          <w:p>
            <w:pPr>
              <w:rPr>
                <w:rFonts w:ascii="宋体" w:hAnsi="宋体"/>
                <w:bCs/>
                <w:sz w:val="18"/>
                <w:szCs w:val="18"/>
              </w:rPr>
            </w:pPr>
            <w:r>
              <w:rPr>
                <w:rFonts w:hint="eastAsia" w:ascii="宋体" w:hAnsi="宋体"/>
                <w:bCs/>
                <w:sz w:val="18"/>
                <w:szCs w:val="18"/>
              </w:rPr>
              <w:t xml:space="preserve">0.0096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0.0226 </w:t>
            </w:r>
          </w:p>
        </w:tc>
        <w:tc>
          <w:tcPr>
            <w:tcW w:w="991" w:type="dxa"/>
            <w:noWrap/>
          </w:tcPr>
          <w:p>
            <w:pPr>
              <w:rPr>
                <w:rFonts w:ascii="宋体" w:hAnsi="宋体"/>
                <w:bCs/>
                <w:sz w:val="18"/>
                <w:szCs w:val="18"/>
              </w:rPr>
            </w:pPr>
            <w:r>
              <w:rPr>
                <w:rFonts w:hint="eastAsia" w:ascii="宋体" w:hAnsi="宋体"/>
                <w:bCs/>
                <w:sz w:val="18"/>
                <w:szCs w:val="18"/>
              </w:rPr>
              <w:t xml:space="preserve">0.0619 </w:t>
            </w:r>
          </w:p>
        </w:tc>
        <w:tc>
          <w:tcPr>
            <w:tcW w:w="843" w:type="dxa"/>
            <w:noWrap/>
          </w:tcPr>
          <w:p>
            <w:pPr>
              <w:rPr>
                <w:rFonts w:ascii="宋体" w:hAnsi="宋体"/>
                <w:bCs/>
                <w:sz w:val="18"/>
                <w:szCs w:val="18"/>
              </w:rPr>
            </w:pPr>
            <w:r>
              <w:rPr>
                <w:rFonts w:hint="eastAsia" w:ascii="宋体" w:hAnsi="宋体"/>
                <w:bCs/>
                <w:sz w:val="18"/>
                <w:szCs w:val="18"/>
              </w:rPr>
              <w:t xml:space="preserve">0.2292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134</w:t>
            </w:r>
          </w:p>
        </w:tc>
        <w:tc>
          <w:tcPr>
            <w:tcW w:w="1203" w:type="dxa"/>
            <w:noWrap/>
          </w:tcPr>
          <w:p>
            <w:pPr>
              <w:rPr>
                <w:rFonts w:ascii="宋体" w:hAnsi="宋体"/>
                <w:bCs/>
                <w:sz w:val="18"/>
                <w:szCs w:val="18"/>
              </w:rPr>
            </w:pPr>
            <w:r>
              <w:rPr>
                <w:rFonts w:hint="eastAsia" w:ascii="宋体" w:hAnsi="宋体"/>
                <w:bCs/>
                <w:sz w:val="18"/>
                <w:szCs w:val="18"/>
              </w:rPr>
              <w:t>氟噻草胺</w:t>
            </w:r>
          </w:p>
        </w:tc>
        <w:tc>
          <w:tcPr>
            <w:tcW w:w="1926" w:type="dxa"/>
            <w:noWrap/>
          </w:tcPr>
          <w:p>
            <w:pPr>
              <w:rPr>
                <w:rFonts w:ascii="宋体" w:hAnsi="宋体"/>
                <w:bCs/>
                <w:sz w:val="18"/>
                <w:szCs w:val="18"/>
              </w:rPr>
            </w:pPr>
            <w:r>
              <w:rPr>
                <w:rFonts w:hint="eastAsia" w:ascii="宋体" w:hAnsi="宋体"/>
                <w:bCs/>
                <w:sz w:val="18"/>
                <w:szCs w:val="18"/>
              </w:rPr>
              <w:t>flufenacet</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0.0105 </w:t>
            </w:r>
          </w:p>
        </w:tc>
        <w:tc>
          <w:tcPr>
            <w:tcW w:w="994" w:type="dxa"/>
            <w:noWrap/>
          </w:tcPr>
          <w:p>
            <w:pPr>
              <w:rPr>
                <w:rFonts w:ascii="宋体" w:hAnsi="宋体"/>
                <w:bCs/>
                <w:sz w:val="18"/>
                <w:szCs w:val="18"/>
              </w:rPr>
            </w:pPr>
            <w:r>
              <w:rPr>
                <w:rFonts w:hint="eastAsia" w:ascii="宋体" w:hAnsi="宋体"/>
                <w:bCs/>
                <w:sz w:val="18"/>
                <w:szCs w:val="18"/>
              </w:rPr>
              <w:t xml:space="preserve">0.0203 </w:t>
            </w:r>
          </w:p>
        </w:tc>
        <w:tc>
          <w:tcPr>
            <w:tcW w:w="991" w:type="dxa"/>
            <w:noWrap/>
          </w:tcPr>
          <w:p>
            <w:pPr>
              <w:rPr>
                <w:rFonts w:ascii="宋体" w:hAnsi="宋体"/>
                <w:bCs/>
                <w:sz w:val="18"/>
                <w:szCs w:val="18"/>
              </w:rPr>
            </w:pPr>
            <w:r>
              <w:rPr>
                <w:rFonts w:hint="eastAsia" w:ascii="宋体" w:hAnsi="宋体"/>
                <w:bCs/>
                <w:sz w:val="18"/>
                <w:szCs w:val="18"/>
              </w:rPr>
              <w:t xml:space="preserve">0.0557 </w:t>
            </w:r>
          </w:p>
        </w:tc>
        <w:tc>
          <w:tcPr>
            <w:tcW w:w="843" w:type="dxa"/>
            <w:noWrap/>
          </w:tcPr>
          <w:p>
            <w:pPr>
              <w:rPr>
                <w:rFonts w:ascii="宋体" w:hAnsi="宋体"/>
                <w:bCs/>
                <w:sz w:val="18"/>
                <w:szCs w:val="18"/>
              </w:rPr>
            </w:pPr>
            <w:r>
              <w:rPr>
                <w:rFonts w:hint="eastAsia" w:ascii="宋体" w:hAnsi="宋体"/>
                <w:bCs/>
                <w:sz w:val="18"/>
                <w:szCs w:val="18"/>
              </w:rPr>
              <w:t xml:space="preserve">0.2805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137</w:t>
            </w:r>
          </w:p>
        </w:tc>
        <w:tc>
          <w:tcPr>
            <w:tcW w:w="1203" w:type="dxa"/>
            <w:noWrap/>
          </w:tcPr>
          <w:p>
            <w:pPr>
              <w:rPr>
                <w:rFonts w:ascii="宋体" w:hAnsi="宋体"/>
                <w:bCs/>
                <w:sz w:val="18"/>
                <w:szCs w:val="18"/>
              </w:rPr>
            </w:pPr>
            <w:r>
              <w:rPr>
                <w:rFonts w:hint="eastAsia" w:ascii="宋体" w:hAnsi="宋体"/>
                <w:bCs/>
                <w:sz w:val="18"/>
                <w:szCs w:val="18"/>
              </w:rPr>
              <w:t>唑嘧磺草胺</w:t>
            </w:r>
          </w:p>
        </w:tc>
        <w:tc>
          <w:tcPr>
            <w:tcW w:w="1926" w:type="dxa"/>
            <w:noWrap/>
          </w:tcPr>
          <w:p>
            <w:pPr>
              <w:rPr>
                <w:rFonts w:ascii="宋体" w:hAnsi="宋体"/>
                <w:bCs/>
                <w:sz w:val="18"/>
                <w:szCs w:val="18"/>
              </w:rPr>
            </w:pPr>
            <w:r>
              <w:rPr>
                <w:rFonts w:hint="eastAsia" w:ascii="宋体" w:hAnsi="宋体"/>
                <w:bCs/>
                <w:sz w:val="18"/>
                <w:szCs w:val="18"/>
              </w:rPr>
              <w:t>flumetsulam</w:t>
            </w:r>
          </w:p>
        </w:tc>
        <w:tc>
          <w:tcPr>
            <w:tcW w:w="1129" w:type="dxa"/>
            <w:noWrap/>
          </w:tcPr>
          <w:p>
            <w:pPr>
              <w:rPr>
                <w:rFonts w:ascii="宋体" w:hAnsi="宋体"/>
                <w:bCs/>
                <w:sz w:val="18"/>
                <w:szCs w:val="18"/>
              </w:rPr>
            </w:pPr>
            <w:r>
              <w:rPr>
                <w:rFonts w:hint="eastAsia" w:ascii="宋体" w:hAnsi="宋体"/>
                <w:bCs/>
                <w:sz w:val="18"/>
                <w:szCs w:val="18"/>
              </w:rPr>
              <w:t xml:space="preserve">0.0061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0.0259 </w:t>
            </w:r>
          </w:p>
        </w:tc>
        <w:tc>
          <w:tcPr>
            <w:tcW w:w="991" w:type="dxa"/>
            <w:noWrap/>
          </w:tcPr>
          <w:p>
            <w:pPr>
              <w:rPr>
                <w:rFonts w:ascii="宋体" w:hAnsi="宋体"/>
                <w:bCs/>
                <w:sz w:val="18"/>
                <w:szCs w:val="18"/>
              </w:rPr>
            </w:pPr>
            <w:r>
              <w:rPr>
                <w:rFonts w:hint="eastAsia" w:ascii="宋体" w:hAnsi="宋体"/>
                <w:bCs/>
                <w:sz w:val="18"/>
                <w:szCs w:val="18"/>
              </w:rPr>
              <w:t xml:space="preserve">0.0718 </w:t>
            </w:r>
          </w:p>
        </w:tc>
        <w:tc>
          <w:tcPr>
            <w:tcW w:w="843" w:type="dxa"/>
            <w:noWrap/>
          </w:tcPr>
          <w:p>
            <w:pPr>
              <w:rPr>
                <w:rFonts w:ascii="宋体" w:hAnsi="宋体"/>
                <w:bCs/>
                <w:sz w:val="18"/>
                <w:szCs w:val="18"/>
              </w:rPr>
            </w:pPr>
            <w:r>
              <w:rPr>
                <w:rFonts w:hint="eastAsia" w:ascii="宋体" w:hAnsi="宋体"/>
                <w:bCs/>
                <w:sz w:val="18"/>
                <w:szCs w:val="18"/>
              </w:rPr>
              <w:t xml:space="preserve">0.3721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140</w:t>
            </w:r>
          </w:p>
        </w:tc>
        <w:tc>
          <w:tcPr>
            <w:tcW w:w="1203" w:type="dxa"/>
            <w:noWrap/>
          </w:tcPr>
          <w:p>
            <w:pPr>
              <w:rPr>
                <w:rFonts w:ascii="宋体" w:hAnsi="宋体"/>
                <w:bCs/>
                <w:sz w:val="18"/>
                <w:szCs w:val="18"/>
              </w:rPr>
            </w:pPr>
            <w:r>
              <w:rPr>
                <w:rFonts w:hint="eastAsia" w:ascii="宋体" w:hAnsi="宋体"/>
                <w:bCs/>
                <w:sz w:val="18"/>
                <w:szCs w:val="18"/>
              </w:rPr>
              <w:t>氟吡菌酰胺</w:t>
            </w:r>
          </w:p>
        </w:tc>
        <w:tc>
          <w:tcPr>
            <w:tcW w:w="1926" w:type="dxa"/>
            <w:noWrap/>
          </w:tcPr>
          <w:p>
            <w:pPr>
              <w:rPr>
                <w:rFonts w:ascii="宋体" w:hAnsi="宋体"/>
                <w:bCs/>
                <w:sz w:val="18"/>
                <w:szCs w:val="18"/>
              </w:rPr>
            </w:pPr>
            <w:r>
              <w:rPr>
                <w:rFonts w:hint="eastAsia" w:ascii="宋体" w:hAnsi="宋体"/>
                <w:bCs/>
                <w:sz w:val="18"/>
                <w:szCs w:val="18"/>
              </w:rPr>
              <w:t>fluopyram</w:t>
            </w:r>
          </w:p>
        </w:tc>
        <w:tc>
          <w:tcPr>
            <w:tcW w:w="1129" w:type="dxa"/>
            <w:noWrap/>
          </w:tcPr>
          <w:p>
            <w:pPr>
              <w:rPr>
                <w:rFonts w:ascii="宋体" w:hAnsi="宋体"/>
                <w:bCs/>
                <w:sz w:val="18"/>
                <w:szCs w:val="18"/>
              </w:rPr>
            </w:pPr>
            <w:r>
              <w:rPr>
                <w:rFonts w:hint="eastAsia" w:ascii="宋体" w:hAnsi="宋体"/>
                <w:bCs/>
                <w:sz w:val="18"/>
                <w:szCs w:val="18"/>
              </w:rPr>
              <w:t xml:space="preserve">0.0058 </w:t>
            </w:r>
          </w:p>
        </w:tc>
        <w:tc>
          <w:tcPr>
            <w:tcW w:w="1134" w:type="dxa"/>
            <w:noWrap/>
          </w:tcPr>
          <w:p>
            <w:pPr>
              <w:rPr>
                <w:rFonts w:ascii="宋体" w:hAnsi="宋体"/>
                <w:bCs/>
                <w:sz w:val="18"/>
                <w:szCs w:val="18"/>
              </w:rPr>
            </w:pPr>
            <w:r>
              <w:rPr>
                <w:rFonts w:hint="eastAsia" w:ascii="宋体" w:hAnsi="宋体"/>
                <w:bCs/>
                <w:sz w:val="18"/>
                <w:szCs w:val="18"/>
              </w:rPr>
              <w:t xml:space="preserve">0.0049 </w:t>
            </w:r>
          </w:p>
        </w:tc>
        <w:tc>
          <w:tcPr>
            <w:tcW w:w="994" w:type="dxa"/>
            <w:noWrap/>
          </w:tcPr>
          <w:p>
            <w:pPr>
              <w:rPr>
                <w:rFonts w:ascii="宋体" w:hAnsi="宋体"/>
                <w:bCs/>
                <w:sz w:val="18"/>
                <w:szCs w:val="18"/>
              </w:rPr>
            </w:pPr>
            <w:r>
              <w:rPr>
                <w:rFonts w:hint="eastAsia" w:ascii="宋体" w:hAnsi="宋体"/>
                <w:bCs/>
                <w:sz w:val="18"/>
                <w:szCs w:val="18"/>
              </w:rPr>
              <w:t xml:space="preserve">0.0200 </w:t>
            </w:r>
          </w:p>
        </w:tc>
        <w:tc>
          <w:tcPr>
            <w:tcW w:w="991" w:type="dxa"/>
            <w:noWrap/>
          </w:tcPr>
          <w:p>
            <w:pPr>
              <w:rPr>
                <w:rFonts w:ascii="宋体" w:hAnsi="宋体"/>
                <w:bCs/>
                <w:sz w:val="18"/>
                <w:szCs w:val="18"/>
              </w:rPr>
            </w:pPr>
            <w:r>
              <w:rPr>
                <w:rFonts w:hint="eastAsia" w:ascii="宋体" w:hAnsi="宋体"/>
                <w:bCs/>
                <w:sz w:val="18"/>
                <w:szCs w:val="18"/>
              </w:rPr>
              <w:t xml:space="preserve">0.0600 </w:t>
            </w:r>
          </w:p>
        </w:tc>
        <w:tc>
          <w:tcPr>
            <w:tcW w:w="843" w:type="dxa"/>
            <w:noWrap/>
          </w:tcPr>
          <w:p>
            <w:pPr>
              <w:rPr>
                <w:rFonts w:ascii="宋体" w:hAnsi="宋体"/>
                <w:bCs/>
                <w:sz w:val="18"/>
                <w:szCs w:val="18"/>
              </w:rPr>
            </w:pPr>
            <w:r>
              <w:rPr>
                <w:rFonts w:hint="eastAsia" w:ascii="宋体" w:hAnsi="宋体"/>
                <w:bCs/>
                <w:sz w:val="18"/>
                <w:szCs w:val="18"/>
              </w:rPr>
              <w:t xml:space="preserve">0.2840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143</w:t>
            </w:r>
          </w:p>
        </w:tc>
        <w:tc>
          <w:tcPr>
            <w:tcW w:w="1203" w:type="dxa"/>
            <w:noWrap/>
          </w:tcPr>
          <w:p>
            <w:pPr>
              <w:rPr>
                <w:rFonts w:ascii="宋体" w:hAnsi="宋体"/>
                <w:bCs/>
                <w:sz w:val="18"/>
                <w:szCs w:val="18"/>
              </w:rPr>
            </w:pPr>
            <w:r>
              <w:rPr>
                <w:rFonts w:hint="eastAsia" w:ascii="宋体" w:hAnsi="宋体"/>
                <w:bCs/>
                <w:sz w:val="18"/>
                <w:szCs w:val="18"/>
              </w:rPr>
              <w:t>氟硅唑</w:t>
            </w:r>
          </w:p>
        </w:tc>
        <w:tc>
          <w:tcPr>
            <w:tcW w:w="1926" w:type="dxa"/>
            <w:noWrap/>
          </w:tcPr>
          <w:p>
            <w:pPr>
              <w:rPr>
                <w:rFonts w:ascii="宋体" w:hAnsi="宋体"/>
                <w:bCs/>
                <w:sz w:val="18"/>
                <w:szCs w:val="18"/>
              </w:rPr>
            </w:pPr>
            <w:r>
              <w:rPr>
                <w:rFonts w:hint="eastAsia" w:ascii="宋体" w:hAnsi="宋体"/>
                <w:bCs/>
                <w:sz w:val="18"/>
                <w:szCs w:val="18"/>
              </w:rPr>
              <w:t>flusilazole</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0.0083 </w:t>
            </w:r>
          </w:p>
        </w:tc>
        <w:tc>
          <w:tcPr>
            <w:tcW w:w="994" w:type="dxa"/>
            <w:noWrap/>
          </w:tcPr>
          <w:p>
            <w:pPr>
              <w:rPr>
                <w:rFonts w:ascii="宋体" w:hAnsi="宋体"/>
                <w:bCs/>
                <w:sz w:val="18"/>
                <w:szCs w:val="18"/>
              </w:rPr>
            </w:pPr>
            <w:r>
              <w:rPr>
                <w:rFonts w:hint="eastAsia" w:ascii="宋体" w:hAnsi="宋体"/>
                <w:bCs/>
                <w:sz w:val="18"/>
                <w:szCs w:val="18"/>
              </w:rPr>
              <w:t xml:space="preserve">0.0183 </w:t>
            </w:r>
          </w:p>
        </w:tc>
        <w:tc>
          <w:tcPr>
            <w:tcW w:w="991" w:type="dxa"/>
            <w:noWrap/>
          </w:tcPr>
          <w:p>
            <w:pPr>
              <w:rPr>
                <w:rFonts w:ascii="宋体" w:hAnsi="宋体"/>
                <w:bCs/>
                <w:sz w:val="18"/>
                <w:szCs w:val="18"/>
              </w:rPr>
            </w:pPr>
            <w:r>
              <w:rPr>
                <w:rFonts w:hint="eastAsia" w:ascii="宋体" w:hAnsi="宋体"/>
                <w:bCs/>
                <w:sz w:val="18"/>
                <w:szCs w:val="18"/>
              </w:rPr>
              <w:t xml:space="preserve">0.0469 </w:t>
            </w:r>
          </w:p>
        </w:tc>
        <w:tc>
          <w:tcPr>
            <w:tcW w:w="843" w:type="dxa"/>
            <w:noWrap/>
          </w:tcPr>
          <w:p>
            <w:pPr>
              <w:rPr>
                <w:rFonts w:ascii="宋体" w:hAnsi="宋体"/>
                <w:bCs/>
                <w:sz w:val="18"/>
                <w:szCs w:val="18"/>
              </w:rPr>
            </w:pPr>
            <w:r>
              <w:rPr>
                <w:rFonts w:hint="eastAsia" w:ascii="宋体" w:hAnsi="宋体"/>
                <w:bCs/>
                <w:sz w:val="18"/>
                <w:szCs w:val="18"/>
              </w:rPr>
              <w:t xml:space="preserve">0.2796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146</w:t>
            </w:r>
          </w:p>
        </w:tc>
        <w:tc>
          <w:tcPr>
            <w:tcW w:w="1203" w:type="dxa"/>
            <w:noWrap/>
          </w:tcPr>
          <w:p>
            <w:pPr>
              <w:rPr>
                <w:rFonts w:ascii="宋体" w:hAnsi="宋体"/>
                <w:bCs/>
                <w:sz w:val="18"/>
                <w:szCs w:val="18"/>
              </w:rPr>
            </w:pPr>
            <w:r>
              <w:rPr>
                <w:rFonts w:hint="eastAsia" w:ascii="宋体" w:hAnsi="宋体"/>
                <w:bCs/>
                <w:sz w:val="18"/>
                <w:szCs w:val="18"/>
              </w:rPr>
              <w:t>粉唑醇</w:t>
            </w:r>
          </w:p>
        </w:tc>
        <w:tc>
          <w:tcPr>
            <w:tcW w:w="1926" w:type="dxa"/>
            <w:noWrap/>
          </w:tcPr>
          <w:p>
            <w:pPr>
              <w:rPr>
                <w:rFonts w:ascii="宋体" w:hAnsi="宋体"/>
                <w:bCs/>
                <w:sz w:val="18"/>
                <w:szCs w:val="18"/>
              </w:rPr>
            </w:pPr>
            <w:r>
              <w:rPr>
                <w:rFonts w:hint="eastAsia" w:ascii="宋体" w:hAnsi="宋体"/>
                <w:bCs/>
                <w:sz w:val="18"/>
                <w:szCs w:val="18"/>
              </w:rPr>
              <w:t>flutriafol</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0.0095 </w:t>
            </w:r>
          </w:p>
        </w:tc>
        <w:tc>
          <w:tcPr>
            <w:tcW w:w="994" w:type="dxa"/>
            <w:noWrap/>
          </w:tcPr>
          <w:p>
            <w:pPr>
              <w:rPr>
                <w:rFonts w:ascii="宋体" w:hAnsi="宋体"/>
                <w:bCs/>
                <w:sz w:val="18"/>
                <w:szCs w:val="18"/>
              </w:rPr>
            </w:pPr>
            <w:r>
              <w:rPr>
                <w:rFonts w:hint="eastAsia" w:ascii="宋体" w:hAnsi="宋体"/>
                <w:bCs/>
                <w:sz w:val="18"/>
                <w:szCs w:val="18"/>
              </w:rPr>
              <w:t xml:space="preserve">0.0266 </w:t>
            </w:r>
          </w:p>
        </w:tc>
        <w:tc>
          <w:tcPr>
            <w:tcW w:w="991" w:type="dxa"/>
            <w:noWrap/>
          </w:tcPr>
          <w:p>
            <w:pPr>
              <w:rPr>
                <w:rFonts w:ascii="宋体" w:hAnsi="宋体"/>
                <w:bCs/>
                <w:sz w:val="18"/>
                <w:szCs w:val="18"/>
              </w:rPr>
            </w:pPr>
            <w:r>
              <w:rPr>
                <w:rFonts w:hint="eastAsia" w:ascii="宋体" w:hAnsi="宋体"/>
                <w:bCs/>
                <w:sz w:val="18"/>
                <w:szCs w:val="18"/>
              </w:rPr>
              <w:t xml:space="preserve">0.0581 </w:t>
            </w:r>
          </w:p>
        </w:tc>
        <w:tc>
          <w:tcPr>
            <w:tcW w:w="843" w:type="dxa"/>
            <w:noWrap/>
          </w:tcPr>
          <w:p>
            <w:pPr>
              <w:rPr>
                <w:rFonts w:ascii="宋体" w:hAnsi="宋体"/>
                <w:bCs/>
                <w:sz w:val="18"/>
                <w:szCs w:val="18"/>
              </w:rPr>
            </w:pPr>
            <w:r>
              <w:rPr>
                <w:rFonts w:hint="eastAsia" w:ascii="宋体" w:hAnsi="宋体"/>
                <w:bCs/>
                <w:sz w:val="18"/>
                <w:szCs w:val="18"/>
              </w:rPr>
              <w:t xml:space="preserve">0.2696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149</w:t>
            </w:r>
          </w:p>
        </w:tc>
        <w:tc>
          <w:tcPr>
            <w:tcW w:w="1203" w:type="dxa"/>
            <w:noWrap/>
          </w:tcPr>
          <w:p>
            <w:pPr>
              <w:rPr>
                <w:rFonts w:ascii="宋体" w:hAnsi="宋体"/>
                <w:bCs/>
                <w:sz w:val="18"/>
                <w:szCs w:val="18"/>
              </w:rPr>
            </w:pPr>
            <w:r>
              <w:rPr>
                <w:rFonts w:hint="eastAsia" w:ascii="宋体" w:hAnsi="宋体"/>
                <w:bCs/>
                <w:sz w:val="18"/>
                <w:szCs w:val="18"/>
              </w:rPr>
              <w:t>氯吡脲</w:t>
            </w:r>
          </w:p>
        </w:tc>
        <w:tc>
          <w:tcPr>
            <w:tcW w:w="1926" w:type="dxa"/>
            <w:noWrap/>
          </w:tcPr>
          <w:p>
            <w:pPr>
              <w:rPr>
                <w:rFonts w:ascii="宋体" w:hAnsi="宋体"/>
                <w:bCs/>
                <w:sz w:val="18"/>
                <w:szCs w:val="18"/>
              </w:rPr>
            </w:pPr>
            <w:r>
              <w:rPr>
                <w:rFonts w:hint="eastAsia" w:ascii="宋体" w:hAnsi="宋体"/>
                <w:bCs/>
                <w:sz w:val="18"/>
                <w:szCs w:val="18"/>
              </w:rPr>
              <w:t>forchlorfenuron</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0.0097 </w:t>
            </w:r>
          </w:p>
        </w:tc>
        <w:tc>
          <w:tcPr>
            <w:tcW w:w="994" w:type="dxa"/>
            <w:noWrap/>
          </w:tcPr>
          <w:p>
            <w:pPr>
              <w:rPr>
                <w:rFonts w:ascii="宋体" w:hAnsi="宋体"/>
                <w:bCs/>
                <w:sz w:val="18"/>
                <w:szCs w:val="18"/>
              </w:rPr>
            </w:pPr>
            <w:r>
              <w:rPr>
                <w:rFonts w:hint="eastAsia" w:ascii="宋体" w:hAnsi="宋体"/>
                <w:bCs/>
                <w:sz w:val="18"/>
                <w:szCs w:val="18"/>
              </w:rPr>
              <w:t xml:space="preserve">0.0261 </w:t>
            </w:r>
          </w:p>
        </w:tc>
        <w:tc>
          <w:tcPr>
            <w:tcW w:w="991" w:type="dxa"/>
            <w:noWrap/>
          </w:tcPr>
          <w:p>
            <w:pPr>
              <w:rPr>
                <w:rFonts w:ascii="宋体" w:hAnsi="宋体"/>
                <w:bCs/>
                <w:sz w:val="18"/>
                <w:szCs w:val="18"/>
              </w:rPr>
            </w:pPr>
            <w:r>
              <w:rPr>
                <w:rFonts w:hint="eastAsia" w:ascii="宋体" w:hAnsi="宋体"/>
                <w:bCs/>
                <w:sz w:val="18"/>
                <w:szCs w:val="18"/>
              </w:rPr>
              <w:t xml:space="preserve">0.0696 </w:t>
            </w:r>
          </w:p>
        </w:tc>
        <w:tc>
          <w:tcPr>
            <w:tcW w:w="843" w:type="dxa"/>
            <w:noWrap/>
          </w:tcPr>
          <w:p>
            <w:pPr>
              <w:rPr>
                <w:rFonts w:ascii="宋体" w:hAnsi="宋体"/>
                <w:bCs/>
                <w:sz w:val="18"/>
                <w:szCs w:val="18"/>
              </w:rPr>
            </w:pPr>
            <w:r>
              <w:rPr>
                <w:rFonts w:hint="eastAsia" w:ascii="宋体" w:hAnsi="宋体"/>
                <w:bCs/>
                <w:sz w:val="18"/>
                <w:szCs w:val="18"/>
              </w:rPr>
              <w:t xml:space="preserve">0.3389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155</w:t>
            </w:r>
          </w:p>
        </w:tc>
        <w:tc>
          <w:tcPr>
            <w:tcW w:w="1203" w:type="dxa"/>
            <w:noWrap/>
          </w:tcPr>
          <w:p>
            <w:pPr>
              <w:rPr>
                <w:rFonts w:ascii="宋体" w:hAnsi="宋体"/>
                <w:bCs/>
                <w:sz w:val="18"/>
                <w:szCs w:val="18"/>
              </w:rPr>
            </w:pPr>
            <w:r>
              <w:rPr>
                <w:rFonts w:hint="eastAsia" w:ascii="宋体" w:hAnsi="宋体"/>
                <w:bCs/>
                <w:sz w:val="18"/>
                <w:szCs w:val="18"/>
              </w:rPr>
              <w:t>己唑醇</w:t>
            </w:r>
          </w:p>
        </w:tc>
        <w:tc>
          <w:tcPr>
            <w:tcW w:w="1926" w:type="dxa"/>
            <w:noWrap/>
          </w:tcPr>
          <w:p>
            <w:pPr>
              <w:rPr>
                <w:rFonts w:ascii="宋体" w:hAnsi="宋体"/>
                <w:bCs/>
                <w:sz w:val="18"/>
                <w:szCs w:val="18"/>
              </w:rPr>
            </w:pPr>
            <w:r>
              <w:rPr>
                <w:rFonts w:hint="eastAsia" w:ascii="宋体" w:hAnsi="宋体"/>
                <w:bCs/>
                <w:sz w:val="18"/>
                <w:szCs w:val="18"/>
              </w:rPr>
              <w:t>hexaconazole</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0.0116 </w:t>
            </w:r>
          </w:p>
        </w:tc>
        <w:tc>
          <w:tcPr>
            <w:tcW w:w="994" w:type="dxa"/>
            <w:noWrap/>
          </w:tcPr>
          <w:p>
            <w:pPr>
              <w:rPr>
                <w:rFonts w:ascii="宋体" w:hAnsi="宋体"/>
                <w:bCs/>
                <w:sz w:val="18"/>
                <w:szCs w:val="18"/>
              </w:rPr>
            </w:pPr>
            <w:r>
              <w:rPr>
                <w:rFonts w:hint="eastAsia" w:ascii="宋体" w:hAnsi="宋体"/>
                <w:bCs/>
                <w:sz w:val="18"/>
                <w:szCs w:val="18"/>
              </w:rPr>
              <w:t xml:space="preserve">0.0207 </w:t>
            </w:r>
          </w:p>
        </w:tc>
        <w:tc>
          <w:tcPr>
            <w:tcW w:w="991" w:type="dxa"/>
            <w:noWrap/>
          </w:tcPr>
          <w:p>
            <w:pPr>
              <w:rPr>
                <w:rFonts w:ascii="宋体" w:hAnsi="宋体"/>
                <w:bCs/>
                <w:sz w:val="18"/>
                <w:szCs w:val="18"/>
              </w:rPr>
            </w:pPr>
            <w:r>
              <w:rPr>
                <w:rFonts w:hint="eastAsia" w:ascii="宋体" w:hAnsi="宋体"/>
                <w:bCs/>
                <w:sz w:val="18"/>
                <w:szCs w:val="18"/>
              </w:rPr>
              <w:t xml:space="preserve">0.0597 </w:t>
            </w:r>
          </w:p>
        </w:tc>
        <w:tc>
          <w:tcPr>
            <w:tcW w:w="843" w:type="dxa"/>
            <w:noWrap/>
          </w:tcPr>
          <w:p>
            <w:pPr>
              <w:rPr>
                <w:rFonts w:ascii="宋体" w:hAnsi="宋体"/>
                <w:bCs/>
                <w:sz w:val="18"/>
                <w:szCs w:val="18"/>
              </w:rPr>
            </w:pPr>
            <w:r>
              <w:rPr>
                <w:rFonts w:hint="eastAsia" w:ascii="宋体" w:hAnsi="宋体"/>
                <w:bCs/>
                <w:sz w:val="18"/>
                <w:szCs w:val="18"/>
              </w:rPr>
              <w:t xml:space="preserve">0.2417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158</w:t>
            </w:r>
          </w:p>
        </w:tc>
        <w:tc>
          <w:tcPr>
            <w:tcW w:w="1203" w:type="dxa"/>
            <w:noWrap/>
          </w:tcPr>
          <w:p>
            <w:pPr>
              <w:rPr>
                <w:rFonts w:ascii="宋体" w:hAnsi="宋体"/>
                <w:bCs/>
                <w:sz w:val="18"/>
                <w:szCs w:val="18"/>
              </w:rPr>
            </w:pPr>
            <w:r>
              <w:rPr>
                <w:rFonts w:hint="eastAsia" w:ascii="宋体" w:hAnsi="宋体"/>
                <w:bCs/>
                <w:sz w:val="18"/>
                <w:szCs w:val="18"/>
              </w:rPr>
              <w:t>噻螨酮</w:t>
            </w:r>
          </w:p>
        </w:tc>
        <w:tc>
          <w:tcPr>
            <w:tcW w:w="1926" w:type="dxa"/>
            <w:noWrap/>
          </w:tcPr>
          <w:p>
            <w:pPr>
              <w:rPr>
                <w:rFonts w:ascii="宋体" w:hAnsi="宋体"/>
                <w:bCs/>
                <w:sz w:val="18"/>
                <w:szCs w:val="18"/>
              </w:rPr>
            </w:pPr>
            <w:r>
              <w:rPr>
                <w:rFonts w:hint="eastAsia" w:ascii="宋体" w:hAnsi="宋体"/>
                <w:bCs/>
                <w:sz w:val="18"/>
                <w:szCs w:val="18"/>
              </w:rPr>
              <w:t>hexythiazox</w:t>
            </w:r>
          </w:p>
        </w:tc>
        <w:tc>
          <w:tcPr>
            <w:tcW w:w="1129" w:type="dxa"/>
            <w:noWrap/>
          </w:tcPr>
          <w:p>
            <w:pPr>
              <w:rPr>
                <w:rFonts w:ascii="宋体" w:hAnsi="宋体"/>
                <w:bCs/>
                <w:sz w:val="18"/>
                <w:szCs w:val="18"/>
              </w:rPr>
            </w:pPr>
            <w:r>
              <w:rPr>
                <w:rFonts w:hint="eastAsia" w:ascii="宋体" w:hAnsi="宋体"/>
                <w:bCs/>
                <w:sz w:val="18"/>
                <w:szCs w:val="18"/>
              </w:rPr>
              <w:t xml:space="preserve">0.0059 </w:t>
            </w:r>
          </w:p>
        </w:tc>
        <w:tc>
          <w:tcPr>
            <w:tcW w:w="1134" w:type="dxa"/>
            <w:noWrap/>
          </w:tcPr>
          <w:p>
            <w:pPr>
              <w:rPr>
                <w:rFonts w:ascii="宋体" w:hAnsi="宋体"/>
                <w:bCs/>
                <w:sz w:val="18"/>
                <w:szCs w:val="18"/>
              </w:rPr>
            </w:pPr>
            <w:r>
              <w:rPr>
                <w:rFonts w:hint="eastAsia" w:ascii="宋体" w:hAnsi="宋体"/>
                <w:bCs/>
                <w:sz w:val="18"/>
                <w:szCs w:val="18"/>
              </w:rPr>
              <w:t xml:space="preserve">0.0122 </w:t>
            </w:r>
          </w:p>
        </w:tc>
        <w:tc>
          <w:tcPr>
            <w:tcW w:w="994" w:type="dxa"/>
            <w:noWrap/>
          </w:tcPr>
          <w:p>
            <w:pPr>
              <w:rPr>
                <w:rFonts w:ascii="宋体" w:hAnsi="宋体"/>
                <w:bCs/>
                <w:sz w:val="18"/>
                <w:szCs w:val="18"/>
              </w:rPr>
            </w:pPr>
            <w:r>
              <w:rPr>
                <w:rFonts w:hint="eastAsia" w:ascii="宋体" w:hAnsi="宋体"/>
                <w:bCs/>
                <w:sz w:val="18"/>
                <w:szCs w:val="18"/>
              </w:rPr>
              <w:t xml:space="preserve">0.0262 </w:t>
            </w:r>
          </w:p>
        </w:tc>
        <w:tc>
          <w:tcPr>
            <w:tcW w:w="991" w:type="dxa"/>
            <w:noWrap/>
          </w:tcPr>
          <w:p>
            <w:pPr>
              <w:rPr>
                <w:rFonts w:ascii="宋体" w:hAnsi="宋体"/>
                <w:bCs/>
                <w:sz w:val="18"/>
                <w:szCs w:val="18"/>
              </w:rPr>
            </w:pPr>
            <w:r>
              <w:rPr>
                <w:rFonts w:hint="eastAsia" w:ascii="宋体" w:hAnsi="宋体"/>
                <w:bCs/>
                <w:sz w:val="18"/>
                <w:szCs w:val="18"/>
              </w:rPr>
              <w:t xml:space="preserve">0.0549 </w:t>
            </w:r>
          </w:p>
        </w:tc>
        <w:tc>
          <w:tcPr>
            <w:tcW w:w="843" w:type="dxa"/>
            <w:noWrap/>
          </w:tcPr>
          <w:p>
            <w:pPr>
              <w:rPr>
                <w:rFonts w:ascii="宋体" w:hAnsi="宋体"/>
                <w:bCs/>
                <w:sz w:val="18"/>
                <w:szCs w:val="18"/>
              </w:rPr>
            </w:pPr>
            <w:r>
              <w:rPr>
                <w:rFonts w:hint="eastAsia" w:ascii="宋体" w:hAnsi="宋体"/>
                <w:bCs/>
                <w:sz w:val="18"/>
                <w:szCs w:val="18"/>
              </w:rPr>
              <w:t xml:space="preserve">0.2006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161</w:t>
            </w:r>
          </w:p>
        </w:tc>
        <w:tc>
          <w:tcPr>
            <w:tcW w:w="1203" w:type="dxa"/>
            <w:noWrap/>
          </w:tcPr>
          <w:p>
            <w:pPr>
              <w:rPr>
                <w:rFonts w:ascii="宋体" w:hAnsi="宋体"/>
                <w:bCs/>
                <w:sz w:val="18"/>
                <w:szCs w:val="18"/>
              </w:rPr>
            </w:pPr>
            <w:r>
              <w:rPr>
                <w:rFonts w:hint="eastAsia" w:ascii="宋体" w:hAnsi="宋体"/>
                <w:bCs/>
                <w:sz w:val="18"/>
                <w:szCs w:val="18"/>
              </w:rPr>
              <w:t>吡虫啉</w:t>
            </w:r>
          </w:p>
        </w:tc>
        <w:tc>
          <w:tcPr>
            <w:tcW w:w="1926" w:type="dxa"/>
            <w:noWrap/>
          </w:tcPr>
          <w:p>
            <w:pPr>
              <w:rPr>
                <w:rFonts w:ascii="宋体" w:hAnsi="宋体"/>
                <w:bCs/>
                <w:sz w:val="18"/>
                <w:szCs w:val="18"/>
              </w:rPr>
            </w:pPr>
            <w:r>
              <w:rPr>
                <w:rFonts w:hint="eastAsia" w:ascii="宋体" w:hAnsi="宋体"/>
                <w:bCs/>
                <w:sz w:val="18"/>
                <w:szCs w:val="18"/>
              </w:rPr>
              <w:t>imidacloprid</w:t>
            </w:r>
          </w:p>
        </w:tc>
        <w:tc>
          <w:tcPr>
            <w:tcW w:w="1129" w:type="dxa"/>
            <w:noWrap/>
          </w:tcPr>
          <w:p>
            <w:pPr>
              <w:rPr>
                <w:rFonts w:ascii="宋体" w:hAnsi="宋体"/>
                <w:bCs/>
                <w:sz w:val="18"/>
                <w:szCs w:val="18"/>
              </w:rPr>
            </w:pPr>
            <w:r>
              <w:rPr>
                <w:rFonts w:hint="eastAsia" w:ascii="宋体" w:hAnsi="宋体"/>
                <w:bCs/>
                <w:sz w:val="18"/>
                <w:szCs w:val="18"/>
              </w:rPr>
              <w:t xml:space="preserve">0.0065 </w:t>
            </w:r>
          </w:p>
        </w:tc>
        <w:tc>
          <w:tcPr>
            <w:tcW w:w="1134" w:type="dxa"/>
            <w:noWrap/>
          </w:tcPr>
          <w:p>
            <w:pPr>
              <w:rPr>
                <w:rFonts w:ascii="宋体" w:hAnsi="宋体"/>
                <w:bCs/>
                <w:sz w:val="18"/>
                <w:szCs w:val="18"/>
              </w:rPr>
            </w:pPr>
            <w:r>
              <w:rPr>
                <w:rFonts w:hint="eastAsia" w:ascii="宋体" w:hAnsi="宋体"/>
                <w:bCs/>
                <w:sz w:val="18"/>
                <w:szCs w:val="18"/>
              </w:rPr>
              <w:t xml:space="preserve">0.0112 </w:t>
            </w:r>
          </w:p>
        </w:tc>
        <w:tc>
          <w:tcPr>
            <w:tcW w:w="994" w:type="dxa"/>
            <w:noWrap/>
          </w:tcPr>
          <w:p>
            <w:pPr>
              <w:rPr>
                <w:rFonts w:ascii="宋体" w:hAnsi="宋体"/>
                <w:bCs/>
                <w:sz w:val="18"/>
                <w:szCs w:val="18"/>
              </w:rPr>
            </w:pPr>
            <w:r>
              <w:rPr>
                <w:rFonts w:hint="eastAsia" w:ascii="宋体" w:hAnsi="宋体"/>
                <w:bCs/>
                <w:sz w:val="18"/>
                <w:szCs w:val="18"/>
              </w:rPr>
              <w:t xml:space="preserve">0.0229 </w:t>
            </w:r>
          </w:p>
        </w:tc>
        <w:tc>
          <w:tcPr>
            <w:tcW w:w="991" w:type="dxa"/>
            <w:noWrap/>
          </w:tcPr>
          <w:p>
            <w:pPr>
              <w:rPr>
                <w:rFonts w:ascii="宋体" w:hAnsi="宋体"/>
                <w:bCs/>
                <w:sz w:val="18"/>
                <w:szCs w:val="18"/>
              </w:rPr>
            </w:pPr>
            <w:r>
              <w:rPr>
                <w:rFonts w:hint="eastAsia" w:ascii="宋体" w:hAnsi="宋体"/>
                <w:bCs/>
                <w:sz w:val="18"/>
                <w:szCs w:val="18"/>
              </w:rPr>
              <w:t xml:space="preserve">0.0555 </w:t>
            </w:r>
          </w:p>
        </w:tc>
        <w:tc>
          <w:tcPr>
            <w:tcW w:w="843" w:type="dxa"/>
            <w:noWrap/>
          </w:tcPr>
          <w:p>
            <w:pPr>
              <w:rPr>
                <w:rFonts w:ascii="宋体" w:hAnsi="宋体"/>
                <w:bCs/>
                <w:sz w:val="18"/>
                <w:szCs w:val="18"/>
              </w:rPr>
            </w:pPr>
            <w:r>
              <w:rPr>
                <w:rFonts w:hint="eastAsia" w:ascii="宋体" w:hAnsi="宋体"/>
                <w:bCs/>
                <w:sz w:val="18"/>
                <w:szCs w:val="18"/>
              </w:rPr>
              <w:t xml:space="preserve">0.3021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164</w:t>
            </w:r>
          </w:p>
        </w:tc>
        <w:tc>
          <w:tcPr>
            <w:tcW w:w="1203" w:type="dxa"/>
            <w:noWrap/>
          </w:tcPr>
          <w:p>
            <w:pPr>
              <w:rPr>
                <w:rFonts w:ascii="宋体" w:hAnsi="宋体"/>
                <w:bCs/>
                <w:sz w:val="18"/>
                <w:szCs w:val="18"/>
              </w:rPr>
            </w:pPr>
            <w:r>
              <w:rPr>
                <w:rFonts w:hint="eastAsia" w:ascii="宋体" w:hAnsi="宋体"/>
                <w:bCs/>
                <w:sz w:val="18"/>
                <w:szCs w:val="18"/>
              </w:rPr>
              <w:t>甲基碘磺隆钠盐</w:t>
            </w:r>
          </w:p>
        </w:tc>
        <w:tc>
          <w:tcPr>
            <w:tcW w:w="1926" w:type="dxa"/>
            <w:noWrap/>
          </w:tcPr>
          <w:p>
            <w:pPr>
              <w:rPr>
                <w:rFonts w:ascii="宋体" w:hAnsi="宋体"/>
                <w:bCs/>
                <w:sz w:val="18"/>
                <w:szCs w:val="18"/>
              </w:rPr>
            </w:pPr>
            <w:r>
              <w:rPr>
                <w:rFonts w:hint="eastAsia" w:ascii="宋体" w:hAnsi="宋体"/>
                <w:bCs/>
                <w:sz w:val="18"/>
                <w:szCs w:val="18"/>
              </w:rPr>
              <w:t>iodosulfuron-methyl-sodium</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0.0128 </w:t>
            </w:r>
          </w:p>
        </w:tc>
        <w:tc>
          <w:tcPr>
            <w:tcW w:w="994" w:type="dxa"/>
            <w:noWrap/>
          </w:tcPr>
          <w:p>
            <w:pPr>
              <w:rPr>
                <w:rFonts w:ascii="宋体" w:hAnsi="宋体"/>
                <w:bCs/>
                <w:sz w:val="18"/>
                <w:szCs w:val="18"/>
              </w:rPr>
            </w:pPr>
            <w:r>
              <w:rPr>
                <w:rFonts w:hint="eastAsia" w:ascii="宋体" w:hAnsi="宋体"/>
                <w:bCs/>
                <w:sz w:val="18"/>
                <w:szCs w:val="18"/>
              </w:rPr>
              <w:t xml:space="preserve">0.0395 </w:t>
            </w:r>
          </w:p>
        </w:tc>
        <w:tc>
          <w:tcPr>
            <w:tcW w:w="991" w:type="dxa"/>
            <w:noWrap/>
          </w:tcPr>
          <w:p>
            <w:pPr>
              <w:rPr>
                <w:rFonts w:ascii="宋体" w:hAnsi="宋体"/>
                <w:bCs/>
                <w:sz w:val="18"/>
                <w:szCs w:val="18"/>
              </w:rPr>
            </w:pPr>
            <w:r>
              <w:rPr>
                <w:rFonts w:hint="eastAsia" w:ascii="宋体" w:hAnsi="宋体"/>
                <w:bCs/>
                <w:sz w:val="18"/>
                <w:szCs w:val="18"/>
              </w:rPr>
              <w:t xml:space="preserve">0.0731 </w:t>
            </w:r>
          </w:p>
        </w:tc>
        <w:tc>
          <w:tcPr>
            <w:tcW w:w="843" w:type="dxa"/>
            <w:noWrap/>
          </w:tcPr>
          <w:p>
            <w:pPr>
              <w:rPr>
                <w:rFonts w:ascii="宋体" w:hAnsi="宋体"/>
                <w:bCs/>
                <w:sz w:val="18"/>
                <w:szCs w:val="18"/>
              </w:rPr>
            </w:pPr>
            <w:r>
              <w:rPr>
                <w:rFonts w:hint="eastAsia" w:ascii="宋体" w:hAnsi="宋体"/>
                <w:bCs/>
                <w:sz w:val="18"/>
                <w:szCs w:val="18"/>
              </w:rPr>
              <w:t xml:space="preserve">0.3688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167</w:t>
            </w:r>
          </w:p>
        </w:tc>
        <w:tc>
          <w:tcPr>
            <w:tcW w:w="1203" w:type="dxa"/>
            <w:noWrap/>
          </w:tcPr>
          <w:p>
            <w:pPr>
              <w:rPr>
                <w:rFonts w:ascii="宋体" w:hAnsi="宋体"/>
                <w:bCs/>
                <w:sz w:val="18"/>
                <w:szCs w:val="18"/>
              </w:rPr>
            </w:pPr>
            <w:r>
              <w:rPr>
                <w:rFonts w:hint="eastAsia" w:ascii="宋体" w:hAnsi="宋体"/>
                <w:bCs/>
                <w:sz w:val="18"/>
                <w:szCs w:val="18"/>
              </w:rPr>
              <w:t>异菌脲</w:t>
            </w:r>
          </w:p>
        </w:tc>
        <w:tc>
          <w:tcPr>
            <w:tcW w:w="1926" w:type="dxa"/>
            <w:noWrap/>
          </w:tcPr>
          <w:p>
            <w:pPr>
              <w:rPr>
                <w:rFonts w:ascii="宋体" w:hAnsi="宋体"/>
                <w:bCs/>
                <w:sz w:val="18"/>
                <w:szCs w:val="18"/>
              </w:rPr>
            </w:pPr>
            <w:r>
              <w:rPr>
                <w:rFonts w:hint="eastAsia" w:ascii="宋体" w:hAnsi="宋体"/>
                <w:bCs/>
                <w:sz w:val="18"/>
                <w:szCs w:val="18"/>
              </w:rPr>
              <w:t>iprodione</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0.0265 </w:t>
            </w:r>
          </w:p>
        </w:tc>
        <w:tc>
          <w:tcPr>
            <w:tcW w:w="991" w:type="dxa"/>
            <w:noWrap/>
          </w:tcPr>
          <w:p>
            <w:pPr>
              <w:rPr>
                <w:rFonts w:ascii="宋体" w:hAnsi="宋体"/>
                <w:bCs/>
                <w:sz w:val="18"/>
                <w:szCs w:val="18"/>
              </w:rPr>
            </w:pPr>
            <w:r>
              <w:rPr>
                <w:rFonts w:hint="eastAsia" w:ascii="宋体" w:hAnsi="宋体"/>
                <w:bCs/>
                <w:sz w:val="18"/>
                <w:szCs w:val="18"/>
              </w:rPr>
              <w:t xml:space="preserve">0.0476 </w:t>
            </w:r>
          </w:p>
        </w:tc>
        <w:tc>
          <w:tcPr>
            <w:tcW w:w="843" w:type="dxa"/>
            <w:noWrap/>
          </w:tcPr>
          <w:p>
            <w:pPr>
              <w:rPr>
                <w:rFonts w:ascii="宋体" w:hAnsi="宋体"/>
                <w:bCs/>
                <w:sz w:val="18"/>
                <w:szCs w:val="18"/>
              </w:rPr>
            </w:pPr>
            <w:r>
              <w:rPr>
                <w:rFonts w:hint="eastAsia" w:ascii="宋体" w:hAnsi="宋体"/>
                <w:bCs/>
                <w:sz w:val="18"/>
                <w:szCs w:val="18"/>
              </w:rPr>
              <w:t xml:space="preserve">0.2408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169</w:t>
            </w:r>
          </w:p>
        </w:tc>
        <w:tc>
          <w:tcPr>
            <w:tcW w:w="1203" w:type="dxa"/>
            <w:noWrap/>
          </w:tcPr>
          <w:p>
            <w:pPr>
              <w:rPr>
                <w:rFonts w:ascii="宋体" w:hAnsi="宋体"/>
                <w:bCs/>
                <w:sz w:val="18"/>
                <w:szCs w:val="18"/>
              </w:rPr>
            </w:pPr>
            <w:r>
              <w:rPr>
                <w:rFonts w:hint="eastAsia" w:ascii="宋体" w:hAnsi="宋体"/>
                <w:bCs/>
                <w:sz w:val="18"/>
                <w:szCs w:val="18"/>
              </w:rPr>
              <w:t>氯唑磷</w:t>
            </w:r>
          </w:p>
        </w:tc>
        <w:tc>
          <w:tcPr>
            <w:tcW w:w="1926" w:type="dxa"/>
            <w:noWrap/>
          </w:tcPr>
          <w:p>
            <w:pPr>
              <w:rPr>
                <w:rFonts w:ascii="宋体" w:hAnsi="宋体"/>
                <w:bCs/>
                <w:sz w:val="18"/>
                <w:szCs w:val="18"/>
              </w:rPr>
            </w:pPr>
            <w:r>
              <w:rPr>
                <w:rFonts w:hint="eastAsia" w:ascii="宋体" w:hAnsi="宋体"/>
                <w:bCs/>
                <w:sz w:val="18"/>
                <w:szCs w:val="18"/>
              </w:rPr>
              <w:t>isazofos</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0.0098 </w:t>
            </w:r>
          </w:p>
        </w:tc>
        <w:tc>
          <w:tcPr>
            <w:tcW w:w="994" w:type="dxa"/>
            <w:noWrap/>
          </w:tcPr>
          <w:p>
            <w:pPr>
              <w:rPr>
                <w:rFonts w:ascii="宋体" w:hAnsi="宋体"/>
                <w:bCs/>
                <w:sz w:val="18"/>
                <w:szCs w:val="18"/>
              </w:rPr>
            </w:pPr>
            <w:r>
              <w:rPr>
                <w:rFonts w:hint="eastAsia" w:ascii="宋体" w:hAnsi="宋体"/>
                <w:bCs/>
                <w:sz w:val="18"/>
                <w:szCs w:val="18"/>
              </w:rPr>
              <w:t xml:space="preserve">0.0057 </w:t>
            </w:r>
          </w:p>
        </w:tc>
        <w:tc>
          <w:tcPr>
            <w:tcW w:w="991" w:type="dxa"/>
            <w:noWrap/>
          </w:tcPr>
          <w:p>
            <w:pPr>
              <w:rPr>
                <w:rFonts w:ascii="宋体" w:hAnsi="宋体"/>
                <w:bCs/>
                <w:sz w:val="18"/>
                <w:szCs w:val="18"/>
              </w:rPr>
            </w:pPr>
            <w:r>
              <w:rPr>
                <w:rFonts w:hint="eastAsia" w:ascii="宋体" w:hAnsi="宋体"/>
                <w:bCs/>
                <w:sz w:val="18"/>
                <w:szCs w:val="18"/>
              </w:rPr>
              <w:t xml:space="preserve">0.0557 </w:t>
            </w:r>
          </w:p>
        </w:tc>
        <w:tc>
          <w:tcPr>
            <w:tcW w:w="843" w:type="dxa"/>
            <w:noWrap/>
          </w:tcPr>
          <w:p>
            <w:pPr>
              <w:rPr>
                <w:rFonts w:ascii="宋体" w:hAnsi="宋体"/>
                <w:bCs/>
                <w:sz w:val="18"/>
                <w:szCs w:val="18"/>
              </w:rPr>
            </w:pPr>
            <w:r>
              <w:rPr>
                <w:rFonts w:hint="eastAsia" w:ascii="宋体" w:hAnsi="宋体"/>
                <w:bCs/>
                <w:sz w:val="18"/>
                <w:szCs w:val="18"/>
              </w:rPr>
              <w:t xml:space="preserve">0.2517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172</w:t>
            </w:r>
          </w:p>
        </w:tc>
        <w:tc>
          <w:tcPr>
            <w:tcW w:w="1203" w:type="dxa"/>
            <w:noWrap/>
          </w:tcPr>
          <w:p>
            <w:pPr>
              <w:rPr>
                <w:rFonts w:ascii="宋体" w:hAnsi="宋体"/>
                <w:bCs/>
                <w:sz w:val="18"/>
                <w:szCs w:val="18"/>
              </w:rPr>
            </w:pPr>
            <w:r>
              <w:rPr>
                <w:rFonts w:hint="eastAsia" w:ascii="宋体" w:hAnsi="宋体"/>
                <w:bCs/>
                <w:sz w:val="18"/>
                <w:szCs w:val="18"/>
              </w:rPr>
              <w:t>异丙威</w:t>
            </w:r>
          </w:p>
        </w:tc>
        <w:tc>
          <w:tcPr>
            <w:tcW w:w="1926" w:type="dxa"/>
            <w:noWrap/>
          </w:tcPr>
          <w:p>
            <w:pPr>
              <w:rPr>
                <w:rFonts w:ascii="宋体" w:hAnsi="宋体"/>
                <w:bCs/>
                <w:sz w:val="18"/>
                <w:szCs w:val="18"/>
              </w:rPr>
            </w:pPr>
            <w:r>
              <w:rPr>
                <w:rFonts w:hint="eastAsia" w:ascii="宋体" w:hAnsi="宋体"/>
                <w:bCs/>
                <w:sz w:val="18"/>
                <w:szCs w:val="18"/>
              </w:rPr>
              <w:t>isoprocarb</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0.0091 </w:t>
            </w:r>
          </w:p>
        </w:tc>
        <w:tc>
          <w:tcPr>
            <w:tcW w:w="994" w:type="dxa"/>
            <w:noWrap/>
          </w:tcPr>
          <w:p>
            <w:pPr>
              <w:rPr>
                <w:rFonts w:ascii="宋体" w:hAnsi="宋体"/>
                <w:bCs/>
                <w:sz w:val="18"/>
                <w:szCs w:val="18"/>
              </w:rPr>
            </w:pPr>
            <w:r>
              <w:rPr>
                <w:rFonts w:hint="eastAsia" w:ascii="宋体" w:hAnsi="宋体"/>
                <w:bCs/>
                <w:sz w:val="18"/>
                <w:szCs w:val="18"/>
              </w:rPr>
              <w:t xml:space="preserve">0.0228 </w:t>
            </w:r>
          </w:p>
        </w:tc>
        <w:tc>
          <w:tcPr>
            <w:tcW w:w="991" w:type="dxa"/>
            <w:noWrap/>
          </w:tcPr>
          <w:p>
            <w:pPr>
              <w:rPr>
                <w:rFonts w:ascii="宋体" w:hAnsi="宋体"/>
                <w:bCs/>
                <w:sz w:val="18"/>
                <w:szCs w:val="18"/>
              </w:rPr>
            </w:pPr>
            <w:r>
              <w:rPr>
                <w:rFonts w:hint="eastAsia" w:ascii="宋体" w:hAnsi="宋体"/>
                <w:bCs/>
                <w:sz w:val="18"/>
                <w:szCs w:val="18"/>
              </w:rPr>
              <w:t xml:space="preserve">0.0497 </w:t>
            </w:r>
          </w:p>
        </w:tc>
        <w:tc>
          <w:tcPr>
            <w:tcW w:w="843" w:type="dxa"/>
            <w:noWrap/>
          </w:tcPr>
          <w:p>
            <w:pPr>
              <w:rPr>
                <w:rFonts w:ascii="宋体" w:hAnsi="宋体"/>
                <w:bCs/>
                <w:sz w:val="18"/>
                <w:szCs w:val="18"/>
              </w:rPr>
            </w:pPr>
            <w:r>
              <w:rPr>
                <w:rFonts w:hint="eastAsia" w:ascii="宋体" w:hAnsi="宋体"/>
                <w:bCs/>
                <w:sz w:val="18"/>
                <w:szCs w:val="18"/>
              </w:rPr>
              <w:t xml:space="preserve">0.2376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175</w:t>
            </w:r>
          </w:p>
        </w:tc>
        <w:tc>
          <w:tcPr>
            <w:tcW w:w="1203" w:type="dxa"/>
            <w:noWrap/>
          </w:tcPr>
          <w:p>
            <w:pPr>
              <w:rPr>
                <w:rFonts w:ascii="宋体" w:hAnsi="宋体"/>
                <w:bCs/>
                <w:sz w:val="18"/>
                <w:szCs w:val="18"/>
              </w:rPr>
            </w:pPr>
            <w:r>
              <w:rPr>
                <w:rFonts w:hint="eastAsia" w:ascii="宋体" w:hAnsi="宋体"/>
                <w:bCs/>
                <w:sz w:val="18"/>
                <w:szCs w:val="18"/>
              </w:rPr>
              <w:t>吡唑萘菌胺</w:t>
            </w:r>
          </w:p>
        </w:tc>
        <w:tc>
          <w:tcPr>
            <w:tcW w:w="1926" w:type="dxa"/>
            <w:noWrap/>
          </w:tcPr>
          <w:p>
            <w:pPr>
              <w:rPr>
                <w:rFonts w:ascii="宋体" w:hAnsi="宋体"/>
                <w:bCs/>
                <w:sz w:val="18"/>
                <w:szCs w:val="18"/>
              </w:rPr>
            </w:pPr>
            <w:r>
              <w:rPr>
                <w:rFonts w:hint="eastAsia" w:ascii="宋体" w:hAnsi="宋体"/>
                <w:bCs/>
                <w:sz w:val="18"/>
                <w:szCs w:val="18"/>
              </w:rPr>
              <w:t>isopyrazam</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0.0092 </w:t>
            </w:r>
          </w:p>
        </w:tc>
        <w:tc>
          <w:tcPr>
            <w:tcW w:w="994" w:type="dxa"/>
            <w:noWrap/>
          </w:tcPr>
          <w:p>
            <w:pPr>
              <w:rPr>
                <w:rFonts w:ascii="宋体" w:hAnsi="宋体"/>
                <w:bCs/>
                <w:sz w:val="18"/>
                <w:szCs w:val="18"/>
              </w:rPr>
            </w:pPr>
            <w:r>
              <w:rPr>
                <w:rFonts w:hint="eastAsia" w:ascii="宋体" w:hAnsi="宋体"/>
                <w:bCs/>
                <w:sz w:val="18"/>
                <w:szCs w:val="18"/>
              </w:rPr>
              <w:t xml:space="preserve">0.0208 </w:t>
            </w:r>
          </w:p>
        </w:tc>
        <w:tc>
          <w:tcPr>
            <w:tcW w:w="991" w:type="dxa"/>
            <w:noWrap/>
          </w:tcPr>
          <w:p>
            <w:pPr>
              <w:rPr>
                <w:rFonts w:ascii="宋体" w:hAnsi="宋体"/>
                <w:bCs/>
                <w:sz w:val="18"/>
                <w:szCs w:val="18"/>
              </w:rPr>
            </w:pPr>
            <w:r>
              <w:rPr>
                <w:rFonts w:hint="eastAsia" w:ascii="宋体" w:hAnsi="宋体"/>
                <w:bCs/>
                <w:sz w:val="18"/>
                <w:szCs w:val="18"/>
              </w:rPr>
              <w:t xml:space="preserve">0.0440 </w:t>
            </w:r>
          </w:p>
        </w:tc>
        <w:tc>
          <w:tcPr>
            <w:tcW w:w="843" w:type="dxa"/>
            <w:noWrap/>
          </w:tcPr>
          <w:p>
            <w:pPr>
              <w:rPr>
                <w:rFonts w:ascii="宋体" w:hAnsi="宋体"/>
                <w:bCs/>
                <w:sz w:val="18"/>
                <w:szCs w:val="18"/>
              </w:rPr>
            </w:pPr>
            <w:r>
              <w:rPr>
                <w:rFonts w:hint="eastAsia" w:ascii="宋体" w:hAnsi="宋体"/>
                <w:bCs/>
                <w:sz w:val="18"/>
                <w:szCs w:val="18"/>
              </w:rPr>
              <w:t xml:space="preserve">0.2280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178</w:t>
            </w:r>
          </w:p>
        </w:tc>
        <w:tc>
          <w:tcPr>
            <w:tcW w:w="1203" w:type="dxa"/>
            <w:noWrap/>
          </w:tcPr>
          <w:p>
            <w:pPr>
              <w:rPr>
                <w:rFonts w:ascii="宋体" w:hAnsi="宋体"/>
                <w:bCs/>
                <w:sz w:val="18"/>
                <w:szCs w:val="18"/>
              </w:rPr>
            </w:pPr>
            <w:r>
              <w:rPr>
                <w:rFonts w:hint="eastAsia" w:ascii="宋体" w:hAnsi="宋体"/>
                <w:bCs/>
                <w:sz w:val="18"/>
                <w:szCs w:val="18"/>
              </w:rPr>
              <w:t>醚菌酯</w:t>
            </w:r>
          </w:p>
        </w:tc>
        <w:tc>
          <w:tcPr>
            <w:tcW w:w="1926" w:type="dxa"/>
            <w:noWrap/>
          </w:tcPr>
          <w:p>
            <w:pPr>
              <w:rPr>
                <w:rFonts w:ascii="宋体" w:hAnsi="宋体"/>
                <w:bCs/>
                <w:sz w:val="18"/>
                <w:szCs w:val="18"/>
              </w:rPr>
            </w:pPr>
            <w:r>
              <w:rPr>
                <w:rFonts w:hint="eastAsia" w:ascii="宋体" w:hAnsi="宋体"/>
                <w:bCs/>
                <w:sz w:val="18"/>
                <w:szCs w:val="18"/>
              </w:rPr>
              <w:t>kresoxim-methyl</w:t>
            </w:r>
          </w:p>
        </w:tc>
        <w:tc>
          <w:tcPr>
            <w:tcW w:w="1129" w:type="dxa"/>
            <w:noWrap/>
          </w:tcPr>
          <w:p>
            <w:pPr>
              <w:rPr>
                <w:rFonts w:ascii="宋体" w:hAnsi="宋体"/>
                <w:bCs/>
                <w:sz w:val="18"/>
                <w:szCs w:val="18"/>
              </w:rPr>
            </w:pPr>
            <w:r>
              <w:rPr>
                <w:rFonts w:hint="eastAsia" w:ascii="宋体" w:hAnsi="宋体"/>
                <w:bCs/>
                <w:sz w:val="18"/>
                <w:szCs w:val="18"/>
              </w:rPr>
              <w:t xml:space="preserve">0.0044 </w:t>
            </w:r>
          </w:p>
        </w:tc>
        <w:tc>
          <w:tcPr>
            <w:tcW w:w="1134" w:type="dxa"/>
            <w:noWrap/>
          </w:tcPr>
          <w:p>
            <w:pPr>
              <w:rPr>
                <w:rFonts w:ascii="宋体" w:hAnsi="宋体"/>
                <w:bCs/>
                <w:sz w:val="18"/>
                <w:szCs w:val="18"/>
              </w:rPr>
            </w:pPr>
            <w:r>
              <w:rPr>
                <w:rFonts w:hint="eastAsia" w:ascii="宋体" w:hAnsi="宋体"/>
                <w:bCs/>
                <w:sz w:val="18"/>
                <w:szCs w:val="18"/>
              </w:rPr>
              <w:t xml:space="preserve">0.0128 </w:t>
            </w:r>
          </w:p>
        </w:tc>
        <w:tc>
          <w:tcPr>
            <w:tcW w:w="994" w:type="dxa"/>
            <w:noWrap/>
          </w:tcPr>
          <w:p>
            <w:pPr>
              <w:rPr>
                <w:rFonts w:ascii="宋体" w:hAnsi="宋体"/>
                <w:bCs/>
                <w:sz w:val="18"/>
                <w:szCs w:val="18"/>
              </w:rPr>
            </w:pPr>
            <w:r>
              <w:rPr>
                <w:rFonts w:hint="eastAsia" w:ascii="宋体" w:hAnsi="宋体"/>
                <w:bCs/>
                <w:sz w:val="18"/>
                <w:szCs w:val="18"/>
              </w:rPr>
              <w:t xml:space="preserve">0.0234 </w:t>
            </w:r>
          </w:p>
        </w:tc>
        <w:tc>
          <w:tcPr>
            <w:tcW w:w="991" w:type="dxa"/>
            <w:noWrap/>
          </w:tcPr>
          <w:p>
            <w:pPr>
              <w:rPr>
                <w:rFonts w:ascii="宋体" w:hAnsi="宋体"/>
                <w:bCs/>
                <w:sz w:val="18"/>
                <w:szCs w:val="18"/>
              </w:rPr>
            </w:pPr>
            <w:r>
              <w:rPr>
                <w:rFonts w:hint="eastAsia" w:ascii="宋体" w:hAnsi="宋体"/>
                <w:bCs/>
                <w:sz w:val="18"/>
                <w:szCs w:val="18"/>
              </w:rPr>
              <w:t xml:space="preserve">0.0464 </w:t>
            </w:r>
          </w:p>
        </w:tc>
        <w:tc>
          <w:tcPr>
            <w:tcW w:w="843" w:type="dxa"/>
            <w:noWrap/>
          </w:tcPr>
          <w:p>
            <w:pPr>
              <w:rPr>
                <w:rFonts w:ascii="宋体" w:hAnsi="宋体"/>
                <w:bCs/>
                <w:sz w:val="18"/>
                <w:szCs w:val="18"/>
              </w:rPr>
            </w:pPr>
            <w:r>
              <w:rPr>
                <w:rFonts w:hint="eastAsia" w:ascii="宋体" w:hAnsi="宋体"/>
                <w:bCs/>
                <w:sz w:val="18"/>
                <w:szCs w:val="18"/>
              </w:rPr>
              <w:t xml:space="preserve">0.2315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180</w:t>
            </w:r>
          </w:p>
        </w:tc>
        <w:tc>
          <w:tcPr>
            <w:tcW w:w="1203" w:type="dxa"/>
            <w:noWrap/>
          </w:tcPr>
          <w:p>
            <w:pPr>
              <w:rPr>
                <w:rFonts w:ascii="宋体" w:hAnsi="宋体"/>
                <w:bCs/>
                <w:sz w:val="18"/>
                <w:szCs w:val="18"/>
              </w:rPr>
            </w:pPr>
            <w:r>
              <w:rPr>
                <w:rFonts w:hint="eastAsia" w:ascii="宋体" w:hAnsi="宋体"/>
                <w:bCs/>
                <w:sz w:val="18"/>
                <w:szCs w:val="18"/>
              </w:rPr>
              <w:t>利谷隆</w:t>
            </w:r>
          </w:p>
        </w:tc>
        <w:tc>
          <w:tcPr>
            <w:tcW w:w="1926" w:type="dxa"/>
            <w:noWrap/>
          </w:tcPr>
          <w:p>
            <w:pPr>
              <w:rPr>
                <w:rFonts w:ascii="宋体" w:hAnsi="宋体"/>
                <w:bCs/>
                <w:sz w:val="18"/>
                <w:szCs w:val="18"/>
              </w:rPr>
            </w:pPr>
            <w:r>
              <w:rPr>
                <w:rFonts w:hint="eastAsia" w:ascii="宋体" w:hAnsi="宋体"/>
                <w:bCs/>
                <w:sz w:val="18"/>
                <w:szCs w:val="18"/>
              </w:rPr>
              <w:t>linuron</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0.0107 </w:t>
            </w:r>
          </w:p>
        </w:tc>
        <w:tc>
          <w:tcPr>
            <w:tcW w:w="994" w:type="dxa"/>
            <w:noWrap/>
          </w:tcPr>
          <w:p>
            <w:pPr>
              <w:rPr>
                <w:rFonts w:ascii="宋体" w:hAnsi="宋体"/>
                <w:bCs/>
                <w:sz w:val="18"/>
                <w:szCs w:val="18"/>
              </w:rPr>
            </w:pPr>
            <w:r>
              <w:rPr>
                <w:rFonts w:hint="eastAsia" w:ascii="宋体" w:hAnsi="宋体"/>
                <w:bCs/>
                <w:sz w:val="18"/>
                <w:szCs w:val="18"/>
              </w:rPr>
              <w:t xml:space="preserve">0.0201 </w:t>
            </w:r>
          </w:p>
        </w:tc>
        <w:tc>
          <w:tcPr>
            <w:tcW w:w="991" w:type="dxa"/>
            <w:noWrap/>
          </w:tcPr>
          <w:p>
            <w:pPr>
              <w:rPr>
                <w:rFonts w:ascii="宋体" w:hAnsi="宋体"/>
                <w:bCs/>
                <w:sz w:val="18"/>
                <w:szCs w:val="18"/>
              </w:rPr>
            </w:pPr>
            <w:r>
              <w:rPr>
                <w:rFonts w:hint="eastAsia" w:ascii="宋体" w:hAnsi="宋体"/>
                <w:bCs/>
                <w:sz w:val="18"/>
                <w:szCs w:val="18"/>
              </w:rPr>
              <w:t xml:space="preserve">0.0484 </w:t>
            </w:r>
          </w:p>
        </w:tc>
        <w:tc>
          <w:tcPr>
            <w:tcW w:w="843" w:type="dxa"/>
            <w:noWrap/>
          </w:tcPr>
          <w:p>
            <w:pPr>
              <w:rPr>
                <w:rFonts w:ascii="宋体" w:hAnsi="宋体"/>
                <w:bCs/>
                <w:sz w:val="18"/>
                <w:szCs w:val="18"/>
              </w:rPr>
            </w:pPr>
            <w:r>
              <w:rPr>
                <w:rFonts w:hint="eastAsia" w:ascii="宋体" w:hAnsi="宋体"/>
                <w:bCs/>
                <w:sz w:val="18"/>
                <w:szCs w:val="18"/>
              </w:rPr>
              <w:t xml:space="preserve">0.2598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181</w:t>
            </w:r>
          </w:p>
        </w:tc>
        <w:tc>
          <w:tcPr>
            <w:tcW w:w="1203" w:type="dxa"/>
            <w:noWrap/>
          </w:tcPr>
          <w:p>
            <w:pPr>
              <w:rPr>
                <w:rFonts w:ascii="宋体" w:hAnsi="宋体"/>
                <w:bCs/>
                <w:sz w:val="18"/>
                <w:szCs w:val="18"/>
              </w:rPr>
            </w:pPr>
            <w:r>
              <w:rPr>
                <w:rFonts w:hint="eastAsia" w:ascii="宋体" w:hAnsi="宋体"/>
                <w:bCs/>
                <w:sz w:val="18"/>
                <w:szCs w:val="18"/>
              </w:rPr>
              <w:t>虱螨脲</w:t>
            </w:r>
          </w:p>
        </w:tc>
        <w:tc>
          <w:tcPr>
            <w:tcW w:w="1926" w:type="dxa"/>
            <w:noWrap/>
          </w:tcPr>
          <w:p>
            <w:pPr>
              <w:rPr>
                <w:rFonts w:ascii="宋体" w:hAnsi="宋体"/>
                <w:bCs/>
                <w:sz w:val="18"/>
                <w:szCs w:val="18"/>
              </w:rPr>
            </w:pPr>
            <w:r>
              <w:rPr>
                <w:rFonts w:hint="eastAsia" w:ascii="宋体" w:hAnsi="宋体"/>
                <w:bCs/>
                <w:sz w:val="18"/>
                <w:szCs w:val="18"/>
              </w:rPr>
              <w:t>lufenuron</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0.0257 </w:t>
            </w:r>
          </w:p>
        </w:tc>
        <w:tc>
          <w:tcPr>
            <w:tcW w:w="991" w:type="dxa"/>
            <w:noWrap/>
          </w:tcPr>
          <w:p>
            <w:pPr>
              <w:rPr>
                <w:rFonts w:ascii="宋体" w:hAnsi="宋体"/>
                <w:bCs/>
                <w:sz w:val="18"/>
                <w:szCs w:val="18"/>
              </w:rPr>
            </w:pPr>
            <w:r>
              <w:rPr>
                <w:rFonts w:hint="eastAsia" w:ascii="宋体" w:hAnsi="宋体"/>
                <w:bCs/>
                <w:sz w:val="18"/>
                <w:szCs w:val="18"/>
              </w:rPr>
              <w:t xml:space="preserve">0.0646 </w:t>
            </w:r>
          </w:p>
        </w:tc>
        <w:tc>
          <w:tcPr>
            <w:tcW w:w="843" w:type="dxa"/>
            <w:noWrap/>
          </w:tcPr>
          <w:p>
            <w:pPr>
              <w:rPr>
                <w:rFonts w:ascii="宋体" w:hAnsi="宋体"/>
                <w:bCs/>
                <w:sz w:val="18"/>
                <w:szCs w:val="18"/>
              </w:rPr>
            </w:pPr>
            <w:r>
              <w:rPr>
                <w:rFonts w:hint="eastAsia" w:ascii="宋体" w:hAnsi="宋体"/>
                <w:bCs/>
                <w:sz w:val="18"/>
                <w:szCs w:val="18"/>
              </w:rPr>
              <w:t xml:space="preserve">0.2114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182</w:t>
            </w:r>
          </w:p>
        </w:tc>
        <w:tc>
          <w:tcPr>
            <w:tcW w:w="1203" w:type="dxa"/>
            <w:noWrap/>
          </w:tcPr>
          <w:p>
            <w:pPr>
              <w:rPr>
                <w:rFonts w:ascii="宋体" w:hAnsi="宋体"/>
                <w:bCs/>
                <w:sz w:val="18"/>
                <w:szCs w:val="18"/>
              </w:rPr>
            </w:pPr>
            <w:r>
              <w:rPr>
                <w:rFonts w:hint="eastAsia" w:ascii="宋体" w:hAnsi="宋体"/>
                <w:bCs/>
                <w:sz w:val="18"/>
                <w:szCs w:val="18"/>
              </w:rPr>
              <w:t>马拉硫磷</w:t>
            </w:r>
          </w:p>
        </w:tc>
        <w:tc>
          <w:tcPr>
            <w:tcW w:w="1926" w:type="dxa"/>
            <w:noWrap/>
          </w:tcPr>
          <w:p>
            <w:pPr>
              <w:rPr>
                <w:rFonts w:ascii="宋体" w:hAnsi="宋体"/>
                <w:bCs/>
                <w:sz w:val="18"/>
                <w:szCs w:val="18"/>
              </w:rPr>
            </w:pPr>
            <w:r>
              <w:rPr>
                <w:rFonts w:hint="eastAsia" w:ascii="宋体" w:hAnsi="宋体"/>
                <w:bCs/>
                <w:sz w:val="18"/>
                <w:szCs w:val="18"/>
              </w:rPr>
              <w:t>malathion</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0.0045 </w:t>
            </w:r>
          </w:p>
        </w:tc>
        <w:tc>
          <w:tcPr>
            <w:tcW w:w="991" w:type="dxa"/>
            <w:noWrap/>
          </w:tcPr>
          <w:p>
            <w:pPr>
              <w:rPr>
                <w:rFonts w:ascii="宋体" w:hAnsi="宋体"/>
                <w:bCs/>
                <w:sz w:val="18"/>
                <w:szCs w:val="18"/>
              </w:rPr>
            </w:pPr>
            <w:r>
              <w:rPr>
                <w:rFonts w:hint="eastAsia" w:ascii="宋体" w:hAnsi="宋体"/>
                <w:bCs/>
                <w:sz w:val="18"/>
                <w:szCs w:val="18"/>
              </w:rPr>
              <w:t xml:space="preserve">0.0595 </w:t>
            </w:r>
          </w:p>
        </w:tc>
        <w:tc>
          <w:tcPr>
            <w:tcW w:w="843" w:type="dxa"/>
            <w:noWrap/>
          </w:tcPr>
          <w:p>
            <w:pPr>
              <w:rPr>
                <w:rFonts w:ascii="宋体" w:hAnsi="宋体"/>
                <w:bCs/>
                <w:sz w:val="18"/>
                <w:szCs w:val="18"/>
              </w:rPr>
            </w:pPr>
            <w:r>
              <w:rPr>
                <w:rFonts w:hint="eastAsia" w:ascii="宋体" w:hAnsi="宋体"/>
                <w:bCs/>
                <w:sz w:val="18"/>
                <w:szCs w:val="18"/>
              </w:rPr>
              <w:t xml:space="preserve">0.3225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183</w:t>
            </w:r>
          </w:p>
        </w:tc>
        <w:tc>
          <w:tcPr>
            <w:tcW w:w="1203" w:type="dxa"/>
            <w:noWrap/>
          </w:tcPr>
          <w:p>
            <w:pPr>
              <w:rPr>
                <w:rFonts w:ascii="宋体" w:hAnsi="宋体"/>
                <w:bCs/>
                <w:sz w:val="18"/>
                <w:szCs w:val="18"/>
              </w:rPr>
            </w:pPr>
            <w:r>
              <w:rPr>
                <w:rFonts w:hint="eastAsia" w:ascii="宋体" w:hAnsi="宋体"/>
                <w:bCs/>
                <w:sz w:val="18"/>
                <w:szCs w:val="18"/>
              </w:rPr>
              <w:t>双炔酰菌胺</w:t>
            </w:r>
          </w:p>
        </w:tc>
        <w:tc>
          <w:tcPr>
            <w:tcW w:w="1926" w:type="dxa"/>
            <w:noWrap/>
          </w:tcPr>
          <w:p>
            <w:pPr>
              <w:rPr>
                <w:rFonts w:ascii="宋体" w:hAnsi="宋体"/>
                <w:bCs/>
                <w:sz w:val="18"/>
                <w:szCs w:val="18"/>
              </w:rPr>
            </w:pPr>
            <w:r>
              <w:rPr>
                <w:rFonts w:hint="eastAsia" w:ascii="宋体" w:hAnsi="宋体"/>
                <w:bCs/>
                <w:sz w:val="18"/>
                <w:szCs w:val="18"/>
              </w:rPr>
              <w:t>mandipropamid</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0.0221 </w:t>
            </w:r>
          </w:p>
        </w:tc>
        <w:tc>
          <w:tcPr>
            <w:tcW w:w="991" w:type="dxa"/>
            <w:noWrap/>
          </w:tcPr>
          <w:p>
            <w:pPr>
              <w:rPr>
                <w:rFonts w:ascii="宋体" w:hAnsi="宋体"/>
                <w:bCs/>
                <w:sz w:val="18"/>
                <w:szCs w:val="18"/>
              </w:rPr>
            </w:pPr>
            <w:r>
              <w:rPr>
                <w:rFonts w:hint="eastAsia" w:ascii="宋体" w:hAnsi="宋体"/>
                <w:bCs/>
                <w:sz w:val="18"/>
                <w:szCs w:val="18"/>
              </w:rPr>
              <w:t xml:space="preserve">0.0613 </w:t>
            </w:r>
          </w:p>
        </w:tc>
        <w:tc>
          <w:tcPr>
            <w:tcW w:w="843" w:type="dxa"/>
            <w:noWrap/>
          </w:tcPr>
          <w:p>
            <w:pPr>
              <w:rPr>
                <w:rFonts w:ascii="宋体" w:hAnsi="宋体"/>
                <w:bCs/>
                <w:sz w:val="18"/>
                <w:szCs w:val="18"/>
              </w:rPr>
            </w:pPr>
            <w:r>
              <w:rPr>
                <w:rFonts w:hint="eastAsia" w:ascii="宋体" w:hAnsi="宋体"/>
                <w:bCs/>
                <w:sz w:val="18"/>
                <w:szCs w:val="18"/>
              </w:rPr>
              <w:t xml:space="preserve">0.2197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187</w:t>
            </w:r>
          </w:p>
        </w:tc>
        <w:tc>
          <w:tcPr>
            <w:tcW w:w="1203" w:type="dxa"/>
            <w:noWrap/>
          </w:tcPr>
          <w:p>
            <w:pPr>
              <w:rPr>
                <w:rFonts w:ascii="宋体" w:hAnsi="宋体"/>
                <w:bCs/>
                <w:sz w:val="18"/>
                <w:szCs w:val="18"/>
              </w:rPr>
            </w:pPr>
            <w:r>
              <w:rPr>
                <w:rFonts w:hint="eastAsia" w:ascii="宋体" w:hAnsi="宋体"/>
                <w:bCs/>
                <w:sz w:val="18"/>
                <w:szCs w:val="18"/>
              </w:rPr>
              <w:t>氰氟虫腙</w:t>
            </w:r>
          </w:p>
        </w:tc>
        <w:tc>
          <w:tcPr>
            <w:tcW w:w="1926" w:type="dxa"/>
            <w:noWrap/>
          </w:tcPr>
          <w:p>
            <w:pPr>
              <w:rPr>
                <w:rFonts w:ascii="宋体" w:hAnsi="宋体"/>
                <w:bCs/>
                <w:sz w:val="18"/>
                <w:szCs w:val="18"/>
              </w:rPr>
            </w:pPr>
            <w:r>
              <w:rPr>
                <w:rFonts w:hint="eastAsia" w:ascii="宋体" w:hAnsi="宋体"/>
                <w:bCs/>
                <w:sz w:val="18"/>
                <w:szCs w:val="18"/>
              </w:rPr>
              <w:t>metaflumizone</w:t>
            </w:r>
          </w:p>
        </w:tc>
        <w:tc>
          <w:tcPr>
            <w:tcW w:w="1129" w:type="dxa"/>
            <w:noWrap/>
          </w:tcPr>
          <w:p>
            <w:pPr>
              <w:rPr>
                <w:rFonts w:ascii="宋体" w:hAnsi="宋体"/>
                <w:bCs/>
                <w:sz w:val="18"/>
                <w:szCs w:val="18"/>
              </w:rPr>
            </w:pPr>
            <w:r>
              <w:rPr>
                <w:rFonts w:hint="eastAsia" w:ascii="宋体" w:hAnsi="宋体"/>
                <w:bCs/>
                <w:sz w:val="18"/>
                <w:szCs w:val="18"/>
              </w:rPr>
              <w:t xml:space="preserve">0.0064 </w:t>
            </w:r>
          </w:p>
        </w:tc>
        <w:tc>
          <w:tcPr>
            <w:tcW w:w="1134" w:type="dxa"/>
            <w:noWrap/>
          </w:tcPr>
          <w:p>
            <w:pPr>
              <w:rPr>
                <w:rFonts w:ascii="宋体" w:hAnsi="宋体"/>
                <w:bCs/>
                <w:sz w:val="18"/>
                <w:szCs w:val="18"/>
              </w:rPr>
            </w:pPr>
            <w:r>
              <w:rPr>
                <w:rFonts w:hint="eastAsia" w:ascii="宋体" w:hAnsi="宋体"/>
                <w:bCs/>
                <w:sz w:val="18"/>
                <w:szCs w:val="18"/>
              </w:rPr>
              <w:t xml:space="preserve">0.0143 </w:t>
            </w:r>
          </w:p>
        </w:tc>
        <w:tc>
          <w:tcPr>
            <w:tcW w:w="994" w:type="dxa"/>
            <w:noWrap/>
          </w:tcPr>
          <w:p>
            <w:pPr>
              <w:rPr>
                <w:rFonts w:ascii="宋体" w:hAnsi="宋体"/>
                <w:bCs/>
                <w:sz w:val="18"/>
                <w:szCs w:val="18"/>
              </w:rPr>
            </w:pPr>
            <w:r>
              <w:rPr>
                <w:rFonts w:hint="eastAsia" w:ascii="宋体" w:hAnsi="宋体"/>
                <w:bCs/>
                <w:sz w:val="18"/>
                <w:szCs w:val="18"/>
              </w:rPr>
              <w:t xml:space="preserve">0.0243 </w:t>
            </w:r>
          </w:p>
        </w:tc>
        <w:tc>
          <w:tcPr>
            <w:tcW w:w="991" w:type="dxa"/>
            <w:noWrap/>
          </w:tcPr>
          <w:p>
            <w:pPr>
              <w:rPr>
                <w:rFonts w:ascii="宋体" w:hAnsi="宋体"/>
                <w:bCs/>
                <w:sz w:val="18"/>
                <w:szCs w:val="18"/>
              </w:rPr>
            </w:pPr>
            <w:r>
              <w:rPr>
                <w:rFonts w:hint="eastAsia" w:ascii="宋体" w:hAnsi="宋体"/>
                <w:bCs/>
                <w:sz w:val="18"/>
                <w:szCs w:val="18"/>
              </w:rPr>
              <w:t xml:space="preserve">0.1368 </w:t>
            </w:r>
          </w:p>
        </w:tc>
        <w:tc>
          <w:tcPr>
            <w:tcW w:w="843" w:type="dxa"/>
            <w:noWrap/>
          </w:tcPr>
          <w:p>
            <w:pPr>
              <w:rPr>
                <w:rFonts w:ascii="宋体" w:hAnsi="宋体"/>
                <w:bCs/>
                <w:sz w:val="18"/>
                <w:szCs w:val="18"/>
              </w:rPr>
            </w:pPr>
            <w:r>
              <w:rPr>
                <w:rFonts w:hint="eastAsia" w:ascii="宋体" w:hAnsi="宋体"/>
                <w:bCs/>
                <w:sz w:val="18"/>
                <w:szCs w:val="18"/>
              </w:rPr>
              <w:t xml:space="preserve">0.2545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190</w:t>
            </w:r>
          </w:p>
        </w:tc>
        <w:tc>
          <w:tcPr>
            <w:tcW w:w="1203" w:type="dxa"/>
            <w:noWrap/>
          </w:tcPr>
          <w:p>
            <w:pPr>
              <w:rPr>
                <w:rFonts w:ascii="宋体" w:hAnsi="宋体"/>
                <w:bCs/>
                <w:sz w:val="18"/>
                <w:szCs w:val="18"/>
              </w:rPr>
            </w:pPr>
            <w:r>
              <w:rPr>
                <w:rFonts w:hint="eastAsia" w:ascii="宋体" w:hAnsi="宋体"/>
                <w:bCs/>
                <w:sz w:val="18"/>
                <w:szCs w:val="18"/>
              </w:rPr>
              <w:t>苯嗪草酮</w:t>
            </w:r>
          </w:p>
        </w:tc>
        <w:tc>
          <w:tcPr>
            <w:tcW w:w="1926" w:type="dxa"/>
            <w:noWrap/>
          </w:tcPr>
          <w:p>
            <w:pPr>
              <w:rPr>
                <w:rFonts w:ascii="宋体" w:hAnsi="宋体"/>
                <w:bCs/>
                <w:sz w:val="18"/>
                <w:szCs w:val="18"/>
              </w:rPr>
            </w:pPr>
            <w:r>
              <w:rPr>
                <w:rFonts w:hint="eastAsia" w:ascii="宋体" w:hAnsi="宋体"/>
                <w:bCs/>
                <w:sz w:val="18"/>
                <w:szCs w:val="18"/>
              </w:rPr>
              <w:t>metamitron</w:t>
            </w:r>
          </w:p>
        </w:tc>
        <w:tc>
          <w:tcPr>
            <w:tcW w:w="1129" w:type="dxa"/>
            <w:noWrap/>
          </w:tcPr>
          <w:p>
            <w:pPr>
              <w:rPr>
                <w:rFonts w:ascii="宋体" w:hAnsi="宋体"/>
                <w:bCs/>
                <w:sz w:val="18"/>
                <w:szCs w:val="18"/>
              </w:rPr>
            </w:pPr>
            <w:r>
              <w:rPr>
                <w:rFonts w:hint="eastAsia" w:ascii="宋体" w:hAnsi="宋体"/>
                <w:bCs/>
                <w:sz w:val="18"/>
                <w:szCs w:val="18"/>
              </w:rPr>
              <w:t xml:space="preserve">0.0066 </w:t>
            </w:r>
          </w:p>
        </w:tc>
        <w:tc>
          <w:tcPr>
            <w:tcW w:w="1134" w:type="dxa"/>
            <w:noWrap/>
          </w:tcPr>
          <w:p>
            <w:pPr>
              <w:rPr>
                <w:rFonts w:ascii="宋体" w:hAnsi="宋体"/>
                <w:bCs/>
                <w:sz w:val="18"/>
                <w:szCs w:val="18"/>
              </w:rPr>
            </w:pPr>
            <w:r>
              <w:rPr>
                <w:rFonts w:hint="eastAsia" w:ascii="宋体" w:hAnsi="宋体"/>
                <w:bCs/>
                <w:sz w:val="18"/>
                <w:szCs w:val="18"/>
              </w:rPr>
              <w:t xml:space="preserve">0.0115 </w:t>
            </w:r>
          </w:p>
        </w:tc>
        <w:tc>
          <w:tcPr>
            <w:tcW w:w="994" w:type="dxa"/>
            <w:noWrap/>
          </w:tcPr>
          <w:p>
            <w:pPr>
              <w:rPr>
                <w:rFonts w:ascii="宋体" w:hAnsi="宋体"/>
                <w:bCs/>
                <w:sz w:val="18"/>
                <w:szCs w:val="18"/>
              </w:rPr>
            </w:pPr>
            <w:r>
              <w:rPr>
                <w:rFonts w:hint="eastAsia" w:ascii="宋体" w:hAnsi="宋体"/>
                <w:bCs/>
                <w:sz w:val="18"/>
                <w:szCs w:val="18"/>
              </w:rPr>
              <w:t xml:space="preserve">0.0291 </w:t>
            </w:r>
          </w:p>
        </w:tc>
        <w:tc>
          <w:tcPr>
            <w:tcW w:w="991" w:type="dxa"/>
            <w:noWrap/>
          </w:tcPr>
          <w:p>
            <w:pPr>
              <w:rPr>
                <w:rFonts w:ascii="宋体" w:hAnsi="宋体"/>
                <w:bCs/>
                <w:sz w:val="18"/>
                <w:szCs w:val="18"/>
              </w:rPr>
            </w:pPr>
            <w:r>
              <w:rPr>
                <w:rFonts w:hint="eastAsia" w:ascii="宋体" w:hAnsi="宋体"/>
                <w:bCs/>
                <w:sz w:val="18"/>
                <w:szCs w:val="18"/>
              </w:rPr>
              <w:t xml:space="preserve">0.0523 </w:t>
            </w:r>
          </w:p>
        </w:tc>
        <w:tc>
          <w:tcPr>
            <w:tcW w:w="843" w:type="dxa"/>
            <w:noWrap/>
          </w:tcPr>
          <w:p>
            <w:pPr>
              <w:rPr>
                <w:rFonts w:ascii="宋体" w:hAnsi="宋体"/>
                <w:bCs/>
                <w:sz w:val="18"/>
                <w:szCs w:val="18"/>
              </w:rPr>
            </w:pPr>
            <w:r>
              <w:rPr>
                <w:rFonts w:hint="eastAsia" w:ascii="宋体" w:hAnsi="宋体"/>
                <w:bCs/>
                <w:sz w:val="18"/>
                <w:szCs w:val="18"/>
              </w:rPr>
              <w:t xml:space="preserve">0.2524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191</w:t>
            </w:r>
          </w:p>
        </w:tc>
        <w:tc>
          <w:tcPr>
            <w:tcW w:w="1203" w:type="dxa"/>
            <w:noWrap/>
          </w:tcPr>
          <w:p>
            <w:pPr>
              <w:rPr>
                <w:rFonts w:ascii="宋体" w:hAnsi="宋体"/>
                <w:bCs/>
                <w:sz w:val="18"/>
                <w:szCs w:val="18"/>
              </w:rPr>
            </w:pPr>
            <w:r>
              <w:rPr>
                <w:rFonts w:hint="eastAsia" w:ascii="宋体" w:hAnsi="宋体"/>
                <w:bCs/>
                <w:sz w:val="18"/>
                <w:szCs w:val="18"/>
              </w:rPr>
              <w:t>吡唑草胺</w:t>
            </w:r>
          </w:p>
        </w:tc>
        <w:tc>
          <w:tcPr>
            <w:tcW w:w="1926" w:type="dxa"/>
            <w:noWrap/>
          </w:tcPr>
          <w:p>
            <w:pPr>
              <w:rPr>
                <w:rFonts w:ascii="宋体" w:hAnsi="宋体"/>
                <w:bCs/>
                <w:sz w:val="18"/>
                <w:szCs w:val="18"/>
              </w:rPr>
            </w:pPr>
            <w:r>
              <w:rPr>
                <w:rFonts w:hint="eastAsia" w:ascii="宋体" w:hAnsi="宋体"/>
                <w:bCs/>
                <w:sz w:val="18"/>
                <w:szCs w:val="18"/>
              </w:rPr>
              <w:t>metazachlor</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0.0097 </w:t>
            </w:r>
          </w:p>
        </w:tc>
        <w:tc>
          <w:tcPr>
            <w:tcW w:w="994" w:type="dxa"/>
            <w:noWrap/>
          </w:tcPr>
          <w:p>
            <w:pPr>
              <w:rPr>
                <w:rFonts w:ascii="宋体" w:hAnsi="宋体"/>
                <w:bCs/>
                <w:sz w:val="18"/>
                <w:szCs w:val="18"/>
              </w:rPr>
            </w:pPr>
            <w:r>
              <w:rPr>
                <w:rFonts w:hint="eastAsia" w:ascii="宋体" w:hAnsi="宋体"/>
                <w:bCs/>
                <w:sz w:val="18"/>
                <w:szCs w:val="18"/>
              </w:rPr>
              <w:t xml:space="preserve">0.0214 </w:t>
            </w:r>
          </w:p>
        </w:tc>
        <w:tc>
          <w:tcPr>
            <w:tcW w:w="991" w:type="dxa"/>
            <w:noWrap/>
          </w:tcPr>
          <w:p>
            <w:pPr>
              <w:rPr>
                <w:rFonts w:ascii="宋体" w:hAnsi="宋体"/>
                <w:bCs/>
                <w:sz w:val="18"/>
                <w:szCs w:val="18"/>
              </w:rPr>
            </w:pPr>
            <w:r>
              <w:rPr>
                <w:rFonts w:hint="eastAsia" w:ascii="宋体" w:hAnsi="宋体"/>
                <w:bCs/>
                <w:sz w:val="18"/>
                <w:szCs w:val="18"/>
              </w:rPr>
              <w:t xml:space="preserve">0.0592 </w:t>
            </w:r>
          </w:p>
        </w:tc>
        <w:tc>
          <w:tcPr>
            <w:tcW w:w="843" w:type="dxa"/>
            <w:noWrap/>
          </w:tcPr>
          <w:p>
            <w:pPr>
              <w:rPr>
                <w:rFonts w:ascii="宋体" w:hAnsi="宋体"/>
                <w:bCs/>
                <w:sz w:val="18"/>
                <w:szCs w:val="18"/>
              </w:rPr>
            </w:pPr>
            <w:r>
              <w:rPr>
                <w:rFonts w:hint="eastAsia" w:ascii="宋体" w:hAnsi="宋体"/>
                <w:bCs/>
                <w:sz w:val="18"/>
                <w:szCs w:val="18"/>
              </w:rPr>
              <w:t xml:space="preserve">0.2872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196</w:t>
            </w:r>
          </w:p>
        </w:tc>
        <w:tc>
          <w:tcPr>
            <w:tcW w:w="1203" w:type="dxa"/>
            <w:noWrap/>
          </w:tcPr>
          <w:p>
            <w:pPr>
              <w:rPr>
                <w:rFonts w:ascii="宋体" w:hAnsi="宋体"/>
                <w:bCs/>
                <w:sz w:val="18"/>
                <w:szCs w:val="18"/>
              </w:rPr>
            </w:pPr>
            <w:r>
              <w:rPr>
                <w:rFonts w:hint="eastAsia" w:ascii="宋体" w:hAnsi="宋体"/>
                <w:bCs/>
                <w:sz w:val="18"/>
                <w:szCs w:val="18"/>
              </w:rPr>
              <w:t>杀扑磷</w:t>
            </w:r>
          </w:p>
        </w:tc>
        <w:tc>
          <w:tcPr>
            <w:tcW w:w="1926" w:type="dxa"/>
            <w:noWrap/>
          </w:tcPr>
          <w:p>
            <w:pPr>
              <w:rPr>
                <w:rFonts w:ascii="宋体" w:hAnsi="宋体"/>
                <w:bCs/>
                <w:sz w:val="18"/>
                <w:szCs w:val="18"/>
              </w:rPr>
            </w:pPr>
            <w:r>
              <w:rPr>
                <w:rFonts w:hint="eastAsia" w:ascii="宋体" w:hAnsi="宋体"/>
                <w:bCs/>
                <w:sz w:val="18"/>
                <w:szCs w:val="18"/>
              </w:rPr>
              <w:t>methidathion</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0.0095 </w:t>
            </w:r>
          </w:p>
        </w:tc>
        <w:tc>
          <w:tcPr>
            <w:tcW w:w="994" w:type="dxa"/>
            <w:noWrap/>
          </w:tcPr>
          <w:p>
            <w:pPr>
              <w:rPr>
                <w:rFonts w:ascii="宋体" w:hAnsi="宋体"/>
                <w:bCs/>
                <w:sz w:val="18"/>
                <w:szCs w:val="18"/>
              </w:rPr>
            </w:pPr>
            <w:r>
              <w:rPr>
                <w:rFonts w:hint="eastAsia" w:ascii="宋体" w:hAnsi="宋体"/>
                <w:bCs/>
                <w:sz w:val="18"/>
                <w:szCs w:val="18"/>
              </w:rPr>
              <w:t xml:space="preserve">0.0239 </w:t>
            </w:r>
          </w:p>
        </w:tc>
        <w:tc>
          <w:tcPr>
            <w:tcW w:w="991" w:type="dxa"/>
            <w:noWrap/>
          </w:tcPr>
          <w:p>
            <w:pPr>
              <w:rPr>
                <w:rFonts w:ascii="宋体" w:hAnsi="宋体"/>
                <w:bCs/>
                <w:sz w:val="18"/>
                <w:szCs w:val="18"/>
              </w:rPr>
            </w:pPr>
            <w:r>
              <w:rPr>
                <w:rFonts w:hint="eastAsia" w:ascii="宋体" w:hAnsi="宋体"/>
                <w:bCs/>
                <w:sz w:val="18"/>
                <w:szCs w:val="18"/>
              </w:rPr>
              <w:t xml:space="preserve">0.0539 </w:t>
            </w:r>
          </w:p>
        </w:tc>
        <w:tc>
          <w:tcPr>
            <w:tcW w:w="843" w:type="dxa"/>
            <w:noWrap/>
          </w:tcPr>
          <w:p>
            <w:pPr>
              <w:rPr>
                <w:rFonts w:ascii="宋体" w:hAnsi="宋体"/>
                <w:bCs/>
                <w:sz w:val="18"/>
                <w:szCs w:val="18"/>
              </w:rPr>
            </w:pPr>
            <w:r>
              <w:rPr>
                <w:rFonts w:hint="eastAsia" w:ascii="宋体" w:hAnsi="宋体"/>
                <w:bCs/>
                <w:sz w:val="18"/>
                <w:szCs w:val="18"/>
              </w:rPr>
              <w:t xml:space="preserve">0.2570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197</w:t>
            </w:r>
          </w:p>
        </w:tc>
        <w:tc>
          <w:tcPr>
            <w:tcW w:w="1203" w:type="dxa"/>
            <w:noWrap/>
          </w:tcPr>
          <w:p>
            <w:pPr>
              <w:rPr>
                <w:rFonts w:ascii="宋体" w:hAnsi="宋体"/>
                <w:bCs/>
                <w:sz w:val="18"/>
                <w:szCs w:val="18"/>
              </w:rPr>
            </w:pPr>
            <w:r>
              <w:rPr>
                <w:rFonts w:hint="eastAsia" w:ascii="宋体" w:hAnsi="宋体"/>
                <w:bCs/>
                <w:sz w:val="18"/>
                <w:szCs w:val="18"/>
              </w:rPr>
              <w:t>甲硫威</w:t>
            </w:r>
          </w:p>
        </w:tc>
        <w:tc>
          <w:tcPr>
            <w:tcW w:w="1926" w:type="dxa"/>
            <w:noWrap/>
          </w:tcPr>
          <w:p>
            <w:pPr>
              <w:rPr>
                <w:rFonts w:ascii="宋体" w:hAnsi="宋体"/>
                <w:bCs/>
                <w:sz w:val="18"/>
                <w:szCs w:val="18"/>
              </w:rPr>
            </w:pPr>
            <w:r>
              <w:rPr>
                <w:rFonts w:hint="eastAsia" w:ascii="宋体" w:hAnsi="宋体"/>
                <w:bCs/>
                <w:sz w:val="18"/>
                <w:szCs w:val="18"/>
              </w:rPr>
              <w:t>methiocarb</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0.0086 </w:t>
            </w:r>
          </w:p>
        </w:tc>
        <w:tc>
          <w:tcPr>
            <w:tcW w:w="994" w:type="dxa"/>
            <w:noWrap/>
          </w:tcPr>
          <w:p>
            <w:pPr>
              <w:rPr>
                <w:rFonts w:ascii="宋体" w:hAnsi="宋体"/>
                <w:bCs/>
                <w:sz w:val="18"/>
                <w:szCs w:val="18"/>
              </w:rPr>
            </w:pPr>
            <w:r>
              <w:rPr>
                <w:rFonts w:hint="eastAsia" w:ascii="宋体" w:hAnsi="宋体"/>
                <w:bCs/>
                <w:sz w:val="18"/>
                <w:szCs w:val="18"/>
              </w:rPr>
              <w:t xml:space="preserve">0.0220 </w:t>
            </w:r>
          </w:p>
        </w:tc>
        <w:tc>
          <w:tcPr>
            <w:tcW w:w="991" w:type="dxa"/>
            <w:noWrap/>
          </w:tcPr>
          <w:p>
            <w:pPr>
              <w:rPr>
                <w:rFonts w:ascii="宋体" w:hAnsi="宋体"/>
                <w:bCs/>
                <w:sz w:val="18"/>
                <w:szCs w:val="18"/>
              </w:rPr>
            </w:pPr>
            <w:r>
              <w:rPr>
                <w:rFonts w:hint="eastAsia" w:ascii="宋体" w:hAnsi="宋体"/>
                <w:bCs/>
                <w:sz w:val="18"/>
                <w:szCs w:val="18"/>
              </w:rPr>
              <w:t xml:space="preserve">0.0530 </w:t>
            </w:r>
          </w:p>
        </w:tc>
        <w:tc>
          <w:tcPr>
            <w:tcW w:w="843" w:type="dxa"/>
            <w:noWrap/>
          </w:tcPr>
          <w:p>
            <w:pPr>
              <w:rPr>
                <w:rFonts w:ascii="宋体" w:hAnsi="宋体"/>
                <w:bCs/>
                <w:sz w:val="18"/>
                <w:szCs w:val="18"/>
              </w:rPr>
            </w:pPr>
            <w:r>
              <w:rPr>
                <w:rFonts w:hint="eastAsia" w:ascii="宋体" w:hAnsi="宋体"/>
                <w:bCs/>
                <w:sz w:val="18"/>
                <w:szCs w:val="18"/>
              </w:rPr>
              <w:t xml:space="preserve">0.2396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197</w:t>
            </w:r>
          </w:p>
        </w:tc>
        <w:tc>
          <w:tcPr>
            <w:tcW w:w="1203" w:type="dxa"/>
            <w:noWrap/>
          </w:tcPr>
          <w:p>
            <w:pPr>
              <w:rPr>
                <w:rFonts w:ascii="宋体" w:hAnsi="宋体"/>
                <w:bCs/>
                <w:sz w:val="18"/>
                <w:szCs w:val="18"/>
              </w:rPr>
            </w:pPr>
            <w:r>
              <w:rPr>
                <w:rFonts w:hint="eastAsia" w:ascii="宋体" w:hAnsi="宋体"/>
                <w:bCs/>
                <w:sz w:val="18"/>
                <w:szCs w:val="18"/>
              </w:rPr>
              <w:t>甲硫威砜</w:t>
            </w:r>
          </w:p>
        </w:tc>
        <w:tc>
          <w:tcPr>
            <w:tcW w:w="1926" w:type="dxa"/>
            <w:noWrap/>
          </w:tcPr>
          <w:p>
            <w:pPr>
              <w:rPr>
                <w:rFonts w:ascii="宋体" w:hAnsi="宋体"/>
                <w:bCs/>
                <w:sz w:val="18"/>
                <w:szCs w:val="18"/>
              </w:rPr>
            </w:pPr>
            <w:r>
              <w:rPr>
                <w:rFonts w:hint="eastAsia" w:ascii="宋体" w:hAnsi="宋体"/>
                <w:bCs/>
                <w:sz w:val="18"/>
                <w:szCs w:val="18"/>
              </w:rPr>
              <w:t>methiocarb sulfone</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0.0111 </w:t>
            </w:r>
          </w:p>
        </w:tc>
        <w:tc>
          <w:tcPr>
            <w:tcW w:w="994" w:type="dxa"/>
            <w:noWrap/>
          </w:tcPr>
          <w:p>
            <w:pPr>
              <w:rPr>
                <w:rFonts w:ascii="宋体" w:hAnsi="宋体"/>
                <w:bCs/>
                <w:sz w:val="18"/>
                <w:szCs w:val="18"/>
              </w:rPr>
            </w:pPr>
            <w:r>
              <w:rPr>
                <w:rFonts w:hint="eastAsia" w:ascii="宋体" w:hAnsi="宋体"/>
                <w:bCs/>
                <w:sz w:val="18"/>
                <w:szCs w:val="18"/>
              </w:rPr>
              <w:t xml:space="preserve">0.0176 </w:t>
            </w:r>
          </w:p>
        </w:tc>
        <w:tc>
          <w:tcPr>
            <w:tcW w:w="991" w:type="dxa"/>
            <w:noWrap/>
          </w:tcPr>
          <w:p>
            <w:pPr>
              <w:rPr>
                <w:rFonts w:ascii="宋体" w:hAnsi="宋体"/>
                <w:bCs/>
                <w:sz w:val="18"/>
                <w:szCs w:val="18"/>
              </w:rPr>
            </w:pPr>
            <w:r>
              <w:rPr>
                <w:rFonts w:hint="eastAsia" w:ascii="宋体" w:hAnsi="宋体"/>
                <w:bCs/>
                <w:sz w:val="18"/>
                <w:szCs w:val="18"/>
              </w:rPr>
              <w:t xml:space="preserve">0.0671 </w:t>
            </w:r>
          </w:p>
        </w:tc>
        <w:tc>
          <w:tcPr>
            <w:tcW w:w="843" w:type="dxa"/>
            <w:noWrap/>
          </w:tcPr>
          <w:p>
            <w:pPr>
              <w:rPr>
                <w:rFonts w:ascii="宋体" w:hAnsi="宋体"/>
                <w:bCs/>
                <w:sz w:val="18"/>
                <w:szCs w:val="18"/>
              </w:rPr>
            </w:pPr>
            <w:r>
              <w:rPr>
                <w:rFonts w:hint="eastAsia" w:ascii="宋体" w:hAnsi="宋体"/>
                <w:bCs/>
                <w:sz w:val="18"/>
                <w:szCs w:val="18"/>
              </w:rPr>
              <w:t xml:space="preserve">0.3091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197</w:t>
            </w:r>
          </w:p>
        </w:tc>
        <w:tc>
          <w:tcPr>
            <w:tcW w:w="1203" w:type="dxa"/>
            <w:noWrap/>
          </w:tcPr>
          <w:p>
            <w:pPr>
              <w:rPr>
                <w:rFonts w:ascii="宋体" w:hAnsi="宋体"/>
                <w:bCs/>
                <w:sz w:val="18"/>
                <w:szCs w:val="18"/>
              </w:rPr>
            </w:pPr>
            <w:r>
              <w:rPr>
                <w:rFonts w:hint="eastAsia" w:ascii="宋体" w:hAnsi="宋体"/>
                <w:bCs/>
                <w:sz w:val="18"/>
                <w:szCs w:val="18"/>
              </w:rPr>
              <w:t>甲硫威亚砜</w:t>
            </w:r>
          </w:p>
        </w:tc>
        <w:tc>
          <w:tcPr>
            <w:tcW w:w="1926" w:type="dxa"/>
            <w:noWrap/>
          </w:tcPr>
          <w:p>
            <w:pPr>
              <w:rPr>
                <w:rFonts w:ascii="宋体" w:hAnsi="宋体"/>
                <w:bCs/>
                <w:sz w:val="18"/>
                <w:szCs w:val="18"/>
              </w:rPr>
            </w:pPr>
            <w:r>
              <w:rPr>
                <w:rFonts w:hint="eastAsia" w:ascii="宋体" w:hAnsi="宋体"/>
                <w:bCs/>
                <w:sz w:val="18"/>
                <w:szCs w:val="18"/>
              </w:rPr>
              <w:t>methiocarb sulfoxide</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0.0130 </w:t>
            </w:r>
          </w:p>
        </w:tc>
        <w:tc>
          <w:tcPr>
            <w:tcW w:w="994" w:type="dxa"/>
            <w:noWrap/>
          </w:tcPr>
          <w:p>
            <w:pPr>
              <w:rPr>
                <w:rFonts w:ascii="宋体" w:hAnsi="宋体"/>
                <w:bCs/>
                <w:sz w:val="18"/>
                <w:szCs w:val="18"/>
              </w:rPr>
            </w:pPr>
            <w:r>
              <w:rPr>
                <w:rFonts w:hint="eastAsia" w:ascii="宋体" w:hAnsi="宋体"/>
                <w:bCs/>
                <w:sz w:val="18"/>
                <w:szCs w:val="18"/>
              </w:rPr>
              <w:t xml:space="preserve">0.0155 </w:t>
            </w:r>
          </w:p>
        </w:tc>
        <w:tc>
          <w:tcPr>
            <w:tcW w:w="991" w:type="dxa"/>
            <w:noWrap/>
          </w:tcPr>
          <w:p>
            <w:pPr>
              <w:rPr>
                <w:rFonts w:ascii="宋体" w:hAnsi="宋体"/>
                <w:bCs/>
                <w:sz w:val="18"/>
                <w:szCs w:val="18"/>
              </w:rPr>
            </w:pPr>
            <w:r>
              <w:rPr>
                <w:rFonts w:hint="eastAsia" w:ascii="宋体" w:hAnsi="宋体"/>
                <w:bCs/>
                <w:sz w:val="18"/>
                <w:szCs w:val="18"/>
              </w:rPr>
              <w:t xml:space="preserve">0.0745 </w:t>
            </w:r>
          </w:p>
        </w:tc>
        <w:tc>
          <w:tcPr>
            <w:tcW w:w="843" w:type="dxa"/>
            <w:noWrap/>
          </w:tcPr>
          <w:p>
            <w:pPr>
              <w:rPr>
                <w:rFonts w:ascii="宋体" w:hAnsi="宋体"/>
                <w:bCs/>
                <w:sz w:val="18"/>
                <w:szCs w:val="18"/>
              </w:rPr>
            </w:pPr>
            <w:r>
              <w:rPr>
                <w:rFonts w:hint="eastAsia" w:ascii="宋体" w:hAnsi="宋体"/>
                <w:bCs/>
                <w:sz w:val="18"/>
                <w:szCs w:val="18"/>
              </w:rPr>
              <w:t xml:space="preserve">0.2903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200</w:t>
            </w:r>
          </w:p>
        </w:tc>
        <w:tc>
          <w:tcPr>
            <w:tcW w:w="1203" w:type="dxa"/>
            <w:noWrap/>
          </w:tcPr>
          <w:p>
            <w:pPr>
              <w:rPr>
                <w:rFonts w:ascii="宋体" w:hAnsi="宋体"/>
                <w:bCs/>
                <w:sz w:val="18"/>
                <w:szCs w:val="18"/>
              </w:rPr>
            </w:pPr>
            <w:r>
              <w:rPr>
                <w:rFonts w:hint="eastAsia" w:ascii="宋体" w:hAnsi="宋体"/>
                <w:bCs/>
                <w:sz w:val="18"/>
                <w:szCs w:val="18"/>
              </w:rPr>
              <w:t>甲氧虫酰肼</w:t>
            </w:r>
          </w:p>
        </w:tc>
        <w:tc>
          <w:tcPr>
            <w:tcW w:w="1926" w:type="dxa"/>
            <w:noWrap/>
          </w:tcPr>
          <w:p>
            <w:pPr>
              <w:rPr>
                <w:rFonts w:ascii="宋体" w:hAnsi="宋体"/>
                <w:bCs/>
                <w:sz w:val="18"/>
                <w:szCs w:val="18"/>
              </w:rPr>
            </w:pPr>
            <w:r>
              <w:rPr>
                <w:rFonts w:hint="eastAsia" w:ascii="宋体" w:hAnsi="宋体"/>
                <w:bCs/>
                <w:sz w:val="18"/>
                <w:szCs w:val="18"/>
              </w:rPr>
              <w:t>methoxyfenozide</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0.0104 </w:t>
            </w:r>
          </w:p>
        </w:tc>
        <w:tc>
          <w:tcPr>
            <w:tcW w:w="994" w:type="dxa"/>
            <w:noWrap/>
          </w:tcPr>
          <w:p>
            <w:pPr>
              <w:rPr>
                <w:rFonts w:ascii="宋体" w:hAnsi="宋体"/>
                <w:bCs/>
                <w:sz w:val="18"/>
                <w:szCs w:val="18"/>
              </w:rPr>
            </w:pPr>
            <w:r>
              <w:rPr>
                <w:rFonts w:hint="eastAsia" w:ascii="宋体" w:hAnsi="宋体"/>
                <w:bCs/>
                <w:sz w:val="18"/>
                <w:szCs w:val="18"/>
              </w:rPr>
              <w:t xml:space="preserve">0.0238 </w:t>
            </w:r>
          </w:p>
        </w:tc>
        <w:tc>
          <w:tcPr>
            <w:tcW w:w="991" w:type="dxa"/>
            <w:noWrap/>
          </w:tcPr>
          <w:p>
            <w:pPr>
              <w:rPr>
                <w:rFonts w:ascii="宋体" w:hAnsi="宋体"/>
                <w:bCs/>
                <w:sz w:val="18"/>
                <w:szCs w:val="18"/>
              </w:rPr>
            </w:pPr>
            <w:r>
              <w:rPr>
                <w:rFonts w:hint="eastAsia" w:ascii="宋体" w:hAnsi="宋体"/>
                <w:bCs/>
                <w:sz w:val="18"/>
                <w:szCs w:val="18"/>
              </w:rPr>
              <w:t xml:space="preserve">0.0632 </w:t>
            </w:r>
          </w:p>
        </w:tc>
        <w:tc>
          <w:tcPr>
            <w:tcW w:w="843" w:type="dxa"/>
            <w:noWrap/>
          </w:tcPr>
          <w:p>
            <w:pPr>
              <w:rPr>
                <w:rFonts w:ascii="宋体" w:hAnsi="宋体"/>
                <w:bCs/>
                <w:sz w:val="18"/>
                <w:szCs w:val="18"/>
              </w:rPr>
            </w:pPr>
            <w:r>
              <w:rPr>
                <w:rFonts w:hint="eastAsia" w:ascii="宋体" w:hAnsi="宋体"/>
                <w:bCs/>
                <w:sz w:val="18"/>
                <w:szCs w:val="18"/>
              </w:rPr>
              <w:t xml:space="preserve">0.3484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203</w:t>
            </w:r>
          </w:p>
        </w:tc>
        <w:tc>
          <w:tcPr>
            <w:tcW w:w="1203" w:type="dxa"/>
            <w:noWrap/>
          </w:tcPr>
          <w:p>
            <w:pPr>
              <w:rPr>
                <w:rFonts w:ascii="宋体" w:hAnsi="宋体"/>
                <w:bCs/>
                <w:sz w:val="18"/>
                <w:szCs w:val="18"/>
              </w:rPr>
            </w:pPr>
            <w:r>
              <w:rPr>
                <w:rFonts w:hint="eastAsia" w:ascii="宋体" w:hAnsi="宋体"/>
                <w:bCs/>
                <w:sz w:val="18"/>
                <w:szCs w:val="18"/>
              </w:rPr>
              <w:t>苯菌酮</w:t>
            </w:r>
          </w:p>
        </w:tc>
        <w:tc>
          <w:tcPr>
            <w:tcW w:w="1926" w:type="dxa"/>
            <w:noWrap/>
          </w:tcPr>
          <w:p>
            <w:pPr>
              <w:rPr>
                <w:rFonts w:ascii="宋体" w:hAnsi="宋体"/>
                <w:bCs/>
                <w:sz w:val="18"/>
                <w:szCs w:val="18"/>
              </w:rPr>
            </w:pPr>
            <w:r>
              <w:rPr>
                <w:rFonts w:hint="eastAsia" w:ascii="宋体" w:hAnsi="宋体"/>
                <w:bCs/>
                <w:sz w:val="18"/>
                <w:szCs w:val="18"/>
              </w:rPr>
              <w:t>metrafenone</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0.0079 </w:t>
            </w:r>
          </w:p>
        </w:tc>
        <w:tc>
          <w:tcPr>
            <w:tcW w:w="994" w:type="dxa"/>
            <w:noWrap/>
          </w:tcPr>
          <w:p>
            <w:pPr>
              <w:rPr>
                <w:rFonts w:ascii="宋体" w:hAnsi="宋体"/>
                <w:bCs/>
                <w:sz w:val="18"/>
                <w:szCs w:val="18"/>
              </w:rPr>
            </w:pPr>
            <w:r>
              <w:rPr>
                <w:rFonts w:hint="eastAsia" w:ascii="宋体" w:hAnsi="宋体"/>
                <w:bCs/>
                <w:sz w:val="18"/>
                <w:szCs w:val="18"/>
              </w:rPr>
              <w:t xml:space="preserve">0.0224 </w:t>
            </w:r>
          </w:p>
        </w:tc>
        <w:tc>
          <w:tcPr>
            <w:tcW w:w="991" w:type="dxa"/>
            <w:noWrap/>
          </w:tcPr>
          <w:p>
            <w:pPr>
              <w:rPr>
                <w:rFonts w:ascii="宋体" w:hAnsi="宋体"/>
                <w:bCs/>
                <w:sz w:val="18"/>
                <w:szCs w:val="18"/>
              </w:rPr>
            </w:pPr>
            <w:r>
              <w:rPr>
                <w:rFonts w:hint="eastAsia" w:ascii="宋体" w:hAnsi="宋体"/>
                <w:bCs/>
                <w:sz w:val="18"/>
                <w:szCs w:val="18"/>
              </w:rPr>
              <w:t xml:space="preserve">0.0439 </w:t>
            </w:r>
          </w:p>
        </w:tc>
        <w:tc>
          <w:tcPr>
            <w:tcW w:w="843" w:type="dxa"/>
            <w:noWrap/>
          </w:tcPr>
          <w:p>
            <w:pPr>
              <w:rPr>
                <w:rFonts w:ascii="宋体" w:hAnsi="宋体"/>
                <w:bCs/>
                <w:sz w:val="18"/>
                <w:szCs w:val="18"/>
              </w:rPr>
            </w:pPr>
            <w:r>
              <w:rPr>
                <w:rFonts w:hint="eastAsia" w:ascii="宋体" w:hAnsi="宋体"/>
                <w:bCs/>
                <w:sz w:val="18"/>
                <w:szCs w:val="18"/>
              </w:rPr>
              <w:t xml:space="preserve">0.2154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207</w:t>
            </w:r>
          </w:p>
        </w:tc>
        <w:tc>
          <w:tcPr>
            <w:tcW w:w="1203" w:type="dxa"/>
            <w:noWrap/>
          </w:tcPr>
          <w:p>
            <w:pPr>
              <w:rPr>
                <w:rFonts w:ascii="宋体" w:hAnsi="宋体"/>
                <w:bCs/>
                <w:sz w:val="18"/>
                <w:szCs w:val="18"/>
              </w:rPr>
            </w:pPr>
            <w:r>
              <w:rPr>
                <w:rFonts w:hint="eastAsia" w:ascii="宋体" w:hAnsi="宋体"/>
                <w:bCs/>
                <w:sz w:val="18"/>
                <w:szCs w:val="18"/>
              </w:rPr>
              <w:t>禾草敌</w:t>
            </w:r>
          </w:p>
        </w:tc>
        <w:tc>
          <w:tcPr>
            <w:tcW w:w="1926" w:type="dxa"/>
            <w:noWrap/>
          </w:tcPr>
          <w:p>
            <w:pPr>
              <w:rPr>
                <w:rFonts w:ascii="宋体" w:hAnsi="宋体"/>
                <w:bCs/>
                <w:sz w:val="18"/>
                <w:szCs w:val="18"/>
              </w:rPr>
            </w:pPr>
            <w:r>
              <w:rPr>
                <w:rFonts w:hint="eastAsia" w:ascii="宋体" w:hAnsi="宋体"/>
                <w:bCs/>
                <w:sz w:val="18"/>
                <w:szCs w:val="18"/>
              </w:rPr>
              <w:t>molinate</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0.0105 </w:t>
            </w:r>
          </w:p>
        </w:tc>
        <w:tc>
          <w:tcPr>
            <w:tcW w:w="994" w:type="dxa"/>
            <w:noWrap/>
          </w:tcPr>
          <w:p>
            <w:pPr>
              <w:rPr>
                <w:rFonts w:ascii="宋体" w:hAnsi="宋体"/>
                <w:bCs/>
                <w:sz w:val="18"/>
                <w:szCs w:val="18"/>
              </w:rPr>
            </w:pPr>
            <w:r>
              <w:rPr>
                <w:rFonts w:hint="eastAsia" w:ascii="宋体" w:hAnsi="宋体"/>
                <w:bCs/>
                <w:sz w:val="18"/>
                <w:szCs w:val="18"/>
              </w:rPr>
              <w:t xml:space="preserve">0.0214 </w:t>
            </w:r>
          </w:p>
        </w:tc>
        <w:tc>
          <w:tcPr>
            <w:tcW w:w="991" w:type="dxa"/>
            <w:noWrap/>
          </w:tcPr>
          <w:p>
            <w:pPr>
              <w:rPr>
                <w:rFonts w:ascii="宋体" w:hAnsi="宋体"/>
                <w:bCs/>
                <w:sz w:val="18"/>
                <w:szCs w:val="18"/>
              </w:rPr>
            </w:pPr>
            <w:r>
              <w:rPr>
                <w:rFonts w:hint="eastAsia" w:ascii="宋体" w:hAnsi="宋体"/>
                <w:bCs/>
                <w:sz w:val="18"/>
                <w:szCs w:val="18"/>
              </w:rPr>
              <w:t xml:space="preserve">0.0532 </w:t>
            </w:r>
          </w:p>
        </w:tc>
        <w:tc>
          <w:tcPr>
            <w:tcW w:w="843" w:type="dxa"/>
            <w:noWrap/>
          </w:tcPr>
          <w:p>
            <w:pPr>
              <w:rPr>
                <w:rFonts w:ascii="宋体" w:hAnsi="宋体"/>
                <w:bCs/>
                <w:sz w:val="18"/>
                <w:szCs w:val="18"/>
              </w:rPr>
            </w:pPr>
            <w:r>
              <w:rPr>
                <w:rFonts w:hint="eastAsia" w:ascii="宋体" w:hAnsi="宋体"/>
                <w:bCs/>
                <w:sz w:val="18"/>
                <w:szCs w:val="18"/>
              </w:rPr>
              <w:t xml:space="preserve">0.2561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209</w:t>
            </w:r>
          </w:p>
        </w:tc>
        <w:tc>
          <w:tcPr>
            <w:tcW w:w="1203" w:type="dxa"/>
            <w:noWrap/>
          </w:tcPr>
          <w:p>
            <w:pPr>
              <w:rPr>
                <w:rFonts w:ascii="宋体" w:hAnsi="宋体"/>
                <w:bCs/>
                <w:sz w:val="18"/>
                <w:szCs w:val="18"/>
              </w:rPr>
            </w:pPr>
            <w:r>
              <w:rPr>
                <w:rFonts w:hint="eastAsia" w:ascii="宋体" w:hAnsi="宋体"/>
                <w:bCs/>
                <w:sz w:val="18"/>
                <w:szCs w:val="18"/>
              </w:rPr>
              <w:t>腈菌唑</w:t>
            </w:r>
          </w:p>
        </w:tc>
        <w:tc>
          <w:tcPr>
            <w:tcW w:w="1926" w:type="dxa"/>
            <w:noWrap/>
          </w:tcPr>
          <w:p>
            <w:pPr>
              <w:rPr>
                <w:rFonts w:ascii="宋体" w:hAnsi="宋体"/>
                <w:bCs/>
                <w:sz w:val="18"/>
                <w:szCs w:val="18"/>
              </w:rPr>
            </w:pPr>
            <w:r>
              <w:rPr>
                <w:rFonts w:hint="eastAsia" w:ascii="宋体" w:hAnsi="宋体"/>
                <w:bCs/>
                <w:sz w:val="18"/>
                <w:szCs w:val="18"/>
              </w:rPr>
              <w:t>myclobutanil</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0.0230 </w:t>
            </w:r>
          </w:p>
        </w:tc>
        <w:tc>
          <w:tcPr>
            <w:tcW w:w="991" w:type="dxa"/>
            <w:noWrap/>
          </w:tcPr>
          <w:p>
            <w:pPr>
              <w:rPr>
                <w:rFonts w:ascii="宋体" w:hAnsi="宋体"/>
                <w:bCs/>
                <w:sz w:val="18"/>
                <w:szCs w:val="18"/>
              </w:rPr>
            </w:pPr>
            <w:r>
              <w:rPr>
                <w:rFonts w:hint="eastAsia" w:ascii="宋体" w:hAnsi="宋体"/>
                <w:bCs/>
                <w:sz w:val="18"/>
                <w:szCs w:val="18"/>
              </w:rPr>
              <w:t xml:space="preserve">0.0543 </w:t>
            </w:r>
          </w:p>
        </w:tc>
        <w:tc>
          <w:tcPr>
            <w:tcW w:w="843" w:type="dxa"/>
            <w:noWrap/>
          </w:tcPr>
          <w:p>
            <w:pPr>
              <w:rPr>
                <w:rFonts w:ascii="宋体" w:hAnsi="宋体"/>
                <w:bCs/>
                <w:sz w:val="18"/>
                <w:szCs w:val="18"/>
              </w:rPr>
            </w:pPr>
            <w:r>
              <w:rPr>
                <w:rFonts w:hint="eastAsia" w:ascii="宋体" w:hAnsi="宋体"/>
                <w:bCs/>
                <w:sz w:val="18"/>
                <w:szCs w:val="18"/>
              </w:rPr>
              <w:t xml:space="preserve">0.2427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212</w:t>
            </w:r>
          </w:p>
        </w:tc>
        <w:tc>
          <w:tcPr>
            <w:tcW w:w="1203" w:type="dxa"/>
            <w:noWrap/>
          </w:tcPr>
          <w:p>
            <w:pPr>
              <w:rPr>
                <w:rFonts w:ascii="宋体" w:hAnsi="宋体"/>
                <w:bCs/>
                <w:sz w:val="18"/>
                <w:szCs w:val="18"/>
              </w:rPr>
            </w:pPr>
            <w:r>
              <w:rPr>
                <w:rFonts w:hint="eastAsia" w:ascii="宋体" w:hAnsi="宋体"/>
                <w:bCs/>
                <w:sz w:val="18"/>
                <w:szCs w:val="18"/>
              </w:rPr>
              <w:t>氟酰脲</w:t>
            </w:r>
          </w:p>
        </w:tc>
        <w:tc>
          <w:tcPr>
            <w:tcW w:w="1926" w:type="dxa"/>
            <w:noWrap/>
          </w:tcPr>
          <w:p>
            <w:pPr>
              <w:rPr>
                <w:rFonts w:ascii="宋体" w:hAnsi="宋体"/>
                <w:bCs/>
                <w:sz w:val="18"/>
                <w:szCs w:val="18"/>
              </w:rPr>
            </w:pPr>
            <w:r>
              <w:rPr>
                <w:rFonts w:hint="eastAsia" w:ascii="宋体" w:hAnsi="宋体"/>
                <w:bCs/>
                <w:sz w:val="18"/>
                <w:szCs w:val="18"/>
              </w:rPr>
              <w:t>novaluron</w:t>
            </w:r>
          </w:p>
        </w:tc>
        <w:tc>
          <w:tcPr>
            <w:tcW w:w="1129" w:type="dxa"/>
            <w:noWrap/>
          </w:tcPr>
          <w:p>
            <w:pPr>
              <w:rPr>
                <w:rFonts w:ascii="宋体" w:hAnsi="宋体"/>
                <w:bCs/>
                <w:sz w:val="18"/>
                <w:szCs w:val="18"/>
              </w:rPr>
            </w:pPr>
            <w:r>
              <w:rPr>
                <w:rFonts w:hint="eastAsia" w:ascii="宋体" w:hAnsi="宋体"/>
                <w:bCs/>
                <w:sz w:val="18"/>
                <w:szCs w:val="18"/>
              </w:rPr>
              <w:t xml:space="preserve">0.0062 </w:t>
            </w:r>
          </w:p>
        </w:tc>
        <w:tc>
          <w:tcPr>
            <w:tcW w:w="1134" w:type="dxa"/>
            <w:noWrap/>
          </w:tcPr>
          <w:p>
            <w:pPr>
              <w:rPr>
                <w:rFonts w:ascii="宋体" w:hAnsi="宋体"/>
                <w:bCs/>
                <w:sz w:val="18"/>
                <w:szCs w:val="18"/>
              </w:rPr>
            </w:pPr>
            <w:r>
              <w:rPr>
                <w:rFonts w:hint="eastAsia" w:ascii="宋体" w:hAnsi="宋体"/>
                <w:bCs/>
                <w:sz w:val="18"/>
                <w:szCs w:val="18"/>
              </w:rPr>
              <w:t xml:space="preserve">0.0117 </w:t>
            </w:r>
          </w:p>
        </w:tc>
        <w:tc>
          <w:tcPr>
            <w:tcW w:w="994" w:type="dxa"/>
            <w:noWrap/>
          </w:tcPr>
          <w:p>
            <w:pPr>
              <w:rPr>
                <w:rFonts w:ascii="宋体" w:hAnsi="宋体"/>
                <w:bCs/>
                <w:sz w:val="18"/>
                <w:szCs w:val="18"/>
              </w:rPr>
            </w:pPr>
            <w:r>
              <w:rPr>
                <w:rFonts w:hint="eastAsia" w:ascii="宋体" w:hAnsi="宋体"/>
                <w:bCs/>
                <w:sz w:val="18"/>
                <w:szCs w:val="18"/>
              </w:rPr>
              <w:t xml:space="preserve">0.0164 </w:t>
            </w:r>
          </w:p>
        </w:tc>
        <w:tc>
          <w:tcPr>
            <w:tcW w:w="991" w:type="dxa"/>
            <w:noWrap/>
          </w:tcPr>
          <w:p>
            <w:pPr>
              <w:rPr>
                <w:rFonts w:ascii="宋体" w:hAnsi="宋体"/>
                <w:bCs/>
                <w:sz w:val="18"/>
                <w:szCs w:val="18"/>
              </w:rPr>
            </w:pPr>
            <w:r>
              <w:rPr>
                <w:rFonts w:hint="eastAsia" w:ascii="宋体" w:hAnsi="宋体"/>
                <w:bCs/>
                <w:sz w:val="18"/>
                <w:szCs w:val="18"/>
              </w:rPr>
              <w:t xml:space="preserve">0.0435 </w:t>
            </w:r>
          </w:p>
        </w:tc>
        <w:tc>
          <w:tcPr>
            <w:tcW w:w="843" w:type="dxa"/>
            <w:noWrap/>
          </w:tcPr>
          <w:p>
            <w:pPr>
              <w:rPr>
                <w:rFonts w:ascii="宋体" w:hAnsi="宋体"/>
                <w:bCs/>
                <w:sz w:val="18"/>
                <w:szCs w:val="18"/>
              </w:rPr>
            </w:pPr>
            <w:r>
              <w:rPr>
                <w:rFonts w:hint="eastAsia" w:ascii="宋体" w:hAnsi="宋体"/>
                <w:bCs/>
                <w:sz w:val="18"/>
                <w:szCs w:val="18"/>
              </w:rPr>
              <w:t xml:space="preserve">0.2238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215</w:t>
            </w:r>
          </w:p>
        </w:tc>
        <w:tc>
          <w:tcPr>
            <w:tcW w:w="1203" w:type="dxa"/>
            <w:noWrap/>
          </w:tcPr>
          <w:p>
            <w:pPr>
              <w:rPr>
                <w:rFonts w:ascii="宋体" w:hAnsi="宋体"/>
                <w:bCs/>
                <w:sz w:val="18"/>
                <w:szCs w:val="18"/>
              </w:rPr>
            </w:pPr>
            <w:r>
              <w:rPr>
                <w:rFonts w:hint="eastAsia" w:ascii="宋体" w:hAnsi="宋体"/>
                <w:bCs/>
                <w:sz w:val="18"/>
                <w:szCs w:val="18"/>
              </w:rPr>
              <w:t>丙炔噁草酮</w:t>
            </w:r>
          </w:p>
        </w:tc>
        <w:tc>
          <w:tcPr>
            <w:tcW w:w="1926" w:type="dxa"/>
            <w:noWrap/>
          </w:tcPr>
          <w:p>
            <w:pPr>
              <w:rPr>
                <w:rFonts w:ascii="宋体" w:hAnsi="宋体"/>
                <w:bCs/>
                <w:sz w:val="18"/>
                <w:szCs w:val="18"/>
              </w:rPr>
            </w:pPr>
            <w:r>
              <w:rPr>
                <w:rFonts w:hint="eastAsia" w:ascii="宋体" w:hAnsi="宋体"/>
                <w:bCs/>
                <w:sz w:val="18"/>
                <w:szCs w:val="18"/>
              </w:rPr>
              <w:t>oxadiargyl</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0.0087 </w:t>
            </w:r>
          </w:p>
        </w:tc>
        <w:tc>
          <w:tcPr>
            <w:tcW w:w="994" w:type="dxa"/>
            <w:noWrap/>
          </w:tcPr>
          <w:p>
            <w:pPr>
              <w:rPr>
                <w:rFonts w:ascii="宋体" w:hAnsi="宋体"/>
                <w:bCs/>
                <w:sz w:val="18"/>
                <w:szCs w:val="18"/>
              </w:rPr>
            </w:pPr>
            <w:r>
              <w:rPr>
                <w:rFonts w:hint="eastAsia" w:ascii="宋体" w:hAnsi="宋体"/>
                <w:bCs/>
                <w:sz w:val="18"/>
                <w:szCs w:val="18"/>
              </w:rPr>
              <w:t xml:space="preserve">0.0249 </w:t>
            </w:r>
          </w:p>
        </w:tc>
        <w:tc>
          <w:tcPr>
            <w:tcW w:w="991" w:type="dxa"/>
            <w:noWrap/>
          </w:tcPr>
          <w:p>
            <w:pPr>
              <w:rPr>
                <w:rFonts w:ascii="宋体" w:hAnsi="宋体"/>
                <w:bCs/>
                <w:sz w:val="18"/>
                <w:szCs w:val="18"/>
              </w:rPr>
            </w:pPr>
            <w:r>
              <w:rPr>
                <w:rFonts w:hint="eastAsia" w:ascii="宋体" w:hAnsi="宋体"/>
                <w:bCs/>
                <w:sz w:val="18"/>
                <w:szCs w:val="18"/>
              </w:rPr>
              <w:t xml:space="preserve">0.0439 </w:t>
            </w:r>
          </w:p>
        </w:tc>
        <w:tc>
          <w:tcPr>
            <w:tcW w:w="843" w:type="dxa"/>
            <w:noWrap/>
          </w:tcPr>
          <w:p>
            <w:pPr>
              <w:rPr>
                <w:rFonts w:ascii="宋体" w:hAnsi="宋体"/>
                <w:bCs/>
                <w:sz w:val="18"/>
                <w:szCs w:val="18"/>
              </w:rPr>
            </w:pPr>
            <w:r>
              <w:rPr>
                <w:rFonts w:hint="eastAsia" w:ascii="宋体" w:hAnsi="宋体"/>
                <w:bCs/>
                <w:sz w:val="18"/>
                <w:szCs w:val="18"/>
              </w:rPr>
              <w:t xml:space="preserve">0.2271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218</w:t>
            </w:r>
          </w:p>
        </w:tc>
        <w:tc>
          <w:tcPr>
            <w:tcW w:w="1203" w:type="dxa"/>
            <w:noWrap/>
          </w:tcPr>
          <w:p>
            <w:pPr>
              <w:rPr>
                <w:rFonts w:ascii="宋体" w:hAnsi="宋体"/>
                <w:bCs/>
                <w:sz w:val="18"/>
                <w:szCs w:val="18"/>
              </w:rPr>
            </w:pPr>
            <w:r>
              <w:rPr>
                <w:rFonts w:hint="eastAsia" w:ascii="宋体" w:hAnsi="宋体"/>
                <w:bCs/>
                <w:sz w:val="18"/>
                <w:szCs w:val="18"/>
              </w:rPr>
              <w:t>杀线威</w:t>
            </w:r>
          </w:p>
        </w:tc>
        <w:tc>
          <w:tcPr>
            <w:tcW w:w="1926" w:type="dxa"/>
            <w:noWrap/>
          </w:tcPr>
          <w:p>
            <w:pPr>
              <w:rPr>
                <w:rFonts w:ascii="宋体" w:hAnsi="宋体"/>
                <w:bCs/>
                <w:sz w:val="18"/>
                <w:szCs w:val="18"/>
              </w:rPr>
            </w:pPr>
            <w:r>
              <w:rPr>
                <w:rFonts w:hint="eastAsia" w:ascii="宋体" w:hAnsi="宋体"/>
                <w:bCs/>
                <w:sz w:val="18"/>
                <w:szCs w:val="18"/>
              </w:rPr>
              <w:t>oxamyl</w:t>
            </w:r>
          </w:p>
        </w:tc>
        <w:tc>
          <w:tcPr>
            <w:tcW w:w="1129" w:type="dxa"/>
            <w:noWrap/>
          </w:tcPr>
          <w:p>
            <w:pPr>
              <w:rPr>
                <w:rFonts w:ascii="宋体" w:hAnsi="宋体"/>
                <w:bCs/>
                <w:sz w:val="18"/>
                <w:szCs w:val="18"/>
              </w:rPr>
            </w:pPr>
            <w:r>
              <w:rPr>
                <w:rFonts w:hint="eastAsia" w:ascii="宋体" w:hAnsi="宋体"/>
                <w:bCs/>
                <w:sz w:val="18"/>
                <w:szCs w:val="18"/>
              </w:rPr>
              <w:t xml:space="preserve">0.0068 </w:t>
            </w:r>
          </w:p>
        </w:tc>
        <w:tc>
          <w:tcPr>
            <w:tcW w:w="1134" w:type="dxa"/>
            <w:noWrap/>
          </w:tcPr>
          <w:p>
            <w:pPr>
              <w:rPr>
                <w:rFonts w:ascii="宋体" w:hAnsi="宋体"/>
                <w:bCs/>
                <w:sz w:val="18"/>
                <w:szCs w:val="18"/>
              </w:rPr>
            </w:pPr>
            <w:r>
              <w:rPr>
                <w:rFonts w:hint="eastAsia" w:ascii="宋体" w:hAnsi="宋体"/>
                <w:bCs/>
                <w:sz w:val="18"/>
                <w:szCs w:val="18"/>
              </w:rPr>
              <w:t xml:space="preserve">0.0110 </w:t>
            </w:r>
          </w:p>
        </w:tc>
        <w:tc>
          <w:tcPr>
            <w:tcW w:w="994" w:type="dxa"/>
            <w:noWrap/>
          </w:tcPr>
          <w:p>
            <w:pPr>
              <w:rPr>
                <w:rFonts w:ascii="宋体" w:hAnsi="宋体"/>
                <w:bCs/>
                <w:sz w:val="18"/>
                <w:szCs w:val="18"/>
              </w:rPr>
            </w:pPr>
            <w:r>
              <w:rPr>
                <w:rFonts w:hint="eastAsia" w:ascii="宋体" w:hAnsi="宋体"/>
                <w:bCs/>
                <w:sz w:val="18"/>
                <w:szCs w:val="18"/>
              </w:rPr>
              <w:t xml:space="preserve">0.0202 </w:t>
            </w:r>
          </w:p>
        </w:tc>
        <w:tc>
          <w:tcPr>
            <w:tcW w:w="991" w:type="dxa"/>
            <w:noWrap/>
          </w:tcPr>
          <w:p>
            <w:pPr>
              <w:rPr>
                <w:rFonts w:ascii="宋体" w:hAnsi="宋体"/>
                <w:bCs/>
                <w:sz w:val="18"/>
                <w:szCs w:val="18"/>
              </w:rPr>
            </w:pPr>
            <w:r>
              <w:rPr>
                <w:rFonts w:hint="eastAsia" w:ascii="宋体" w:hAnsi="宋体"/>
                <w:bCs/>
                <w:sz w:val="18"/>
                <w:szCs w:val="18"/>
              </w:rPr>
              <w:t xml:space="preserve">0.0610 </w:t>
            </w:r>
          </w:p>
        </w:tc>
        <w:tc>
          <w:tcPr>
            <w:tcW w:w="843" w:type="dxa"/>
            <w:noWrap/>
          </w:tcPr>
          <w:p>
            <w:pPr>
              <w:rPr>
                <w:rFonts w:ascii="宋体" w:hAnsi="宋体"/>
                <w:bCs/>
                <w:sz w:val="18"/>
                <w:szCs w:val="18"/>
              </w:rPr>
            </w:pPr>
            <w:r>
              <w:rPr>
                <w:rFonts w:hint="eastAsia" w:ascii="宋体" w:hAnsi="宋体"/>
                <w:bCs/>
                <w:sz w:val="18"/>
                <w:szCs w:val="18"/>
              </w:rPr>
              <w:t xml:space="preserve">0.3047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220</w:t>
            </w:r>
          </w:p>
        </w:tc>
        <w:tc>
          <w:tcPr>
            <w:tcW w:w="1203" w:type="dxa"/>
            <w:noWrap/>
          </w:tcPr>
          <w:p>
            <w:pPr>
              <w:rPr>
                <w:rFonts w:ascii="宋体" w:hAnsi="宋体"/>
                <w:bCs/>
                <w:sz w:val="18"/>
                <w:szCs w:val="18"/>
              </w:rPr>
            </w:pPr>
            <w:r>
              <w:rPr>
                <w:rFonts w:hint="eastAsia" w:ascii="宋体" w:hAnsi="宋体"/>
                <w:bCs/>
                <w:sz w:val="18"/>
                <w:szCs w:val="18"/>
              </w:rPr>
              <w:t>亚砜磷</w:t>
            </w:r>
          </w:p>
        </w:tc>
        <w:tc>
          <w:tcPr>
            <w:tcW w:w="1926" w:type="dxa"/>
            <w:noWrap/>
          </w:tcPr>
          <w:p>
            <w:pPr>
              <w:rPr>
                <w:rFonts w:ascii="宋体" w:hAnsi="宋体"/>
                <w:bCs/>
                <w:sz w:val="18"/>
                <w:szCs w:val="18"/>
              </w:rPr>
            </w:pPr>
            <w:r>
              <w:rPr>
                <w:rFonts w:hint="eastAsia" w:ascii="宋体" w:hAnsi="宋体"/>
                <w:bCs/>
                <w:sz w:val="18"/>
                <w:szCs w:val="18"/>
              </w:rPr>
              <w:t>oxydemeton-methyl</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0.0103 </w:t>
            </w:r>
          </w:p>
        </w:tc>
        <w:tc>
          <w:tcPr>
            <w:tcW w:w="994" w:type="dxa"/>
            <w:noWrap/>
          </w:tcPr>
          <w:p>
            <w:pPr>
              <w:rPr>
                <w:rFonts w:ascii="宋体" w:hAnsi="宋体"/>
                <w:bCs/>
                <w:sz w:val="18"/>
                <w:szCs w:val="18"/>
              </w:rPr>
            </w:pPr>
            <w:r>
              <w:rPr>
                <w:rFonts w:hint="eastAsia" w:ascii="宋体" w:hAnsi="宋体"/>
                <w:bCs/>
                <w:sz w:val="18"/>
                <w:szCs w:val="18"/>
              </w:rPr>
              <w:t xml:space="preserve">0.0209 </w:t>
            </w:r>
          </w:p>
        </w:tc>
        <w:tc>
          <w:tcPr>
            <w:tcW w:w="991" w:type="dxa"/>
            <w:noWrap/>
          </w:tcPr>
          <w:p>
            <w:pPr>
              <w:rPr>
                <w:rFonts w:ascii="宋体" w:hAnsi="宋体"/>
                <w:bCs/>
                <w:sz w:val="18"/>
                <w:szCs w:val="18"/>
              </w:rPr>
            </w:pPr>
            <w:r>
              <w:rPr>
                <w:rFonts w:hint="eastAsia" w:ascii="宋体" w:hAnsi="宋体"/>
                <w:bCs/>
                <w:sz w:val="18"/>
                <w:szCs w:val="18"/>
              </w:rPr>
              <w:t xml:space="preserve">0.0585 </w:t>
            </w:r>
          </w:p>
        </w:tc>
        <w:tc>
          <w:tcPr>
            <w:tcW w:w="843" w:type="dxa"/>
            <w:noWrap/>
          </w:tcPr>
          <w:p>
            <w:pPr>
              <w:rPr>
                <w:rFonts w:ascii="宋体" w:hAnsi="宋体"/>
                <w:bCs/>
                <w:sz w:val="18"/>
                <w:szCs w:val="18"/>
              </w:rPr>
            </w:pPr>
            <w:r>
              <w:rPr>
                <w:rFonts w:hint="eastAsia" w:ascii="宋体" w:hAnsi="宋体"/>
                <w:bCs/>
                <w:sz w:val="18"/>
                <w:szCs w:val="18"/>
              </w:rPr>
              <w:t xml:space="preserve">0.2574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223</w:t>
            </w:r>
          </w:p>
        </w:tc>
        <w:tc>
          <w:tcPr>
            <w:tcW w:w="1203" w:type="dxa"/>
            <w:noWrap/>
          </w:tcPr>
          <w:p>
            <w:pPr>
              <w:rPr>
                <w:rFonts w:ascii="宋体" w:hAnsi="宋体"/>
                <w:bCs/>
                <w:sz w:val="18"/>
                <w:szCs w:val="18"/>
              </w:rPr>
            </w:pPr>
            <w:r>
              <w:rPr>
                <w:rFonts w:hint="eastAsia" w:ascii="宋体" w:hAnsi="宋体"/>
                <w:bCs/>
                <w:sz w:val="18"/>
                <w:szCs w:val="18"/>
              </w:rPr>
              <w:t>对硫磷</w:t>
            </w:r>
          </w:p>
        </w:tc>
        <w:tc>
          <w:tcPr>
            <w:tcW w:w="1926" w:type="dxa"/>
            <w:noWrap/>
          </w:tcPr>
          <w:p>
            <w:pPr>
              <w:rPr>
                <w:rFonts w:ascii="宋体" w:hAnsi="宋体"/>
                <w:bCs/>
                <w:sz w:val="18"/>
                <w:szCs w:val="18"/>
              </w:rPr>
            </w:pPr>
            <w:r>
              <w:rPr>
                <w:rFonts w:hint="eastAsia" w:ascii="宋体" w:hAnsi="宋体"/>
                <w:bCs/>
                <w:sz w:val="18"/>
                <w:szCs w:val="18"/>
              </w:rPr>
              <w:t>parathion</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0.0086 </w:t>
            </w:r>
          </w:p>
        </w:tc>
        <w:tc>
          <w:tcPr>
            <w:tcW w:w="994" w:type="dxa"/>
            <w:noWrap/>
          </w:tcPr>
          <w:p>
            <w:pPr>
              <w:rPr>
                <w:rFonts w:ascii="宋体" w:hAnsi="宋体"/>
                <w:bCs/>
                <w:sz w:val="18"/>
                <w:szCs w:val="18"/>
              </w:rPr>
            </w:pPr>
            <w:r>
              <w:rPr>
                <w:rFonts w:hint="eastAsia" w:ascii="宋体" w:hAnsi="宋体"/>
                <w:bCs/>
                <w:sz w:val="18"/>
                <w:szCs w:val="18"/>
              </w:rPr>
              <w:t xml:space="preserve">0.0157 </w:t>
            </w:r>
          </w:p>
        </w:tc>
        <w:tc>
          <w:tcPr>
            <w:tcW w:w="991" w:type="dxa"/>
            <w:noWrap/>
          </w:tcPr>
          <w:p>
            <w:pPr>
              <w:rPr>
                <w:rFonts w:ascii="宋体" w:hAnsi="宋体"/>
                <w:bCs/>
                <w:sz w:val="18"/>
                <w:szCs w:val="18"/>
              </w:rPr>
            </w:pPr>
            <w:r>
              <w:rPr>
                <w:rFonts w:hint="eastAsia" w:ascii="宋体" w:hAnsi="宋体"/>
                <w:bCs/>
                <w:sz w:val="18"/>
                <w:szCs w:val="18"/>
              </w:rPr>
              <w:t xml:space="preserve">0.0462 </w:t>
            </w:r>
          </w:p>
        </w:tc>
        <w:tc>
          <w:tcPr>
            <w:tcW w:w="843" w:type="dxa"/>
            <w:noWrap/>
          </w:tcPr>
          <w:p>
            <w:pPr>
              <w:rPr>
                <w:rFonts w:ascii="宋体" w:hAnsi="宋体"/>
                <w:bCs/>
                <w:sz w:val="18"/>
                <w:szCs w:val="18"/>
              </w:rPr>
            </w:pPr>
            <w:r>
              <w:rPr>
                <w:rFonts w:hint="eastAsia" w:ascii="宋体" w:hAnsi="宋体"/>
                <w:bCs/>
                <w:sz w:val="18"/>
                <w:szCs w:val="18"/>
              </w:rPr>
              <w:t xml:space="preserve">0.2190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226</w:t>
            </w:r>
          </w:p>
        </w:tc>
        <w:tc>
          <w:tcPr>
            <w:tcW w:w="1203" w:type="dxa"/>
            <w:noWrap/>
          </w:tcPr>
          <w:p>
            <w:pPr>
              <w:rPr>
                <w:rFonts w:ascii="宋体" w:hAnsi="宋体"/>
                <w:bCs/>
                <w:sz w:val="18"/>
                <w:szCs w:val="18"/>
              </w:rPr>
            </w:pPr>
            <w:r>
              <w:rPr>
                <w:rFonts w:hint="eastAsia" w:ascii="宋体" w:hAnsi="宋体"/>
                <w:bCs/>
                <w:sz w:val="18"/>
                <w:szCs w:val="18"/>
              </w:rPr>
              <w:t>二甲戊灵</w:t>
            </w:r>
          </w:p>
        </w:tc>
        <w:tc>
          <w:tcPr>
            <w:tcW w:w="1926" w:type="dxa"/>
            <w:noWrap/>
          </w:tcPr>
          <w:p>
            <w:pPr>
              <w:rPr>
                <w:rFonts w:ascii="宋体" w:hAnsi="宋体"/>
                <w:bCs/>
                <w:sz w:val="18"/>
                <w:szCs w:val="18"/>
              </w:rPr>
            </w:pPr>
            <w:r>
              <w:rPr>
                <w:rFonts w:hint="eastAsia" w:ascii="宋体" w:hAnsi="宋体"/>
                <w:bCs/>
                <w:sz w:val="18"/>
                <w:szCs w:val="18"/>
              </w:rPr>
              <w:t>pendimethalin</w:t>
            </w:r>
          </w:p>
        </w:tc>
        <w:tc>
          <w:tcPr>
            <w:tcW w:w="1129" w:type="dxa"/>
            <w:noWrap/>
          </w:tcPr>
          <w:p>
            <w:pPr>
              <w:rPr>
                <w:rFonts w:ascii="宋体" w:hAnsi="宋体"/>
                <w:bCs/>
                <w:sz w:val="18"/>
                <w:szCs w:val="18"/>
              </w:rPr>
            </w:pPr>
            <w:r>
              <w:rPr>
                <w:rFonts w:hint="eastAsia" w:ascii="宋体" w:hAnsi="宋体"/>
                <w:bCs/>
                <w:sz w:val="18"/>
                <w:szCs w:val="18"/>
              </w:rPr>
              <w:t xml:space="preserve">0.0058 </w:t>
            </w:r>
          </w:p>
        </w:tc>
        <w:tc>
          <w:tcPr>
            <w:tcW w:w="1134" w:type="dxa"/>
            <w:noWrap/>
          </w:tcPr>
          <w:p>
            <w:pPr>
              <w:rPr>
                <w:rFonts w:ascii="宋体" w:hAnsi="宋体"/>
                <w:bCs/>
                <w:sz w:val="18"/>
                <w:szCs w:val="18"/>
              </w:rPr>
            </w:pPr>
            <w:r>
              <w:rPr>
                <w:rFonts w:hint="eastAsia" w:ascii="宋体" w:hAnsi="宋体"/>
                <w:bCs/>
                <w:sz w:val="18"/>
                <w:szCs w:val="18"/>
              </w:rPr>
              <w:t xml:space="preserve">0.0118 </w:t>
            </w:r>
          </w:p>
        </w:tc>
        <w:tc>
          <w:tcPr>
            <w:tcW w:w="994" w:type="dxa"/>
            <w:noWrap/>
          </w:tcPr>
          <w:p>
            <w:pPr>
              <w:rPr>
                <w:rFonts w:ascii="宋体" w:hAnsi="宋体"/>
                <w:bCs/>
                <w:sz w:val="18"/>
                <w:szCs w:val="18"/>
              </w:rPr>
            </w:pPr>
            <w:r>
              <w:rPr>
                <w:rFonts w:hint="eastAsia" w:ascii="宋体" w:hAnsi="宋体"/>
                <w:bCs/>
                <w:sz w:val="18"/>
                <w:szCs w:val="18"/>
              </w:rPr>
              <w:t xml:space="preserve">0.0233 </w:t>
            </w:r>
          </w:p>
        </w:tc>
        <w:tc>
          <w:tcPr>
            <w:tcW w:w="991" w:type="dxa"/>
            <w:noWrap/>
          </w:tcPr>
          <w:p>
            <w:pPr>
              <w:rPr>
                <w:rFonts w:ascii="宋体" w:hAnsi="宋体"/>
                <w:bCs/>
                <w:sz w:val="18"/>
                <w:szCs w:val="18"/>
              </w:rPr>
            </w:pPr>
            <w:r>
              <w:rPr>
                <w:rFonts w:hint="eastAsia" w:ascii="宋体" w:hAnsi="宋体"/>
                <w:bCs/>
                <w:sz w:val="18"/>
                <w:szCs w:val="18"/>
              </w:rPr>
              <w:t xml:space="preserve">0.0441 </w:t>
            </w:r>
          </w:p>
        </w:tc>
        <w:tc>
          <w:tcPr>
            <w:tcW w:w="843" w:type="dxa"/>
            <w:noWrap/>
          </w:tcPr>
          <w:p>
            <w:pPr>
              <w:rPr>
                <w:rFonts w:ascii="宋体" w:hAnsi="宋体"/>
                <w:bCs/>
                <w:sz w:val="18"/>
                <w:szCs w:val="18"/>
              </w:rPr>
            </w:pPr>
            <w:r>
              <w:rPr>
                <w:rFonts w:hint="eastAsia" w:ascii="宋体" w:hAnsi="宋体"/>
                <w:bCs/>
                <w:sz w:val="18"/>
                <w:szCs w:val="18"/>
              </w:rPr>
              <w:t xml:space="preserve">0.2822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228</w:t>
            </w:r>
          </w:p>
        </w:tc>
        <w:tc>
          <w:tcPr>
            <w:tcW w:w="1203" w:type="dxa"/>
            <w:noWrap/>
          </w:tcPr>
          <w:p>
            <w:pPr>
              <w:rPr>
                <w:rFonts w:ascii="宋体" w:hAnsi="宋体"/>
                <w:bCs/>
                <w:sz w:val="18"/>
                <w:szCs w:val="18"/>
              </w:rPr>
            </w:pPr>
            <w:r>
              <w:rPr>
                <w:rFonts w:hint="eastAsia" w:ascii="宋体" w:hAnsi="宋体"/>
                <w:bCs/>
                <w:sz w:val="18"/>
                <w:szCs w:val="18"/>
              </w:rPr>
              <w:t>五氟磺草胺</w:t>
            </w:r>
          </w:p>
        </w:tc>
        <w:tc>
          <w:tcPr>
            <w:tcW w:w="1926" w:type="dxa"/>
            <w:noWrap/>
          </w:tcPr>
          <w:p>
            <w:pPr>
              <w:rPr>
                <w:rFonts w:ascii="宋体" w:hAnsi="宋体"/>
                <w:bCs/>
                <w:sz w:val="18"/>
                <w:szCs w:val="18"/>
              </w:rPr>
            </w:pPr>
            <w:r>
              <w:rPr>
                <w:rFonts w:hint="eastAsia" w:ascii="宋体" w:hAnsi="宋体"/>
                <w:bCs/>
                <w:sz w:val="18"/>
                <w:szCs w:val="18"/>
              </w:rPr>
              <w:t>penoxsulam</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0.0131 </w:t>
            </w:r>
          </w:p>
        </w:tc>
        <w:tc>
          <w:tcPr>
            <w:tcW w:w="994" w:type="dxa"/>
            <w:noWrap/>
          </w:tcPr>
          <w:p>
            <w:pPr>
              <w:rPr>
                <w:rFonts w:ascii="宋体" w:hAnsi="宋体"/>
                <w:bCs/>
                <w:sz w:val="18"/>
                <w:szCs w:val="18"/>
              </w:rPr>
            </w:pPr>
            <w:r>
              <w:rPr>
                <w:rFonts w:hint="eastAsia" w:ascii="宋体" w:hAnsi="宋体"/>
                <w:bCs/>
                <w:sz w:val="18"/>
                <w:szCs w:val="18"/>
              </w:rPr>
              <w:t xml:space="preserve">0.0260 </w:t>
            </w:r>
          </w:p>
        </w:tc>
        <w:tc>
          <w:tcPr>
            <w:tcW w:w="991" w:type="dxa"/>
            <w:noWrap/>
          </w:tcPr>
          <w:p>
            <w:pPr>
              <w:rPr>
                <w:rFonts w:ascii="宋体" w:hAnsi="宋体"/>
                <w:bCs/>
                <w:sz w:val="18"/>
                <w:szCs w:val="18"/>
              </w:rPr>
            </w:pPr>
            <w:r>
              <w:rPr>
                <w:rFonts w:hint="eastAsia" w:ascii="宋体" w:hAnsi="宋体"/>
                <w:bCs/>
                <w:sz w:val="18"/>
                <w:szCs w:val="18"/>
              </w:rPr>
              <w:t xml:space="preserve">0.0606 </w:t>
            </w:r>
          </w:p>
        </w:tc>
        <w:tc>
          <w:tcPr>
            <w:tcW w:w="843" w:type="dxa"/>
            <w:noWrap/>
          </w:tcPr>
          <w:p>
            <w:pPr>
              <w:rPr>
                <w:rFonts w:ascii="宋体" w:hAnsi="宋体"/>
                <w:bCs/>
                <w:sz w:val="18"/>
                <w:szCs w:val="18"/>
              </w:rPr>
            </w:pPr>
            <w:r>
              <w:rPr>
                <w:rFonts w:hint="eastAsia" w:ascii="宋体" w:hAnsi="宋体"/>
                <w:bCs/>
                <w:sz w:val="18"/>
                <w:szCs w:val="18"/>
              </w:rPr>
              <w:t xml:space="preserve">0.3336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232</w:t>
            </w:r>
          </w:p>
        </w:tc>
        <w:tc>
          <w:tcPr>
            <w:tcW w:w="1203" w:type="dxa"/>
            <w:noWrap/>
          </w:tcPr>
          <w:p>
            <w:pPr>
              <w:rPr>
                <w:rFonts w:ascii="宋体" w:hAnsi="宋体"/>
                <w:bCs/>
                <w:sz w:val="18"/>
                <w:szCs w:val="18"/>
              </w:rPr>
            </w:pPr>
            <w:r>
              <w:rPr>
                <w:rFonts w:hint="eastAsia" w:ascii="宋体" w:hAnsi="宋体"/>
                <w:bCs/>
                <w:sz w:val="18"/>
                <w:szCs w:val="18"/>
              </w:rPr>
              <w:t>甜菜宁</w:t>
            </w:r>
          </w:p>
        </w:tc>
        <w:tc>
          <w:tcPr>
            <w:tcW w:w="1926" w:type="dxa"/>
            <w:noWrap/>
          </w:tcPr>
          <w:p>
            <w:pPr>
              <w:rPr>
                <w:rFonts w:ascii="宋体" w:hAnsi="宋体"/>
                <w:bCs/>
                <w:sz w:val="18"/>
                <w:szCs w:val="18"/>
              </w:rPr>
            </w:pPr>
            <w:r>
              <w:rPr>
                <w:rFonts w:hint="eastAsia" w:ascii="宋体" w:hAnsi="宋体"/>
                <w:bCs/>
                <w:sz w:val="18"/>
                <w:szCs w:val="18"/>
              </w:rPr>
              <w:t>phenmedipham</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0.0088 </w:t>
            </w:r>
          </w:p>
        </w:tc>
        <w:tc>
          <w:tcPr>
            <w:tcW w:w="994" w:type="dxa"/>
            <w:noWrap/>
          </w:tcPr>
          <w:p>
            <w:pPr>
              <w:rPr>
                <w:rFonts w:ascii="宋体" w:hAnsi="宋体"/>
                <w:bCs/>
                <w:sz w:val="18"/>
                <w:szCs w:val="18"/>
              </w:rPr>
            </w:pPr>
            <w:r>
              <w:rPr>
                <w:rFonts w:hint="eastAsia" w:ascii="宋体" w:hAnsi="宋体"/>
                <w:bCs/>
                <w:sz w:val="18"/>
                <w:szCs w:val="18"/>
              </w:rPr>
              <w:t xml:space="preserve">0.0214 </w:t>
            </w:r>
          </w:p>
        </w:tc>
        <w:tc>
          <w:tcPr>
            <w:tcW w:w="991" w:type="dxa"/>
            <w:noWrap/>
          </w:tcPr>
          <w:p>
            <w:pPr>
              <w:rPr>
                <w:rFonts w:ascii="宋体" w:hAnsi="宋体"/>
                <w:bCs/>
                <w:sz w:val="18"/>
                <w:szCs w:val="18"/>
              </w:rPr>
            </w:pPr>
            <w:r>
              <w:rPr>
                <w:rFonts w:hint="eastAsia" w:ascii="宋体" w:hAnsi="宋体"/>
                <w:bCs/>
                <w:sz w:val="18"/>
                <w:szCs w:val="18"/>
              </w:rPr>
              <w:t xml:space="preserve">0.0526 </w:t>
            </w:r>
          </w:p>
        </w:tc>
        <w:tc>
          <w:tcPr>
            <w:tcW w:w="843" w:type="dxa"/>
            <w:noWrap/>
          </w:tcPr>
          <w:p>
            <w:pPr>
              <w:rPr>
                <w:rFonts w:ascii="宋体" w:hAnsi="宋体"/>
                <w:bCs/>
                <w:sz w:val="18"/>
                <w:szCs w:val="18"/>
              </w:rPr>
            </w:pPr>
            <w:r>
              <w:rPr>
                <w:rFonts w:hint="eastAsia" w:ascii="宋体" w:hAnsi="宋体"/>
                <w:bCs/>
                <w:sz w:val="18"/>
                <w:szCs w:val="18"/>
              </w:rPr>
              <w:t xml:space="preserve">0.2287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234</w:t>
            </w:r>
          </w:p>
        </w:tc>
        <w:tc>
          <w:tcPr>
            <w:tcW w:w="1203" w:type="dxa"/>
            <w:noWrap/>
          </w:tcPr>
          <w:p>
            <w:pPr>
              <w:rPr>
                <w:rFonts w:ascii="宋体" w:hAnsi="宋体"/>
                <w:bCs/>
                <w:sz w:val="18"/>
                <w:szCs w:val="18"/>
              </w:rPr>
            </w:pPr>
            <w:r>
              <w:rPr>
                <w:rFonts w:hint="eastAsia" w:ascii="宋体" w:hAnsi="宋体"/>
                <w:bCs/>
                <w:sz w:val="18"/>
                <w:szCs w:val="18"/>
              </w:rPr>
              <w:t>甲拌磷</w:t>
            </w:r>
          </w:p>
        </w:tc>
        <w:tc>
          <w:tcPr>
            <w:tcW w:w="1926" w:type="dxa"/>
            <w:noWrap/>
          </w:tcPr>
          <w:p>
            <w:pPr>
              <w:rPr>
                <w:rFonts w:ascii="宋体" w:hAnsi="宋体"/>
                <w:bCs/>
                <w:sz w:val="18"/>
                <w:szCs w:val="18"/>
              </w:rPr>
            </w:pPr>
            <w:r>
              <w:rPr>
                <w:rFonts w:hint="eastAsia" w:ascii="宋体" w:hAnsi="宋体"/>
                <w:bCs/>
                <w:sz w:val="18"/>
                <w:szCs w:val="18"/>
              </w:rPr>
              <w:t>phorate</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0.0110 </w:t>
            </w:r>
          </w:p>
        </w:tc>
        <w:tc>
          <w:tcPr>
            <w:tcW w:w="994" w:type="dxa"/>
            <w:noWrap/>
          </w:tcPr>
          <w:p>
            <w:pPr>
              <w:rPr>
                <w:rFonts w:ascii="宋体" w:hAnsi="宋体"/>
                <w:bCs/>
                <w:sz w:val="18"/>
                <w:szCs w:val="18"/>
              </w:rPr>
            </w:pPr>
            <w:r>
              <w:rPr>
                <w:rFonts w:hint="eastAsia" w:ascii="宋体" w:hAnsi="宋体"/>
                <w:bCs/>
                <w:sz w:val="18"/>
                <w:szCs w:val="18"/>
              </w:rPr>
              <w:t xml:space="preserve">0.0059 </w:t>
            </w:r>
          </w:p>
        </w:tc>
        <w:tc>
          <w:tcPr>
            <w:tcW w:w="991" w:type="dxa"/>
            <w:noWrap/>
          </w:tcPr>
          <w:p>
            <w:pPr>
              <w:rPr>
                <w:rFonts w:ascii="宋体" w:hAnsi="宋体"/>
                <w:bCs/>
                <w:sz w:val="18"/>
                <w:szCs w:val="18"/>
              </w:rPr>
            </w:pPr>
            <w:r>
              <w:rPr>
                <w:rFonts w:hint="eastAsia" w:ascii="宋体" w:hAnsi="宋体"/>
                <w:bCs/>
                <w:sz w:val="18"/>
                <w:szCs w:val="18"/>
              </w:rPr>
              <w:t xml:space="preserve">0.0539 </w:t>
            </w:r>
          </w:p>
        </w:tc>
        <w:tc>
          <w:tcPr>
            <w:tcW w:w="843" w:type="dxa"/>
            <w:noWrap/>
          </w:tcPr>
          <w:p>
            <w:pPr>
              <w:rPr>
                <w:rFonts w:ascii="宋体" w:hAnsi="宋体"/>
                <w:bCs/>
                <w:sz w:val="18"/>
                <w:szCs w:val="18"/>
              </w:rPr>
            </w:pPr>
            <w:r>
              <w:rPr>
                <w:rFonts w:hint="eastAsia" w:ascii="宋体" w:hAnsi="宋体"/>
                <w:bCs/>
                <w:sz w:val="18"/>
                <w:szCs w:val="18"/>
              </w:rPr>
              <w:t xml:space="preserve">0.2506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234</w:t>
            </w:r>
          </w:p>
        </w:tc>
        <w:tc>
          <w:tcPr>
            <w:tcW w:w="1203" w:type="dxa"/>
            <w:noWrap/>
          </w:tcPr>
          <w:p>
            <w:pPr>
              <w:rPr>
                <w:rFonts w:ascii="宋体" w:hAnsi="宋体"/>
                <w:bCs/>
                <w:sz w:val="18"/>
                <w:szCs w:val="18"/>
              </w:rPr>
            </w:pPr>
            <w:r>
              <w:rPr>
                <w:rFonts w:hint="eastAsia" w:ascii="宋体" w:hAnsi="宋体"/>
                <w:bCs/>
                <w:sz w:val="18"/>
                <w:szCs w:val="18"/>
              </w:rPr>
              <w:t>甲拌磷砜</w:t>
            </w:r>
          </w:p>
        </w:tc>
        <w:tc>
          <w:tcPr>
            <w:tcW w:w="1926" w:type="dxa"/>
            <w:noWrap/>
          </w:tcPr>
          <w:p>
            <w:pPr>
              <w:rPr>
                <w:rFonts w:ascii="宋体" w:hAnsi="宋体"/>
                <w:bCs/>
                <w:sz w:val="18"/>
                <w:szCs w:val="18"/>
              </w:rPr>
            </w:pPr>
            <w:r>
              <w:rPr>
                <w:rFonts w:hint="eastAsia" w:ascii="宋体" w:hAnsi="宋体"/>
                <w:bCs/>
                <w:sz w:val="18"/>
                <w:szCs w:val="18"/>
              </w:rPr>
              <w:t>phorate sulfone</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0.0096 </w:t>
            </w:r>
          </w:p>
        </w:tc>
        <w:tc>
          <w:tcPr>
            <w:tcW w:w="994" w:type="dxa"/>
            <w:noWrap/>
          </w:tcPr>
          <w:p>
            <w:pPr>
              <w:rPr>
                <w:rFonts w:ascii="宋体" w:hAnsi="宋体"/>
                <w:bCs/>
                <w:sz w:val="18"/>
                <w:szCs w:val="18"/>
              </w:rPr>
            </w:pPr>
            <w:r>
              <w:rPr>
                <w:rFonts w:hint="eastAsia" w:ascii="宋体" w:hAnsi="宋体"/>
                <w:bCs/>
                <w:sz w:val="18"/>
                <w:szCs w:val="18"/>
              </w:rPr>
              <w:t xml:space="preserve">0.0037 </w:t>
            </w:r>
          </w:p>
        </w:tc>
        <w:tc>
          <w:tcPr>
            <w:tcW w:w="991" w:type="dxa"/>
            <w:noWrap/>
          </w:tcPr>
          <w:p>
            <w:pPr>
              <w:rPr>
                <w:rFonts w:ascii="宋体" w:hAnsi="宋体"/>
                <w:bCs/>
                <w:sz w:val="18"/>
                <w:szCs w:val="18"/>
              </w:rPr>
            </w:pPr>
            <w:r>
              <w:rPr>
                <w:rFonts w:hint="eastAsia" w:ascii="宋体" w:hAnsi="宋体"/>
                <w:bCs/>
                <w:sz w:val="18"/>
                <w:szCs w:val="18"/>
              </w:rPr>
              <w:t xml:space="preserve">0.0552 </w:t>
            </w:r>
          </w:p>
        </w:tc>
        <w:tc>
          <w:tcPr>
            <w:tcW w:w="843" w:type="dxa"/>
            <w:noWrap/>
          </w:tcPr>
          <w:p>
            <w:pPr>
              <w:rPr>
                <w:rFonts w:ascii="宋体" w:hAnsi="宋体"/>
                <w:bCs/>
                <w:sz w:val="18"/>
                <w:szCs w:val="18"/>
              </w:rPr>
            </w:pPr>
            <w:r>
              <w:rPr>
                <w:rFonts w:hint="eastAsia" w:ascii="宋体" w:hAnsi="宋体"/>
                <w:bCs/>
                <w:sz w:val="18"/>
                <w:szCs w:val="18"/>
              </w:rPr>
              <w:t xml:space="preserve">0.2919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234</w:t>
            </w:r>
          </w:p>
        </w:tc>
        <w:tc>
          <w:tcPr>
            <w:tcW w:w="1203" w:type="dxa"/>
            <w:noWrap/>
          </w:tcPr>
          <w:p>
            <w:pPr>
              <w:rPr>
                <w:rFonts w:ascii="宋体" w:hAnsi="宋体"/>
                <w:bCs/>
                <w:sz w:val="18"/>
                <w:szCs w:val="18"/>
              </w:rPr>
            </w:pPr>
            <w:r>
              <w:rPr>
                <w:rFonts w:hint="eastAsia" w:ascii="宋体" w:hAnsi="宋体"/>
                <w:bCs/>
                <w:sz w:val="18"/>
                <w:szCs w:val="18"/>
              </w:rPr>
              <w:t>甲拌磷亚砜</w:t>
            </w:r>
          </w:p>
        </w:tc>
        <w:tc>
          <w:tcPr>
            <w:tcW w:w="1926" w:type="dxa"/>
            <w:noWrap/>
          </w:tcPr>
          <w:p>
            <w:pPr>
              <w:rPr>
                <w:rFonts w:ascii="宋体" w:hAnsi="宋体"/>
                <w:bCs/>
                <w:sz w:val="18"/>
                <w:szCs w:val="18"/>
              </w:rPr>
            </w:pPr>
            <w:r>
              <w:rPr>
                <w:rFonts w:hint="eastAsia" w:ascii="宋体" w:hAnsi="宋体"/>
                <w:bCs/>
                <w:sz w:val="18"/>
                <w:szCs w:val="18"/>
              </w:rPr>
              <w:t>phorate sulfoxide</w:t>
            </w:r>
          </w:p>
        </w:tc>
        <w:tc>
          <w:tcPr>
            <w:tcW w:w="1129" w:type="dxa"/>
            <w:noWrap/>
          </w:tcPr>
          <w:p>
            <w:pPr>
              <w:rPr>
                <w:rFonts w:ascii="宋体" w:hAnsi="宋体"/>
                <w:bCs/>
                <w:sz w:val="18"/>
                <w:szCs w:val="18"/>
              </w:rPr>
            </w:pPr>
            <w:r>
              <w:rPr>
                <w:rFonts w:hint="eastAsia" w:ascii="宋体" w:hAnsi="宋体"/>
                <w:bCs/>
                <w:sz w:val="18"/>
                <w:szCs w:val="18"/>
              </w:rPr>
              <w:t xml:space="preserve">0.0058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0.0053 </w:t>
            </w:r>
          </w:p>
        </w:tc>
        <w:tc>
          <w:tcPr>
            <w:tcW w:w="991" w:type="dxa"/>
            <w:noWrap/>
          </w:tcPr>
          <w:p>
            <w:pPr>
              <w:rPr>
                <w:rFonts w:ascii="宋体" w:hAnsi="宋体"/>
                <w:bCs/>
                <w:sz w:val="18"/>
                <w:szCs w:val="18"/>
              </w:rPr>
            </w:pPr>
            <w:r>
              <w:rPr>
                <w:rFonts w:hint="eastAsia" w:ascii="宋体" w:hAnsi="宋体"/>
                <w:bCs/>
                <w:sz w:val="18"/>
                <w:szCs w:val="18"/>
              </w:rPr>
              <w:t xml:space="preserve">0.0540 </w:t>
            </w:r>
          </w:p>
        </w:tc>
        <w:tc>
          <w:tcPr>
            <w:tcW w:w="843" w:type="dxa"/>
            <w:noWrap/>
          </w:tcPr>
          <w:p>
            <w:pPr>
              <w:rPr>
                <w:rFonts w:ascii="宋体" w:hAnsi="宋体"/>
                <w:bCs/>
                <w:sz w:val="18"/>
                <w:szCs w:val="18"/>
              </w:rPr>
            </w:pPr>
            <w:r>
              <w:rPr>
                <w:rFonts w:hint="eastAsia" w:ascii="宋体" w:hAnsi="宋体"/>
                <w:bCs/>
                <w:sz w:val="18"/>
                <w:szCs w:val="18"/>
              </w:rPr>
              <w:t xml:space="preserve">0.2784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236</w:t>
            </w:r>
          </w:p>
        </w:tc>
        <w:tc>
          <w:tcPr>
            <w:tcW w:w="1203" w:type="dxa"/>
            <w:noWrap/>
          </w:tcPr>
          <w:p>
            <w:pPr>
              <w:rPr>
                <w:rFonts w:ascii="宋体" w:hAnsi="宋体"/>
                <w:bCs/>
                <w:sz w:val="18"/>
                <w:szCs w:val="18"/>
              </w:rPr>
            </w:pPr>
            <w:r>
              <w:rPr>
                <w:rFonts w:hint="eastAsia" w:ascii="宋体" w:hAnsi="宋体"/>
                <w:bCs/>
                <w:sz w:val="18"/>
                <w:szCs w:val="18"/>
              </w:rPr>
              <w:t>硫环磷</w:t>
            </w:r>
          </w:p>
        </w:tc>
        <w:tc>
          <w:tcPr>
            <w:tcW w:w="1926" w:type="dxa"/>
            <w:noWrap/>
          </w:tcPr>
          <w:p>
            <w:pPr>
              <w:rPr>
                <w:rFonts w:ascii="宋体" w:hAnsi="宋体"/>
                <w:bCs/>
                <w:sz w:val="18"/>
                <w:szCs w:val="18"/>
              </w:rPr>
            </w:pPr>
            <w:r>
              <w:rPr>
                <w:rFonts w:hint="eastAsia" w:ascii="宋体" w:hAnsi="宋体"/>
                <w:bCs/>
                <w:sz w:val="18"/>
                <w:szCs w:val="18"/>
              </w:rPr>
              <w:t>phosfolan</w:t>
            </w:r>
          </w:p>
        </w:tc>
        <w:tc>
          <w:tcPr>
            <w:tcW w:w="1129" w:type="dxa"/>
            <w:noWrap/>
          </w:tcPr>
          <w:p>
            <w:pPr>
              <w:rPr>
                <w:rFonts w:ascii="宋体" w:hAnsi="宋体"/>
                <w:bCs/>
                <w:sz w:val="18"/>
                <w:szCs w:val="18"/>
              </w:rPr>
            </w:pPr>
            <w:r>
              <w:rPr>
                <w:rFonts w:hint="eastAsia" w:ascii="宋体" w:hAnsi="宋体"/>
                <w:bCs/>
                <w:sz w:val="18"/>
                <w:szCs w:val="18"/>
              </w:rPr>
              <w:t xml:space="preserve">0.0051 </w:t>
            </w:r>
          </w:p>
        </w:tc>
        <w:tc>
          <w:tcPr>
            <w:tcW w:w="1134" w:type="dxa"/>
            <w:noWrap/>
          </w:tcPr>
          <w:p>
            <w:pPr>
              <w:rPr>
                <w:rFonts w:ascii="宋体" w:hAnsi="宋体"/>
                <w:bCs/>
                <w:sz w:val="18"/>
                <w:szCs w:val="18"/>
              </w:rPr>
            </w:pPr>
            <w:r>
              <w:rPr>
                <w:rFonts w:hint="eastAsia" w:ascii="宋体" w:hAnsi="宋体"/>
                <w:bCs/>
                <w:sz w:val="18"/>
                <w:szCs w:val="18"/>
              </w:rPr>
              <w:t xml:space="preserve">0.0099 </w:t>
            </w:r>
          </w:p>
        </w:tc>
        <w:tc>
          <w:tcPr>
            <w:tcW w:w="994" w:type="dxa"/>
            <w:noWrap/>
          </w:tcPr>
          <w:p>
            <w:pPr>
              <w:rPr>
                <w:rFonts w:ascii="宋体" w:hAnsi="宋体"/>
                <w:bCs/>
                <w:sz w:val="18"/>
                <w:szCs w:val="18"/>
              </w:rPr>
            </w:pPr>
            <w:r>
              <w:rPr>
                <w:rFonts w:hint="eastAsia" w:ascii="宋体" w:hAnsi="宋体"/>
                <w:bCs/>
                <w:sz w:val="18"/>
                <w:szCs w:val="18"/>
              </w:rPr>
              <w:t xml:space="preserve">0.0050 </w:t>
            </w:r>
          </w:p>
        </w:tc>
        <w:tc>
          <w:tcPr>
            <w:tcW w:w="991" w:type="dxa"/>
            <w:noWrap/>
          </w:tcPr>
          <w:p>
            <w:pPr>
              <w:rPr>
                <w:rFonts w:ascii="宋体" w:hAnsi="宋体"/>
                <w:bCs/>
                <w:sz w:val="18"/>
                <w:szCs w:val="18"/>
              </w:rPr>
            </w:pPr>
            <w:r>
              <w:rPr>
                <w:rFonts w:hint="eastAsia" w:ascii="宋体" w:hAnsi="宋体"/>
                <w:bCs/>
                <w:sz w:val="18"/>
                <w:szCs w:val="18"/>
              </w:rPr>
              <w:t xml:space="preserve">0.0597 </w:t>
            </w:r>
          </w:p>
        </w:tc>
        <w:tc>
          <w:tcPr>
            <w:tcW w:w="843" w:type="dxa"/>
            <w:noWrap/>
          </w:tcPr>
          <w:p>
            <w:pPr>
              <w:rPr>
                <w:rFonts w:ascii="宋体" w:hAnsi="宋体"/>
                <w:bCs/>
                <w:sz w:val="18"/>
                <w:szCs w:val="18"/>
              </w:rPr>
            </w:pPr>
            <w:r>
              <w:rPr>
                <w:rFonts w:hint="eastAsia" w:ascii="宋体" w:hAnsi="宋体"/>
                <w:bCs/>
                <w:sz w:val="18"/>
                <w:szCs w:val="18"/>
              </w:rPr>
              <w:t xml:space="preserve">0.2742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238</w:t>
            </w:r>
          </w:p>
        </w:tc>
        <w:tc>
          <w:tcPr>
            <w:tcW w:w="1203" w:type="dxa"/>
            <w:noWrap/>
          </w:tcPr>
          <w:p>
            <w:pPr>
              <w:rPr>
                <w:rFonts w:ascii="宋体" w:hAnsi="宋体"/>
                <w:bCs/>
                <w:sz w:val="18"/>
                <w:szCs w:val="18"/>
              </w:rPr>
            </w:pPr>
            <w:r>
              <w:rPr>
                <w:rFonts w:hint="eastAsia" w:ascii="宋体" w:hAnsi="宋体"/>
                <w:bCs/>
                <w:sz w:val="18"/>
                <w:szCs w:val="18"/>
              </w:rPr>
              <w:t>亚胺硫磷</w:t>
            </w:r>
          </w:p>
        </w:tc>
        <w:tc>
          <w:tcPr>
            <w:tcW w:w="1926" w:type="dxa"/>
            <w:noWrap/>
          </w:tcPr>
          <w:p>
            <w:pPr>
              <w:rPr>
                <w:rFonts w:ascii="宋体" w:hAnsi="宋体"/>
                <w:bCs/>
                <w:sz w:val="18"/>
                <w:szCs w:val="18"/>
              </w:rPr>
            </w:pPr>
            <w:r>
              <w:rPr>
                <w:rFonts w:hint="eastAsia" w:ascii="宋体" w:hAnsi="宋体"/>
                <w:bCs/>
                <w:sz w:val="18"/>
                <w:szCs w:val="18"/>
              </w:rPr>
              <w:t>phosmet</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0.0100 </w:t>
            </w:r>
          </w:p>
        </w:tc>
        <w:tc>
          <w:tcPr>
            <w:tcW w:w="994" w:type="dxa"/>
            <w:noWrap/>
          </w:tcPr>
          <w:p>
            <w:pPr>
              <w:rPr>
                <w:rFonts w:ascii="宋体" w:hAnsi="宋体"/>
                <w:bCs/>
                <w:sz w:val="18"/>
                <w:szCs w:val="18"/>
              </w:rPr>
            </w:pPr>
            <w:r>
              <w:rPr>
                <w:rFonts w:hint="eastAsia" w:ascii="宋体" w:hAnsi="宋体"/>
                <w:bCs/>
                <w:sz w:val="18"/>
                <w:szCs w:val="18"/>
              </w:rPr>
              <w:t xml:space="preserve">0.0176 </w:t>
            </w:r>
          </w:p>
        </w:tc>
        <w:tc>
          <w:tcPr>
            <w:tcW w:w="991" w:type="dxa"/>
            <w:noWrap/>
          </w:tcPr>
          <w:p>
            <w:pPr>
              <w:rPr>
                <w:rFonts w:ascii="宋体" w:hAnsi="宋体"/>
                <w:bCs/>
                <w:sz w:val="18"/>
                <w:szCs w:val="18"/>
              </w:rPr>
            </w:pPr>
            <w:r>
              <w:rPr>
                <w:rFonts w:hint="eastAsia" w:ascii="宋体" w:hAnsi="宋体"/>
                <w:bCs/>
                <w:sz w:val="18"/>
                <w:szCs w:val="18"/>
              </w:rPr>
              <w:t xml:space="preserve">0.0543 </w:t>
            </w:r>
          </w:p>
        </w:tc>
        <w:tc>
          <w:tcPr>
            <w:tcW w:w="843" w:type="dxa"/>
            <w:noWrap/>
          </w:tcPr>
          <w:p>
            <w:pPr>
              <w:rPr>
                <w:rFonts w:ascii="宋体" w:hAnsi="宋体"/>
                <w:bCs/>
                <w:sz w:val="18"/>
                <w:szCs w:val="18"/>
              </w:rPr>
            </w:pPr>
            <w:r>
              <w:rPr>
                <w:rFonts w:hint="eastAsia" w:ascii="宋体" w:hAnsi="宋体"/>
                <w:bCs/>
                <w:sz w:val="18"/>
                <w:szCs w:val="18"/>
              </w:rPr>
              <w:t xml:space="preserve">0.2756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240</w:t>
            </w:r>
          </w:p>
        </w:tc>
        <w:tc>
          <w:tcPr>
            <w:tcW w:w="1203" w:type="dxa"/>
            <w:noWrap/>
          </w:tcPr>
          <w:p>
            <w:pPr>
              <w:rPr>
                <w:rFonts w:ascii="宋体" w:hAnsi="宋体"/>
                <w:bCs/>
                <w:sz w:val="18"/>
                <w:szCs w:val="18"/>
              </w:rPr>
            </w:pPr>
            <w:r>
              <w:rPr>
                <w:rFonts w:hint="eastAsia" w:ascii="宋体" w:hAnsi="宋体"/>
                <w:bCs/>
                <w:sz w:val="18"/>
                <w:szCs w:val="18"/>
              </w:rPr>
              <w:t>辛硫磷</w:t>
            </w:r>
          </w:p>
        </w:tc>
        <w:tc>
          <w:tcPr>
            <w:tcW w:w="1926" w:type="dxa"/>
            <w:noWrap/>
          </w:tcPr>
          <w:p>
            <w:pPr>
              <w:rPr>
                <w:rFonts w:ascii="宋体" w:hAnsi="宋体"/>
                <w:bCs/>
                <w:sz w:val="18"/>
                <w:szCs w:val="18"/>
              </w:rPr>
            </w:pPr>
            <w:r>
              <w:rPr>
                <w:rFonts w:hint="eastAsia" w:ascii="宋体" w:hAnsi="宋体"/>
                <w:bCs/>
                <w:sz w:val="18"/>
                <w:szCs w:val="18"/>
              </w:rPr>
              <w:t>phoxim</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0.0091 </w:t>
            </w:r>
          </w:p>
        </w:tc>
        <w:tc>
          <w:tcPr>
            <w:tcW w:w="994" w:type="dxa"/>
            <w:noWrap/>
          </w:tcPr>
          <w:p>
            <w:pPr>
              <w:rPr>
                <w:rFonts w:ascii="宋体" w:hAnsi="宋体"/>
                <w:bCs/>
                <w:sz w:val="18"/>
                <w:szCs w:val="18"/>
              </w:rPr>
            </w:pPr>
            <w:r>
              <w:rPr>
                <w:rFonts w:hint="eastAsia" w:ascii="宋体" w:hAnsi="宋体"/>
                <w:bCs/>
                <w:sz w:val="18"/>
                <w:szCs w:val="18"/>
              </w:rPr>
              <w:t xml:space="preserve">0.0226 </w:t>
            </w:r>
          </w:p>
        </w:tc>
        <w:tc>
          <w:tcPr>
            <w:tcW w:w="991" w:type="dxa"/>
            <w:noWrap/>
          </w:tcPr>
          <w:p>
            <w:pPr>
              <w:rPr>
                <w:rFonts w:ascii="宋体" w:hAnsi="宋体"/>
                <w:bCs/>
                <w:sz w:val="18"/>
                <w:szCs w:val="18"/>
              </w:rPr>
            </w:pPr>
            <w:r>
              <w:rPr>
                <w:rFonts w:hint="eastAsia" w:ascii="宋体" w:hAnsi="宋体"/>
                <w:bCs/>
                <w:sz w:val="18"/>
                <w:szCs w:val="18"/>
              </w:rPr>
              <w:t xml:space="preserve">0.0457 </w:t>
            </w:r>
          </w:p>
        </w:tc>
        <w:tc>
          <w:tcPr>
            <w:tcW w:w="843" w:type="dxa"/>
            <w:noWrap/>
          </w:tcPr>
          <w:p>
            <w:pPr>
              <w:rPr>
                <w:rFonts w:ascii="宋体" w:hAnsi="宋体"/>
                <w:bCs/>
                <w:sz w:val="18"/>
                <w:szCs w:val="18"/>
              </w:rPr>
            </w:pPr>
            <w:r>
              <w:rPr>
                <w:rFonts w:hint="eastAsia" w:ascii="宋体" w:hAnsi="宋体"/>
                <w:bCs/>
                <w:sz w:val="18"/>
                <w:szCs w:val="18"/>
              </w:rPr>
              <w:t xml:space="preserve">0.2216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243</w:t>
            </w:r>
          </w:p>
        </w:tc>
        <w:tc>
          <w:tcPr>
            <w:tcW w:w="1203" w:type="dxa"/>
            <w:noWrap/>
          </w:tcPr>
          <w:p>
            <w:pPr>
              <w:rPr>
                <w:rFonts w:ascii="宋体" w:hAnsi="宋体"/>
                <w:bCs/>
                <w:sz w:val="18"/>
                <w:szCs w:val="18"/>
              </w:rPr>
            </w:pPr>
            <w:r>
              <w:rPr>
                <w:rFonts w:hint="eastAsia" w:ascii="宋体" w:hAnsi="宋体"/>
                <w:bCs/>
                <w:sz w:val="18"/>
                <w:szCs w:val="18"/>
              </w:rPr>
              <w:t>增效醚</w:t>
            </w:r>
          </w:p>
        </w:tc>
        <w:tc>
          <w:tcPr>
            <w:tcW w:w="1926" w:type="dxa"/>
            <w:noWrap/>
          </w:tcPr>
          <w:p>
            <w:pPr>
              <w:rPr>
                <w:rFonts w:ascii="宋体" w:hAnsi="宋体"/>
                <w:bCs/>
                <w:sz w:val="18"/>
                <w:szCs w:val="18"/>
              </w:rPr>
            </w:pPr>
            <w:r>
              <w:rPr>
                <w:rFonts w:hint="eastAsia" w:ascii="宋体" w:hAnsi="宋体"/>
                <w:bCs/>
                <w:sz w:val="18"/>
                <w:szCs w:val="18"/>
              </w:rPr>
              <w:t>piperonyl butoxide</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0.0077 </w:t>
            </w:r>
          </w:p>
        </w:tc>
        <w:tc>
          <w:tcPr>
            <w:tcW w:w="994" w:type="dxa"/>
            <w:noWrap/>
          </w:tcPr>
          <w:p>
            <w:pPr>
              <w:rPr>
                <w:rFonts w:ascii="宋体" w:hAnsi="宋体"/>
                <w:bCs/>
                <w:sz w:val="18"/>
                <w:szCs w:val="18"/>
              </w:rPr>
            </w:pPr>
            <w:r>
              <w:rPr>
                <w:rFonts w:hint="eastAsia" w:ascii="宋体" w:hAnsi="宋体"/>
                <w:bCs/>
                <w:sz w:val="18"/>
                <w:szCs w:val="18"/>
              </w:rPr>
              <w:t xml:space="preserve">0.0241 </w:t>
            </w:r>
          </w:p>
        </w:tc>
        <w:tc>
          <w:tcPr>
            <w:tcW w:w="991" w:type="dxa"/>
            <w:noWrap/>
          </w:tcPr>
          <w:p>
            <w:pPr>
              <w:rPr>
                <w:rFonts w:ascii="宋体" w:hAnsi="宋体"/>
                <w:bCs/>
                <w:sz w:val="18"/>
                <w:szCs w:val="18"/>
              </w:rPr>
            </w:pPr>
            <w:r>
              <w:rPr>
                <w:rFonts w:hint="eastAsia" w:ascii="宋体" w:hAnsi="宋体"/>
                <w:bCs/>
                <w:sz w:val="18"/>
                <w:szCs w:val="18"/>
              </w:rPr>
              <w:t xml:space="preserve">0.0442 </w:t>
            </w:r>
          </w:p>
        </w:tc>
        <w:tc>
          <w:tcPr>
            <w:tcW w:w="843" w:type="dxa"/>
            <w:noWrap/>
          </w:tcPr>
          <w:p>
            <w:pPr>
              <w:rPr>
                <w:rFonts w:ascii="宋体" w:hAnsi="宋体"/>
                <w:bCs/>
                <w:sz w:val="18"/>
                <w:szCs w:val="18"/>
              </w:rPr>
            </w:pPr>
            <w:r>
              <w:rPr>
                <w:rFonts w:hint="eastAsia" w:ascii="宋体" w:hAnsi="宋体"/>
                <w:bCs/>
                <w:sz w:val="18"/>
                <w:szCs w:val="18"/>
              </w:rPr>
              <w:t xml:space="preserve">0.1854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245</w:t>
            </w:r>
          </w:p>
        </w:tc>
        <w:tc>
          <w:tcPr>
            <w:tcW w:w="1203" w:type="dxa"/>
            <w:noWrap/>
          </w:tcPr>
          <w:p>
            <w:pPr>
              <w:rPr>
                <w:rFonts w:ascii="宋体" w:hAnsi="宋体"/>
                <w:bCs/>
                <w:sz w:val="18"/>
                <w:szCs w:val="18"/>
              </w:rPr>
            </w:pPr>
            <w:r>
              <w:rPr>
                <w:rFonts w:hint="eastAsia" w:ascii="宋体" w:hAnsi="宋体"/>
                <w:bCs/>
                <w:sz w:val="18"/>
                <w:szCs w:val="18"/>
              </w:rPr>
              <w:t>甲基嘧啶磷</w:t>
            </w:r>
          </w:p>
        </w:tc>
        <w:tc>
          <w:tcPr>
            <w:tcW w:w="1926" w:type="dxa"/>
            <w:noWrap/>
          </w:tcPr>
          <w:p>
            <w:pPr>
              <w:rPr>
                <w:rFonts w:ascii="宋体" w:hAnsi="宋体"/>
                <w:bCs/>
                <w:sz w:val="18"/>
                <w:szCs w:val="18"/>
              </w:rPr>
            </w:pPr>
            <w:r>
              <w:rPr>
                <w:rFonts w:hint="eastAsia" w:ascii="宋体" w:hAnsi="宋体"/>
                <w:bCs/>
                <w:sz w:val="18"/>
                <w:szCs w:val="18"/>
              </w:rPr>
              <w:t>pirimiphos-methyl</w:t>
            </w:r>
          </w:p>
        </w:tc>
        <w:tc>
          <w:tcPr>
            <w:tcW w:w="1129" w:type="dxa"/>
            <w:noWrap/>
          </w:tcPr>
          <w:p>
            <w:pPr>
              <w:rPr>
                <w:rFonts w:ascii="宋体" w:hAnsi="宋体"/>
                <w:bCs/>
                <w:sz w:val="18"/>
                <w:szCs w:val="18"/>
              </w:rPr>
            </w:pPr>
            <w:r>
              <w:rPr>
                <w:rFonts w:hint="eastAsia" w:ascii="宋体" w:hAnsi="宋体"/>
                <w:bCs/>
                <w:sz w:val="18"/>
                <w:szCs w:val="18"/>
              </w:rPr>
              <w:t xml:space="preserve">0.0045 </w:t>
            </w:r>
          </w:p>
        </w:tc>
        <w:tc>
          <w:tcPr>
            <w:tcW w:w="1134" w:type="dxa"/>
            <w:noWrap/>
          </w:tcPr>
          <w:p>
            <w:pPr>
              <w:rPr>
                <w:rFonts w:ascii="宋体" w:hAnsi="宋体"/>
                <w:bCs/>
                <w:sz w:val="18"/>
                <w:szCs w:val="18"/>
              </w:rPr>
            </w:pPr>
            <w:r>
              <w:rPr>
                <w:rFonts w:hint="eastAsia" w:ascii="宋体" w:hAnsi="宋体"/>
                <w:bCs/>
                <w:sz w:val="18"/>
                <w:szCs w:val="18"/>
              </w:rPr>
              <w:t xml:space="preserve">0.0069 </w:t>
            </w:r>
          </w:p>
        </w:tc>
        <w:tc>
          <w:tcPr>
            <w:tcW w:w="994" w:type="dxa"/>
            <w:noWrap/>
          </w:tcPr>
          <w:p>
            <w:pPr>
              <w:rPr>
                <w:rFonts w:ascii="宋体" w:hAnsi="宋体"/>
                <w:bCs/>
                <w:sz w:val="18"/>
                <w:szCs w:val="18"/>
              </w:rPr>
            </w:pPr>
            <w:r>
              <w:rPr>
                <w:rFonts w:hint="eastAsia" w:ascii="宋体" w:hAnsi="宋体"/>
                <w:bCs/>
                <w:sz w:val="18"/>
                <w:szCs w:val="18"/>
              </w:rPr>
              <w:t xml:space="preserve">0.0201 </w:t>
            </w:r>
          </w:p>
        </w:tc>
        <w:tc>
          <w:tcPr>
            <w:tcW w:w="991" w:type="dxa"/>
            <w:noWrap/>
          </w:tcPr>
          <w:p>
            <w:pPr>
              <w:rPr>
                <w:rFonts w:ascii="宋体" w:hAnsi="宋体"/>
                <w:bCs/>
                <w:sz w:val="18"/>
                <w:szCs w:val="18"/>
              </w:rPr>
            </w:pPr>
            <w:r>
              <w:rPr>
                <w:rFonts w:hint="eastAsia" w:ascii="宋体" w:hAnsi="宋体"/>
                <w:bCs/>
                <w:sz w:val="18"/>
                <w:szCs w:val="18"/>
              </w:rPr>
              <w:t xml:space="preserve">0.0560 </w:t>
            </w:r>
          </w:p>
        </w:tc>
        <w:tc>
          <w:tcPr>
            <w:tcW w:w="843" w:type="dxa"/>
            <w:noWrap/>
          </w:tcPr>
          <w:p>
            <w:pPr>
              <w:rPr>
                <w:rFonts w:ascii="宋体" w:hAnsi="宋体"/>
                <w:bCs/>
                <w:sz w:val="18"/>
                <w:szCs w:val="18"/>
              </w:rPr>
            </w:pPr>
            <w:r>
              <w:rPr>
                <w:rFonts w:hint="eastAsia" w:ascii="宋体" w:hAnsi="宋体"/>
                <w:bCs/>
                <w:sz w:val="18"/>
                <w:szCs w:val="18"/>
              </w:rPr>
              <w:t xml:space="preserve">0.2779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248</w:t>
            </w:r>
          </w:p>
        </w:tc>
        <w:tc>
          <w:tcPr>
            <w:tcW w:w="1203" w:type="dxa"/>
            <w:noWrap/>
          </w:tcPr>
          <w:p>
            <w:pPr>
              <w:rPr>
                <w:rFonts w:ascii="宋体" w:hAnsi="宋体"/>
                <w:bCs/>
                <w:sz w:val="18"/>
                <w:szCs w:val="18"/>
              </w:rPr>
            </w:pPr>
            <w:r>
              <w:rPr>
                <w:rFonts w:hint="eastAsia" w:ascii="宋体" w:hAnsi="宋体"/>
                <w:bCs/>
                <w:sz w:val="18"/>
                <w:szCs w:val="18"/>
              </w:rPr>
              <w:t>咪鲜胺</w:t>
            </w:r>
          </w:p>
        </w:tc>
        <w:tc>
          <w:tcPr>
            <w:tcW w:w="1926" w:type="dxa"/>
            <w:noWrap/>
          </w:tcPr>
          <w:p>
            <w:pPr>
              <w:rPr>
                <w:rFonts w:ascii="宋体" w:hAnsi="宋体"/>
                <w:bCs/>
                <w:sz w:val="18"/>
                <w:szCs w:val="18"/>
              </w:rPr>
            </w:pPr>
            <w:r>
              <w:rPr>
                <w:rFonts w:hint="eastAsia" w:ascii="宋体" w:hAnsi="宋体"/>
                <w:bCs/>
                <w:sz w:val="18"/>
                <w:szCs w:val="18"/>
              </w:rPr>
              <w:t>prochloraz</w:t>
            </w:r>
          </w:p>
        </w:tc>
        <w:tc>
          <w:tcPr>
            <w:tcW w:w="1129" w:type="dxa"/>
            <w:noWrap/>
          </w:tcPr>
          <w:p>
            <w:pPr>
              <w:rPr>
                <w:rFonts w:ascii="宋体" w:hAnsi="宋体"/>
                <w:bCs/>
                <w:sz w:val="18"/>
                <w:szCs w:val="18"/>
              </w:rPr>
            </w:pPr>
            <w:r>
              <w:rPr>
                <w:rFonts w:hint="eastAsia" w:ascii="宋体" w:hAnsi="宋体"/>
                <w:bCs/>
                <w:sz w:val="18"/>
                <w:szCs w:val="18"/>
              </w:rPr>
              <w:t xml:space="preserve">0.0046 </w:t>
            </w:r>
          </w:p>
        </w:tc>
        <w:tc>
          <w:tcPr>
            <w:tcW w:w="1134" w:type="dxa"/>
            <w:noWrap/>
          </w:tcPr>
          <w:p>
            <w:pPr>
              <w:rPr>
                <w:rFonts w:ascii="宋体" w:hAnsi="宋体"/>
                <w:bCs/>
                <w:sz w:val="18"/>
                <w:szCs w:val="18"/>
              </w:rPr>
            </w:pPr>
            <w:r>
              <w:rPr>
                <w:rFonts w:hint="eastAsia" w:ascii="宋体" w:hAnsi="宋体"/>
                <w:bCs/>
                <w:sz w:val="18"/>
                <w:szCs w:val="18"/>
              </w:rPr>
              <w:t xml:space="preserve">0.0093 </w:t>
            </w:r>
          </w:p>
        </w:tc>
        <w:tc>
          <w:tcPr>
            <w:tcW w:w="994" w:type="dxa"/>
            <w:noWrap/>
          </w:tcPr>
          <w:p>
            <w:pPr>
              <w:rPr>
                <w:rFonts w:ascii="宋体" w:hAnsi="宋体"/>
                <w:bCs/>
                <w:sz w:val="18"/>
                <w:szCs w:val="18"/>
              </w:rPr>
            </w:pPr>
            <w:r>
              <w:rPr>
                <w:rFonts w:hint="eastAsia" w:ascii="宋体" w:hAnsi="宋体"/>
                <w:bCs/>
                <w:sz w:val="18"/>
                <w:szCs w:val="18"/>
              </w:rPr>
              <w:t xml:space="preserve">0.0238 </w:t>
            </w:r>
          </w:p>
        </w:tc>
        <w:tc>
          <w:tcPr>
            <w:tcW w:w="991" w:type="dxa"/>
            <w:noWrap/>
          </w:tcPr>
          <w:p>
            <w:pPr>
              <w:rPr>
                <w:rFonts w:ascii="宋体" w:hAnsi="宋体"/>
                <w:bCs/>
                <w:sz w:val="18"/>
                <w:szCs w:val="18"/>
              </w:rPr>
            </w:pPr>
            <w:r>
              <w:rPr>
                <w:rFonts w:hint="eastAsia" w:ascii="宋体" w:hAnsi="宋体"/>
                <w:bCs/>
                <w:sz w:val="18"/>
                <w:szCs w:val="18"/>
              </w:rPr>
              <w:t xml:space="preserve">0.0431 </w:t>
            </w:r>
          </w:p>
        </w:tc>
        <w:tc>
          <w:tcPr>
            <w:tcW w:w="843" w:type="dxa"/>
            <w:noWrap/>
          </w:tcPr>
          <w:p>
            <w:pPr>
              <w:rPr>
                <w:rFonts w:ascii="宋体" w:hAnsi="宋体"/>
                <w:bCs/>
                <w:sz w:val="18"/>
                <w:szCs w:val="18"/>
              </w:rPr>
            </w:pPr>
            <w:r>
              <w:rPr>
                <w:rFonts w:hint="eastAsia" w:ascii="宋体" w:hAnsi="宋体"/>
                <w:bCs/>
                <w:sz w:val="18"/>
                <w:szCs w:val="18"/>
              </w:rPr>
              <w:t xml:space="preserve">0.2143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250</w:t>
            </w:r>
          </w:p>
        </w:tc>
        <w:tc>
          <w:tcPr>
            <w:tcW w:w="1203" w:type="dxa"/>
            <w:noWrap/>
          </w:tcPr>
          <w:p>
            <w:pPr>
              <w:rPr>
                <w:rFonts w:ascii="宋体" w:hAnsi="宋体"/>
                <w:bCs/>
                <w:sz w:val="18"/>
                <w:szCs w:val="18"/>
              </w:rPr>
            </w:pPr>
            <w:r>
              <w:rPr>
                <w:rFonts w:hint="eastAsia" w:ascii="宋体" w:hAnsi="宋体"/>
                <w:bCs/>
                <w:sz w:val="18"/>
                <w:szCs w:val="18"/>
              </w:rPr>
              <w:t>丙溴磷</w:t>
            </w:r>
          </w:p>
        </w:tc>
        <w:tc>
          <w:tcPr>
            <w:tcW w:w="1926" w:type="dxa"/>
            <w:noWrap/>
          </w:tcPr>
          <w:p>
            <w:pPr>
              <w:rPr>
                <w:rFonts w:ascii="宋体" w:hAnsi="宋体"/>
                <w:bCs/>
                <w:sz w:val="18"/>
                <w:szCs w:val="18"/>
              </w:rPr>
            </w:pPr>
            <w:r>
              <w:rPr>
                <w:rFonts w:hint="eastAsia" w:ascii="宋体" w:hAnsi="宋体"/>
                <w:bCs/>
                <w:sz w:val="18"/>
                <w:szCs w:val="18"/>
              </w:rPr>
              <w:t>profenofos</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0.0085 </w:t>
            </w:r>
          </w:p>
        </w:tc>
        <w:tc>
          <w:tcPr>
            <w:tcW w:w="994" w:type="dxa"/>
            <w:noWrap/>
          </w:tcPr>
          <w:p>
            <w:pPr>
              <w:rPr>
                <w:rFonts w:ascii="宋体" w:hAnsi="宋体"/>
                <w:bCs/>
                <w:sz w:val="18"/>
                <w:szCs w:val="18"/>
              </w:rPr>
            </w:pPr>
            <w:r>
              <w:rPr>
                <w:rFonts w:hint="eastAsia" w:ascii="宋体" w:hAnsi="宋体"/>
                <w:bCs/>
                <w:sz w:val="18"/>
                <w:szCs w:val="18"/>
              </w:rPr>
              <w:t xml:space="preserve">0.0192 </w:t>
            </w:r>
          </w:p>
        </w:tc>
        <w:tc>
          <w:tcPr>
            <w:tcW w:w="991" w:type="dxa"/>
            <w:noWrap/>
          </w:tcPr>
          <w:p>
            <w:pPr>
              <w:rPr>
                <w:rFonts w:ascii="宋体" w:hAnsi="宋体"/>
                <w:bCs/>
                <w:sz w:val="18"/>
                <w:szCs w:val="18"/>
              </w:rPr>
            </w:pPr>
            <w:r>
              <w:rPr>
                <w:rFonts w:hint="eastAsia" w:ascii="宋体" w:hAnsi="宋体"/>
                <w:bCs/>
                <w:sz w:val="18"/>
                <w:szCs w:val="18"/>
              </w:rPr>
              <w:t xml:space="preserve">0.0549 </w:t>
            </w:r>
          </w:p>
        </w:tc>
        <w:tc>
          <w:tcPr>
            <w:tcW w:w="843" w:type="dxa"/>
            <w:noWrap/>
          </w:tcPr>
          <w:p>
            <w:pPr>
              <w:rPr>
                <w:rFonts w:ascii="宋体" w:hAnsi="宋体"/>
                <w:bCs/>
                <w:sz w:val="18"/>
                <w:szCs w:val="18"/>
              </w:rPr>
            </w:pPr>
            <w:r>
              <w:rPr>
                <w:rFonts w:hint="eastAsia" w:ascii="宋体" w:hAnsi="宋体"/>
                <w:bCs/>
                <w:sz w:val="18"/>
                <w:szCs w:val="18"/>
              </w:rPr>
              <w:t xml:space="preserve">0.2381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255</w:t>
            </w:r>
          </w:p>
        </w:tc>
        <w:tc>
          <w:tcPr>
            <w:tcW w:w="1203" w:type="dxa"/>
            <w:noWrap/>
          </w:tcPr>
          <w:p>
            <w:pPr>
              <w:rPr>
                <w:rFonts w:ascii="宋体" w:hAnsi="宋体"/>
                <w:bCs/>
                <w:sz w:val="18"/>
                <w:szCs w:val="18"/>
              </w:rPr>
            </w:pPr>
            <w:r>
              <w:rPr>
                <w:rFonts w:hint="eastAsia" w:ascii="宋体" w:hAnsi="宋体"/>
                <w:bCs/>
                <w:sz w:val="18"/>
                <w:szCs w:val="18"/>
              </w:rPr>
              <w:t>敌稗</w:t>
            </w:r>
          </w:p>
        </w:tc>
        <w:tc>
          <w:tcPr>
            <w:tcW w:w="1926" w:type="dxa"/>
            <w:noWrap/>
          </w:tcPr>
          <w:p>
            <w:pPr>
              <w:rPr>
                <w:rFonts w:ascii="宋体" w:hAnsi="宋体"/>
                <w:bCs/>
                <w:sz w:val="18"/>
                <w:szCs w:val="18"/>
              </w:rPr>
            </w:pPr>
            <w:r>
              <w:rPr>
                <w:rFonts w:hint="eastAsia" w:ascii="宋体" w:hAnsi="宋体"/>
                <w:bCs/>
                <w:sz w:val="18"/>
                <w:szCs w:val="18"/>
              </w:rPr>
              <w:t>propanil</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0.0090 </w:t>
            </w:r>
          </w:p>
        </w:tc>
        <w:tc>
          <w:tcPr>
            <w:tcW w:w="994" w:type="dxa"/>
            <w:noWrap/>
          </w:tcPr>
          <w:p>
            <w:pPr>
              <w:rPr>
                <w:rFonts w:ascii="宋体" w:hAnsi="宋体"/>
                <w:bCs/>
                <w:sz w:val="18"/>
                <w:szCs w:val="18"/>
              </w:rPr>
            </w:pPr>
            <w:r>
              <w:rPr>
                <w:rFonts w:hint="eastAsia" w:ascii="宋体" w:hAnsi="宋体"/>
                <w:bCs/>
                <w:sz w:val="18"/>
                <w:szCs w:val="18"/>
              </w:rPr>
              <w:t xml:space="preserve">0.0204 </w:t>
            </w:r>
          </w:p>
        </w:tc>
        <w:tc>
          <w:tcPr>
            <w:tcW w:w="991" w:type="dxa"/>
            <w:noWrap/>
          </w:tcPr>
          <w:p>
            <w:pPr>
              <w:rPr>
                <w:rFonts w:ascii="宋体" w:hAnsi="宋体"/>
                <w:bCs/>
                <w:sz w:val="18"/>
                <w:szCs w:val="18"/>
              </w:rPr>
            </w:pPr>
            <w:r>
              <w:rPr>
                <w:rFonts w:hint="eastAsia" w:ascii="宋体" w:hAnsi="宋体"/>
                <w:bCs/>
                <w:sz w:val="18"/>
                <w:szCs w:val="18"/>
              </w:rPr>
              <w:t xml:space="preserve">0.0488 </w:t>
            </w:r>
          </w:p>
        </w:tc>
        <w:tc>
          <w:tcPr>
            <w:tcW w:w="843" w:type="dxa"/>
            <w:noWrap/>
          </w:tcPr>
          <w:p>
            <w:pPr>
              <w:rPr>
                <w:rFonts w:ascii="宋体" w:hAnsi="宋体"/>
                <w:bCs/>
                <w:sz w:val="18"/>
                <w:szCs w:val="18"/>
              </w:rPr>
            </w:pPr>
            <w:r>
              <w:rPr>
                <w:rFonts w:hint="eastAsia" w:ascii="宋体" w:hAnsi="宋体"/>
                <w:bCs/>
                <w:sz w:val="18"/>
                <w:szCs w:val="18"/>
              </w:rPr>
              <w:t xml:space="preserve">0.2628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257</w:t>
            </w:r>
          </w:p>
        </w:tc>
        <w:tc>
          <w:tcPr>
            <w:tcW w:w="1203" w:type="dxa"/>
            <w:noWrap/>
          </w:tcPr>
          <w:p>
            <w:pPr>
              <w:rPr>
                <w:rFonts w:ascii="宋体" w:hAnsi="宋体"/>
                <w:bCs/>
                <w:sz w:val="18"/>
                <w:szCs w:val="18"/>
              </w:rPr>
            </w:pPr>
            <w:r>
              <w:rPr>
                <w:rFonts w:hint="eastAsia" w:ascii="宋体" w:hAnsi="宋体"/>
                <w:bCs/>
                <w:sz w:val="18"/>
                <w:szCs w:val="18"/>
              </w:rPr>
              <w:t>炔螨特</w:t>
            </w:r>
          </w:p>
        </w:tc>
        <w:tc>
          <w:tcPr>
            <w:tcW w:w="1926" w:type="dxa"/>
            <w:noWrap/>
          </w:tcPr>
          <w:p>
            <w:pPr>
              <w:rPr>
                <w:rFonts w:ascii="宋体" w:hAnsi="宋体"/>
                <w:bCs/>
                <w:sz w:val="18"/>
                <w:szCs w:val="18"/>
              </w:rPr>
            </w:pPr>
            <w:r>
              <w:rPr>
                <w:rFonts w:hint="eastAsia" w:ascii="宋体" w:hAnsi="宋体"/>
                <w:bCs/>
                <w:sz w:val="18"/>
                <w:szCs w:val="18"/>
              </w:rPr>
              <w:t>propargite</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0.0088 </w:t>
            </w:r>
          </w:p>
        </w:tc>
        <w:tc>
          <w:tcPr>
            <w:tcW w:w="994" w:type="dxa"/>
            <w:noWrap/>
          </w:tcPr>
          <w:p>
            <w:pPr>
              <w:rPr>
                <w:rFonts w:ascii="宋体" w:hAnsi="宋体"/>
                <w:bCs/>
                <w:sz w:val="18"/>
                <w:szCs w:val="18"/>
              </w:rPr>
            </w:pPr>
            <w:r>
              <w:rPr>
                <w:rFonts w:hint="eastAsia" w:ascii="宋体" w:hAnsi="宋体"/>
                <w:bCs/>
                <w:sz w:val="18"/>
                <w:szCs w:val="18"/>
              </w:rPr>
              <w:t xml:space="preserve">0.0269 </w:t>
            </w:r>
          </w:p>
        </w:tc>
        <w:tc>
          <w:tcPr>
            <w:tcW w:w="991" w:type="dxa"/>
            <w:noWrap/>
          </w:tcPr>
          <w:p>
            <w:pPr>
              <w:rPr>
                <w:rFonts w:ascii="宋体" w:hAnsi="宋体"/>
                <w:bCs/>
                <w:sz w:val="18"/>
                <w:szCs w:val="18"/>
              </w:rPr>
            </w:pPr>
            <w:r>
              <w:rPr>
                <w:rFonts w:hint="eastAsia" w:ascii="宋体" w:hAnsi="宋体"/>
                <w:bCs/>
                <w:sz w:val="18"/>
                <w:szCs w:val="18"/>
              </w:rPr>
              <w:t xml:space="preserve">0.0486 </w:t>
            </w:r>
          </w:p>
        </w:tc>
        <w:tc>
          <w:tcPr>
            <w:tcW w:w="843" w:type="dxa"/>
            <w:noWrap/>
          </w:tcPr>
          <w:p>
            <w:pPr>
              <w:rPr>
                <w:rFonts w:ascii="宋体" w:hAnsi="宋体"/>
                <w:bCs/>
                <w:sz w:val="18"/>
                <w:szCs w:val="18"/>
              </w:rPr>
            </w:pPr>
            <w:r>
              <w:rPr>
                <w:rFonts w:hint="eastAsia" w:ascii="宋体" w:hAnsi="宋体"/>
                <w:bCs/>
                <w:sz w:val="18"/>
                <w:szCs w:val="18"/>
              </w:rPr>
              <w:t xml:space="preserve">0.2570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265</w:t>
            </w:r>
          </w:p>
        </w:tc>
        <w:tc>
          <w:tcPr>
            <w:tcW w:w="1203" w:type="dxa"/>
            <w:noWrap/>
          </w:tcPr>
          <w:p>
            <w:pPr>
              <w:rPr>
                <w:rFonts w:ascii="宋体" w:hAnsi="宋体"/>
                <w:bCs/>
                <w:sz w:val="18"/>
                <w:szCs w:val="18"/>
              </w:rPr>
            </w:pPr>
            <w:r>
              <w:rPr>
                <w:rFonts w:hint="eastAsia" w:ascii="宋体" w:hAnsi="宋体"/>
                <w:bCs/>
                <w:sz w:val="18"/>
                <w:szCs w:val="18"/>
              </w:rPr>
              <w:t>吡唑醚菌酯</w:t>
            </w:r>
          </w:p>
        </w:tc>
        <w:tc>
          <w:tcPr>
            <w:tcW w:w="1926" w:type="dxa"/>
            <w:noWrap/>
          </w:tcPr>
          <w:p>
            <w:pPr>
              <w:rPr>
                <w:rFonts w:ascii="宋体" w:hAnsi="宋体"/>
                <w:bCs/>
                <w:sz w:val="18"/>
                <w:szCs w:val="18"/>
              </w:rPr>
            </w:pPr>
            <w:r>
              <w:rPr>
                <w:rFonts w:hint="eastAsia" w:ascii="宋体" w:hAnsi="宋体"/>
                <w:bCs/>
                <w:sz w:val="18"/>
                <w:szCs w:val="18"/>
              </w:rPr>
              <w:t>pyraclostrobin</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0.0086 </w:t>
            </w:r>
          </w:p>
        </w:tc>
        <w:tc>
          <w:tcPr>
            <w:tcW w:w="994" w:type="dxa"/>
            <w:noWrap/>
          </w:tcPr>
          <w:p>
            <w:pPr>
              <w:rPr>
                <w:rFonts w:ascii="宋体" w:hAnsi="宋体"/>
                <w:bCs/>
                <w:sz w:val="18"/>
                <w:szCs w:val="18"/>
              </w:rPr>
            </w:pPr>
            <w:r>
              <w:rPr>
                <w:rFonts w:hint="eastAsia" w:ascii="宋体" w:hAnsi="宋体"/>
                <w:bCs/>
                <w:sz w:val="18"/>
                <w:szCs w:val="18"/>
              </w:rPr>
              <w:t xml:space="preserve">0.0207 </w:t>
            </w:r>
          </w:p>
        </w:tc>
        <w:tc>
          <w:tcPr>
            <w:tcW w:w="991" w:type="dxa"/>
            <w:noWrap/>
          </w:tcPr>
          <w:p>
            <w:pPr>
              <w:rPr>
                <w:rFonts w:ascii="宋体" w:hAnsi="宋体"/>
                <w:bCs/>
                <w:sz w:val="18"/>
                <w:szCs w:val="18"/>
              </w:rPr>
            </w:pPr>
            <w:r>
              <w:rPr>
                <w:rFonts w:hint="eastAsia" w:ascii="宋体" w:hAnsi="宋体"/>
                <w:bCs/>
                <w:sz w:val="18"/>
                <w:szCs w:val="18"/>
              </w:rPr>
              <w:t xml:space="preserve">0.0498 </w:t>
            </w:r>
          </w:p>
        </w:tc>
        <w:tc>
          <w:tcPr>
            <w:tcW w:w="843" w:type="dxa"/>
            <w:noWrap/>
          </w:tcPr>
          <w:p>
            <w:pPr>
              <w:rPr>
                <w:rFonts w:ascii="宋体" w:hAnsi="宋体"/>
                <w:bCs/>
                <w:sz w:val="18"/>
                <w:szCs w:val="18"/>
              </w:rPr>
            </w:pPr>
            <w:r>
              <w:rPr>
                <w:rFonts w:hint="eastAsia" w:ascii="宋体" w:hAnsi="宋体"/>
                <w:bCs/>
                <w:sz w:val="18"/>
                <w:szCs w:val="18"/>
              </w:rPr>
              <w:t xml:space="preserve">0.2285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266</w:t>
            </w:r>
          </w:p>
        </w:tc>
        <w:tc>
          <w:tcPr>
            <w:tcW w:w="1203" w:type="dxa"/>
            <w:noWrap/>
          </w:tcPr>
          <w:p>
            <w:pPr>
              <w:rPr>
                <w:rFonts w:ascii="宋体" w:hAnsi="宋体"/>
                <w:bCs/>
                <w:sz w:val="18"/>
                <w:szCs w:val="18"/>
              </w:rPr>
            </w:pPr>
            <w:r>
              <w:rPr>
                <w:rFonts w:hint="eastAsia" w:ascii="宋体" w:hAnsi="宋体"/>
                <w:bCs/>
                <w:sz w:val="18"/>
                <w:szCs w:val="18"/>
              </w:rPr>
              <w:t>吡草醚</w:t>
            </w:r>
          </w:p>
        </w:tc>
        <w:tc>
          <w:tcPr>
            <w:tcW w:w="1926" w:type="dxa"/>
            <w:noWrap/>
          </w:tcPr>
          <w:p>
            <w:pPr>
              <w:rPr>
                <w:rFonts w:ascii="宋体" w:hAnsi="宋体"/>
                <w:bCs/>
                <w:sz w:val="18"/>
                <w:szCs w:val="18"/>
              </w:rPr>
            </w:pPr>
            <w:r>
              <w:rPr>
                <w:rFonts w:hint="eastAsia" w:ascii="宋体" w:hAnsi="宋体"/>
                <w:bCs/>
                <w:sz w:val="18"/>
                <w:szCs w:val="18"/>
              </w:rPr>
              <w:t>pyraflufen-ethyl</w:t>
            </w:r>
          </w:p>
        </w:tc>
        <w:tc>
          <w:tcPr>
            <w:tcW w:w="1129" w:type="dxa"/>
            <w:noWrap/>
          </w:tcPr>
          <w:p>
            <w:pPr>
              <w:rPr>
                <w:rFonts w:ascii="宋体" w:hAnsi="宋体"/>
                <w:bCs/>
                <w:sz w:val="18"/>
                <w:szCs w:val="18"/>
              </w:rPr>
            </w:pPr>
            <w:r>
              <w:rPr>
                <w:rFonts w:hint="eastAsia" w:ascii="宋体" w:hAnsi="宋体"/>
                <w:bCs/>
                <w:sz w:val="18"/>
                <w:szCs w:val="18"/>
              </w:rPr>
              <w:t xml:space="preserve">0.0093 </w:t>
            </w:r>
          </w:p>
        </w:tc>
        <w:tc>
          <w:tcPr>
            <w:tcW w:w="1134" w:type="dxa"/>
            <w:noWrap/>
          </w:tcPr>
          <w:p>
            <w:pPr>
              <w:rPr>
                <w:rFonts w:ascii="宋体" w:hAnsi="宋体"/>
                <w:bCs/>
                <w:sz w:val="18"/>
                <w:szCs w:val="18"/>
              </w:rPr>
            </w:pPr>
            <w:r>
              <w:rPr>
                <w:rFonts w:hint="eastAsia" w:ascii="宋体" w:hAnsi="宋体"/>
                <w:bCs/>
                <w:sz w:val="18"/>
                <w:szCs w:val="18"/>
              </w:rPr>
              <w:t xml:space="preserve">0.0094 </w:t>
            </w:r>
          </w:p>
        </w:tc>
        <w:tc>
          <w:tcPr>
            <w:tcW w:w="994" w:type="dxa"/>
            <w:noWrap/>
          </w:tcPr>
          <w:p>
            <w:pPr>
              <w:rPr>
                <w:rFonts w:ascii="宋体" w:hAnsi="宋体"/>
                <w:bCs/>
                <w:sz w:val="18"/>
                <w:szCs w:val="18"/>
              </w:rPr>
            </w:pPr>
            <w:r>
              <w:rPr>
                <w:rFonts w:hint="eastAsia" w:ascii="宋体" w:hAnsi="宋体"/>
                <w:bCs/>
                <w:sz w:val="18"/>
                <w:szCs w:val="18"/>
              </w:rPr>
              <w:t xml:space="preserve">0.0223 </w:t>
            </w:r>
          </w:p>
        </w:tc>
        <w:tc>
          <w:tcPr>
            <w:tcW w:w="991" w:type="dxa"/>
            <w:noWrap/>
          </w:tcPr>
          <w:p>
            <w:pPr>
              <w:rPr>
                <w:rFonts w:ascii="宋体" w:hAnsi="宋体"/>
                <w:bCs/>
                <w:sz w:val="18"/>
                <w:szCs w:val="18"/>
              </w:rPr>
            </w:pPr>
            <w:r>
              <w:rPr>
                <w:rFonts w:hint="eastAsia" w:ascii="宋体" w:hAnsi="宋体"/>
                <w:bCs/>
                <w:sz w:val="18"/>
                <w:szCs w:val="18"/>
              </w:rPr>
              <w:t xml:space="preserve">0.0787 </w:t>
            </w:r>
          </w:p>
        </w:tc>
        <w:tc>
          <w:tcPr>
            <w:tcW w:w="843" w:type="dxa"/>
            <w:noWrap/>
          </w:tcPr>
          <w:p>
            <w:pPr>
              <w:rPr>
                <w:rFonts w:ascii="宋体" w:hAnsi="宋体"/>
                <w:bCs/>
                <w:sz w:val="18"/>
                <w:szCs w:val="18"/>
              </w:rPr>
            </w:pPr>
            <w:r>
              <w:rPr>
                <w:rFonts w:hint="eastAsia" w:ascii="宋体" w:hAnsi="宋体"/>
                <w:bCs/>
                <w:sz w:val="18"/>
                <w:szCs w:val="18"/>
              </w:rPr>
              <w:t xml:space="preserve">0.3629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272</w:t>
            </w:r>
          </w:p>
        </w:tc>
        <w:tc>
          <w:tcPr>
            <w:tcW w:w="1203" w:type="dxa"/>
            <w:noWrap/>
          </w:tcPr>
          <w:p>
            <w:pPr>
              <w:rPr>
                <w:rFonts w:ascii="宋体" w:hAnsi="宋体"/>
                <w:bCs/>
                <w:sz w:val="18"/>
                <w:szCs w:val="18"/>
              </w:rPr>
            </w:pPr>
            <w:r>
              <w:rPr>
                <w:rFonts w:hint="eastAsia" w:ascii="宋体" w:hAnsi="宋体"/>
                <w:bCs/>
                <w:sz w:val="18"/>
                <w:szCs w:val="18"/>
              </w:rPr>
              <w:t>哒螨灵</w:t>
            </w:r>
          </w:p>
        </w:tc>
        <w:tc>
          <w:tcPr>
            <w:tcW w:w="1926" w:type="dxa"/>
            <w:noWrap/>
          </w:tcPr>
          <w:p>
            <w:pPr>
              <w:rPr>
                <w:rFonts w:ascii="宋体" w:hAnsi="宋体"/>
                <w:bCs/>
                <w:sz w:val="18"/>
                <w:szCs w:val="18"/>
              </w:rPr>
            </w:pPr>
            <w:r>
              <w:rPr>
                <w:rFonts w:hint="eastAsia" w:ascii="宋体" w:hAnsi="宋体"/>
                <w:bCs/>
                <w:sz w:val="18"/>
                <w:szCs w:val="18"/>
              </w:rPr>
              <w:t>pyridaben</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0.0109 </w:t>
            </w:r>
          </w:p>
        </w:tc>
        <w:tc>
          <w:tcPr>
            <w:tcW w:w="994" w:type="dxa"/>
            <w:noWrap/>
          </w:tcPr>
          <w:p>
            <w:pPr>
              <w:rPr>
                <w:rFonts w:ascii="宋体" w:hAnsi="宋体"/>
                <w:bCs/>
                <w:sz w:val="18"/>
                <w:szCs w:val="18"/>
              </w:rPr>
            </w:pPr>
            <w:r>
              <w:rPr>
                <w:rFonts w:hint="eastAsia" w:ascii="宋体" w:hAnsi="宋体"/>
                <w:bCs/>
                <w:sz w:val="18"/>
                <w:szCs w:val="18"/>
              </w:rPr>
              <w:t xml:space="preserve">0.0235 </w:t>
            </w:r>
          </w:p>
        </w:tc>
        <w:tc>
          <w:tcPr>
            <w:tcW w:w="991" w:type="dxa"/>
            <w:noWrap/>
          </w:tcPr>
          <w:p>
            <w:pPr>
              <w:rPr>
                <w:rFonts w:ascii="宋体" w:hAnsi="宋体"/>
                <w:bCs/>
                <w:sz w:val="18"/>
                <w:szCs w:val="18"/>
              </w:rPr>
            </w:pPr>
            <w:r>
              <w:rPr>
                <w:rFonts w:hint="eastAsia" w:ascii="宋体" w:hAnsi="宋体"/>
                <w:bCs/>
                <w:sz w:val="18"/>
                <w:szCs w:val="18"/>
              </w:rPr>
              <w:t xml:space="preserve">0.0531 </w:t>
            </w:r>
          </w:p>
        </w:tc>
        <w:tc>
          <w:tcPr>
            <w:tcW w:w="843" w:type="dxa"/>
            <w:noWrap/>
          </w:tcPr>
          <w:p>
            <w:pPr>
              <w:rPr>
                <w:rFonts w:ascii="宋体" w:hAnsi="宋体"/>
                <w:bCs/>
                <w:sz w:val="18"/>
                <w:szCs w:val="18"/>
              </w:rPr>
            </w:pPr>
            <w:r>
              <w:rPr>
                <w:rFonts w:hint="eastAsia" w:ascii="宋体" w:hAnsi="宋体"/>
                <w:bCs/>
                <w:sz w:val="18"/>
                <w:szCs w:val="18"/>
              </w:rPr>
              <w:t xml:space="preserve">0.2440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278</w:t>
            </w:r>
          </w:p>
        </w:tc>
        <w:tc>
          <w:tcPr>
            <w:tcW w:w="1203" w:type="dxa"/>
            <w:noWrap/>
          </w:tcPr>
          <w:p>
            <w:pPr>
              <w:rPr>
                <w:rFonts w:ascii="宋体" w:hAnsi="宋体"/>
                <w:bCs/>
                <w:sz w:val="18"/>
                <w:szCs w:val="18"/>
              </w:rPr>
            </w:pPr>
            <w:r>
              <w:rPr>
                <w:rFonts w:hint="eastAsia" w:ascii="宋体" w:hAnsi="宋体"/>
                <w:bCs/>
                <w:sz w:val="18"/>
                <w:szCs w:val="18"/>
              </w:rPr>
              <w:t>吡丙醚</w:t>
            </w:r>
          </w:p>
        </w:tc>
        <w:tc>
          <w:tcPr>
            <w:tcW w:w="1926" w:type="dxa"/>
            <w:noWrap/>
          </w:tcPr>
          <w:p>
            <w:pPr>
              <w:rPr>
                <w:rFonts w:ascii="宋体" w:hAnsi="宋体"/>
                <w:bCs/>
                <w:sz w:val="18"/>
                <w:szCs w:val="18"/>
              </w:rPr>
            </w:pPr>
            <w:r>
              <w:rPr>
                <w:rFonts w:hint="eastAsia" w:ascii="宋体" w:hAnsi="宋体"/>
                <w:bCs/>
                <w:sz w:val="18"/>
                <w:szCs w:val="18"/>
              </w:rPr>
              <w:t>pyriproxyfen</w:t>
            </w:r>
          </w:p>
        </w:tc>
        <w:tc>
          <w:tcPr>
            <w:tcW w:w="1129" w:type="dxa"/>
            <w:noWrap/>
          </w:tcPr>
          <w:p>
            <w:pPr>
              <w:rPr>
                <w:rFonts w:ascii="宋体" w:hAnsi="宋体"/>
                <w:bCs/>
                <w:sz w:val="18"/>
                <w:szCs w:val="18"/>
              </w:rPr>
            </w:pPr>
            <w:r>
              <w:rPr>
                <w:rFonts w:hint="eastAsia" w:ascii="宋体" w:hAnsi="宋体"/>
                <w:bCs/>
                <w:sz w:val="18"/>
                <w:szCs w:val="18"/>
              </w:rPr>
              <w:t xml:space="preserve">0.0069 </w:t>
            </w:r>
          </w:p>
        </w:tc>
        <w:tc>
          <w:tcPr>
            <w:tcW w:w="1134" w:type="dxa"/>
            <w:noWrap/>
          </w:tcPr>
          <w:p>
            <w:pPr>
              <w:rPr>
                <w:rFonts w:ascii="宋体" w:hAnsi="宋体"/>
                <w:bCs/>
                <w:sz w:val="18"/>
                <w:szCs w:val="18"/>
              </w:rPr>
            </w:pPr>
            <w:r>
              <w:rPr>
                <w:rFonts w:hint="eastAsia" w:ascii="宋体" w:hAnsi="宋体"/>
                <w:bCs/>
                <w:sz w:val="18"/>
                <w:szCs w:val="18"/>
              </w:rPr>
              <w:t xml:space="preserve">0.0042 </w:t>
            </w:r>
          </w:p>
        </w:tc>
        <w:tc>
          <w:tcPr>
            <w:tcW w:w="994" w:type="dxa"/>
            <w:noWrap/>
          </w:tcPr>
          <w:p>
            <w:pPr>
              <w:rPr>
                <w:rFonts w:ascii="宋体" w:hAnsi="宋体"/>
                <w:bCs/>
                <w:sz w:val="18"/>
                <w:szCs w:val="18"/>
              </w:rPr>
            </w:pPr>
            <w:r>
              <w:rPr>
                <w:rFonts w:hint="eastAsia" w:ascii="宋体" w:hAnsi="宋体"/>
                <w:bCs/>
                <w:sz w:val="18"/>
                <w:szCs w:val="18"/>
              </w:rPr>
              <w:t xml:space="preserve">0.0245 </w:t>
            </w:r>
          </w:p>
        </w:tc>
        <w:tc>
          <w:tcPr>
            <w:tcW w:w="991" w:type="dxa"/>
            <w:noWrap/>
          </w:tcPr>
          <w:p>
            <w:pPr>
              <w:rPr>
                <w:rFonts w:ascii="宋体" w:hAnsi="宋体"/>
                <w:bCs/>
                <w:sz w:val="18"/>
                <w:szCs w:val="18"/>
              </w:rPr>
            </w:pPr>
            <w:r>
              <w:rPr>
                <w:rFonts w:hint="eastAsia" w:ascii="宋体" w:hAnsi="宋体"/>
                <w:bCs/>
                <w:sz w:val="18"/>
                <w:szCs w:val="18"/>
              </w:rPr>
              <w:t xml:space="preserve">0.0431 </w:t>
            </w:r>
          </w:p>
        </w:tc>
        <w:tc>
          <w:tcPr>
            <w:tcW w:w="843" w:type="dxa"/>
            <w:noWrap/>
          </w:tcPr>
          <w:p>
            <w:pPr>
              <w:rPr>
                <w:rFonts w:ascii="宋体" w:hAnsi="宋体"/>
                <w:bCs/>
                <w:sz w:val="18"/>
                <w:szCs w:val="18"/>
              </w:rPr>
            </w:pPr>
            <w:r>
              <w:rPr>
                <w:rFonts w:hint="eastAsia" w:ascii="宋体" w:hAnsi="宋体"/>
                <w:bCs/>
                <w:sz w:val="18"/>
                <w:szCs w:val="18"/>
              </w:rPr>
              <w:t xml:space="preserve">0.2416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281</w:t>
            </w:r>
          </w:p>
        </w:tc>
        <w:tc>
          <w:tcPr>
            <w:tcW w:w="1203" w:type="dxa"/>
            <w:noWrap/>
          </w:tcPr>
          <w:p>
            <w:pPr>
              <w:rPr>
                <w:rFonts w:ascii="宋体" w:hAnsi="宋体"/>
                <w:bCs/>
                <w:sz w:val="18"/>
                <w:szCs w:val="18"/>
              </w:rPr>
            </w:pPr>
            <w:r>
              <w:rPr>
                <w:rFonts w:hint="eastAsia" w:ascii="宋体" w:hAnsi="宋体"/>
                <w:bCs/>
                <w:sz w:val="18"/>
                <w:szCs w:val="18"/>
              </w:rPr>
              <w:t>喹禾灵</w:t>
            </w:r>
          </w:p>
        </w:tc>
        <w:tc>
          <w:tcPr>
            <w:tcW w:w="1926" w:type="dxa"/>
            <w:noWrap/>
          </w:tcPr>
          <w:p>
            <w:pPr>
              <w:rPr>
                <w:rFonts w:ascii="宋体" w:hAnsi="宋体"/>
                <w:bCs/>
                <w:sz w:val="18"/>
                <w:szCs w:val="18"/>
              </w:rPr>
            </w:pPr>
            <w:r>
              <w:rPr>
                <w:rFonts w:hint="eastAsia" w:ascii="宋体" w:hAnsi="宋体"/>
                <w:bCs/>
                <w:sz w:val="18"/>
                <w:szCs w:val="18"/>
              </w:rPr>
              <w:t>quizalofop-ethyl</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0.0075 </w:t>
            </w:r>
          </w:p>
        </w:tc>
        <w:tc>
          <w:tcPr>
            <w:tcW w:w="994" w:type="dxa"/>
            <w:noWrap/>
          </w:tcPr>
          <w:p>
            <w:pPr>
              <w:rPr>
                <w:rFonts w:ascii="宋体" w:hAnsi="宋体"/>
                <w:bCs/>
                <w:sz w:val="18"/>
                <w:szCs w:val="18"/>
              </w:rPr>
            </w:pPr>
            <w:r>
              <w:rPr>
                <w:rFonts w:hint="eastAsia" w:ascii="宋体" w:hAnsi="宋体"/>
                <w:bCs/>
                <w:sz w:val="18"/>
                <w:szCs w:val="18"/>
              </w:rPr>
              <w:t xml:space="preserve">0.0164 </w:t>
            </w:r>
          </w:p>
        </w:tc>
        <w:tc>
          <w:tcPr>
            <w:tcW w:w="991" w:type="dxa"/>
            <w:noWrap/>
          </w:tcPr>
          <w:p>
            <w:pPr>
              <w:rPr>
                <w:rFonts w:ascii="宋体" w:hAnsi="宋体"/>
                <w:bCs/>
                <w:sz w:val="18"/>
                <w:szCs w:val="18"/>
              </w:rPr>
            </w:pPr>
            <w:r>
              <w:rPr>
                <w:rFonts w:hint="eastAsia" w:ascii="宋体" w:hAnsi="宋体"/>
                <w:bCs/>
                <w:sz w:val="18"/>
                <w:szCs w:val="18"/>
              </w:rPr>
              <w:t xml:space="preserve">0.0552 </w:t>
            </w:r>
          </w:p>
        </w:tc>
        <w:tc>
          <w:tcPr>
            <w:tcW w:w="843" w:type="dxa"/>
            <w:noWrap/>
          </w:tcPr>
          <w:p>
            <w:pPr>
              <w:rPr>
                <w:rFonts w:ascii="宋体" w:hAnsi="宋体"/>
                <w:bCs/>
                <w:sz w:val="18"/>
                <w:szCs w:val="18"/>
              </w:rPr>
            </w:pPr>
            <w:r>
              <w:rPr>
                <w:rFonts w:hint="eastAsia" w:ascii="宋体" w:hAnsi="宋体"/>
                <w:bCs/>
                <w:sz w:val="18"/>
                <w:szCs w:val="18"/>
              </w:rPr>
              <w:t xml:space="preserve">0.2154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283</w:t>
            </w:r>
          </w:p>
        </w:tc>
        <w:tc>
          <w:tcPr>
            <w:tcW w:w="1203" w:type="dxa"/>
            <w:noWrap/>
          </w:tcPr>
          <w:p>
            <w:pPr>
              <w:rPr>
                <w:rFonts w:ascii="宋体" w:hAnsi="宋体"/>
                <w:bCs/>
                <w:sz w:val="18"/>
                <w:szCs w:val="18"/>
              </w:rPr>
            </w:pPr>
            <w:r>
              <w:rPr>
                <w:rFonts w:hint="eastAsia" w:ascii="宋体" w:hAnsi="宋体"/>
                <w:bCs/>
                <w:sz w:val="18"/>
                <w:szCs w:val="18"/>
              </w:rPr>
              <w:t>苯嘧磺草胺</w:t>
            </w:r>
          </w:p>
        </w:tc>
        <w:tc>
          <w:tcPr>
            <w:tcW w:w="1926" w:type="dxa"/>
            <w:noWrap/>
          </w:tcPr>
          <w:p>
            <w:pPr>
              <w:rPr>
                <w:rFonts w:ascii="宋体" w:hAnsi="宋体"/>
                <w:bCs/>
                <w:sz w:val="18"/>
                <w:szCs w:val="18"/>
              </w:rPr>
            </w:pPr>
            <w:r>
              <w:rPr>
                <w:rFonts w:hint="eastAsia" w:ascii="宋体" w:hAnsi="宋体"/>
                <w:bCs/>
                <w:sz w:val="18"/>
                <w:szCs w:val="18"/>
              </w:rPr>
              <w:t>saflufenacil</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0.0047 </w:t>
            </w:r>
          </w:p>
        </w:tc>
        <w:tc>
          <w:tcPr>
            <w:tcW w:w="994" w:type="dxa"/>
            <w:noWrap/>
          </w:tcPr>
          <w:p>
            <w:pPr>
              <w:rPr>
                <w:rFonts w:ascii="宋体" w:hAnsi="宋体"/>
                <w:bCs/>
                <w:sz w:val="18"/>
                <w:szCs w:val="18"/>
              </w:rPr>
            </w:pPr>
            <w:r>
              <w:rPr>
                <w:rFonts w:hint="eastAsia" w:ascii="宋体" w:hAnsi="宋体"/>
                <w:bCs/>
                <w:sz w:val="18"/>
                <w:szCs w:val="18"/>
              </w:rPr>
              <w:t xml:space="preserve">0.0058 </w:t>
            </w:r>
          </w:p>
        </w:tc>
        <w:tc>
          <w:tcPr>
            <w:tcW w:w="991" w:type="dxa"/>
            <w:noWrap/>
          </w:tcPr>
          <w:p>
            <w:pPr>
              <w:rPr>
                <w:rFonts w:ascii="宋体" w:hAnsi="宋体"/>
                <w:bCs/>
                <w:sz w:val="18"/>
                <w:szCs w:val="18"/>
              </w:rPr>
            </w:pPr>
            <w:r>
              <w:rPr>
                <w:rFonts w:hint="eastAsia" w:ascii="宋体" w:hAnsi="宋体"/>
                <w:bCs/>
                <w:sz w:val="18"/>
                <w:szCs w:val="18"/>
              </w:rPr>
              <w:t xml:space="preserve">0.0653 </w:t>
            </w:r>
          </w:p>
        </w:tc>
        <w:tc>
          <w:tcPr>
            <w:tcW w:w="843" w:type="dxa"/>
            <w:noWrap/>
          </w:tcPr>
          <w:p>
            <w:pPr>
              <w:rPr>
                <w:rFonts w:ascii="宋体" w:hAnsi="宋体"/>
                <w:bCs/>
                <w:sz w:val="18"/>
                <w:szCs w:val="18"/>
              </w:rPr>
            </w:pPr>
            <w:r>
              <w:rPr>
                <w:rFonts w:hint="eastAsia" w:ascii="宋体" w:hAnsi="宋体"/>
                <w:bCs/>
                <w:sz w:val="18"/>
                <w:szCs w:val="18"/>
              </w:rPr>
              <w:t xml:space="preserve">0.2924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286</w:t>
            </w:r>
          </w:p>
        </w:tc>
        <w:tc>
          <w:tcPr>
            <w:tcW w:w="1203" w:type="dxa"/>
            <w:noWrap/>
          </w:tcPr>
          <w:p>
            <w:pPr>
              <w:rPr>
                <w:rFonts w:ascii="宋体" w:hAnsi="宋体"/>
                <w:bCs/>
                <w:sz w:val="18"/>
                <w:szCs w:val="18"/>
              </w:rPr>
            </w:pPr>
            <w:r>
              <w:rPr>
                <w:rFonts w:hint="eastAsia" w:ascii="宋体" w:hAnsi="宋体"/>
                <w:bCs/>
                <w:sz w:val="18"/>
                <w:szCs w:val="18"/>
              </w:rPr>
              <w:t>硅噻菌胺</w:t>
            </w:r>
          </w:p>
        </w:tc>
        <w:tc>
          <w:tcPr>
            <w:tcW w:w="1926" w:type="dxa"/>
            <w:noWrap/>
          </w:tcPr>
          <w:p>
            <w:pPr>
              <w:rPr>
                <w:rFonts w:ascii="宋体" w:hAnsi="宋体"/>
                <w:bCs/>
                <w:sz w:val="18"/>
                <w:szCs w:val="18"/>
              </w:rPr>
            </w:pPr>
            <w:r>
              <w:rPr>
                <w:rFonts w:hint="eastAsia" w:ascii="宋体" w:hAnsi="宋体"/>
                <w:bCs/>
                <w:sz w:val="18"/>
                <w:szCs w:val="18"/>
              </w:rPr>
              <w:t>silthiofam</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0.0038 </w:t>
            </w:r>
          </w:p>
        </w:tc>
        <w:tc>
          <w:tcPr>
            <w:tcW w:w="994" w:type="dxa"/>
            <w:noWrap/>
          </w:tcPr>
          <w:p>
            <w:pPr>
              <w:rPr>
                <w:rFonts w:ascii="宋体" w:hAnsi="宋体"/>
                <w:bCs/>
                <w:sz w:val="18"/>
                <w:szCs w:val="18"/>
              </w:rPr>
            </w:pPr>
            <w:r>
              <w:rPr>
                <w:rFonts w:hint="eastAsia" w:ascii="宋体" w:hAnsi="宋体"/>
                <w:bCs/>
                <w:sz w:val="18"/>
                <w:szCs w:val="18"/>
              </w:rPr>
              <w:t xml:space="preserve">0.0232 </w:t>
            </w:r>
          </w:p>
        </w:tc>
        <w:tc>
          <w:tcPr>
            <w:tcW w:w="991" w:type="dxa"/>
            <w:noWrap/>
          </w:tcPr>
          <w:p>
            <w:pPr>
              <w:rPr>
                <w:rFonts w:ascii="宋体" w:hAnsi="宋体"/>
                <w:bCs/>
                <w:sz w:val="18"/>
                <w:szCs w:val="18"/>
              </w:rPr>
            </w:pPr>
            <w:r>
              <w:rPr>
                <w:rFonts w:hint="eastAsia" w:ascii="宋体" w:hAnsi="宋体"/>
                <w:bCs/>
                <w:sz w:val="18"/>
                <w:szCs w:val="18"/>
              </w:rPr>
              <w:t xml:space="preserve">0.0421 </w:t>
            </w:r>
          </w:p>
        </w:tc>
        <w:tc>
          <w:tcPr>
            <w:tcW w:w="843" w:type="dxa"/>
            <w:noWrap/>
          </w:tcPr>
          <w:p>
            <w:pPr>
              <w:rPr>
                <w:rFonts w:ascii="宋体" w:hAnsi="宋体"/>
                <w:bCs/>
                <w:sz w:val="18"/>
                <w:szCs w:val="18"/>
              </w:rPr>
            </w:pPr>
            <w:r>
              <w:rPr>
                <w:rFonts w:hint="eastAsia" w:ascii="宋体" w:hAnsi="宋体"/>
                <w:bCs/>
                <w:sz w:val="18"/>
                <w:szCs w:val="18"/>
              </w:rPr>
              <w:t xml:space="preserve">0.2320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289</w:t>
            </w:r>
          </w:p>
        </w:tc>
        <w:tc>
          <w:tcPr>
            <w:tcW w:w="1203" w:type="dxa"/>
            <w:noWrap/>
          </w:tcPr>
          <w:p>
            <w:pPr>
              <w:rPr>
                <w:rFonts w:ascii="宋体" w:hAnsi="宋体"/>
                <w:bCs/>
                <w:sz w:val="18"/>
                <w:szCs w:val="18"/>
              </w:rPr>
            </w:pPr>
            <w:r>
              <w:rPr>
                <w:rFonts w:hint="eastAsia" w:ascii="宋体" w:hAnsi="宋体"/>
                <w:bCs/>
                <w:sz w:val="18"/>
                <w:szCs w:val="18"/>
              </w:rPr>
              <w:t>乙基多杀菌素 J</w:t>
            </w:r>
          </w:p>
        </w:tc>
        <w:tc>
          <w:tcPr>
            <w:tcW w:w="1926" w:type="dxa"/>
            <w:noWrap/>
          </w:tcPr>
          <w:p>
            <w:pPr>
              <w:rPr>
                <w:rFonts w:ascii="宋体" w:hAnsi="宋体"/>
                <w:bCs/>
                <w:sz w:val="18"/>
                <w:szCs w:val="18"/>
              </w:rPr>
            </w:pPr>
            <w:r>
              <w:rPr>
                <w:rFonts w:hint="eastAsia" w:ascii="宋体" w:hAnsi="宋体"/>
                <w:bCs/>
                <w:sz w:val="18"/>
                <w:szCs w:val="18"/>
              </w:rPr>
              <w:t>spinetoram J</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0.0136 </w:t>
            </w:r>
          </w:p>
        </w:tc>
        <w:tc>
          <w:tcPr>
            <w:tcW w:w="994" w:type="dxa"/>
            <w:noWrap/>
          </w:tcPr>
          <w:p>
            <w:pPr>
              <w:rPr>
                <w:rFonts w:ascii="宋体" w:hAnsi="宋体"/>
                <w:bCs/>
                <w:sz w:val="18"/>
                <w:szCs w:val="18"/>
              </w:rPr>
            </w:pPr>
            <w:r>
              <w:rPr>
                <w:rFonts w:hint="eastAsia" w:ascii="宋体" w:hAnsi="宋体"/>
                <w:bCs/>
                <w:sz w:val="18"/>
                <w:szCs w:val="18"/>
              </w:rPr>
              <w:t xml:space="preserve">0.0239 </w:t>
            </w:r>
          </w:p>
        </w:tc>
        <w:tc>
          <w:tcPr>
            <w:tcW w:w="991" w:type="dxa"/>
            <w:noWrap/>
          </w:tcPr>
          <w:p>
            <w:pPr>
              <w:rPr>
                <w:rFonts w:ascii="宋体" w:hAnsi="宋体"/>
                <w:bCs/>
                <w:sz w:val="18"/>
                <w:szCs w:val="18"/>
              </w:rPr>
            </w:pPr>
            <w:r>
              <w:rPr>
                <w:rFonts w:hint="eastAsia" w:ascii="宋体" w:hAnsi="宋体"/>
                <w:bCs/>
                <w:sz w:val="18"/>
                <w:szCs w:val="18"/>
              </w:rPr>
              <w:t xml:space="preserve">0.0573 </w:t>
            </w:r>
          </w:p>
        </w:tc>
        <w:tc>
          <w:tcPr>
            <w:tcW w:w="843" w:type="dxa"/>
            <w:noWrap/>
          </w:tcPr>
          <w:p>
            <w:pPr>
              <w:rPr>
                <w:rFonts w:ascii="宋体" w:hAnsi="宋体"/>
                <w:bCs/>
                <w:sz w:val="18"/>
                <w:szCs w:val="18"/>
              </w:rPr>
            </w:pPr>
            <w:r>
              <w:rPr>
                <w:rFonts w:hint="eastAsia" w:ascii="宋体" w:hAnsi="宋体"/>
                <w:bCs/>
                <w:sz w:val="18"/>
                <w:szCs w:val="18"/>
              </w:rPr>
              <w:t xml:space="preserve">0.3250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289</w:t>
            </w:r>
          </w:p>
        </w:tc>
        <w:tc>
          <w:tcPr>
            <w:tcW w:w="1203" w:type="dxa"/>
            <w:noWrap/>
          </w:tcPr>
          <w:p>
            <w:pPr>
              <w:rPr>
                <w:rFonts w:ascii="宋体" w:hAnsi="宋体"/>
                <w:bCs/>
                <w:sz w:val="18"/>
                <w:szCs w:val="18"/>
              </w:rPr>
            </w:pPr>
            <w:r>
              <w:rPr>
                <w:rFonts w:hint="eastAsia" w:ascii="宋体" w:hAnsi="宋体"/>
                <w:bCs/>
                <w:sz w:val="18"/>
                <w:szCs w:val="18"/>
              </w:rPr>
              <w:t>乙基多杀菌素 L</w:t>
            </w:r>
          </w:p>
        </w:tc>
        <w:tc>
          <w:tcPr>
            <w:tcW w:w="1926" w:type="dxa"/>
            <w:noWrap/>
          </w:tcPr>
          <w:p>
            <w:pPr>
              <w:rPr>
                <w:rFonts w:ascii="宋体" w:hAnsi="宋体"/>
                <w:bCs/>
                <w:sz w:val="18"/>
                <w:szCs w:val="18"/>
              </w:rPr>
            </w:pPr>
            <w:r>
              <w:rPr>
                <w:rFonts w:hint="eastAsia" w:ascii="宋体" w:hAnsi="宋体"/>
                <w:bCs/>
                <w:sz w:val="18"/>
                <w:szCs w:val="18"/>
              </w:rPr>
              <w:t>spinetoram L</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0.0150 </w:t>
            </w:r>
          </w:p>
        </w:tc>
        <w:tc>
          <w:tcPr>
            <w:tcW w:w="994" w:type="dxa"/>
            <w:noWrap/>
          </w:tcPr>
          <w:p>
            <w:pPr>
              <w:rPr>
                <w:rFonts w:ascii="宋体" w:hAnsi="宋体"/>
                <w:bCs/>
                <w:sz w:val="18"/>
                <w:szCs w:val="18"/>
              </w:rPr>
            </w:pPr>
            <w:r>
              <w:rPr>
                <w:rFonts w:hint="eastAsia" w:ascii="宋体" w:hAnsi="宋体"/>
                <w:bCs/>
                <w:sz w:val="18"/>
                <w:szCs w:val="18"/>
              </w:rPr>
              <w:t xml:space="preserve">0.0257 </w:t>
            </w:r>
          </w:p>
        </w:tc>
        <w:tc>
          <w:tcPr>
            <w:tcW w:w="991" w:type="dxa"/>
            <w:noWrap/>
          </w:tcPr>
          <w:p>
            <w:pPr>
              <w:rPr>
                <w:rFonts w:ascii="宋体" w:hAnsi="宋体"/>
                <w:bCs/>
                <w:sz w:val="18"/>
                <w:szCs w:val="18"/>
              </w:rPr>
            </w:pPr>
            <w:r>
              <w:rPr>
                <w:rFonts w:hint="eastAsia" w:ascii="宋体" w:hAnsi="宋体"/>
                <w:bCs/>
                <w:sz w:val="18"/>
                <w:szCs w:val="18"/>
              </w:rPr>
              <w:t xml:space="preserve">0.0679 </w:t>
            </w:r>
          </w:p>
        </w:tc>
        <w:tc>
          <w:tcPr>
            <w:tcW w:w="843" w:type="dxa"/>
            <w:noWrap/>
          </w:tcPr>
          <w:p>
            <w:pPr>
              <w:rPr>
                <w:rFonts w:ascii="宋体" w:hAnsi="宋体"/>
                <w:bCs/>
                <w:sz w:val="18"/>
                <w:szCs w:val="18"/>
              </w:rPr>
            </w:pPr>
            <w:r>
              <w:rPr>
                <w:rFonts w:hint="eastAsia" w:ascii="宋体" w:hAnsi="宋体"/>
                <w:bCs/>
                <w:sz w:val="18"/>
                <w:szCs w:val="18"/>
              </w:rPr>
              <w:t xml:space="preserve">0.3042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291</w:t>
            </w:r>
          </w:p>
        </w:tc>
        <w:tc>
          <w:tcPr>
            <w:tcW w:w="1203" w:type="dxa"/>
            <w:noWrap/>
          </w:tcPr>
          <w:p>
            <w:pPr>
              <w:rPr>
                <w:rFonts w:ascii="宋体" w:hAnsi="宋体"/>
                <w:bCs/>
                <w:sz w:val="18"/>
                <w:szCs w:val="18"/>
              </w:rPr>
            </w:pPr>
            <w:r>
              <w:rPr>
                <w:rFonts w:hint="eastAsia" w:ascii="宋体" w:hAnsi="宋体"/>
                <w:bCs/>
                <w:sz w:val="18"/>
                <w:szCs w:val="18"/>
              </w:rPr>
              <w:t>螺螨酯</w:t>
            </w:r>
          </w:p>
        </w:tc>
        <w:tc>
          <w:tcPr>
            <w:tcW w:w="1926" w:type="dxa"/>
            <w:noWrap/>
          </w:tcPr>
          <w:p>
            <w:pPr>
              <w:rPr>
                <w:rFonts w:ascii="宋体" w:hAnsi="宋体"/>
                <w:bCs/>
                <w:sz w:val="18"/>
                <w:szCs w:val="18"/>
              </w:rPr>
            </w:pPr>
            <w:r>
              <w:rPr>
                <w:rFonts w:hint="eastAsia" w:ascii="宋体" w:hAnsi="宋体"/>
                <w:bCs/>
                <w:sz w:val="18"/>
                <w:szCs w:val="18"/>
              </w:rPr>
              <w:t>spirodiclofen</w:t>
            </w:r>
          </w:p>
        </w:tc>
        <w:tc>
          <w:tcPr>
            <w:tcW w:w="1129" w:type="dxa"/>
            <w:noWrap/>
          </w:tcPr>
          <w:p>
            <w:pPr>
              <w:rPr>
                <w:rFonts w:ascii="宋体" w:hAnsi="宋体"/>
                <w:bCs/>
                <w:sz w:val="18"/>
                <w:szCs w:val="18"/>
              </w:rPr>
            </w:pPr>
            <w:r>
              <w:rPr>
                <w:rFonts w:hint="eastAsia" w:ascii="宋体" w:hAnsi="宋体"/>
                <w:bCs/>
                <w:sz w:val="18"/>
                <w:szCs w:val="18"/>
              </w:rPr>
              <w:t xml:space="preserve">0.0056 </w:t>
            </w:r>
          </w:p>
        </w:tc>
        <w:tc>
          <w:tcPr>
            <w:tcW w:w="1134" w:type="dxa"/>
            <w:noWrap/>
          </w:tcPr>
          <w:p>
            <w:pPr>
              <w:rPr>
                <w:rFonts w:ascii="宋体" w:hAnsi="宋体"/>
                <w:bCs/>
                <w:sz w:val="18"/>
                <w:szCs w:val="18"/>
              </w:rPr>
            </w:pPr>
            <w:r>
              <w:rPr>
                <w:rFonts w:hint="eastAsia" w:ascii="宋体" w:hAnsi="宋体"/>
                <w:bCs/>
                <w:sz w:val="18"/>
                <w:szCs w:val="18"/>
              </w:rPr>
              <w:t xml:space="preserve">0.0101 </w:t>
            </w:r>
          </w:p>
        </w:tc>
        <w:tc>
          <w:tcPr>
            <w:tcW w:w="994" w:type="dxa"/>
            <w:noWrap/>
          </w:tcPr>
          <w:p>
            <w:pPr>
              <w:rPr>
                <w:rFonts w:ascii="宋体" w:hAnsi="宋体"/>
                <w:bCs/>
                <w:sz w:val="18"/>
                <w:szCs w:val="18"/>
              </w:rPr>
            </w:pPr>
            <w:r>
              <w:rPr>
                <w:rFonts w:hint="eastAsia" w:ascii="宋体" w:hAnsi="宋体"/>
                <w:bCs/>
                <w:sz w:val="18"/>
                <w:szCs w:val="18"/>
              </w:rPr>
              <w:t xml:space="preserve">0.0032 </w:t>
            </w:r>
          </w:p>
        </w:tc>
        <w:tc>
          <w:tcPr>
            <w:tcW w:w="991" w:type="dxa"/>
            <w:noWrap/>
          </w:tcPr>
          <w:p>
            <w:pPr>
              <w:rPr>
                <w:rFonts w:ascii="宋体" w:hAnsi="宋体"/>
                <w:bCs/>
                <w:sz w:val="18"/>
                <w:szCs w:val="18"/>
              </w:rPr>
            </w:pPr>
            <w:r>
              <w:rPr>
                <w:rFonts w:hint="eastAsia" w:ascii="宋体" w:hAnsi="宋体"/>
                <w:bCs/>
                <w:sz w:val="18"/>
                <w:szCs w:val="18"/>
              </w:rPr>
              <w:t xml:space="preserve">0.0540 </w:t>
            </w:r>
          </w:p>
        </w:tc>
        <w:tc>
          <w:tcPr>
            <w:tcW w:w="843" w:type="dxa"/>
            <w:noWrap/>
          </w:tcPr>
          <w:p>
            <w:pPr>
              <w:rPr>
                <w:rFonts w:ascii="宋体" w:hAnsi="宋体"/>
                <w:bCs/>
                <w:sz w:val="18"/>
                <w:szCs w:val="18"/>
              </w:rPr>
            </w:pPr>
            <w:r>
              <w:rPr>
                <w:rFonts w:hint="eastAsia" w:ascii="宋体" w:hAnsi="宋体"/>
                <w:bCs/>
                <w:sz w:val="18"/>
                <w:szCs w:val="18"/>
              </w:rPr>
              <w:t xml:space="preserve">0.2414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293</w:t>
            </w:r>
          </w:p>
        </w:tc>
        <w:tc>
          <w:tcPr>
            <w:tcW w:w="1203" w:type="dxa"/>
            <w:noWrap/>
          </w:tcPr>
          <w:p>
            <w:pPr>
              <w:rPr>
                <w:rFonts w:ascii="宋体" w:hAnsi="宋体"/>
                <w:bCs/>
                <w:sz w:val="18"/>
                <w:szCs w:val="18"/>
              </w:rPr>
            </w:pPr>
            <w:r>
              <w:rPr>
                <w:rFonts w:hint="eastAsia" w:ascii="宋体" w:hAnsi="宋体"/>
                <w:bCs/>
                <w:sz w:val="18"/>
                <w:szCs w:val="18"/>
              </w:rPr>
              <w:t>螺虫乙酯</w:t>
            </w:r>
          </w:p>
        </w:tc>
        <w:tc>
          <w:tcPr>
            <w:tcW w:w="1926" w:type="dxa"/>
            <w:noWrap/>
          </w:tcPr>
          <w:p>
            <w:pPr>
              <w:rPr>
                <w:rFonts w:ascii="宋体" w:hAnsi="宋体"/>
                <w:bCs/>
                <w:sz w:val="18"/>
                <w:szCs w:val="18"/>
              </w:rPr>
            </w:pPr>
            <w:r>
              <w:rPr>
                <w:rFonts w:hint="eastAsia" w:ascii="宋体" w:hAnsi="宋体"/>
                <w:bCs/>
                <w:sz w:val="18"/>
                <w:szCs w:val="18"/>
              </w:rPr>
              <w:t>spirotetramat</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0.0114 </w:t>
            </w:r>
          </w:p>
        </w:tc>
        <w:tc>
          <w:tcPr>
            <w:tcW w:w="994" w:type="dxa"/>
            <w:noWrap/>
          </w:tcPr>
          <w:p>
            <w:pPr>
              <w:rPr>
                <w:rFonts w:ascii="宋体" w:hAnsi="宋体"/>
                <w:bCs/>
                <w:sz w:val="18"/>
                <w:szCs w:val="18"/>
              </w:rPr>
            </w:pPr>
            <w:r>
              <w:rPr>
                <w:rFonts w:hint="eastAsia" w:ascii="宋体" w:hAnsi="宋体"/>
                <w:bCs/>
                <w:sz w:val="18"/>
                <w:szCs w:val="18"/>
              </w:rPr>
              <w:t xml:space="preserve">0.0196 </w:t>
            </w:r>
          </w:p>
        </w:tc>
        <w:tc>
          <w:tcPr>
            <w:tcW w:w="991" w:type="dxa"/>
            <w:noWrap/>
          </w:tcPr>
          <w:p>
            <w:pPr>
              <w:rPr>
                <w:rFonts w:ascii="宋体" w:hAnsi="宋体"/>
                <w:bCs/>
                <w:sz w:val="18"/>
                <w:szCs w:val="18"/>
              </w:rPr>
            </w:pPr>
            <w:r>
              <w:rPr>
                <w:rFonts w:hint="eastAsia" w:ascii="宋体" w:hAnsi="宋体"/>
                <w:bCs/>
                <w:sz w:val="18"/>
                <w:szCs w:val="18"/>
              </w:rPr>
              <w:t xml:space="preserve">0.0563 </w:t>
            </w:r>
          </w:p>
        </w:tc>
        <w:tc>
          <w:tcPr>
            <w:tcW w:w="843" w:type="dxa"/>
            <w:noWrap/>
          </w:tcPr>
          <w:p>
            <w:pPr>
              <w:rPr>
                <w:rFonts w:ascii="宋体" w:hAnsi="宋体"/>
                <w:bCs/>
                <w:sz w:val="18"/>
                <w:szCs w:val="18"/>
              </w:rPr>
            </w:pPr>
            <w:r>
              <w:rPr>
                <w:rFonts w:hint="eastAsia" w:ascii="宋体" w:hAnsi="宋体"/>
                <w:bCs/>
                <w:sz w:val="18"/>
                <w:szCs w:val="18"/>
              </w:rPr>
              <w:t xml:space="preserve">0.2431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293</w:t>
            </w:r>
          </w:p>
        </w:tc>
        <w:tc>
          <w:tcPr>
            <w:tcW w:w="1203" w:type="dxa"/>
            <w:noWrap/>
          </w:tcPr>
          <w:p>
            <w:pPr>
              <w:rPr>
                <w:rFonts w:ascii="宋体" w:hAnsi="宋体"/>
                <w:bCs/>
                <w:sz w:val="18"/>
                <w:szCs w:val="18"/>
              </w:rPr>
            </w:pPr>
            <w:r>
              <w:rPr>
                <w:rFonts w:hint="eastAsia" w:ascii="宋体" w:hAnsi="宋体"/>
                <w:bCs/>
                <w:sz w:val="18"/>
                <w:szCs w:val="18"/>
              </w:rPr>
              <w:t>螺虫乙酯-烯醇</w:t>
            </w:r>
          </w:p>
        </w:tc>
        <w:tc>
          <w:tcPr>
            <w:tcW w:w="1926" w:type="dxa"/>
            <w:noWrap/>
          </w:tcPr>
          <w:p>
            <w:pPr>
              <w:rPr>
                <w:rFonts w:ascii="宋体" w:hAnsi="宋体"/>
                <w:bCs/>
                <w:sz w:val="18"/>
                <w:szCs w:val="18"/>
              </w:rPr>
            </w:pPr>
            <w:r>
              <w:rPr>
                <w:rFonts w:hint="eastAsia" w:ascii="宋体" w:hAnsi="宋体"/>
                <w:bCs/>
                <w:sz w:val="18"/>
                <w:szCs w:val="18"/>
              </w:rPr>
              <w:t>spirotetramat-enol</w:t>
            </w:r>
          </w:p>
        </w:tc>
        <w:tc>
          <w:tcPr>
            <w:tcW w:w="1129" w:type="dxa"/>
            <w:noWrap/>
          </w:tcPr>
          <w:p>
            <w:pPr>
              <w:rPr>
                <w:rFonts w:ascii="宋体" w:hAnsi="宋体"/>
                <w:bCs/>
                <w:sz w:val="18"/>
                <w:szCs w:val="18"/>
              </w:rPr>
            </w:pPr>
            <w:r>
              <w:rPr>
                <w:rFonts w:hint="eastAsia" w:ascii="宋体" w:hAnsi="宋体"/>
                <w:bCs/>
                <w:sz w:val="18"/>
                <w:szCs w:val="18"/>
              </w:rPr>
              <w:t xml:space="preserve">0.0082 </w:t>
            </w:r>
          </w:p>
        </w:tc>
        <w:tc>
          <w:tcPr>
            <w:tcW w:w="1134" w:type="dxa"/>
            <w:noWrap/>
          </w:tcPr>
          <w:p>
            <w:pPr>
              <w:rPr>
                <w:rFonts w:ascii="宋体" w:hAnsi="宋体"/>
                <w:bCs/>
                <w:sz w:val="18"/>
                <w:szCs w:val="18"/>
              </w:rPr>
            </w:pPr>
            <w:r>
              <w:rPr>
                <w:rFonts w:hint="eastAsia" w:ascii="宋体" w:hAnsi="宋体"/>
                <w:bCs/>
                <w:sz w:val="18"/>
                <w:szCs w:val="18"/>
              </w:rPr>
              <w:t xml:space="preserve">0.0096 </w:t>
            </w:r>
          </w:p>
        </w:tc>
        <w:tc>
          <w:tcPr>
            <w:tcW w:w="994" w:type="dxa"/>
            <w:noWrap/>
          </w:tcPr>
          <w:p>
            <w:pPr>
              <w:rPr>
                <w:rFonts w:ascii="宋体" w:hAnsi="宋体"/>
                <w:bCs/>
                <w:sz w:val="18"/>
                <w:szCs w:val="18"/>
              </w:rPr>
            </w:pPr>
            <w:r>
              <w:rPr>
                <w:rFonts w:hint="eastAsia" w:ascii="宋体" w:hAnsi="宋体"/>
                <w:bCs/>
                <w:sz w:val="18"/>
                <w:szCs w:val="18"/>
              </w:rPr>
              <w:t xml:space="preserve">0.0232 </w:t>
            </w:r>
          </w:p>
        </w:tc>
        <w:tc>
          <w:tcPr>
            <w:tcW w:w="991" w:type="dxa"/>
            <w:noWrap/>
          </w:tcPr>
          <w:p>
            <w:pPr>
              <w:rPr>
                <w:rFonts w:ascii="宋体" w:hAnsi="宋体"/>
                <w:bCs/>
                <w:sz w:val="18"/>
                <w:szCs w:val="18"/>
              </w:rPr>
            </w:pPr>
            <w:r>
              <w:rPr>
                <w:rFonts w:hint="eastAsia" w:ascii="宋体" w:hAnsi="宋体"/>
                <w:bCs/>
                <w:sz w:val="18"/>
                <w:szCs w:val="18"/>
              </w:rPr>
              <w:t xml:space="preserve">0.0734 </w:t>
            </w:r>
          </w:p>
        </w:tc>
        <w:tc>
          <w:tcPr>
            <w:tcW w:w="843" w:type="dxa"/>
            <w:noWrap/>
          </w:tcPr>
          <w:p>
            <w:pPr>
              <w:rPr>
                <w:rFonts w:ascii="宋体" w:hAnsi="宋体"/>
                <w:bCs/>
                <w:sz w:val="18"/>
                <w:szCs w:val="18"/>
              </w:rPr>
            </w:pPr>
            <w:r>
              <w:rPr>
                <w:rFonts w:hint="eastAsia" w:ascii="宋体" w:hAnsi="宋体"/>
                <w:bCs/>
                <w:sz w:val="18"/>
                <w:szCs w:val="18"/>
              </w:rPr>
              <w:t xml:space="preserve">0.2939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293</w:t>
            </w:r>
          </w:p>
        </w:tc>
        <w:tc>
          <w:tcPr>
            <w:tcW w:w="1203" w:type="dxa"/>
            <w:noWrap/>
          </w:tcPr>
          <w:p>
            <w:pPr>
              <w:rPr>
                <w:rFonts w:ascii="宋体" w:hAnsi="宋体"/>
                <w:bCs/>
                <w:sz w:val="18"/>
                <w:szCs w:val="18"/>
              </w:rPr>
            </w:pPr>
            <w:r>
              <w:rPr>
                <w:rFonts w:hint="eastAsia" w:ascii="宋体" w:hAnsi="宋体"/>
                <w:bCs/>
                <w:sz w:val="18"/>
                <w:szCs w:val="18"/>
              </w:rPr>
              <w:t>螺虫乙酯-烯醇-葡萄糖苷</w:t>
            </w:r>
          </w:p>
        </w:tc>
        <w:tc>
          <w:tcPr>
            <w:tcW w:w="1926" w:type="dxa"/>
            <w:noWrap/>
          </w:tcPr>
          <w:p>
            <w:pPr>
              <w:rPr>
                <w:rFonts w:ascii="宋体" w:hAnsi="宋体"/>
                <w:bCs/>
                <w:sz w:val="18"/>
                <w:szCs w:val="18"/>
              </w:rPr>
            </w:pPr>
            <w:r>
              <w:rPr>
                <w:rFonts w:hint="eastAsia" w:ascii="宋体" w:hAnsi="宋体"/>
                <w:bCs/>
                <w:sz w:val="18"/>
                <w:szCs w:val="18"/>
              </w:rPr>
              <w:t>spirotetramat-enol-glucoside</w:t>
            </w:r>
          </w:p>
        </w:tc>
        <w:tc>
          <w:tcPr>
            <w:tcW w:w="1129" w:type="dxa"/>
            <w:noWrap/>
          </w:tcPr>
          <w:p>
            <w:pPr>
              <w:rPr>
                <w:rFonts w:ascii="宋体" w:hAnsi="宋体"/>
                <w:bCs/>
                <w:sz w:val="18"/>
                <w:szCs w:val="18"/>
              </w:rPr>
            </w:pPr>
            <w:r>
              <w:rPr>
                <w:rFonts w:hint="eastAsia" w:ascii="宋体" w:hAnsi="宋体"/>
                <w:bCs/>
                <w:sz w:val="18"/>
                <w:szCs w:val="18"/>
              </w:rPr>
              <w:t xml:space="preserve">0.0057 </w:t>
            </w:r>
          </w:p>
        </w:tc>
        <w:tc>
          <w:tcPr>
            <w:tcW w:w="1134" w:type="dxa"/>
            <w:noWrap/>
          </w:tcPr>
          <w:p>
            <w:pPr>
              <w:rPr>
                <w:rFonts w:ascii="宋体" w:hAnsi="宋体"/>
                <w:bCs/>
                <w:sz w:val="18"/>
                <w:szCs w:val="18"/>
              </w:rPr>
            </w:pPr>
            <w:r>
              <w:rPr>
                <w:rFonts w:hint="eastAsia" w:ascii="宋体" w:hAnsi="宋体"/>
                <w:bCs/>
                <w:sz w:val="18"/>
                <w:szCs w:val="18"/>
              </w:rPr>
              <w:t xml:space="preserve">0.0112 </w:t>
            </w:r>
          </w:p>
        </w:tc>
        <w:tc>
          <w:tcPr>
            <w:tcW w:w="994" w:type="dxa"/>
            <w:noWrap/>
          </w:tcPr>
          <w:p>
            <w:pPr>
              <w:rPr>
                <w:rFonts w:ascii="宋体" w:hAnsi="宋体"/>
                <w:bCs/>
                <w:sz w:val="18"/>
                <w:szCs w:val="18"/>
              </w:rPr>
            </w:pPr>
            <w:r>
              <w:rPr>
                <w:rFonts w:hint="eastAsia" w:ascii="宋体" w:hAnsi="宋体"/>
                <w:bCs/>
                <w:sz w:val="18"/>
                <w:szCs w:val="18"/>
              </w:rPr>
              <w:t xml:space="preserve">0.0274 </w:t>
            </w:r>
          </w:p>
        </w:tc>
        <w:tc>
          <w:tcPr>
            <w:tcW w:w="991" w:type="dxa"/>
            <w:noWrap/>
          </w:tcPr>
          <w:p>
            <w:pPr>
              <w:rPr>
                <w:rFonts w:ascii="宋体" w:hAnsi="宋体"/>
                <w:bCs/>
                <w:sz w:val="18"/>
                <w:szCs w:val="18"/>
              </w:rPr>
            </w:pPr>
            <w:r>
              <w:rPr>
                <w:rFonts w:hint="eastAsia" w:ascii="宋体" w:hAnsi="宋体"/>
                <w:bCs/>
                <w:sz w:val="18"/>
                <w:szCs w:val="18"/>
              </w:rPr>
              <w:t xml:space="preserve">0.0676 </w:t>
            </w:r>
          </w:p>
        </w:tc>
        <w:tc>
          <w:tcPr>
            <w:tcW w:w="843" w:type="dxa"/>
            <w:noWrap/>
          </w:tcPr>
          <w:p>
            <w:pPr>
              <w:rPr>
                <w:rFonts w:ascii="宋体" w:hAnsi="宋体"/>
                <w:bCs/>
                <w:sz w:val="18"/>
                <w:szCs w:val="18"/>
              </w:rPr>
            </w:pPr>
            <w:r>
              <w:rPr>
                <w:rFonts w:hint="eastAsia" w:ascii="宋体" w:hAnsi="宋体"/>
                <w:bCs/>
                <w:sz w:val="18"/>
                <w:szCs w:val="18"/>
              </w:rPr>
              <w:t xml:space="preserve">0.3036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293</w:t>
            </w:r>
          </w:p>
        </w:tc>
        <w:tc>
          <w:tcPr>
            <w:tcW w:w="1203" w:type="dxa"/>
            <w:noWrap/>
          </w:tcPr>
          <w:p>
            <w:pPr>
              <w:rPr>
                <w:rFonts w:ascii="宋体" w:hAnsi="宋体"/>
                <w:bCs/>
                <w:sz w:val="18"/>
                <w:szCs w:val="18"/>
              </w:rPr>
            </w:pPr>
            <w:r>
              <w:rPr>
                <w:rFonts w:hint="eastAsia" w:ascii="宋体" w:hAnsi="宋体"/>
                <w:bCs/>
                <w:sz w:val="18"/>
                <w:szCs w:val="18"/>
              </w:rPr>
              <w:t>螺虫乙酯-酮基-羟基</w:t>
            </w:r>
          </w:p>
        </w:tc>
        <w:tc>
          <w:tcPr>
            <w:tcW w:w="1926" w:type="dxa"/>
            <w:noWrap/>
          </w:tcPr>
          <w:p>
            <w:pPr>
              <w:rPr>
                <w:rFonts w:ascii="宋体" w:hAnsi="宋体"/>
                <w:bCs/>
                <w:sz w:val="18"/>
                <w:szCs w:val="18"/>
              </w:rPr>
            </w:pPr>
            <w:r>
              <w:rPr>
                <w:rFonts w:hint="eastAsia" w:ascii="宋体" w:hAnsi="宋体"/>
                <w:bCs/>
                <w:sz w:val="18"/>
                <w:szCs w:val="18"/>
              </w:rPr>
              <w:t>spirotetramat-keto-hydroxy</w:t>
            </w:r>
          </w:p>
        </w:tc>
        <w:tc>
          <w:tcPr>
            <w:tcW w:w="1129" w:type="dxa"/>
            <w:noWrap/>
          </w:tcPr>
          <w:p>
            <w:pPr>
              <w:rPr>
                <w:rFonts w:ascii="宋体" w:hAnsi="宋体"/>
                <w:bCs/>
                <w:sz w:val="18"/>
                <w:szCs w:val="18"/>
              </w:rPr>
            </w:pPr>
            <w:r>
              <w:rPr>
                <w:rFonts w:hint="eastAsia" w:ascii="宋体" w:hAnsi="宋体"/>
                <w:bCs/>
                <w:sz w:val="18"/>
                <w:szCs w:val="18"/>
              </w:rPr>
              <w:t xml:space="preserve">0.0054 </w:t>
            </w:r>
          </w:p>
        </w:tc>
        <w:tc>
          <w:tcPr>
            <w:tcW w:w="1134" w:type="dxa"/>
            <w:noWrap/>
          </w:tcPr>
          <w:p>
            <w:pPr>
              <w:rPr>
                <w:rFonts w:ascii="宋体" w:hAnsi="宋体"/>
                <w:bCs/>
                <w:sz w:val="18"/>
                <w:szCs w:val="18"/>
              </w:rPr>
            </w:pPr>
            <w:r>
              <w:rPr>
                <w:rFonts w:hint="eastAsia" w:ascii="宋体" w:hAnsi="宋体"/>
                <w:bCs/>
                <w:sz w:val="18"/>
                <w:szCs w:val="18"/>
              </w:rPr>
              <w:t xml:space="preserve">0.0100 </w:t>
            </w:r>
          </w:p>
        </w:tc>
        <w:tc>
          <w:tcPr>
            <w:tcW w:w="994" w:type="dxa"/>
            <w:noWrap/>
          </w:tcPr>
          <w:p>
            <w:pPr>
              <w:rPr>
                <w:rFonts w:ascii="宋体" w:hAnsi="宋体"/>
                <w:bCs/>
                <w:sz w:val="18"/>
                <w:szCs w:val="18"/>
              </w:rPr>
            </w:pPr>
            <w:r>
              <w:rPr>
                <w:rFonts w:hint="eastAsia" w:ascii="宋体" w:hAnsi="宋体"/>
                <w:bCs/>
                <w:sz w:val="18"/>
                <w:szCs w:val="18"/>
              </w:rPr>
              <w:t xml:space="preserve">0.0194 </w:t>
            </w:r>
          </w:p>
        </w:tc>
        <w:tc>
          <w:tcPr>
            <w:tcW w:w="991" w:type="dxa"/>
            <w:noWrap/>
          </w:tcPr>
          <w:p>
            <w:pPr>
              <w:rPr>
                <w:rFonts w:ascii="宋体" w:hAnsi="宋体"/>
                <w:bCs/>
                <w:sz w:val="18"/>
                <w:szCs w:val="18"/>
              </w:rPr>
            </w:pPr>
            <w:r>
              <w:rPr>
                <w:rFonts w:hint="eastAsia" w:ascii="宋体" w:hAnsi="宋体"/>
                <w:bCs/>
                <w:sz w:val="18"/>
                <w:szCs w:val="18"/>
              </w:rPr>
              <w:t xml:space="preserve">0.0505 </w:t>
            </w:r>
          </w:p>
        </w:tc>
        <w:tc>
          <w:tcPr>
            <w:tcW w:w="843" w:type="dxa"/>
            <w:noWrap/>
          </w:tcPr>
          <w:p>
            <w:pPr>
              <w:rPr>
                <w:rFonts w:ascii="宋体" w:hAnsi="宋体"/>
                <w:bCs/>
                <w:sz w:val="18"/>
                <w:szCs w:val="18"/>
              </w:rPr>
            </w:pPr>
            <w:r>
              <w:rPr>
                <w:rFonts w:hint="eastAsia" w:ascii="宋体" w:hAnsi="宋体"/>
                <w:bCs/>
                <w:sz w:val="18"/>
                <w:szCs w:val="18"/>
              </w:rPr>
              <w:t xml:space="preserve">0.2557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293</w:t>
            </w:r>
          </w:p>
        </w:tc>
        <w:tc>
          <w:tcPr>
            <w:tcW w:w="1203" w:type="dxa"/>
            <w:noWrap/>
          </w:tcPr>
          <w:p>
            <w:pPr>
              <w:rPr>
                <w:rFonts w:ascii="宋体" w:hAnsi="宋体"/>
                <w:bCs/>
                <w:sz w:val="18"/>
                <w:szCs w:val="18"/>
              </w:rPr>
            </w:pPr>
            <w:r>
              <w:rPr>
                <w:rFonts w:hint="eastAsia" w:ascii="宋体" w:hAnsi="宋体"/>
                <w:bCs/>
                <w:sz w:val="18"/>
                <w:szCs w:val="18"/>
              </w:rPr>
              <w:t>螺虫乙酯-单-羟基</w:t>
            </w:r>
          </w:p>
        </w:tc>
        <w:tc>
          <w:tcPr>
            <w:tcW w:w="1926" w:type="dxa"/>
            <w:noWrap/>
          </w:tcPr>
          <w:p>
            <w:pPr>
              <w:rPr>
                <w:rFonts w:ascii="宋体" w:hAnsi="宋体"/>
                <w:bCs/>
                <w:sz w:val="18"/>
                <w:szCs w:val="18"/>
              </w:rPr>
            </w:pPr>
            <w:r>
              <w:rPr>
                <w:rFonts w:hint="eastAsia" w:ascii="宋体" w:hAnsi="宋体"/>
                <w:bCs/>
                <w:sz w:val="18"/>
                <w:szCs w:val="18"/>
              </w:rPr>
              <w:t>spirotetramat-mono-hydroxy</w:t>
            </w:r>
          </w:p>
        </w:tc>
        <w:tc>
          <w:tcPr>
            <w:tcW w:w="1129" w:type="dxa"/>
            <w:noWrap/>
          </w:tcPr>
          <w:p>
            <w:pPr>
              <w:rPr>
                <w:rFonts w:ascii="宋体" w:hAnsi="宋体"/>
                <w:bCs/>
                <w:sz w:val="18"/>
                <w:szCs w:val="18"/>
              </w:rPr>
            </w:pPr>
            <w:r>
              <w:rPr>
                <w:rFonts w:hint="eastAsia" w:ascii="宋体" w:hAnsi="宋体"/>
                <w:bCs/>
                <w:sz w:val="18"/>
                <w:szCs w:val="18"/>
              </w:rPr>
              <w:t xml:space="preserve">0.0063 </w:t>
            </w:r>
          </w:p>
        </w:tc>
        <w:tc>
          <w:tcPr>
            <w:tcW w:w="1134" w:type="dxa"/>
            <w:noWrap/>
          </w:tcPr>
          <w:p>
            <w:pPr>
              <w:rPr>
                <w:rFonts w:ascii="宋体" w:hAnsi="宋体"/>
                <w:bCs/>
                <w:sz w:val="18"/>
                <w:szCs w:val="18"/>
              </w:rPr>
            </w:pPr>
            <w:r>
              <w:rPr>
                <w:rFonts w:hint="eastAsia" w:ascii="宋体" w:hAnsi="宋体"/>
                <w:bCs/>
                <w:sz w:val="18"/>
                <w:szCs w:val="18"/>
              </w:rPr>
              <w:t xml:space="preserve">0.0088 </w:t>
            </w:r>
          </w:p>
        </w:tc>
        <w:tc>
          <w:tcPr>
            <w:tcW w:w="994" w:type="dxa"/>
            <w:noWrap/>
          </w:tcPr>
          <w:p>
            <w:pPr>
              <w:rPr>
                <w:rFonts w:ascii="宋体" w:hAnsi="宋体"/>
                <w:bCs/>
                <w:sz w:val="18"/>
                <w:szCs w:val="18"/>
              </w:rPr>
            </w:pPr>
            <w:r>
              <w:rPr>
                <w:rFonts w:hint="eastAsia" w:ascii="宋体" w:hAnsi="宋体"/>
                <w:bCs/>
                <w:sz w:val="18"/>
                <w:szCs w:val="18"/>
              </w:rPr>
              <w:t xml:space="preserve">0.0240 </w:t>
            </w:r>
          </w:p>
        </w:tc>
        <w:tc>
          <w:tcPr>
            <w:tcW w:w="991" w:type="dxa"/>
            <w:noWrap/>
          </w:tcPr>
          <w:p>
            <w:pPr>
              <w:rPr>
                <w:rFonts w:ascii="宋体" w:hAnsi="宋体"/>
                <w:bCs/>
                <w:sz w:val="18"/>
                <w:szCs w:val="18"/>
              </w:rPr>
            </w:pPr>
            <w:r>
              <w:rPr>
                <w:rFonts w:hint="eastAsia" w:ascii="宋体" w:hAnsi="宋体"/>
                <w:bCs/>
                <w:sz w:val="18"/>
                <w:szCs w:val="18"/>
              </w:rPr>
              <w:t xml:space="preserve">0.0482 </w:t>
            </w:r>
          </w:p>
        </w:tc>
        <w:tc>
          <w:tcPr>
            <w:tcW w:w="843" w:type="dxa"/>
            <w:noWrap/>
          </w:tcPr>
          <w:p>
            <w:pPr>
              <w:rPr>
                <w:rFonts w:ascii="宋体" w:hAnsi="宋体"/>
                <w:bCs/>
                <w:sz w:val="18"/>
                <w:szCs w:val="18"/>
              </w:rPr>
            </w:pPr>
            <w:r>
              <w:rPr>
                <w:rFonts w:hint="eastAsia" w:ascii="宋体" w:hAnsi="宋体"/>
                <w:bCs/>
                <w:sz w:val="18"/>
                <w:szCs w:val="18"/>
              </w:rPr>
              <w:t xml:space="preserve">0.2561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296</w:t>
            </w:r>
          </w:p>
        </w:tc>
        <w:tc>
          <w:tcPr>
            <w:tcW w:w="1203" w:type="dxa"/>
            <w:noWrap/>
          </w:tcPr>
          <w:p>
            <w:pPr>
              <w:rPr>
                <w:rFonts w:ascii="宋体" w:hAnsi="宋体"/>
                <w:bCs/>
                <w:sz w:val="18"/>
                <w:szCs w:val="18"/>
              </w:rPr>
            </w:pPr>
            <w:r>
              <w:rPr>
                <w:rFonts w:hint="eastAsia" w:ascii="宋体" w:hAnsi="宋体"/>
                <w:bCs/>
                <w:sz w:val="18"/>
                <w:szCs w:val="18"/>
              </w:rPr>
              <w:t>氟啶虫胺腈</w:t>
            </w:r>
          </w:p>
        </w:tc>
        <w:tc>
          <w:tcPr>
            <w:tcW w:w="1926" w:type="dxa"/>
            <w:noWrap/>
          </w:tcPr>
          <w:p>
            <w:pPr>
              <w:rPr>
                <w:rFonts w:ascii="宋体" w:hAnsi="宋体"/>
                <w:bCs/>
                <w:sz w:val="18"/>
                <w:szCs w:val="18"/>
              </w:rPr>
            </w:pPr>
            <w:r>
              <w:rPr>
                <w:rFonts w:hint="eastAsia" w:ascii="宋体" w:hAnsi="宋体"/>
                <w:bCs/>
                <w:sz w:val="18"/>
                <w:szCs w:val="18"/>
              </w:rPr>
              <w:t>sulfoxaflor</w:t>
            </w:r>
          </w:p>
        </w:tc>
        <w:tc>
          <w:tcPr>
            <w:tcW w:w="1129" w:type="dxa"/>
            <w:noWrap/>
          </w:tcPr>
          <w:p>
            <w:pPr>
              <w:rPr>
                <w:rFonts w:ascii="宋体" w:hAnsi="宋体"/>
                <w:bCs/>
                <w:sz w:val="18"/>
                <w:szCs w:val="18"/>
              </w:rPr>
            </w:pPr>
            <w:r>
              <w:rPr>
                <w:rFonts w:hint="eastAsia" w:ascii="宋体" w:hAnsi="宋体"/>
                <w:bCs/>
                <w:sz w:val="18"/>
                <w:szCs w:val="18"/>
              </w:rPr>
              <w:t xml:space="preserve">0.0061 </w:t>
            </w:r>
          </w:p>
        </w:tc>
        <w:tc>
          <w:tcPr>
            <w:tcW w:w="1134" w:type="dxa"/>
            <w:noWrap/>
          </w:tcPr>
          <w:p>
            <w:pPr>
              <w:rPr>
                <w:rFonts w:ascii="宋体" w:hAnsi="宋体"/>
                <w:bCs/>
                <w:sz w:val="18"/>
                <w:szCs w:val="18"/>
              </w:rPr>
            </w:pPr>
            <w:r>
              <w:rPr>
                <w:rFonts w:hint="eastAsia" w:ascii="宋体" w:hAnsi="宋体"/>
                <w:bCs/>
                <w:sz w:val="18"/>
                <w:szCs w:val="18"/>
              </w:rPr>
              <w:t xml:space="preserve">0.0128 </w:t>
            </w:r>
          </w:p>
        </w:tc>
        <w:tc>
          <w:tcPr>
            <w:tcW w:w="994" w:type="dxa"/>
            <w:noWrap/>
          </w:tcPr>
          <w:p>
            <w:pPr>
              <w:rPr>
                <w:rFonts w:ascii="宋体" w:hAnsi="宋体"/>
                <w:bCs/>
                <w:sz w:val="18"/>
                <w:szCs w:val="18"/>
              </w:rPr>
            </w:pPr>
            <w:r>
              <w:rPr>
                <w:rFonts w:hint="eastAsia" w:ascii="宋体" w:hAnsi="宋体"/>
                <w:bCs/>
                <w:sz w:val="18"/>
                <w:szCs w:val="18"/>
              </w:rPr>
              <w:t xml:space="preserve">0.0168 </w:t>
            </w:r>
          </w:p>
        </w:tc>
        <w:tc>
          <w:tcPr>
            <w:tcW w:w="991" w:type="dxa"/>
            <w:noWrap/>
          </w:tcPr>
          <w:p>
            <w:pPr>
              <w:rPr>
                <w:rFonts w:ascii="宋体" w:hAnsi="宋体"/>
                <w:bCs/>
                <w:sz w:val="18"/>
                <w:szCs w:val="18"/>
              </w:rPr>
            </w:pPr>
            <w:r>
              <w:rPr>
                <w:rFonts w:hint="eastAsia" w:ascii="宋体" w:hAnsi="宋体"/>
                <w:bCs/>
                <w:sz w:val="18"/>
                <w:szCs w:val="18"/>
              </w:rPr>
              <w:t xml:space="preserve">0.0642 </w:t>
            </w:r>
          </w:p>
        </w:tc>
        <w:tc>
          <w:tcPr>
            <w:tcW w:w="843" w:type="dxa"/>
            <w:noWrap/>
          </w:tcPr>
          <w:p>
            <w:pPr>
              <w:rPr>
                <w:rFonts w:ascii="宋体" w:hAnsi="宋体"/>
                <w:bCs/>
                <w:sz w:val="18"/>
                <w:szCs w:val="18"/>
              </w:rPr>
            </w:pPr>
            <w:r>
              <w:rPr>
                <w:rFonts w:hint="eastAsia" w:ascii="宋体" w:hAnsi="宋体"/>
                <w:bCs/>
                <w:sz w:val="18"/>
                <w:szCs w:val="18"/>
              </w:rPr>
              <w:t xml:space="preserve">0.2969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297</w:t>
            </w:r>
          </w:p>
        </w:tc>
        <w:tc>
          <w:tcPr>
            <w:tcW w:w="1203" w:type="dxa"/>
            <w:noWrap/>
          </w:tcPr>
          <w:p>
            <w:pPr>
              <w:rPr>
                <w:rFonts w:ascii="宋体" w:hAnsi="宋体"/>
                <w:bCs/>
                <w:sz w:val="18"/>
                <w:szCs w:val="18"/>
              </w:rPr>
            </w:pPr>
            <w:r>
              <w:rPr>
                <w:rFonts w:hint="eastAsia" w:ascii="宋体" w:hAnsi="宋体"/>
                <w:bCs/>
                <w:sz w:val="18"/>
                <w:szCs w:val="18"/>
              </w:rPr>
              <w:t>氟胺氰菊酯</w:t>
            </w:r>
          </w:p>
        </w:tc>
        <w:tc>
          <w:tcPr>
            <w:tcW w:w="1926" w:type="dxa"/>
            <w:noWrap/>
          </w:tcPr>
          <w:p>
            <w:pPr>
              <w:rPr>
                <w:rFonts w:ascii="宋体" w:hAnsi="宋体"/>
                <w:bCs/>
                <w:sz w:val="18"/>
                <w:szCs w:val="18"/>
              </w:rPr>
            </w:pPr>
            <w:r>
              <w:rPr>
                <w:rFonts w:hint="eastAsia" w:ascii="宋体" w:hAnsi="宋体"/>
                <w:bCs/>
                <w:sz w:val="18"/>
                <w:szCs w:val="18"/>
              </w:rPr>
              <w:t>tau-fluvalinate</w:t>
            </w:r>
          </w:p>
        </w:tc>
        <w:tc>
          <w:tcPr>
            <w:tcW w:w="1129" w:type="dxa"/>
            <w:noWrap/>
          </w:tcPr>
          <w:p>
            <w:pPr>
              <w:rPr>
                <w:rFonts w:ascii="宋体" w:hAnsi="宋体"/>
                <w:bCs/>
                <w:sz w:val="18"/>
                <w:szCs w:val="18"/>
              </w:rPr>
            </w:pPr>
            <w:r>
              <w:rPr>
                <w:rFonts w:hint="eastAsia" w:ascii="宋体" w:hAnsi="宋体"/>
                <w:bCs/>
                <w:sz w:val="18"/>
                <w:szCs w:val="18"/>
              </w:rPr>
              <w:t xml:space="preserve">0.0067 </w:t>
            </w:r>
          </w:p>
        </w:tc>
        <w:tc>
          <w:tcPr>
            <w:tcW w:w="1134" w:type="dxa"/>
            <w:noWrap/>
          </w:tcPr>
          <w:p>
            <w:pPr>
              <w:rPr>
                <w:rFonts w:ascii="宋体" w:hAnsi="宋体"/>
                <w:bCs/>
                <w:sz w:val="18"/>
                <w:szCs w:val="18"/>
              </w:rPr>
            </w:pPr>
            <w:r>
              <w:rPr>
                <w:rFonts w:hint="eastAsia" w:ascii="宋体" w:hAnsi="宋体"/>
                <w:bCs/>
                <w:sz w:val="18"/>
                <w:szCs w:val="18"/>
              </w:rPr>
              <w:t xml:space="preserve">0.0089 </w:t>
            </w:r>
          </w:p>
        </w:tc>
        <w:tc>
          <w:tcPr>
            <w:tcW w:w="994" w:type="dxa"/>
            <w:noWrap/>
          </w:tcPr>
          <w:p>
            <w:pPr>
              <w:rPr>
                <w:rFonts w:ascii="宋体" w:hAnsi="宋体"/>
                <w:bCs/>
                <w:sz w:val="18"/>
                <w:szCs w:val="18"/>
              </w:rPr>
            </w:pPr>
            <w:r>
              <w:rPr>
                <w:rFonts w:hint="eastAsia" w:ascii="宋体" w:hAnsi="宋体"/>
                <w:bCs/>
                <w:sz w:val="18"/>
                <w:szCs w:val="18"/>
              </w:rPr>
              <w:t xml:space="preserve">0.0228 </w:t>
            </w:r>
          </w:p>
        </w:tc>
        <w:tc>
          <w:tcPr>
            <w:tcW w:w="991" w:type="dxa"/>
            <w:noWrap/>
          </w:tcPr>
          <w:p>
            <w:pPr>
              <w:rPr>
                <w:rFonts w:ascii="宋体" w:hAnsi="宋体"/>
                <w:bCs/>
                <w:sz w:val="18"/>
                <w:szCs w:val="18"/>
              </w:rPr>
            </w:pPr>
            <w:r>
              <w:rPr>
                <w:rFonts w:hint="eastAsia" w:ascii="宋体" w:hAnsi="宋体"/>
                <w:bCs/>
                <w:sz w:val="18"/>
                <w:szCs w:val="18"/>
              </w:rPr>
              <w:t xml:space="preserve">0.0576 </w:t>
            </w:r>
          </w:p>
        </w:tc>
        <w:tc>
          <w:tcPr>
            <w:tcW w:w="843" w:type="dxa"/>
            <w:noWrap/>
          </w:tcPr>
          <w:p>
            <w:pPr>
              <w:rPr>
                <w:rFonts w:ascii="宋体" w:hAnsi="宋体"/>
                <w:bCs/>
                <w:sz w:val="18"/>
                <w:szCs w:val="18"/>
              </w:rPr>
            </w:pPr>
            <w:r>
              <w:rPr>
                <w:rFonts w:hint="eastAsia" w:ascii="宋体" w:hAnsi="宋体"/>
                <w:bCs/>
                <w:sz w:val="18"/>
                <w:szCs w:val="18"/>
              </w:rPr>
              <w:t xml:space="preserve">0.2556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299</w:t>
            </w:r>
          </w:p>
        </w:tc>
        <w:tc>
          <w:tcPr>
            <w:tcW w:w="1203" w:type="dxa"/>
            <w:noWrap/>
          </w:tcPr>
          <w:p>
            <w:pPr>
              <w:rPr>
                <w:rFonts w:ascii="宋体" w:hAnsi="宋体"/>
                <w:bCs/>
                <w:sz w:val="18"/>
                <w:szCs w:val="18"/>
              </w:rPr>
            </w:pPr>
            <w:r>
              <w:rPr>
                <w:rFonts w:hint="eastAsia" w:ascii="宋体" w:hAnsi="宋体"/>
                <w:bCs/>
                <w:sz w:val="18"/>
                <w:szCs w:val="18"/>
              </w:rPr>
              <w:t>虫酰肼</w:t>
            </w:r>
          </w:p>
        </w:tc>
        <w:tc>
          <w:tcPr>
            <w:tcW w:w="1926" w:type="dxa"/>
            <w:noWrap/>
          </w:tcPr>
          <w:p>
            <w:pPr>
              <w:rPr>
                <w:rFonts w:ascii="宋体" w:hAnsi="宋体"/>
                <w:bCs/>
                <w:sz w:val="18"/>
                <w:szCs w:val="18"/>
              </w:rPr>
            </w:pPr>
            <w:r>
              <w:rPr>
                <w:rFonts w:hint="eastAsia" w:ascii="宋体" w:hAnsi="宋体"/>
                <w:bCs/>
                <w:sz w:val="18"/>
                <w:szCs w:val="18"/>
              </w:rPr>
              <w:t>tebufenozide</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0.0097 </w:t>
            </w:r>
          </w:p>
        </w:tc>
        <w:tc>
          <w:tcPr>
            <w:tcW w:w="994" w:type="dxa"/>
            <w:noWrap/>
          </w:tcPr>
          <w:p>
            <w:pPr>
              <w:rPr>
                <w:rFonts w:ascii="宋体" w:hAnsi="宋体"/>
                <w:bCs/>
                <w:sz w:val="18"/>
                <w:szCs w:val="18"/>
              </w:rPr>
            </w:pPr>
            <w:r>
              <w:rPr>
                <w:rFonts w:hint="eastAsia" w:ascii="宋体" w:hAnsi="宋体"/>
                <w:bCs/>
                <w:sz w:val="18"/>
                <w:szCs w:val="18"/>
              </w:rPr>
              <w:t xml:space="preserve">0.0199 </w:t>
            </w:r>
          </w:p>
        </w:tc>
        <w:tc>
          <w:tcPr>
            <w:tcW w:w="991" w:type="dxa"/>
            <w:noWrap/>
          </w:tcPr>
          <w:p>
            <w:pPr>
              <w:rPr>
                <w:rFonts w:ascii="宋体" w:hAnsi="宋体"/>
                <w:bCs/>
                <w:sz w:val="18"/>
                <w:szCs w:val="18"/>
              </w:rPr>
            </w:pPr>
            <w:r>
              <w:rPr>
                <w:rFonts w:hint="eastAsia" w:ascii="宋体" w:hAnsi="宋体"/>
                <w:bCs/>
                <w:sz w:val="18"/>
                <w:szCs w:val="18"/>
              </w:rPr>
              <w:t xml:space="preserve">0.0507 </w:t>
            </w:r>
          </w:p>
        </w:tc>
        <w:tc>
          <w:tcPr>
            <w:tcW w:w="843" w:type="dxa"/>
            <w:noWrap/>
          </w:tcPr>
          <w:p>
            <w:pPr>
              <w:rPr>
                <w:rFonts w:ascii="宋体" w:hAnsi="宋体"/>
                <w:bCs/>
                <w:sz w:val="18"/>
                <w:szCs w:val="18"/>
              </w:rPr>
            </w:pPr>
            <w:r>
              <w:rPr>
                <w:rFonts w:hint="eastAsia" w:ascii="宋体" w:hAnsi="宋体"/>
                <w:bCs/>
                <w:sz w:val="18"/>
                <w:szCs w:val="18"/>
              </w:rPr>
              <w:t xml:space="preserve">0.2417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302</w:t>
            </w:r>
          </w:p>
        </w:tc>
        <w:tc>
          <w:tcPr>
            <w:tcW w:w="1203" w:type="dxa"/>
            <w:noWrap/>
          </w:tcPr>
          <w:p>
            <w:pPr>
              <w:rPr>
                <w:rFonts w:ascii="宋体" w:hAnsi="宋体"/>
                <w:bCs/>
                <w:sz w:val="18"/>
                <w:szCs w:val="18"/>
              </w:rPr>
            </w:pPr>
            <w:r>
              <w:rPr>
                <w:rFonts w:hint="eastAsia" w:ascii="宋体" w:hAnsi="宋体"/>
                <w:bCs/>
                <w:sz w:val="18"/>
                <w:szCs w:val="18"/>
              </w:rPr>
              <w:t>特丁硫磷</w:t>
            </w:r>
          </w:p>
        </w:tc>
        <w:tc>
          <w:tcPr>
            <w:tcW w:w="1926" w:type="dxa"/>
            <w:noWrap/>
          </w:tcPr>
          <w:p>
            <w:pPr>
              <w:rPr>
                <w:rFonts w:ascii="宋体" w:hAnsi="宋体"/>
                <w:bCs/>
                <w:sz w:val="18"/>
                <w:szCs w:val="18"/>
              </w:rPr>
            </w:pPr>
            <w:r>
              <w:rPr>
                <w:rFonts w:hint="eastAsia" w:ascii="宋体" w:hAnsi="宋体"/>
                <w:bCs/>
                <w:sz w:val="18"/>
                <w:szCs w:val="18"/>
              </w:rPr>
              <w:t>terbufos</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0.0041 </w:t>
            </w:r>
          </w:p>
        </w:tc>
        <w:tc>
          <w:tcPr>
            <w:tcW w:w="994" w:type="dxa"/>
            <w:noWrap/>
          </w:tcPr>
          <w:p>
            <w:pPr>
              <w:rPr>
                <w:rFonts w:ascii="宋体" w:hAnsi="宋体"/>
                <w:bCs/>
                <w:sz w:val="18"/>
                <w:szCs w:val="18"/>
              </w:rPr>
            </w:pPr>
            <w:r>
              <w:rPr>
                <w:rFonts w:hint="eastAsia" w:ascii="宋体" w:hAnsi="宋体"/>
                <w:bCs/>
                <w:sz w:val="18"/>
                <w:szCs w:val="18"/>
              </w:rPr>
              <w:t xml:space="preserve">0.0053 </w:t>
            </w:r>
          </w:p>
        </w:tc>
        <w:tc>
          <w:tcPr>
            <w:tcW w:w="991" w:type="dxa"/>
            <w:noWrap/>
          </w:tcPr>
          <w:p>
            <w:pPr>
              <w:rPr>
                <w:rFonts w:ascii="宋体" w:hAnsi="宋体"/>
                <w:bCs/>
                <w:sz w:val="18"/>
                <w:szCs w:val="18"/>
              </w:rPr>
            </w:pPr>
            <w:r>
              <w:rPr>
                <w:rFonts w:hint="eastAsia" w:ascii="宋体" w:hAnsi="宋体"/>
                <w:bCs/>
                <w:sz w:val="18"/>
                <w:szCs w:val="18"/>
              </w:rPr>
              <w:t xml:space="preserve">0.0614 </w:t>
            </w:r>
          </w:p>
        </w:tc>
        <w:tc>
          <w:tcPr>
            <w:tcW w:w="843" w:type="dxa"/>
            <w:noWrap/>
          </w:tcPr>
          <w:p>
            <w:pPr>
              <w:rPr>
                <w:rFonts w:ascii="宋体" w:hAnsi="宋体"/>
                <w:bCs/>
                <w:sz w:val="18"/>
                <w:szCs w:val="18"/>
              </w:rPr>
            </w:pPr>
            <w:r>
              <w:rPr>
                <w:rFonts w:hint="eastAsia" w:ascii="宋体" w:hAnsi="宋体"/>
                <w:bCs/>
                <w:sz w:val="18"/>
                <w:szCs w:val="18"/>
              </w:rPr>
              <w:t xml:space="preserve">0.3014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302</w:t>
            </w:r>
          </w:p>
        </w:tc>
        <w:tc>
          <w:tcPr>
            <w:tcW w:w="1203" w:type="dxa"/>
            <w:noWrap/>
          </w:tcPr>
          <w:p>
            <w:pPr>
              <w:rPr>
                <w:rFonts w:ascii="宋体" w:hAnsi="宋体"/>
                <w:bCs/>
                <w:sz w:val="18"/>
                <w:szCs w:val="18"/>
              </w:rPr>
            </w:pPr>
            <w:r>
              <w:rPr>
                <w:rFonts w:hint="eastAsia" w:ascii="宋体" w:hAnsi="宋体"/>
                <w:bCs/>
                <w:sz w:val="18"/>
                <w:szCs w:val="18"/>
              </w:rPr>
              <w:t>特丁硫磷砜</w:t>
            </w:r>
          </w:p>
        </w:tc>
        <w:tc>
          <w:tcPr>
            <w:tcW w:w="1926" w:type="dxa"/>
            <w:noWrap/>
          </w:tcPr>
          <w:p>
            <w:pPr>
              <w:rPr>
                <w:rFonts w:ascii="宋体" w:hAnsi="宋体"/>
                <w:bCs/>
                <w:sz w:val="18"/>
                <w:szCs w:val="18"/>
              </w:rPr>
            </w:pPr>
            <w:r>
              <w:rPr>
                <w:rFonts w:hint="eastAsia" w:ascii="宋体" w:hAnsi="宋体"/>
                <w:bCs/>
                <w:sz w:val="18"/>
                <w:szCs w:val="18"/>
              </w:rPr>
              <w:t>terbufos sulfone</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0.0048 </w:t>
            </w:r>
          </w:p>
        </w:tc>
        <w:tc>
          <w:tcPr>
            <w:tcW w:w="994" w:type="dxa"/>
            <w:noWrap/>
          </w:tcPr>
          <w:p>
            <w:pPr>
              <w:rPr>
                <w:rFonts w:ascii="宋体" w:hAnsi="宋体"/>
                <w:bCs/>
                <w:sz w:val="18"/>
                <w:szCs w:val="18"/>
              </w:rPr>
            </w:pPr>
            <w:r>
              <w:rPr>
                <w:rFonts w:hint="eastAsia" w:ascii="宋体" w:hAnsi="宋体"/>
                <w:bCs/>
                <w:sz w:val="18"/>
                <w:szCs w:val="18"/>
              </w:rPr>
              <w:t xml:space="preserve">0.0047 </w:t>
            </w:r>
          </w:p>
        </w:tc>
        <w:tc>
          <w:tcPr>
            <w:tcW w:w="991" w:type="dxa"/>
            <w:noWrap/>
          </w:tcPr>
          <w:p>
            <w:pPr>
              <w:rPr>
                <w:rFonts w:ascii="宋体" w:hAnsi="宋体"/>
                <w:bCs/>
                <w:sz w:val="18"/>
                <w:szCs w:val="18"/>
              </w:rPr>
            </w:pPr>
            <w:r>
              <w:rPr>
                <w:rFonts w:hint="eastAsia" w:ascii="宋体" w:hAnsi="宋体"/>
                <w:bCs/>
                <w:sz w:val="18"/>
                <w:szCs w:val="18"/>
              </w:rPr>
              <w:t xml:space="preserve">0.0578 </w:t>
            </w:r>
          </w:p>
        </w:tc>
        <w:tc>
          <w:tcPr>
            <w:tcW w:w="843" w:type="dxa"/>
            <w:noWrap/>
          </w:tcPr>
          <w:p>
            <w:pPr>
              <w:rPr>
                <w:rFonts w:ascii="宋体" w:hAnsi="宋体"/>
                <w:bCs/>
                <w:sz w:val="18"/>
                <w:szCs w:val="18"/>
              </w:rPr>
            </w:pPr>
            <w:r>
              <w:rPr>
                <w:rFonts w:hint="eastAsia" w:ascii="宋体" w:hAnsi="宋体"/>
                <w:bCs/>
                <w:sz w:val="18"/>
                <w:szCs w:val="18"/>
              </w:rPr>
              <w:t xml:space="preserve">0.3241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302</w:t>
            </w:r>
          </w:p>
        </w:tc>
        <w:tc>
          <w:tcPr>
            <w:tcW w:w="1203" w:type="dxa"/>
            <w:noWrap/>
          </w:tcPr>
          <w:p>
            <w:pPr>
              <w:rPr>
                <w:rFonts w:ascii="宋体" w:hAnsi="宋体"/>
                <w:bCs/>
                <w:sz w:val="18"/>
                <w:szCs w:val="18"/>
              </w:rPr>
            </w:pPr>
            <w:r>
              <w:rPr>
                <w:rFonts w:hint="eastAsia" w:ascii="宋体" w:hAnsi="宋体"/>
                <w:bCs/>
                <w:sz w:val="18"/>
                <w:szCs w:val="18"/>
              </w:rPr>
              <w:t>特丁硫磷亚砜</w:t>
            </w:r>
          </w:p>
        </w:tc>
        <w:tc>
          <w:tcPr>
            <w:tcW w:w="1926" w:type="dxa"/>
            <w:noWrap/>
          </w:tcPr>
          <w:p>
            <w:pPr>
              <w:rPr>
                <w:rFonts w:ascii="宋体" w:hAnsi="宋体"/>
                <w:bCs/>
                <w:sz w:val="18"/>
                <w:szCs w:val="18"/>
              </w:rPr>
            </w:pPr>
            <w:r>
              <w:rPr>
                <w:rFonts w:hint="eastAsia" w:ascii="宋体" w:hAnsi="宋体"/>
                <w:bCs/>
                <w:sz w:val="18"/>
                <w:szCs w:val="18"/>
              </w:rPr>
              <w:t>terbufos sulfoxide</w:t>
            </w:r>
          </w:p>
        </w:tc>
        <w:tc>
          <w:tcPr>
            <w:tcW w:w="1129" w:type="dxa"/>
            <w:noWrap/>
          </w:tcPr>
          <w:p>
            <w:pPr>
              <w:rPr>
                <w:rFonts w:ascii="宋体" w:hAnsi="宋体"/>
                <w:bCs/>
                <w:sz w:val="18"/>
                <w:szCs w:val="18"/>
              </w:rPr>
            </w:pPr>
            <w:r>
              <w:rPr>
                <w:rFonts w:hint="eastAsia" w:ascii="宋体" w:hAnsi="宋体"/>
                <w:bCs/>
                <w:sz w:val="18"/>
                <w:szCs w:val="18"/>
              </w:rPr>
              <w:t xml:space="preserve">0.0049 </w:t>
            </w:r>
          </w:p>
        </w:tc>
        <w:tc>
          <w:tcPr>
            <w:tcW w:w="1134" w:type="dxa"/>
            <w:noWrap/>
          </w:tcPr>
          <w:p>
            <w:pPr>
              <w:rPr>
                <w:rFonts w:ascii="宋体" w:hAnsi="宋体"/>
                <w:bCs/>
                <w:sz w:val="18"/>
                <w:szCs w:val="18"/>
              </w:rPr>
            </w:pPr>
            <w:r>
              <w:rPr>
                <w:rFonts w:hint="eastAsia" w:ascii="宋体" w:hAnsi="宋体"/>
                <w:bCs/>
                <w:sz w:val="18"/>
                <w:szCs w:val="18"/>
              </w:rPr>
              <w:t xml:space="preserve">0.0042 </w:t>
            </w:r>
          </w:p>
        </w:tc>
        <w:tc>
          <w:tcPr>
            <w:tcW w:w="994" w:type="dxa"/>
            <w:noWrap/>
          </w:tcPr>
          <w:p>
            <w:pPr>
              <w:rPr>
                <w:rFonts w:ascii="宋体" w:hAnsi="宋体"/>
                <w:bCs/>
                <w:sz w:val="18"/>
                <w:szCs w:val="18"/>
              </w:rPr>
            </w:pPr>
            <w:r>
              <w:rPr>
                <w:rFonts w:hint="eastAsia" w:ascii="宋体" w:hAnsi="宋体"/>
                <w:bCs/>
                <w:sz w:val="18"/>
                <w:szCs w:val="18"/>
              </w:rPr>
              <w:t xml:space="preserve">0.0034 </w:t>
            </w:r>
          </w:p>
        </w:tc>
        <w:tc>
          <w:tcPr>
            <w:tcW w:w="991" w:type="dxa"/>
            <w:noWrap/>
          </w:tcPr>
          <w:p>
            <w:pPr>
              <w:rPr>
                <w:rFonts w:ascii="宋体" w:hAnsi="宋体"/>
                <w:bCs/>
                <w:sz w:val="18"/>
                <w:szCs w:val="18"/>
              </w:rPr>
            </w:pPr>
            <w:r>
              <w:rPr>
                <w:rFonts w:hint="eastAsia" w:ascii="宋体" w:hAnsi="宋体"/>
                <w:bCs/>
                <w:sz w:val="18"/>
                <w:szCs w:val="18"/>
              </w:rPr>
              <w:t xml:space="preserve">0.0499 </w:t>
            </w:r>
          </w:p>
        </w:tc>
        <w:tc>
          <w:tcPr>
            <w:tcW w:w="843" w:type="dxa"/>
            <w:noWrap/>
          </w:tcPr>
          <w:p>
            <w:pPr>
              <w:rPr>
                <w:rFonts w:ascii="宋体" w:hAnsi="宋体"/>
                <w:bCs/>
                <w:sz w:val="18"/>
                <w:szCs w:val="18"/>
              </w:rPr>
            </w:pPr>
            <w:r>
              <w:rPr>
                <w:rFonts w:hint="eastAsia" w:ascii="宋体" w:hAnsi="宋体"/>
                <w:bCs/>
                <w:sz w:val="18"/>
                <w:szCs w:val="18"/>
              </w:rPr>
              <w:t xml:space="preserve">0.2233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303</w:t>
            </w:r>
          </w:p>
        </w:tc>
        <w:tc>
          <w:tcPr>
            <w:tcW w:w="1203" w:type="dxa"/>
            <w:noWrap/>
          </w:tcPr>
          <w:p>
            <w:pPr>
              <w:rPr>
                <w:rFonts w:ascii="宋体" w:hAnsi="宋体"/>
                <w:bCs/>
                <w:sz w:val="18"/>
                <w:szCs w:val="18"/>
              </w:rPr>
            </w:pPr>
            <w:r>
              <w:rPr>
                <w:rFonts w:hint="eastAsia" w:ascii="宋体" w:hAnsi="宋体"/>
                <w:bCs/>
                <w:sz w:val="18"/>
                <w:szCs w:val="18"/>
              </w:rPr>
              <w:t>特丁津</w:t>
            </w:r>
          </w:p>
        </w:tc>
        <w:tc>
          <w:tcPr>
            <w:tcW w:w="1926" w:type="dxa"/>
            <w:noWrap/>
          </w:tcPr>
          <w:p>
            <w:pPr>
              <w:rPr>
                <w:rFonts w:ascii="宋体" w:hAnsi="宋体"/>
                <w:bCs/>
                <w:sz w:val="18"/>
                <w:szCs w:val="18"/>
              </w:rPr>
            </w:pPr>
            <w:r>
              <w:rPr>
                <w:rFonts w:hint="eastAsia" w:ascii="宋体" w:hAnsi="宋体"/>
                <w:bCs/>
                <w:sz w:val="18"/>
                <w:szCs w:val="18"/>
              </w:rPr>
              <w:t>terbuthylazine</w:t>
            </w:r>
          </w:p>
        </w:tc>
        <w:tc>
          <w:tcPr>
            <w:tcW w:w="1129" w:type="dxa"/>
            <w:noWrap/>
          </w:tcPr>
          <w:p>
            <w:pPr>
              <w:rPr>
                <w:rFonts w:ascii="宋体" w:hAnsi="宋体"/>
                <w:bCs/>
                <w:sz w:val="18"/>
                <w:szCs w:val="18"/>
              </w:rPr>
            </w:pPr>
            <w:r>
              <w:rPr>
                <w:rFonts w:hint="eastAsia" w:ascii="宋体" w:hAnsi="宋体"/>
                <w:bCs/>
                <w:sz w:val="18"/>
                <w:szCs w:val="18"/>
              </w:rPr>
              <w:t xml:space="preserve">0.0048 </w:t>
            </w:r>
          </w:p>
        </w:tc>
        <w:tc>
          <w:tcPr>
            <w:tcW w:w="1134" w:type="dxa"/>
            <w:noWrap/>
          </w:tcPr>
          <w:p>
            <w:pPr>
              <w:rPr>
                <w:rFonts w:ascii="宋体" w:hAnsi="宋体"/>
                <w:bCs/>
                <w:sz w:val="18"/>
                <w:szCs w:val="18"/>
              </w:rPr>
            </w:pPr>
            <w:r>
              <w:rPr>
                <w:rFonts w:hint="eastAsia" w:ascii="宋体" w:hAnsi="宋体"/>
                <w:bCs/>
                <w:sz w:val="18"/>
                <w:szCs w:val="18"/>
              </w:rPr>
              <w:t xml:space="preserve">0.0098 </w:t>
            </w:r>
          </w:p>
        </w:tc>
        <w:tc>
          <w:tcPr>
            <w:tcW w:w="994" w:type="dxa"/>
            <w:noWrap/>
          </w:tcPr>
          <w:p>
            <w:pPr>
              <w:rPr>
                <w:rFonts w:ascii="宋体" w:hAnsi="宋体"/>
                <w:bCs/>
                <w:sz w:val="18"/>
                <w:szCs w:val="18"/>
              </w:rPr>
            </w:pPr>
            <w:r>
              <w:rPr>
                <w:rFonts w:hint="eastAsia" w:ascii="宋体" w:hAnsi="宋体"/>
                <w:bCs/>
                <w:sz w:val="18"/>
                <w:szCs w:val="18"/>
              </w:rPr>
              <w:t xml:space="preserve">0.0266 </w:t>
            </w:r>
          </w:p>
        </w:tc>
        <w:tc>
          <w:tcPr>
            <w:tcW w:w="991" w:type="dxa"/>
            <w:noWrap/>
          </w:tcPr>
          <w:p>
            <w:pPr>
              <w:rPr>
                <w:rFonts w:ascii="宋体" w:hAnsi="宋体"/>
                <w:bCs/>
                <w:sz w:val="18"/>
                <w:szCs w:val="18"/>
              </w:rPr>
            </w:pPr>
            <w:r>
              <w:rPr>
                <w:rFonts w:hint="eastAsia" w:ascii="宋体" w:hAnsi="宋体"/>
                <w:bCs/>
                <w:sz w:val="18"/>
                <w:szCs w:val="18"/>
              </w:rPr>
              <w:t xml:space="preserve">0.0561 </w:t>
            </w:r>
          </w:p>
        </w:tc>
        <w:tc>
          <w:tcPr>
            <w:tcW w:w="843" w:type="dxa"/>
            <w:noWrap/>
          </w:tcPr>
          <w:p>
            <w:pPr>
              <w:rPr>
                <w:rFonts w:ascii="宋体" w:hAnsi="宋体"/>
                <w:bCs/>
                <w:sz w:val="18"/>
                <w:szCs w:val="18"/>
              </w:rPr>
            </w:pPr>
            <w:r>
              <w:rPr>
                <w:rFonts w:hint="eastAsia" w:ascii="宋体" w:hAnsi="宋体"/>
                <w:bCs/>
                <w:sz w:val="18"/>
                <w:szCs w:val="18"/>
              </w:rPr>
              <w:t xml:space="preserve">0.2851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306</w:t>
            </w:r>
          </w:p>
        </w:tc>
        <w:tc>
          <w:tcPr>
            <w:tcW w:w="1203" w:type="dxa"/>
            <w:noWrap/>
          </w:tcPr>
          <w:p>
            <w:pPr>
              <w:rPr>
                <w:rFonts w:ascii="宋体" w:hAnsi="宋体"/>
                <w:bCs/>
                <w:sz w:val="18"/>
                <w:szCs w:val="18"/>
              </w:rPr>
            </w:pPr>
            <w:r>
              <w:rPr>
                <w:rFonts w:hint="eastAsia" w:ascii="宋体" w:hAnsi="宋体"/>
                <w:bCs/>
                <w:sz w:val="18"/>
                <w:szCs w:val="18"/>
              </w:rPr>
              <w:t>噻虫啉</w:t>
            </w:r>
          </w:p>
        </w:tc>
        <w:tc>
          <w:tcPr>
            <w:tcW w:w="1926" w:type="dxa"/>
            <w:noWrap/>
          </w:tcPr>
          <w:p>
            <w:pPr>
              <w:rPr>
                <w:rFonts w:ascii="宋体" w:hAnsi="宋体"/>
                <w:bCs/>
                <w:sz w:val="18"/>
                <w:szCs w:val="18"/>
              </w:rPr>
            </w:pPr>
            <w:r>
              <w:rPr>
                <w:rFonts w:hint="eastAsia" w:ascii="宋体" w:hAnsi="宋体"/>
                <w:bCs/>
                <w:sz w:val="18"/>
                <w:szCs w:val="18"/>
              </w:rPr>
              <w:t>thiacloprid</w:t>
            </w:r>
          </w:p>
        </w:tc>
        <w:tc>
          <w:tcPr>
            <w:tcW w:w="1129" w:type="dxa"/>
            <w:noWrap/>
          </w:tcPr>
          <w:p>
            <w:pPr>
              <w:rPr>
                <w:rFonts w:ascii="宋体" w:hAnsi="宋体"/>
                <w:bCs/>
                <w:sz w:val="18"/>
                <w:szCs w:val="18"/>
              </w:rPr>
            </w:pPr>
            <w:r>
              <w:rPr>
                <w:rFonts w:hint="eastAsia" w:ascii="宋体" w:hAnsi="宋体"/>
                <w:bCs/>
                <w:sz w:val="18"/>
                <w:szCs w:val="18"/>
              </w:rPr>
              <w:t xml:space="preserve">0.0053 </w:t>
            </w:r>
          </w:p>
        </w:tc>
        <w:tc>
          <w:tcPr>
            <w:tcW w:w="1134" w:type="dxa"/>
            <w:noWrap/>
          </w:tcPr>
          <w:p>
            <w:pPr>
              <w:rPr>
                <w:rFonts w:ascii="宋体" w:hAnsi="宋体"/>
                <w:bCs/>
                <w:sz w:val="18"/>
                <w:szCs w:val="18"/>
              </w:rPr>
            </w:pPr>
            <w:r>
              <w:rPr>
                <w:rFonts w:hint="eastAsia" w:ascii="宋体" w:hAnsi="宋体"/>
                <w:bCs/>
                <w:sz w:val="18"/>
                <w:szCs w:val="18"/>
              </w:rPr>
              <w:t xml:space="preserve">0.0104 </w:t>
            </w:r>
          </w:p>
        </w:tc>
        <w:tc>
          <w:tcPr>
            <w:tcW w:w="994" w:type="dxa"/>
            <w:noWrap/>
          </w:tcPr>
          <w:p>
            <w:pPr>
              <w:rPr>
                <w:rFonts w:ascii="宋体" w:hAnsi="宋体"/>
                <w:bCs/>
                <w:sz w:val="18"/>
                <w:szCs w:val="18"/>
              </w:rPr>
            </w:pPr>
            <w:r>
              <w:rPr>
                <w:rFonts w:hint="eastAsia" w:ascii="宋体" w:hAnsi="宋体"/>
                <w:bCs/>
                <w:sz w:val="18"/>
                <w:szCs w:val="18"/>
              </w:rPr>
              <w:t xml:space="preserve">0.0191 </w:t>
            </w:r>
          </w:p>
        </w:tc>
        <w:tc>
          <w:tcPr>
            <w:tcW w:w="991" w:type="dxa"/>
            <w:noWrap/>
          </w:tcPr>
          <w:p>
            <w:pPr>
              <w:rPr>
                <w:rFonts w:ascii="宋体" w:hAnsi="宋体"/>
                <w:bCs/>
                <w:sz w:val="18"/>
                <w:szCs w:val="18"/>
              </w:rPr>
            </w:pPr>
            <w:r>
              <w:rPr>
                <w:rFonts w:hint="eastAsia" w:ascii="宋体" w:hAnsi="宋体"/>
                <w:bCs/>
                <w:sz w:val="18"/>
                <w:szCs w:val="18"/>
              </w:rPr>
              <w:t xml:space="preserve">0.0608 </w:t>
            </w:r>
          </w:p>
        </w:tc>
        <w:tc>
          <w:tcPr>
            <w:tcW w:w="843" w:type="dxa"/>
            <w:noWrap/>
          </w:tcPr>
          <w:p>
            <w:pPr>
              <w:rPr>
                <w:rFonts w:ascii="宋体" w:hAnsi="宋体"/>
                <w:bCs/>
                <w:sz w:val="18"/>
                <w:szCs w:val="18"/>
              </w:rPr>
            </w:pPr>
            <w:r>
              <w:rPr>
                <w:rFonts w:hint="eastAsia" w:ascii="宋体" w:hAnsi="宋体"/>
                <w:bCs/>
                <w:sz w:val="18"/>
                <w:szCs w:val="18"/>
              </w:rPr>
              <w:t xml:space="preserve">0.2946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309</w:t>
            </w:r>
          </w:p>
        </w:tc>
        <w:tc>
          <w:tcPr>
            <w:tcW w:w="1203" w:type="dxa"/>
            <w:noWrap/>
          </w:tcPr>
          <w:p>
            <w:pPr>
              <w:rPr>
                <w:rFonts w:ascii="宋体" w:hAnsi="宋体"/>
                <w:bCs/>
                <w:sz w:val="18"/>
                <w:szCs w:val="18"/>
              </w:rPr>
            </w:pPr>
            <w:r>
              <w:rPr>
                <w:rFonts w:hint="eastAsia" w:ascii="宋体" w:hAnsi="宋体"/>
                <w:bCs/>
                <w:sz w:val="18"/>
                <w:szCs w:val="18"/>
              </w:rPr>
              <w:t>噻吩磺隆</w:t>
            </w:r>
          </w:p>
        </w:tc>
        <w:tc>
          <w:tcPr>
            <w:tcW w:w="1926" w:type="dxa"/>
            <w:noWrap/>
          </w:tcPr>
          <w:p>
            <w:pPr>
              <w:rPr>
                <w:rFonts w:ascii="宋体" w:hAnsi="宋体"/>
                <w:bCs/>
                <w:sz w:val="18"/>
                <w:szCs w:val="18"/>
              </w:rPr>
            </w:pPr>
            <w:r>
              <w:rPr>
                <w:rFonts w:hint="eastAsia" w:ascii="宋体" w:hAnsi="宋体"/>
                <w:bCs/>
                <w:sz w:val="18"/>
                <w:szCs w:val="18"/>
              </w:rPr>
              <w:t>thifensulfuron-methyl</w:t>
            </w:r>
          </w:p>
        </w:tc>
        <w:tc>
          <w:tcPr>
            <w:tcW w:w="1129" w:type="dxa"/>
            <w:noWrap/>
          </w:tcPr>
          <w:p>
            <w:pPr>
              <w:rPr>
                <w:rFonts w:ascii="宋体" w:hAnsi="宋体"/>
                <w:bCs/>
                <w:sz w:val="18"/>
                <w:szCs w:val="18"/>
              </w:rPr>
            </w:pPr>
            <w:r>
              <w:rPr>
                <w:rFonts w:hint="eastAsia" w:ascii="宋体" w:hAnsi="宋体"/>
                <w:bCs/>
                <w:sz w:val="18"/>
                <w:szCs w:val="18"/>
              </w:rPr>
              <w:t xml:space="preserve">0.0055 </w:t>
            </w:r>
          </w:p>
        </w:tc>
        <w:tc>
          <w:tcPr>
            <w:tcW w:w="1134" w:type="dxa"/>
            <w:noWrap/>
          </w:tcPr>
          <w:p>
            <w:pPr>
              <w:rPr>
                <w:rFonts w:ascii="宋体" w:hAnsi="宋体"/>
                <w:bCs/>
                <w:sz w:val="18"/>
                <w:szCs w:val="18"/>
              </w:rPr>
            </w:pPr>
            <w:r>
              <w:rPr>
                <w:rFonts w:hint="eastAsia" w:ascii="宋体" w:hAnsi="宋体"/>
                <w:bCs/>
                <w:sz w:val="18"/>
                <w:szCs w:val="18"/>
              </w:rPr>
              <w:t xml:space="preserve">0.0143 </w:t>
            </w:r>
          </w:p>
        </w:tc>
        <w:tc>
          <w:tcPr>
            <w:tcW w:w="994" w:type="dxa"/>
            <w:noWrap/>
          </w:tcPr>
          <w:p>
            <w:pPr>
              <w:rPr>
                <w:rFonts w:ascii="宋体" w:hAnsi="宋体"/>
                <w:bCs/>
                <w:sz w:val="18"/>
                <w:szCs w:val="18"/>
              </w:rPr>
            </w:pPr>
            <w:r>
              <w:rPr>
                <w:rFonts w:hint="eastAsia" w:ascii="宋体" w:hAnsi="宋体"/>
                <w:bCs/>
                <w:sz w:val="18"/>
                <w:szCs w:val="18"/>
              </w:rPr>
              <w:t xml:space="preserve">0.0258 </w:t>
            </w:r>
          </w:p>
        </w:tc>
        <w:tc>
          <w:tcPr>
            <w:tcW w:w="991" w:type="dxa"/>
            <w:noWrap/>
          </w:tcPr>
          <w:p>
            <w:pPr>
              <w:rPr>
                <w:rFonts w:ascii="宋体" w:hAnsi="宋体"/>
                <w:bCs/>
                <w:sz w:val="18"/>
                <w:szCs w:val="18"/>
              </w:rPr>
            </w:pPr>
            <w:r>
              <w:rPr>
                <w:rFonts w:hint="eastAsia" w:ascii="宋体" w:hAnsi="宋体"/>
                <w:bCs/>
                <w:sz w:val="18"/>
                <w:szCs w:val="18"/>
              </w:rPr>
              <w:t xml:space="preserve">0.0695 </w:t>
            </w:r>
          </w:p>
        </w:tc>
        <w:tc>
          <w:tcPr>
            <w:tcW w:w="843" w:type="dxa"/>
            <w:noWrap/>
          </w:tcPr>
          <w:p>
            <w:pPr>
              <w:rPr>
                <w:rFonts w:ascii="宋体" w:hAnsi="宋体"/>
                <w:bCs/>
                <w:sz w:val="18"/>
                <w:szCs w:val="18"/>
              </w:rPr>
            </w:pPr>
            <w:r>
              <w:rPr>
                <w:rFonts w:hint="eastAsia" w:ascii="宋体" w:hAnsi="宋体"/>
                <w:bCs/>
                <w:sz w:val="18"/>
                <w:szCs w:val="18"/>
              </w:rPr>
              <w:t xml:space="preserve">0.3872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311</w:t>
            </w:r>
          </w:p>
        </w:tc>
        <w:tc>
          <w:tcPr>
            <w:tcW w:w="1203" w:type="dxa"/>
            <w:noWrap/>
          </w:tcPr>
          <w:p>
            <w:pPr>
              <w:rPr>
                <w:rFonts w:ascii="宋体" w:hAnsi="宋体"/>
                <w:bCs/>
                <w:sz w:val="18"/>
                <w:szCs w:val="18"/>
              </w:rPr>
            </w:pPr>
            <w:r>
              <w:rPr>
                <w:rFonts w:hint="eastAsia" w:ascii="宋体" w:hAnsi="宋体"/>
                <w:bCs/>
                <w:sz w:val="18"/>
                <w:szCs w:val="18"/>
              </w:rPr>
              <w:t>甲基硫菌灵</w:t>
            </w:r>
          </w:p>
        </w:tc>
        <w:tc>
          <w:tcPr>
            <w:tcW w:w="1926" w:type="dxa"/>
            <w:noWrap/>
          </w:tcPr>
          <w:p>
            <w:pPr>
              <w:rPr>
                <w:rFonts w:ascii="宋体" w:hAnsi="宋体"/>
                <w:bCs/>
                <w:sz w:val="18"/>
                <w:szCs w:val="18"/>
              </w:rPr>
            </w:pPr>
            <w:r>
              <w:rPr>
                <w:rFonts w:hint="eastAsia" w:ascii="宋体" w:hAnsi="宋体"/>
                <w:bCs/>
                <w:sz w:val="18"/>
                <w:szCs w:val="18"/>
              </w:rPr>
              <w:t>thiophanate-methyl</w:t>
            </w:r>
          </w:p>
        </w:tc>
        <w:tc>
          <w:tcPr>
            <w:tcW w:w="1129" w:type="dxa"/>
            <w:noWrap/>
          </w:tcPr>
          <w:p>
            <w:pPr>
              <w:rPr>
                <w:rFonts w:ascii="宋体" w:hAnsi="宋体"/>
                <w:bCs/>
                <w:sz w:val="18"/>
                <w:szCs w:val="18"/>
              </w:rPr>
            </w:pPr>
            <w:r>
              <w:rPr>
                <w:rFonts w:hint="eastAsia" w:ascii="宋体" w:hAnsi="宋体"/>
                <w:bCs/>
                <w:sz w:val="18"/>
                <w:szCs w:val="18"/>
              </w:rPr>
              <w:t xml:space="preserve">0.0061 </w:t>
            </w:r>
          </w:p>
        </w:tc>
        <w:tc>
          <w:tcPr>
            <w:tcW w:w="1134" w:type="dxa"/>
            <w:noWrap/>
          </w:tcPr>
          <w:p>
            <w:pPr>
              <w:rPr>
                <w:rFonts w:ascii="宋体" w:hAnsi="宋体"/>
                <w:bCs/>
                <w:sz w:val="18"/>
                <w:szCs w:val="18"/>
              </w:rPr>
            </w:pPr>
            <w:r>
              <w:rPr>
                <w:rFonts w:hint="eastAsia" w:ascii="宋体" w:hAnsi="宋体"/>
                <w:bCs/>
                <w:sz w:val="18"/>
                <w:szCs w:val="18"/>
              </w:rPr>
              <w:t xml:space="preserve">0.0092 </w:t>
            </w:r>
          </w:p>
        </w:tc>
        <w:tc>
          <w:tcPr>
            <w:tcW w:w="994" w:type="dxa"/>
            <w:noWrap/>
          </w:tcPr>
          <w:p>
            <w:pPr>
              <w:rPr>
                <w:rFonts w:ascii="宋体" w:hAnsi="宋体"/>
                <w:bCs/>
                <w:sz w:val="18"/>
                <w:szCs w:val="18"/>
              </w:rPr>
            </w:pPr>
            <w:r>
              <w:rPr>
                <w:rFonts w:hint="eastAsia" w:ascii="宋体" w:hAnsi="宋体"/>
                <w:bCs/>
                <w:sz w:val="18"/>
                <w:szCs w:val="18"/>
              </w:rPr>
              <w:t xml:space="preserve">0.0213 </w:t>
            </w:r>
          </w:p>
        </w:tc>
        <w:tc>
          <w:tcPr>
            <w:tcW w:w="991" w:type="dxa"/>
            <w:noWrap/>
          </w:tcPr>
          <w:p>
            <w:pPr>
              <w:rPr>
                <w:rFonts w:ascii="宋体" w:hAnsi="宋体"/>
                <w:bCs/>
                <w:sz w:val="18"/>
                <w:szCs w:val="18"/>
              </w:rPr>
            </w:pPr>
            <w:r>
              <w:rPr>
                <w:rFonts w:hint="eastAsia" w:ascii="宋体" w:hAnsi="宋体"/>
                <w:bCs/>
                <w:sz w:val="18"/>
                <w:szCs w:val="18"/>
              </w:rPr>
              <w:t xml:space="preserve">0.0632 </w:t>
            </w:r>
          </w:p>
        </w:tc>
        <w:tc>
          <w:tcPr>
            <w:tcW w:w="843" w:type="dxa"/>
            <w:noWrap/>
          </w:tcPr>
          <w:p>
            <w:pPr>
              <w:rPr>
                <w:rFonts w:ascii="宋体" w:hAnsi="宋体"/>
                <w:bCs/>
                <w:sz w:val="18"/>
                <w:szCs w:val="18"/>
              </w:rPr>
            </w:pPr>
            <w:r>
              <w:rPr>
                <w:rFonts w:hint="eastAsia" w:ascii="宋体" w:hAnsi="宋体"/>
                <w:bCs/>
                <w:sz w:val="18"/>
                <w:szCs w:val="18"/>
              </w:rPr>
              <w:t xml:space="preserve">0.3296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314</w:t>
            </w:r>
          </w:p>
        </w:tc>
        <w:tc>
          <w:tcPr>
            <w:tcW w:w="1203" w:type="dxa"/>
            <w:noWrap/>
          </w:tcPr>
          <w:p>
            <w:pPr>
              <w:rPr>
                <w:rFonts w:ascii="宋体" w:hAnsi="宋体"/>
                <w:bCs/>
                <w:sz w:val="18"/>
                <w:szCs w:val="18"/>
              </w:rPr>
            </w:pPr>
            <w:r>
              <w:rPr>
                <w:rFonts w:hint="eastAsia" w:ascii="宋体" w:hAnsi="宋体"/>
                <w:bCs/>
                <w:sz w:val="18"/>
                <w:szCs w:val="18"/>
              </w:rPr>
              <w:t>三甲苯草酮</w:t>
            </w:r>
          </w:p>
        </w:tc>
        <w:tc>
          <w:tcPr>
            <w:tcW w:w="1926" w:type="dxa"/>
            <w:noWrap/>
          </w:tcPr>
          <w:p>
            <w:pPr>
              <w:rPr>
                <w:rFonts w:ascii="宋体" w:hAnsi="宋体"/>
                <w:bCs/>
                <w:sz w:val="18"/>
                <w:szCs w:val="18"/>
              </w:rPr>
            </w:pPr>
            <w:r>
              <w:rPr>
                <w:rFonts w:hint="eastAsia" w:ascii="宋体" w:hAnsi="宋体"/>
                <w:bCs/>
                <w:sz w:val="18"/>
                <w:szCs w:val="18"/>
              </w:rPr>
              <w:t>tralkoxydim</w:t>
            </w:r>
          </w:p>
        </w:tc>
        <w:tc>
          <w:tcPr>
            <w:tcW w:w="1129" w:type="dxa"/>
            <w:noWrap/>
          </w:tcPr>
          <w:p>
            <w:pPr>
              <w:rPr>
                <w:rFonts w:ascii="宋体" w:hAnsi="宋体"/>
                <w:bCs/>
                <w:sz w:val="18"/>
                <w:szCs w:val="18"/>
              </w:rPr>
            </w:pPr>
            <w:r>
              <w:rPr>
                <w:rFonts w:hint="eastAsia" w:ascii="宋体" w:hAnsi="宋体"/>
                <w:bCs/>
                <w:sz w:val="18"/>
                <w:szCs w:val="18"/>
              </w:rPr>
              <w:t xml:space="preserve">0.0052 </w:t>
            </w:r>
          </w:p>
        </w:tc>
        <w:tc>
          <w:tcPr>
            <w:tcW w:w="1134" w:type="dxa"/>
            <w:noWrap/>
          </w:tcPr>
          <w:p>
            <w:pPr>
              <w:rPr>
                <w:rFonts w:ascii="宋体" w:hAnsi="宋体"/>
                <w:bCs/>
                <w:sz w:val="18"/>
                <w:szCs w:val="18"/>
              </w:rPr>
            </w:pPr>
            <w:r>
              <w:rPr>
                <w:rFonts w:hint="eastAsia" w:ascii="宋体" w:hAnsi="宋体"/>
                <w:bCs/>
                <w:sz w:val="18"/>
                <w:szCs w:val="18"/>
              </w:rPr>
              <w:t xml:space="preserve">0.0099 </w:t>
            </w:r>
          </w:p>
        </w:tc>
        <w:tc>
          <w:tcPr>
            <w:tcW w:w="994" w:type="dxa"/>
            <w:noWrap/>
          </w:tcPr>
          <w:p>
            <w:pPr>
              <w:rPr>
                <w:rFonts w:ascii="宋体" w:hAnsi="宋体"/>
                <w:bCs/>
                <w:sz w:val="18"/>
                <w:szCs w:val="18"/>
              </w:rPr>
            </w:pPr>
            <w:r>
              <w:rPr>
                <w:rFonts w:hint="eastAsia" w:ascii="宋体" w:hAnsi="宋体"/>
                <w:bCs/>
                <w:sz w:val="18"/>
                <w:szCs w:val="18"/>
              </w:rPr>
              <w:t xml:space="preserve">0.0184 </w:t>
            </w:r>
          </w:p>
        </w:tc>
        <w:tc>
          <w:tcPr>
            <w:tcW w:w="991" w:type="dxa"/>
            <w:noWrap/>
          </w:tcPr>
          <w:p>
            <w:pPr>
              <w:rPr>
                <w:rFonts w:ascii="宋体" w:hAnsi="宋体"/>
                <w:bCs/>
                <w:sz w:val="18"/>
                <w:szCs w:val="18"/>
              </w:rPr>
            </w:pPr>
            <w:r>
              <w:rPr>
                <w:rFonts w:hint="eastAsia" w:ascii="宋体" w:hAnsi="宋体"/>
                <w:bCs/>
                <w:sz w:val="18"/>
                <w:szCs w:val="18"/>
              </w:rPr>
              <w:t xml:space="preserve">0.0536 </w:t>
            </w:r>
          </w:p>
        </w:tc>
        <w:tc>
          <w:tcPr>
            <w:tcW w:w="843" w:type="dxa"/>
            <w:noWrap/>
          </w:tcPr>
          <w:p>
            <w:pPr>
              <w:rPr>
                <w:rFonts w:ascii="宋体" w:hAnsi="宋体"/>
                <w:bCs/>
                <w:sz w:val="18"/>
                <w:szCs w:val="18"/>
              </w:rPr>
            </w:pPr>
            <w:r>
              <w:rPr>
                <w:rFonts w:hint="eastAsia" w:ascii="宋体" w:hAnsi="宋体"/>
                <w:bCs/>
                <w:sz w:val="18"/>
                <w:szCs w:val="18"/>
              </w:rPr>
              <w:t xml:space="preserve">0.2423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317</w:t>
            </w:r>
          </w:p>
        </w:tc>
        <w:tc>
          <w:tcPr>
            <w:tcW w:w="1203" w:type="dxa"/>
            <w:noWrap/>
          </w:tcPr>
          <w:p>
            <w:pPr>
              <w:rPr>
                <w:rFonts w:ascii="宋体" w:hAnsi="宋体"/>
                <w:bCs/>
                <w:sz w:val="18"/>
                <w:szCs w:val="18"/>
              </w:rPr>
            </w:pPr>
            <w:r>
              <w:rPr>
                <w:rFonts w:hint="eastAsia" w:ascii="宋体" w:hAnsi="宋体"/>
                <w:bCs/>
                <w:sz w:val="18"/>
                <w:szCs w:val="18"/>
              </w:rPr>
              <w:t>野麦畏</w:t>
            </w:r>
          </w:p>
        </w:tc>
        <w:tc>
          <w:tcPr>
            <w:tcW w:w="1926" w:type="dxa"/>
            <w:noWrap/>
          </w:tcPr>
          <w:p>
            <w:pPr>
              <w:rPr>
                <w:rFonts w:ascii="宋体" w:hAnsi="宋体"/>
                <w:bCs/>
                <w:sz w:val="18"/>
                <w:szCs w:val="18"/>
              </w:rPr>
            </w:pPr>
            <w:r>
              <w:rPr>
                <w:rFonts w:hint="eastAsia" w:ascii="宋体" w:hAnsi="宋体"/>
                <w:bCs/>
                <w:sz w:val="18"/>
                <w:szCs w:val="18"/>
              </w:rPr>
              <w:t>triallate</w:t>
            </w:r>
          </w:p>
        </w:tc>
        <w:tc>
          <w:tcPr>
            <w:tcW w:w="1129" w:type="dxa"/>
            <w:noWrap/>
          </w:tcPr>
          <w:p>
            <w:pPr>
              <w:rPr>
                <w:rFonts w:ascii="宋体" w:hAnsi="宋体"/>
                <w:bCs/>
                <w:sz w:val="18"/>
                <w:szCs w:val="18"/>
              </w:rPr>
            </w:pPr>
            <w:r>
              <w:rPr>
                <w:rFonts w:hint="eastAsia" w:ascii="宋体" w:hAnsi="宋体"/>
                <w:bCs/>
                <w:sz w:val="18"/>
                <w:szCs w:val="18"/>
              </w:rPr>
              <w:t xml:space="preserve">0.0065 </w:t>
            </w:r>
          </w:p>
        </w:tc>
        <w:tc>
          <w:tcPr>
            <w:tcW w:w="1134" w:type="dxa"/>
            <w:noWrap/>
          </w:tcPr>
          <w:p>
            <w:pPr>
              <w:rPr>
                <w:rFonts w:ascii="宋体" w:hAnsi="宋体"/>
                <w:bCs/>
                <w:sz w:val="18"/>
                <w:szCs w:val="18"/>
              </w:rPr>
            </w:pPr>
            <w:r>
              <w:rPr>
                <w:rFonts w:hint="eastAsia" w:ascii="宋体" w:hAnsi="宋体"/>
                <w:bCs/>
                <w:sz w:val="18"/>
                <w:szCs w:val="18"/>
              </w:rPr>
              <w:t xml:space="preserve">0.0104 </w:t>
            </w:r>
          </w:p>
        </w:tc>
        <w:tc>
          <w:tcPr>
            <w:tcW w:w="994" w:type="dxa"/>
            <w:noWrap/>
          </w:tcPr>
          <w:p>
            <w:pPr>
              <w:rPr>
                <w:rFonts w:ascii="宋体" w:hAnsi="宋体"/>
                <w:bCs/>
                <w:sz w:val="18"/>
                <w:szCs w:val="18"/>
              </w:rPr>
            </w:pPr>
            <w:r>
              <w:rPr>
                <w:rFonts w:hint="eastAsia" w:ascii="宋体" w:hAnsi="宋体"/>
                <w:bCs/>
                <w:sz w:val="18"/>
                <w:szCs w:val="18"/>
              </w:rPr>
              <w:t xml:space="preserve">0.0263 </w:t>
            </w:r>
          </w:p>
        </w:tc>
        <w:tc>
          <w:tcPr>
            <w:tcW w:w="991" w:type="dxa"/>
            <w:noWrap/>
          </w:tcPr>
          <w:p>
            <w:pPr>
              <w:rPr>
                <w:rFonts w:ascii="宋体" w:hAnsi="宋体"/>
                <w:bCs/>
                <w:sz w:val="18"/>
                <w:szCs w:val="18"/>
              </w:rPr>
            </w:pPr>
            <w:r>
              <w:rPr>
                <w:rFonts w:hint="eastAsia" w:ascii="宋体" w:hAnsi="宋体"/>
                <w:bCs/>
                <w:sz w:val="18"/>
                <w:szCs w:val="18"/>
              </w:rPr>
              <w:t xml:space="preserve">0.0543 </w:t>
            </w:r>
          </w:p>
        </w:tc>
        <w:tc>
          <w:tcPr>
            <w:tcW w:w="843" w:type="dxa"/>
            <w:noWrap/>
          </w:tcPr>
          <w:p>
            <w:pPr>
              <w:rPr>
                <w:rFonts w:ascii="宋体" w:hAnsi="宋体"/>
                <w:bCs/>
                <w:sz w:val="18"/>
                <w:szCs w:val="18"/>
              </w:rPr>
            </w:pPr>
            <w:r>
              <w:rPr>
                <w:rFonts w:hint="eastAsia" w:ascii="宋体" w:hAnsi="宋体"/>
                <w:bCs/>
                <w:sz w:val="18"/>
                <w:szCs w:val="18"/>
              </w:rPr>
              <w:t xml:space="preserve">0.2280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320</w:t>
            </w:r>
          </w:p>
        </w:tc>
        <w:tc>
          <w:tcPr>
            <w:tcW w:w="1203" w:type="dxa"/>
            <w:noWrap/>
          </w:tcPr>
          <w:p>
            <w:pPr>
              <w:rPr>
                <w:rFonts w:ascii="宋体" w:hAnsi="宋体"/>
                <w:bCs/>
                <w:sz w:val="18"/>
                <w:szCs w:val="18"/>
              </w:rPr>
            </w:pPr>
            <w:r>
              <w:rPr>
                <w:rFonts w:hint="eastAsia" w:ascii="宋体" w:hAnsi="宋体"/>
                <w:bCs/>
                <w:sz w:val="18"/>
                <w:szCs w:val="18"/>
              </w:rPr>
              <w:t>苯磺隆</w:t>
            </w:r>
          </w:p>
        </w:tc>
        <w:tc>
          <w:tcPr>
            <w:tcW w:w="1926" w:type="dxa"/>
            <w:noWrap/>
          </w:tcPr>
          <w:p>
            <w:pPr>
              <w:rPr>
                <w:rFonts w:ascii="宋体" w:hAnsi="宋体"/>
                <w:bCs/>
                <w:sz w:val="18"/>
                <w:szCs w:val="18"/>
              </w:rPr>
            </w:pPr>
            <w:r>
              <w:rPr>
                <w:rFonts w:hint="eastAsia" w:ascii="宋体" w:hAnsi="宋体"/>
                <w:bCs/>
                <w:sz w:val="18"/>
                <w:szCs w:val="18"/>
              </w:rPr>
              <w:t>tribenuron-methyl</w:t>
            </w:r>
          </w:p>
        </w:tc>
        <w:tc>
          <w:tcPr>
            <w:tcW w:w="1129" w:type="dxa"/>
            <w:noWrap/>
          </w:tcPr>
          <w:p>
            <w:pPr>
              <w:rPr>
                <w:rFonts w:ascii="宋体" w:hAnsi="宋体"/>
                <w:bCs/>
                <w:sz w:val="18"/>
                <w:szCs w:val="18"/>
              </w:rPr>
            </w:pPr>
            <w:r>
              <w:rPr>
                <w:rFonts w:hint="eastAsia" w:ascii="宋体" w:hAnsi="宋体"/>
                <w:bCs/>
                <w:sz w:val="18"/>
                <w:szCs w:val="18"/>
              </w:rPr>
              <w:t xml:space="preserve">0.0050 </w:t>
            </w:r>
          </w:p>
        </w:tc>
        <w:tc>
          <w:tcPr>
            <w:tcW w:w="1134" w:type="dxa"/>
            <w:noWrap/>
          </w:tcPr>
          <w:p>
            <w:pPr>
              <w:rPr>
                <w:rFonts w:ascii="宋体" w:hAnsi="宋体"/>
                <w:bCs/>
                <w:sz w:val="18"/>
                <w:szCs w:val="18"/>
              </w:rPr>
            </w:pPr>
            <w:r>
              <w:rPr>
                <w:rFonts w:hint="eastAsia" w:ascii="宋体" w:hAnsi="宋体"/>
                <w:bCs/>
                <w:sz w:val="18"/>
                <w:szCs w:val="18"/>
              </w:rPr>
              <w:t xml:space="preserve">0.0323 </w:t>
            </w:r>
          </w:p>
        </w:tc>
        <w:tc>
          <w:tcPr>
            <w:tcW w:w="994" w:type="dxa"/>
            <w:noWrap/>
          </w:tcPr>
          <w:p>
            <w:pPr>
              <w:rPr>
                <w:rFonts w:ascii="宋体" w:hAnsi="宋体"/>
                <w:bCs/>
                <w:sz w:val="18"/>
                <w:szCs w:val="18"/>
              </w:rPr>
            </w:pPr>
            <w:r>
              <w:rPr>
                <w:rFonts w:hint="eastAsia" w:ascii="宋体" w:hAnsi="宋体"/>
                <w:bCs/>
                <w:sz w:val="18"/>
                <w:szCs w:val="18"/>
              </w:rPr>
              <w:t xml:space="preserve">0.0246 </w:t>
            </w:r>
          </w:p>
        </w:tc>
        <w:tc>
          <w:tcPr>
            <w:tcW w:w="991" w:type="dxa"/>
            <w:noWrap/>
          </w:tcPr>
          <w:p>
            <w:pPr>
              <w:rPr>
                <w:rFonts w:ascii="宋体" w:hAnsi="宋体"/>
                <w:bCs/>
                <w:sz w:val="18"/>
                <w:szCs w:val="18"/>
              </w:rPr>
            </w:pPr>
            <w:r>
              <w:rPr>
                <w:rFonts w:hint="eastAsia" w:ascii="宋体" w:hAnsi="宋体"/>
                <w:bCs/>
                <w:sz w:val="18"/>
                <w:szCs w:val="18"/>
              </w:rPr>
              <w:t xml:space="preserve">0.2163 </w:t>
            </w:r>
          </w:p>
        </w:tc>
        <w:tc>
          <w:tcPr>
            <w:tcW w:w="843" w:type="dxa"/>
            <w:noWrap/>
          </w:tcPr>
          <w:p>
            <w:pPr>
              <w:rPr>
                <w:rFonts w:ascii="宋体" w:hAnsi="宋体"/>
                <w:bCs/>
                <w:sz w:val="18"/>
                <w:szCs w:val="18"/>
              </w:rPr>
            </w:pPr>
            <w:r>
              <w:rPr>
                <w:rFonts w:hint="eastAsia" w:ascii="宋体" w:hAnsi="宋体"/>
                <w:bCs/>
                <w:sz w:val="18"/>
                <w:szCs w:val="18"/>
              </w:rPr>
              <w:t xml:space="preserve">0.3051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323</w:t>
            </w:r>
          </w:p>
        </w:tc>
        <w:tc>
          <w:tcPr>
            <w:tcW w:w="1203" w:type="dxa"/>
            <w:noWrap/>
          </w:tcPr>
          <w:p>
            <w:pPr>
              <w:rPr>
                <w:rFonts w:ascii="宋体" w:hAnsi="宋体"/>
                <w:bCs/>
                <w:sz w:val="18"/>
                <w:szCs w:val="18"/>
              </w:rPr>
            </w:pPr>
            <w:r>
              <w:rPr>
                <w:rFonts w:hint="eastAsia" w:ascii="宋体" w:hAnsi="宋体"/>
                <w:bCs/>
                <w:sz w:val="18"/>
                <w:szCs w:val="18"/>
              </w:rPr>
              <w:t>肟菌酯</w:t>
            </w:r>
          </w:p>
        </w:tc>
        <w:tc>
          <w:tcPr>
            <w:tcW w:w="1926" w:type="dxa"/>
            <w:noWrap/>
          </w:tcPr>
          <w:p>
            <w:pPr>
              <w:rPr>
                <w:rFonts w:ascii="宋体" w:hAnsi="宋体"/>
                <w:bCs/>
                <w:sz w:val="18"/>
                <w:szCs w:val="18"/>
              </w:rPr>
            </w:pPr>
            <w:r>
              <w:rPr>
                <w:rFonts w:hint="eastAsia" w:ascii="宋体" w:hAnsi="宋体"/>
                <w:bCs/>
                <w:sz w:val="18"/>
                <w:szCs w:val="18"/>
              </w:rPr>
              <w:t>trifloxystrobin</w:t>
            </w:r>
          </w:p>
        </w:tc>
        <w:tc>
          <w:tcPr>
            <w:tcW w:w="1129" w:type="dxa"/>
            <w:noWrap/>
          </w:tcPr>
          <w:p>
            <w:pPr>
              <w:rPr>
                <w:rFonts w:ascii="宋体" w:hAnsi="宋体"/>
                <w:bCs/>
                <w:sz w:val="18"/>
                <w:szCs w:val="18"/>
              </w:rPr>
            </w:pPr>
            <w:r>
              <w:rPr>
                <w:rFonts w:hint="eastAsia" w:ascii="宋体" w:hAnsi="宋体"/>
                <w:bCs/>
                <w:sz w:val="18"/>
                <w:szCs w:val="18"/>
              </w:rPr>
              <w:t xml:space="preserve">0.0045 </w:t>
            </w:r>
          </w:p>
        </w:tc>
        <w:tc>
          <w:tcPr>
            <w:tcW w:w="1134" w:type="dxa"/>
            <w:noWrap/>
          </w:tcPr>
          <w:p>
            <w:pPr>
              <w:rPr>
                <w:rFonts w:ascii="宋体" w:hAnsi="宋体"/>
                <w:bCs/>
                <w:sz w:val="18"/>
                <w:szCs w:val="18"/>
              </w:rPr>
            </w:pPr>
            <w:r>
              <w:rPr>
                <w:rFonts w:hint="eastAsia" w:ascii="宋体" w:hAnsi="宋体"/>
                <w:bCs/>
                <w:sz w:val="18"/>
                <w:szCs w:val="18"/>
              </w:rPr>
              <w:t xml:space="preserve">0.0079 </w:t>
            </w:r>
          </w:p>
        </w:tc>
        <w:tc>
          <w:tcPr>
            <w:tcW w:w="994" w:type="dxa"/>
            <w:noWrap/>
          </w:tcPr>
          <w:p>
            <w:pPr>
              <w:rPr>
                <w:rFonts w:ascii="宋体" w:hAnsi="宋体"/>
                <w:bCs/>
                <w:sz w:val="18"/>
                <w:szCs w:val="18"/>
              </w:rPr>
            </w:pPr>
            <w:r>
              <w:rPr>
                <w:rFonts w:hint="eastAsia" w:ascii="宋体" w:hAnsi="宋体"/>
                <w:bCs/>
                <w:sz w:val="18"/>
                <w:szCs w:val="18"/>
              </w:rPr>
              <w:t xml:space="preserve">0.0242 </w:t>
            </w:r>
          </w:p>
        </w:tc>
        <w:tc>
          <w:tcPr>
            <w:tcW w:w="991" w:type="dxa"/>
            <w:noWrap/>
          </w:tcPr>
          <w:p>
            <w:pPr>
              <w:rPr>
                <w:rFonts w:ascii="宋体" w:hAnsi="宋体"/>
                <w:bCs/>
                <w:sz w:val="18"/>
                <w:szCs w:val="18"/>
              </w:rPr>
            </w:pPr>
            <w:r>
              <w:rPr>
                <w:rFonts w:hint="eastAsia" w:ascii="宋体" w:hAnsi="宋体"/>
                <w:bCs/>
                <w:sz w:val="18"/>
                <w:szCs w:val="18"/>
              </w:rPr>
              <w:t xml:space="preserve">0.0480 </w:t>
            </w:r>
          </w:p>
        </w:tc>
        <w:tc>
          <w:tcPr>
            <w:tcW w:w="843" w:type="dxa"/>
            <w:noWrap/>
          </w:tcPr>
          <w:p>
            <w:pPr>
              <w:rPr>
                <w:rFonts w:ascii="宋体" w:hAnsi="宋体"/>
                <w:bCs/>
                <w:sz w:val="18"/>
                <w:szCs w:val="18"/>
              </w:rPr>
            </w:pPr>
            <w:r>
              <w:rPr>
                <w:rFonts w:hint="eastAsia" w:ascii="宋体" w:hAnsi="宋体"/>
                <w:bCs/>
                <w:sz w:val="18"/>
                <w:szCs w:val="18"/>
              </w:rPr>
              <w:t xml:space="preserve">0.2393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326</w:t>
            </w:r>
          </w:p>
        </w:tc>
        <w:tc>
          <w:tcPr>
            <w:tcW w:w="1203" w:type="dxa"/>
            <w:noWrap/>
          </w:tcPr>
          <w:p>
            <w:pPr>
              <w:rPr>
                <w:rFonts w:ascii="宋体" w:hAnsi="宋体"/>
                <w:bCs/>
                <w:sz w:val="18"/>
                <w:szCs w:val="18"/>
              </w:rPr>
            </w:pPr>
            <w:r>
              <w:rPr>
                <w:rFonts w:hint="eastAsia" w:ascii="宋体" w:hAnsi="宋体"/>
                <w:bCs/>
                <w:sz w:val="18"/>
                <w:szCs w:val="18"/>
              </w:rPr>
              <w:t>氟胺磺隆</w:t>
            </w:r>
          </w:p>
        </w:tc>
        <w:tc>
          <w:tcPr>
            <w:tcW w:w="1926" w:type="dxa"/>
            <w:noWrap/>
          </w:tcPr>
          <w:p>
            <w:pPr>
              <w:rPr>
                <w:rFonts w:ascii="宋体" w:hAnsi="宋体"/>
                <w:bCs/>
                <w:sz w:val="18"/>
                <w:szCs w:val="18"/>
              </w:rPr>
            </w:pPr>
            <w:r>
              <w:rPr>
                <w:rFonts w:hint="eastAsia" w:ascii="宋体" w:hAnsi="宋体"/>
                <w:bCs/>
                <w:sz w:val="18"/>
                <w:szCs w:val="18"/>
              </w:rPr>
              <w:t>triflusulfuron-methyl</w:t>
            </w:r>
          </w:p>
        </w:tc>
        <w:tc>
          <w:tcPr>
            <w:tcW w:w="1129" w:type="dxa"/>
            <w:noWrap/>
          </w:tcPr>
          <w:p>
            <w:pPr>
              <w:rPr>
                <w:rFonts w:ascii="宋体" w:hAnsi="宋体"/>
                <w:bCs/>
                <w:sz w:val="18"/>
                <w:szCs w:val="18"/>
              </w:rPr>
            </w:pPr>
            <w:r>
              <w:rPr>
                <w:rFonts w:hint="eastAsia" w:ascii="宋体" w:hAnsi="宋体"/>
                <w:bCs/>
                <w:sz w:val="18"/>
                <w:szCs w:val="18"/>
              </w:rPr>
              <w:t xml:space="preserve">0.0044 </w:t>
            </w:r>
          </w:p>
        </w:tc>
        <w:tc>
          <w:tcPr>
            <w:tcW w:w="1134" w:type="dxa"/>
            <w:noWrap/>
          </w:tcPr>
          <w:p>
            <w:pPr>
              <w:rPr>
                <w:rFonts w:ascii="宋体" w:hAnsi="宋体"/>
                <w:bCs/>
                <w:sz w:val="18"/>
                <w:szCs w:val="18"/>
              </w:rPr>
            </w:pPr>
            <w:r>
              <w:rPr>
                <w:rFonts w:hint="eastAsia" w:ascii="宋体" w:hAnsi="宋体"/>
                <w:bCs/>
                <w:sz w:val="18"/>
                <w:szCs w:val="18"/>
              </w:rPr>
              <w:t xml:space="preserve">0.0107 </w:t>
            </w:r>
          </w:p>
        </w:tc>
        <w:tc>
          <w:tcPr>
            <w:tcW w:w="994" w:type="dxa"/>
            <w:noWrap/>
          </w:tcPr>
          <w:p>
            <w:pPr>
              <w:rPr>
                <w:rFonts w:ascii="宋体" w:hAnsi="宋体"/>
                <w:bCs/>
                <w:sz w:val="18"/>
                <w:szCs w:val="18"/>
              </w:rPr>
            </w:pPr>
            <w:r>
              <w:rPr>
                <w:rFonts w:hint="eastAsia" w:ascii="宋体" w:hAnsi="宋体"/>
                <w:bCs/>
                <w:sz w:val="18"/>
                <w:szCs w:val="18"/>
              </w:rPr>
              <w:t xml:space="preserve">0.0248 </w:t>
            </w:r>
          </w:p>
        </w:tc>
        <w:tc>
          <w:tcPr>
            <w:tcW w:w="991" w:type="dxa"/>
            <w:noWrap/>
          </w:tcPr>
          <w:p>
            <w:pPr>
              <w:rPr>
                <w:rFonts w:ascii="宋体" w:hAnsi="宋体"/>
                <w:bCs/>
                <w:sz w:val="18"/>
                <w:szCs w:val="18"/>
              </w:rPr>
            </w:pPr>
            <w:r>
              <w:rPr>
                <w:rFonts w:hint="eastAsia" w:ascii="宋体" w:hAnsi="宋体"/>
                <w:bCs/>
                <w:sz w:val="18"/>
                <w:szCs w:val="18"/>
              </w:rPr>
              <w:t xml:space="preserve">0.0681 </w:t>
            </w:r>
          </w:p>
        </w:tc>
        <w:tc>
          <w:tcPr>
            <w:tcW w:w="843" w:type="dxa"/>
            <w:noWrap/>
          </w:tcPr>
          <w:p>
            <w:pPr>
              <w:rPr>
                <w:rFonts w:ascii="宋体" w:hAnsi="宋体"/>
                <w:bCs/>
                <w:sz w:val="18"/>
                <w:szCs w:val="18"/>
              </w:rPr>
            </w:pPr>
            <w:r>
              <w:rPr>
                <w:rFonts w:hint="eastAsia" w:ascii="宋体" w:hAnsi="宋体"/>
                <w:bCs/>
                <w:sz w:val="18"/>
                <w:szCs w:val="18"/>
              </w:rPr>
              <w:t xml:space="preserve">0.2909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9" w:type="dxa"/>
            <w:noWrap/>
          </w:tcPr>
          <w:p>
            <w:pPr>
              <w:rPr>
                <w:rFonts w:ascii="宋体" w:hAnsi="宋体"/>
                <w:bCs/>
                <w:sz w:val="18"/>
                <w:szCs w:val="18"/>
              </w:rPr>
            </w:pPr>
            <w:r>
              <w:rPr>
                <w:rFonts w:hint="eastAsia" w:ascii="宋体" w:hAnsi="宋体"/>
                <w:bCs/>
                <w:sz w:val="18"/>
                <w:szCs w:val="18"/>
              </w:rPr>
              <w:t>329</w:t>
            </w:r>
          </w:p>
        </w:tc>
        <w:tc>
          <w:tcPr>
            <w:tcW w:w="1203" w:type="dxa"/>
            <w:noWrap/>
          </w:tcPr>
          <w:p>
            <w:pPr>
              <w:rPr>
                <w:rFonts w:ascii="宋体" w:hAnsi="宋体"/>
                <w:bCs/>
                <w:sz w:val="18"/>
                <w:szCs w:val="18"/>
              </w:rPr>
            </w:pPr>
            <w:r>
              <w:rPr>
                <w:rFonts w:hint="eastAsia" w:ascii="宋体" w:hAnsi="宋体"/>
                <w:bCs/>
                <w:sz w:val="18"/>
                <w:szCs w:val="18"/>
              </w:rPr>
              <w:t>烯效唑</w:t>
            </w:r>
          </w:p>
        </w:tc>
        <w:tc>
          <w:tcPr>
            <w:tcW w:w="1926" w:type="dxa"/>
            <w:noWrap/>
          </w:tcPr>
          <w:p>
            <w:pPr>
              <w:rPr>
                <w:rFonts w:ascii="宋体" w:hAnsi="宋体"/>
                <w:bCs/>
                <w:sz w:val="18"/>
                <w:szCs w:val="18"/>
              </w:rPr>
            </w:pPr>
            <w:r>
              <w:rPr>
                <w:rFonts w:hint="eastAsia" w:ascii="宋体" w:hAnsi="宋体"/>
                <w:bCs/>
                <w:sz w:val="18"/>
                <w:szCs w:val="18"/>
              </w:rPr>
              <w:t>uniconazole</w:t>
            </w:r>
          </w:p>
        </w:tc>
        <w:tc>
          <w:tcPr>
            <w:tcW w:w="1129" w:type="dxa"/>
            <w:noWrap/>
          </w:tcPr>
          <w:p>
            <w:pPr>
              <w:rPr>
                <w:rFonts w:ascii="宋体" w:hAnsi="宋体"/>
                <w:bCs/>
                <w:sz w:val="18"/>
                <w:szCs w:val="18"/>
              </w:rPr>
            </w:pPr>
            <w:r>
              <w:rPr>
                <w:rFonts w:hint="eastAsia" w:ascii="宋体" w:hAnsi="宋体"/>
                <w:bCs/>
                <w:sz w:val="18"/>
                <w:szCs w:val="18"/>
              </w:rPr>
              <w:t xml:space="preserve">0.0047 </w:t>
            </w:r>
          </w:p>
        </w:tc>
        <w:tc>
          <w:tcPr>
            <w:tcW w:w="1134" w:type="dxa"/>
            <w:noWrap/>
          </w:tcPr>
          <w:p>
            <w:pPr>
              <w:rPr>
                <w:rFonts w:ascii="宋体" w:hAnsi="宋体"/>
                <w:bCs/>
                <w:sz w:val="18"/>
                <w:szCs w:val="18"/>
              </w:rPr>
            </w:pPr>
            <w:r>
              <w:rPr>
                <w:rFonts w:hint="eastAsia" w:ascii="宋体" w:hAnsi="宋体"/>
                <w:bCs/>
                <w:sz w:val="18"/>
                <w:szCs w:val="18"/>
              </w:rPr>
              <w:t xml:space="preserve">0.0098 </w:t>
            </w:r>
          </w:p>
        </w:tc>
        <w:tc>
          <w:tcPr>
            <w:tcW w:w="994" w:type="dxa"/>
            <w:noWrap/>
          </w:tcPr>
          <w:p>
            <w:pPr>
              <w:rPr>
                <w:rFonts w:ascii="宋体" w:hAnsi="宋体"/>
                <w:bCs/>
                <w:sz w:val="18"/>
                <w:szCs w:val="18"/>
              </w:rPr>
            </w:pPr>
            <w:r>
              <w:rPr>
                <w:rFonts w:hint="eastAsia" w:ascii="宋体" w:hAnsi="宋体"/>
                <w:bCs/>
                <w:sz w:val="18"/>
                <w:szCs w:val="18"/>
              </w:rPr>
              <w:t xml:space="preserve">0.0258 </w:t>
            </w:r>
          </w:p>
        </w:tc>
        <w:tc>
          <w:tcPr>
            <w:tcW w:w="991" w:type="dxa"/>
            <w:noWrap/>
          </w:tcPr>
          <w:p>
            <w:pPr>
              <w:rPr>
                <w:rFonts w:ascii="宋体" w:hAnsi="宋体"/>
                <w:bCs/>
                <w:sz w:val="18"/>
                <w:szCs w:val="18"/>
              </w:rPr>
            </w:pPr>
            <w:r>
              <w:rPr>
                <w:rFonts w:hint="eastAsia" w:ascii="宋体" w:hAnsi="宋体"/>
                <w:bCs/>
                <w:sz w:val="18"/>
                <w:szCs w:val="18"/>
              </w:rPr>
              <w:t xml:space="preserve">0.0512 </w:t>
            </w:r>
          </w:p>
        </w:tc>
        <w:tc>
          <w:tcPr>
            <w:tcW w:w="843" w:type="dxa"/>
            <w:noWrap/>
          </w:tcPr>
          <w:p>
            <w:pPr>
              <w:rPr>
                <w:rFonts w:ascii="宋体" w:hAnsi="宋体"/>
                <w:bCs/>
                <w:sz w:val="18"/>
                <w:szCs w:val="18"/>
              </w:rPr>
            </w:pPr>
            <w:r>
              <w:rPr>
                <w:rFonts w:hint="eastAsia" w:ascii="宋体" w:hAnsi="宋体"/>
                <w:bCs/>
                <w:sz w:val="18"/>
                <w:szCs w:val="18"/>
              </w:rPr>
              <w:t xml:space="preserve">0.2363 </w:t>
            </w:r>
          </w:p>
        </w:tc>
      </w:tr>
    </w:tbl>
    <w:p>
      <w:pPr>
        <w:rPr>
          <w:rFonts w:ascii="黑体" w:hAnsi="黑体" w:eastAsia="黑体"/>
          <w:bCs/>
          <w:sz w:val="18"/>
          <w:szCs w:val="18"/>
        </w:rPr>
      </w:pPr>
    </w:p>
    <w:p>
      <w:pPr>
        <w:rPr>
          <w:rFonts w:ascii="黑体" w:hAnsi="黑体" w:eastAsia="黑体"/>
          <w:bCs/>
          <w:szCs w:val="21"/>
        </w:rPr>
      </w:pPr>
      <w:r>
        <w:rPr>
          <w:rFonts w:hint="eastAsia" w:ascii="黑体" w:hAnsi="黑体" w:eastAsia="黑体"/>
          <w:bCs/>
          <w:sz w:val="18"/>
          <w:szCs w:val="18"/>
        </w:rPr>
        <w:t>注：</w:t>
      </w:r>
      <w:r>
        <w:rPr>
          <w:rFonts w:hint="eastAsia" w:ascii="宋体" w:hAnsi="宋体"/>
          <w:bCs/>
          <w:sz w:val="18"/>
          <w:szCs w:val="18"/>
        </w:rPr>
        <w:t>含量a为蔬菜、水果、食用菌和糖料的定量限，参见附录A；含量b为谷物、植物油、油料和坚果的定量限，参见附录A；含量c为茶叶和香辛料的定量限，参见附录A。</w:t>
      </w:r>
    </w:p>
    <w:p>
      <w:pPr>
        <w:jc w:val="center"/>
        <w:rPr>
          <w:rFonts w:ascii="黑体" w:hAnsi="黑体" w:eastAsia="黑体"/>
          <w:bCs/>
          <w:szCs w:val="21"/>
        </w:rPr>
        <w:sectPr>
          <w:headerReference r:id="rId22" w:type="first"/>
          <w:headerReference r:id="rId20" w:type="default"/>
          <w:headerReference r:id="rId21" w:type="even"/>
          <w:type w:val="continuous"/>
          <w:pgSz w:w="11906" w:h="16838"/>
          <w:pgMar w:top="1418" w:right="1134" w:bottom="1134" w:left="1418" w:header="1134" w:footer="851" w:gutter="0"/>
          <w:cols w:space="720" w:num="1"/>
          <w:docGrid w:type="lines" w:linePitch="312" w:charSpace="0"/>
        </w:sectPr>
      </w:pPr>
    </w:p>
    <w:p>
      <w:pPr>
        <w:rPr>
          <w:rFonts w:ascii="黑体" w:hAnsi="黑体" w:eastAsia="黑体"/>
          <w:bCs/>
          <w:szCs w:val="21"/>
        </w:rPr>
      </w:pPr>
    </w:p>
    <w:p>
      <w:pPr>
        <w:rPr>
          <w:rFonts w:ascii="黑体" w:hAnsi="黑体" w:eastAsia="黑体"/>
          <w:bCs/>
          <w:szCs w:val="21"/>
        </w:rPr>
      </w:pPr>
    </w:p>
    <w:p>
      <w:pPr>
        <w:jc w:val="center"/>
        <w:rPr>
          <w:rFonts w:ascii="黑体" w:hAnsi="黑体" w:eastAsia="黑体"/>
          <w:bCs/>
          <w:szCs w:val="21"/>
        </w:rPr>
      </w:pPr>
      <w:r>
        <w:rPr>
          <w:rFonts w:ascii="黑体" w:hAnsi="黑体" w:eastAsia="黑体"/>
          <w:bCs/>
          <w:szCs w:val="21"/>
        </w:rPr>
        <w:t>附　录　</w:t>
      </w:r>
      <w:r>
        <w:rPr>
          <w:rFonts w:hint="eastAsia" w:ascii="黑体" w:hAnsi="黑体" w:eastAsia="黑体"/>
          <w:bCs/>
          <w:szCs w:val="21"/>
        </w:rPr>
        <w:t>E</w:t>
      </w:r>
    </w:p>
    <w:p>
      <w:pPr>
        <w:jc w:val="center"/>
        <w:rPr>
          <w:rFonts w:ascii="黑体" w:hAnsi="黑体" w:eastAsia="黑体"/>
          <w:bCs/>
          <w:szCs w:val="21"/>
        </w:rPr>
      </w:pPr>
      <w:r>
        <w:rPr>
          <w:rFonts w:ascii="黑体" w:hAnsi="黑体" w:eastAsia="黑体"/>
          <w:bCs/>
          <w:szCs w:val="21"/>
        </w:rPr>
        <w:t>(资料性附录）</w:t>
      </w:r>
    </w:p>
    <w:p>
      <w:pPr>
        <w:jc w:val="center"/>
        <w:rPr>
          <w:rFonts w:ascii="黑体" w:hAnsi="黑体" w:eastAsia="黑体"/>
          <w:bCs/>
          <w:szCs w:val="21"/>
        </w:rPr>
        <w:sectPr>
          <w:headerReference r:id="rId25" w:type="first"/>
          <w:headerReference r:id="rId23" w:type="default"/>
          <w:headerReference r:id="rId24" w:type="even"/>
          <w:type w:val="continuous"/>
          <w:pgSz w:w="11906" w:h="16838"/>
          <w:pgMar w:top="1418" w:right="1134" w:bottom="1134" w:left="1418" w:header="1134" w:footer="851" w:gutter="0"/>
          <w:cols w:space="720" w:num="1"/>
          <w:docGrid w:type="lines" w:linePitch="312" w:charSpace="0"/>
        </w:sectPr>
      </w:pPr>
      <w:r>
        <w:rPr>
          <w:rFonts w:ascii="黑体" w:hAnsi="黑体" w:eastAsia="黑体"/>
          <w:bCs/>
          <w:szCs w:val="21"/>
        </w:rPr>
        <w:t>331</w:t>
      </w:r>
      <w:r>
        <w:rPr>
          <w:rFonts w:hint="eastAsia" w:ascii="黑体" w:hAnsi="黑体" w:eastAsia="黑体"/>
          <w:bCs/>
          <w:szCs w:val="21"/>
        </w:rPr>
        <w:t>种农药及其代谢物</w:t>
      </w:r>
      <w:r>
        <w:rPr>
          <w:rFonts w:ascii="黑体" w:hAnsi="黑体" w:eastAsia="黑体"/>
          <w:bCs/>
          <w:szCs w:val="21"/>
        </w:rPr>
        <w:t>英文中文名称对照索引</w:t>
      </w:r>
    </w:p>
    <w:p>
      <w:pPr>
        <w:jc w:val="center"/>
        <w:rPr>
          <w:rFonts w:ascii="宋体" w:hAnsi="宋体"/>
          <w:b/>
          <w:bCs/>
          <w:szCs w:val="21"/>
        </w:rPr>
      </w:pPr>
    </w:p>
    <w:p>
      <w:pPr>
        <w:ind w:leftChars="-57" w:hanging="119" w:hangingChars="57"/>
        <w:jc w:val="left"/>
        <w:rPr>
          <w:rFonts w:ascii="宋体" w:hAnsi="宋体"/>
          <w:szCs w:val="21"/>
        </w:rPr>
      </w:pPr>
      <w:r>
        <w:rPr>
          <w:rFonts w:ascii="宋体" w:hAnsi="宋体"/>
          <w:szCs w:val="21"/>
        </w:rPr>
        <w:t>331</w:t>
      </w:r>
      <w:r>
        <w:rPr>
          <w:rFonts w:hint="eastAsia" w:ascii="宋体" w:hAnsi="宋体"/>
          <w:szCs w:val="21"/>
        </w:rPr>
        <w:t>种农药及其代谢物</w:t>
      </w:r>
      <w:r>
        <w:rPr>
          <w:rFonts w:ascii="宋体" w:hAnsi="宋体"/>
          <w:szCs w:val="21"/>
        </w:rPr>
        <w:t>英文中文名称对照索引(按英文字母顺序），见表</w:t>
      </w:r>
      <w:r>
        <w:rPr>
          <w:rFonts w:hint="eastAsia" w:ascii="宋体" w:hAnsi="宋体"/>
          <w:szCs w:val="21"/>
        </w:rPr>
        <w:t>E</w:t>
      </w:r>
      <w:r>
        <w:rPr>
          <w:rFonts w:ascii="宋体" w:hAnsi="宋体"/>
          <w:szCs w:val="21"/>
        </w:rPr>
        <w:t>.1</w:t>
      </w:r>
    </w:p>
    <w:p>
      <w:pPr>
        <w:jc w:val="center"/>
        <w:rPr>
          <w:rFonts w:ascii="黑体" w:hAnsi="黑体" w:eastAsia="黑体"/>
          <w:bCs/>
          <w:szCs w:val="21"/>
        </w:rPr>
      </w:pPr>
      <w:r>
        <w:rPr>
          <w:rFonts w:ascii="黑体" w:hAnsi="黑体" w:eastAsia="黑体"/>
          <w:bCs/>
          <w:szCs w:val="21"/>
        </w:rPr>
        <w:t>表</w:t>
      </w:r>
      <w:r>
        <w:rPr>
          <w:rFonts w:hint="eastAsia" w:ascii="黑体" w:hAnsi="黑体" w:eastAsia="黑体"/>
          <w:bCs/>
          <w:szCs w:val="21"/>
        </w:rPr>
        <w:t>E</w:t>
      </w:r>
      <w:r>
        <w:rPr>
          <w:rFonts w:ascii="黑体" w:hAnsi="黑体" w:eastAsia="黑体"/>
          <w:bCs/>
          <w:szCs w:val="21"/>
        </w:rPr>
        <w:t>.1 331</w:t>
      </w:r>
      <w:r>
        <w:rPr>
          <w:rFonts w:hint="eastAsia" w:ascii="黑体" w:hAnsi="黑体" w:eastAsia="黑体"/>
          <w:bCs/>
          <w:szCs w:val="21"/>
        </w:rPr>
        <w:t>种农药及其代谢物</w:t>
      </w:r>
      <w:r>
        <w:rPr>
          <w:rFonts w:ascii="黑体" w:hAnsi="黑体" w:eastAsia="黑体"/>
          <w:bCs/>
          <w:szCs w:val="21"/>
        </w:rPr>
        <w:t>英文中文名称对照索引(按英文字母顺序）</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397"/>
        <w:gridCol w:w="2916"/>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709" w:type="dxa"/>
            <w:noWrap/>
          </w:tcPr>
          <w:p>
            <w:pPr>
              <w:jc w:val="center"/>
              <w:rPr>
                <w:rFonts w:ascii="宋体" w:hAnsi="宋体"/>
                <w:bCs/>
                <w:sz w:val="18"/>
                <w:szCs w:val="18"/>
              </w:rPr>
            </w:pPr>
            <w:r>
              <w:rPr>
                <w:rFonts w:hint="eastAsia" w:ascii="宋体" w:hAnsi="宋体"/>
                <w:bCs/>
                <w:sz w:val="18"/>
                <w:szCs w:val="18"/>
              </w:rPr>
              <w:t>序号</w:t>
            </w:r>
          </w:p>
        </w:tc>
        <w:tc>
          <w:tcPr>
            <w:tcW w:w="1134" w:type="dxa"/>
            <w:noWrap/>
          </w:tcPr>
          <w:p>
            <w:pPr>
              <w:jc w:val="center"/>
              <w:rPr>
                <w:rFonts w:ascii="宋体" w:hAnsi="宋体"/>
                <w:bCs/>
                <w:sz w:val="18"/>
                <w:szCs w:val="18"/>
              </w:rPr>
            </w:pPr>
            <w:r>
              <w:rPr>
                <w:rFonts w:hint="eastAsia" w:ascii="宋体" w:hAnsi="宋体"/>
                <w:bCs/>
                <w:sz w:val="18"/>
                <w:szCs w:val="18"/>
              </w:rPr>
              <w:t>附录A-D中序号</w:t>
            </w:r>
          </w:p>
        </w:tc>
        <w:tc>
          <w:tcPr>
            <w:tcW w:w="1397" w:type="dxa"/>
            <w:noWrap/>
          </w:tcPr>
          <w:p>
            <w:pPr>
              <w:jc w:val="center"/>
              <w:rPr>
                <w:rFonts w:ascii="宋体" w:hAnsi="宋体"/>
                <w:bCs/>
                <w:sz w:val="18"/>
                <w:szCs w:val="18"/>
              </w:rPr>
            </w:pPr>
            <w:r>
              <w:rPr>
                <w:rFonts w:hint="eastAsia" w:ascii="宋体" w:hAnsi="宋体"/>
                <w:bCs/>
                <w:sz w:val="18"/>
                <w:szCs w:val="18"/>
              </w:rPr>
              <w:t>农药中文名</w:t>
            </w:r>
          </w:p>
        </w:tc>
        <w:tc>
          <w:tcPr>
            <w:tcW w:w="2289" w:type="dxa"/>
            <w:noWrap/>
          </w:tcPr>
          <w:p>
            <w:pPr>
              <w:jc w:val="center"/>
              <w:rPr>
                <w:rFonts w:ascii="宋体" w:hAnsi="宋体"/>
                <w:bCs/>
                <w:sz w:val="18"/>
                <w:szCs w:val="18"/>
              </w:rPr>
            </w:pPr>
            <w:r>
              <w:rPr>
                <w:rFonts w:hint="eastAsia" w:ascii="宋体" w:hAnsi="宋体"/>
                <w:bCs/>
                <w:sz w:val="18"/>
                <w:szCs w:val="18"/>
              </w:rPr>
              <w:t>农药英文名</w:t>
            </w:r>
          </w:p>
        </w:tc>
        <w:tc>
          <w:tcPr>
            <w:tcW w:w="1701" w:type="dxa"/>
            <w:noWrap/>
          </w:tcPr>
          <w:p>
            <w:pPr>
              <w:jc w:val="center"/>
              <w:rPr>
                <w:rFonts w:ascii="宋体" w:hAnsi="宋体"/>
                <w:bCs/>
                <w:sz w:val="18"/>
                <w:szCs w:val="18"/>
              </w:rPr>
            </w:pPr>
            <w:r>
              <w:rPr>
                <w:rFonts w:hint="eastAsia" w:ascii="宋体" w:hAnsi="宋体"/>
                <w:bCs/>
                <w:sz w:val="18"/>
                <w:szCs w:val="18"/>
              </w:rPr>
              <w:t>CAS号</w:t>
            </w:r>
          </w:p>
        </w:tc>
        <w:tc>
          <w:tcPr>
            <w:tcW w:w="1701" w:type="dxa"/>
            <w:noWrap/>
          </w:tcPr>
          <w:p>
            <w:pPr>
              <w:jc w:val="center"/>
              <w:rPr>
                <w:rFonts w:ascii="宋体" w:hAnsi="宋体"/>
                <w:bCs/>
                <w:sz w:val="18"/>
                <w:szCs w:val="18"/>
              </w:rPr>
            </w:pPr>
            <w:r>
              <w:rPr>
                <w:rFonts w:hint="eastAsia" w:ascii="宋体" w:hAnsi="宋体"/>
                <w:bCs/>
                <w:sz w:val="18"/>
                <w:szCs w:val="18"/>
              </w:rPr>
              <w:t>分子式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w:t>
            </w:r>
          </w:p>
        </w:tc>
        <w:tc>
          <w:tcPr>
            <w:tcW w:w="1134" w:type="dxa"/>
            <w:noWrap/>
          </w:tcPr>
          <w:p>
            <w:pPr>
              <w:jc w:val="center"/>
              <w:rPr>
                <w:rFonts w:ascii="宋体" w:hAnsi="宋体"/>
                <w:bCs/>
                <w:sz w:val="18"/>
                <w:szCs w:val="18"/>
              </w:rPr>
            </w:pPr>
            <w:r>
              <w:rPr>
                <w:rFonts w:hint="eastAsia" w:ascii="宋体" w:hAnsi="宋体"/>
                <w:bCs/>
                <w:sz w:val="18"/>
                <w:szCs w:val="18"/>
              </w:rPr>
              <w:t>35</w:t>
            </w:r>
          </w:p>
        </w:tc>
        <w:tc>
          <w:tcPr>
            <w:tcW w:w="1397" w:type="dxa"/>
            <w:noWrap/>
          </w:tcPr>
          <w:p>
            <w:pPr>
              <w:jc w:val="center"/>
              <w:rPr>
                <w:rFonts w:ascii="宋体" w:hAnsi="宋体"/>
                <w:bCs/>
                <w:sz w:val="18"/>
                <w:szCs w:val="18"/>
              </w:rPr>
            </w:pPr>
            <w:r>
              <w:rPr>
                <w:rFonts w:hint="eastAsia" w:ascii="宋体" w:hAnsi="宋体"/>
                <w:bCs/>
                <w:sz w:val="18"/>
                <w:szCs w:val="18"/>
              </w:rPr>
              <w:t>3-羟基克百威</w:t>
            </w:r>
          </w:p>
        </w:tc>
        <w:tc>
          <w:tcPr>
            <w:tcW w:w="2289" w:type="dxa"/>
            <w:noWrap/>
          </w:tcPr>
          <w:p>
            <w:pPr>
              <w:jc w:val="center"/>
              <w:rPr>
                <w:rFonts w:ascii="宋体" w:hAnsi="宋体"/>
                <w:bCs/>
                <w:sz w:val="18"/>
                <w:szCs w:val="18"/>
              </w:rPr>
            </w:pPr>
            <w:r>
              <w:rPr>
                <w:rFonts w:ascii="宋体" w:hAnsi="宋体"/>
                <w:bCs/>
                <w:sz w:val="18"/>
                <w:szCs w:val="18"/>
              </w:rPr>
              <w:t>3-hydroxy carbofuran</w:t>
            </w:r>
          </w:p>
        </w:tc>
        <w:tc>
          <w:tcPr>
            <w:tcW w:w="1701" w:type="dxa"/>
            <w:noWrap/>
          </w:tcPr>
          <w:p>
            <w:pPr>
              <w:jc w:val="center"/>
              <w:rPr>
                <w:rFonts w:ascii="宋体" w:hAnsi="宋体"/>
                <w:bCs/>
                <w:sz w:val="18"/>
                <w:szCs w:val="18"/>
              </w:rPr>
            </w:pPr>
            <w:r>
              <w:rPr>
                <w:rFonts w:ascii="宋体" w:hAnsi="宋体"/>
                <w:bCs/>
                <w:sz w:val="18"/>
                <w:szCs w:val="18"/>
              </w:rPr>
              <w:t>16655-82-6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w:t>
            </w:r>
          </w:p>
        </w:tc>
        <w:tc>
          <w:tcPr>
            <w:tcW w:w="1134" w:type="dxa"/>
            <w:noWrap/>
          </w:tcPr>
          <w:p>
            <w:pPr>
              <w:jc w:val="center"/>
              <w:rPr>
                <w:rFonts w:ascii="宋体" w:hAnsi="宋体"/>
                <w:bCs/>
                <w:sz w:val="18"/>
                <w:szCs w:val="18"/>
              </w:rPr>
            </w:pPr>
            <w:r>
              <w:rPr>
                <w:rFonts w:hint="eastAsia" w:ascii="宋体" w:hAnsi="宋体"/>
                <w:bCs/>
                <w:sz w:val="18"/>
                <w:szCs w:val="18"/>
              </w:rPr>
              <w:t>1</w:t>
            </w:r>
          </w:p>
        </w:tc>
        <w:tc>
          <w:tcPr>
            <w:tcW w:w="1397" w:type="dxa"/>
            <w:noWrap/>
          </w:tcPr>
          <w:p>
            <w:pPr>
              <w:jc w:val="center"/>
              <w:rPr>
                <w:rFonts w:ascii="宋体" w:hAnsi="宋体"/>
                <w:bCs/>
                <w:sz w:val="18"/>
                <w:szCs w:val="18"/>
              </w:rPr>
            </w:pPr>
            <w:r>
              <w:rPr>
                <w:rFonts w:hint="eastAsia" w:ascii="宋体" w:hAnsi="宋体"/>
                <w:bCs/>
                <w:sz w:val="18"/>
                <w:szCs w:val="18"/>
              </w:rPr>
              <w:t>乙酰甲胺磷</w:t>
            </w:r>
          </w:p>
        </w:tc>
        <w:tc>
          <w:tcPr>
            <w:tcW w:w="2289" w:type="dxa"/>
            <w:noWrap/>
          </w:tcPr>
          <w:p>
            <w:pPr>
              <w:jc w:val="center"/>
              <w:rPr>
                <w:rFonts w:ascii="宋体" w:hAnsi="宋体"/>
                <w:bCs/>
                <w:sz w:val="18"/>
                <w:szCs w:val="18"/>
              </w:rPr>
            </w:pPr>
            <w:r>
              <w:rPr>
                <w:rFonts w:ascii="宋体" w:hAnsi="宋体"/>
                <w:bCs/>
                <w:sz w:val="18"/>
                <w:szCs w:val="18"/>
              </w:rPr>
              <w:t>acephate</w:t>
            </w:r>
          </w:p>
        </w:tc>
        <w:tc>
          <w:tcPr>
            <w:tcW w:w="1701" w:type="dxa"/>
            <w:noWrap/>
          </w:tcPr>
          <w:p>
            <w:pPr>
              <w:jc w:val="center"/>
              <w:rPr>
                <w:rFonts w:ascii="宋体" w:hAnsi="宋体"/>
                <w:bCs/>
                <w:sz w:val="18"/>
                <w:szCs w:val="18"/>
              </w:rPr>
            </w:pPr>
            <w:r>
              <w:rPr>
                <w:rFonts w:ascii="宋体" w:hAnsi="宋体"/>
                <w:bCs/>
                <w:sz w:val="18"/>
                <w:szCs w:val="18"/>
              </w:rPr>
              <w:t>30560-19-1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w:t>
            </w:r>
          </w:p>
        </w:tc>
        <w:tc>
          <w:tcPr>
            <w:tcW w:w="1134" w:type="dxa"/>
            <w:noWrap/>
          </w:tcPr>
          <w:p>
            <w:pPr>
              <w:jc w:val="center"/>
              <w:rPr>
                <w:rFonts w:ascii="宋体" w:hAnsi="宋体"/>
                <w:bCs/>
                <w:sz w:val="18"/>
                <w:szCs w:val="18"/>
              </w:rPr>
            </w:pPr>
            <w:r>
              <w:rPr>
                <w:rFonts w:hint="eastAsia" w:ascii="宋体" w:hAnsi="宋体"/>
                <w:bCs/>
                <w:sz w:val="18"/>
                <w:szCs w:val="18"/>
              </w:rPr>
              <w:t>2</w:t>
            </w:r>
          </w:p>
        </w:tc>
        <w:tc>
          <w:tcPr>
            <w:tcW w:w="1397" w:type="dxa"/>
            <w:noWrap/>
          </w:tcPr>
          <w:p>
            <w:pPr>
              <w:jc w:val="center"/>
              <w:rPr>
                <w:rFonts w:ascii="宋体" w:hAnsi="宋体"/>
                <w:bCs/>
                <w:sz w:val="18"/>
                <w:szCs w:val="18"/>
              </w:rPr>
            </w:pPr>
            <w:r>
              <w:rPr>
                <w:rFonts w:hint="eastAsia" w:ascii="宋体" w:hAnsi="宋体"/>
                <w:bCs/>
                <w:sz w:val="18"/>
                <w:szCs w:val="18"/>
              </w:rPr>
              <w:t>啶虫脒</w:t>
            </w:r>
          </w:p>
        </w:tc>
        <w:tc>
          <w:tcPr>
            <w:tcW w:w="2289" w:type="dxa"/>
            <w:noWrap/>
          </w:tcPr>
          <w:p>
            <w:pPr>
              <w:jc w:val="center"/>
              <w:rPr>
                <w:rFonts w:ascii="宋体" w:hAnsi="宋体"/>
                <w:bCs/>
                <w:sz w:val="18"/>
                <w:szCs w:val="18"/>
              </w:rPr>
            </w:pPr>
            <w:r>
              <w:rPr>
                <w:rFonts w:ascii="宋体" w:hAnsi="宋体"/>
                <w:bCs/>
                <w:sz w:val="18"/>
                <w:szCs w:val="18"/>
              </w:rPr>
              <w:t>acetamiprid</w:t>
            </w:r>
          </w:p>
        </w:tc>
        <w:tc>
          <w:tcPr>
            <w:tcW w:w="1701" w:type="dxa"/>
            <w:noWrap/>
          </w:tcPr>
          <w:p>
            <w:pPr>
              <w:jc w:val="center"/>
              <w:rPr>
                <w:rFonts w:ascii="宋体" w:hAnsi="宋体"/>
                <w:bCs/>
                <w:sz w:val="18"/>
                <w:szCs w:val="18"/>
              </w:rPr>
            </w:pPr>
            <w:r>
              <w:rPr>
                <w:rFonts w:ascii="宋体" w:hAnsi="宋体"/>
                <w:bCs/>
                <w:sz w:val="18"/>
                <w:szCs w:val="18"/>
              </w:rPr>
              <w:t>135410-20-7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ClN</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w:t>
            </w:r>
          </w:p>
        </w:tc>
        <w:tc>
          <w:tcPr>
            <w:tcW w:w="1134" w:type="dxa"/>
            <w:noWrap/>
          </w:tcPr>
          <w:p>
            <w:pPr>
              <w:jc w:val="center"/>
              <w:rPr>
                <w:rFonts w:ascii="宋体" w:hAnsi="宋体"/>
                <w:bCs/>
                <w:sz w:val="18"/>
                <w:szCs w:val="18"/>
              </w:rPr>
            </w:pPr>
            <w:r>
              <w:rPr>
                <w:rFonts w:hint="eastAsia" w:ascii="宋体" w:hAnsi="宋体"/>
                <w:bCs/>
                <w:sz w:val="18"/>
                <w:szCs w:val="18"/>
              </w:rPr>
              <w:t>3</w:t>
            </w:r>
          </w:p>
        </w:tc>
        <w:tc>
          <w:tcPr>
            <w:tcW w:w="1397" w:type="dxa"/>
            <w:noWrap/>
          </w:tcPr>
          <w:p>
            <w:pPr>
              <w:jc w:val="center"/>
              <w:rPr>
                <w:rFonts w:ascii="宋体" w:hAnsi="宋体"/>
                <w:bCs/>
                <w:sz w:val="18"/>
                <w:szCs w:val="18"/>
              </w:rPr>
            </w:pPr>
            <w:r>
              <w:rPr>
                <w:rFonts w:hint="eastAsia" w:ascii="宋体" w:hAnsi="宋体"/>
                <w:bCs/>
                <w:sz w:val="18"/>
                <w:szCs w:val="18"/>
              </w:rPr>
              <w:t>乙草胺</w:t>
            </w:r>
          </w:p>
        </w:tc>
        <w:tc>
          <w:tcPr>
            <w:tcW w:w="2289" w:type="dxa"/>
            <w:noWrap/>
          </w:tcPr>
          <w:p>
            <w:pPr>
              <w:jc w:val="center"/>
              <w:rPr>
                <w:rFonts w:ascii="宋体" w:hAnsi="宋体"/>
                <w:bCs/>
                <w:sz w:val="18"/>
                <w:szCs w:val="18"/>
              </w:rPr>
            </w:pPr>
            <w:r>
              <w:rPr>
                <w:rFonts w:ascii="宋体" w:hAnsi="宋体"/>
                <w:bCs/>
                <w:sz w:val="18"/>
                <w:szCs w:val="18"/>
              </w:rPr>
              <w:t>acetochlor</w:t>
            </w:r>
          </w:p>
        </w:tc>
        <w:tc>
          <w:tcPr>
            <w:tcW w:w="1701" w:type="dxa"/>
            <w:noWrap/>
          </w:tcPr>
          <w:p>
            <w:pPr>
              <w:jc w:val="center"/>
              <w:rPr>
                <w:rFonts w:ascii="宋体" w:hAnsi="宋体"/>
                <w:bCs/>
                <w:sz w:val="18"/>
                <w:szCs w:val="18"/>
              </w:rPr>
            </w:pPr>
            <w:r>
              <w:rPr>
                <w:rFonts w:ascii="宋体" w:hAnsi="宋体"/>
                <w:bCs/>
                <w:sz w:val="18"/>
                <w:szCs w:val="18"/>
              </w:rPr>
              <w:t>34256-82-1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w:t>
            </w:r>
          </w:p>
        </w:tc>
        <w:tc>
          <w:tcPr>
            <w:tcW w:w="1134" w:type="dxa"/>
            <w:noWrap/>
          </w:tcPr>
          <w:p>
            <w:pPr>
              <w:jc w:val="center"/>
              <w:rPr>
                <w:rFonts w:ascii="宋体" w:hAnsi="宋体"/>
                <w:bCs/>
                <w:sz w:val="18"/>
                <w:szCs w:val="18"/>
              </w:rPr>
            </w:pPr>
            <w:r>
              <w:rPr>
                <w:rFonts w:hint="eastAsia" w:ascii="宋体" w:hAnsi="宋体"/>
                <w:bCs/>
                <w:sz w:val="18"/>
                <w:szCs w:val="18"/>
              </w:rPr>
              <w:t>4</w:t>
            </w:r>
          </w:p>
        </w:tc>
        <w:tc>
          <w:tcPr>
            <w:tcW w:w="1397" w:type="dxa"/>
            <w:noWrap/>
          </w:tcPr>
          <w:p>
            <w:pPr>
              <w:jc w:val="center"/>
              <w:rPr>
                <w:rFonts w:ascii="宋体" w:hAnsi="宋体"/>
                <w:bCs/>
                <w:sz w:val="18"/>
                <w:szCs w:val="18"/>
              </w:rPr>
            </w:pPr>
            <w:r>
              <w:rPr>
                <w:rFonts w:hint="eastAsia" w:ascii="宋体" w:hAnsi="宋体"/>
                <w:bCs/>
                <w:sz w:val="18"/>
                <w:szCs w:val="18"/>
              </w:rPr>
              <w:t>甲草胺</w:t>
            </w:r>
          </w:p>
        </w:tc>
        <w:tc>
          <w:tcPr>
            <w:tcW w:w="2289" w:type="dxa"/>
            <w:noWrap/>
          </w:tcPr>
          <w:p>
            <w:pPr>
              <w:jc w:val="center"/>
              <w:rPr>
                <w:rFonts w:ascii="宋体" w:hAnsi="宋体"/>
                <w:bCs/>
                <w:sz w:val="18"/>
                <w:szCs w:val="18"/>
              </w:rPr>
            </w:pPr>
            <w:r>
              <w:rPr>
                <w:rFonts w:ascii="宋体" w:hAnsi="宋体"/>
                <w:bCs/>
                <w:sz w:val="18"/>
                <w:szCs w:val="18"/>
              </w:rPr>
              <w:t>alachlor</w:t>
            </w:r>
          </w:p>
        </w:tc>
        <w:tc>
          <w:tcPr>
            <w:tcW w:w="1701" w:type="dxa"/>
            <w:noWrap/>
          </w:tcPr>
          <w:p>
            <w:pPr>
              <w:jc w:val="center"/>
              <w:rPr>
                <w:rFonts w:ascii="宋体" w:hAnsi="宋体"/>
                <w:bCs/>
                <w:sz w:val="18"/>
                <w:szCs w:val="18"/>
              </w:rPr>
            </w:pPr>
            <w:r>
              <w:rPr>
                <w:rFonts w:ascii="宋体" w:hAnsi="宋体"/>
                <w:bCs/>
                <w:sz w:val="18"/>
                <w:szCs w:val="18"/>
              </w:rPr>
              <w:t>15972-60-8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w:t>
            </w:r>
          </w:p>
        </w:tc>
        <w:tc>
          <w:tcPr>
            <w:tcW w:w="1134" w:type="dxa"/>
            <w:noWrap/>
          </w:tcPr>
          <w:p>
            <w:pPr>
              <w:jc w:val="center"/>
              <w:rPr>
                <w:rFonts w:ascii="宋体" w:hAnsi="宋体"/>
                <w:bCs/>
                <w:sz w:val="18"/>
                <w:szCs w:val="18"/>
              </w:rPr>
            </w:pPr>
            <w:r>
              <w:rPr>
                <w:rFonts w:hint="eastAsia" w:ascii="宋体" w:hAnsi="宋体"/>
                <w:bCs/>
                <w:sz w:val="18"/>
                <w:szCs w:val="18"/>
              </w:rPr>
              <w:t>5</w:t>
            </w:r>
          </w:p>
        </w:tc>
        <w:tc>
          <w:tcPr>
            <w:tcW w:w="1397" w:type="dxa"/>
            <w:noWrap/>
          </w:tcPr>
          <w:p>
            <w:pPr>
              <w:jc w:val="center"/>
              <w:rPr>
                <w:rFonts w:ascii="宋体" w:hAnsi="宋体"/>
                <w:bCs/>
                <w:sz w:val="18"/>
                <w:szCs w:val="18"/>
              </w:rPr>
            </w:pPr>
            <w:r>
              <w:rPr>
                <w:rFonts w:hint="eastAsia" w:ascii="宋体" w:hAnsi="宋体"/>
                <w:bCs/>
                <w:sz w:val="18"/>
                <w:szCs w:val="18"/>
              </w:rPr>
              <w:t>丙硫多菌灵</w:t>
            </w:r>
          </w:p>
        </w:tc>
        <w:tc>
          <w:tcPr>
            <w:tcW w:w="2289" w:type="dxa"/>
            <w:noWrap/>
          </w:tcPr>
          <w:p>
            <w:pPr>
              <w:jc w:val="center"/>
              <w:rPr>
                <w:rFonts w:ascii="宋体" w:hAnsi="宋体"/>
                <w:bCs/>
                <w:sz w:val="18"/>
                <w:szCs w:val="18"/>
              </w:rPr>
            </w:pPr>
            <w:r>
              <w:rPr>
                <w:rFonts w:ascii="宋体" w:hAnsi="宋体"/>
                <w:bCs/>
                <w:sz w:val="18"/>
                <w:szCs w:val="18"/>
              </w:rPr>
              <w:t>albendazole</w:t>
            </w:r>
          </w:p>
        </w:tc>
        <w:tc>
          <w:tcPr>
            <w:tcW w:w="1701" w:type="dxa"/>
            <w:noWrap/>
          </w:tcPr>
          <w:p>
            <w:pPr>
              <w:jc w:val="center"/>
              <w:rPr>
                <w:rFonts w:ascii="宋体" w:hAnsi="宋体"/>
                <w:bCs/>
                <w:sz w:val="18"/>
                <w:szCs w:val="18"/>
              </w:rPr>
            </w:pPr>
            <w:r>
              <w:rPr>
                <w:rFonts w:ascii="宋体" w:hAnsi="宋体"/>
                <w:bCs/>
                <w:sz w:val="18"/>
                <w:szCs w:val="18"/>
              </w:rPr>
              <w:t>54965-21-8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w:t>
            </w:r>
          </w:p>
        </w:tc>
        <w:tc>
          <w:tcPr>
            <w:tcW w:w="1134" w:type="dxa"/>
            <w:noWrap/>
          </w:tcPr>
          <w:p>
            <w:pPr>
              <w:jc w:val="center"/>
              <w:rPr>
                <w:rFonts w:ascii="宋体" w:hAnsi="宋体"/>
                <w:bCs/>
                <w:sz w:val="18"/>
                <w:szCs w:val="18"/>
              </w:rPr>
            </w:pPr>
            <w:r>
              <w:rPr>
                <w:rFonts w:hint="eastAsia" w:ascii="宋体" w:hAnsi="宋体"/>
                <w:bCs/>
                <w:sz w:val="18"/>
                <w:szCs w:val="18"/>
              </w:rPr>
              <w:t>6</w:t>
            </w:r>
          </w:p>
        </w:tc>
        <w:tc>
          <w:tcPr>
            <w:tcW w:w="1397" w:type="dxa"/>
            <w:noWrap/>
          </w:tcPr>
          <w:p>
            <w:pPr>
              <w:jc w:val="center"/>
              <w:rPr>
                <w:rFonts w:ascii="宋体" w:hAnsi="宋体"/>
                <w:bCs/>
                <w:sz w:val="18"/>
                <w:szCs w:val="18"/>
              </w:rPr>
            </w:pPr>
            <w:r>
              <w:rPr>
                <w:rFonts w:hint="eastAsia" w:ascii="宋体" w:hAnsi="宋体"/>
                <w:bCs/>
                <w:sz w:val="18"/>
                <w:szCs w:val="18"/>
              </w:rPr>
              <w:t>涕灭威</w:t>
            </w:r>
          </w:p>
        </w:tc>
        <w:tc>
          <w:tcPr>
            <w:tcW w:w="2289" w:type="dxa"/>
            <w:noWrap/>
          </w:tcPr>
          <w:p>
            <w:pPr>
              <w:jc w:val="center"/>
              <w:rPr>
                <w:rFonts w:ascii="宋体" w:hAnsi="宋体"/>
                <w:bCs/>
                <w:sz w:val="18"/>
                <w:szCs w:val="18"/>
              </w:rPr>
            </w:pPr>
            <w:r>
              <w:rPr>
                <w:rFonts w:ascii="宋体" w:hAnsi="宋体"/>
                <w:bCs/>
                <w:sz w:val="18"/>
                <w:szCs w:val="18"/>
              </w:rPr>
              <w:t>aldicarb</w:t>
            </w:r>
          </w:p>
        </w:tc>
        <w:tc>
          <w:tcPr>
            <w:tcW w:w="1701" w:type="dxa"/>
            <w:noWrap/>
          </w:tcPr>
          <w:p>
            <w:pPr>
              <w:jc w:val="center"/>
              <w:rPr>
                <w:rFonts w:ascii="宋体" w:hAnsi="宋体"/>
                <w:bCs/>
                <w:sz w:val="18"/>
                <w:szCs w:val="18"/>
              </w:rPr>
            </w:pPr>
            <w:r>
              <w:rPr>
                <w:rFonts w:ascii="宋体" w:hAnsi="宋体"/>
                <w:bCs/>
                <w:sz w:val="18"/>
                <w:szCs w:val="18"/>
              </w:rPr>
              <w:t>116-06-3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w:t>
            </w:r>
          </w:p>
        </w:tc>
        <w:tc>
          <w:tcPr>
            <w:tcW w:w="1134" w:type="dxa"/>
            <w:noWrap/>
          </w:tcPr>
          <w:p>
            <w:pPr>
              <w:jc w:val="center"/>
              <w:rPr>
                <w:rFonts w:ascii="宋体" w:hAnsi="宋体"/>
                <w:bCs/>
                <w:sz w:val="18"/>
                <w:szCs w:val="18"/>
              </w:rPr>
            </w:pPr>
            <w:r>
              <w:rPr>
                <w:rFonts w:hint="eastAsia" w:ascii="宋体" w:hAnsi="宋体"/>
                <w:bCs/>
                <w:sz w:val="18"/>
                <w:szCs w:val="18"/>
              </w:rPr>
              <w:t>6</w:t>
            </w:r>
          </w:p>
        </w:tc>
        <w:tc>
          <w:tcPr>
            <w:tcW w:w="1397" w:type="dxa"/>
            <w:noWrap/>
          </w:tcPr>
          <w:p>
            <w:pPr>
              <w:jc w:val="center"/>
              <w:rPr>
                <w:rFonts w:ascii="宋体" w:hAnsi="宋体"/>
                <w:bCs/>
                <w:sz w:val="18"/>
                <w:szCs w:val="18"/>
              </w:rPr>
            </w:pPr>
            <w:r>
              <w:rPr>
                <w:rFonts w:hint="eastAsia" w:ascii="宋体" w:hAnsi="宋体"/>
                <w:bCs/>
                <w:sz w:val="18"/>
                <w:szCs w:val="18"/>
              </w:rPr>
              <w:t>涕灭威砜</w:t>
            </w:r>
          </w:p>
        </w:tc>
        <w:tc>
          <w:tcPr>
            <w:tcW w:w="2289" w:type="dxa"/>
            <w:noWrap/>
          </w:tcPr>
          <w:p>
            <w:pPr>
              <w:jc w:val="center"/>
              <w:rPr>
                <w:rFonts w:ascii="宋体" w:hAnsi="宋体"/>
                <w:bCs/>
                <w:sz w:val="18"/>
                <w:szCs w:val="18"/>
              </w:rPr>
            </w:pPr>
            <w:r>
              <w:rPr>
                <w:rFonts w:ascii="宋体" w:hAnsi="宋体"/>
                <w:bCs/>
                <w:sz w:val="18"/>
                <w:szCs w:val="18"/>
              </w:rPr>
              <w:t>aldicarb Sulfone</w:t>
            </w:r>
          </w:p>
        </w:tc>
        <w:tc>
          <w:tcPr>
            <w:tcW w:w="1701" w:type="dxa"/>
            <w:noWrap/>
          </w:tcPr>
          <w:p>
            <w:pPr>
              <w:jc w:val="center"/>
              <w:rPr>
                <w:rFonts w:ascii="宋体" w:hAnsi="宋体"/>
                <w:bCs/>
                <w:sz w:val="18"/>
                <w:szCs w:val="18"/>
              </w:rPr>
            </w:pPr>
            <w:r>
              <w:rPr>
                <w:rFonts w:ascii="宋体" w:hAnsi="宋体"/>
                <w:bCs/>
                <w:sz w:val="18"/>
                <w:szCs w:val="18"/>
              </w:rPr>
              <w:t>1646-88-4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w:t>
            </w:r>
          </w:p>
        </w:tc>
        <w:tc>
          <w:tcPr>
            <w:tcW w:w="1134" w:type="dxa"/>
            <w:noWrap/>
          </w:tcPr>
          <w:p>
            <w:pPr>
              <w:jc w:val="center"/>
              <w:rPr>
                <w:rFonts w:ascii="宋体" w:hAnsi="宋体"/>
                <w:bCs/>
                <w:sz w:val="18"/>
                <w:szCs w:val="18"/>
              </w:rPr>
            </w:pPr>
            <w:r>
              <w:rPr>
                <w:rFonts w:hint="eastAsia" w:ascii="宋体" w:hAnsi="宋体"/>
                <w:bCs/>
                <w:sz w:val="18"/>
                <w:szCs w:val="18"/>
              </w:rPr>
              <w:t>6</w:t>
            </w:r>
          </w:p>
        </w:tc>
        <w:tc>
          <w:tcPr>
            <w:tcW w:w="1397" w:type="dxa"/>
            <w:noWrap/>
          </w:tcPr>
          <w:p>
            <w:pPr>
              <w:jc w:val="center"/>
              <w:rPr>
                <w:rFonts w:ascii="宋体" w:hAnsi="宋体"/>
                <w:bCs/>
                <w:sz w:val="18"/>
                <w:szCs w:val="18"/>
              </w:rPr>
            </w:pPr>
            <w:r>
              <w:rPr>
                <w:rFonts w:hint="eastAsia" w:ascii="宋体" w:hAnsi="宋体"/>
                <w:bCs/>
                <w:sz w:val="18"/>
                <w:szCs w:val="18"/>
              </w:rPr>
              <w:t>涕灭威亚砜</w:t>
            </w:r>
          </w:p>
        </w:tc>
        <w:tc>
          <w:tcPr>
            <w:tcW w:w="2289" w:type="dxa"/>
            <w:noWrap/>
          </w:tcPr>
          <w:p>
            <w:pPr>
              <w:jc w:val="center"/>
              <w:rPr>
                <w:rFonts w:ascii="宋体" w:hAnsi="宋体"/>
                <w:bCs/>
                <w:sz w:val="18"/>
                <w:szCs w:val="18"/>
              </w:rPr>
            </w:pPr>
            <w:r>
              <w:rPr>
                <w:rFonts w:ascii="宋体" w:hAnsi="宋体"/>
                <w:bCs/>
                <w:sz w:val="18"/>
                <w:szCs w:val="18"/>
              </w:rPr>
              <w:t>aldicarb sulfoxide</w:t>
            </w:r>
          </w:p>
        </w:tc>
        <w:tc>
          <w:tcPr>
            <w:tcW w:w="1701" w:type="dxa"/>
            <w:noWrap/>
          </w:tcPr>
          <w:p>
            <w:pPr>
              <w:jc w:val="center"/>
              <w:rPr>
                <w:rFonts w:ascii="宋体" w:hAnsi="宋体"/>
                <w:bCs/>
                <w:sz w:val="18"/>
                <w:szCs w:val="18"/>
              </w:rPr>
            </w:pPr>
            <w:r>
              <w:rPr>
                <w:rFonts w:ascii="宋体" w:hAnsi="宋体"/>
                <w:bCs/>
                <w:sz w:val="18"/>
                <w:szCs w:val="18"/>
              </w:rPr>
              <w:t>1646-87-3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w:t>
            </w:r>
          </w:p>
        </w:tc>
        <w:tc>
          <w:tcPr>
            <w:tcW w:w="1134" w:type="dxa"/>
            <w:noWrap/>
          </w:tcPr>
          <w:p>
            <w:pPr>
              <w:jc w:val="center"/>
              <w:rPr>
                <w:rFonts w:ascii="宋体" w:hAnsi="宋体"/>
                <w:bCs/>
                <w:sz w:val="18"/>
                <w:szCs w:val="18"/>
              </w:rPr>
            </w:pPr>
            <w:r>
              <w:rPr>
                <w:rFonts w:hint="eastAsia" w:ascii="宋体" w:hAnsi="宋体"/>
                <w:bCs/>
                <w:sz w:val="18"/>
                <w:szCs w:val="18"/>
              </w:rPr>
              <w:t>7</w:t>
            </w:r>
          </w:p>
        </w:tc>
        <w:tc>
          <w:tcPr>
            <w:tcW w:w="1397" w:type="dxa"/>
            <w:noWrap/>
          </w:tcPr>
          <w:p>
            <w:pPr>
              <w:jc w:val="center"/>
              <w:rPr>
                <w:rFonts w:ascii="宋体" w:hAnsi="宋体"/>
                <w:bCs/>
                <w:sz w:val="18"/>
                <w:szCs w:val="18"/>
              </w:rPr>
            </w:pPr>
            <w:r>
              <w:rPr>
                <w:rFonts w:hint="eastAsia" w:ascii="宋体" w:hAnsi="宋体"/>
                <w:bCs/>
                <w:sz w:val="18"/>
                <w:szCs w:val="18"/>
              </w:rPr>
              <w:t>唑嘧菌胺</w:t>
            </w:r>
          </w:p>
        </w:tc>
        <w:tc>
          <w:tcPr>
            <w:tcW w:w="2289" w:type="dxa"/>
            <w:noWrap/>
          </w:tcPr>
          <w:p>
            <w:pPr>
              <w:jc w:val="center"/>
              <w:rPr>
                <w:rFonts w:ascii="宋体" w:hAnsi="宋体"/>
                <w:bCs/>
                <w:sz w:val="18"/>
                <w:szCs w:val="18"/>
              </w:rPr>
            </w:pPr>
            <w:r>
              <w:rPr>
                <w:rFonts w:ascii="宋体" w:hAnsi="宋体"/>
                <w:bCs/>
                <w:sz w:val="18"/>
                <w:szCs w:val="18"/>
              </w:rPr>
              <w:t>ametoctradin</w:t>
            </w:r>
          </w:p>
        </w:tc>
        <w:tc>
          <w:tcPr>
            <w:tcW w:w="1701" w:type="dxa"/>
            <w:noWrap/>
          </w:tcPr>
          <w:p>
            <w:pPr>
              <w:jc w:val="center"/>
              <w:rPr>
                <w:rFonts w:ascii="宋体" w:hAnsi="宋体"/>
                <w:bCs/>
                <w:sz w:val="18"/>
                <w:szCs w:val="18"/>
              </w:rPr>
            </w:pPr>
            <w:r>
              <w:rPr>
                <w:rFonts w:ascii="宋体" w:hAnsi="宋体"/>
                <w:bCs/>
                <w:sz w:val="18"/>
                <w:szCs w:val="18"/>
              </w:rPr>
              <w:t>865318-97-4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25</w:t>
            </w:r>
            <w:r>
              <w:rPr>
                <w:rFonts w:ascii="宋体" w:hAnsi="宋体"/>
                <w:bCs/>
                <w:sz w:val="18"/>
                <w:szCs w:val="18"/>
              </w:rPr>
              <w:t>N</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w:t>
            </w:r>
          </w:p>
        </w:tc>
        <w:tc>
          <w:tcPr>
            <w:tcW w:w="1134" w:type="dxa"/>
            <w:noWrap/>
          </w:tcPr>
          <w:p>
            <w:pPr>
              <w:jc w:val="center"/>
              <w:rPr>
                <w:rFonts w:ascii="宋体" w:hAnsi="宋体"/>
                <w:bCs/>
                <w:sz w:val="18"/>
                <w:szCs w:val="18"/>
              </w:rPr>
            </w:pPr>
            <w:r>
              <w:rPr>
                <w:rFonts w:hint="eastAsia" w:ascii="宋体" w:hAnsi="宋体"/>
                <w:bCs/>
                <w:sz w:val="18"/>
                <w:szCs w:val="18"/>
              </w:rPr>
              <w:t>8</w:t>
            </w:r>
          </w:p>
        </w:tc>
        <w:tc>
          <w:tcPr>
            <w:tcW w:w="1397" w:type="dxa"/>
            <w:noWrap/>
          </w:tcPr>
          <w:p>
            <w:pPr>
              <w:jc w:val="center"/>
              <w:rPr>
                <w:rFonts w:ascii="宋体" w:hAnsi="宋体"/>
                <w:bCs/>
                <w:sz w:val="18"/>
                <w:szCs w:val="18"/>
              </w:rPr>
            </w:pPr>
            <w:r>
              <w:rPr>
                <w:rFonts w:hint="eastAsia" w:ascii="宋体" w:hAnsi="宋体"/>
                <w:bCs/>
                <w:sz w:val="18"/>
                <w:szCs w:val="18"/>
              </w:rPr>
              <w:t>莠灭净</w:t>
            </w:r>
          </w:p>
        </w:tc>
        <w:tc>
          <w:tcPr>
            <w:tcW w:w="2289" w:type="dxa"/>
            <w:noWrap/>
          </w:tcPr>
          <w:p>
            <w:pPr>
              <w:jc w:val="center"/>
              <w:rPr>
                <w:rFonts w:ascii="宋体" w:hAnsi="宋体"/>
                <w:bCs/>
                <w:sz w:val="18"/>
                <w:szCs w:val="18"/>
              </w:rPr>
            </w:pPr>
            <w:r>
              <w:rPr>
                <w:rFonts w:ascii="宋体" w:hAnsi="宋体"/>
                <w:bCs/>
                <w:sz w:val="18"/>
                <w:szCs w:val="18"/>
              </w:rPr>
              <w:t>ametryn</w:t>
            </w:r>
          </w:p>
        </w:tc>
        <w:tc>
          <w:tcPr>
            <w:tcW w:w="1701" w:type="dxa"/>
            <w:noWrap/>
          </w:tcPr>
          <w:p>
            <w:pPr>
              <w:jc w:val="center"/>
              <w:rPr>
                <w:rFonts w:ascii="宋体" w:hAnsi="宋体"/>
                <w:bCs/>
                <w:sz w:val="18"/>
                <w:szCs w:val="18"/>
              </w:rPr>
            </w:pPr>
            <w:r>
              <w:rPr>
                <w:rFonts w:ascii="宋体" w:hAnsi="宋体"/>
                <w:bCs/>
                <w:sz w:val="18"/>
                <w:szCs w:val="18"/>
              </w:rPr>
              <w:t>834-12-8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w:t>
            </w:r>
          </w:p>
        </w:tc>
        <w:tc>
          <w:tcPr>
            <w:tcW w:w="1134" w:type="dxa"/>
            <w:noWrap/>
          </w:tcPr>
          <w:p>
            <w:pPr>
              <w:jc w:val="center"/>
              <w:rPr>
                <w:rFonts w:ascii="宋体" w:hAnsi="宋体"/>
                <w:bCs/>
                <w:sz w:val="18"/>
                <w:szCs w:val="18"/>
              </w:rPr>
            </w:pPr>
            <w:r>
              <w:rPr>
                <w:rFonts w:hint="eastAsia" w:ascii="宋体" w:hAnsi="宋体"/>
                <w:bCs/>
                <w:sz w:val="18"/>
                <w:szCs w:val="18"/>
              </w:rPr>
              <w:t>9</w:t>
            </w:r>
          </w:p>
        </w:tc>
        <w:tc>
          <w:tcPr>
            <w:tcW w:w="1397" w:type="dxa"/>
            <w:noWrap/>
          </w:tcPr>
          <w:p>
            <w:pPr>
              <w:jc w:val="center"/>
              <w:rPr>
                <w:rFonts w:ascii="宋体" w:hAnsi="宋体"/>
                <w:bCs/>
                <w:sz w:val="18"/>
                <w:szCs w:val="18"/>
              </w:rPr>
            </w:pPr>
            <w:r>
              <w:rPr>
                <w:rFonts w:hint="eastAsia" w:ascii="宋体" w:hAnsi="宋体"/>
                <w:bCs/>
                <w:sz w:val="18"/>
                <w:szCs w:val="18"/>
              </w:rPr>
              <w:t>酰嘧磺隆</w:t>
            </w:r>
          </w:p>
        </w:tc>
        <w:tc>
          <w:tcPr>
            <w:tcW w:w="2289" w:type="dxa"/>
            <w:noWrap/>
          </w:tcPr>
          <w:p>
            <w:pPr>
              <w:jc w:val="center"/>
              <w:rPr>
                <w:rFonts w:ascii="宋体" w:hAnsi="宋体"/>
                <w:bCs/>
                <w:sz w:val="18"/>
                <w:szCs w:val="18"/>
              </w:rPr>
            </w:pPr>
            <w:r>
              <w:rPr>
                <w:rFonts w:ascii="宋体" w:hAnsi="宋体"/>
                <w:bCs/>
                <w:sz w:val="18"/>
                <w:szCs w:val="18"/>
              </w:rPr>
              <w:t>amidosulfuron</w:t>
            </w:r>
          </w:p>
        </w:tc>
        <w:tc>
          <w:tcPr>
            <w:tcW w:w="1701" w:type="dxa"/>
            <w:noWrap/>
          </w:tcPr>
          <w:p>
            <w:pPr>
              <w:jc w:val="center"/>
              <w:rPr>
                <w:rFonts w:ascii="宋体" w:hAnsi="宋体"/>
                <w:bCs/>
                <w:sz w:val="18"/>
                <w:szCs w:val="18"/>
              </w:rPr>
            </w:pPr>
            <w:r>
              <w:rPr>
                <w:rFonts w:ascii="宋体" w:hAnsi="宋体"/>
                <w:bCs/>
                <w:sz w:val="18"/>
                <w:szCs w:val="18"/>
              </w:rPr>
              <w:t>120923-37-7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w:t>
            </w:r>
          </w:p>
        </w:tc>
        <w:tc>
          <w:tcPr>
            <w:tcW w:w="1134" w:type="dxa"/>
            <w:noWrap/>
          </w:tcPr>
          <w:p>
            <w:pPr>
              <w:jc w:val="center"/>
              <w:rPr>
                <w:rFonts w:ascii="宋体" w:hAnsi="宋体"/>
                <w:bCs/>
                <w:sz w:val="18"/>
                <w:szCs w:val="18"/>
              </w:rPr>
            </w:pPr>
            <w:r>
              <w:rPr>
                <w:rFonts w:hint="eastAsia" w:ascii="宋体" w:hAnsi="宋体"/>
                <w:bCs/>
                <w:sz w:val="18"/>
                <w:szCs w:val="18"/>
              </w:rPr>
              <w:t>10</w:t>
            </w:r>
          </w:p>
        </w:tc>
        <w:tc>
          <w:tcPr>
            <w:tcW w:w="1397" w:type="dxa"/>
            <w:noWrap/>
          </w:tcPr>
          <w:p>
            <w:pPr>
              <w:jc w:val="center"/>
              <w:rPr>
                <w:rFonts w:ascii="宋体" w:hAnsi="宋体"/>
                <w:bCs/>
                <w:sz w:val="18"/>
                <w:szCs w:val="18"/>
              </w:rPr>
            </w:pPr>
            <w:r>
              <w:rPr>
                <w:rFonts w:hint="eastAsia" w:ascii="宋体" w:hAnsi="宋体"/>
                <w:bCs/>
                <w:sz w:val="18"/>
                <w:szCs w:val="18"/>
              </w:rPr>
              <w:t>吲唑磺菌胺</w:t>
            </w:r>
          </w:p>
        </w:tc>
        <w:tc>
          <w:tcPr>
            <w:tcW w:w="2289" w:type="dxa"/>
            <w:noWrap/>
          </w:tcPr>
          <w:p>
            <w:pPr>
              <w:jc w:val="center"/>
              <w:rPr>
                <w:rFonts w:ascii="宋体" w:hAnsi="宋体"/>
                <w:bCs/>
                <w:sz w:val="18"/>
                <w:szCs w:val="18"/>
              </w:rPr>
            </w:pPr>
            <w:r>
              <w:rPr>
                <w:rFonts w:ascii="宋体" w:hAnsi="宋体"/>
                <w:bCs/>
                <w:sz w:val="18"/>
                <w:szCs w:val="18"/>
              </w:rPr>
              <w:t>amisulbrom</w:t>
            </w:r>
          </w:p>
        </w:tc>
        <w:tc>
          <w:tcPr>
            <w:tcW w:w="1701" w:type="dxa"/>
            <w:noWrap/>
          </w:tcPr>
          <w:p>
            <w:pPr>
              <w:jc w:val="center"/>
              <w:rPr>
                <w:rFonts w:ascii="宋体" w:hAnsi="宋体"/>
                <w:bCs/>
                <w:sz w:val="18"/>
                <w:szCs w:val="18"/>
              </w:rPr>
            </w:pPr>
            <w:r>
              <w:rPr>
                <w:rFonts w:ascii="宋体" w:hAnsi="宋体"/>
                <w:bCs/>
                <w:sz w:val="18"/>
                <w:szCs w:val="18"/>
              </w:rPr>
              <w:t>348635-87-0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BrFN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w:t>
            </w:r>
          </w:p>
        </w:tc>
        <w:tc>
          <w:tcPr>
            <w:tcW w:w="1134" w:type="dxa"/>
            <w:noWrap/>
          </w:tcPr>
          <w:p>
            <w:pPr>
              <w:jc w:val="center"/>
              <w:rPr>
                <w:rFonts w:ascii="宋体" w:hAnsi="宋体"/>
                <w:bCs/>
                <w:sz w:val="18"/>
                <w:szCs w:val="18"/>
              </w:rPr>
            </w:pPr>
            <w:r>
              <w:rPr>
                <w:rFonts w:hint="eastAsia" w:ascii="宋体" w:hAnsi="宋体"/>
                <w:bCs/>
                <w:sz w:val="18"/>
                <w:szCs w:val="18"/>
              </w:rPr>
              <w:t>11</w:t>
            </w:r>
          </w:p>
        </w:tc>
        <w:tc>
          <w:tcPr>
            <w:tcW w:w="1397" w:type="dxa"/>
            <w:noWrap/>
          </w:tcPr>
          <w:p>
            <w:pPr>
              <w:jc w:val="center"/>
              <w:rPr>
                <w:rFonts w:ascii="宋体" w:hAnsi="宋体"/>
                <w:bCs/>
                <w:sz w:val="18"/>
                <w:szCs w:val="18"/>
              </w:rPr>
            </w:pPr>
            <w:r>
              <w:rPr>
                <w:rFonts w:hint="eastAsia" w:ascii="宋体" w:hAnsi="宋体"/>
                <w:bCs/>
                <w:sz w:val="18"/>
                <w:szCs w:val="18"/>
              </w:rPr>
              <w:t>莎稗磷</w:t>
            </w:r>
          </w:p>
        </w:tc>
        <w:tc>
          <w:tcPr>
            <w:tcW w:w="2289" w:type="dxa"/>
            <w:noWrap/>
          </w:tcPr>
          <w:p>
            <w:pPr>
              <w:jc w:val="center"/>
              <w:rPr>
                <w:rFonts w:ascii="宋体" w:hAnsi="宋体"/>
                <w:bCs/>
                <w:sz w:val="18"/>
                <w:szCs w:val="18"/>
              </w:rPr>
            </w:pPr>
            <w:r>
              <w:rPr>
                <w:rFonts w:ascii="宋体" w:hAnsi="宋体"/>
                <w:bCs/>
                <w:sz w:val="18"/>
                <w:szCs w:val="18"/>
              </w:rPr>
              <w:t>anilofos</w:t>
            </w:r>
          </w:p>
        </w:tc>
        <w:tc>
          <w:tcPr>
            <w:tcW w:w="1701" w:type="dxa"/>
            <w:noWrap/>
          </w:tcPr>
          <w:p>
            <w:pPr>
              <w:jc w:val="center"/>
              <w:rPr>
                <w:rFonts w:ascii="宋体" w:hAnsi="宋体"/>
                <w:bCs/>
                <w:sz w:val="18"/>
                <w:szCs w:val="18"/>
              </w:rPr>
            </w:pPr>
            <w:r>
              <w:rPr>
                <w:rFonts w:ascii="宋体" w:hAnsi="宋体"/>
                <w:bCs/>
                <w:sz w:val="18"/>
                <w:szCs w:val="18"/>
              </w:rPr>
              <w:t>64249-01-0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ClNO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w:t>
            </w:r>
          </w:p>
        </w:tc>
        <w:tc>
          <w:tcPr>
            <w:tcW w:w="1134" w:type="dxa"/>
            <w:noWrap/>
          </w:tcPr>
          <w:p>
            <w:pPr>
              <w:jc w:val="center"/>
              <w:rPr>
                <w:rFonts w:ascii="宋体" w:hAnsi="宋体"/>
                <w:bCs/>
                <w:sz w:val="18"/>
                <w:szCs w:val="18"/>
              </w:rPr>
            </w:pPr>
            <w:r>
              <w:rPr>
                <w:rFonts w:hint="eastAsia" w:ascii="宋体" w:hAnsi="宋体"/>
                <w:bCs/>
                <w:sz w:val="18"/>
                <w:szCs w:val="18"/>
              </w:rPr>
              <w:t>12</w:t>
            </w:r>
          </w:p>
        </w:tc>
        <w:tc>
          <w:tcPr>
            <w:tcW w:w="1397" w:type="dxa"/>
            <w:noWrap/>
          </w:tcPr>
          <w:p>
            <w:pPr>
              <w:jc w:val="center"/>
              <w:rPr>
                <w:rFonts w:ascii="宋体" w:hAnsi="宋体"/>
                <w:bCs/>
                <w:sz w:val="18"/>
                <w:szCs w:val="18"/>
              </w:rPr>
            </w:pPr>
            <w:r>
              <w:rPr>
                <w:rFonts w:hint="eastAsia" w:ascii="宋体" w:hAnsi="宋体"/>
                <w:bCs/>
                <w:sz w:val="18"/>
                <w:szCs w:val="18"/>
              </w:rPr>
              <w:t>莠去津</w:t>
            </w:r>
          </w:p>
        </w:tc>
        <w:tc>
          <w:tcPr>
            <w:tcW w:w="2289" w:type="dxa"/>
            <w:noWrap/>
          </w:tcPr>
          <w:p>
            <w:pPr>
              <w:jc w:val="center"/>
              <w:rPr>
                <w:rFonts w:ascii="宋体" w:hAnsi="宋体"/>
                <w:bCs/>
                <w:sz w:val="18"/>
                <w:szCs w:val="18"/>
              </w:rPr>
            </w:pPr>
            <w:r>
              <w:rPr>
                <w:rFonts w:ascii="宋体" w:hAnsi="宋体"/>
                <w:bCs/>
                <w:sz w:val="18"/>
                <w:szCs w:val="18"/>
              </w:rPr>
              <w:t>atrazine</w:t>
            </w:r>
          </w:p>
        </w:tc>
        <w:tc>
          <w:tcPr>
            <w:tcW w:w="1701" w:type="dxa"/>
            <w:noWrap/>
          </w:tcPr>
          <w:p>
            <w:pPr>
              <w:jc w:val="center"/>
              <w:rPr>
                <w:rFonts w:ascii="宋体" w:hAnsi="宋体"/>
                <w:bCs/>
                <w:sz w:val="18"/>
                <w:szCs w:val="18"/>
              </w:rPr>
            </w:pPr>
            <w:r>
              <w:rPr>
                <w:rFonts w:ascii="宋体" w:hAnsi="宋体"/>
                <w:bCs/>
                <w:sz w:val="18"/>
                <w:szCs w:val="18"/>
              </w:rPr>
              <w:t>1912-24-9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ClN</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w:t>
            </w:r>
          </w:p>
        </w:tc>
        <w:tc>
          <w:tcPr>
            <w:tcW w:w="1134" w:type="dxa"/>
            <w:noWrap/>
          </w:tcPr>
          <w:p>
            <w:pPr>
              <w:jc w:val="center"/>
              <w:rPr>
                <w:rFonts w:ascii="宋体" w:hAnsi="宋体"/>
                <w:bCs/>
                <w:sz w:val="18"/>
                <w:szCs w:val="18"/>
              </w:rPr>
            </w:pPr>
            <w:r>
              <w:rPr>
                <w:rFonts w:hint="eastAsia" w:ascii="宋体" w:hAnsi="宋体"/>
                <w:bCs/>
                <w:sz w:val="18"/>
                <w:szCs w:val="18"/>
              </w:rPr>
              <w:t>13</w:t>
            </w:r>
          </w:p>
        </w:tc>
        <w:tc>
          <w:tcPr>
            <w:tcW w:w="1397" w:type="dxa"/>
            <w:noWrap/>
          </w:tcPr>
          <w:p>
            <w:pPr>
              <w:jc w:val="center"/>
              <w:rPr>
                <w:rFonts w:ascii="宋体" w:hAnsi="宋体"/>
                <w:bCs/>
                <w:sz w:val="18"/>
                <w:szCs w:val="18"/>
              </w:rPr>
            </w:pPr>
            <w:r>
              <w:rPr>
                <w:rFonts w:hint="eastAsia" w:ascii="宋体" w:hAnsi="宋体"/>
                <w:bCs/>
                <w:sz w:val="18"/>
                <w:szCs w:val="18"/>
              </w:rPr>
              <w:t>阿维菌素</w:t>
            </w:r>
          </w:p>
        </w:tc>
        <w:tc>
          <w:tcPr>
            <w:tcW w:w="2289" w:type="dxa"/>
            <w:noWrap/>
          </w:tcPr>
          <w:p>
            <w:pPr>
              <w:jc w:val="center"/>
              <w:rPr>
                <w:rFonts w:ascii="宋体" w:hAnsi="宋体"/>
                <w:bCs/>
                <w:sz w:val="18"/>
                <w:szCs w:val="18"/>
              </w:rPr>
            </w:pPr>
            <w:r>
              <w:rPr>
                <w:rFonts w:ascii="宋体" w:hAnsi="宋体"/>
                <w:bCs/>
                <w:sz w:val="18"/>
                <w:szCs w:val="18"/>
              </w:rPr>
              <w:t>avermectin B1a</w:t>
            </w:r>
          </w:p>
        </w:tc>
        <w:tc>
          <w:tcPr>
            <w:tcW w:w="1701" w:type="dxa"/>
            <w:noWrap/>
          </w:tcPr>
          <w:p>
            <w:pPr>
              <w:jc w:val="center"/>
              <w:rPr>
                <w:rFonts w:ascii="宋体" w:hAnsi="宋体"/>
                <w:bCs/>
                <w:sz w:val="18"/>
                <w:szCs w:val="18"/>
              </w:rPr>
            </w:pPr>
            <w:r>
              <w:rPr>
                <w:rFonts w:ascii="宋体" w:hAnsi="宋体"/>
                <w:bCs/>
                <w:sz w:val="18"/>
                <w:szCs w:val="18"/>
              </w:rPr>
              <w:t>71751-41-2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48</w:t>
            </w:r>
            <w:r>
              <w:rPr>
                <w:rFonts w:ascii="宋体" w:hAnsi="宋体"/>
                <w:bCs/>
                <w:sz w:val="18"/>
                <w:szCs w:val="18"/>
              </w:rPr>
              <w:t>H</w:t>
            </w:r>
            <w:r>
              <w:rPr>
                <w:rFonts w:ascii="宋体" w:hAnsi="宋体"/>
                <w:bCs/>
                <w:sz w:val="18"/>
                <w:szCs w:val="18"/>
                <w:vertAlign w:val="subscript"/>
              </w:rPr>
              <w:t>72</w:t>
            </w:r>
            <w:r>
              <w:rPr>
                <w:rFonts w:ascii="宋体" w:hAnsi="宋体"/>
                <w:bCs/>
                <w:sz w:val="18"/>
                <w:szCs w:val="18"/>
              </w:rPr>
              <w:t>O</w:t>
            </w:r>
            <w:r>
              <w:rPr>
                <w:rFonts w:ascii="宋体" w:hAnsi="宋体"/>
                <w:bCs/>
                <w:sz w:val="18"/>
                <w:szCs w:val="18"/>
                <w:vertAlign w:val="subscript"/>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w:t>
            </w:r>
          </w:p>
        </w:tc>
        <w:tc>
          <w:tcPr>
            <w:tcW w:w="1134" w:type="dxa"/>
            <w:noWrap/>
          </w:tcPr>
          <w:p>
            <w:pPr>
              <w:jc w:val="center"/>
              <w:rPr>
                <w:rFonts w:ascii="宋体" w:hAnsi="宋体"/>
                <w:bCs/>
                <w:sz w:val="18"/>
                <w:szCs w:val="18"/>
              </w:rPr>
            </w:pPr>
            <w:r>
              <w:rPr>
                <w:rFonts w:hint="eastAsia" w:ascii="宋体" w:hAnsi="宋体"/>
                <w:bCs/>
                <w:sz w:val="18"/>
                <w:szCs w:val="18"/>
              </w:rPr>
              <w:t>14</w:t>
            </w:r>
          </w:p>
        </w:tc>
        <w:tc>
          <w:tcPr>
            <w:tcW w:w="1397" w:type="dxa"/>
            <w:noWrap/>
          </w:tcPr>
          <w:p>
            <w:pPr>
              <w:jc w:val="center"/>
              <w:rPr>
                <w:rFonts w:ascii="宋体" w:hAnsi="宋体"/>
                <w:bCs/>
                <w:sz w:val="18"/>
                <w:szCs w:val="18"/>
              </w:rPr>
            </w:pPr>
            <w:r>
              <w:rPr>
                <w:rFonts w:hint="eastAsia" w:ascii="宋体" w:hAnsi="宋体"/>
                <w:bCs/>
                <w:sz w:val="18"/>
                <w:szCs w:val="18"/>
              </w:rPr>
              <w:t>保棉磷</w:t>
            </w:r>
          </w:p>
        </w:tc>
        <w:tc>
          <w:tcPr>
            <w:tcW w:w="2289" w:type="dxa"/>
            <w:noWrap/>
          </w:tcPr>
          <w:p>
            <w:pPr>
              <w:jc w:val="center"/>
              <w:rPr>
                <w:rFonts w:ascii="宋体" w:hAnsi="宋体"/>
                <w:bCs/>
                <w:sz w:val="18"/>
                <w:szCs w:val="18"/>
              </w:rPr>
            </w:pPr>
            <w:r>
              <w:rPr>
                <w:rFonts w:ascii="宋体" w:hAnsi="宋体"/>
                <w:bCs/>
                <w:sz w:val="18"/>
                <w:szCs w:val="18"/>
              </w:rPr>
              <w:t>azinphos-methyl</w:t>
            </w:r>
          </w:p>
        </w:tc>
        <w:tc>
          <w:tcPr>
            <w:tcW w:w="1701" w:type="dxa"/>
            <w:noWrap/>
          </w:tcPr>
          <w:p>
            <w:pPr>
              <w:jc w:val="center"/>
              <w:rPr>
                <w:rFonts w:ascii="宋体" w:hAnsi="宋体"/>
                <w:bCs/>
                <w:sz w:val="18"/>
                <w:szCs w:val="18"/>
              </w:rPr>
            </w:pPr>
            <w:r>
              <w:rPr>
                <w:rFonts w:ascii="宋体" w:hAnsi="宋体"/>
                <w:bCs/>
                <w:sz w:val="18"/>
                <w:szCs w:val="18"/>
              </w:rPr>
              <w:t>86-50-0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w:t>
            </w:r>
          </w:p>
        </w:tc>
        <w:tc>
          <w:tcPr>
            <w:tcW w:w="1134" w:type="dxa"/>
            <w:noWrap/>
          </w:tcPr>
          <w:p>
            <w:pPr>
              <w:jc w:val="center"/>
              <w:rPr>
                <w:rFonts w:ascii="宋体" w:hAnsi="宋体"/>
                <w:bCs/>
                <w:sz w:val="18"/>
                <w:szCs w:val="18"/>
              </w:rPr>
            </w:pPr>
            <w:r>
              <w:rPr>
                <w:rFonts w:hint="eastAsia" w:ascii="宋体" w:hAnsi="宋体"/>
                <w:bCs/>
                <w:sz w:val="18"/>
                <w:szCs w:val="18"/>
              </w:rPr>
              <w:t>15</w:t>
            </w:r>
          </w:p>
        </w:tc>
        <w:tc>
          <w:tcPr>
            <w:tcW w:w="1397" w:type="dxa"/>
            <w:noWrap/>
          </w:tcPr>
          <w:p>
            <w:pPr>
              <w:jc w:val="center"/>
              <w:rPr>
                <w:rFonts w:ascii="宋体" w:hAnsi="宋体"/>
                <w:bCs/>
                <w:sz w:val="18"/>
                <w:szCs w:val="18"/>
              </w:rPr>
            </w:pPr>
            <w:r>
              <w:rPr>
                <w:rFonts w:hint="eastAsia" w:ascii="宋体" w:hAnsi="宋体"/>
                <w:bCs/>
                <w:sz w:val="18"/>
                <w:szCs w:val="18"/>
              </w:rPr>
              <w:t>嘧菌酯</w:t>
            </w:r>
          </w:p>
        </w:tc>
        <w:tc>
          <w:tcPr>
            <w:tcW w:w="2289" w:type="dxa"/>
            <w:noWrap/>
          </w:tcPr>
          <w:p>
            <w:pPr>
              <w:jc w:val="center"/>
              <w:rPr>
                <w:rFonts w:ascii="宋体" w:hAnsi="宋体"/>
                <w:bCs/>
                <w:sz w:val="18"/>
                <w:szCs w:val="18"/>
              </w:rPr>
            </w:pPr>
            <w:r>
              <w:rPr>
                <w:rFonts w:ascii="宋体" w:hAnsi="宋体"/>
                <w:bCs/>
                <w:sz w:val="18"/>
                <w:szCs w:val="18"/>
              </w:rPr>
              <w:t>azoxystrobin</w:t>
            </w:r>
          </w:p>
        </w:tc>
        <w:tc>
          <w:tcPr>
            <w:tcW w:w="1701" w:type="dxa"/>
            <w:noWrap/>
          </w:tcPr>
          <w:p>
            <w:pPr>
              <w:jc w:val="center"/>
              <w:rPr>
                <w:rFonts w:ascii="宋体" w:hAnsi="宋体"/>
                <w:bCs/>
                <w:sz w:val="18"/>
                <w:szCs w:val="18"/>
              </w:rPr>
            </w:pPr>
            <w:r>
              <w:rPr>
                <w:rFonts w:ascii="宋体" w:hAnsi="宋体"/>
                <w:bCs/>
                <w:sz w:val="18"/>
                <w:szCs w:val="18"/>
              </w:rPr>
              <w:t>131860-33-8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w:t>
            </w:r>
          </w:p>
        </w:tc>
        <w:tc>
          <w:tcPr>
            <w:tcW w:w="1134" w:type="dxa"/>
            <w:noWrap/>
          </w:tcPr>
          <w:p>
            <w:pPr>
              <w:jc w:val="center"/>
              <w:rPr>
                <w:rFonts w:ascii="宋体" w:hAnsi="宋体"/>
                <w:bCs/>
                <w:sz w:val="18"/>
                <w:szCs w:val="18"/>
              </w:rPr>
            </w:pPr>
            <w:r>
              <w:rPr>
                <w:rFonts w:hint="eastAsia" w:ascii="宋体" w:hAnsi="宋体"/>
                <w:bCs/>
                <w:sz w:val="18"/>
                <w:szCs w:val="18"/>
              </w:rPr>
              <w:t>16</w:t>
            </w:r>
          </w:p>
        </w:tc>
        <w:tc>
          <w:tcPr>
            <w:tcW w:w="1397" w:type="dxa"/>
            <w:noWrap/>
          </w:tcPr>
          <w:p>
            <w:pPr>
              <w:jc w:val="center"/>
              <w:rPr>
                <w:rFonts w:ascii="宋体" w:hAnsi="宋体"/>
                <w:bCs/>
                <w:sz w:val="18"/>
                <w:szCs w:val="18"/>
              </w:rPr>
            </w:pPr>
            <w:r>
              <w:rPr>
                <w:rFonts w:hint="eastAsia" w:ascii="宋体" w:hAnsi="宋体"/>
                <w:bCs/>
                <w:sz w:val="18"/>
                <w:szCs w:val="18"/>
              </w:rPr>
              <w:t>苯霜灵</w:t>
            </w:r>
          </w:p>
        </w:tc>
        <w:tc>
          <w:tcPr>
            <w:tcW w:w="2289" w:type="dxa"/>
            <w:noWrap/>
          </w:tcPr>
          <w:p>
            <w:pPr>
              <w:jc w:val="center"/>
              <w:rPr>
                <w:rFonts w:ascii="宋体" w:hAnsi="宋体"/>
                <w:bCs/>
                <w:sz w:val="18"/>
                <w:szCs w:val="18"/>
              </w:rPr>
            </w:pPr>
            <w:r>
              <w:rPr>
                <w:rFonts w:ascii="宋体" w:hAnsi="宋体"/>
                <w:bCs/>
                <w:sz w:val="18"/>
                <w:szCs w:val="18"/>
              </w:rPr>
              <w:t>benalaxyl</w:t>
            </w:r>
          </w:p>
        </w:tc>
        <w:tc>
          <w:tcPr>
            <w:tcW w:w="1701" w:type="dxa"/>
            <w:noWrap/>
          </w:tcPr>
          <w:p>
            <w:pPr>
              <w:jc w:val="center"/>
              <w:rPr>
                <w:rFonts w:ascii="宋体" w:hAnsi="宋体"/>
                <w:bCs/>
                <w:sz w:val="18"/>
                <w:szCs w:val="18"/>
              </w:rPr>
            </w:pPr>
            <w:r>
              <w:rPr>
                <w:rFonts w:ascii="宋体" w:hAnsi="宋体"/>
                <w:bCs/>
                <w:sz w:val="18"/>
                <w:szCs w:val="18"/>
              </w:rPr>
              <w:t>71626-11-4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w:t>
            </w:r>
          </w:p>
        </w:tc>
        <w:tc>
          <w:tcPr>
            <w:tcW w:w="1134" w:type="dxa"/>
            <w:noWrap/>
          </w:tcPr>
          <w:p>
            <w:pPr>
              <w:jc w:val="center"/>
              <w:rPr>
                <w:rFonts w:ascii="宋体" w:hAnsi="宋体"/>
                <w:bCs/>
                <w:sz w:val="18"/>
                <w:szCs w:val="18"/>
              </w:rPr>
            </w:pPr>
            <w:r>
              <w:rPr>
                <w:rFonts w:hint="eastAsia" w:ascii="宋体" w:hAnsi="宋体"/>
                <w:bCs/>
                <w:sz w:val="18"/>
                <w:szCs w:val="18"/>
              </w:rPr>
              <w:t>17</w:t>
            </w:r>
          </w:p>
        </w:tc>
        <w:tc>
          <w:tcPr>
            <w:tcW w:w="1397" w:type="dxa"/>
            <w:noWrap/>
          </w:tcPr>
          <w:p>
            <w:pPr>
              <w:jc w:val="center"/>
              <w:rPr>
                <w:rFonts w:ascii="宋体" w:hAnsi="宋体"/>
                <w:bCs/>
                <w:sz w:val="18"/>
                <w:szCs w:val="18"/>
              </w:rPr>
            </w:pPr>
            <w:r>
              <w:rPr>
                <w:rFonts w:hint="eastAsia" w:ascii="宋体" w:hAnsi="宋体"/>
                <w:bCs/>
                <w:sz w:val="18"/>
                <w:szCs w:val="18"/>
              </w:rPr>
              <w:t>草除灵</w:t>
            </w:r>
          </w:p>
        </w:tc>
        <w:tc>
          <w:tcPr>
            <w:tcW w:w="2289" w:type="dxa"/>
            <w:noWrap/>
          </w:tcPr>
          <w:p>
            <w:pPr>
              <w:jc w:val="center"/>
              <w:rPr>
                <w:rFonts w:ascii="宋体" w:hAnsi="宋体"/>
                <w:bCs/>
                <w:sz w:val="18"/>
                <w:szCs w:val="18"/>
              </w:rPr>
            </w:pPr>
            <w:r>
              <w:rPr>
                <w:rFonts w:ascii="宋体" w:hAnsi="宋体"/>
                <w:bCs/>
                <w:sz w:val="18"/>
                <w:szCs w:val="18"/>
              </w:rPr>
              <w:t>benazolin-ethyl</w:t>
            </w:r>
          </w:p>
        </w:tc>
        <w:tc>
          <w:tcPr>
            <w:tcW w:w="1701" w:type="dxa"/>
            <w:noWrap/>
          </w:tcPr>
          <w:p>
            <w:pPr>
              <w:jc w:val="center"/>
              <w:rPr>
                <w:rFonts w:ascii="宋体" w:hAnsi="宋体"/>
                <w:bCs/>
                <w:sz w:val="18"/>
                <w:szCs w:val="18"/>
              </w:rPr>
            </w:pPr>
            <w:r>
              <w:rPr>
                <w:rFonts w:ascii="宋体" w:hAnsi="宋体"/>
                <w:bCs/>
                <w:sz w:val="18"/>
                <w:szCs w:val="18"/>
              </w:rPr>
              <w:t>25059-80-7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w:t>
            </w:r>
          </w:p>
        </w:tc>
        <w:tc>
          <w:tcPr>
            <w:tcW w:w="1134" w:type="dxa"/>
            <w:noWrap/>
          </w:tcPr>
          <w:p>
            <w:pPr>
              <w:jc w:val="center"/>
              <w:rPr>
                <w:rFonts w:ascii="宋体" w:hAnsi="宋体"/>
                <w:bCs/>
                <w:sz w:val="18"/>
                <w:szCs w:val="18"/>
              </w:rPr>
            </w:pPr>
            <w:r>
              <w:rPr>
                <w:rFonts w:hint="eastAsia" w:ascii="宋体" w:hAnsi="宋体"/>
                <w:bCs/>
                <w:sz w:val="18"/>
                <w:szCs w:val="18"/>
              </w:rPr>
              <w:t>18</w:t>
            </w:r>
          </w:p>
        </w:tc>
        <w:tc>
          <w:tcPr>
            <w:tcW w:w="1397" w:type="dxa"/>
            <w:noWrap/>
          </w:tcPr>
          <w:p>
            <w:pPr>
              <w:jc w:val="center"/>
              <w:rPr>
                <w:rFonts w:ascii="宋体" w:hAnsi="宋体"/>
                <w:bCs/>
                <w:sz w:val="18"/>
                <w:szCs w:val="18"/>
              </w:rPr>
            </w:pPr>
            <w:r>
              <w:rPr>
                <w:rFonts w:hint="eastAsia" w:ascii="宋体" w:hAnsi="宋体"/>
                <w:bCs/>
                <w:sz w:val="18"/>
                <w:szCs w:val="18"/>
              </w:rPr>
              <w:t>恶虫威</w:t>
            </w:r>
          </w:p>
        </w:tc>
        <w:tc>
          <w:tcPr>
            <w:tcW w:w="2289" w:type="dxa"/>
            <w:noWrap/>
          </w:tcPr>
          <w:p>
            <w:pPr>
              <w:jc w:val="center"/>
              <w:rPr>
                <w:rFonts w:ascii="宋体" w:hAnsi="宋体"/>
                <w:bCs/>
                <w:sz w:val="18"/>
                <w:szCs w:val="18"/>
              </w:rPr>
            </w:pPr>
            <w:r>
              <w:rPr>
                <w:rFonts w:ascii="宋体" w:hAnsi="宋体"/>
                <w:bCs/>
                <w:sz w:val="18"/>
                <w:szCs w:val="18"/>
              </w:rPr>
              <w:t>bendiocarb</w:t>
            </w:r>
          </w:p>
        </w:tc>
        <w:tc>
          <w:tcPr>
            <w:tcW w:w="1701" w:type="dxa"/>
            <w:noWrap/>
          </w:tcPr>
          <w:p>
            <w:pPr>
              <w:jc w:val="center"/>
              <w:rPr>
                <w:rFonts w:ascii="宋体" w:hAnsi="宋体"/>
                <w:bCs/>
                <w:sz w:val="18"/>
                <w:szCs w:val="18"/>
              </w:rPr>
            </w:pPr>
            <w:r>
              <w:rPr>
                <w:rFonts w:ascii="宋体" w:hAnsi="宋体"/>
                <w:bCs/>
                <w:sz w:val="18"/>
                <w:szCs w:val="18"/>
              </w:rPr>
              <w:t>22781-23-3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w:t>
            </w:r>
          </w:p>
        </w:tc>
        <w:tc>
          <w:tcPr>
            <w:tcW w:w="1134" w:type="dxa"/>
            <w:noWrap/>
          </w:tcPr>
          <w:p>
            <w:pPr>
              <w:jc w:val="center"/>
              <w:rPr>
                <w:rFonts w:ascii="宋体" w:hAnsi="宋体"/>
                <w:bCs/>
                <w:sz w:val="18"/>
                <w:szCs w:val="18"/>
              </w:rPr>
            </w:pPr>
            <w:r>
              <w:rPr>
                <w:rFonts w:hint="eastAsia" w:ascii="宋体" w:hAnsi="宋体"/>
                <w:bCs/>
                <w:sz w:val="18"/>
                <w:szCs w:val="18"/>
              </w:rPr>
              <w:t>19</w:t>
            </w:r>
          </w:p>
        </w:tc>
        <w:tc>
          <w:tcPr>
            <w:tcW w:w="1397" w:type="dxa"/>
            <w:noWrap/>
          </w:tcPr>
          <w:p>
            <w:pPr>
              <w:jc w:val="center"/>
              <w:rPr>
                <w:rFonts w:ascii="宋体" w:hAnsi="宋体"/>
                <w:bCs/>
                <w:sz w:val="18"/>
                <w:szCs w:val="18"/>
              </w:rPr>
            </w:pPr>
            <w:r>
              <w:rPr>
                <w:rFonts w:hint="eastAsia" w:ascii="宋体" w:hAnsi="宋体"/>
                <w:bCs/>
                <w:sz w:val="18"/>
                <w:szCs w:val="18"/>
              </w:rPr>
              <w:t>苄嘧磺隆</w:t>
            </w:r>
          </w:p>
        </w:tc>
        <w:tc>
          <w:tcPr>
            <w:tcW w:w="2289" w:type="dxa"/>
            <w:noWrap/>
          </w:tcPr>
          <w:p>
            <w:pPr>
              <w:jc w:val="center"/>
              <w:rPr>
                <w:rFonts w:ascii="宋体" w:hAnsi="宋体"/>
                <w:bCs/>
                <w:sz w:val="18"/>
                <w:szCs w:val="18"/>
              </w:rPr>
            </w:pPr>
            <w:r>
              <w:rPr>
                <w:rFonts w:ascii="宋体" w:hAnsi="宋体"/>
                <w:bCs/>
                <w:sz w:val="18"/>
                <w:szCs w:val="18"/>
              </w:rPr>
              <w:t>bensulfuron-methyl</w:t>
            </w:r>
          </w:p>
        </w:tc>
        <w:tc>
          <w:tcPr>
            <w:tcW w:w="1701" w:type="dxa"/>
            <w:noWrap/>
          </w:tcPr>
          <w:p>
            <w:pPr>
              <w:jc w:val="center"/>
              <w:rPr>
                <w:rFonts w:ascii="宋体" w:hAnsi="宋体"/>
                <w:bCs/>
                <w:sz w:val="18"/>
                <w:szCs w:val="18"/>
              </w:rPr>
            </w:pPr>
            <w:r>
              <w:rPr>
                <w:rFonts w:ascii="宋体" w:hAnsi="宋体"/>
                <w:bCs/>
                <w:sz w:val="18"/>
                <w:szCs w:val="18"/>
              </w:rPr>
              <w:t>83055-99-6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w:t>
            </w:r>
          </w:p>
        </w:tc>
        <w:tc>
          <w:tcPr>
            <w:tcW w:w="1134" w:type="dxa"/>
            <w:noWrap/>
          </w:tcPr>
          <w:p>
            <w:pPr>
              <w:jc w:val="center"/>
              <w:rPr>
                <w:rFonts w:ascii="宋体" w:hAnsi="宋体"/>
                <w:bCs/>
                <w:sz w:val="18"/>
                <w:szCs w:val="18"/>
              </w:rPr>
            </w:pPr>
            <w:r>
              <w:rPr>
                <w:rFonts w:hint="eastAsia" w:ascii="宋体" w:hAnsi="宋体"/>
                <w:bCs/>
                <w:sz w:val="18"/>
                <w:szCs w:val="18"/>
              </w:rPr>
              <w:t>20</w:t>
            </w:r>
          </w:p>
        </w:tc>
        <w:tc>
          <w:tcPr>
            <w:tcW w:w="1397" w:type="dxa"/>
            <w:noWrap/>
          </w:tcPr>
          <w:p>
            <w:pPr>
              <w:jc w:val="center"/>
              <w:rPr>
                <w:rFonts w:ascii="宋体" w:hAnsi="宋体"/>
                <w:bCs/>
                <w:sz w:val="18"/>
                <w:szCs w:val="18"/>
              </w:rPr>
            </w:pPr>
            <w:r>
              <w:rPr>
                <w:rFonts w:hint="eastAsia" w:ascii="宋体" w:hAnsi="宋体"/>
                <w:bCs/>
                <w:sz w:val="18"/>
                <w:szCs w:val="18"/>
              </w:rPr>
              <w:t>苯并烯氟菌唑</w:t>
            </w:r>
          </w:p>
        </w:tc>
        <w:tc>
          <w:tcPr>
            <w:tcW w:w="2289" w:type="dxa"/>
            <w:noWrap/>
          </w:tcPr>
          <w:p>
            <w:pPr>
              <w:jc w:val="center"/>
              <w:rPr>
                <w:rFonts w:ascii="宋体" w:hAnsi="宋体"/>
                <w:bCs/>
                <w:sz w:val="18"/>
                <w:szCs w:val="18"/>
              </w:rPr>
            </w:pPr>
            <w:r>
              <w:rPr>
                <w:rFonts w:ascii="宋体" w:hAnsi="宋体"/>
                <w:bCs/>
                <w:sz w:val="18"/>
                <w:szCs w:val="18"/>
              </w:rPr>
              <w:t>benzovindiflupyr</w:t>
            </w:r>
          </w:p>
        </w:tc>
        <w:tc>
          <w:tcPr>
            <w:tcW w:w="1701" w:type="dxa"/>
            <w:noWrap/>
          </w:tcPr>
          <w:p>
            <w:pPr>
              <w:jc w:val="center"/>
              <w:rPr>
                <w:rFonts w:ascii="宋体" w:hAnsi="宋体"/>
                <w:bCs/>
                <w:sz w:val="18"/>
                <w:szCs w:val="18"/>
              </w:rPr>
            </w:pPr>
            <w:r>
              <w:rPr>
                <w:rFonts w:ascii="宋体" w:hAnsi="宋体"/>
                <w:bCs/>
                <w:sz w:val="18"/>
                <w:szCs w:val="18"/>
              </w:rPr>
              <w:t>1072957-71-1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w:t>
            </w:r>
          </w:p>
        </w:tc>
        <w:tc>
          <w:tcPr>
            <w:tcW w:w="1134" w:type="dxa"/>
            <w:noWrap/>
          </w:tcPr>
          <w:p>
            <w:pPr>
              <w:jc w:val="center"/>
              <w:rPr>
                <w:rFonts w:ascii="宋体" w:hAnsi="宋体"/>
                <w:bCs/>
                <w:sz w:val="18"/>
                <w:szCs w:val="18"/>
              </w:rPr>
            </w:pPr>
            <w:r>
              <w:rPr>
                <w:rFonts w:hint="eastAsia" w:ascii="宋体" w:hAnsi="宋体"/>
                <w:bCs/>
                <w:sz w:val="18"/>
                <w:szCs w:val="18"/>
              </w:rPr>
              <w:t>21</w:t>
            </w:r>
          </w:p>
        </w:tc>
        <w:tc>
          <w:tcPr>
            <w:tcW w:w="1397" w:type="dxa"/>
            <w:noWrap/>
          </w:tcPr>
          <w:p>
            <w:pPr>
              <w:jc w:val="center"/>
              <w:rPr>
                <w:rFonts w:ascii="宋体" w:hAnsi="宋体"/>
                <w:bCs/>
                <w:sz w:val="18"/>
                <w:szCs w:val="18"/>
              </w:rPr>
            </w:pPr>
            <w:r>
              <w:rPr>
                <w:rFonts w:hint="eastAsia" w:ascii="宋体" w:hAnsi="宋体"/>
                <w:bCs/>
                <w:sz w:val="18"/>
                <w:szCs w:val="18"/>
              </w:rPr>
              <w:t>苯螨特</w:t>
            </w:r>
          </w:p>
        </w:tc>
        <w:tc>
          <w:tcPr>
            <w:tcW w:w="2289" w:type="dxa"/>
            <w:noWrap/>
          </w:tcPr>
          <w:p>
            <w:pPr>
              <w:jc w:val="center"/>
              <w:rPr>
                <w:rFonts w:ascii="宋体" w:hAnsi="宋体"/>
                <w:bCs/>
                <w:sz w:val="18"/>
                <w:szCs w:val="18"/>
              </w:rPr>
            </w:pPr>
            <w:r>
              <w:rPr>
                <w:rFonts w:ascii="宋体" w:hAnsi="宋体"/>
                <w:bCs/>
                <w:sz w:val="18"/>
                <w:szCs w:val="18"/>
              </w:rPr>
              <w:t>benzoximate</w:t>
            </w:r>
          </w:p>
        </w:tc>
        <w:tc>
          <w:tcPr>
            <w:tcW w:w="1701" w:type="dxa"/>
            <w:noWrap/>
          </w:tcPr>
          <w:p>
            <w:pPr>
              <w:jc w:val="center"/>
              <w:rPr>
                <w:rFonts w:ascii="宋体" w:hAnsi="宋体"/>
                <w:bCs/>
                <w:sz w:val="18"/>
                <w:szCs w:val="18"/>
              </w:rPr>
            </w:pPr>
            <w:r>
              <w:rPr>
                <w:rFonts w:ascii="宋体" w:hAnsi="宋体"/>
                <w:bCs/>
                <w:sz w:val="18"/>
                <w:szCs w:val="18"/>
              </w:rPr>
              <w:t>29104-30-1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w:t>
            </w:r>
          </w:p>
        </w:tc>
        <w:tc>
          <w:tcPr>
            <w:tcW w:w="1134" w:type="dxa"/>
            <w:noWrap/>
          </w:tcPr>
          <w:p>
            <w:pPr>
              <w:jc w:val="center"/>
              <w:rPr>
                <w:rFonts w:ascii="宋体" w:hAnsi="宋体"/>
                <w:bCs/>
                <w:sz w:val="18"/>
                <w:szCs w:val="18"/>
              </w:rPr>
            </w:pPr>
            <w:r>
              <w:rPr>
                <w:rFonts w:hint="eastAsia" w:ascii="宋体" w:hAnsi="宋体"/>
                <w:bCs/>
                <w:sz w:val="18"/>
                <w:szCs w:val="18"/>
              </w:rPr>
              <w:t>22</w:t>
            </w:r>
          </w:p>
        </w:tc>
        <w:tc>
          <w:tcPr>
            <w:tcW w:w="1397" w:type="dxa"/>
            <w:noWrap/>
          </w:tcPr>
          <w:p>
            <w:pPr>
              <w:jc w:val="center"/>
              <w:rPr>
                <w:rFonts w:ascii="宋体" w:hAnsi="宋体"/>
                <w:bCs/>
                <w:sz w:val="18"/>
                <w:szCs w:val="18"/>
              </w:rPr>
            </w:pPr>
            <w:r>
              <w:rPr>
                <w:rFonts w:hint="eastAsia" w:ascii="宋体" w:hAnsi="宋体"/>
                <w:bCs/>
                <w:sz w:val="18"/>
                <w:szCs w:val="18"/>
              </w:rPr>
              <w:t>甲羧除草醚</w:t>
            </w:r>
          </w:p>
        </w:tc>
        <w:tc>
          <w:tcPr>
            <w:tcW w:w="2289" w:type="dxa"/>
            <w:noWrap/>
          </w:tcPr>
          <w:p>
            <w:pPr>
              <w:jc w:val="center"/>
              <w:rPr>
                <w:rFonts w:ascii="宋体" w:hAnsi="宋体"/>
                <w:bCs/>
                <w:sz w:val="18"/>
                <w:szCs w:val="18"/>
              </w:rPr>
            </w:pPr>
            <w:r>
              <w:rPr>
                <w:rFonts w:ascii="宋体" w:hAnsi="宋体"/>
                <w:bCs/>
                <w:sz w:val="18"/>
                <w:szCs w:val="18"/>
              </w:rPr>
              <w:t>bifenox</w:t>
            </w:r>
          </w:p>
        </w:tc>
        <w:tc>
          <w:tcPr>
            <w:tcW w:w="1701" w:type="dxa"/>
            <w:noWrap/>
          </w:tcPr>
          <w:p>
            <w:pPr>
              <w:jc w:val="center"/>
              <w:rPr>
                <w:rFonts w:ascii="宋体" w:hAnsi="宋体"/>
                <w:bCs/>
                <w:sz w:val="18"/>
                <w:szCs w:val="18"/>
              </w:rPr>
            </w:pPr>
            <w:r>
              <w:rPr>
                <w:rFonts w:ascii="宋体" w:hAnsi="宋体"/>
                <w:bCs/>
                <w:sz w:val="18"/>
                <w:szCs w:val="18"/>
              </w:rPr>
              <w:t>42576-02-3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w:t>
            </w:r>
          </w:p>
        </w:tc>
        <w:tc>
          <w:tcPr>
            <w:tcW w:w="1134" w:type="dxa"/>
            <w:noWrap/>
          </w:tcPr>
          <w:p>
            <w:pPr>
              <w:jc w:val="center"/>
              <w:rPr>
                <w:rFonts w:ascii="宋体" w:hAnsi="宋体"/>
                <w:bCs/>
                <w:sz w:val="18"/>
                <w:szCs w:val="18"/>
              </w:rPr>
            </w:pPr>
            <w:r>
              <w:rPr>
                <w:rFonts w:hint="eastAsia" w:ascii="宋体" w:hAnsi="宋体"/>
                <w:bCs/>
                <w:sz w:val="18"/>
                <w:szCs w:val="18"/>
              </w:rPr>
              <w:t>23</w:t>
            </w:r>
          </w:p>
        </w:tc>
        <w:tc>
          <w:tcPr>
            <w:tcW w:w="1397" w:type="dxa"/>
            <w:noWrap/>
          </w:tcPr>
          <w:p>
            <w:pPr>
              <w:jc w:val="center"/>
              <w:rPr>
                <w:rFonts w:ascii="宋体" w:hAnsi="宋体"/>
                <w:bCs/>
                <w:sz w:val="18"/>
                <w:szCs w:val="18"/>
              </w:rPr>
            </w:pPr>
            <w:r>
              <w:rPr>
                <w:rFonts w:hint="eastAsia" w:ascii="宋体" w:hAnsi="宋体"/>
                <w:bCs/>
                <w:sz w:val="18"/>
                <w:szCs w:val="18"/>
              </w:rPr>
              <w:t>联苯菊酯</w:t>
            </w:r>
          </w:p>
        </w:tc>
        <w:tc>
          <w:tcPr>
            <w:tcW w:w="2289" w:type="dxa"/>
            <w:noWrap/>
          </w:tcPr>
          <w:p>
            <w:pPr>
              <w:jc w:val="center"/>
              <w:rPr>
                <w:rFonts w:ascii="宋体" w:hAnsi="宋体"/>
                <w:bCs/>
                <w:sz w:val="18"/>
                <w:szCs w:val="18"/>
              </w:rPr>
            </w:pPr>
            <w:r>
              <w:rPr>
                <w:rFonts w:ascii="宋体" w:hAnsi="宋体"/>
                <w:bCs/>
                <w:sz w:val="18"/>
                <w:szCs w:val="18"/>
              </w:rPr>
              <w:t>bifenthrin</w:t>
            </w:r>
          </w:p>
        </w:tc>
        <w:tc>
          <w:tcPr>
            <w:tcW w:w="1701" w:type="dxa"/>
            <w:noWrap/>
          </w:tcPr>
          <w:p>
            <w:pPr>
              <w:jc w:val="center"/>
              <w:rPr>
                <w:rFonts w:ascii="宋体" w:hAnsi="宋体"/>
                <w:bCs/>
                <w:sz w:val="18"/>
                <w:szCs w:val="18"/>
              </w:rPr>
            </w:pPr>
            <w:r>
              <w:rPr>
                <w:rFonts w:ascii="宋体" w:hAnsi="宋体"/>
                <w:bCs/>
                <w:sz w:val="18"/>
                <w:szCs w:val="18"/>
              </w:rPr>
              <w:t>83322-02-5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w:t>
            </w:r>
          </w:p>
        </w:tc>
        <w:tc>
          <w:tcPr>
            <w:tcW w:w="1134" w:type="dxa"/>
            <w:noWrap/>
          </w:tcPr>
          <w:p>
            <w:pPr>
              <w:jc w:val="center"/>
              <w:rPr>
                <w:rFonts w:ascii="宋体" w:hAnsi="宋体"/>
                <w:bCs/>
                <w:sz w:val="18"/>
                <w:szCs w:val="18"/>
              </w:rPr>
            </w:pPr>
            <w:r>
              <w:rPr>
                <w:rFonts w:hint="eastAsia" w:ascii="宋体" w:hAnsi="宋体"/>
                <w:bCs/>
                <w:sz w:val="18"/>
                <w:szCs w:val="18"/>
              </w:rPr>
              <w:t>24</w:t>
            </w:r>
          </w:p>
        </w:tc>
        <w:tc>
          <w:tcPr>
            <w:tcW w:w="1397" w:type="dxa"/>
            <w:noWrap/>
          </w:tcPr>
          <w:p>
            <w:pPr>
              <w:jc w:val="center"/>
              <w:rPr>
                <w:rFonts w:ascii="宋体" w:hAnsi="宋体"/>
                <w:bCs/>
                <w:sz w:val="18"/>
                <w:szCs w:val="18"/>
              </w:rPr>
            </w:pPr>
            <w:r>
              <w:rPr>
                <w:rFonts w:hint="eastAsia" w:ascii="宋体" w:hAnsi="宋体"/>
                <w:bCs/>
                <w:sz w:val="18"/>
                <w:szCs w:val="18"/>
              </w:rPr>
              <w:t>生物苄呋菊酯</w:t>
            </w:r>
          </w:p>
        </w:tc>
        <w:tc>
          <w:tcPr>
            <w:tcW w:w="2289" w:type="dxa"/>
            <w:noWrap/>
          </w:tcPr>
          <w:p>
            <w:pPr>
              <w:jc w:val="center"/>
              <w:rPr>
                <w:rFonts w:ascii="宋体" w:hAnsi="宋体"/>
                <w:bCs/>
                <w:sz w:val="18"/>
                <w:szCs w:val="18"/>
              </w:rPr>
            </w:pPr>
            <w:r>
              <w:rPr>
                <w:rFonts w:ascii="宋体" w:hAnsi="宋体"/>
                <w:bCs/>
                <w:sz w:val="18"/>
                <w:szCs w:val="18"/>
              </w:rPr>
              <w:t>bioresmethrin</w:t>
            </w:r>
          </w:p>
        </w:tc>
        <w:tc>
          <w:tcPr>
            <w:tcW w:w="1701" w:type="dxa"/>
            <w:noWrap/>
          </w:tcPr>
          <w:p>
            <w:pPr>
              <w:jc w:val="center"/>
              <w:rPr>
                <w:rFonts w:ascii="宋体" w:hAnsi="宋体"/>
                <w:bCs/>
                <w:sz w:val="18"/>
                <w:szCs w:val="18"/>
              </w:rPr>
            </w:pPr>
            <w:r>
              <w:rPr>
                <w:rFonts w:ascii="宋体" w:hAnsi="宋体"/>
                <w:bCs/>
                <w:sz w:val="18"/>
                <w:szCs w:val="18"/>
              </w:rPr>
              <w:t>28434-01-7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w:t>
            </w:r>
          </w:p>
        </w:tc>
        <w:tc>
          <w:tcPr>
            <w:tcW w:w="1134" w:type="dxa"/>
            <w:noWrap/>
          </w:tcPr>
          <w:p>
            <w:pPr>
              <w:jc w:val="center"/>
              <w:rPr>
                <w:rFonts w:ascii="宋体" w:hAnsi="宋体"/>
                <w:bCs/>
                <w:sz w:val="18"/>
                <w:szCs w:val="18"/>
              </w:rPr>
            </w:pPr>
            <w:r>
              <w:rPr>
                <w:rFonts w:hint="eastAsia" w:ascii="宋体" w:hAnsi="宋体"/>
                <w:bCs/>
                <w:sz w:val="18"/>
                <w:szCs w:val="18"/>
              </w:rPr>
              <w:t>25</w:t>
            </w:r>
          </w:p>
        </w:tc>
        <w:tc>
          <w:tcPr>
            <w:tcW w:w="1397" w:type="dxa"/>
            <w:noWrap/>
          </w:tcPr>
          <w:p>
            <w:pPr>
              <w:jc w:val="center"/>
              <w:rPr>
                <w:rFonts w:ascii="宋体" w:hAnsi="宋体"/>
                <w:bCs/>
                <w:sz w:val="18"/>
                <w:szCs w:val="18"/>
              </w:rPr>
            </w:pPr>
            <w:r>
              <w:rPr>
                <w:rFonts w:hint="eastAsia" w:ascii="宋体" w:hAnsi="宋体"/>
                <w:bCs/>
                <w:sz w:val="18"/>
                <w:szCs w:val="18"/>
              </w:rPr>
              <w:t>联苯三唑醇</w:t>
            </w:r>
          </w:p>
        </w:tc>
        <w:tc>
          <w:tcPr>
            <w:tcW w:w="2289" w:type="dxa"/>
            <w:noWrap/>
          </w:tcPr>
          <w:p>
            <w:pPr>
              <w:jc w:val="center"/>
              <w:rPr>
                <w:rFonts w:ascii="宋体" w:hAnsi="宋体"/>
                <w:bCs/>
                <w:sz w:val="18"/>
                <w:szCs w:val="18"/>
              </w:rPr>
            </w:pPr>
            <w:r>
              <w:rPr>
                <w:rFonts w:ascii="宋体" w:hAnsi="宋体"/>
                <w:bCs/>
                <w:sz w:val="18"/>
                <w:szCs w:val="18"/>
              </w:rPr>
              <w:t>bitertanol</w:t>
            </w:r>
          </w:p>
        </w:tc>
        <w:tc>
          <w:tcPr>
            <w:tcW w:w="1701" w:type="dxa"/>
            <w:noWrap/>
          </w:tcPr>
          <w:p>
            <w:pPr>
              <w:jc w:val="center"/>
              <w:rPr>
                <w:rFonts w:ascii="宋体" w:hAnsi="宋体"/>
                <w:bCs/>
                <w:sz w:val="18"/>
                <w:szCs w:val="18"/>
              </w:rPr>
            </w:pPr>
            <w:r>
              <w:rPr>
                <w:rFonts w:ascii="宋体" w:hAnsi="宋体"/>
                <w:bCs/>
                <w:sz w:val="18"/>
                <w:szCs w:val="18"/>
              </w:rPr>
              <w:t>55179-31-2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w:t>
            </w:r>
          </w:p>
        </w:tc>
        <w:tc>
          <w:tcPr>
            <w:tcW w:w="1134" w:type="dxa"/>
            <w:noWrap/>
          </w:tcPr>
          <w:p>
            <w:pPr>
              <w:jc w:val="center"/>
              <w:rPr>
                <w:rFonts w:ascii="宋体" w:hAnsi="宋体"/>
                <w:bCs/>
                <w:sz w:val="18"/>
                <w:szCs w:val="18"/>
              </w:rPr>
            </w:pPr>
            <w:r>
              <w:rPr>
                <w:rFonts w:hint="eastAsia" w:ascii="宋体" w:hAnsi="宋体"/>
                <w:bCs/>
                <w:sz w:val="18"/>
                <w:szCs w:val="18"/>
              </w:rPr>
              <w:t>26</w:t>
            </w:r>
          </w:p>
        </w:tc>
        <w:tc>
          <w:tcPr>
            <w:tcW w:w="1397" w:type="dxa"/>
            <w:noWrap/>
          </w:tcPr>
          <w:p>
            <w:pPr>
              <w:jc w:val="center"/>
              <w:rPr>
                <w:rFonts w:ascii="宋体" w:hAnsi="宋体"/>
                <w:bCs/>
                <w:sz w:val="18"/>
                <w:szCs w:val="18"/>
              </w:rPr>
            </w:pPr>
            <w:r>
              <w:rPr>
                <w:rFonts w:hint="eastAsia" w:ascii="宋体" w:hAnsi="宋体"/>
                <w:bCs/>
                <w:sz w:val="18"/>
                <w:szCs w:val="18"/>
              </w:rPr>
              <w:t>啶酰菌胺</w:t>
            </w:r>
          </w:p>
        </w:tc>
        <w:tc>
          <w:tcPr>
            <w:tcW w:w="2289" w:type="dxa"/>
            <w:noWrap/>
          </w:tcPr>
          <w:p>
            <w:pPr>
              <w:jc w:val="center"/>
              <w:rPr>
                <w:rFonts w:ascii="宋体" w:hAnsi="宋体"/>
                <w:bCs/>
                <w:sz w:val="18"/>
                <w:szCs w:val="18"/>
              </w:rPr>
            </w:pPr>
            <w:r>
              <w:rPr>
                <w:rFonts w:ascii="宋体" w:hAnsi="宋体"/>
                <w:bCs/>
                <w:sz w:val="18"/>
                <w:szCs w:val="18"/>
              </w:rPr>
              <w:t>boscalid</w:t>
            </w:r>
          </w:p>
        </w:tc>
        <w:tc>
          <w:tcPr>
            <w:tcW w:w="1701" w:type="dxa"/>
            <w:noWrap/>
          </w:tcPr>
          <w:p>
            <w:pPr>
              <w:jc w:val="center"/>
              <w:rPr>
                <w:rFonts w:ascii="宋体" w:hAnsi="宋体"/>
                <w:bCs/>
                <w:sz w:val="18"/>
                <w:szCs w:val="18"/>
              </w:rPr>
            </w:pPr>
            <w:r>
              <w:rPr>
                <w:rFonts w:ascii="宋体" w:hAnsi="宋体"/>
                <w:bCs/>
                <w:sz w:val="18"/>
                <w:szCs w:val="18"/>
              </w:rPr>
              <w:t>188425-85-6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w:t>
            </w:r>
          </w:p>
        </w:tc>
        <w:tc>
          <w:tcPr>
            <w:tcW w:w="1134" w:type="dxa"/>
            <w:noWrap/>
          </w:tcPr>
          <w:p>
            <w:pPr>
              <w:jc w:val="center"/>
              <w:rPr>
                <w:rFonts w:ascii="宋体" w:hAnsi="宋体"/>
                <w:bCs/>
                <w:sz w:val="18"/>
                <w:szCs w:val="18"/>
              </w:rPr>
            </w:pPr>
            <w:r>
              <w:rPr>
                <w:rFonts w:hint="eastAsia" w:ascii="宋体" w:hAnsi="宋体"/>
                <w:bCs/>
                <w:sz w:val="18"/>
                <w:szCs w:val="18"/>
              </w:rPr>
              <w:t>27</w:t>
            </w:r>
          </w:p>
        </w:tc>
        <w:tc>
          <w:tcPr>
            <w:tcW w:w="1397" w:type="dxa"/>
            <w:noWrap/>
          </w:tcPr>
          <w:p>
            <w:pPr>
              <w:jc w:val="center"/>
              <w:rPr>
                <w:rFonts w:ascii="宋体" w:hAnsi="宋体"/>
                <w:bCs/>
                <w:sz w:val="18"/>
                <w:szCs w:val="18"/>
              </w:rPr>
            </w:pPr>
            <w:r>
              <w:rPr>
                <w:rFonts w:hint="eastAsia" w:ascii="宋体" w:hAnsi="宋体"/>
                <w:bCs/>
                <w:sz w:val="18"/>
                <w:szCs w:val="18"/>
              </w:rPr>
              <w:t>糠菌唑</w:t>
            </w:r>
          </w:p>
        </w:tc>
        <w:tc>
          <w:tcPr>
            <w:tcW w:w="2289" w:type="dxa"/>
            <w:noWrap/>
          </w:tcPr>
          <w:p>
            <w:pPr>
              <w:jc w:val="center"/>
              <w:rPr>
                <w:rFonts w:ascii="宋体" w:hAnsi="宋体"/>
                <w:bCs/>
                <w:sz w:val="18"/>
                <w:szCs w:val="18"/>
              </w:rPr>
            </w:pPr>
            <w:r>
              <w:rPr>
                <w:rFonts w:ascii="宋体" w:hAnsi="宋体"/>
                <w:bCs/>
                <w:sz w:val="18"/>
                <w:szCs w:val="18"/>
              </w:rPr>
              <w:t>bromuconazole</w:t>
            </w:r>
          </w:p>
        </w:tc>
        <w:tc>
          <w:tcPr>
            <w:tcW w:w="1701" w:type="dxa"/>
            <w:noWrap/>
          </w:tcPr>
          <w:p>
            <w:pPr>
              <w:jc w:val="center"/>
              <w:rPr>
                <w:rFonts w:ascii="宋体" w:hAnsi="宋体"/>
                <w:bCs/>
                <w:sz w:val="18"/>
                <w:szCs w:val="18"/>
              </w:rPr>
            </w:pPr>
            <w:r>
              <w:rPr>
                <w:rFonts w:ascii="宋体" w:hAnsi="宋体"/>
                <w:bCs/>
                <w:sz w:val="18"/>
                <w:szCs w:val="18"/>
              </w:rPr>
              <w:t>116255-48-2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BrCl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w:t>
            </w:r>
          </w:p>
        </w:tc>
        <w:tc>
          <w:tcPr>
            <w:tcW w:w="1134" w:type="dxa"/>
            <w:noWrap/>
          </w:tcPr>
          <w:p>
            <w:pPr>
              <w:jc w:val="center"/>
              <w:rPr>
                <w:rFonts w:ascii="宋体" w:hAnsi="宋体"/>
                <w:bCs/>
                <w:sz w:val="18"/>
                <w:szCs w:val="18"/>
              </w:rPr>
            </w:pPr>
            <w:r>
              <w:rPr>
                <w:rFonts w:hint="eastAsia" w:ascii="宋体" w:hAnsi="宋体"/>
                <w:bCs/>
                <w:sz w:val="18"/>
                <w:szCs w:val="18"/>
              </w:rPr>
              <w:t>28</w:t>
            </w:r>
          </w:p>
        </w:tc>
        <w:tc>
          <w:tcPr>
            <w:tcW w:w="1397" w:type="dxa"/>
            <w:noWrap/>
          </w:tcPr>
          <w:p>
            <w:pPr>
              <w:jc w:val="center"/>
              <w:rPr>
                <w:rFonts w:ascii="宋体" w:hAnsi="宋体"/>
                <w:bCs/>
                <w:sz w:val="18"/>
                <w:szCs w:val="18"/>
              </w:rPr>
            </w:pPr>
            <w:r>
              <w:rPr>
                <w:rFonts w:hint="eastAsia" w:ascii="宋体" w:hAnsi="宋体"/>
                <w:bCs/>
                <w:sz w:val="18"/>
                <w:szCs w:val="18"/>
              </w:rPr>
              <w:t>乙嘧酚磺酸酯</w:t>
            </w:r>
          </w:p>
        </w:tc>
        <w:tc>
          <w:tcPr>
            <w:tcW w:w="2289" w:type="dxa"/>
            <w:noWrap/>
          </w:tcPr>
          <w:p>
            <w:pPr>
              <w:jc w:val="center"/>
              <w:rPr>
                <w:rFonts w:ascii="宋体" w:hAnsi="宋体"/>
                <w:bCs/>
                <w:sz w:val="18"/>
                <w:szCs w:val="18"/>
              </w:rPr>
            </w:pPr>
            <w:r>
              <w:rPr>
                <w:rFonts w:ascii="宋体" w:hAnsi="宋体"/>
                <w:bCs/>
                <w:sz w:val="18"/>
                <w:szCs w:val="18"/>
              </w:rPr>
              <w:t>bupirimate</w:t>
            </w:r>
          </w:p>
        </w:tc>
        <w:tc>
          <w:tcPr>
            <w:tcW w:w="1701" w:type="dxa"/>
            <w:noWrap/>
          </w:tcPr>
          <w:p>
            <w:pPr>
              <w:jc w:val="center"/>
              <w:rPr>
                <w:rFonts w:ascii="宋体" w:hAnsi="宋体"/>
                <w:bCs/>
                <w:sz w:val="18"/>
                <w:szCs w:val="18"/>
              </w:rPr>
            </w:pPr>
            <w:r>
              <w:rPr>
                <w:rFonts w:ascii="宋体" w:hAnsi="宋体"/>
                <w:bCs/>
                <w:sz w:val="18"/>
                <w:szCs w:val="18"/>
              </w:rPr>
              <w:t>41483-43-6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w:t>
            </w:r>
          </w:p>
        </w:tc>
        <w:tc>
          <w:tcPr>
            <w:tcW w:w="1134" w:type="dxa"/>
            <w:noWrap/>
          </w:tcPr>
          <w:p>
            <w:pPr>
              <w:jc w:val="center"/>
              <w:rPr>
                <w:rFonts w:ascii="宋体" w:hAnsi="宋体"/>
                <w:bCs/>
                <w:sz w:val="18"/>
                <w:szCs w:val="18"/>
              </w:rPr>
            </w:pPr>
            <w:r>
              <w:rPr>
                <w:rFonts w:hint="eastAsia" w:ascii="宋体" w:hAnsi="宋体"/>
                <w:bCs/>
                <w:sz w:val="18"/>
                <w:szCs w:val="18"/>
              </w:rPr>
              <w:t>29</w:t>
            </w:r>
          </w:p>
        </w:tc>
        <w:tc>
          <w:tcPr>
            <w:tcW w:w="1397" w:type="dxa"/>
            <w:noWrap/>
          </w:tcPr>
          <w:p>
            <w:pPr>
              <w:jc w:val="center"/>
              <w:rPr>
                <w:rFonts w:ascii="宋体" w:hAnsi="宋体"/>
                <w:bCs/>
                <w:sz w:val="18"/>
                <w:szCs w:val="18"/>
              </w:rPr>
            </w:pPr>
            <w:r>
              <w:rPr>
                <w:rFonts w:hint="eastAsia" w:ascii="宋体" w:hAnsi="宋体"/>
                <w:bCs/>
                <w:sz w:val="18"/>
                <w:szCs w:val="18"/>
              </w:rPr>
              <w:t>噻嗪酮</w:t>
            </w:r>
          </w:p>
        </w:tc>
        <w:tc>
          <w:tcPr>
            <w:tcW w:w="2289" w:type="dxa"/>
            <w:noWrap/>
          </w:tcPr>
          <w:p>
            <w:pPr>
              <w:jc w:val="center"/>
              <w:rPr>
                <w:rFonts w:ascii="宋体" w:hAnsi="宋体"/>
                <w:bCs/>
                <w:sz w:val="18"/>
                <w:szCs w:val="18"/>
              </w:rPr>
            </w:pPr>
            <w:r>
              <w:rPr>
                <w:rFonts w:ascii="宋体" w:hAnsi="宋体"/>
                <w:bCs/>
                <w:sz w:val="18"/>
                <w:szCs w:val="18"/>
              </w:rPr>
              <w:t>buprofezin</w:t>
            </w:r>
          </w:p>
        </w:tc>
        <w:tc>
          <w:tcPr>
            <w:tcW w:w="1701" w:type="dxa"/>
            <w:noWrap/>
          </w:tcPr>
          <w:p>
            <w:pPr>
              <w:jc w:val="center"/>
              <w:rPr>
                <w:rFonts w:ascii="宋体" w:hAnsi="宋体"/>
                <w:bCs/>
                <w:sz w:val="18"/>
                <w:szCs w:val="18"/>
              </w:rPr>
            </w:pPr>
            <w:r>
              <w:rPr>
                <w:rFonts w:ascii="宋体" w:hAnsi="宋体"/>
                <w:bCs/>
                <w:sz w:val="18"/>
                <w:szCs w:val="18"/>
              </w:rPr>
              <w:t>69327-76-0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w:t>
            </w:r>
          </w:p>
        </w:tc>
        <w:tc>
          <w:tcPr>
            <w:tcW w:w="1134" w:type="dxa"/>
            <w:noWrap/>
          </w:tcPr>
          <w:p>
            <w:pPr>
              <w:jc w:val="center"/>
              <w:rPr>
                <w:rFonts w:ascii="宋体" w:hAnsi="宋体"/>
                <w:bCs/>
                <w:sz w:val="18"/>
                <w:szCs w:val="18"/>
              </w:rPr>
            </w:pPr>
            <w:r>
              <w:rPr>
                <w:rFonts w:hint="eastAsia" w:ascii="宋体" w:hAnsi="宋体"/>
                <w:bCs/>
                <w:sz w:val="18"/>
                <w:szCs w:val="18"/>
              </w:rPr>
              <w:t>30</w:t>
            </w:r>
          </w:p>
        </w:tc>
        <w:tc>
          <w:tcPr>
            <w:tcW w:w="1397" w:type="dxa"/>
            <w:noWrap/>
          </w:tcPr>
          <w:p>
            <w:pPr>
              <w:jc w:val="center"/>
              <w:rPr>
                <w:rFonts w:ascii="宋体" w:hAnsi="宋体"/>
                <w:bCs/>
                <w:sz w:val="18"/>
                <w:szCs w:val="18"/>
              </w:rPr>
            </w:pPr>
            <w:r>
              <w:rPr>
                <w:rFonts w:hint="eastAsia" w:ascii="宋体" w:hAnsi="宋体"/>
                <w:bCs/>
                <w:sz w:val="18"/>
                <w:szCs w:val="18"/>
              </w:rPr>
              <w:t>丁草胺</w:t>
            </w:r>
          </w:p>
        </w:tc>
        <w:tc>
          <w:tcPr>
            <w:tcW w:w="2289" w:type="dxa"/>
            <w:noWrap/>
          </w:tcPr>
          <w:p>
            <w:pPr>
              <w:jc w:val="center"/>
              <w:rPr>
                <w:rFonts w:ascii="宋体" w:hAnsi="宋体"/>
                <w:bCs/>
                <w:sz w:val="18"/>
                <w:szCs w:val="18"/>
              </w:rPr>
            </w:pPr>
            <w:r>
              <w:rPr>
                <w:rFonts w:ascii="宋体" w:hAnsi="宋体"/>
                <w:bCs/>
                <w:sz w:val="18"/>
                <w:szCs w:val="18"/>
              </w:rPr>
              <w:t>butachlor</w:t>
            </w:r>
          </w:p>
        </w:tc>
        <w:tc>
          <w:tcPr>
            <w:tcW w:w="1701" w:type="dxa"/>
            <w:noWrap/>
          </w:tcPr>
          <w:p>
            <w:pPr>
              <w:jc w:val="center"/>
              <w:rPr>
                <w:rFonts w:ascii="宋体" w:hAnsi="宋体"/>
                <w:bCs/>
                <w:sz w:val="18"/>
                <w:szCs w:val="18"/>
              </w:rPr>
            </w:pPr>
            <w:r>
              <w:rPr>
                <w:rFonts w:ascii="宋体" w:hAnsi="宋体"/>
                <w:bCs/>
                <w:sz w:val="18"/>
                <w:szCs w:val="18"/>
              </w:rPr>
              <w:t>23184-66-9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w:t>
            </w:r>
          </w:p>
        </w:tc>
        <w:tc>
          <w:tcPr>
            <w:tcW w:w="1134" w:type="dxa"/>
            <w:noWrap/>
          </w:tcPr>
          <w:p>
            <w:pPr>
              <w:jc w:val="center"/>
              <w:rPr>
                <w:rFonts w:ascii="宋体" w:hAnsi="宋体"/>
                <w:bCs/>
                <w:sz w:val="18"/>
                <w:szCs w:val="18"/>
              </w:rPr>
            </w:pPr>
            <w:r>
              <w:rPr>
                <w:rFonts w:hint="eastAsia" w:ascii="宋体" w:hAnsi="宋体"/>
                <w:bCs/>
                <w:sz w:val="18"/>
                <w:szCs w:val="18"/>
              </w:rPr>
              <w:t>31</w:t>
            </w:r>
          </w:p>
        </w:tc>
        <w:tc>
          <w:tcPr>
            <w:tcW w:w="1397" w:type="dxa"/>
            <w:noWrap/>
          </w:tcPr>
          <w:p>
            <w:pPr>
              <w:jc w:val="center"/>
              <w:rPr>
                <w:rFonts w:ascii="宋体" w:hAnsi="宋体"/>
                <w:bCs/>
                <w:sz w:val="18"/>
                <w:szCs w:val="18"/>
              </w:rPr>
            </w:pPr>
            <w:r>
              <w:rPr>
                <w:rFonts w:hint="eastAsia" w:ascii="宋体" w:hAnsi="宋体"/>
                <w:bCs/>
                <w:sz w:val="18"/>
                <w:szCs w:val="18"/>
              </w:rPr>
              <w:t>仲丁灵</w:t>
            </w:r>
          </w:p>
        </w:tc>
        <w:tc>
          <w:tcPr>
            <w:tcW w:w="2289" w:type="dxa"/>
            <w:noWrap/>
          </w:tcPr>
          <w:p>
            <w:pPr>
              <w:jc w:val="center"/>
              <w:rPr>
                <w:rFonts w:ascii="宋体" w:hAnsi="宋体"/>
                <w:bCs/>
                <w:sz w:val="18"/>
                <w:szCs w:val="18"/>
              </w:rPr>
            </w:pPr>
            <w:r>
              <w:rPr>
                <w:rFonts w:ascii="宋体" w:hAnsi="宋体"/>
                <w:bCs/>
                <w:sz w:val="18"/>
                <w:szCs w:val="18"/>
              </w:rPr>
              <w:t>butralin</w:t>
            </w:r>
          </w:p>
        </w:tc>
        <w:tc>
          <w:tcPr>
            <w:tcW w:w="1701" w:type="dxa"/>
            <w:noWrap/>
          </w:tcPr>
          <w:p>
            <w:pPr>
              <w:jc w:val="center"/>
              <w:rPr>
                <w:rFonts w:ascii="宋体" w:hAnsi="宋体"/>
                <w:bCs/>
                <w:sz w:val="18"/>
                <w:szCs w:val="18"/>
              </w:rPr>
            </w:pPr>
            <w:r>
              <w:rPr>
                <w:rFonts w:ascii="宋体" w:hAnsi="宋体"/>
                <w:bCs/>
                <w:sz w:val="18"/>
                <w:szCs w:val="18"/>
              </w:rPr>
              <w:t>33629-47-9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w:t>
            </w:r>
          </w:p>
        </w:tc>
        <w:tc>
          <w:tcPr>
            <w:tcW w:w="1134" w:type="dxa"/>
            <w:noWrap/>
          </w:tcPr>
          <w:p>
            <w:pPr>
              <w:jc w:val="center"/>
              <w:rPr>
                <w:rFonts w:ascii="宋体" w:hAnsi="宋体"/>
                <w:bCs/>
                <w:sz w:val="18"/>
                <w:szCs w:val="18"/>
              </w:rPr>
            </w:pPr>
            <w:r>
              <w:rPr>
                <w:rFonts w:hint="eastAsia" w:ascii="宋体" w:hAnsi="宋体"/>
                <w:bCs/>
                <w:sz w:val="18"/>
                <w:szCs w:val="18"/>
              </w:rPr>
              <w:t>32</w:t>
            </w:r>
          </w:p>
        </w:tc>
        <w:tc>
          <w:tcPr>
            <w:tcW w:w="1397" w:type="dxa"/>
            <w:noWrap/>
          </w:tcPr>
          <w:p>
            <w:pPr>
              <w:jc w:val="center"/>
              <w:rPr>
                <w:rFonts w:ascii="宋体" w:hAnsi="宋体"/>
                <w:bCs/>
                <w:sz w:val="18"/>
                <w:szCs w:val="18"/>
              </w:rPr>
            </w:pPr>
            <w:r>
              <w:rPr>
                <w:rFonts w:hint="eastAsia" w:ascii="宋体" w:hAnsi="宋体"/>
                <w:bCs/>
                <w:sz w:val="18"/>
                <w:szCs w:val="18"/>
              </w:rPr>
              <w:t>硫线磷</w:t>
            </w:r>
          </w:p>
        </w:tc>
        <w:tc>
          <w:tcPr>
            <w:tcW w:w="2289" w:type="dxa"/>
            <w:noWrap/>
          </w:tcPr>
          <w:p>
            <w:pPr>
              <w:jc w:val="center"/>
              <w:rPr>
                <w:rFonts w:ascii="宋体" w:hAnsi="宋体"/>
                <w:bCs/>
                <w:sz w:val="18"/>
                <w:szCs w:val="18"/>
              </w:rPr>
            </w:pPr>
            <w:r>
              <w:rPr>
                <w:rFonts w:ascii="宋体" w:hAnsi="宋体"/>
                <w:bCs/>
                <w:sz w:val="18"/>
                <w:szCs w:val="18"/>
              </w:rPr>
              <w:t>cadusafos</w:t>
            </w:r>
          </w:p>
        </w:tc>
        <w:tc>
          <w:tcPr>
            <w:tcW w:w="1701" w:type="dxa"/>
            <w:noWrap/>
          </w:tcPr>
          <w:p>
            <w:pPr>
              <w:jc w:val="center"/>
              <w:rPr>
                <w:rFonts w:ascii="宋体" w:hAnsi="宋体"/>
                <w:bCs/>
                <w:sz w:val="18"/>
                <w:szCs w:val="18"/>
              </w:rPr>
            </w:pPr>
            <w:r>
              <w:rPr>
                <w:rFonts w:ascii="宋体" w:hAnsi="宋体"/>
                <w:bCs/>
                <w:sz w:val="18"/>
                <w:szCs w:val="18"/>
              </w:rPr>
              <w:t>95465-99-9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w:t>
            </w:r>
          </w:p>
        </w:tc>
        <w:tc>
          <w:tcPr>
            <w:tcW w:w="1134" w:type="dxa"/>
            <w:noWrap/>
          </w:tcPr>
          <w:p>
            <w:pPr>
              <w:jc w:val="center"/>
              <w:rPr>
                <w:rFonts w:ascii="宋体" w:hAnsi="宋体"/>
                <w:bCs/>
                <w:sz w:val="18"/>
                <w:szCs w:val="18"/>
              </w:rPr>
            </w:pPr>
            <w:r>
              <w:rPr>
                <w:rFonts w:hint="eastAsia" w:ascii="宋体" w:hAnsi="宋体"/>
                <w:bCs/>
                <w:sz w:val="18"/>
                <w:szCs w:val="18"/>
              </w:rPr>
              <w:t>33</w:t>
            </w:r>
          </w:p>
        </w:tc>
        <w:tc>
          <w:tcPr>
            <w:tcW w:w="1397" w:type="dxa"/>
            <w:noWrap/>
          </w:tcPr>
          <w:p>
            <w:pPr>
              <w:jc w:val="center"/>
              <w:rPr>
                <w:rFonts w:ascii="宋体" w:hAnsi="宋体"/>
                <w:bCs/>
                <w:sz w:val="18"/>
                <w:szCs w:val="18"/>
              </w:rPr>
            </w:pPr>
            <w:r>
              <w:rPr>
                <w:rFonts w:hint="eastAsia" w:ascii="宋体" w:hAnsi="宋体"/>
                <w:bCs/>
                <w:sz w:val="18"/>
                <w:szCs w:val="18"/>
              </w:rPr>
              <w:t>甲萘威</w:t>
            </w:r>
          </w:p>
        </w:tc>
        <w:tc>
          <w:tcPr>
            <w:tcW w:w="2289" w:type="dxa"/>
            <w:noWrap/>
          </w:tcPr>
          <w:p>
            <w:pPr>
              <w:jc w:val="center"/>
              <w:rPr>
                <w:rFonts w:ascii="宋体" w:hAnsi="宋体"/>
                <w:bCs/>
                <w:sz w:val="18"/>
                <w:szCs w:val="18"/>
              </w:rPr>
            </w:pPr>
            <w:r>
              <w:rPr>
                <w:rFonts w:ascii="宋体" w:hAnsi="宋体"/>
                <w:bCs/>
                <w:sz w:val="18"/>
                <w:szCs w:val="18"/>
              </w:rPr>
              <w:t>carbaryl</w:t>
            </w:r>
          </w:p>
        </w:tc>
        <w:tc>
          <w:tcPr>
            <w:tcW w:w="1701" w:type="dxa"/>
            <w:noWrap/>
          </w:tcPr>
          <w:p>
            <w:pPr>
              <w:jc w:val="center"/>
              <w:rPr>
                <w:rFonts w:ascii="宋体" w:hAnsi="宋体"/>
                <w:bCs/>
                <w:sz w:val="18"/>
                <w:szCs w:val="18"/>
              </w:rPr>
            </w:pPr>
            <w:r>
              <w:rPr>
                <w:rFonts w:ascii="宋体" w:hAnsi="宋体"/>
                <w:bCs/>
                <w:sz w:val="18"/>
                <w:szCs w:val="18"/>
              </w:rPr>
              <w:t>63-25-2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w:t>
            </w:r>
          </w:p>
        </w:tc>
        <w:tc>
          <w:tcPr>
            <w:tcW w:w="1134" w:type="dxa"/>
            <w:noWrap/>
          </w:tcPr>
          <w:p>
            <w:pPr>
              <w:jc w:val="center"/>
              <w:rPr>
                <w:rFonts w:ascii="宋体" w:hAnsi="宋体"/>
                <w:bCs/>
                <w:sz w:val="18"/>
                <w:szCs w:val="18"/>
              </w:rPr>
            </w:pPr>
            <w:r>
              <w:rPr>
                <w:rFonts w:hint="eastAsia" w:ascii="宋体" w:hAnsi="宋体"/>
                <w:bCs/>
                <w:sz w:val="18"/>
                <w:szCs w:val="18"/>
              </w:rPr>
              <w:t>34</w:t>
            </w:r>
          </w:p>
        </w:tc>
        <w:tc>
          <w:tcPr>
            <w:tcW w:w="1397" w:type="dxa"/>
            <w:noWrap/>
          </w:tcPr>
          <w:p>
            <w:pPr>
              <w:jc w:val="center"/>
              <w:rPr>
                <w:rFonts w:ascii="宋体" w:hAnsi="宋体"/>
                <w:bCs/>
                <w:sz w:val="18"/>
                <w:szCs w:val="18"/>
              </w:rPr>
            </w:pPr>
            <w:r>
              <w:rPr>
                <w:rFonts w:hint="eastAsia" w:ascii="宋体" w:hAnsi="宋体"/>
                <w:bCs/>
                <w:sz w:val="18"/>
                <w:szCs w:val="18"/>
              </w:rPr>
              <w:t>多菌灵</w:t>
            </w:r>
          </w:p>
        </w:tc>
        <w:tc>
          <w:tcPr>
            <w:tcW w:w="2289" w:type="dxa"/>
            <w:noWrap/>
          </w:tcPr>
          <w:p>
            <w:pPr>
              <w:jc w:val="center"/>
              <w:rPr>
                <w:rFonts w:ascii="宋体" w:hAnsi="宋体"/>
                <w:bCs/>
                <w:sz w:val="18"/>
                <w:szCs w:val="18"/>
              </w:rPr>
            </w:pPr>
            <w:r>
              <w:rPr>
                <w:rFonts w:ascii="宋体" w:hAnsi="宋体"/>
                <w:bCs/>
                <w:sz w:val="18"/>
                <w:szCs w:val="18"/>
              </w:rPr>
              <w:t>carbendazim</w:t>
            </w:r>
          </w:p>
        </w:tc>
        <w:tc>
          <w:tcPr>
            <w:tcW w:w="1701" w:type="dxa"/>
            <w:noWrap/>
          </w:tcPr>
          <w:p>
            <w:pPr>
              <w:jc w:val="center"/>
              <w:rPr>
                <w:rFonts w:ascii="宋体" w:hAnsi="宋体"/>
                <w:bCs/>
                <w:sz w:val="18"/>
                <w:szCs w:val="18"/>
              </w:rPr>
            </w:pPr>
            <w:r>
              <w:rPr>
                <w:rFonts w:ascii="宋体" w:hAnsi="宋体"/>
                <w:bCs/>
                <w:sz w:val="18"/>
                <w:szCs w:val="18"/>
              </w:rPr>
              <w:t>10605-21-7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9</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38</w:t>
            </w:r>
          </w:p>
        </w:tc>
        <w:tc>
          <w:tcPr>
            <w:tcW w:w="1134" w:type="dxa"/>
            <w:noWrap/>
          </w:tcPr>
          <w:p>
            <w:pPr>
              <w:jc w:val="center"/>
              <w:rPr>
                <w:rFonts w:ascii="宋体" w:hAnsi="宋体"/>
                <w:bCs/>
                <w:sz w:val="18"/>
                <w:szCs w:val="18"/>
              </w:rPr>
            </w:pPr>
            <w:r>
              <w:rPr>
                <w:rFonts w:hint="eastAsia" w:ascii="宋体" w:hAnsi="宋体"/>
                <w:bCs/>
                <w:sz w:val="18"/>
                <w:szCs w:val="18"/>
              </w:rPr>
              <w:t>35</w:t>
            </w:r>
          </w:p>
        </w:tc>
        <w:tc>
          <w:tcPr>
            <w:tcW w:w="1397" w:type="dxa"/>
            <w:noWrap/>
          </w:tcPr>
          <w:p>
            <w:pPr>
              <w:jc w:val="center"/>
              <w:rPr>
                <w:rFonts w:ascii="宋体" w:hAnsi="宋体"/>
                <w:bCs/>
                <w:sz w:val="18"/>
                <w:szCs w:val="18"/>
              </w:rPr>
            </w:pPr>
            <w:r>
              <w:rPr>
                <w:rFonts w:hint="eastAsia" w:ascii="宋体" w:hAnsi="宋体"/>
                <w:bCs/>
                <w:sz w:val="18"/>
                <w:szCs w:val="18"/>
              </w:rPr>
              <w:t>克百威</w:t>
            </w:r>
          </w:p>
        </w:tc>
        <w:tc>
          <w:tcPr>
            <w:tcW w:w="2289" w:type="dxa"/>
            <w:noWrap/>
          </w:tcPr>
          <w:p>
            <w:pPr>
              <w:jc w:val="center"/>
              <w:rPr>
                <w:rFonts w:ascii="宋体" w:hAnsi="宋体"/>
                <w:bCs/>
                <w:sz w:val="18"/>
                <w:szCs w:val="18"/>
              </w:rPr>
            </w:pPr>
            <w:r>
              <w:rPr>
                <w:rFonts w:ascii="宋体" w:hAnsi="宋体"/>
                <w:bCs/>
                <w:sz w:val="18"/>
                <w:szCs w:val="18"/>
              </w:rPr>
              <w:t>carbofuran</w:t>
            </w:r>
          </w:p>
        </w:tc>
        <w:tc>
          <w:tcPr>
            <w:tcW w:w="1701" w:type="dxa"/>
            <w:noWrap/>
          </w:tcPr>
          <w:p>
            <w:pPr>
              <w:jc w:val="center"/>
              <w:rPr>
                <w:rFonts w:ascii="宋体" w:hAnsi="宋体"/>
                <w:bCs/>
                <w:sz w:val="18"/>
                <w:szCs w:val="18"/>
              </w:rPr>
            </w:pPr>
            <w:r>
              <w:rPr>
                <w:rFonts w:ascii="宋体" w:hAnsi="宋体"/>
                <w:bCs/>
                <w:sz w:val="18"/>
                <w:szCs w:val="18"/>
              </w:rPr>
              <w:t>1563-66-2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39</w:t>
            </w:r>
          </w:p>
        </w:tc>
        <w:tc>
          <w:tcPr>
            <w:tcW w:w="1134" w:type="dxa"/>
            <w:noWrap/>
          </w:tcPr>
          <w:p>
            <w:pPr>
              <w:jc w:val="center"/>
              <w:rPr>
                <w:rFonts w:ascii="宋体" w:hAnsi="宋体"/>
                <w:bCs/>
                <w:sz w:val="18"/>
                <w:szCs w:val="18"/>
              </w:rPr>
            </w:pPr>
            <w:r>
              <w:rPr>
                <w:rFonts w:hint="eastAsia" w:ascii="宋体" w:hAnsi="宋体"/>
                <w:bCs/>
                <w:sz w:val="18"/>
                <w:szCs w:val="18"/>
              </w:rPr>
              <w:t>36</w:t>
            </w:r>
          </w:p>
        </w:tc>
        <w:tc>
          <w:tcPr>
            <w:tcW w:w="1397" w:type="dxa"/>
            <w:noWrap/>
          </w:tcPr>
          <w:p>
            <w:pPr>
              <w:jc w:val="center"/>
              <w:rPr>
                <w:rFonts w:ascii="宋体" w:hAnsi="宋体"/>
                <w:bCs/>
                <w:sz w:val="18"/>
                <w:szCs w:val="18"/>
              </w:rPr>
            </w:pPr>
            <w:r>
              <w:rPr>
                <w:rFonts w:hint="eastAsia" w:ascii="宋体" w:hAnsi="宋体"/>
                <w:bCs/>
                <w:sz w:val="18"/>
                <w:szCs w:val="18"/>
              </w:rPr>
              <w:t>萎锈灵</w:t>
            </w:r>
          </w:p>
        </w:tc>
        <w:tc>
          <w:tcPr>
            <w:tcW w:w="2289" w:type="dxa"/>
            <w:noWrap/>
          </w:tcPr>
          <w:p>
            <w:pPr>
              <w:jc w:val="center"/>
              <w:rPr>
                <w:rFonts w:ascii="宋体" w:hAnsi="宋体"/>
                <w:bCs/>
                <w:sz w:val="18"/>
                <w:szCs w:val="18"/>
              </w:rPr>
            </w:pPr>
            <w:r>
              <w:rPr>
                <w:rFonts w:ascii="宋体" w:hAnsi="宋体"/>
                <w:bCs/>
                <w:sz w:val="18"/>
                <w:szCs w:val="18"/>
              </w:rPr>
              <w:t>carboxin</w:t>
            </w:r>
          </w:p>
        </w:tc>
        <w:tc>
          <w:tcPr>
            <w:tcW w:w="1701" w:type="dxa"/>
            <w:noWrap/>
          </w:tcPr>
          <w:p>
            <w:pPr>
              <w:jc w:val="center"/>
              <w:rPr>
                <w:rFonts w:ascii="宋体" w:hAnsi="宋体"/>
                <w:bCs/>
                <w:sz w:val="18"/>
                <w:szCs w:val="18"/>
              </w:rPr>
            </w:pPr>
            <w:r>
              <w:rPr>
                <w:rFonts w:ascii="宋体" w:hAnsi="宋体"/>
                <w:bCs/>
                <w:sz w:val="18"/>
                <w:szCs w:val="18"/>
              </w:rPr>
              <w:t>5234-68-4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NO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40</w:t>
            </w:r>
          </w:p>
        </w:tc>
        <w:tc>
          <w:tcPr>
            <w:tcW w:w="1134" w:type="dxa"/>
            <w:noWrap/>
          </w:tcPr>
          <w:p>
            <w:pPr>
              <w:jc w:val="center"/>
              <w:rPr>
                <w:rFonts w:ascii="宋体" w:hAnsi="宋体"/>
                <w:bCs/>
                <w:sz w:val="18"/>
                <w:szCs w:val="18"/>
              </w:rPr>
            </w:pPr>
            <w:r>
              <w:rPr>
                <w:rFonts w:hint="eastAsia" w:ascii="宋体" w:hAnsi="宋体"/>
                <w:bCs/>
                <w:sz w:val="18"/>
                <w:szCs w:val="18"/>
              </w:rPr>
              <w:t>37</w:t>
            </w:r>
          </w:p>
        </w:tc>
        <w:tc>
          <w:tcPr>
            <w:tcW w:w="1397" w:type="dxa"/>
            <w:noWrap/>
          </w:tcPr>
          <w:p>
            <w:pPr>
              <w:jc w:val="center"/>
              <w:rPr>
                <w:rFonts w:ascii="宋体" w:hAnsi="宋体"/>
                <w:bCs/>
                <w:sz w:val="18"/>
                <w:szCs w:val="18"/>
              </w:rPr>
            </w:pPr>
            <w:r>
              <w:rPr>
                <w:rFonts w:hint="eastAsia" w:ascii="宋体" w:hAnsi="宋体"/>
                <w:bCs/>
                <w:sz w:val="18"/>
                <w:szCs w:val="18"/>
              </w:rPr>
              <w:t>唑草酮</w:t>
            </w:r>
          </w:p>
        </w:tc>
        <w:tc>
          <w:tcPr>
            <w:tcW w:w="2289" w:type="dxa"/>
            <w:noWrap/>
          </w:tcPr>
          <w:p>
            <w:pPr>
              <w:jc w:val="center"/>
              <w:rPr>
                <w:rFonts w:ascii="宋体" w:hAnsi="宋体"/>
                <w:bCs/>
                <w:sz w:val="18"/>
                <w:szCs w:val="18"/>
              </w:rPr>
            </w:pPr>
            <w:r>
              <w:rPr>
                <w:rFonts w:ascii="宋体" w:hAnsi="宋体"/>
                <w:bCs/>
                <w:sz w:val="18"/>
                <w:szCs w:val="18"/>
              </w:rPr>
              <w:t>carfentrazone-ethyl</w:t>
            </w:r>
          </w:p>
        </w:tc>
        <w:tc>
          <w:tcPr>
            <w:tcW w:w="1701" w:type="dxa"/>
            <w:noWrap/>
          </w:tcPr>
          <w:p>
            <w:pPr>
              <w:jc w:val="center"/>
              <w:rPr>
                <w:rFonts w:ascii="宋体" w:hAnsi="宋体"/>
                <w:bCs/>
                <w:sz w:val="18"/>
                <w:szCs w:val="18"/>
              </w:rPr>
            </w:pPr>
            <w:r>
              <w:rPr>
                <w:rFonts w:ascii="宋体" w:hAnsi="宋体"/>
                <w:bCs/>
                <w:sz w:val="18"/>
                <w:szCs w:val="18"/>
              </w:rPr>
              <w:t>128639-02-1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41</w:t>
            </w:r>
          </w:p>
        </w:tc>
        <w:tc>
          <w:tcPr>
            <w:tcW w:w="1134" w:type="dxa"/>
            <w:noWrap/>
          </w:tcPr>
          <w:p>
            <w:pPr>
              <w:jc w:val="center"/>
              <w:rPr>
                <w:rFonts w:ascii="宋体" w:hAnsi="宋体"/>
                <w:bCs/>
                <w:sz w:val="18"/>
                <w:szCs w:val="18"/>
              </w:rPr>
            </w:pPr>
            <w:r>
              <w:rPr>
                <w:rFonts w:hint="eastAsia" w:ascii="宋体" w:hAnsi="宋体"/>
                <w:bCs/>
                <w:sz w:val="18"/>
                <w:szCs w:val="18"/>
              </w:rPr>
              <w:t>38</w:t>
            </w:r>
          </w:p>
        </w:tc>
        <w:tc>
          <w:tcPr>
            <w:tcW w:w="1397" w:type="dxa"/>
            <w:noWrap/>
          </w:tcPr>
          <w:p>
            <w:pPr>
              <w:jc w:val="center"/>
              <w:rPr>
                <w:rFonts w:ascii="宋体" w:hAnsi="宋体"/>
                <w:bCs/>
                <w:sz w:val="18"/>
                <w:szCs w:val="18"/>
              </w:rPr>
            </w:pPr>
            <w:r>
              <w:rPr>
                <w:rFonts w:hint="eastAsia" w:ascii="宋体" w:hAnsi="宋体"/>
                <w:bCs/>
                <w:sz w:val="18"/>
                <w:szCs w:val="18"/>
              </w:rPr>
              <w:t>氯虫苯甲酰胺</w:t>
            </w:r>
          </w:p>
        </w:tc>
        <w:tc>
          <w:tcPr>
            <w:tcW w:w="2289" w:type="dxa"/>
            <w:noWrap/>
          </w:tcPr>
          <w:p>
            <w:pPr>
              <w:jc w:val="center"/>
              <w:rPr>
                <w:rFonts w:ascii="宋体" w:hAnsi="宋体"/>
                <w:bCs/>
                <w:sz w:val="18"/>
                <w:szCs w:val="18"/>
              </w:rPr>
            </w:pPr>
            <w:r>
              <w:rPr>
                <w:rFonts w:ascii="宋体" w:hAnsi="宋体"/>
                <w:bCs/>
                <w:sz w:val="18"/>
                <w:szCs w:val="18"/>
              </w:rPr>
              <w:t>chlorantraniliprole</w:t>
            </w:r>
          </w:p>
        </w:tc>
        <w:tc>
          <w:tcPr>
            <w:tcW w:w="1701" w:type="dxa"/>
            <w:noWrap/>
          </w:tcPr>
          <w:p>
            <w:pPr>
              <w:jc w:val="center"/>
              <w:rPr>
                <w:rFonts w:ascii="宋体" w:hAnsi="宋体"/>
                <w:bCs/>
                <w:sz w:val="18"/>
                <w:szCs w:val="18"/>
              </w:rPr>
            </w:pPr>
            <w:r>
              <w:rPr>
                <w:rFonts w:ascii="宋体" w:hAnsi="宋体"/>
                <w:bCs/>
                <w:sz w:val="18"/>
                <w:szCs w:val="18"/>
              </w:rPr>
              <w:t>500008-45-7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BrCl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42</w:t>
            </w:r>
          </w:p>
        </w:tc>
        <w:tc>
          <w:tcPr>
            <w:tcW w:w="1134" w:type="dxa"/>
            <w:noWrap/>
          </w:tcPr>
          <w:p>
            <w:pPr>
              <w:jc w:val="center"/>
              <w:rPr>
                <w:rFonts w:ascii="宋体" w:hAnsi="宋体"/>
                <w:bCs/>
                <w:sz w:val="18"/>
                <w:szCs w:val="18"/>
              </w:rPr>
            </w:pPr>
            <w:r>
              <w:rPr>
                <w:rFonts w:hint="eastAsia" w:ascii="宋体" w:hAnsi="宋体"/>
                <w:bCs/>
                <w:sz w:val="18"/>
                <w:szCs w:val="18"/>
              </w:rPr>
              <w:t>39</w:t>
            </w:r>
          </w:p>
        </w:tc>
        <w:tc>
          <w:tcPr>
            <w:tcW w:w="1397" w:type="dxa"/>
            <w:noWrap/>
          </w:tcPr>
          <w:p>
            <w:pPr>
              <w:jc w:val="center"/>
              <w:rPr>
                <w:rFonts w:ascii="宋体" w:hAnsi="宋体"/>
                <w:bCs/>
                <w:sz w:val="18"/>
                <w:szCs w:val="18"/>
              </w:rPr>
            </w:pPr>
            <w:r>
              <w:rPr>
                <w:rFonts w:hint="eastAsia" w:ascii="宋体" w:hAnsi="宋体"/>
                <w:bCs/>
                <w:sz w:val="18"/>
                <w:szCs w:val="18"/>
              </w:rPr>
              <w:t>灭幼脲</w:t>
            </w:r>
          </w:p>
        </w:tc>
        <w:tc>
          <w:tcPr>
            <w:tcW w:w="2289" w:type="dxa"/>
            <w:noWrap/>
          </w:tcPr>
          <w:p>
            <w:pPr>
              <w:jc w:val="center"/>
              <w:rPr>
                <w:rFonts w:ascii="宋体" w:hAnsi="宋体"/>
                <w:bCs/>
                <w:sz w:val="18"/>
                <w:szCs w:val="18"/>
              </w:rPr>
            </w:pPr>
            <w:r>
              <w:rPr>
                <w:rFonts w:ascii="宋体" w:hAnsi="宋体"/>
                <w:bCs/>
                <w:sz w:val="18"/>
                <w:szCs w:val="18"/>
              </w:rPr>
              <w:t>chlorbenzuron</w:t>
            </w:r>
          </w:p>
        </w:tc>
        <w:tc>
          <w:tcPr>
            <w:tcW w:w="1701" w:type="dxa"/>
            <w:noWrap/>
          </w:tcPr>
          <w:p>
            <w:pPr>
              <w:jc w:val="center"/>
              <w:rPr>
                <w:rFonts w:ascii="宋体" w:hAnsi="宋体"/>
                <w:bCs/>
                <w:sz w:val="18"/>
                <w:szCs w:val="18"/>
              </w:rPr>
            </w:pPr>
            <w:r>
              <w:rPr>
                <w:rFonts w:ascii="宋体" w:hAnsi="宋体"/>
                <w:bCs/>
                <w:sz w:val="18"/>
                <w:szCs w:val="18"/>
              </w:rPr>
              <w:t>196791-54-5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43</w:t>
            </w:r>
          </w:p>
        </w:tc>
        <w:tc>
          <w:tcPr>
            <w:tcW w:w="1134" w:type="dxa"/>
            <w:noWrap/>
          </w:tcPr>
          <w:p>
            <w:pPr>
              <w:jc w:val="center"/>
              <w:rPr>
                <w:rFonts w:ascii="宋体" w:hAnsi="宋体"/>
                <w:bCs/>
                <w:sz w:val="18"/>
                <w:szCs w:val="18"/>
              </w:rPr>
            </w:pPr>
            <w:r>
              <w:rPr>
                <w:rFonts w:hint="eastAsia" w:ascii="宋体" w:hAnsi="宋体"/>
                <w:bCs/>
                <w:sz w:val="18"/>
                <w:szCs w:val="18"/>
              </w:rPr>
              <w:t>40</w:t>
            </w:r>
          </w:p>
        </w:tc>
        <w:tc>
          <w:tcPr>
            <w:tcW w:w="1397" w:type="dxa"/>
            <w:noWrap/>
          </w:tcPr>
          <w:p>
            <w:pPr>
              <w:jc w:val="center"/>
              <w:rPr>
                <w:rFonts w:ascii="宋体" w:hAnsi="宋体"/>
                <w:bCs/>
                <w:sz w:val="18"/>
                <w:szCs w:val="18"/>
              </w:rPr>
            </w:pPr>
            <w:r>
              <w:rPr>
                <w:rFonts w:hint="eastAsia" w:ascii="宋体" w:hAnsi="宋体"/>
                <w:bCs/>
                <w:sz w:val="18"/>
                <w:szCs w:val="18"/>
              </w:rPr>
              <w:t>杀虫脒</w:t>
            </w:r>
          </w:p>
        </w:tc>
        <w:tc>
          <w:tcPr>
            <w:tcW w:w="2289" w:type="dxa"/>
            <w:noWrap/>
          </w:tcPr>
          <w:p>
            <w:pPr>
              <w:jc w:val="center"/>
              <w:rPr>
                <w:rFonts w:ascii="宋体" w:hAnsi="宋体"/>
                <w:bCs/>
                <w:sz w:val="18"/>
                <w:szCs w:val="18"/>
              </w:rPr>
            </w:pPr>
            <w:r>
              <w:rPr>
                <w:rFonts w:ascii="宋体" w:hAnsi="宋体"/>
                <w:bCs/>
                <w:sz w:val="18"/>
                <w:szCs w:val="18"/>
              </w:rPr>
              <w:t>chlordimeform</w:t>
            </w:r>
          </w:p>
        </w:tc>
        <w:tc>
          <w:tcPr>
            <w:tcW w:w="1701" w:type="dxa"/>
            <w:noWrap/>
          </w:tcPr>
          <w:p>
            <w:pPr>
              <w:jc w:val="center"/>
              <w:rPr>
                <w:rFonts w:ascii="宋体" w:hAnsi="宋体"/>
                <w:bCs/>
                <w:sz w:val="18"/>
                <w:szCs w:val="18"/>
              </w:rPr>
            </w:pPr>
            <w:r>
              <w:rPr>
                <w:rFonts w:ascii="宋体" w:hAnsi="宋体"/>
                <w:bCs/>
                <w:sz w:val="18"/>
                <w:szCs w:val="18"/>
              </w:rPr>
              <w:t>6164-98-3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ClN</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44</w:t>
            </w:r>
          </w:p>
        </w:tc>
        <w:tc>
          <w:tcPr>
            <w:tcW w:w="1134" w:type="dxa"/>
            <w:noWrap/>
          </w:tcPr>
          <w:p>
            <w:pPr>
              <w:jc w:val="center"/>
              <w:rPr>
                <w:rFonts w:ascii="宋体" w:hAnsi="宋体"/>
                <w:bCs/>
                <w:sz w:val="18"/>
                <w:szCs w:val="18"/>
              </w:rPr>
            </w:pPr>
            <w:r>
              <w:rPr>
                <w:rFonts w:hint="eastAsia" w:ascii="宋体" w:hAnsi="宋体"/>
                <w:bCs/>
                <w:sz w:val="18"/>
                <w:szCs w:val="18"/>
              </w:rPr>
              <w:t>41</w:t>
            </w:r>
          </w:p>
        </w:tc>
        <w:tc>
          <w:tcPr>
            <w:tcW w:w="1397" w:type="dxa"/>
            <w:noWrap/>
          </w:tcPr>
          <w:p>
            <w:pPr>
              <w:jc w:val="center"/>
              <w:rPr>
                <w:rFonts w:ascii="宋体" w:hAnsi="宋体"/>
                <w:bCs/>
                <w:sz w:val="18"/>
                <w:szCs w:val="18"/>
              </w:rPr>
            </w:pPr>
            <w:r>
              <w:rPr>
                <w:rFonts w:hint="eastAsia" w:ascii="宋体" w:hAnsi="宋体"/>
                <w:bCs/>
                <w:sz w:val="18"/>
                <w:szCs w:val="18"/>
              </w:rPr>
              <w:t>毒虫畏</w:t>
            </w:r>
          </w:p>
        </w:tc>
        <w:tc>
          <w:tcPr>
            <w:tcW w:w="2289" w:type="dxa"/>
            <w:noWrap/>
          </w:tcPr>
          <w:p>
            <w:pPr>
              <w:jc w:val="center"/>
              <w:rPr>
                <w:rFonts w:ascii="宋体" w:hAnsi="宋体"/>
                <w:bCs/>
                <w:sz w:val="18"/>
                <w:szCs w:val="18"/>
              </w:rPr>
            </w:pPr>
            <w:r>
              <w:rPr>
                <w:rFonts w:ascii="宋体" w:hAnsi="宋体"/>
                <w:bCs/>
                <w:sz w:val="18"/>
                <w:szCs w:val="18"/>
              </w:rPr>
              <w:t>chlorfenvinphos</w:t>
            </w:r>
          </w:p>
        </w:tc>
        <w:tc>
          <w:tcPr>
            <w:tcW w:w="1701" w:type="dxa"/>
            <w:noWrap/>
          </w:tcPr>
          <w:p>
            <w:pPr>
              <w:jc w:val="center"/>
              <w:rPr>
                <w:rFonts w:ascii="宋体" w:hAnsi="宋体"/>
                <w:bCs/>
                <w:sz w:val="18"/>
                <w:szCs w:val="18"/>
              </w:rPr>
            </w:pPr>
            <w:r>
              <w:rPr>
                <w:rFonts w:ascii="宋体" w:hAnsi="宋体"/>
                <w:bCs/>
                <w:sz w:val="18"/>
                <w:szCs w:val="18"/>
              </w:rPr>
              <w:t>470-90-6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45</w:t>
            </w:r>
          </w:p>
        </w:tc>
        <w:tc>
          <w:tcPr>
            <w:tcW w:w="1134" w:type="dxa"/>
            <w:noWrap/>
          </w:tcPr>
          <w:p>
            <w:pPr>
              <w:jc w:val="center"/>
              <w:rPr>
                <w:rFonts w:ascii="宋体" w:hAnsi="宋体"/>
                <w:bCs/>
                <w:sz w:val="18"/>
                <w:szCs w:val="18"/>
              </w:rPr>
            </w:pPr>
            <w:r>
              <w:rPr>
                <w:rFonts w:hint="eastAsia" w:ascii="宋体" w:hAnsi="宋体"/>
                <w:bCs/>
                <w:sz w:val="18"/>
                <w:szCs w:val="18"/>
              </w:rPr>
              <w:t>42</w:t>
            </w:r>
          </w:p>
        </w:tc>
        <w:tc>
          <w:tcPr>
            <w:tcW w:w="1397" w:type="dxa"/>
            <w:noWrap/>
          </w:tcPr>
          <w:p>
            <w:pPr>
              <w:jc w:val="center"/>
              <w:rPr>
                <w:rFonts w:ascii="宋体" w:hAnsi="宋体"/>
                <w:bCs/>
                <w:sz w:val="18"/>
                <w:szCs w:val="18"/>
              </w:rPr>
            </w:pPr>
            <w:r>
              <w:rPr>
                <w:rFonts w:hint="eastAsia" w:ascii="宋体" w:hAnsi="宋体"/>
                <w:bCs/>
                <w:sz w:val="18"/>
                <w:szCs w:val="18"/>
              </w:rPr>
              <w:t>氟啶脲</w:t>
            </w:r>
          </w:p>
        </w:tc>
        <w:tc>
          <w:tcPr>
            <w:tcW w:w="2289" w:type="dxa"/>
            <w:noWrap/>
          </w:tcPr>
          <w:p>
            <w:pPr>
              <w:jc w:val="center"/>
              <w:rPr>
                <w:rFonts w:ascii="宋体" w:hAnsi="宋体"/>
                <w:bCs/>
                <w:sz w:val="18"/>
                <w:szCs w:val="18"/>
              </w:rPr>
            </w:pPr>
            <w:r>
              <w:rPr>
                <w:rFonts w:ascii="宋体" w:hAnsi="宋体"/>
                <w:bCs/>
                <w:sz w:val="18"/>
                <w:szCs w:val="18"/>
              </w:rPr>
              <w:t>chlorfluazuron</w:t>
            </w:r>
          </w:p>
        </w:tc>
        <w:tc>
          <w:tcPr>
            <w:tcW w:w="1701" w:type="dxa"/>
            <w:noWrap/>
          </w:tcPr>
          <w:p>
            <w:pPr>
              <w:jc w:val="center"/>
              <w:rPr>
                <w:rFonts w:ascii="宋体" w:hAnsi="宋体"/>
                <w:bCs/>
                <w:sz w:val="18"/>
                <w:szCs w:val="18"/>
              </w:rPr>
            </w:pPr>
            <w:r>
              <w:rPr>
                <w:rFonts w:ascii="宋体" w:hAnsi="宋体"/>
                <w:bCs/>
                <w:sz w:val="18"/>
                <w:szCs w:val="18"/>
              </w:rPr>
              <w:t>71422-67-8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F</w:t>
            </w:r>
            <w:r>
              <w:rPr>
                <w:rFonts w:ascii="宋体" w:hAnsi="宋体"/>
                <w:bCs/>
                <w:sz w:val="18"/>
                <w:szCs w:val="18"/>
                <w:vertAlign w:val="subscript"/>
              </w:rPr>
              <w:t>5</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46</w:t>
            </w:r>
          </w:p>
        </w:tc>
        <w:tc>
          <w:tcPr>
            <w:tcW w:w="1134" w:type="dxa"/>
            <w:noWrap/>
          </w:tcPr>
          <w:p>
            <w:pPr>
              <w:jc w:val="center"/>
              <w:rPr>
                <w:rFonts w:ascii="宋体" w:hAnsi="宋体"/>
                <w:bCs/>
                <w:sz w:val="18"/>
                <w:szCs w:val="18"/>
              </w:rPr>
            </w:pPr>
            <w:r>
              <w:rPr>
                <w:rFonts w:hint="eastAsia" w:ascii="宋体" w:hAnsi="宋体"/>
                <w:bCs/>
                <w:sz w:val="18"/>
                <w:szCs w:val="18"/>
              </w:rPr>
              <w:t>43</w:t>
            </w:r>
          </w:p>
        </w:tc>
        <w:tc>
          <w:tcPr>
            <w:tcW w:w="1397" w:type="dxa"/>
            <w:noWrap/>
          </w:tcPr>
          <w:p>
            <w:pPr>
              <w:jc w:val="center"/>
              <w:rPr>
                <w:rFonts w:ascii="宋体" w:hAnsi="宋体"/>
                <w:bCs/>
                <w:sz w:val="18"/>
                <w:szCs w:val="18"/>
              </w:rPr>
            </w:pPr>
            <w:r>
              <w:rPr>
                <w:rFonts w:hint="eastAsia" w:ascii="宋体" w:hAnsi="宋体"/>
                <w:bCs/>
                <w:sz w:val="18"/>
                <w:szCs w:val="18"/>
              </w:rPr>
              <w:t>杀草敏</w:t>
            </w:r>
          </w:p>
        </w:tc>
        <w:tc>
          <w:tcPr>
            <w:tcW w:w="2289" w:type="dxa"/>
            <w:noWrap/>
          </w:tcPr>
          <w:p>
            <w:pPr>
              <w:jc w:val="center"/>
              <w:rPr>
                <w:rFonts w:ascii="宋体" w:hAnsi="宋体"/>
                <w:bCs/>
                <w:sz w:val="18"/>
                <w:szCs w:val="18"/>
              </w:rPr>
            </w:pPr>
            <w:r>
              <w:rPr>
                <w:rFonts w:ascii="宋体" w:hAnsi="宋体"/>
                <w:bCs/>
                <w:sz w:val="18"/>
                <w:szCs w:val="18"/>
              </w:rPr>
              <w:t>Chloridazon</w:t>
            </w:r>
          </w:p>
        </w:tc>
        <w:tc>
          <w:tcPr>
            <w:tcW w:w="1701" w:type="dxa"/>
            <w:noWrap/>
          </w:tcPr>
          <w:p>
            <w:pPr>
              <w:jc w:val="center"/>
              <w:rPr>
                <w:rFonts w:ascii="宋体" w:hAnsi="宋体"/>
                <w:bCs/>
                <w:sz w:val="18"/>
                <w:szCs w:val="18"/>
              </w:rPr>
            </w:pPr>
            <w:r>
              <w:rPr>
                <w:rFonts w:ascii="宋体" w:hAnsi="宋体"/>
                <w:bCs/>
                <w:sz w:val="18"/>
                <w:szCs w:val="18"/>
              </w:rPr>
              <w:t>1698-60-8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47</w:t>
            </w:r>
          </w:p>
        </w:tc>
        <w:tc>
          <w:tcPr>
            <w:tcW w:w="1134" w:type="dxa"/>
            <w:noWrap/>
          </w:tcPr>
          <w:p>
            <w:pPr>
              <w:jc w:val="center"/>
              <w:rPr>
                <w:rFonts w:ascii="宋体" w:hAnsi="宋体"/>
                <w:bCs/>
                <w:sz w:val="18"/>
                <w:szCs w:val="18"/>
              </w:rPr>
            </w:pPr>
            <w:r>
              <w:rPr>
                <w:rFonts w:hint="eastAsia" w:ascii="宋体" w:hAnsi="宋体"/>
                <w:bCs/>
                <w:sz w:val="18"/>
                <w:szCs w:val="18"/>
              </w:rPr>
              <w:t>44</w:t>
            </w:r>
          </w:p>
        </w:tc>
        <w:tc>
          <w:tcPr>
            <w:tcW w:w="1397" w:type="dxa"/>
            <w:noWrap/>
          </w:tcPr>
          <w:p>
            <w:pPr>
              <w:jc w:val="center"/>
              <w:rPr>
                <w:rFonts w:ascii="宋体" w:hAnsi="宋体"/>
                <w:bCs/>
                <w:sz w:val="18"/>
                <w:szCs w:val="18"/>
              </w:rPr>
            </w:pPr>
            <w:r>
              <w:rPr>
                <w:rFonts w:hint="eastAsia" w:ascii="宋体" w:hAnsi="宋体"/>
                <w:bCs/>
                <w:sz w:val="18"/>
                <w:szCs w:val="18"/>
              </w:rPr>
              <w:t>氯嘧磺隆</w:t>
            </w:r>
          </w:p>
        </w:tc>
        <w:tc>
          <w:tcPr>
            <w:tcW w:w="2289" w:type="dxa"/>
            <w:noWrap/>
          </w:tcPr>
          <w:p>
            <w:pPr>
              <w:jc w:val="center"/>
              <w:rPr>
                <w:rFonts w:ascii="宋体" w:hAnsi="宋体"/>
                <w:bCs/>
                <w:sz w:val="18"/>
                <w:szCs w:val="18"/>
              </w:rPr>
            </w:pPr>
            <w:r>
              <w:rPr>
                <w:rFonts w:ascii="宋体" w:hAnsi="宋体"/>
                <w:bCs/>
                <w:sz w:val="18"/>
                <w:szCs w:val="18"/>
              </w:rPr>
              <w:t>chlorimuron-ethyl</w:t>
            </w:r>
          </w:p>
        </w:tc>
        <w:tc>
          <w:tcPr>
            <w:tcW w:w="1701" w:type="dxa"/>
            <w:noWrap/>
          </w:tcPr>
          <w:p>
            <w:pPr>
              <w:jc w:val="center"/>
              <w:rPr>
                <w:rFonts w:ascii="宋体" w:hAnsi="宋体"/>
                <w:bCs/>
                <w:sz w:val="18"/>
                <w:szCs w:val="18"/>
              </w:rPr>
            </w:pPr>
            <w:r>
              <w:rPr>
                <w:rFonts w:ascii="宋体" w:hAnsi="宋体"/>
                <w:bCs/>
                <w:sz w:val="18"/>
                <w:szCs w:val="18"/>
              </w:rPr>
              <w:t>90982-32-4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48</w:t>
            </w:r>
          </w:p>
        </w:tc>
        <w:tc>
          <w:tcPr>
            <w:tcW w:w="1134" w:type="dxa"/>
            <w:noWrap/>
          </w:tcPr>
          <w:p>
            <w:pPr>
              <w:jc w:val="center"/>
              <w:rPr>
                <w:rFonts w:ascii="宋体" w:hAnsi="宋体"/>
                <w:bCs/>
                <w:sz w:val="18"/>
                <w:szCs w:val="18"/>
              </w:rPr>
            </w:pPr>
            <w:r>
              <w:rPr>
                <w:rFonts w:hint="eastAsia" w:ascii="宋体" w:hAnsi="宋体"/>
                <w:bCs/>
                <w:sz w:val="18"/>
                <w:szCs w:val="18"/>
              </w:rPr>
              <w:t>45</w:t>
            </w:r>
          </w:p>
        </w:tc>
        <w:tc>
          <w:tcPr>
            <w:tcW w:w="1397" w:type="dxa"/>
            <w:noWrap/>
          </w:tcPr>
          <w:p>
            <w:pPr>
              <w:jc w:val="center"/>
              <w:rPr>
                <w:rFonts w:ascii="宋体" w:hAnsi="宋体"/>
                <w:bCs/>
                <w:sz w:val="18"/>
                <w:szCs w:val="18"/>
              </w:rPr>
            </w:pPr>
            <w:r>
              <w:rPr>
                <w:rFonts w:hint="eastAsia" w:ascii="宋体" w:hAnsi="宋体"/>
                <w:bCs/>
                <w:sz w:val="18"/>
                <w:szCs w:val="18"/>
              </w:rPr>
              <w:t>氯苯胺灵</w:t>
            </w:r>
          </w:p>
        </w:tc>
        <w:tc>
          <w:tcPr>
            <w:tcW w:w="2289" w:type="dxa"/>
            <w:noWrap/>
          </w:tcPr>
          <w:p>
            <w:pPr>
              <w:jc w:val="center"/>
              <w:rPr>
                <w:rFonts w:ascii="宋体" w:hAnsi="宋体"/>
                <w:bCs/>
                <w:sz w:val="18"/>
                <w:szCs w:val="18"/>
              </w:rPr>
            </w:pPr>
            <w:r>
              <w:rPr>
                <w:rFonts w:ascii="宋体" w:hAnsi="宋体"/>
                <w:bCs/>
                <w:sz w:val="18"/>
                <w:szCs w:val="18"/>
              </w:rPr>
              <w:t>chlorpropham</w:t>
            </w:r>
          </w:p>
        </w:tc>
        <w:tc>
          <w:tcPr>
            <w:tcW w:w="1701" w:type="dxa"/>
            <w:noWrap/>
          </w:tcPr>
          <w:p>
            <w:pPr>
              <w:jc w:val="center"/>
              <w:rPr>
                <w:rFonts w:ascii="宋体" w:hAnsi="宋体"/>
                <w:bCs/>
                <w:sz w:val="18"/>
                <w:szCs w:val="18"/>
              </w:rPr>
            </w:pPr>
            <w:r>
              <w:rPr>
                <w:rFonts w:ascii="宋体" w:hAnsi="宋体"/>
                <w:bCs/>
                <w:sz w:val="18"/>
                <w:szCs w:val="18"/>
              </w:rPr>
              <w:t>101-21-3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49</w:t>
            </w:r>
          </w:p>
        </w:tc>
        <w:tc>
          <w:tcPr>
            <w:tcW w:w="1134" w:type="dxa"/>
            <w:noWrap/>
          </w:tcPr>
          <w:p>
            <w:pPr>
              <w:jc w:val="center"/>
              <w:rPr>
                <w:rFonts w:ascii="宋体" w:hAnsi="宋体"/>
                <w:bCs/>
                <w:sz w:val="18"/>
                <w:szCs w:val="18"/>
              </w:rPr>
            </w:pPr>
            <w:r>
              <w:rPr>
                <w:rFonts w:hint="eastAsia" w:ascii="宋体" w:hAnsi="宋体"/>
                <w:bCs/>
                <w:sz w:val="18"/>
                <w:szCs w:val="18"/>
              </w:rPr>
              <w:t>46</w:t>
            </w:r>
          </w:p>
        </w:tc>
        <w:tc>
          <w:tcPr>
            <w:tcW w:w="1397" w:type="dxa"/>
            <w:noWrap/>
          </w:tcPr>
          <w:p>
            <w:pPr>
              <w:jc w:val="center"/>
              <w:rPr>
                <w:rFonts w:ascii="宋体" w:hAnsi="宋体"/>
                <w:bCs/>
                <w:sz w:val="18"/>
                <w:szCs w:val="18"/>
              </w:rPr>
            </w:pPr>
            <w:r>
              <w:rPr>
                <w:rFonts w:hint="eastAsia" w:ascii="宋体" w:hAnsi="宋体"/>
                <w:bCs/>
                <w:sz w:val="18"/>
                <w:szCs w:val="18"/>
              </w:rPr>
              <w:t>毒死蜱</w:t>
            </w:r>
          </w:p>
        </w:tc>
        <w:tc>
          <w:tcPr>
            <w:tcW w:w="2289" w:type="dxa"/>
            <w:noWrap/>
          </w:tcPr>
          <w:p>
            <w:pPr>
              <w:jc w:val="center"/>
              <w:rPr>
                <w:rFonts w:ascii="宋体" w:hAnsi="宋体"/>
                <w:bCs/>
                <w:sz w:val="18"/>
                <w:szCs w:val="18"/>
              </w:rPr>
            </w:pPr>
            <w:r>
              <w:rPr>
                <w:rFonts w:ascii="宋体" w:hAnsi="宋体"/>
                <w:bCs/>
                <w:sz w:val="18"/>
                <w:szCs w:val="18"/>
              </w:rPr>
              <w:t>chlorpyrifos</w:t>
            </w:r>
          </w:p>
        </w:tc>
        <w:tc>
          <w:tcPr>
            <w:tcW w:w="1701" w:type="dxa"/>
            <w:noWrap/>
          </w:tcPr>
          <w:p>
            <w:pPr>
              <w:jc w:val="center"/>
              <w:rPr>
                <w:rFonts w:ascii="宋体" w:hAnsi="宋体"/>
                <w:bCs/>
                <w:sz w:val="18"/>
                <w:szCs w:val="18"/>
              </w:rPr>
            </w:pPr>
            <w:r>
              <w:rPr>
                <w:rFonts w:ascii="宋体" w:hAnsi="宋体"/>
                <w:bCs/>
                <w:sz w:val="18"/>
                <w:szCs w:val="18"/>
              </w:rPr>
              <w:t>2921-88-2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50</w:t>
            </w:r>
          </w:p>
        </w:tc>
        <w:tc>
          <w:tcPr>
            <w:tcW w:w="1134" w:type="dxa"/>
            <w:noWrap/>
          </w:tcPr>
          <w:p>
            <w:pPr>
              <w:jc w:val="center"/>
              <w:rPr>
                <w:rFonts w:ascii="宋体" w:hAnsi="宋体"/>
                <w:bCs/>
                <w:sz w:val="18"/>
                <w:szCs w:val="18"/>
              </w:rPr>
            </w:pPr>
            <w:r>
              <w:rPr>
                <w:rFonts w:hint="eastAsia" w:ascii="宋体" w:hAnsi="宋体"/>
                <w:bCs/>
                <w:sz w:val="18"/>
                <w:szCs w:val="18"/>
              </w:rPr>
              <w:t>47</w:t>
            </w:r>
          </w:p>
        </w:tc>
        <w:tc>
          <w:tcPr>
            <w:tcW w:w="1397" w:type="dxa"/>
            <w:noWrap/>
          </w:tcPr>
          <w:p>
            <w:pPr>
              <w:jc w:val="center"/>
              <w:rPr>
                <w:rFonts w:ascii="宋体" w:hAnsi="宋体"/>
                <w:bCs/>
                <w:sz w:val="18"/>
                <w:szCs w:val="18"/>
              </w:rPr>
            </w:pPr>
            <w:r>
              <w:rPr>
                <w:rFonts w:hint="eastAsia" w:ascii="宋体" w:hAnsi="宋体"/>
                <w:bCs/>
                <w:sz w:val="18"/>
                <w:szCs w:val="18"/>
              </w:rPr>
              <w:t>甲基毒死蜱</w:t>
            </w:r>
          </w:p>
        </w:tc>
        <w:tc>
          <w:tcPr>
            <w:tcW w:w="2289" w:type="dxa"/>
            <w:noWrap/>
          </w:tcPr>
          <w:p>
            <w:pPr>
              <w:jc w:val="center"/>
              <w:rPr>
                <w:rFonts w:ascii="宋体" w:hAnsi="宋体"/>
                <w:bCs/>
                <w:sz w:val="18"/>
                <w:szCs w:val="18"/>
              </w:rPr>
            </w:pPr>
            <w:r>
              <w:rPr>
                <w:rFonts w:ascii="宋体" w:hAnsi="宋体"/>
                <w:bCs/>
                <w:sz w:val="18"/>
                <w:szCs w:val="18"/>
              </w:rPr>
              <w:t>chlorpyrifos-methyl</w:t>
            </w:r>
          </w:p>
        </w:tc>
        <w:tc>
          <w:tcPr>
            <w:tcW w:w="1701" w:type="dxa"/>
            <w:noWrap/>
          </w:tcPr>
          <w:p>
            <w:pPr>
              <w:jc w:val="center"/>
              <w:rPr>
                <w:rFonts w:ascii="宋体" w:hAnsi="宋体"/>
                <w:bCs/>
                <w:sz w:val="18"/>
                <w:szCs w:val="18"/>
              </w:rPr>
            </w:pPr>
            <w:r>
              <w:rPr>
                <w:rFonts w:ascii="宋体" w:hAnsi="宋体"/>
                <w:bCs/>
                <w:sz w:val="18"/>
                <w:szCs w:val="18"/>
              </w:rPr>
              <w:t>5598-13-0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7</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51</w:t>
            </w:r>
          </w:p>
        </w:tc>
        <w:tc>
          <w:tcPr>
            <w:tcW w:w="1134" w:type="dxa"/>
            <w:noWrap/>
          </w:tcPr>
          <w:p>
            <w:pPr>
              <w:jc w:val="center"/>
              <w:rPr>
                <w:rFonts w:ascii="宋体" w:hAnsi="宋体"/>
                <w:bCs/>
                <w:sz w:val="18"/>
                <w:szCs w:val="18"/>
              </w:rPr>
            </w:pPr>
            <w:r>
              <w:rPr>
                <w:rFonts w:hint="eastAsia" w:ascii="宋体" w:hAnsi="宋体"/>
                <w:bCs/>
                <w:sz w:val="18"/>
                <w:szCs w:val="18"/>
              </w:rPr>
              <w:t>48</w:t>
            </w:r>
          </w:p>
        </w:tc>
        <w:tc>
          <w:tcPr>
            <w:tcW w:w="1397" w:type="dxa"/>
            <w:noWrap/>
          </w:tcPr>
          <w:p>
            <w:pPr>
              <w:jc w:val="center"/>
              <w:rPr>
                <w:rFonts w:ascii="宋体" w:hAnsi="宋体"/>
                <w:bCs/>
                <w:sz w:val="18"/>
                <w:szCs w:val="18"/>
              </w:rPr>
            </w:pPr>
            <w:r>
              <w:rPr>
                <w:rFonts w:hint="eastAsia" w:ascii="宋体" w:hAnsi="宋体"/>
                <w:bCs/>
                <w:sz w:val="18"/>
                <w:szCs w:val="18"/>
              </w:rPr>
              <w:t>氯磺隆</w:t>
            </w:r>
          </w:p>
        </w:tc>
        <w:tc>
          <w:tcPr>
            <w:tcW w:w="2289" w:type="dxa"/>
            <w:noWrap/>
          </w:tcPr>
          <w:p>
            <w:pPr>
              <w:jc w:val="center"/>
              <w:rPr>
                <w:rFonts w:ascii="宋体" w:hAnsi="宋体"/>
                <w:bCs/>
                <w:sz w:val="18"/>
                <w:szCs w:val="18"/>
              </w:rPr>
            </w:pPr>
            <w:r>
              <w:rPr>
                <w:rFonts w:ascii="宋体" w:hAnsi="宋体"/>
                <w:bCs/>
                <w:sz w:val="18"/>
                <w:szCs w:val="18"/>
              </w:rPr>
              <w:t>chlorsulfuron</w:t>
            </w:r>
          </w:p>
        </w:tc>
        <w:tc>
          <w:tcPr>
            <w:tcW w:w="1701" w:type="dxa"/>
            <w:noWrap/>
          </w:tcPr>
          <w:p>
            <w:pPr>
              <w:jc w:val="center"/>
              <w:rPr>
                <w:rFonts w:ascii="宋体" w:hAnsi="宋体"/>
                <w:bCs/>
                <w:sz w:val="18"/>
                <w:szCs w:val="18"/>
              </w:rPr>
            </w:pPr>
            <w:r>
              <w:rPr>
                <w:rFonts w:ascii="宋体" w:hAnsi="宋体"/>
                <w:bCs/>
                <w:sz w:val="18"/>
                <w:szCs w:val="18"/>
              </w:rPr>
              <w:t>64902-72-3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52</w:t>
            </w:r>
          </w:p>
        </w:tc>
        <w:tc>
          <w:tcPr>
            <w:tcW w:w="1134" w:type="dxa"/>
            <w:noWrap/>
          </w:tcPr>
          <w:p>
            <w:pPr>
              <w:jc w:val="center"/>
              <w:rPr>
                <w:rFonts w:ascii="宋体" w:hAnsi="宋体"/>
                <w:bCs/>
                <w:sz w:val="18"/>
                <w:szCs w:val="18"/>
              </w:rPr>
            </w:pPr>
            <w:r>
              <w:rPr>
                <w:rFonts w:hint="eastAsia" w:ascii="宋体" w:hAnsi="宋体"/>
                <w:bCs/>
                <w:sz w:val="18"/>
                <w:szCs w:val="18"/>
              </w:rPr>
              <w:t>49</w:t>
            </w:r>
          </w:p>
        </w:tc>
        <w:tc>
          <w:tcPr>
            <w:tcW w:w="1397" w:type="dxa"/>
            <w:noWrap/>
          </w:tcPr>
          <w:p>
            <w:pPr>
              <w:jc w:val="center"/>
              <w:rPr>
                <w:rFonts w:ascii="宋体" w:hAnsi="宋体"/>
                <w:bCs/>
                <w:sz w:val="18"/>
                <w:szCs w:val="18"/>
              </w:rPr>
            </w:pPr>
            <w:r>
              <w:rPr>
                <w:rFonts w:hint="eastAsia" w:ascii="宋体" w:hAnsi="宋体"/>
                <w:bCs/>
                <w:sz w:val="18"/>
                <w:szCs w:val="18"/>
              </w:rPr>
              <w:t>绿麦隆</w:t>
            </w:r>
          </w:p>
        </w:tc>
        <w:tc>
          <w:tcPr>
            <w:tcW w:w="2289" w:type="dxa"/>
            <w:noWrap/>
          </w:tcPr>
          <w:p>
            <w:pPr>
              <w:jc w:val="center"/>
              <w:rPr>
                <w:rFonts w:ascii="宋体" w:hAnsi="宋体"/>
                <w:bCs/>
                <w:sz w:val="18"/>
                <w:szCs w:val="18"/>
              </w:rPr>
            </w:pPr>
            <w:r>
              <w:rPr>
                <w:rFonts w:ascii="宋体" w:hAnsi="宋体"/>
                <w:bCs/>
                <w:sz w:val="18"/>
                <w:szCs w:val="18"/>
              </w:rPr>
              <w:t>chlortoluron</w:t>
            </w:r>
          </w:p>
        </w:tc>
        <w:tc>
          <w:tcPr>
            <w:tcW w:w="1701" w:type="dxa"/>
            <w:noWrap/>
          </w:tcPr>
          <w:p>
            <w:pPr>
              <w:jc w:val="center"/>
              <w:rPr>
                <w:rFonts w:ascii="宋体" w:hAnsi="宋体"/>
                <w:bCs/>
                <w:sz w:val="18"/>
                <w:szCs w:val="18"/>
              </w:rPr>
            </w:pPr>
            <w:r>
              <w:rPr>
                <w:rFonts w:ascii="宋体" w:hAnsi="宋体"/>
                <w:bCs/>
                <w:sz w:val="18"/>
                <w:szCs w:val="18"/>
              </w:rPr>
              <w:t>15545-48-9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53</w:t>
            </w:r>
          </w:p>
        </w:tc>
        <w:tc>
          <w:tcPr>
            <w:tcW w:w="1134" w:type="dxa"/>
            <w:noWrap/>
          </w:tcPr>
          <w:p>
            <w:pPr>
              <w:jc w:val="center"/>
              <w:rPr>
                <w:rFonts w:ascii="宋体" w:hAnsi="宋体"/>
                <w:bCs/>
                <w:sz w:val="18"/>
                <w:szCs w:val="18"/>
              </w:rPr>
            </w:pPr>
            <w:r>
              <w:rPr>
                <w:rFonts w:hint="eastAsia" w:ascii="宋体" w:hAnsi="宋体"/>
                <w:bCs/>
                <w:sz w:val="18"/>
                <w:szCs w:val="18"/>
              </w:rPr>
              <w:t>50</w:t>
            </w:r>
          </w:p>
        </w:tc>
        <w:tc>
          <w:tcPr>
            <w:tcW w:w="1397" w:type="dxa"/>
            <w:noWrap/>
          </w:tcPr>
          <w:p>
            <w:pPr>
              <w:jc w:val="center"/>
              <w:rPr>
                <w:rFonts w:ascii="宋体" w:hAnsi="宋体"/>
                <w:bCs/>
                <w:sz w:val="18"/>
                <w:szCs w:val="18"/>
              </w:rPr>
            </w:pPr>
            <w:r>
              <w:rPr>
                <w:rFonts w:hint="eastAsia" w:ascii="宋体" w:hAnsi="宋体"/>
                <w:bCs/>
                <w:sz w:val="18"/>
                <w:szCs w:val="18"/>
              </w:rPr>
              <w:t>环虫酰肼</w:t>
            </w:r>
          </w:p>
        </w:tc>
        <w:tc>
          <w:tcPr>
            <w:tcW w:w="2289" w:type="dxa"/>
            <w:noWrap/>
          </w:tcPr>
          <w:p>
            <w:pPr>
              <w:jc w:val="center"/>
              <w:rPr>
                <w:rFonts w:ascii="宋体" w:hAnsi="宋体"/>
                <w:bCs/>
                <w:sz w:val="18"/>
                <w:szCs w:val="18"/>
              </w:rPr>
            </w:pPr>
            <w:r>
              <w:rPr>
                <w:rFonts w:ascii="宋体" w:hAnsi="宋体"/>
                <w:bCs/>
                <w:sz w:val="18"/>
                <w:szCs w:val="18"/>
              </w:rPr>
              <w:t>chromafenozide</w:t>
            </w:r>
          </w:p>
        </w:tc>
        <w:tc>
          <w:tcPr>
            <w:tcW w:w="1701" w:type="dxa"/>
            <w:noWrap/>
          </w:tcPr>
          <w:p>
            <w:pPr>
              <w:jc w:val="center"/>
              <w:rPr>
                <w:rFonts w:ascii="宋体" w:hAnsi="宋体"/>
                <w:bCs/>
                <w:sz w:val="18"/>
                <w:szCs w:val="18"/>
              </w:rPr>
            </w:pPr>
            <w:r>
              <w:rPr>
                <w:rFonts w:ascii="宋体" w:hAnsi="宋体"/>
                <w:bCs/>
                <w:sz w:val="18"/>
                <w:szCs w:val="18"/>
              </w:rPr>
              <w:t>143807-66-3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24</w:t>
            </w:r>
            <w:r>
              <w:rPr>
                <w:rFonts w:ascii="宋体" w:hAnsi="宋体"/>
                <w:bCs/>
                <w:sz w:val="18"/>
                <w:szCs w:val="18"/>
              </w:rPr>
              <w:t>H</w:t>
            </w:r>
            <w:r>
              <w:rPr>
                <w:rFonts w:ascii="宋体" w:hAnsi="宋体"/>
                <w:bCs/>
                <w:sz w:val="18"/>
                <w:szCs w:val="18"/>
                <w:vertAlign w:val="subscript"/>
              </w:rPr>
              <w:t>30</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54</w:t>
            </w:r>
          </w:p>
        </w:tc>
        <w:tc>
          <w:tcPr>
            <w:tcW w:w="1134" w:type="dxa"/>
            <w:noWrap/>
          </w:tcPr>
          <w:p>
            <w:pPr>
              <w:jc w:val="center"/>
              <w:rPr>
                <w:rFonts w:ascii="宋体" w:hAnsi="宋体"/>
                <w:bCs/>
                <w:sz w:val="18"/>
                <w:szCs w:val="18"/>
              </w:rPr>
            </w:pPr>
            <w:r>
              <w:rPr>
                <w:rFonts w:hint="eastAsia" w:ascii="宋体" w:hAnsi="宋体"/>
                <w:bCs/>
                <w:sz w:val="18"/>
                <w:szCs w:val="18"/>
              </w:rPr>
              <w:t>51</w:t>
            </w:r>
          </w:p>
        </w:tc>
        <w:tc>
          <w:tcPr>
            <w:tcW w:w="1397" w:type="dxa"/>
            <w:noWrap/>
          </w:tcPr>
          <w:p>
            <w:pPr>
              <w:jc w:val="center"/>
              <w:rPr>
                <w:rFonts w:ascii="宋体" w:hAnsi="宋体"/>
                <w:bCs/>
                <w:sz w:val="18"/>
                <w:szCs w:val="18"/>
              </w:rPr>
            </w:pPr>
            <w:r>
              <w:rPr>
                <w:rFonts w:hint="eastAsia" w:ascii="宋体" w:hAnsi="宋体"/>
                <w:bCs/>
                <w:sz w:val="18"/>
                <w:szCs w:val="18"/>
              </w:rPr>
              <w:t>醚磺隆</w:t>
            </w:r>
          </w:p>
        </w:tc>
        <w:tc>
          <w:tcPr>
            <w:tcW w:w="2289" w:type="dxa"/>
            <w:noWrap/>
          </w:tcPr>
          <w:p>
            <w:pPr>
              <w:jc w:val="center"/>
              <w:rPr>
                <w:rFonts w:ascii="宋体" w:hAnsi="宋体"/>
                <w:bCs/>
                <w:sz w:val="18"/>
                <w:szCs w:val="18"/>
              </w:rPr>
            </w:pPr>
            <w:r>
              <w:rPr>
                <w:rFonts w:ascii="宋体" w:hAnsi="宋体"/>
                <w:bCs/>
                <w:sz w:val="18"/>
                <w:szCs w:val="18"/>
              </w:rPr>
              <w:t>cinosulfuron</w:t>
            </w:r>
          </w:p>
        </w:tc>
        <w:tc>
          <w:tcPr>
            <w:tcW w:w="1701" w:type="dxa"/>
            <w:noWrap/>
          </w:tcPr>
          <w:p>
            <w:pPr>
              <w:jc w:val="center"/>
              <w:rPr>
                <w:rFonts w:ascii="宋体" w:hAnsi="宋体"/>
                <w:bCs/>
                <w:sz w:val="18"/>
                <w:szCs w:val="18"/>
              </w:rPr>
            </w:pPr>
            <w:r>
              <w:rPr>
                <w:rFonts w:ascii="宋体" w:hAnsi="宋体"/>
                <w:bCs/>
                <w:sz w:val="18"/>
                <w:szCs w:val="18"/>
              </w:rPr>
              <w:t>94593-91-6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55</w:t>
            </w:r>
          </w:p>
        </w:tc>
        <w:tc>
          <w:tcPr>
            <w:tcW w:w="1134" w:type="dxa"/>
            <w:noWrap/>
          </w:tcPr>
          <w:p>
            <w:pPr>
              <w:jc w:val="center"/>
              <w:rPr>
                <w:rFonts w:ascii="宋体" w:hAnsi="宋体"/>
                <w:bCs/>
                <w:sz w:val="18"/>
                <w:szCs w:val="18"/>
              </w:rPr>
            </w:pPr>
            <w:r>
              <w:rPr>
                <w:rFonts w:hint="eastAsia" w:ascii="宋体" w:hAnsi="宋体"/>
                <w:bCs/>
                <w:sz w:val="18"/>
                <w:szCs w:val="18"/>
              </w:rPr>
              <w:t>52</w:t>
            </w:r>
          </w:p>
        </w:tc>
        <w:tc>
          <w:tcPr>
            <w:tcW w:w="1397" w:type="dxa"/>
            <w:noWrap/>
          </w:tcPr>
          <w:p>
            <w:pPr>
              <w:jc w:val="center"/>
              <w:rPr>
                <w:rFonts w:ascii="宋体" w:hAnsi="宋体"/>
                <w:bCs/>
                <w:sz w:val="18"/>
                <w:szCs w:val="18"/>
              </w:rPr>
            </w:pPr>
            <w:r>
              <w:rPr>
                <w:rFonts w:hint="eastAsia" w:ascii="宋体" w:hAnsi="宋体"/>
                <w:bCs/>
                <w:sz w:val="18"/>
                <w:szCs w:val="18"/>
              </w:rPr>
              <w:t>烯草酮</w:t>
            </w:r>
          </w:p>
        </w:tc>
        <w:tc>
          <w:tcPr>
            <w:tcW w:w="2289" w:type="dxa"/>
            <w:noWrap/>
          </w:tcPr>
          <w:p>
            <w:pPr>
              <w:jc w:val="center"/>
              <w:rPr>
                <w:rFonts w:ascii="宋体" w:hAnsi="宋体"/>
                <w:bCs/>
                <w:sz w:val="18"/>
                <w:szCs w:val="18"/>
              </w:rPr>
            </w:pPr>
            <w:r>
              <w:rPr>
                <w:rFonts w:ascii="宋体" w:hAnsi="宋体"/>
                <w:bCs/>
                <w:sz w:val="18"/>
                <w:szCs w:val="18"/>
              </w:rPr>
              <w:t>clethodim</w:t>
            </w:r>
          </w:p>
        </w:tc>
        <w:tc>
          <w:tcPr>
            <w:tcW w:w="1701" w:type="dxa"/>
            <w:noWrap/>
          </w:tcPr>
          <w:p>
            <w:pPr>
              <w:jc w:val="center"/>
              <w:rPr>
                <w:rFonts w:ascii="宋体" w:hAnsi="宋体"/>
                <w:bCs/>
                <w:sz w:val="18"/>
                <w:szCs w:val="18"/>
              </w:rPr>
            </w:pPr>
            <w:r>
              <w:rPr>
                <w:rFonts w:ascii="宋体" w:hAnsi="宋体"/>
                <w:bCs/>
                <w:sz w:val="18"/>
                <w:szCs w:val="18"/>
              </w:rPr>
              <w:t>99129-21-2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ClNO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56</w:t>
            </w:r>
          </w:p>
        </w:tc>
        <w:tc>
          <w:tcPr>
            <w:tcW w:w="1134" w:type="dxa"/>
            <w:noWrap/>
          </w:tcPr>
          <w:p>
            <w:pPr>
              <w:jc w:val="center"/>
              <w:rPr>
                <w:rFonts w:ascii="宋体" w:hAnsi="宋体"/>
                <w:bCs/>
                <w:sz w:val="18"/>
                <w:szCs w:val="18"/>
              </w:rPr>
            </w:pPr>
            <w:r>
              <w:rPr>
                <w:rFonts w:hint="eastAsia" w:ascii="宋体" w:hAnsi="宋体"/>
                <w:bCs/>
                <w:sz w:val="18"/>
                <w:szCs w:val="18"/>
              </w:rPr>
              <w:t>52</w:t>
            </w:r>
          </w:p>
        </w:tc>
        <w:tc>
          <w:tcPr>
            <w:tcW w:w="1397" w:type="dxa"/>
            <w:noWrap/>
          </w:tcPr>
          <w:p>
            <w:pPr>
              <w:jc w:val="center"/>
              <w:rPr>
                <w:rFonts w:ascii="宋体" w:hAnsi="宋体"/>
                <w:bCs/>
                <w:sz w:val="18"/>
                <w:szCs w:val="18"/>
              </w:rPr>
            </w:pPr>
            <w:r>
              <w:rPr>
                <w:rFonts w:hint="eastAsia" w:ascii="宋体" w:hAnsi="宋体"/>
                <w:bCs/>
                <w:sz w:val="18"/>
                <w:szCs w:val="18"/>
              </w:rPr>
              <w:t>烯草酮砜</w:t>
            </w:r>
          </w:p>
        </w:tc>
        <w:tc>
          <w:tcPr>
            <w:tcW w:w="2289" w:type="dxa"/>
            <w:noWrap/>
          </w:tcPr>
          <w:p>
            <w:pPr>
              <w:jc w:val="center"/>
              <w:rPr>
                <w:rFonts w:ascii="宋体" w:hAnsi="宋体"/>
                <w:bCs/>
                <w:sz w:val="18"/>
                <w:szCs w:val="18"/>
              </w:rPr>
            </w:pPr>
            <w:r>
              <w:rPr>
                <w:rFonts w:ascii="宋体" w:hAnsi="宋体"/>
                <w:bCs/>
                <w:sz w:val="18"/>
                <w:szCs w:val="18"/>
              </w:rPr>
              <w:t>clethodim sulfone</w:t>
            </w:r>
          </w:p>
        </w:tc>
        <w:tc>
          <w:tcPr>
            <w:tcW w:w="1701" w:type="dxa"/>
            <w:noWrap/>
          </w:tcPr>
          <w:p>
            <w:pPr>
              <w:jc w:val="center"/>
              <w:rPr>
                <w:rFonts w:ascii="宋体" w:hAnsi="宋体"/>
                <w:bCs/>
                <w:sz w:val="18"/>
                <w:szCs w:val="18"/>
              </w:rPr>
            </w:pPr>
            <w:r>
              <w:rPr>
                <w:rFonts w:ascii="宋体" w:hAnsi="宋体"/>
                <w:bCs/>
                <w:sz w:val="18"/>
                <w:szCs w:val="18"/>
              </w:rPr>
              <w:t>111031-17-5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ClNO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57</w:t>
            </w:r>
          </w:p>
        </w:tc>
        <w:tc>
          <w:tcPr>
            <w:tcW w:w="1134" w:type="dxa"/>
            <w:noWrap/>
          </w:tcPr>
          <w:p>
            <w:pPr>
              <w:jc w:val="center"/>
              <w:rPr>
                <w:rFonts w:ascii="宋体" w:hAnsi="宋体"/>
                <w:bCs/>
                <w:sz w:val="18"/>
                <w:szCs w:val="18"/>
              </w:rPr>
            </w:pPr>
            <w:r>
              <w:rPr>
                <w:rFonts w:hint="eastAsia" w:ascii="宋体" w:hAnsi="宋体"/>
                <w:bCs/>
                <w:sz w:val="18"/>
                <w:szCs w:val="18"/>
              </w:rPr>
              <w:t>52</w:t>
            </w:r>
          </w:p>
        </w:tc>
        <w:tc>
          <w:tcPr>
            <w:tcW w:w="1397" w:type="dxa"/>
            <w:noWrap/>
          </w:tcPr>
          <w:p>
            <w:pPr>
              <w:jc w:val="center"/>
              <w:rPr>
                <w:rFonts w:ascii="宋体" w:hAnsi="宋体"/>
                <w:bCs/>
                <w:sz w:val="18"/>
                <w:szCs w:val="18"/>
              </w:rPr>
            </w:pPr>
            <w:r>
              <w:rPr>
                <w:rFonts w:hint="eastAsia" w:ascii="宋体" w:hAnsi="宋体"/>
                <w:bCs/>
                <w:sz w:val="18"/>
                <w:szCs w:val="18"/>
              </w:rPr>
              <w:t>烯草酮亚砜</w:t>
            </w:r>
          </w:p>
        </w:tc>
        <w:tc>
          <w:tcPr>
            <w:tcW w:w="2289" w:type="dxa"/>
            <w:noWrap/>
          </w:tcPr>
          <w:p>
            <w:pPr>
              <w:jc w:val="center"/>
              <w:rPr>
                <w:rFonts w:ascii="宋体" w:hAnsi="宋体"/>
                <w:bCs/>
                <w:sz w:val="18"/>
                <w:szCs w:val="18"/>
              </w:rPr>
            </w:pPr>
            <w:r>
              <w:rPr>
                <w:rFonts w:ascii="宋体" w:hAnsi="宋体"/>
                <w:bCs/>
                <w:sz w:val="18"/>
                <w:szCs w:val="18"/>
              </w:rPr>
              <w:t>clethodim sulfoxide</w:t>
            </w:r>
          </w:p>
        </w:tc>
        <w:tc>
          <w:tcPr>
            <w:tcW w:w="1701" w:type="dxa"/>
            <w:noWrap/>
          </w:tcPr>
          <w:p>
            <w:pPr>
              <w:jc w:val="center"/>
              <w:rPr>
                <w:rFonts w:ascii="宋体" w:hAnsi="宋体"/>
                <w:bCs/>
                <w:sz w:val="18"/>
                <w:szCs w:val="18"/>
              </w:rPr>
            </w:pPr>
            <w:r>
              <w:rPr>
                <w:rFonts w:ascii="宋体" w:hAnsi="宋体"/>
                <w:bCs/>
                <w:sz w:val="18"/>
                <w:szCs w:val="18"/>
              </w:rPr>
              <w:t>111031-14-2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ClNO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58</w:t>
            </w:r>
          </w:p>
        </w:tc>
        <w:tc>
          <w:tcPr>
            <w:tcW w:w="1134" w:type="dxa"/>
            <w:noWrap/>
          </w:tcPr>
          <w:p>
            <w:pPr>
              <w:jc w:val="center"/>
              <w:rPr>
                <w:rFonts w:ascii="宋体" w:hAnsi="宋体"/>
                <w:bCs/>
                <w:sz w:val="18"/>
                <w:szCs w:val="18"/>
              </w:rPr>
            </w:pPr>
            <w:r>
              <w:rPr>
                <w:rFonts w:hint="eastAsia" w:ascii="宋体" w:hAnsi="宋体"/>
                <w:bCs/>
                <w:sz w:val="18"/>
                <w:szCs w:val="18"/>
              </w:rPr>
              <w:t>53</w:t>
            </w:r>
          </w:p>
        </w:tc>
        <w:tc>
          <w:tcPr>
            <w:tcW w:w="1397" w:type="dxa"/>
            <w:noWrap/>
          </w:tcPr>
          <w:p>
            <w:pPr>
              <w:jc w:val="center"/>
              <w:rPr>
                <w:rFonts w:ascii="宋体" w:hAnsi="宋体"/>
                <w:bCs/>
                <w:sz w:val="18"/>
                <w:szCs w:val="18"/>
              </w:rPr>
            </w:pPr>
            <w:r>
              <w:rPr>
                <w:rFonts w:hint="eastAsia" w:ascii="宋体" w:hAnsi="宋体"/>
                <w:bCs/>
                <w:sz w:val="18"/>
                <w:szCs w:val="18"/>
              </w:rPr>
              <w:t>四螨嗪</w:t>
            </w:r>
          </w:p>
        </w:tc>
        <w:tc>
          <w:tcPr>
            <w:tcW w:w="2289" w:type="dxa"/>
            <w:noWrap/>
          </w:tcPr>
          <w:p>
            <w:pPr>
              <w:jc w:val="center"/>
              <w:rPr>
                <w:rFonts w:ascii="宋体" w:hAnsi="宋体"/>
                <w:bCs/>
                <w:sz w:val="18"/>
                <w:szCs w:val="18"/>
              </w:rPr>
            </w:pPr>
            <w:r>
              <w:rPr>
                <w:rFonts w:ascii="宋体" w:hAnsi="宋体"/>
                <w:bCs/>
                <w:sz w:val="18"/>
                <w:szCs w:val="18"/>
              </w:rPr>
              <w:t>clofentezine</w:t>
            </w:r>
          </w:p>
        </w:tc>
        <w:tc>
          <w:tcPr>
            <w:tcW w:w="1701" w:type="dxa"/>
            <w:noWrap/>
          </w:tcPr>
          <w:p>
            <w:pPr>
              <w:jc w:val="center"/>
              <w:rPr>
                <w:rFonts w:ascii="宋体" w:hAnsi="宋体"/>
                <w:bCs/>
                <w:sz w:val="18"/>
                <w:szCs w:val="18"/>
              </w:rPr>
            </w:pPr>
            <w:r>
              <w:rPr>
                <w:rFonts w:ascii="宋体" w:hAnsi="宋体"/>
                <w:bCs/>
                <w:sz w:val="18"/>
                <w:szCs w:val="18"/>
              </w:rPr>
              <w:t>74115-24-5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59</w:t>
            </w:r>
          </w:p>
        </w:tc>
        <w:tc>
          <w:tcPr>
            <w:tcW w:w="1134" w:type="dxa"/>
            <w:noWrap/>
          </w:tcPr>
          <w:p>
            <w:pPr>
              <w:jc w:val="center"/>
              <w:rPr>
                <w:rFonts w:ascii="宋体" w:hAnsi="宋体"/>
                <w:bCs/>
                <w:sz w:val="18"/>
                <w:szCs w:val="18"/>
              </w:rPr>
            </w:pPr>
            <w:r>
              <w:rPr>
                <w:rFonts w:hint="eastAsia" w:ascii="宋体" w:hAnsi="宋体"/>
                <w:bCs/>
                <w:sz w:val="18"/>
                <w:szCs w:val="18"/>
              </w:rPr>
              <w:t>54</w:t>
            </w:r>
          </w:p>
        </w:tc>
        <w:tc>
          <w:tcPr>
            <w:tcW w:w="1397" w:type="dxa"/>
            <w:noWrap/>
          </w:tcPr>
          <w:p>
            <w:pPr>
              <w:jc w:val="center"/>
              <w:rPr>
                <w:rFonts w:ascii="宋体" w:hAnsi="宋体"/>
                <w:bCs/>
                <w:sz w:val="18"/>
                <w:szCs w:val="18"/>
              </w:rPr>
            </w:pPr>
            <w:r>
              <w:rPr>
                <w:rFonts w:hint="eastAsia" w:ascii="宋体" w:hAnsi="宋体"/>
                <w:bCs/>
                <w:sz w:val="18"/>
                <w:szCs w:val="18"/>
              </w:rPr>
              <w:t>异噁草酮</w:t>
            </w:r>
          </w:p>
        </w:tc>
        <w:tc>
          <w:tcPr>
            <w:tcW w:w="2289" w:type="dxa"/>
            <w:noWrap/>
          </w:tcPr>
          <w:p>
            <w:pPr>
              <w:jc w:val="center"/>
              <w:rPr>
                <w:rFonts w:ascii="宋体" w:hAnsi="宋体"/>
                <w:bCs/>
                <w:sz w:val="18"/>
                <w:szCs w:val="18"/>
              </w:rPr>
            </w:pPr>
            <w:r>
              <w:rPr>
                <w:rFonts w:ascii="宋体" w:hAnsi="宋体"/>
                <w:bCs/>
                <w:sz w:val="18"/>
                <w:szCs w:val="18"/>
              </w:rPr>
              <w:t>clomazone</w:t>
            </w:r>
          </w:p>
        </w:tc>
        <w:tc>
          <w:tcPr>
            <w:tcW w:w="1701" w:type="dxa"/>
            <w:noWrap/>
          </w:tcPr>
          <w:p>
            <w:pPr>
              <w:jc w:val="center"/>
              <w:rPr>
                <w:rFonts w:ascii="宋体" w:hAnsi="宋体"/>
                <w:bCs/>
                <w:sz w:val="18"/>
                <w:szCs w:val="18"/>
              </w:rPr>
            </w:pPr>
            <w:r>
              <w:rPr>
                <w:rFonts w:ascii="宋体" w:hAnsi="宋体"/>
                <w:bCs/>
                <w:sz w:val="18"/>
                <w:szCs w:val="18"/>
              </w:rPr>
              <w:t>81777-89-1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60</w:t>
            </w:r>
          </w:p>
        </w:tc>
        <w:tc>
          <w:tcPr>
            <w:tcW w:w="1134" w:type="dxa"/>
            <w:noWrap/>
          </w:tcPr>
          <w:p>
            <w:pPr>
              <w:jc w:val="center"/>
              <w:rPr>
                <w:rFonts w:ascii="宋体" w:hAnsi="宋体"/>
                <w:bCs/>
                <w:sz w:val="18"/>
                <w:szCs w:val="18"/>
              </w:rPr>
            </w:pPr>
            <w:r>
              <w:rPr>
                <w:rFonts w:hint="eastAsia" w:ascii="宋体" w:hAnsi="宋体"/>
                <w:bCs/>
                <w:sz w:val="18"/>
                <w:szCs w:val="18"/>
              </w:rPr>
              <w:t>55</w:t>
            </w:r>
          </w:p>
        </w:tc>
        <w:tc>
          <w:tcPr>
            <w:tcW w:w="1397" w:type="dxa"/>
            <w:noWrap/>
          </w:tcPr>
          <w:p>
            <w:pPr>
              <w:jc w:val="center"/>
              <w:rPr>
                <w:rFonts w:ascii="宋体" w:hAnsi="宋体"/>
                <w:bCs/>
                <w:sz w:val="18"/>
                <w:szCs w:val="18"/>
              </w:rPr>
            </w:pPr>
            <w:r>
              <w:rPr>
                <w:rFonts w:hint="eastAsia" w:ascii="宋体" w:hAnsi="宋体"/>
                <w:bCs/>
                <w:sz w:val="18"/>
                <w:szCs w:val="18"/>
              </w:rPr>
              <w:t>噻虫胺</w:t>
            </w:r>
          </w:p>
        </w:tc>
        <w:tc>
          <w:tcPr>
            <w:tcW w:w="2289" w:type="dxa"/>
            <w:noWrap/>
          </w:tcPr>
          <w:p>
            <w:pPr>
              <w:jc w:val="center"/>
              <w:rPr>
                <w:rFonts w:ascii="宋体" w:hAnsi="宋体"/>
                <w:bCs/>
                <w:sz w:val="18"/>
                <w:szCs w:val="18"/>
              </w:rPr>
            </w:pPr>
            <w:r>
              <w:rPr>
                <w:rFonts w:ascii="宋体" w:hAnsi="宋体"/>
                <w:bCs/>
                <w:sz w:val="18"/>
                <w:szCs w:val="18"/>
              </w:rPr>
              <w:t>clothianidin</w:t>
            </w:r>
          </w:p>
        </w:tc>
        <w:tc>
          <w:tcPr>
            <w:tcW w:w="1701" w:type="dxa"/>
            <w:noWrap/>
          </w:tcPr>
          <w:p>
            <w:pPr>
              <w:jc w:val="center"/>
              <w:rPr>
                <w:rFonts w:ascii="宋体" w:hAnsi="宋体"/>
                <w:bCs/>
                <w:sz w:val="18"/>
                <w:szCs w:val="18"/>
              </w:rPr>
            </w:pPr>
            <w:r>
              <w:rPr>
                <w:rFonts w:ascii="宋体" w:hAnsi="宋体"/>
                <w:bCs/>
                <w:sz w:val="18"/>
                <w:szCs w:val="18"/>
              </w:rPr>
              <w:t>210880-92-5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61</w:t>
            </w:r>
          </w:p>
        </w:tc>
        <w:tc>
          <w:tcPr>
            <w:tcW w:w="1134" w:type="dxa"/>
            <w:noWrap/>
          </w:tcPr>
          <w:p>
            <w:pPr>
              <w:jc w:val="center"/>
              <w:rPr>
                <w:rFonts w:ascii="宋体" w:hAnsi="宋体"/>
                <w:bCs/>
                <w:sz w:val="18"/>
                <w:szCs w:val="18"/>
              </w:rPr>
            </w:pPr>
            <w:r>
              <w:rPr>
                <w:rFonts w:hint="eastAsia" w:ascii="宋体" w:hAnsi="宋体"/>
                <w:bCs/>
                <w:sz w:val="18"/>
                <w:szCs w:val="18"/>
              </w:rPr>
              <w:t>56</w:t>
            </w:r>
          </w:p>
        </w:tc>
        <w:tc>
          <w:tcPr>
            <w:tcW w:w="1397" w:type="dxa"/>
            <w:noWrap/>
          </w:tcPr>
          <w:p>
            <w:pPr>
              <w:jc w:val="center"/>
              <w:rPr>
                <w:rFonts w:ascii="宋体" w:hAnsi="宋体"/>
                <w:bCs/>
                <w:sz w:val="18"/>
                <w:szCs w:val="18"/>
              </w:rPr>
            </w:pPr>
            <w:r>
              <w:rPr>
                <w:rFonts w:hint="eastAsia" w:ascii="宋体" w:hAnsi="宋体"/>
                <w:bCs/>
                <w:sz w:val="18"/>
                <w:szCs w:val="18"/>
              </w:rPr>
              <w:t>蝇毒磷</w:t>
            </w:r>
          </w:p>
        </w:tc>
        <w:tc>
          <w:tcPr>
            <w:tcW w:w="2289" w:type="dxa"/>
            <w:noWrap/>
          </w:tcPr>
          <w:p>
            <w:pPr>
              <w:jc w:val="center"/>
              <w:rPr>
                <w:rFonts w:ascii="宋体" w:hAnsi="宋体"/>
                <w:bCs/>
                <w:sz w:val="18"/>
                <w:szCs w:val="18"/>
              </w:rPr>
            </w:pPr>
            <w:r>
              <w:rPr>
                <w:rFonts w:ascii="宋体" w:hAnsi="宋体"/>
                <w:bCs/>
                <w:sz w:val="18"/>
                <w:szCs w:val="18"/>
              </w:rPr>
              <w:t>coumaphos</w:t>
            </w:r>
          </w:p>
        </w:tc>
        <w:tc>
          <w:tcPr>
            <w:tcW w:w="1701" w:type="dxa"/>
            <w:noWrap/>
          </w:tcPr>
          <w:p>
            <w:pPr>
              <w:jc w:val="center"/>
              <w:rPr>
                <w:rFonts w:ascii="宋体" w:hAnsi="宋体"/>
                <w:bCs/>
                <w:sz w:val="18"/>
                <w:szCs w:val="18"/>
              </w:rPr>
            </w:pPr>
            <w:r>
              <w:rPr>
                <w:rFonts w:ascii="宋体" w:hAnsi="宋体"/>
                <w:bCs/>
                <w:sz w:val="18"/>
                <w:szCs w:val="18"/>
              </w:rPr>
              <w:t>56-72-4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62</w:t>
            </w:r>
          </w:p>
        </w:tc>
        <w:tc>
          <w:tcPr>
            <w:tcW w:w="1134" w:type="dxa"/>
            <w:noWrap/>
          </w:tcPr>
          <w:p>
            <w:pPr>
              <w:jc w:val="center"/>
              <w:rPr>
                <w:rFonts w:ascii="宋体" w:hAnsi="宋体"/>
                <w:bCs/>
                <w:sz w:val="18"/>
                <w:szCs w:val="18"/>
              </w:rPr>
            </w:pPr>
            <w:r>
              <w:rPr>
                <w:rFonts w:hint="eastAsia" w:ascii="宋体" w:hAnsi="宋体"/>
                <w:bCs/>
                <w:sz w:val="18"/>
                <w:szCs w:val="18"/>
              </w:rPr>
              <w:t>57</w:t>
            </w:r>
          </w:p>
        </w:tc>
        <w:tc>
          <w:tcPr>
            <w:tcW w:w="1397" w:type="dxa"/>
            <w:noWrap/>
          </w:tcPr>
          <w:p>
            <w:pPr>
              <w:jc w:val="center"/>
              <w:rPr>
                <w:rFonts w:ascii="宋体" w:hAnsi="宋体"/>
                <w:bCs/>
                <w:sz w:val="18"/>
                <w:szCs w:val="18"/>
              </w:rPr>
            </w:pPr>
            <w:r>
              <w:rPr>
                <w:rFonts w:hint="eastAsia" w:ascii="宋体" w:hAnsi="宋体"/>
                <w:bCs/>
                <w:sz w:val="18"/>
                <w:szCs w:val="18"/>
              </w:rPr>
              <w:t>丁香菌酯</w:t>
            </w:r>
          </w:p>
        </w:tc>
        <w:tc>
          <w:tcPr>
            <w:tcW w:w="2289" w:type="dxa"/>
            <w:noWrap/>
          </w:tcPr>
          <w:p>
            <w:pPr>
              <w:jc w:val="center"/>
              <w:rPr>
                <w:rFonts w:ascii="宋体" w:hAnsi="宋体"/>
                <w:bCs/>
                <w:sz w:val="18"/>
                <w:szCs w:val="18"/>
              </w:rPr>
            </w:pPr>
            <w:r>
              <w:rPr>
                <w:rFonts w:ascii="宋体" w:hAnsi="宋体"/>
                <w:bCs/>
                <w:sz w:val="18"/>
                <w:szCs w:val="18"/>
              </w:rPr>
              <w:t>coumoxystrobin</w:t>
            </w:r>
          </w:p>
        </w:tc>
        <w:tc>
          <w:tcPr>
            <w:tcW w:w="1701" w:type="dxa"/>
            <w:noWrap/>
          </w:tcPr>
          <w:p>
            <w:pPr>
              <w:jc w:val="center"/>
              <w:rPr>
                <w:rFonts w:ascii="宋体" w:hAnsi="宋体"/>
                <w:bCs/>
                <w:sz w:val="18"/>
                <w:szCs w:val="18"/>
              </w:rPr>
            </w:pPr>
            <w:r>
              <w:rPr>
                <w:rFonts w:ascii="宋体" w:hAnsi="宋体"/>
                <w:bCs/>
                <w:sz w:val="18"/>
                <w:szCs w:val="18"/>
              </w:rPr>
              <w:t>850881-70-8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26</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O</w:t>
            </w:r>
            <w:r>
              <w:rPr>
                <w:rFonts w:ascii="宋体" w:hAnsi="宋体"/>
                <w:bCs/>
                <w:sz w:val="18"/>
                <w:szCs w:val="18"/>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63</w:t>
            </w:r>
          </w:p>
        </w:tc>
        <w:tc>
          <w:tcPr>
            <w:tcW w:w="1134" w:type="dxa"/>
            <w:noWrap/>
          </w:tcPr>
          <w:p>
            <w:pPr>
              <w:jc w:val="center"/>
              <w:rPr>
                <w:rFonts w:ascii="宋体" w:hAnsi="宋体"/>
                <w:bCs/>
                <w:sz w:val="18"/>
                <w:szCs w:val="18"/>
              </w:rPr>
            </w:pPr>
            <w:r>
              <w:rPr>
                <w:rFonts w:hint="eastAsia" w:ascii="宋体" w:hAnsi="宋体"/>
                <w:bCs/>
                <w:sz w:val="18"/>
                <w:szCs w:val="18"/>
              </w:rPr>
              <w:t>58</w:t>
            </w:r>
          </w:p>
        </w:tc>
        <w:tc>
          <w:tcPr>
            <w:tcW w:w="1397" w:type="dxa"/>
            <w:noWrap/>
          </w:tcPr>
          <w:p>
            <w:pPr>
              <w:jc w:val="center"/>
              <w:rPr>
                <w:rFonts w:ascii="宋体" w:hAnsi="宋体"/>
                <w:bCs/>
                <w:sz w:val="18"/>
                <w:szCs w:val="18"/>
              </w:rPr>
            </w:pPr>
            <w:r>
              <w:rPr>
                <w:rFonts w:hint="eastAsia" w:ascii="宋体" w:hAnsi="宋体"/>
                <w:bCs/>
                <w:sz w:val="18"/>
                <w:szCs w:val="18"/>
              </w:rPr>
              <w:t>氰草津</w:t>
            </w:r>
          </w:p>
        </w:tc>
        <w:tc>
          <w:tcPr>
            <w:tcW w:w="2289" w:type="dxa"/>
            <w:noWrap/>
          </w:tcPr>
          <w:p>
            <w:pPr>
              <w:jc w:val="center"/>
              <w:rPr>
                <w:rFonts w:ascii="宋体" w:hAnsi="宋体"/>
                <w:bCs/>
                <w:sz w:val="18"/>
                <w:szCs w:val="18"/>
              </w:rPr>
            </w:pPr>
            <w:r>
              <w:rPr>
                <w:rFonts w:ascii="宋体" w:hAnsi="宋体"/>
                <w:bCs/>
                <w:sz w:val="18"/>
                <w:szCs w:val="18"/>
              </w:rPr>
              <w:t>cyanazine</w:t>
            </w:r>
          </w:p>
        </w:tc>
        <w:tc>
          <w:tcPr>
            <w:tcW w:w="1701" w:type="dxa"/>
            <w:noWrap/>
          </w:tcPr>
          <w:p>
            <w:pPr>
              <w:jc w:val="center"/>
              <w:rPr>
                <w:rFonts w:ascii="宋体" w:hAnsi="宋体"/>
                <w:bCs/>
                <w:sz w:val="18"/>
                <w:szCs w:val="18"/>
              </w:rPr>
            </w:pPr>
            <w:r>
              <w:rPr>
                <w:rFonts w:ascii="宋体" w:hAnsi="宋体"/>
                <w:bCs/>
                <w:sz w:val="18"/>
                <w:szCs w:val="18"/>
              </w:rPr>
              <w:t>21725-46-2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ClN</w:t>
            </w:r>
            <w:r>
              <w:rPr>
                <w:rFonts w:ascii="宋体" w:hAnsi="宋体"/>
                <w:bCs/>
                <w:sz w:val="18"/>
                <w:szCs w:val="18"/>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64</w:t>
            </w:r>
          </w:p>
        </w:tc>
        <w:tc>
          <w:tcPr>
            <w:tcW w:w="1134" w:type="dxa"/>
            <w:noWrap/>
          </w:tcPr>
          <w:p>
            <w:pPr>
              <w:jc w:val="center"/>
              <w:rPr>
                <w:rFonts w:ascii="宋体" w:hAnsi="宋体"/>
                <w:bCs/>
                <w:sz w:val="18"/>
                <w:szCs w:val="18"/>
              </w:rPr>
            </w:pPr>
            <w:r>
              <w:rPr>
                <w:rFonts w:hint="eastAsia" w:ascii="宋体" w:hAnsi="宋体"/>
                <w:bCs/>
                <w:sz w:val="18"/>
                <w:szCs w:val="18"/>
              </w:rPr>
              <w:t>59</w:t>
            </w:r>
          </w:p>
        </w:tc>
        <w:tc>
          <w:tcPr>
            <w:tcW w:w="1397" w:type="dxa"/>
            <w:noWrap/>
          </w:tcPr>
          <w:p>
            <w:pPr>
              <w:jc w:val="center"/>
              <w:rPr>
                <w:rFonts w:ascii="宋体" w:hAnsi="宋体"/>
                <w:bCs/>
                <w:sz w:val="18"/>
                <w:szCs w:val="18"/>
              </w:rPr>
            </w:pPr>
            <w:r>
              <w:rPr>
                <w:rFonts w:hint="eastAsia" w:ascii="宋体" w:hAnsi="宋体"/>
                <w:bCs/>
                <w:sz w:val="18"/>
                <w:szCs w:val="18"/>
              </w:rPr>
              <w:t>溴氰虫酰胺</w:t>
            </w:r>
          </w:p>
        </w:tc>
        <w:tc>
          <w:tcPr>
            <w:tcW w:w="2289" w:type="dxa"/>
            <w:noWrap/>
          </w:tcPr>
          <w:p>
            <w:pPr>
              <w:jc w:val="center"/>
              <w:rPr>
                <w:rFonts w:ascii="宋体" w:hAnsi="宋体"/>
                <w:bCs/>
                <w:sz w:val="18"/>
                <w:szCs w:val="18"/>
              </w:rPr>
            </w:pPr>
            <w:r>
              <w:rPr>
                <w:rFonts w:ascii="宋体" w:hAnsi="宋体"/>
                <w:bCs/>
                <w:sz w:val="18"/>
                <w:szCs w:val="18"/>
              </w:rPr>
              <w:t>cyantraniliprole</w:t>
            </w:r>
          </w:p>
        </w:tc>
        <w:tc>
          <w:tcPr>
            <w:tcW w:w="1701" w:type="dxa"/>
            <w:noWrap/>
          </w:tcPr>
          <w:p>
            <w:pPr>
              <w:jc w:val="center"/>
              <w:rPr>
                <w:rFonts w:ascii="宋体" w:hAnsi="宋体"/>
                <w:bCs/>
                <w:sz w:val="18"/>
                <w:szCs w:val="18"/>
              </w:rPr>
            </w:pPr>
            <w:r>
              <w:rPr>
                <w:rFonts w:ascii="宋体" w:hAnsi="宋体"/>
                <w:bCs/>
                <w:sz w:val="18"/>
                <w:szCs w:val="18"/>
              </w:rPr>
              <w:t>736994-63-1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BrClN</w:t>
            </w:r>
            <w:r>
              <w:rPr>
                <w:rFonts w:ascii="宋体" w:hAnsi="宋体"/>
                <w:bCs/>
                <w:sz w:val="18"/>
                <w:szCs w:val="18"/>
                <w:vertAlign w:val="subscript"/>
              </w:rPr>
              <w:t>6</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65</w:t>
            </w:r>
          </w:p>
        </w:tc>
        <w:tc>
          <w:tcPr>
            <w:tcW w:w="1134" w:type="dxa"/>
            <w:noWrap/>
          </w:tcPr>
          <w:p>
            <w:pPr>
              <w:jc w:val="center"/>
              <w:rPr>
                <w:rFonts w:ascii="宋体" w:hAnsi="宋体"/>
                <w:bCs/>
                <w:sz w:val="18"/>
                <w:szCs w:val="18"/>
              </w:rPr>
            </w:pPr>
            <w:r>
              <w:rPr>
                <w:rFonts w:hint="eastAsia" w:ascii="宋体" w:hAnsi="宋体"/>
                <w:bCs/>
                <w:sz w:val="18"/>
                <w:szCs w:val="18"/>
              </w:rPr>
              <w:t>60</w:t>
            </w:r>
          </w:p>
        </w:tc>
        <w:tc>
          <w:tcPr>
            <w:tcW w:w="1397" w:type="dxa"/>
            <w:noWrap/>
          </w:tcPr>
          <w:p>
            <w:pPr>
              <w:jc w:val="center"/>
              <w:rPr>
                <w:rFonts w:ascii="宋体" w:hAnsi="宋体"/>
                <w:bCs/>
                <w:sz w:val="18"/>
                <w:szCs w:val="18"/>
              </w:rPr>
            </w:pPr>
            <w:r>
              <w:rPr>
                <w:rFonts w:hint="eastAsia" w:ascii="宋体" w:hAnsi="宋体"/>
                <w:bCs/>
                <w:sz w:val="18"/>
                <w:szCs w:val="18"/>
              </w:rPr>
              <w:t>氰霜唑</w:t>
            </w:r>
          </w:p>
        </w:tc>
        <w:tc>
          <w:tcPr>
            <w:tcW w:w="2289" w:type="dxa"/>
            <w:noWrap/>
          </w:tcPr>
          <w:p>
            <w:pPr>
              <w:jc w:val="center"/>
              <w:rPr>
                <w:rFonts w:ascii="宋体" w:hAnsi="宋体"/>
                <w:bCs/>
                <w:sz w:val="18"/>
                <w:szCs w:val="18"/>
              </w:rPr>
            </w:pPr>
            <w:r>
              <w:rPr>
                <w:rFonts w:ascii="宋体" w:hAnsi="宋体"/>
                <w:bCs/>
                <w:sz w:val="18"/>
                <w:szCs w:val="18"/>
              </w:rPr>
              <w:t>cyazofamid</w:t>
            </w:r>
          </w:p>
        </w:tc>
        <w:tc>
          <w:tcPr>
            <w:tcW w:w="1701" w:type="dxa"/>
            <w:noWrap/>
          </w:tcPr>
          <w:p>
            <w:pPr>
              <w:jc w:val="center"/>
              <w:rPr>
                <w:rFonts w:ascii="宋体" w:hAnsi="宋体"/>
                <w:bCs/>
                <w:sz w:val="18"/>
                <w:szCs w:val="18"/>
              </w:rPr>
            </w:pPr>
            <w:r>
              <w:rPr>
                <w:rFonts w:ascii="宋体" w:hAnsi="宋体"/>
                <w:bCs/>
                <w:sz w:val="18"/>
                <w:szCs w:val="18"/>
              </w:rPr>
              <w:t>120116-88-3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66</w:t>
            </w:r>
          </w:p>
        </w:tc>
        <w:tc>
          <w:tcPr>
            <w:tcW w:w="1134" w:type="dxa"/>
            <w:noWrap/>
          </w:tcPr>
          <w:p>
            <w:pPr>
              <w:jc w:val="center"/>
              <w:rPr>
                <w:rFonts w:ascii="宋体" w:hAnsi="宋体"/>
                <w:bCs/>
                <w:sz w:val="18"/>
                <w:szCs w:val="18"/>
              </w:rPr>
            </w:pPr>
            <w:r>
              <w:rPr>
                <w:rFonts w:hint="eastAsia" w:ascii="宋体" w:hAnsi="宋体"/>
                <w:bCs/>
                <w:sz w:val="18"/>
                <w:szCs w:val="18"/>
              </w:rPr>
              <w:t>60</w:t>
            </w:r>
          </w:p>
        </w:tc>
        <w:tc>
          <w:tcPr>
            <w:tcW w:w="1397" w:type="dxa"/>
            <w:noWrap/>
          </w:tcPr>
          <w:p>
            <w:pPr>
              <w:jc w:val="center"/>
              <w:rPr>
                <w:rFonts w:ascii="宋体" w:hAnsi="宋体"/>
                <w:bCs/>
                <w:sz w:val="18"/>
                <w:szCs w:val="18"/>
              </w:rPr>
            </w:pPr>
            <w:r>
              <w:rPr>
                <w:rFonts w:hint="eastAsia" w:ascii="宋体" w:hAnsi="宋体"/>
                <w:bCs/>
                <w:sz w:val="18"/>
                <w:szCs w:val="18"/>
              </w:rPr>
              <w:t>氰霜唑代谢物</w:t>
            </w:r>
          </w:p>
        </w:tc>
        <w:tc>
          <w:tcPr>
            <w:tcW w:w="2289" w:type="dxa"/>
            <w:noWrap/>
          </w:tcPr>
          <w:p>
            <w:pPr>
              <w:jc w:val="center"/>
              <w:rPr>
                <w:rFonts w:ascii="宋体" w:hAnsi="宋体"/>
                <w:bCs/>
                <w:sz w:val="18"/>
                <w:szCs w:val="18"/>
              </w:rPr>
            </w:pPr>
            <w:r>
              <w:rPr>
                <w:rFonts w:ascii="宋体" w:hAnsi="宋体"/>
                <w:bCs/>
                <w:sz w:val="18"/>
                <w:szCs w:val="18"/>
              </w:rPr>
              <w:t>cyazofamid metabolite CCIM</w:t>
            </w:r>
          </w:p>
        </w:tc>
        <w:tc>
          <w:tcPr>
            <w:tcW w:w="1701" w:type="dxa"/>
            <w:noWrap/>
          </w:tcPr>
          <w:p>
            <w:pPr>
              <w:jc w:val="center"/>
              <w:rPr>
                <w:rFonts w:ascii="宋体" w:hAnsi="宋体"/>
                <w:bCs/>
                <w:sz w:val="18"/>
                <w:szCs w:val="18"/>
              </w:rPr>
            </w:pPr>
            <w:r>
              <w:rPr>
                <w:rFonts w:ascii="宋体" w:hAnsi="宋体"/>
                <w:bCs/>
                <w:sz w:val="18"/>
                <w:szCs w:val="18"/>
              </w:rPr>
              <w:t>120118-14-1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ClN</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67</w:t>
            </w:r>
          </w:p>
        </w:tc>
        <w:tc>
          <w:tcPr>
            <w:tcW w:w="1134" w:type="dxa"/>
            <w:noWrap/>
          </w:tcPr>
          <w:p>
            <w:pPr>
              <w:jc w:val="center"/>
              <w:rPr>
                <w:rFonts w:ascii="宋体" w:hAnsi="宋体"/>
                <w:bCs/>
                <w:sz w:val="18"/>
                <w:szCs w:val="18"/>
              </w:rPr>
            </w:pPr>
            <w:r>
              <w:rPr>
                <w:rFonts w:hint="eastAsia" w:ascii="宋体" w:hAnsi="宋体"/>
                <w:bCs/>
                <w:sz w:val="18"/>
                <w:szCs w:val="18"/>
              </w:rPr>
              <w:t>61</w:t>
            </w:r>
          </w:p>
        </w:tc>
        <w:tc>
          <w:tcPr>
            <w:tcW w:w="1397" w:type="dxa"/>
            <w:noWrap/>
          </w:tcPr>
          <w:p>
            <w:pPr>
              <w:jc w:val="center"/>
              <w:rPr>
                <w:rFonts w:ascii="宋体" w:hAnsi="宋体"/>
                <w:bCs/>
                <w:sz w:val="18"/>
                <w:szCs w:val="18"/>
              </w:rPr>
            </w:pPr>
            <w:r>
              <w:rPr>
                <w:rFonts w:hint="eastAsia" w:ascii="宋体" w:hAnsi="宋体"/>
                <w:bCs/>
                <w:sz w:val="18"/>
                <w:szCs w:val="18"/>
              </w:rPr>
              <w:t>环丙嘧磺隆</w:t>
            </w:r>
          </w:p>
        </w:tc>
        <w:tc>
          <w:tcPr>
            <w:tcW w:w="2289" w:type="dxa"/>
            <w:noWrap/>
          </w:tcPr>
          <w:p>
            <w:pPr>
              <w:jc w:val="center"/>
              <w:rPr>
                <w:rFonts w:ascii="宋体" w:hAnsi="宋体"/>
                <w:bCs/>
                <w:sz w:val="18"/>
                <w:szCs w:val="18"/>
              </w:rPr>
            </w:pPr>
            <w:r>
              <w:rPr>
                <w:rFonts w:ascii="宋体" w:hAnsi="宋体"/>
                <w:bCs/>
                <w:sz w:val="18"/>
                <w:szCs w:val="18"/>
              </w:rPr>
              <w:t>cyclosulfamuron</w:t>
            </w:r>
          </w:p>
        </w:tc>
        <w:tc>
          <w:tcPr>
            <w:tcW w:w="1701" w:type="dxa"/>
            <w:noWrap/>
          </w:tcPr>
          <w:p>
            <w:pPr>
              <w:jc w:val="center"/>
              <w:rPr>
                <w:rFonts w:ascii="宋体" w:hAnsi="宋体"/>
                <w:bCs/>
                <w:sz w:val="18"/>
                <w:szCs w:val="18"/>
              </w:rPr>
            </w:pPr>
            <w:r>
              <w:rPr>
                <w:rFonts w:ascii="宋体" w:hAnsi="宋体"/>
                <w:bCs/>
                <w:sz w:val="18"/>
                <w:szCs w:val="18"/>
              </w:rPr>
              <w:t>136849-15-5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68</w:t>
            </w:r>
          </w:p>
        </w:tc>
        <w:tc>
          <w:tcPr>
            <w:tcW w:w="1134" w:type="dxa"/>
            <w:noWrap/>
          </w:tcPr>
          <w:p>
            <w:pPr>
              <w:jc w:val="center"/>
              <w:rPr>
                <w:rFonts w:ascii="宋体" w:hAnsi="宋体"/>
                <w:bCs/>
                <w:sz w:val="18"/>
                <w:szCs w:val="18"/>
              </w:rPr>
            </w:pPr>
            <w:r>
              <w:rPr>
                <w:rFonts w:hint="eastAsia" w:ascii="宋体" w:hAnsi="宋体"/>
                <w:bCs/>
                <w:sz w:val="18"/>
                <w:szCs w:val="18"/>
              </w:rPr>
              <w:t>62</w:t>
            </w:r>
          </w:p>
        </w:tc>
        <w:tc>
          <w:tcPr>
            <w:tcW w:w="1397" w:type="dxa"/>
            <w:noWrap/>
          </w:tcPr>
          <w:p>
            <w:pPr>
              <w:jc w:val="center"/>
              <w:rPr>
                <w:rFonts w:ascii="宋体" w:hAnsi="宋体"/>
                <w:bCs/>
                <w:sz w:val="18"/>
                <w:szCs w:val="18"/>
              </w:rPr>
            </w:pPr>
            <w:r>
              <w:rPr>
                <w:rFonts w:hint="eastAsia" w:ascii="宋体" w:hAnsi="宋体"/>
                <w:bCs/>
                <w:sz w:val="18"/>
                <w:szCs w:val="18"/>
              </w:rPr>
              <w:t>噻草酮</w:t>
            </w:r>
          </w:p>
        </w:tc>
        <w:tc>
          <w:tcPr>
            <w:tcW w:w="2289" w:type="dxa"/>
            <w:noWrap/>
          </w:tcPr>
          <w:p>
            <w:pPr>
              <w:jc w:val="center"/>
              <w:rPr>
                <w:rFonts w:ascii="宋体" w:hAnsi="宋体"/>
                <w:bCs/>
                <w:sz w:val="18"/>
                <w:szCs w:val="18"/>
              </w:rPr>
            </w:pPr>
            <w:r>
              <w:rPr>
                <w:rFonts w:ascii="宋体" w:hAnsi="宋体"/>
                <w:bCs/>
                <w:sz w:val="18"/>
                <w:szCs w:val="18"/>
              </w:rPr>
              <w:t>cycloxydim</w:t>
            </w:r>
          </w:p>
        </w:tc>
        <w:tc>
          <w:tcPr>
            <w:tcW w:w="1701" w:type="dxa"/>
            <w:noWrap/>
          </w:tcPr>
          <w:p>
            <w:pPr>
              <w:jc w:val="center"/>
              <w:rPr>
                <w:rFonts w:ascii="宋体" w:hAnsi="宋体"/>
                <w:bCs/>
                <w:sz w:val="18"/>
                <w:szCs w:val="18"/>
              </w:rPr>
            </w:pPr>
            <w:r>
              <w:rPr>
                <w:rFonts w:ascii="宋体" w:hAnsi="宋体"/>
                <w:bCs/>
                <w:sz w:val="18"/>
                <w:szCs w:val="18"/>
              </w:rPr>
              <w:t>101205-02-1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27</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69</w:t>
            </w:r>
          </w:p>
        </w:tc>
        <w:tc>
          <w:tcPr>
            <w:tcW w:w="1134" w:type="dxa"/>
            <w:noWrap/>
          </w:tcPr>
          <w:p>
            <w:pPr>
              <w:jc w:val="center"/>
              <w:rPr>
                <w:rFonts w:ascii="宋体" w:hAnsi="宋体"/>
                <w:bCs/>
                <w:sz w:val="18"/>
                <w:szCs w:val="18"/>
              </w:rPr>
            </w:pPr>
            <w:r>
              <w:rPr>
                <w:rFonts w:hint="eastAsia" w:ascii="宋体" w:hAnsi="宋体"/>
                <w:bCs/>
                <w:sz w:val="18"/>
                <w:szCs w:val="18"/>
              </w:rPr>
              <w:t>63</w:t>
            </w:r>
          </w:p>
        </w:tc>
        <w:tc>
          <w:tcPr>
            <w:tcW w:w="1397" w:type="dxa"/>
            <w:noWrap/>
          </w:tcPr>
          <w:p>
            <w:pPr>
              <w:jc w:val="center"/>
              <w:rPr>
                <w:rFonts w:ascii="宋体" w:hAnsi="宋体"/>
                <w:bCs/>
                <w:sz w:val="18"/>
                <w:szCs w:val="18"/>
              </w:rPr>
            </w:pPr>
            <w:r>
              <w:rPr>
                <w:rFonts w:hint="eastAsia" w:ascii="宋体" w:hAnsi="宋体"/>
                <w:bCs/>
                <w:sz w:val="18"/>
                <w:szCs w:val="18"/>
              </w:rPr>
              <w:t>环氟菌胺</w:t>
            </w:r>
          </w:p>
        </w:tc>
        <w:tc>
          <w:tcPr>
            <w:tcW w:w="2289" w:type="dxa"/>
            <w:noWrap/>
          </w:tcPr>
          <w:p>
            <w:pPr>
              <w:jc w:val="center"/>
              <w:rPr>
                <w:rFonts w:ascii="宋体" w:hAnsi="宋体"/>
                <w:bCs/>
                <w:sz w:val="18"/>
                <w:szCs w:val="18"/>
              </w:rPr>
            </w:pPr>
            <w:r>
              <w:rPr>
                <w:rFonts w:ascii="宋体" w:hAnsi="宋体"/>
                <w:bCs/>
                <w:sz w:val="18"/>
                <w:szCs w:val="18"/>
              </w:rPr>
              <w:t>cyflufenamid</w:t>
            </w:r>
          </w:p>
        </w:tc>
        <w:tc>
          <w:tcPr>
            <w:tcW w:w="1701" w:type="dxa"/>
            <w:noWrap/>
          </w:tcPr>
          <w:p>
            <w:pPr>
              <w:jc w:val="center"/>
              <w:rPr>
                <w:rFonts w:ascii="宋体" w:hAnsi="宋体"/>
                <w:bCs/>
                <w:sz w:val="18"/>
                <w:szCs w:val="18"/>
              </w:rPr>
            </w:pPr>
            <w:r>
              <w:rPr>
                <w:rFonts w:ascii="宋体" w:hAnsi="宋体"/>
                <w:bCs/>
                <w:sz w:val="18"/>
                <w:szCs w:val="18"/>
              </w:rPr>
              <w:t>180409-60-3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F</w:t>
            </w:r>
            <w:r>
              <w:rPr>
                <w:rFonts w:ascii="宋体" w:hAnsi="宋体"/>
                <w:bCs/>
                <w:sz w:val="18"/>
                <w:szCs w:val="18"/>
                <w:vertAlign w:val="subscript"/>
              </w:rPr>
              <w:t>5</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70</w:t>
            </w:r>
          </w:p>
        </w:tc>
        <w:tc>
          <w:tcPr>
            <w:tcW w:w="1134" w:type="dxa"/>
            <w:noWrap/>
          </w:tcPr>
          <w:p>
            <w:pPr>
              <w:jc w:val="center"/>
              <w:rPr>
                <w:rFonts w:ascii="宋体" w:hAnsi="宋体"/>
                <w:bCs/>
                <w:sz w:val="18"/>
                <w:szCs w:val="18"/>
              </w:rPr>
            </w:pPr>
            <w:r>
              <w:rPr>
                <w:rFonts w:hint="eastAsia" w:ascii="宋体" w:hAnsi="宋体"/>
                <w:bCs/>
                <w:sz w:val="18"/>
                <w:szCs w:val="18"/>
              </w:rPr>
              <w:t>64</w:t>
            </w:r>
          </w:p>
        </w:tc>
        <w:tc>
          <w:tcPr>
            <w:tcW w:w="1397" w:type="dxa"/>
            <w:noWrap/>
          </w:tcPr>
          <w:p>
            <w:pPr>
              <w:jc w:val="center"/>
              <w:rPr>
                <w:rFonts w:ascii="宋体" w:hAnsi="宋体"/>
                <w:bCs/>
                <w:sz w:val="18"/>
                <w:szCs w:val="18"/>
              </w:rPr>
            </w:pPr>
            <w:r>
              <w:rPr>
                <w:rFonts w:hint="eastAsia" w:ascii="宋体" w:hAnsi="宋体"/>
                <w:bCs/>
                <w:sz w:val="18"/>
                <w:szCs w:val="18"/>
              </w:rPr>
              <w:t>丁氟螨酯</w:t>
            </w:r>
          </w:p>
        </w:tc>
        <w:tc>
          <w:tcPr>
            <w:tcW w:w="2289" w:type="dxa"/>
            <w:noWrap/>
          </w:tcPr>
          <w:p>
            <w:pPr>
              <w:jc w:val="center"/>
              <w:rPr>
                <w:rFonts w:ascii="宋体" w:hAnsi="宋体"/>
                <w:bCs/>
                <w:sz w:val="18"/>
                <w:szCs w:val="18"/>
              </w:rPr>
            </w:pPr>
            <w:r>
              <w:rPr>
                <w:rFonts w:ascii="宋体" w:hAnsi="宋体"/>
                <w:bCs/>
                <w:sz w:val="18"/>
                <w:szCs w:val="18"/>
              </w:rPr>
              <w:t>cyflumetofen</w:t>
            </w:r>
          </w:p>
        </w:tc>
        <w:tc>
          <w:tcPr>
            <w:tcW w:w="1701" w:type="dxa"/>
            <w:noWrap/>
          </w:tcPr>
          <w:p>
            <w:pPr>
              <w:jc w:val="center"/>
              <w:rPr>
                <w:rFonts w:ascii="宋体" w:hAnsi="宋体"/>
                <w:bCs/>
                <w:sz w:val="18"/>
                <w:szCs w:val="18"/>
              </w:rPr>
            </w:pPr>
            <w:r>
              <w:rPr>
                <w:rFonts w:ascii="宋体" w:hAnsi="宋体"/>
                <w:bCs/>
                <w:sz w:val="18"/>
                <w:szCs w:val="18"/>
              </w:rPr>
              <w:t>400882-07-7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24</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71</w:t>
            </w:r>
          </w:p>
        </w:tc>
        <w:tc>
          <w:tcPr>
            <w:tcW w:w="1134" w:type="dxa"/>
            <w:noWrap/>
          </w:tcPr>
          <w:p>
            <w:pPr>
              <w:jc w:val="center"/>
              <w:rPr>
                <w:rFonts w:ascii="宋体" w:hAnsi="宋体"/>
                <w:bCs/>
                <w:sz w:val="18"/>
                <w:szCs w:val="18"/>
              </w:rPr>
            </w:pPr>
            <w:r>
              <w:rPr>
                <w:rFonts w:hint="eastAsia" w:ascii="宋体" w:hAnsi="宋体"/>
                <w:bCs/>
                <w:sz w:val="18"/>
                <w:szCs w:val="18"/>
              </w:rPr>
              <w:t>65</w:t>
            </w:r>
          </w:p>
        </w:tc>
        <w:tc>
          <w:tcPr>
            <w:tcW w:w="1397" w:type="dxa"/>
            <w:noWrap/>
          </w:tcPr>
          <w:p>
            <w:pPr>
              <w:jc w:val="center"/>
              <w:rPr>
                <w:rFonts w:ascii="宋体" w:hAnsi="宋体"/>
                <w:bCs/>
                <w:sz w:val="18"/>
                <w:szCs w:val="18"/>
              </w:rPr>
            </w:pPr>
            <w:r>
              <w:rPr>
                <w:rFonts w:hint="eastAsia" w:ascii="宋体" w:hAnsi="宋体"/>
                <w:bCs/>
                <w:sz w:val="18"/>
                <w:szCs w:val="18"/>
              </w:rPr>
              <w:t>霜脲氰</w:t>
            </w:r>
          </w:p>
        </w:tc>
        <w:tc>
          <w:tcPr>
            <w:tcW w:w="2289" w:type="dxa"/>
            <w:noWrap/>
          </w:tcPr>
          <w:p>
            <w:pPr>
              <w:jc w:val="center"/>
              <w:rPr>
                <w:rFonts w:ascii="宋体" w:hAnsi="宋体"/>
                <w:bCs/>
                <w:sz w:val="18"/>
                <w:szCs w:val="18"/>
              </w:rPr>
            </w:pPr>
            <w:r>
              <w:rPr>
                <w:rFonts w:ascii="宋体" w:hAnsi="宋体"/>
                <w:bCs/>
                <w:sz w:val="18"/>
                <w:szCs w:val="18"/>
              </w:rPr>
              <w:t>cymoxanil</w:t>
            </w:r>
          </w:p>
        </w:tc>
        <w:tc>
          <w:tcPr>
            <w:tcW w:w="1701" w:type="dxa"/>
            <w:noWrap/>
          </w:tcPr>
          <w:p>
            <w:pPr>
              <w:jc w:val="center"/>
              <w:rPr>
                <w:rFonts w:ascii="宋体" w:hAnsi="宋体"/>
                <w:bCs/>
                <w:sz w:val="18"/>
                <w:szCs w:val="18"/>
              </w:rPr>
            </w:pPr>
            <w:r>
              <w:rPr>
                <w:rFonts w:ascii="宋体" w:hAnsi="宋体"/>
                <w:bCs/>
                <w:sz w:val="18"/>
                <w:szCs w:val="18"/>
              </w:rPr>
              <w:t>57966-95-7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72</w:t>
            </w:r>
          </w:p>
        </w:tc>
        <w:tc>
          <w:tcPr>
            <w:tcW w:w="1134" w:type="dxa"/>
            <w:noWrap/>
          </w:tcPr>
          <w:p>
            <w:pPr>
              <w:jc w:val="center"/>
              <w:rPr>
                <w:rFonts w:ascii="宋体" w:hAnsi="宋体"/>
                <w:bCs/>
                <w:sz w:val="18"/>
                <w:szCs w:val="18"/>
              </w:rPr>
            </w:pPr>
            <w:r>
              <w:rPr>
                <w:rFonts w:hint="eastAsia" w:ascii="宋体" w:hAnsi="宋体"/>
                <w:bCs/>
                <w:sz w:val="18"/>
                <w:szCs w:val="18"/>
              </w:rPr>
              <w:t>66</w:t>
            </w:r>
          </w:p>
        </w:tc>
        <w:tc>
          <w:tcPr>
            <w:tcW w:w="1397" w:type="dxa"/>
            <w:noWrap/>
          </w:tcPr>
          <w:p>
            <w:pPr>
              <w:jc w:val="center"/>
              <w:rPr>
                <w:rFonts w:ascii="宋体" w:hAnsi="宋体"/>
                <w:bCs/>
                <w:sz w:val="18"/>
                <w:szCs w:val="18"/>
              </w:rPr>
            </w:pPr>
            <w:r>
              <w:rPr>
                <w:rFonts w:hint="eastAsia" w:ascii="宋体" w:hAnsi="宋体"/>
                <w:bCs/>
                <w:sz w:val="18"/>
                <w:szCs w:val="18"/>
              </w:rPr>
              <w:t>环丙唑醇</w:t>
            </w:r>
          </w:p>
        </w:tc>
        <w:tc>
          <w:tcPr>
            <w:tcW w:w="2289" w:type="dxa"/>
            <w:noWrap/>
          </w:tcPr>
          <w:p>
            <w:pPr>
              <w:jc w:val="center"/>
              <w:rPr>
                <w:rFonts w:ascii="宋体" w:hAnsi="宋体"/>
                <w:bCs/>
                <w:sz w:val="18"/>
                <w:szCs w:val="18"/>
              </w:rPr>
            </w:pPr>
            <w:r>
              <w:rPr>
                <w:rFonts w:ascii="宋体" w:hAnsi="宋体"/>
                <w:bCs/>
                <w:sz w:val="18"/>
                <w:szCs w:val="18"/>
              </w:rPr>
              <w:t>cyproconazole</w:t>
            </w:r>
          </w:p>
        </w:tc>
        <w:tc>
          <w:tcPr>
            <w:tcW w:w="1701" w:type="dxa"/>
            <w:noWrap/>
          </w:tcPr>
          <w:p>
            <w:pPr>
              <w:jc w:val="center"/>
              <w:rPr>
                <w:rFonts w:ascii="宋体" w:hAnsi="宋体"/>
                <w:bCs/>
                <w:sz w:val="18"/>
                <w:szCs w:val="18"/>
              </w:rPr>
            </w:pPr>
            <w:r>
              <w:rPr>
                <w:rFonts w:ascii="宋体" w:hAnsi="宋体"/>
                <w:bCs/>
                <w:sz w:val="18"/>
                <w:szCs w:val="18"/>
              </w:rPr>
              <w:t>94361-06-5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73</w:t>
            </w:r>
          </w:p>
        </w:tc>
        <w:tc>
          <w:tcPr>
            <w:tcW w:w="1134" w:type="dxa"/>
            <w:noWrap/>
          </w:tcPr>
          <w:p>
            <w:pPr>
              <w:jc w:val="center"/>
              <w:rPr>
                <w:rFonts w:ascii="宋体" w:hAnsi="宋体"/>
                <w:bCs/>
                <w:sz w:val="18"/>
                <w:szCs w:val="18"/>
              </w:rPr>
            </w:pPr>
            <w:r>
              <w:rPr>
                <w:rFonts w:hint="eastAsia" w:ascii="宋体" w:hAnsi="宋体"/>
                <w:bCs/>
                <w:sz w:val="18"/>
                <w:szCs w:val="18"/>
              </w:rPr>
              <w:t>67</w:t>
            </w:r>
          </w:p>
        </w:tc>
        <w:tc>
          <w:tcPr>
            <w:tcW w:w="1397" w:type="dxa"/>
            <w:noWrap/>
          </w:tcPr>
          <w:p>
            <w:pPr>
              <w:jc w:val="center"/>
              <w:rPr>
                <w:rFonts w:ascii="宋体" w:hAnsi="宋体"/>
                <w:bCs/>
                <w:sz w:val="18"/>
                <w:szCs w:val="18"/>
              </w:rPr>
            </w:pPr>
            <w:r>
              <w:rPr>
                <w:rFonts w:hint="eastAsia" w:ascii="宋体" w:hAnsi="宋体"/>
                <w:bCs/>
                <w:sz w:val="18"/>
                <w:szCs w:val="18"/>
              </w:rPr>
              <w:t>嘧菌环胺</w:t>
            </w:r>
          </w:p>
        </w:tc>
        <w:tc>
          <w:tcPr>
            <w:tcW w:w="2289" w:type="dxa"/>
            <w:noWrap/>
          </w:tcPr>
          <w:p>
            <w:pPr>
              <w:jc w:val="center"/>
              <w:rPr>
                <w:rFonts w:ascii="宋体" w:hAnsi="宋体"/>
                <w:bCs/>
                <w:sz w:val="18"/>
                <w:szCs w:val="18"/>
              </w:rPr>
            </w:pPr>
            <w:r>
              <w:rPr>
                <w:rFonts w:ascii="宋体" w:hAnsi="宋体"/>
                <w:bCs/>
                <w:sz w:val="18"/>
                <w:szCs w:val="18"/>
              </w:rPr>
              <w:t>cyprodinil</w:t>
            </w:r>
          </w:p>
        </w:tc>
        <w:tc>
          <w:tcPr>
            <w:tcW w:w="1701" w:type="dxa"/>
            <w:noWrap/>
          </w:tcPr>
          <w:p>
            <w:pPr>
              <w:jc w:val="center"/>
              <w:rPr>
                <w:rFonts w:ascii="宋体" w:hAnsi="宋体"/>
                <w:bCs/>
                <w:sz w:val="18"/>
                <w:szCs w:val="18"/>
              </w:rPr>
            </w:pPr>
            <w:r>
              <w:rPr>
                <w:rFonts w:ascii="宋体" w:hAnsi="宋体"/>
                <w:bCs/>
                <w:sz w:val="18"/>
                <w:szCs w:val="18"/>
              </w:rPr>
              <w:t>121552-61-2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74</w:t>
            </w:r>
          </w:p>
        </w:tc>
        <w:tc>
          <w:tcPr>
            <w:tcW w:w="1134" w:type="dxa"/>
            <w:noWrap/>
          </w:tcPr>
          <w:p>
            <w:pPr>
              <w:jc w:val="center"/>
              <w:rPr>
                <w:rFonts w:ascii="宋体" w:hAnsi="宋体"/>
                <w:bCs/>
                <w:sz w:val="18"/>
                <w:szCs w:val="18"/>
              </w:rPr>
            </w:pPr>
            <w:r>
              <w:rPr>
                <w:rFonts w:hint="eastAsia" w:ascii="宋体" w:hAnsi="宋体"/>
                <w:bCs/>
                <w:sz w:val="18"/>
                <w:szCs w:val="18"/>
              </w:rPr>
              <w:t>68</w:t>
            </w:r>
          </w:p>
        </w:tc>
        <w:tc>
          <w:tcPr>
            <w:tcW w:w="1397" w:type="dxa"/>
            <w:noWrap/>
          </w:tcPr>
          <w:p>
            <w:pPr>
              <w:jc w:val="center"/>
              <w:rPr>
                <w:rFonts w:ascii="宋体" w:hAnsi="宋体"/>
                <w:bCs/>
                <w:sz w:val="18"/>
                <w:szCs w:val="18"/>
              </w:rPr>
            </w:pPr>
            <w:r>
              <w:rPr>
                <w:rFonts w:hint="eastAsia" w:ascii="宋体" w:hAnsi="宋体"/>
                <w:bCs/>
                <w:sz w:val="18"/>
                <w:szCs w:val="18"/>
              </w:rPr>
              <w:t>溴氰菊酯</w:t>
            </w:r>
          </w:p>
        </w:tc>
        <w:tc>
          <w:tcPr>
            <w:tcW w:w="2289" w:type="dxa"/>
            <w:noWrap/>
          </w:tcPr>
          <w:p>
            <w:pPr>
              <w:jc w:val="center"/>
              <w:rPr>
                <w:rFonts w:ascii="宋体" w:hAnsi="宋体"/>
                <w:bCs/>
                <w:sz w:val="18"/>
                <w:szCs w:val="18"/>
              </w:rPr>
            </w:pPr>
            <w:r>
              <w:rPr>
                <w:rFonts w:ascii="宋体" w:hAnsi="宋体"/>
                <w:bCs/>
                <w:sz w:val="18"/>
                <w:szCs w:val="18"/>
              </w:rPr>
              <w:t>deltamethrin</w:t>
            </w:r>
          </w:p>
        </w:tc>
        <w:tc>
          <w:tcPr>
            <w:tcW w:w="1701" w:type="dxa"/>
            <w:noWrap/>
          </w:tcPr>
          <w:p>
            <w:pPr>
              <w:jc w:val="center"/>
              <w:rPr>
                <w:rFonts w:ascii="宋体" w:hAnsi="宋体"/>
                <w:bCs/>
                <w:sz w:val="18"/>
                <w:szCs w:val="18"/>
              </w:rPr>
            </w:pPr>
            <w:r>
              <w:rPr>
                <w:rFonts w:ascii="宋体" w:hAnsi="宋体"/>
                <w:bCs/>
                <w:sz w:val="18"/>
                <w:szCs w:val="18"/>
              </w:rPr>
              <w:t>52820-00-5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Br</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75</w:t>
            </w:r>
          </w:p>
        </w:tc>
        <w:tc>
          <w:tcPr>
            <w:tcW w:w="1134" w:type="dxa"/>
            <w:noWrap/>
          </w:tcPr>
          <w:p>
            <w:pPr>
              <w:jc w:val="center"/>
              <w:rPr>
                <w:rFonts w:ascii="宋体" w:hAnsi="宋体"/>
                <w:bCs/>
                <w:sz w:val="18"/>
                <w:szCs w:val="18"/>
              </w:rPr>
            </w:pPr>
            <w:r>
              <w:rPr>
                <w:rFonts w:hint="eastAsia" w:ascii="宋体" w:hAnsi="宋体"/>
                <w:bCs/>
                <w:sz w:val="18"/>
                <w:szCs w:val="18"/>
              </w:rPr>
              <w:t>69</w:t>
            </w:r>
          </w:p>
        </w:tc>
        <w:tc>
          <w:tcPr>
            <w:tcW w:w="1397" w:type="dxa"/>
            <w:noWrap/>
          </w:tcPr>
          <w:p>
            <w:pPr>
              <w:jc w:val="center"/>
              <w:rPr>
                <w:rFonts w:ascii="宋体" w:hAnsi="宋体"/>
                <w:bCs/>
                <w:sz w:val="18"/>
                <w:szCs w:val="18"/>
              </w:rPr>
            </w:pPr>
            <w:r>
              <w:rPr>
                <w:rFonts w:hint="eastAsia" w:ascii="宋体" w:hAnsi="宋体"/>
                <w:bCs/>
                <w:sz w:val="18"/>
                <w:szCs w:val="18"/>
              </w:rPr>
              <w:t>内吸磷</w:t>
            </w:r>
          </w:p>
        </w:tc>
        <w:tc>
          <w:tcPr>
            <w:tcW w:w="2289" w:type="dxa"/>
            <w:noWrap/>
          </w:tcPr>
          <w:p>
            <w:pPr>
              <w:jc w:val="center"/>
              <w:rPr>
                <w:rFonts w:ascii="宋体" w:hAnsi="宋体"/>
                <w:bCs/>
                <w:sz w:val="18"/>
                <w:szCs w:val="18"/>
              </w:rPr>
            </w:pPr>
            <w:r>
              <w:rPr>
                <w:rFonts w:ascii="宋体" w:hAnsi="宋体"/>
                <w:bCs/>
                <w:sz w:val="18"/>
                <w:szCs w:val="18"/>
              </w:rPr>
              <w:t>demeton</w:t>
            </w:r>
          </w:p>
        </w:tc>
        <w:tc>
          <w:tcPr>
            <w:tcW w:w="1701" w:type="dxa"/>
            <w:noWrap/>
          </w:tcPr>
          <w:p>
            <w:pPr>
              <w:jc w:val="center"/>
              <w:rPr>
                <w:rFonts w:ascii="宋体" w:hAnsi="宋体"/>
                <w:bCs/>
                <w:sz w:val="18"/>
                <w:szCs w:val="18"/>
              </w:rPr>
            </w:pPr>
            <w:r>
              <w:rPr>
                <w:rFonts w:ascii="宋体" w:hAnsi="宋体"/>
                <w:bCs/>
                <w:sz w:val="18"/>
                <w:szCs w:val="18"/>
              </w:rPr>
              <w:t>8065-48-3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38</w:t>
            </w:r>
            <w:r>
              <w:rPr>
                <w:rFonts w:ascii="宋体" w:hAnsi="宋体"/>
                <w:bCs/>
                <w:sz w:val="18"/>
                <w:szCs w:val="18"/>
              </w:rPr>
              <w:t>O</w:t>
            </w:r>
            <w:r>
              <w:rPr>
                <w:rFonts w:ascii="宋体" w:hAnsi="宋体"/>
                <w:bCs/>
                <w:sz w:val="18"/>
                <w:szCs w:val="18"/>
                <w:vertAlign w:val="subscript"/>
              </w:rPr>
              <w:t>6</w:t>
            </w:r>
            <w:r>
              <w:rPr>
                <w:rFonts w:ascii="宋体" w:hAnsi="宋体"/>
                <w:bCs/>
                <w:sz w:val="18"/>
                <w:szCs w:val="18"/>
              </w:rPr>
              <w:t>P</w:t>
            </w:r>
            <w:r>
              <w:rPr>
                <w:rFonts w:ascii="宋体" w:hAnsi="宋体"/>
                <w:bCs/>
                <w:sz w:val="18"/>
                <w:szCs w:val="18"/>
                <w:vertAlign w:val="subscript"/>
              </w:rPr>
              <w:t>2</w:t>
            </w:r>
            <w:r>
              <w:rPr>
                <w:rFonts w:ascii="宋体" w:hAnsi="宋体"/>
                <w:bCs/>
                <w:sz w:val="18"/>
                <w:szCs w:val="18"/>
              </w:rPr>
              <w:t>S</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76</w:t>
            </w:r>
          </w:p>
        </w:tc>
        <w:tc>
          <w:tcPr>
            <w:tcW w:w="1134" w:type="dxa"/>
            <w:noWrap/>
          </w:tcPr>
          <w:p>
            <w:pPr>
              <w:jc w:val="center"/>
              <w:rPr>
                <w:rFonts w:ascii="宋体" w:hAnsi="宋体"/>
                <w:bCs/>
                <w:sz w:val="18"/>
                <w:szCs w:val="18"/>
              </w:rPr>
            </w:pPr>
            <w:r>
              <w:rPr>
                <w:rFonts w:hint="eastAsia" w:ascii="宋体" w:hAnsi="宋体"/>
                <w:bCs/>
                <w:sz w:val="18"/>
                <w:szCs w:val="18"/>
              </w:rPr>
              <w:t>220</w:t>
            </w:r>
          </w:p>
        </w:tc>
        <w:tc>
          <w:tcPr>
            <w:tcW w:w="1397" w:type="dxa"/>
            <w:noWrap/>
          </w:tcPr>
          <w:p>
            <w:pPr>
              <w:jc w:val="center"/>
              <w:rPr>
                <w:rFonts w:ascii="宋体" w:hAnsi="宋体"/>
                <w:bCs/>
                <w:sz w:val="18"/>
                <w:szCs w:val="18"/>
              </w:rPr>
            </w:pPr>
            <w:r>
              <w:rPr>
                <w:rFonts w:hint="eastAsia" w:ascii="宋体" w:hAnsi="宋体"/>
                <w:bCs/>
                <w:sz w:val="18"/>
                <w:szCs w:val="18"/>
              </w:rPr>
              <w:t>甲基内吸磷</w:t>
            </w:r>
          </w:p>
        </w:tc>
        <w:tc>
          <w:tcPr>
            <w:tcW w:w="2289" w:type="dxa"/>
            <w:noWrap/>
          </w:tcPr>
          <w:p>
            <w:pPr>
              <w:jc w:val="center"/>
              <w:rPr>
                <w:rFonts w:ascii="宋体" w:hAnsi="宋体"/>
                <w:bCs/>
                <w:sz w:val="18"/>
                <w:szCs w:val="18"/>
              </w:rPr>
            </w:pPr>
            <w:r>
              <w:rPr>
                <w:rFonts w:ascii="宋体" w:hAnsi="宋体"/>
                <w:bCs/>
                <w:sz w:val="18"/>
                <w:szCs w:val="18"/>
              </w:rPr>
              <w:t>demeton-S-methyl</w:t>
            </w:r>
          </w:p>
        </w:tc>
        <w:tc>
          <w:tcPr>
            <w:tcW w:w="1701" w:type="dxa"/>
            <w:noWrap/>
          </w:tcPr>
          <w:p>
            <w:pPr>
              <w:jc w:val="center"/>
              <w:rPr>
                <w:rFonts w:ascii="宋体" w:hAnsi="宋体"/>
                <w:bCs/>
                <w:sz w:val="18"/>
                <w:szCs w:val="18"/>
              </w:rPr>
            </w:pPr>
            <w:r>
              <w:rPr>
                <w:rFonts w:ascii="宋体" w:hAnsi="宋体"/>
                <w:bCs/>
                <w:sz w:val="18"/>
                <w:szCs w:val="18"/>
              </w:rPr>
              <w:t>919-86-8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77</w:t>
            </w:r>
          </w:p>
        </w:tc>
        <w:tc>
          <w:tcPr>
            <w:tcW w:w="1134" w:type="dxa"/>
            <w:noWrap/>
          </w:tcPr>
          <w:p>
            <w:pPr>
              <w:jc w:val="center"/>
              <w:rPr>
                <w:rFonts w:ascii="宋体" w:hAnsi="宋体"/>
                <w:bCs/>
                <w:sz w:val="18"/>
                <w:szCs w:val="18"/>
              </w:rPr>
            </w:pPr>
            <w:r>
              <w:rPr>
                <w:rFonts w:hint="eastAsia" w:ascii="宋体" w:hAnsi="宋体"/>
                <w:bCs/>
                <w:sz w:val="18"/>
                <w:szCs w:val="18"/>
              </w:rPr>
              <w:t>220</w:t>
            </w:r>
          </w:p>
        </w:tc>
        <w:tc>
          <w:tcPr>
            <w:tcW w:w="1397" w:type="dxa"/>
            <w:noWrap/>
          </w:tcPr>
          <w:p>
            <w:pPr>
              <w:jc w:val="center"/>
              <w:rPr>
                <w:rFonts w:ascii="宋体" w:hAnsi="宋体"/>
                <w:bCs/>
                <w:sz w:val="18"/>
                <w:szCs w:val="18"/>
              </w:rPr>
            </w:pPr>
            <w:r>
              <w:rPr>
                <w:rFonts w:hint="eastAsia" w:ascii="宋体" w:hAnsi="宋体"/>
                <w:bCs/>
                <w:sz w:val="18"/>
                <w:szCs w:val="18"/>
              </w:rPr>
              <w:t>甲基砜内吸磷</w:t>
            </w:r>
          </w:p>
        </w:tc>
        <w:tc>
          <w:tcPr>
            <w:tcW w:w="2289" w:type="dxa"/>
            <w:noWrap/>
          </w:tcPr>
          <w:p>
            <w:pPr>
              <w:jc w:val="center"/>
              <w:rPr>
                <w:rFonts w:ascii="宋体" w:hAnsi="宋体"/>
                <w:bCs/>
                <w:sz w:val="18"/>
                <w:szCs w:val="18"/>
              </w:rPr>
            </w:pPr>
            <w:r>
              <w:rPr>
                <w:rFonts w:ascii="宋体" w:hAnsi="宋体"/>
                <w:bCs/>
                <w:sz w:val="18"/>
                <w:szCs w:val="18"/>
              </w:rPr>
              <w:t>demeton-S-methyl-sulfone</w:t>
            </w:r>
          </w:p>
        </w:tc>
        <w:tc>
          <w:tcPr>
            <w:tcW w:w="1701" w:type="dxa"/>
            <w:noWrap/>
          </w:tcPr>
          <w:p>
            <w:pPr>
              <w:jc w:val="center"/>
              <w:rPr>
                <w:rFonts w:ascii="宋体" w:hAnsi="宋体"/>
                <w:bCs/>
                <w:sz w:val="18"/>
                <w:szCs w:val="18"/>
              </w:rPr>
            </w:pPr>
            <w:r>
              <w:rPr>
                <w:rFonts w:ascii="宋体" w:hAnsi="宋体"/>
                <w:bCs/>
                <w:sz w:val="18"/>
                <w:szCs w:val="18"/>
              </w:rPr>
              <w:t>17040-19-6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78</w:t>
            </w:r>
          </w:p>
        </w:tc>
        <w:tc>
          <w:tcPr>
            <w:tcW w:w="1134" w:type="dxa"/>
            <w:noWrap/>
          </w:tcPr>
          <w:p>
            <w:pPr>
              <w:jc w:val="center"/>
              <w:rPr>
                <w:rFonts w:ascii="宋体" w:hAnsi="宋体"/>
                <w:bCs/>
                <w:sz w:val="18"/>
                <w:szCs w:val="18"/>
              </w:rPr>
            </w:pPr>
            <w:r>
              <w:rPr>
                <w:rFonts w:hint="eastAsia" w:ascii="宋体" w:hAnsi="宋体"/>
                <w:bCs/>
                <w:sz w:val="18"/>
                <w:szCs w:val="18"/>
              </w:rPr>
              <w:t>88</w:t>
            </w:r>
          </w:p>
        </w:tc>
        <w:tc>
          <w:tcPr>
            <w:tcW w:w="1397" w:type="dxa"/>
            <w:noWrap/>
          </w:tcPr>
          <w:p>
            <w:pPr>
              <w:jc w:val="center"/>
              <w:rPr>
                <w:rFonts w:ascii="宋体" w:hAnsi="宋体"/>
                <w:bCs/>
                <w:sz w:val="18"/>
                <w:szCs w:val="18"/>
              </w:rPr>
            </w:pPr>
            <w:r>
              <w:rPr>
                <w:rFonts w:hint="eastAsia" w:ascii="宋体" w:hAnsi="宋体"/>
                <w:bCs/>
                <w:sz w:val="18"/>
                <w:szCs w:val="18"/>
              </w:rPr>
              <w:t>乙拌磷氧磷</w:t>
            </w:r>
          </w:p>
        </w:tc>
        <w:tc>
          <w:tcPr>
            <w:tcW w:w="2289" w:type="dxa"/>
            <w:noWrap/>
          </w:tcPr>
          <w:p>
            <w:pPr>
              <w:jc w:val="center"/>
              <w:rPr>
                <w:rFonts w:ascii="宋体" w:hAnsi="宋体"/>
                <w:bCs/>
                <w:sz w:val="18"/>
                <w:szCs w:val="18"/>
              </w:rPr>
            </w:pPr>
            <w:r>
              <w:rPr>
                <w:rFonts w:ascii="宋体" w:hAnsi="宋体"/>
                <w:bCs/>
                <w:sz w:val="18"/>
                <w:szCs w:val="18"/>
              </w:rPr>
              <w:t>demeton-S-sulfone</w:t>
            </w:r>
          </w:p>
        </w:tc>
        <w:tc>
          <w:tcPr>
            <w:tcW w:w="1701" w:type="dxa"/>
            <w:noWrap/>
          </w:tcPr>
          <w:p>
            <w:pPr>
              <w:jc w:val="center"/>
              <w:rPr>
                <w:rFonts w:ascii="宋体" w:hAnsi="宋体"/>
                <w:bCs/>
                <w:sz w:val="18"/>
                <w:szCs w:val="18"/>
              </w:rPr>
            </w:pPr>
            <w:r>
              <w:rPr>
                <w:rFonts w:ascii="宋体" w:hAnsi="宋体"/>
                <w:bCs/>
                <w:sz w:val="18"/>
                <w:szCs w:val="18"/>
              </w:rPr>
              <w:t>2496-91-5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79</w:t>
            </w:r>
          </w:p>
        </w:tc>
        <w:tc>
          <w:tcPr>
            <w:tcW w:w="1134" w:type="dxa"/>
            <w:noWrap/>
          </w:tcPr>
          <w:p>
            <w:pPr>
              <w:jc w:val="center"/>
              <w:rPr>
                <w:rFonts w:ascii="宋体" w:hAnsi="宋体"/>
                <w:bCs/>
                <w:sz w:val="18"/>
                <w:szCs w:val="18"/>
              </w:rPr>
            </w:pPr>
            <w:r>
              <w:rPr>
                <w:rFonts w:hint="eastAsia" w:ascii="宋体" w:hAnsi="宋体"/>
                <w:bCs/>
                <w:sz w:val="18"/>
                <w:szCs w:val="18"/>
              </w:rPr>
              <w:t>88</w:t>
            </w:r>
          </w:p>
        </w:tc>
        <w:tc>
          <w:tcPr>
            <w:tcW w:w="1397" w:type="dxa"/>
            <w:noWrap/>
          </w:tcPr>
          <w:p>
            <w:pPr>
              <w:jc w:val="center"/>
              <w:rPr>
                <w:rFonts w:ascii="宋体" w:hAnsi="宋体"/>
                <w:bCs/>
                <w:sz w:val="18"/>
                <w:szCs w:val="18"/>
              </w:rPr>
            </w:pPr>
            <w:r>
              <w:rPr>
                <w:rFonts w:hint="eastAsia" w:ascii="宋体" w:hAnsi="宋体"/>
                <w:bCs/>
                <w:sz w:val="18"/>
                <w:szCs w:val="18"/>
              </w:rPr>
              <w:t>砜吸磷-S-亚砜</w:t>
            </w:r>
          </w:p>
        </w:tc>
        <w:tc>
          <w:tcPr>
            <w:tcW w:w="2289" w:type="dxa"/>
            <w:noWrap/>
          </w:tcPr>
          <w:p>
            <w:pPr>
              <w:jc w:val="center"/>
              <w:rPr>
                <w:rFonts w:ascii="宋体" w:hAnsi="宋体"/>
                <w:bCs/>
                <w:sz w:val="18"/>
                <w:szCs w:val="18"/>
              </w:rPr>
            </w:pPr>
            <w:r>
              <w:rPr>
                <w:rFonts w:ascii="宋体" w:hAnsi="宋体"/>
                <w:bCs/>
                <w:sz w:val="18"/>
                <w:szCs w:val="18"/>
              </w:rPr>
              <w:t>demeton-S-sulfoxide</w:t>
            </w:r>
          </w:p>
        </w:tc>
        <w:tc>
          <w:tcPr>
            <w:tcW w:w="1701" w:type="dxa"/>
            <w:noWrap/>
          </w:tcPr>
          <w:p>
            <w:pPr>
              <w:jc w:val="center"/>
              <w:rPr>
                <w:rFonts w:ascii="宋体" w:hAnsi="宋体"/>
                <w:bCs/>
                <w:sz w:val="18"/>
                <w:szCs w:val="18"/>
              </w:rPr>
            </w:pPr>
            <w:r>
              <w:rPr>
                <w:rFonts w:ascii="宋体" w:hAnsi="宋体"/>
                <w:bCs/>
                <w:sz w:val="18"/>
                <w:szCs w:val="18"/>
              </w:rPr>
              <w:t>2496-92-6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80</w:t>
            </w:r>
          </w:p>
        </w:tc>
        <w:tc>
          <w:tcPr>
            <w:tcW w:w="1134" w:type="dxa"/>
            <w:noWrap/>
          </w:tcPr>
          <w:p>
            <w:pPr>
              <w:jc w:val="center"/>
              <w:rPr>
                <w:rFonts w:ascii="宋体" w:hAnsi="宋体"/>
                <w:bCs/>
                <w:sz w:val="18"/>
                <w:szCs w:val="18"/>
              </w:rPr>
            </w:pPr>
            <w:r>
              <w:rPr>
                <w:rFonts w:hint="eastAsia" w:ascii="宋体" w:hAnsi="宋体"/>
                <w:bCs/>
                <w:sz w:val="18"/>
                <w:szCs w:val="18"/>
              </w:rPr>
              <w:t>70</w:t>
            </w:r>
          </w:p>
        </w:tc>
        <w:tc>
          <w:tcPr>
            <w:tcW w:w="1397" w:type="dxa"/>
            <w:noWrap/>
          </w:tcPr>
          <w:p>
            <w:pPr>
              <w:jc w:val="center"/>
              <w:rPr>
                <w:rFonts w:ascii="宋体" w:hAnsi="宋体"/>
                <w:bCs/>
                <w:sz w:val="18"/>
                <w:szCs w:val="18"/>
              </w:rPr>
            </w:pPr>
            <w:r>
              <w:rPr>
                <w:rFonts w:hint="eastAsia" w:ascii="宋体" w:hAnsi="宋体"/>
                <w:bCs/>
                <w:sz w:val="18"/>
                <w:szCs w:val="18"/>
              </w:rPr>
              <w:t>二嗪磷</w:t>
            </w:r>
          </w:p>
        </w:tc>
        <w:tc>
          <w:tcPr>
            <w:tcW w:w="2289" w:type="dxa"/>
            <w:noWrap/>
          </w:tcPr>
          <w:p>
            <w:pPr>
              <w:jc w:val="center"/>
              <w:rPr>
                <w:rFonts w:ascii="宋体" w:hAnsi="宋体"/>
                <w:bCs/>
                <w:sz w:val="18"/>
                <w:szCs w:val="18"/>
              </w:rPr>
            </w:pPr>
            <w:r>
              <w:rPr>
                <w:rFonts w:ascii="宋体" w:hAnsi="宋体"/>
                <w:bCs/>
                <w:sz w:val="18"/>
                <w:szCs w:val="18"/>
              </w:rPr>
              <w:t>diazinon</w:t>
            </w:r>
          </w:p>
        </w:tc>
        <w:tc>
          <w:tcPr>
            <w:tcW w:w="1701" w:type="dxa"/>
            <w:noWrap/>
          </w:tcPr>
          <w:p>
            <w:pPr>
              <w:jc w:val="center"/>
              <w:rPr>
                <w:rFonts w:ascii="宋体" w:hAnsi="宋体"/>
                <w:bCs/>
                <w:sz w:val="18"/>
                <w:szCs w:val="18"/>
              </w:rPr>
            </w:pPr>
            <w:r>
              <w:rPr>
                <w:rFonts w:ascii="宋体" w:hAnsi="宋体"/>
                <w:bCs/>
                <w:sz w:val="18"/>
                <w:szCs w:val="18"/>
              </w:rPr>
              <w:t>333-41-5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81</w:t>
            </w:r>
          </w:p>
        </w:tc>
        <w:tc>
          <w:tcPr>
            <w:tcW w:w="1134" w:type="dxa"/>
            <w:noWrap/>
          </w:tcPr>
          <w:p>
            <w:pPr>
              <w:jc w:val="center"/>
              <w:rPr>
                <w:rFonts w:ascii="宋体" w:hAnsi="宋体"/>
                <w:bCs/>
                <w:sz w:val="18"/>
                <w:szCs w:val="18"/>
              </w:rPr>
            </w:pPr>
            <w:r>
              <w:rPr>
                <w:rFonts w:hint="eastAsia" w:ascii="宋体" w:hAnsi="宋体"/>
                <w:bCs/>
                <w:sz w:val="18"/>
                <w:szCs w:val="18"/>
              </w:rPr>
              <w:t>71</w:t>
            </w:r>
          </w:p>
        </w:tc>
        <w:tc>
          <w:tcPr>
            <w:tcW w:w="1397" w:type="dxa"/>
            <w:noWrap/>
          </w:tcPr>
          <w:p>
            <w:pPr>
              <w:jc w:val="center"/>
              <w:rPr>
                <w:rFonts w:ascii="宋体" w:hAnsi="宋体"/>
                <w:bCs/>
                <w:sz w:val="18"/>
                <w:szCs w:val="18"/>
              </w:rPr>
            </w:pPr>
            <w:r>
              <w:rPr>
                <w:rFonts w:hint="eastAsia" w:ascii="宋体" w:hAnsi="宋体"/>
                <w:bCs/>
                <w:sz w:val="18"/>
                <w:szCs w:val="18"/>
              </w:rPr>
              <w:t>敌敌畏</w:t>
            </w:r>
          </w:p>
        </w:tc>
        <w:tc>
          <w:tcPr>
            <w:tcW w:w="2289" w:type="dxa"/>
            <w:noWrap/>
          </w:tcPr>
          <w:p>
            <w:pPr>
              <w:jc w:val="center"/>
              <w:rPr>
                <w:rFonts w:ascii="宋体" w:hAnsi="宋体"/>
                <w:bCs/>
                <w:sz w:val="18"/>
                <w:szCs w:val="18"/>
              </w:rPr>
            </w:pPr>
            <w:r>
              <w:rPr>
                <w:rFonts w:ascii="宋体" w:hAnsi="宋体"/>
                <w:bCs/>
                <w:sz w:val="18"/>
                <w:szCs w:val="18"/>
              </w:rPr>
              <w:t>dichlorvos</w:t>
            </w:r>
          </w:p>
        </w:tc>
        <w:tc>
          <w:tcPr>
            <w:tcW w:w="1701" w:type="dxa"/>
            <w:noWrap/>
          </w:tcPr>
          <w:p>
            <w:pPr>
              <w:jc w:val="center"/>
              <w:rPr>
                <w:rFonts w:ascii="宋体" w:hAnsi="宋体"/>
                <w:bCs/>
                <w:sz w:val="18"/>
                <w:szCs w:val="18"/>
              </w:rPr>
            </w:pPr>
            <w:r>
              <w:rPr>
                <w:rFonts w:ascii="宋体" w:hAnsi="宋体"/>
                <w:bCs/>
                <w:sz w:val="18"/>
                <w:szCs w:val="18"/>
              </w:rPr>
              <w:t>62-73-7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w:t>
            </w:r>
            <w:r>
              <w:rPr>
                <w:rFonts w:ascii="宋体" w:hAnsi="宋体"/>
                <w:bCs/>
                <w:sz w:val="18"/>
                <w:szCs w:val="18"/>
              </w:rPr>
              <w:t>H</w:t>
            </w:r>
            <w:r>
              <w:rPr>
                <w:rFonts w:ascii="宋体" w:hAnsi="宋体"/>
                <w:bCs/>
                <w:sz w:val="18"/>
                <w:szCs w:val="18"/>
                <w:vertAlign w:val="subscript"/>
              </w:rPr>
              <w:t>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82</w:t>
            </w:r>
          </w:p>
        </w:tc>
        <w:tc>
          <w:tcPr>
            <w:tcW w:w="1134" w:type="dxa"/>
            <w:noWrap/>
          </w:tcPr>
          <w:p>
            <w:pPr>
              <w:jc w:val="center"/>
              <w:rPr>
                <w:rFonts w:ascii="宋体" w:hAnsi="宋体"/>
                <w:bCs/>
                <w:sz w:val="18"/>
                <w:szCs w:val="18"/>
              </w:rPr>
            </w:pPr>
            <w:r>
              <w:rPr>
                <w:rFonts w:hint="eastAsia" w:ascii="宋体" w:hAnsi="宋体"/>
                <w:bCs/>
                <w:sz w:val="18"/>
                <w:szCs w:val="18"/>
              </w:rPr>
              <w:t>72</w:t>
            </w:r>
          </w:p>
        </w:tc>
        <w:tc>
          <w:tcPr>
            <w:tcW w:w="1397" w:type="dxa"/>
            <w:noWrap/>
          </w:tcPr>
          <w:p>
            <w:pPr>
              <w:jc w:val="center"/>
              <w:rPr>
                <w:rFonts w:ascii="宋体" w:hAnsi="宋体"/>
                <w:bCs/>
                <w:sz w:val="18"/>
                <w:szCs w:val="18"/>
              </w:rPr>
            </w:pPr>
            <w:r>
              <w:rPr>
                <w:rFonts w:hint="eastAsia" w:ascii="宋体" w:hAnsi="宋体"/>
                <w:bCs/>
                <w:sz w:val="18"/>
                <w:szCs w:val="18"/>
              </w:rPr>
              <w:t>苄氯三唑醇</w:t>
            </w:r>
          </w:p>
        </w:tc>
        <w:tc>
          <w:tcPr>
            <w:tcW w:w="2289" w:type="dxa"/>
            <w:noWrap/>
          </w:tcPr>
          <w:p>
            <w:pPr>
              <w:jc w:val="center"/>
              <w:rPr>
                <w:rFonts w:ascii="宋体" w:hAnsi="宋体"/>
                <w:bCs/>
                <w:sz w:val="18"/>
                <w:szCs w:val="18"/>
              </w:rPr>
            </w:pPr>
            <w:r>
              <w:rPr>
                <w:rFonts w:ascii="宋体" w:hAnsi="宋体"/>
                <w:bCs/>
                <w:sz w:val="18"/>
                <w:szCs w:val="18"/>
              </w:rPr>
              <w:t>Diclobutrazol</w:t>
            </w:r>
          </w:p>
        </w:tc>
        <w:tc>
          <w:tcPr>
            <w:tcW w:w="1701" w:type="dxa"/>
            <w:noWrap/>
          </w:tcPr>
          <w:p>
            <w:pPr>
              <w:jc w:val="center"/>
              <w:rPr>
                <w:rFonts w:ascii="宋体" w:hAnsi="宋体"/>
                <w:bCs/>
                <w:sz w:val="18"/>
                <w:szCs w:val="18"/>
              </w:rPr>
            </w:pPr>
            <w:r>
              <w:rPr>
                <w:rFonts w:ascii="宋体" w:hAnsi="宋体"/>
                <w:bCs/>
                <w:sz w:val="18"/>
                <w:szCs w:val="18"/>
              </w:rPr>
              <w:t>75736-33-3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83</w:t>
            </w:r>
          </w:p>
        </w:tc>
        <w:tc>
          <w:tcPr>
            <w:tcW w:w="1134" w:type="dxa"/>
            <w:noWrap/>
          </w:tcPr>
          <w:p>
            <w:pPr>
              <w:jc w:val="center"/>
              <w:rPr>
                <w:rFonts w:ascii="宋体" w:hAnsi="宋体"/>
                <w:bCs/>
                <w:sz w:val="18"/>
                <w:szCs w:val="18"/>
              </w:rPr>
            </w:pPr>
            <w:r>
              <w:rPr>
                <w:rFonts w:hint="eastAsia" w:ascii="宋体" w:hAnsi="宋体"/>
                <w:bCs/>
                <w:sz w:val="18"/>
                <w:szCs w:val="18"/>
              </w:rPr>
              <w:t>73</w:t>
            </w:r>
          </w:p>
        </w:tc>
        <w:tc>
          <w:tcPr>
            <w:tcW w:w="1397" w:type="dxa"/>
            <w:noWrap/>
          </w:tcPr>
          <w:p>
            <w:pPr>
              <w:jc w:val="center"/>
              <w:rPr>
                <w:rFonts w:ascii="宋体" w:hAnsi="宋体"/>
                <w:bCs/>
                <w:sz w:val="18"/>
                <w:szCs w:val="18"/>
              </w:rPr>
            </w:pPr>
            <w:r>
              <w:rPr>
                <w:rFonts w:hint="eastAsia" w:ascii="宋体" w:hAnsi="宋体"/>
                <w:bCs/>
                <w:sz w:val="18"/>
                <w:szCs w:val="18"/>
              </w:rPr>
              <w:t>禾草灵</w:t>
            </w:r>
          </w:p>
        </w:tc>
        <w:tc>
          <w:tcPr>
            <w:tcW w:w="2289" w:type="dxa"/>
            <w:noWrap/>
          </w:tcPr>
          <w:p>
            <w:pPr>
              <w:jc w:val="center"/>
              <w:rPr>
                <w:rFonts w:ascii="宋体" w:hAnsi="宋体"/>
                <w:bCs/>
                <w:sz w:val="18"/>
                <w:szCs w:val="18"/>
              </w:rPr>
            </w:pPr>
            <w:r>
              <w:rPr>
                <w:rFonts w:ascii="宋体" w:hAnsi="宋体"/>
                <w:bCs/>
                <w:sz w:val="18"/>
                <w:szCs w:val="18"/>
              </w:rPr>
              <w:t>diclofop-methyl</w:t>
            </w:r>
          </w:p>
        </w:tc>
        <w:tc>
          <w:tcPr>
            <w:tcW w:w="1701" w:type="dxa"/>
            <w:noWrap/>
          </w:tcPr>
          <w:p>
            <w:pPr>
              <w:jc w:val="center"/>
              <w:rPr>
                <w:rFonts w:ascii="宋体" w:hAnsi="宋体"/>
                <w:bCs/>
                <w:sz w:val="18"/>
                <w:szCs w:val="18"/>
              </w:rPr>
            </w:pPr>
            <w:r>
              <w:rPr>
                <w:rFonts w:ascii="宋体" w:hAnsi="宋体"/>
                <w:bCs/>
                <w:sz w:val="18"/>
                <w:szCs w:val="18"/>
              </w:rPr>
              <w:t>51338-27-3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84</w:t>
            </w:r>
          </w:p>
        </w:tc>
        <w:tc>
          <w:tcPr>
            <w:tcW w:w="1134" w:type="dxa"/>
            <w:noWrap/>
          </w:tcPr>
          <w:p>
            <w:pPr>
              <w:jc w:val="center"/>
              <w:rPr>
                <w:rFonts w:ascii="宋体" w:hAnsi="宋体"/>
                <w:bCs/>
                <w:sz w:val="18"/>
                <w:szCs w:val="18"/>
              </w:rPr>
            </w:pPr>
            <w:r>
              <w:rPr>
                <w:rFonts w:hint="eastAsia" w:ascii="宋体" w:hAnsi="宋体"/>
                <w:bCs/>
                <w:sz w:val="18"/>
                <w:szCs w:val="18"/>
              </w:rPr>
              <w:t>74</w:t>
            </w:r>
          </w:p>
        </w:tc>
        <w:tc>
          <w:tcPr>
            <w:tcW w:w="1397" w:type="dxa"/>
            <w:noWrap/>
          </w:tcPr>
          <w:p>
            <w:pPr>
              <w:jc w:val="center"/>
              <w:rPr>
                <w:rFonts w:ascii="宋体" w:hAnsi="宋体"/>
                <w:bCs/>
                <w:sz w:val="18"/>
                <w:szCs w:val="18"/>
              </w:rPr>
            </w:pPr>
            <w:r>
              <w:rPr>
                <w:rFonts w:hint="eastAsia" w:ascii="宋体" w:hAnsi="宋体"/>
                <w:bCs/>
                <w:sz w:val="18"/>
                <w:szCs w:val="18"/>
              </w:rPr>
              <w:t>百治磷</w:t>
            </w:r>
          </w:p>
        </w:tc>
        <w:tc>
          <w:tcPr>
            <w:tcW w:w="2289" w:type="dxa"/>
            <w:noWrap/>
          </w:tcPr>
          <w:p>
            <w:pPr>
              <w:jc w:val="center"/>
              <w:rPr>
                <w:rFonts w:ascii="宋体" w:hAnsi="宋体"/>
                <w:bCs/>
                <w:sz w:val="18"/>
                <w:szCs w:val="18"/>
              </w:rPr>
            </w:pPr>
            <w:r>
              <w:rPr>
                <w:rFonts w:ascii="宋体" w:hAnsi="宋体"/>
                <w:bCs/>
                <w:sz w:val="18"/>
                <w:szCs w:val="18"/>
              </w:rPr>
              <w:t>dicrotophos</w:t>
            </w:r>
          </w:p>
        </w:tc>
        <w:tc>
          <w:tcPr>
            <w:tcW w:w="1701" w:type="dxa"/>
            <w:noWrap/>
          </w:tcPr>
          <w:p>
            <w:pPr>
              <w:jc w:val="center"/>
              <w:rPr>
                <w:rFonts w:ascii="宋体" w:hAnsi="宋体"/>
                <w:bCs/>
                <w:sz w:val="18"/>
                <w:szCs w:val="18"/>
              </w:rPr>
            </w:pPr>
            <w:r>
              <w:rPr>
                <w:rFonts w:ascii="宋体" w:hAnsi="宋体"/>
                <w:bCs/>
                <w:sz w:val="18"/>
                <w:szCs w:val="18"/>
              </w:rPr>
              <w:t>141-66-2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NO</w:t>
            </w:r>
            <w:r>
              <w:rPr>
                <w:rFonts w:ascii="宋体" w:hAnsi="宋体"/>
                <w:bCs/>
                <w:sz w:val="18"/>
                <w:szCs w:val="18"/>
                <w:vertAlign w:val="subscript"/>
              </w:rPr>
              <w:t>5</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85</w:t>
            </w:r>
          </w:p>
        </w:tc>
        <w:tc>
          <w:tcPr>
            <w:tcW w:w="1134" w:type="dxa"/>
            <w:noWrap/>
          </w:tcPr>
          <w:p>
            <w:pPr>
              <w:jc w:val="center"/>
              <w:rPr>
                <w:rFonts w:ascii="宋体" w:hAnsi="宋体"/>
                <w:bCs/>
                <w:sz w:val="18"/>
                <w:szCs w:val="18"/>
              </w:rPr>
            </w:pPr>
            <w:r>
              <w:rPr>
                <w:rFonts w:hint="eastAsia" w:ascii="宋体" w:hAnsi="宋体"/>
                <w:bCs/>
                <w:sz w:val="18"/>
                <w:szCs w:val="18"/>
              </w:rPr>
              <w:t>75</w:t>
            </w:r>
          </w:p>
        </w:tc>
        <w:tc>
          <w:tcPr>
            <w:tcW w:w="1397" w:type="dxa"/>
            <w:noWrap/>
          </w:tcPr>
          <w:p>
            <w:pPr>
              <w:jc w:val="center"/>
              <w:rPr>
                <w:rFonts w:ascii="宋体" w:hAnsi="宋体"/>
                <w:bCs/>
                <w:sz w:val="18"/>
                <w:szCs w:val="18"/>
              </w:rPr>
            </w:pPr>
            <w:r>
              <w:rPr>
                <w:rFonts w:hint="eastAsia" w:ascii="宋体" w:hAnsi="宋体"/>
                <w:bCs/>
                <w:sz w:val="18"/>
                <w:szCs w:val="18"/>
              </w:rPr>
              <w:t>乙霉威</w:t>
            </w:r>
          </w:p>
        </w:tc>
        <w:tc>
          <w:tcPr>
            <w:tcW w:w="2289" w:type="dxa"/>
            <w:noWrap/>
          </w:tcPr>
          <w:p>
            <w:pPr>
              <w:jc w:val="center"/>
              <w:rPr>
                <w:rFonts w:ascii="宋体" w:hAnsi="宋体"/>
                <w:bCs/>
                <w:sz w:val="18"/>
                <w:szCs w:val="18"/>
              </w:rPr>
            </w:pPr>
            <w:r>
              <w:rPr>
                <w:rFonts w:ascii="宋体" w:hAnsi="宋体"/>
                <w:bCs/>
                <w:sz w:val="18"/>
                <w:szCs w:val="18"/>
              </w:rPr>
              <w:t>diethofencarb</w:t>
            </w:r>
          </w:p>
        </w:tc>
        <w:tc>
          <w:tcPr>
            <w:tcW w:w="1701" w:type="dxa"/>
            <w:noWrap/>
          </w:tcPr>
          <w:p>
            <w:pPr>
              <w:jc w:val="center"/>
              <w:rPr>
                <w:rFonts w:ascii="宋体" w:hAnsi="宋体"/>
                <w:bCs/>
                <w:sz w:val="18"/>
                <w:szCs w:val="18"/>
              </w:rPr>
            </w:pPr>
            <w:r>
              <w:rPr>
                <w:rFonts w:ascii="宋体" w:hAnsi="宋体"/>
                <w:bCs/>
                <w:sz w:val="18"/>
                <w:szCs w:val="18"/>
              </w:rPr>
              <w:t>87130-20-9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86</w:t>
            </w:r>
          </w:p>
        </w:tc>
        <w:tc>
          <w:tcPr>
            <w:tcW w:w="1134" w:type="dxa"/>
            <w:noWrap/>
          </w:tcPr>
          <w:p>
            <w:pPr>
              <w:jc w:val="center"/>
              <w:rPr>
                <w:rFonts w:ascii="宋体" w:hAnsi="宋体"/>
                <w:bCs/>
                <w:sz w:val="18"/>
                <w:szCs w:val="18"/>
              </w:rPr>
            </w:pPr>
            <w:r>
              <w:rPr>
                <w:rFonts w:hint="eastAsia" w:ascii="宋体" w:hAnsi="宋体"/>
                <w:bCs/>
                <w:sz w:val="18"/>
                <w:szCs w:val="18"/>
              </w:rPr>
              <w:t>76</w:t>
            </w:r>
          </w:p>
        </w:tc>
        <w:tc>
          <w:tcPr>
            <w:tcW w:w="1397" w:type="dxa"/>
            <w:noWrap/>
          </w:tcPr>
          <w:p>
            <w:pPr>
              <w:jc w:val="center"/>
              <w:rPr>
                <w:rFonts w:ascii="宋体" w:hAnsi="宋体"/>
                <w:bCs/>
                <w:sz w:val="18"/>
                <w:szCs w:val="18"/>
              </w:rPr>
            </w:pPr>
            <w:r>
              <w:rPr>
                <w:rFonts w:hint="eastAsia" w:ascii="宋体" w:hAnsi="宋体"/>
                <w:bCs/>
                <w:sz w:val="18"/>
                <w:szCs w:val="18"/>
              </w:rPr>
              <w:t>胺鲜酯</w:t>
            </w:r>
          </w:p>
        </w:tc>
        <w:tc>
          <w:tcPr>
            <w:tcW w:w="2289" w:type="dxa"/>
            <w:noWrap/>
          </w:tcPr>
          <w:p>
            <w:pPr>
              <w:jc w:val="center"/>
              <w:rPr>
                <w:rFonts w:ascii="宋体" w:hAnsi="宋体"/>
                <w:bCs/>
                <w:sz w:val="18"/>
                <w:szCs w:val="18"/>
              </w:rPr>
            </w:pPr>
            <w:r>
              <w:rPr>
                <w:rFonts w:ascii="宋体" w:hAnsi="宋体"/>
                <w:bCs/>
                <w:sz w:val="18"/>
                <w:szCs w:val="18"/>
              </w:rPr>
              <w:t>diethyl aminoethyl hexanoate</w:t>
            </w:r>
          </w:p>
        </w:tc>
        <w:tc>
          <w:tcPr>
            <w:tcW w:w="1701" w:type="dxa"/>
            <w:noWrap/>
          </w:tcPr>
          <w:p>
            <w:pPr>
              <w:jc w:val="center"/>
              <w:rPr>
                <w:rFonts w:ascii="宋体" w:hAnsi="宋体"/>
                <w:bCs/>
                <w:sz w:val="18"/>
                <w:szCs w:val="18"/>
              </w:rPr>
            </w:pPr>
            <w:r>
              <w:rPr>
                <w:rFonts w:ascii="宋体" w:hAnsi="宋体"/>
                <w:bCs/>
                <w:sz w:val="18"/>
                <w:szCs w:val="18"/>
              </w:rPr>
              <w:t>10369-83-2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25</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87</w:t>
            </w:r>
          </w:p>
        </w:tc>
        <w:tc>
          <w:tcPr>
            <w:tcW w:w="1134" w:type="dxa"/>
            <w:noWrap/>
          </w:tcPr>
          <w:p>
            <w:pPr>
              <w:jc w:val="center"/>
              <w:rPr>
                <w:rFonts w:ascii="宋体" w:hAnsi="宋体"/>
                <w:bCs/>
                <w:sz w:val="18"/>
                <w:szCs w:val="18"/>
              </w:rPr>
            </w:pPr>
            <w:r>
              <w:rPr>
                <w:rFonts w:hint="eastAsia" w:ascii="宋体" w:hAnsi="宋体"/>
                <w:bCs/>
                <w:sz w:val="18"/>
                <w:szCs w:val="18"/>
              </w:rPr>
              <w:t>77</w:t>
            </w:r>
          </w:p>
        </w:tc>
        <w:tc>
          <w:tcPr>
            <w:tcW w:w="1397" w:type="dxa"/>
            <w:noWrap/>
          </w:tcPr>
          <w:p>
            <w:pPr>
              <w:jc w:val="center"/>
              <w:rPr>
                <w:rFonts w:ascii="宋体" w:hAnsi="宋体"/>
                <w:bCs/>
                <w:sz w:val="18"/>
                <w:szCs w:val="18"/>
              </w:rPr>
            </w:pPr>
            <w:r>
              <w:rPr>
                <w:rFonts w:hint="eastAsia" w:ascii="宋体" w:hAnsi="宋体"/>
                <w:bCs/>
                <w:sz w:val="18"/>
                <w:szCs w:val="18"/>
              </w:rPr>
              <w:t>苯醚甲环唑</w:t>
            </w:r>
          </w:p>
        </w:tc>
        <w:tc>
          <w:tcPr>
            <w:tcW w:w="2289" w:type="dxa"/>
            <w:noWrap/>
          </w:tcPr>
          <w:p>
            <w:pPr>
              <w:jc w:val="center"/>
              <w:rPr>
                <w:rFonts w:ascii="宋体" w:hAnsi="宋体"/>
                <w:bCs/>
                <w:sz w:val="18"/>
                <w:szCs w:val="18"/>
              </w:rPr>
            </w:pPr>
            <w:r>
              <w:rPr>
                <w:rFonts w:ascii="宋体" w:hAnsi="宋体"/>
                <w:bCs/>
                <w:sz w:val="18"/>
                <w:szCs w:val="18"/>
              </w:rPr>
              <w:t>difenoconazole</w:t>
            </w:r>
          </w:p>
        </w:tc>
        <w:tc>
          <w:tcPr>
            <w:tcW w:w="1701" w:type="dxa"/>
            <w:noWrap/>
          </w:tcPr>
          <w:p>
            <w:pPr>
              <w:jc w:val="center"/>
              <w:rPr>
                <w:rFonts w:ascii="宋体" w:hAnsi="宋体"/>
                <w:bCs/>
                <w:sz w:val="18"/>
                <w:szCs w:val="18"/>
              </w:rPr>
            </w:pPr>
            <w:r>
              <w:rPr>
                <w:rFonts w:ascii="宋体" w:hAnsi="宋体"/>
                <w:bCs/>
                <w:sz w:val="18"/>
                <w:szCs w:val="18"/>
              </w:rPr>
              <w:t>119446-68-3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88</w:t>
            </w:r>
          </w:p>
        </w:tc>
        <w:tc>
          <w:tcPr>
            <w:tcW w:w="1134" w:type="dxa"/>
            <w:noWrap/>
          </w:tcPr>
          <w:p>
            <w:pPr>
              <w:jc w:val="center"/>
              <w:rPr>
                <w:rFonts w:ascii="宋体" w:hAnsi="宋体"/>
                <w:bCs/>
                <w:sz w:val="18"/>
                <w:szCs w:val="18"/>
              </w:rPr>
            </w:pPr>
            <w:r>
              <w:rPr>
                <w:rFonts w:hint="eastAsia" w:ascii="宋体" w:hAnsi="宋体"/>
                <w:bCs/>
                <w:sz w:val="18"/>
                <w:szCs w:val="18"/>
              </w:rPr>
              <w:t>78</w:t>
            </w:r>
          </w:p>
        </w:tc>
        <w:tc>
          <w:tcPr>
            <w:tcW w:w="1397" w:type="dxa"/>
            <w:noWrap/>
          </w:tcPr>
          <w:p>
            <w:pPr>
              <w:jc w:val="center"/>
              <w:rPr>
                <w:rFonts w:ascii="宋体" w:hAnsi="宋体"/>
                <w:bCs/>
                <w:sz w:val="18"/>
                <w:szCs w:val="18"/>
              </w:rPr>
            </w:pPr>
            <w:r>
              <w:rPr>
                <w:rFonts w:hint="eastAsia" w:ascii="宋体" w:hAnsi="宋体"/>
                <w:bCs/>
                <w:sz w:val="18"/>
                <w:szCs w:val="18"/>
              </w:rPr>
              <w:t>除虫脲</w:t>
            </w:r>
          </w:p>
        </w:tc>
        <w:tc>
          <w:tcPr>
            <w:tcW w:w="2289" w:type="dxa"/>
            <w:noWrap/>
          </w:tcPr>
          <w:p>
            <w:pPr>
              <w:jc w:val="center"/>
              <w:rPr>
                <w:rFonts w:ascii="宋体" w:hAnsi="宋体"/>
                <w:bCs/>
                <w:sz w:val="18"/>
                <w:szCs w:val="18"/>
              </w:rPr>
            </w:pPr>
            <w:r>
              <w:rPr>
                <w:rFonts w:ascii="宋体" w:hAnsi="宋体"/>
                <w:bCs/>
                <w:sz w:val="18"/>
                <w:szCs w:val="18"/>
              </w:rPr>
              <w:t>diflubenzuron</w:t>
            </w:r>
          </w:p>
        </w:tc>
        <w:tc>
          <w:tcPr>
            <w:tcW w:w="1701" w:type="dxa"/>
            <w:noWrap/>
          </w:tcPr>
          <w:p>
            <w:pPr>
              <w:jc w:val="center"/>
              <w:rPr>
                <w:rFonts w:ascii="宋体" w:hAnsi="宋体"/>
                <w:bCs/>
                <w:sz w:val="18"/>
                <w:szCs w:val="18"/>
              </w:rPr>
            </w:pPr>
            <w:r>
              <w:rPr>
                <w:rFonts w:ascii="宋体" w:hAnsi="宋体"/>
                <w:bCs/>
                <w:sz w:val="18"/>
                <w:szCs w:val="18"/>
              </w:rPr>
              <w:t>35367-38-5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89</w:t>
            </w:r>
          </w:p>
        </w:tc>
        <w:tc>
          <w:tcPr>
            <w:tcW w:w="1134" w:type="dxa"/>
            <w:noWrap/>
          </w:tcPr>
          <w:p>
            <w:pPr>
              <w:jc w:val="center"/>
              <w:rPr>
                <w:rFonts w:ascii="宋体" w:hAnsi="宋体"/>
                <w:bCs/>
                <w:sz w:val="18"/>
                <w:szCs w:val="18"/>
              </w:rPr>
            </w:pPr>
            <w:r>
              <w:rPr>
                <w:rFonts w:hint="eastAsia" w:ascii="宋体" w:hAnsi="宋体"/>
                <w:bCs/>
                <w:sz w:val="18"/>
                <w:szCs w:val="18"/>
              </w:rPr>
              <w:t>79</w:t>
            </w:r>
          </w:p>
        </w:tc>
        <w:tc>
          <w:tcPr>
            <w:tcW w:w="1397" w:type="dxa"/>
            <w:noWrap/>
          </w:tcPr>
          <w:p>
            <w:pPr>
              <w:jc w:val="center"/>
              <w:rPr>
                <w:rFonts w:ascii="宋体" w:hAnsi="宋体"/>
                <w:bCs/>
                <w:sz w:val="18"/>
                <w:szCs w:val="18"/>
              </w:rPr>
            </w:pPr>
            <w:r>
              <w:rPr>
                <w:rFonts w:hint="eastAsia" w:ascii="宋体" w:hAnsi="宋体"/>
                <w:bCs/>
                <w:sz w:val="18"/>
                <w:szCs w:val="18"/>
              </w:rPr>
              <w:t>吡氟酰草胺</w:t>
            </w:r>
          </w:p>
        </w:tc>
        <w:tc>
          <w:tcPr>
            <w:tcW w:w="2289" w:type="dxa"/>
            <w:noWrap/>
          </w:tcPr>
          <w:p>
            <w:pPr>
              <w:jc w:val="center"/>
              <w:rPr>
                <w:rFonts w:ascii="宋体" w:hAnsi="宋体"/>
                <w:bCs/>
                <w:sz w:val="18"/>
                <w:szCs w:val="18"/>
              </w:rPr>
            </w:pPr>
            <w:r>
              <w:rPr>
                <w:rFonts w:ascii="宋体" w:hAnsi="宋体"/>
                <w:bCs/>
                <w:sz w:val="18"/>
                <w:szCs w:val="18"/>
              </w:rPr>
              <w:t>diflufenican</w:t>
            </w:r>
          </w:p>
        </w:tc>
        <w:tc>
          <w:tcPr>
            <w:tcW w:w="1701" w:type="dxa"/>
            <w:noWrap/>
          </w:tcPr>
          <w:p>
            <w:pPr>
              <w:jc w:val="center"/>
              <w:rPr>
                <w:rFonts w:ascii="宋体" w:hAnsi="宋体"/>
                <w:bCs/>
                <w:sz w:val="18"/>
                <w:szCs w:val="18"/>
              </w:rPr>
            </w:pPr>
            <w:r>
              <w:rPr>
                <w:rFonts w:ascii="宋体" w:hAnsi="宋体"/>
                <w:bCs/>
                <w:sz w:val="18"/>
                <w:szCs w:val="18"/>
              </w:rPr>
              <w:t>83164-33-4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F</w:t>
            </w:r>
            <w:r>
              <w:rPr>
                <w:rFonts w:ascii="宋体" w:hAnsi="宋体"/>
                <w:bCs/>
                <w:sz w:val="18"/>
                <w:szCs w:val="18"/>
                <w:vertAlign w:val="subscript"/>
              </w:rPr>
              <w:t>5</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90</w:t>
            </w:r>
          </w:p>
        </w:tc>
        <w:tc>
          <w:tcPr>
            <w:tcW w:w="1134" w:type="dxa"/>
            <w:noWrap/>
          </w:tcPr>
          <w:p>
            <w:pPr>
              <w:jc w:val="center"/>
              <w:rPr>
                <w:rFonts w:ascii="宋体" w:hAnsi="宋体"/>
                <w:bCs/>
                <w:sz w:val="18"/>
                <w:szCs w:val="18"/>
              </w:rPr>
            </w:pPr>
            <w:r>
              <w:rPr>
                <w:rFonts w:hint="eastAsia" w:ascii="宋体" w:hAnsi="宋体"/>
                <w:bCs/>
                <w:sz w:val="18"/>
                <w:szCs w:val="18"/>
              </w:rPr>
              <w:t>80</w:t>
            </w:r>
          </w:p>
        </w:tc>
        <w:tc>
          <w:tcPr>
            <w:tcW w:w="1397" w:type="dxa"/>
            <w:noWrap/>
          </w:tcPr>
          <w:p>
            <w:pPr>
              <w:jc w:val="center"/>
              <w:rPr>
                <w:rFonts w:ascii="宋体" w:hAnsi="宋体"/>
                <w:bCs/>
                <w:sz w:val="18"/>
                <w:szCs w:val="18"/>
              </w:rPr>
            </w:pPr>
            <w:r>
              <w:rPr>
                <w:rFonts w:hint="eastAsia" w:ascii="宋体" w:hAnsi="宋体"/>
                <w:bCs/>
                <w:sz w:val="18"/>
                <w:szCs w:val="18"/>
              </w:rPr>
              <w:t>哌草丹</w:t>
            </w:r>
          </w:p>
        </w:tc>
        <w:tc>
          <w:tcPr>
            <w:tcW w:w="2289" w:type="dxa"/>
            <w:noWrap/>
          </w:tcPr>
          <w:p>
            <w:pPr>
              <w:jc w:val="center"/>
              <w:rPr>
                <w:rFonts w:ascii="宋体" w:hAnsi="宋体"/>
                <w:bCs/>
                <w:sz w:val="18"/>
                <w:szCs w:val="18"/>
              </w:rPr>
            </w:pPr>
            <w:r>
              <w:rPr>
                <w:rFonts w:ascii="宋体" w:hAnsi="宋体"/>
                <w:bCs/>
                <w:sz w:val="18"/>
                <w:szCs w:val="18"/>
              </w:rPr>
              <w:t>dimepiperate</w:t>
            </w:r>
          </w:p>
        </w:tc>
        <w:tc>
          <w:tcPr>
            <w:tcW w:w="1701" w:type="dxa"/>
            <w:noWrap/>
          </w:tcPr>
          <w:p>
            <w:pPr>
              <w:jc w:val="center"/>
              <w:rPr>
                <w:rFonts w:ascii="宋体" w:hAnsi="宋体"/>
                <w:bCs/>
                <w:sz w:val="18"/>
                <w:szCs w:val="18"/>
              </w:rPr>
            </w:pPr>
            <w:r>
              <w:rPr>
                <w:rFonts w:ascii="宋体" w:hAnsi="宋体"/>
                <w:bCs/>
                <w:sz w:val="18"/>
                <w:szCs w:val="18"/>
              </w:rPr>
              <w:t>61432-55-1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91</w:t>
            </w:r>
          </w:p>
        </w:tc>
        <w:tc>
          <w:tcPr>
            <w:tcW w:w="1134" w:type="dxa"/>
            <w:noWrap/>
          </w:tcPr>
          <w:p>
            <w:pPr>
              <w:jc w:val="center"/>
              <w:rPr>
                <w:rFonts w:ascii="宋体" w:hAnsi="宋体"/>
                <w:bCs/>
                <w:sz w:val="18"/>
                <w:szCs w:val="18"/>
              </w:rPr>
            </w:pPr>
            <w:r>
              <w:rPr>
                <w:rFonts w:hint="eastAsia" w:ascii="宋体" w:hAnsi="宋体"/>
                <w:bCs/>
                <w:sz w:val="18"/>
                <w:szCs w:val="18"/>
              </w:rPr>
              <w:t>81</w:t>
            </w:r>
          </w:p>
        </w:tc>
        <w:tc>
          <w:tcPr>
            <w:tcW w:w="1397" w:type="dxa"/>
            <w:noWrap/>
          </w:tcPr>
          <w:p>
            <w:pPr>
              <w:jc w:val="center"/>
              <w:rPr>
                <w:rFonts w:ascii="宋体" w:hAnsi="宋体"/>
                <w:bCs/>
                <w:sz w:val="18"/>
                <w:szCs w:val="18"/>
              </w:rPr>
            </w:pPr>
            <w:r>
              <w:rPr>
                <w:rFonts w:hint="eastAsia" w:ascii="宋体" w:hAnsi="宋体"/>
                <w:bCs/>
                <w:sz w:val="18"/>
                <w:szCs w:val="18"/>
              </w:rPr>
              <w:t>精二甲吩草胺</w:t>
            </w:r>
          </w:p>
        </w:tc>
        <w:tc>
          <w:tcPr>
            <w:tcW w:w="2289" w:type="dxa"/>
            <w:noWrap/>
          </w:tcPr>
          <w:p>
            <w:pPr>
              <w:jc w:val="center"/>
              <w:rPr>
                <w:rFonts w:ascii="宋体" w:hAnsi="宋体"/>
                <w:bCs/>
                <w:sz w:val="18"/>
                <w:szCs w:val="18"/>
              </w:rPr>
            </w:pPr>
            <w:r>
              <w:rPr>
                <w:rFonts w:ascii="宋体" w:hAnsi="宋体"/>
                <w:bCs/>
                <w:sz w:val="18"/>
                <w:szCs w:val="18"/>
              </w:rPr>
              <w:t>Dimethenamid-P</w:t>
            </w:r>
          </w:p>
        </w:tc>
        <w:tc>
          <w:tcPr>
            <w:tcW w:w="1701" w:type="dxa"/>
            <w:noWrap/>
          </w:tcPr>
          <w:p>
            <w:pPr>
              <w:jc w:val="center"/>
              <w:rPr>
                <w:rFonts w:ascii="宋体" w:hAnsi="宋体"/>
                <w:bCs/>
                <w:sz w:val="18"/>
                <w:szCs w:val="18"/>
              </w:rPr>
            </w:pPr>
            <w:r>
              <w:rPr>
                <w:rFonts w:ascii="宋体" w:hAnsi="宋体"/>
                <w:bCs/>
                <w:sz w:val="18"/>
                <w:szCs w:val="18"/>
              </w:rPr>
              <w:t>87674-68-8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92</w:t>
            </w:r>
          </w:p>
        </w:tc>
        <w:tc>
          <w:tcPr>
            <w:tcW w:w="1134" w:type="dxa"/>
            <w:noWrap/>
          </w:tcPr>
          <w:p>
            <w:pPr>
              <w:jc w:val="center"/>
              <w:rPr>
                <w:rFonts w:ascii="宋体" w:hAnsi="宋体"/>
                <w:bCs/>
                <w:sz w:val="18"/>
                <w:szCs w:val="18"/>
              </w:rPr>
            </w:pPr>
            <w:r>
              <w:rPr>
                <w:rFonts w:hint="eastAsia" w:ascii="宋体" w:hAnsi="宋体"/>
                <w:bCs/>
                <w:sz w:val="18"/>
                <w:szCs w:val="18"/>
              </w:rPr>
              <w:t>82</w:t>
            </w:r>
          </w:p>
        </w:tc>
        <w:tc>
          <w:tcPr>
            <w:tcW w:w="1397" w:type="dxa"/>
            <w:noWrap/>
          </w:tcPr>
          <w:p>
            <w:pPr>
              <w:jc w:val="center"/>
              <w:rPr>
                <w:rFonts w:ascii="宋体" w:hAnsi="宋体"/>
                <w:bCs/>
                <w:sz w:val="18"/>
                <w:szCs w:val="18"/>
              </w:rPr>
            </w:pPr>
            <w:r>
              <w:rPr>
                <w:rFonts w:hint="eastAsia" w:ascii="宋体" w:hAnsi="宋体"/>
                <w:bCs/>
                <w:sz w:val="18"/>
                <w:szCs w:val="18"/>
              </w:rPr>
              <w:t>乐果</w:t>
            </w:r>
          </w:p>
        </w:tc>
        <w:tc>
          <w:tcPr>
            <w:tcW w:w="2289" w:type="dxa"/>
            <w:noWrap/>
          </w:tcPr>
          <w:p>
            <w:pPr>
              <w:jc w:val="center"/>
              <w:rPr>
                <w:rFonts w:ascii="宋体" w:hAnsi="宋体"/>
                <w:bCs/>
                <w:sz w:val="18"/>
                <w:szCs w:val="18"/>
              </w:rPr>
            </w:pPr>
            <w:r>
              <w:rPr>
                <w:rFonts w:ascii="宋体" w:hAnsi="宋体"/>
                <w:bCs/>
                <w:sz w:val="18"/>
                <w:szCs w:val="18"/>
              </w:rPr>
              <w:t>dimethoate</w:t>
            </w:r>
          </w:p>
        </w:tc>
        <w:tc>
          <w:tcPr>
            <w:tcW w:w="1701" w:type="dxa"/>
            <w:noWrap/>
          </w:tcPr>
          <w:p>
            <w:pPr>
              <w:jc w:val="center"/>
              <w:rPr>
                <w:rFonts w:ascii="宋体" w:hAnsi="宋体"/>
                <w:bCs/>
                <w:sz w:val="18"/>
                <w:szCs w:val="18"/>
              </w:rPr>
            </w:pPr>
            <w:r>
              <w:rPr>
                <w:rFonts w:ascii="宋体" w:hAnsi="宋体"/>
                <w:bCs/>
                <w:sz w:val="18"/>
                <w:szCs w:val="18"/>
              </w:rPr>
              <w:t>60-51-5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5</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93</w:t>
            </w:r>
          </w:p>
        </w:tc>
        <w:tc>
          <w:tcPr>
            <w:tcW w:w="1134" w:type="dxa"/>
            <w:noWrap/>
          </w:tcPr>
          <w:p>
            <w:pPr>
              <w:jc w:val="center"/>
              <w:rPr>
                <w:rFonts w:ascii="宋体" w:hAnsi="宋体"/>
                <w:bCs/>
                <w:sz w:val="18"/>
                <w:szCs w:val="18"/>
              </w:rPr>
            </w:pPr>
            <w:r>
              <w:rPr>
                <w:rFonts w:hint="eastAsia" w:ascii="宋体" w:hAnsi="宋体"/>
                <w:bCs/>
                <w:sz w:val="18"/>
                <w:szCs w:val="18"/>
              </w:rPr>
              <w:t>83</w:t>
            </w:r>
          </w:p>
        </w:tc>
        <w:tc>
          <w:tcPr>
            <w:tcW w:w="1397" w:type="dxa"/>
            <w:noWrap/>
          </w:tcPr>
          <w:p>
            <w:pPr>
              <w:jc w:val="center"/>
              <w:rPr>
                <w:rFonts w:ascii="宋体" w:hAnsi="宋体"/>
                <w:bCs/>
                <w:sz w:val="18"/>
                <w:szCs w:val="18"/>
              </w:rPr>
            </w:pPr>
            <w:r>
              <w:rPr>
                <w:rFonts w:hint="eastAsia" w:ascii="宋体" w:hAnsi="宋体"/>
                <w:bCs/>
                <w:sz w:val="18"/>
                <w:szCs w:val="18"/>
              </w:rPr>
              <w:t>烯酰吗啉</w:t>
            </w:r>
          </w:p>
        </w:tc>
        <w:tc>
          <w:tcPr>
            <w:tcW w:w="2289" w:type="dxa"/>
            <w:noWrap/>
          </w:tcPr>
          <w:p>
            <w:pPr>
              <w:jc w:val="center"/>
              <w:rPr>
                <w:rFonts w:ascii="宋体" w:hAnsi="宋体"/>
                <w:bCs/>
                <w:sz w:val="18"/>
                <w:szCs w:val="18"/>
              </w:rPr>
            </w:pPr>
            <w:r>
              <w:rPr>
                <w:rFonts w:ascii="宋体" w:hAnsi="宋体"/>
                <w:bCs/>
                <w:sz w:val="18"/>
                <w:szCs w:val="18"/>
              </w:rPr>
              <w:t>dimethomorph</w:t>
            </w:r>
          </w:p>
        </w:tc>
        <w:tc>
          <w:tcPr>
            <w:tcW w:w="1701" w:type="dxa"/>
            <w:noWrap/>
          </w:tcPr>
          <w:p>
            <w:pPr>
              <w:jc w:val="center"/>
              <w:rPr>
                <w:rFonts w:ascii="宋体" w:hAnsi="宋体"/>
                <w:bCs/>
                <w:sz w:val="18"/>
                <w:szCs w:val="18"/>
              </w:rPr>
            </w:pPr>
            <w:r>
              <w:rPr>
                <w:rFonts w:ascii="宋体" w:hAnsi="宋体"/>
                <w:bCs/>
                <w:sz w:val="18"/>
                <w:szCs w:val="18"/>
              </w:rPr>
              <w:t>110488-70-5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94</w:t>
            </w:r>
          </w:p>
        </w:tc>
        <w:tc>
          <w:tcPr>
            <w:tcW w:w="1134" w:type="dxa"/>
            <w:noWrap/>
          </w:tcPr>
          <w:p>
            <w:pPr>
              <w:jc w:val="center"/>
              <w:rPr>
                <w:rFonts w:ascii="宋体" w:hAnsi="宋体"/>
                <w:bCs/>
                <w:sz w:val="18"/>
                <w:szCs w:val="18"/>
              </w:rPr>
            </w:pPr>
            <w:r>
              <w:rPr>
                <w:rFonts w:hint="eastAsia" w:ascii="宋体" w:hAnsi="宋体"/>
                <w:bCs/>
                <w:sz w:val="18"/>
                <w:szCs w:val="18"/>
              </w:rPr>
              <w:t>84</w:t>
            </w:r>
          </w:p>
        </w:tc>
        <w:tc>
          <w:tcPr>
            <w:tcW w:w="1397" w:type="dxa"/>
            <w:noWrap/>
          </w:tcPr>
          <w:p>
            <w:pPr>
              <w:jc w:val="center"/>
              <w:rPr>
                <w:rFonts w:ascii="宋体" w:hAnsi="宋体"/>
                <w:bCs/>
                <w:sz w:val="18"/>
                <w:szCs w:val="18"/>
              </w:rPr>
            </w:pPr>
            <w:r>
              <w:rPr>
                <w:rFonts w:hint="eastAsia" w:ascii="宋体" w:hAnsi="宋体"/>
                <w:bCs/>
                <w:sz w:val="18"/>
                <w:szCs w:val="18"/>
              </w:rPr>
              <w:t>醚菌胺</w:t>
            </w:r>
          </w:p>
        </w:tc>
        <w:tc>
          <w:tcPr>
            <w:tcW w:w="2289" w:type="dxa"/>
            <w:noWrap/>
          </w:tcPr>
          <w:p>
            <w:pPr>
              <w:jc w:val="center"/>
              <w:rPr>
                <w:rFonts w:ascii="宋体" w:hAnsi="宋体"/>
                <w:bCs/>
                <w:sz w:val="18"/>
                <w:szCs w:val="18"/>
              </w:rPr>
            </w:pPr>
            <w:r>
              <w:rPr>
                <w:rFonts w:ascii="宋体" w:hAnsi="宋体"/>
                <w:bCs/>
                <w:sz w:val="18"/>
                <w:szCs w:val="18"/>
              </w:rPr>
              <w:t>dimoxystrobin</w:t>
            </w:r>
          </w:p>
        </w:tc>
        <w:tc>
          <w:tcPr>
            <w:tcW w:w="1701" w:type="dxa"/>
            <w:noWrap/>
          </w:tcPr>
          <w:p>
            <w:pPr>
              <w:jc w:val="center"/>
              <w:rPr>
                <w:rFonts w:ascii="宋体" w:hAnsi="宋体"/>
                <w:bCs/>
                <w:sz w:val="18"/>
                <w:szCs w:val="18"/>
              </w:rPr>
            </w:pPr>
            <w:r>
              <w:rPr>
                <w:rFonts w:ascii="宋体" w:hAnsi="宋体"/>
                <w:bCs/>
                <w:sz w:val="18"/>
                <w:szCs w:val="18"/>
              </w:rPr>
              <w:t>149961-52-4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95</w:t>
            </w:r>
          </w:p>
        </w:tc>
        <w:tc>
          <w:tcPr>
            <w:tcW w:w="1134" w:type="dxa"/>
            <w:noWrap/>
          </w:tcPr>
          <w:p>
            <w:pPr>
              <w:jc w:val="center"/>
              <w:rPr>
                <w:rFonts w:ascii="宋体" w:hAnsi="宋体"/>
                <w:bCs/>
                <w:sz w:val="18"/>
                <w:szCs w:val="18"/>
              </w:rPr>
            </w:pPr>
            <w:r>
              <w:rPr>
                <w:rFonts w:hint="eastAsia" w:ascii="宋体" w:hAnsi="宋体"/>
                <w:bCs/>
                <w:sz w:val="18"/>
                <w:szCs w:val="18"/>
              </w:rPr>
              <w:t>85</w:t>
            </w:r>
          </w:p>
        </w:tc>
        <w:tc>
          <w:tcPr>
            <w:tcW w:w="1397" w:type="dxa"/>
            <w:noWrap/>
          </w:tcPr>
          <w:p>
            <w:pPr>
              <w:jc w:val="center"/>
              <w:rPr>
                <w:rFonts w:ascii="宋体" w:hAnsi="宋体"/>
                <w:bCs/>
                <w:sz w:val="18"/>
                <w:szCs w:val="18"/>
              </w:rPr>
            </w:pPr>
            <w:r>
              <w:rPr>
                <w:rFonts w:hint="eastAsia" w:ascii="宋体" w:hAnsi="宋体"/>
                <w:bCs/>
                <w:sz w:val="18"/>
                <w:szCs w:val="18"/>
              </w:rPr>
              <w:t>烯唑醇</w:t>
            </w:r>
          </w:p>
        </w:tc>
        <w:tc>
          <w:tcPr>
            <w:tcW w:w="2289" w:type="dxa"/>
            <w:noWrap/>
          </w:tcPr>
          <w:p>
            <w:pPr>
              <w:jc w:val="center"/>
              <w:rPr>
                <w:rFonts w:ascii="宋体" w:hAnsi="宋体"/>
                <w:bCs/>
                <w:sz w:val="18"/>
                <w:szCs w:val="18"/>
              </w:rPr>
            </w:pPr>
            <w:r>
              <w:rPr>
                <w:rFonts w:ascii="宋体" w:hAnsi="宋体"/>
                <w:bCs/>
                <w:sz w:val="18"/>
                <w:szCs w:val="18"/>
              </w:rPr>
              <w:t>diniconazole</w:t>
            </w:r>
          </w:p>
        </w:tc>
        <w:tc>
          <w:tcPr>
            <w:tcW w:w="1701" w:type="dxa"/>
            <w:noWrap/>
          </w:tcPr>
          <w:p>
            <w:pPr>
              <w:jc w:val="center"/>
              <w:rPr>
                <w:rFonts w:ascii="宋体" w:hAnsi="宋体"/>
                <w:bCs/>
                <w:sz w:val="18"/>
                <w:szCs w:val="18"/>
              </w:rPr>
            </w:pPr>
            <w:r>
              <w:rPr>
                <w:rFonts w:ascii="宋体" w:hAnsi="宋体"/>
                <w:bCs/>
                <w:sz w:val="18"/>
                <w:szCs w:val="18"/>
              </w:rPr>
              <w:t>76714-88-0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96</w:t>
            </w:r>
          </w:p>
        </w:tc>
        <w:tc>
          <w:tcPr>
            <w:tcW w:w="1134" w:type="dxa"/>
            <w:noWrap/>
          </w:tcPr>
          <w:p>
            <w:pPr>
              <w:jc w:val="center"/>
              <w:rPr>
                <w:rFonts w:ascii="宋体" w:hAnsi="宋体"/>
                <w:bCs/>
                <w:sz w:val="18"/>
                <w:szCs w:val="18"/>
              </w:rPr>
            </w:pPr>
            <w:r>
              <w:rPr>
                <w:rFonts w:hint="eastAsia" w:ascii="宋体" w:hAnsi="宋体"/>
                <w:bCs/>
                <w:sz w:val="18"/>
                <w:szCs w:val="18"/>
              </w:rPr>
              <w:t>86</w:t>
            </w:r>
          </w:p>
        </w:tc>
        <w:tc>
          <w:tcPr>
            <w:tcW w:w="1397" w:type="dxa"/>
            <w:noWrap/>
          </w:tcPr>
          <w:p>
            <w:pPr>
              <w:jc w:val="center"/>
              <w:rPr>
                <w:rFonts w:ascii="宋体" w:hAnsi="宋体"/>
                <w:bCs/>
                <w:sz w:val="18"/>
                <w:szCs w:val="18"/>
              </w:rPr>
            </w:pPr>
            <w:r>
              <w:rPr>
                <w:rFonts w:hint="eastAsia" w:ascii="宋体" w:hAnsi="宋体"/>
                <w:bCs/>
                <w:sz w:val="18"/>
                <w:szCs w:val="18"/>
              </w:rPr>
              <w:t>敌螨普</w:t>
            </w:r>
          </w:p>
        </w:tc>
        <w:tc>
          <w:tcPr>
            <w:tcW w:w="2289" w:type="dxa"/>
            <w:noWrap/>
          </w:tcPr>
          <w:p>
            <w:pPr>
              <w:jc w:val="center"/>
              <w:rPr>
                <w:rFonts w:ascii="宋体" w:hAnsi="宋体"/>
                <w:bCs/>
                <w:sz w:val="18"/>
                <w:szCs w:val="18"/>
              </w:rPr>
            </w:pPr>
            <w:r>
              <w:rPr>
                <w:rFonts w:ascii="宋体" w:hAnsi="宋体"/>
                <w:bCs/>
                <w:sz w:val="18"/>
                <w:szCs w:val="18"/>
              </w:rPr>
              <w:t>dinocap</w:t>
            </w:r>
          </w:p>
        </w:tc>
        <w:tc>
          <w:tcPr>
            <w:tcW w:w="1701" w:type="dxa"/>
            <w:noWrap/>
          </w:tcPr>
          <w:p>
            <w:pPr>
              <w:jc w:val="center"/>
              <w:rPr>
                <w:rFonts w:ascii="宋体" w:hAnsi="宋体"/>
                <w:bCs/>
                <w:sz w:val="18"/>
                <w:szCs w:val="18"/>
              </w:rPr>
            </w:pPr>
            <w:r>
              <w:rPr>
                <w:rFonts w:ascii="宋体" w:hAnsi="宋体"/>
                <w:bCs/>
                <w:sz w:val="18"/>
                <w:szCs w:val="18"/>
              </w:rPr>
              <w:t>39300-45-3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97</w:t>
            </w:r>
          </w:p>
        </w:tc>
        <w:tc>
          <w:tcPr>
            <w:tcW w:w="1134" w:type="dxa"/>
            <w:noWrap/>
          </w:tcPr>
          <w:p>
            <w:pPr>
              <w:jc w:val="center"/>
              <w:rPr>
                <w:rFonts w:ascii="宋体" w:hAnsi="宋体"/>
                <w:bCs/>
                <w:sz w:val="18"/>
                <w:szCs w:val="18"/>
              </w:rPr>
            </w:pPr>
            <w:r>
              <w:rPr>
                <w:rFonts w:hint="eastAsia" w:ascii="宋体" w:hAnsi="宋体"/>
                <w:bCs/>
                <w:sz w:val="18"/>
                <w:szCs w:val="18"/>
              </w:rPr>
              <w:t>87</w:t>
            </w:r>
          </w:p>
        </w:tc>
        <w:tc>
          <w:tcPr>
            <w:tcW w:w="1397" w:type="dxa"/>
            <w:noWrap/>
          </w:tcPr>
          <w:p>
            <w:pPr>
              <w:jc w:val="center"/>
              <w:rPr>
                <w:rFonts w:ascii="宋体" w:hAnsi="宋体"/>
                <w:bCs/>
                <w:sz w:val="18"/>
                <w:szCs w:val="18"/>
              </w:rPr>
            </w:pPr>
            <w:r>
              <w:rPr>
                <w:rFonts w:hint="eastAsia" w:ascii="宋体" w:hAnsi="宋体"/>
                <w:bCs/>
                <w:sz w:val="18"/>
                <w:szCs w:val="18"/>
              </w:rPr>
              <w:t>呋虫胺</w:t>
            </w:r>
          </w:p>
        </w:tc>
        <w:tc>
          <w:tcPr>
            <w:tcW w:w="2289" w:type="dxa"/>
            <w:noWrap/>
          </w:tcPr>
          <w:p>
            <w:pPr>
              <w:jc w:val="center"/>
              <w:rPr>
                <w:rFonts w:ascii="宋体" w:hAnsi="宋体"/>
                <w:bCs/>
                <w:sz w:val="18"/>
                <w:szCs w:val="18"/>
              </w:rPr>
            </w:pPr>
            <w:r>
              <w:rPr>
                <w:rFonts w:ascii="宋体" w:hAnsi="宋体"/>
                <w:bCs/>
                <w:sz w:val="18"/>
                <w:szCs w:val="18"/>
              </w:rPr>
              <w:t>dinotefuran</w:t>
            </w:r>
          </w:p>
        </w:tc>
        <w:tc>
          <w:tcPr>
            <w:tcW w:w="1701" w:type="dxa"/>
            <w:noWrap/>
          </w:tcPr>
          <w:p>
            <w:pPr>
              <w:jc w:val="center"/>
              <w:rPr>
                <w:rFonts w:ascii="宋体" w:hAnsi="宋体"/>
                <w:bCs/>
                <w:sz w:val="18"/>
                <w:szCs w:val="18"/>
              </w:rPr>
            </w:pPr>
            <w:r>
              <w:rPr>
                <w:rFonts w:ascii="宋体" w:hAnsi="宋体"/>
                <w:bCs/>
                <w:sz w:val="18"/>
                <w:szCs w:val="18"/>
              </w:rPr>
              <w:t>165252-70-0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98</w:t>
            </w:r>
          </w:p>
        </w:tc>
        <w:tc>
          <w:tcPr>
            <w:tcW w:w="1134" w:type="dxa"/>
            <w:noWrap/>
          </w:tcPr>
          <w:p>
            <w:pPr>
              <w:jc w:val="center"/>
              <w:rPr>
                <w:rFonts w:ascii="宋体" w:hAnsi="宋体"/>
                <w:bCs/>
                <w:sz w:val="18"/>
                <w:szCs w:val="18"/>
              </w:rPr>
            </w:pPr>
            <w:r>
              <w:rPr>
                <w:rFonts w:hint="eastAsia" w:ascii="宋体" w:hAnsi="宋体"/>
                <w:bCs/>
                <w:sz w:val="18"/>
                <w:szCs w:val="18"/>
              </w:rPr>
              <w:t>88</w:t>
            </w:r>
          </w:p>
        </w:tc>
        <w:tc>
          <w:tcPr>
            <w:tcW w:w="1397" w:type="dxa"/>
            <w:noWrap/>
          </w:tcPr>
          <w:p>
            <w:pPr>
              <w:jc w:val="center"/>
              <w:rPr>
                <w:rFonts w:ascii="宋体" w:hAnsi="宋体"/>
                <w:bCs/>
                <w:sz w:val="18"/>
                <w:szCs w:val="18"/>
              </w:rPr>
            </w:pPr>
            <w:r>
              <w:rPr>
                <w:rFonts w:hint="eastAsia" w:ascii="宋体" w:hAnsi="宋体"/>
                <w:bCs/>
                <w:sz w:val="18"/>
                <w:szCs w:val="18"/>
              </w:rPr>
              <w:t>乙拌磷</w:t>
            </w:r>
          </w:p>
        </w:tc>
        <w:tc>
          <w:tcPr>
            <w:tcW w:w="2289" w:type="dxa"/>
            <w:noWrap/>
          </w:tcPr>
          <w:p>
            <w:pPr>
              <w:jc w:val="center"/>
              <w:rPr>
                <w:rFonts w:ascii="宋体" w:hAnsi="宋体"/>
                <w:bCs/>
                <w:sz w:val="18"/>
                <w:szCs w:val="18"/>
              </w:rPr>
            </w:pPr>
            <w:r>
              <w:rPr>
                <w:rFonts w:ascii="宋体" w:hAnsi="宋体"/>
                <w:bCs/>
                <w:sz w:val="18"/>
                <w:szCs w:val="18"/>
              </w:rPr>
              <w:t>disulfoton</w:t>
            </w:r>
          </w:p>
        </w:tc>
        <w:tc>
          <w:tcPr>
            <w:tcW w:w="1701" w:type="dxa"/>
            <w:noWrap/>
          </w:tcPr>
          <w:p>
            <w:pPr>
              <w:jc w:val="center"/>
              <w:rPr>
                <w:rFonts w:ascii="宋体" w:hAnsi="宋体"/>
                <w:bCs/>
                <w:sz w:val="18"/>
                <w:szCs w:val="18"/>
              </w:rPr>
            </w:pPr>
            <w:r>
              <w:rPr>
                <w:rFonts w:ascii="宋体" w:hAnsi="宋体"/>
                <w:bCs/>
                <w:sz w:val="18"/>
                <w:szCs w:val="18"/>
              </w:rPr>
              <w:t>298-04-4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99</w:t>
            </w:r>
          </w:p>
        </w:tc>
        <w:tc>
          <w:tcPr>
            <w:tcW w:w="1134" w:type="dxa"/>
            <w:noWrap/>
          </w:tcPr>
          <w:p>
            <w:pPr>
              <w:jc w:val="center"/>
              <w:rPr>
                <w:rFonts w:ascii="宋体" w:hAnsi="宋体"/>
                <w:bCs/>
                <w:sz w:val="18"/>
                <w:szCs w:val="18"/>
              </w:rPr>
            </w:pPr>
            <w:r>
              <w:rPr>
                <w:rFonts w:hint="eastAsia" w:ascii="宋体" w:hAnsi="宋体"/>
                <w:bCs/>
                <w:sz w:val="18"/>
                <w:szCs w:val="18"/>
              </w:rPr>
              <w:t>88</w:t>
            </w:r>
          </w:p>
        </w:tc>
        <w:tc>
          <w:tcPr>
            <w:tcW w:w="1397" w:type="dxa"/>
            <w:noWrap/>
          </w:tcPr>
          <w:p>
            <w:pPr>
              <w:jc w:val="center"/>
              <w:rPr>
                <w:rFonts w:ascii="宋体" w:hAnsi="宋体"/>
                <w:bCs/>
                <w:sz w:val="18"/>
                <w:szCs w:val="18"/>
              </w:rPr>
            </w:pPr>
            <w:r>
              <w:rPr>
                <w:rFonts w:hint="eastAsia" w:ascii="宋体" w:hAnsi="宋体"/>
                <w:bCs/>
                <w:sz w:val="18"/>
                <w:szCs w:val="18"/>
              </w:rPr>
              <w:t>乙拌磷砜</w:t>
            </w:r>
          </w:p>
        </w:tc>
        <w:tc>
          <w:tcPr>
            <w:tcW w:w="2289" w:type="dxa"/>
            <w:noWrap/>
          </w:tcPr>
          <w:p>
            <w:pPr>
              <w:jc w:val="center"/>
              <w:rPr>
                <w:rFonts w:ascii="宋体" w:hAnsi="宋体"/>
                <w:bCs/>
                <w:sz w:val="18"/>
                <w:szCs w:val="18"/>
              </w:rPr>
            </w:pPr>
            <w:r>
              <w:rPr>
                <w:rFonts w:ascii="宋体" w:hAnsi="宋体"/>
                <w:bCs/>
                <w:sz w:val="18"/>
                <w:szCs w:val="18"/>
              </w:rPr>
              <w:t>disulfoton sulfone</w:t>
            </w:r>
          </w:p>
        </w:tc>
        <w:tc>
          <w:tcPr>
            <w:tcW w:w="1701" w:type="dxa"/>
            <w:noWrap/>
          </w:tcPr>
          <w:p>
            <w:pPr>
              <w:jc w:val="center"/>
              <w:rPr>
                <w:rFonts w:ascii="宋体" w:hAnsi="宋体"/>
                <w:bCs/>
                <w:sz w:val="18"/>
                <w:szCs w:val="18"/>
              </w:rPr>
            </w:pPr>
            <w:r>
              <w:rPr>
                <w:rFonts w:ascii="宋体" w:hAnsi="宋体"/>
                <w:bCs/>
                <w:sz w:val="18"/>
                <w:szCs w:val="18"/>
              </w:rPr>
              <w:t>2497-06-5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100</w:t>
            </w:r>
          </w:p>
        </w:tc>
        <w:tc>
          <w:tcPr>
            <w:tcW w:w="1134" w:type="dxa"/>
            <w:noWrap/>
          </w:tcPr>
          <w:p>
            <w:pPr>
              <w:jc w:val="center"/>
              <w:rPr>
                <w:rFonts w:ascii="宋体" w:hAnsi="宋体"/>
                <w:bCs/>
                <w:sz w:val="18"/>
                <w:szCs w:val="18"/>
              </w:rPr>
            </w:pPr>
            <w:r>
              <w:rPr>
                <w:rFonts w:hint="eastAsia" w:ascii="宋体" w:hAnsi="宋体"/>
                <w:bCs/>
                <w:sz w:val="18"/>
                <w:szCs w:val="18"/>
              </w:rPr>
              <w:t>88</w:t>
            </w:r>
          </w:p>
        </w:tc>
        <w:tc>
          <w:tcPr>
            <w:tcW w:w="1397" w:type="dxa"/>
            <w:noWrap/>
          </w:tcPr>
          <w:p>
            <w:pPr>
              <w:jc w:val="center"/>
              <w:rPr>
                <w:rFonts w:ascii="宋体" w:hAnsi="宋体"/>
                <w:bCs/>
                <w:sz w:val="18"/>
                <w:szCs w:val="18"/>
              </w:rPr>
            </w:pPr>
            <w:r>
              <w:rPr>
                <w:rFonts w:hint="eastAsia" w:ascii="宋体" w:hAnsi="宋体"/>
                <w:bCs/>
                <w:sz w:val="18"/>
                <w:szCs w:val="18"/>
              </w:rPr>
              <w:t>乙拌磷亚砜</w:t>
            </w:r>
          </w:p>
        </w:tc>
        <w:tc>
          <w:tcPr>
            <w:tcW w:w="2289" w:type="dxa"/>
            <w:noWrap/>
          </w:tcPr>
          <w:p>
            <w:pPr>
              <w:jc w:val="center"/>
              <w:rPr>
                <w:rFonts w:ascii="宋体" w:hAnsi="宋体"/>
                <w:bCs/>
                <w:sz w:val="18"/>
                <w:szCs w:val="18"/>
              </w:rPr>
            </w:pPr>
            <w:r>
              <w:rPr>
                <w:rFonts w:ascii="宋体" w:hAnsi="宋体"/>
                <w:bCs/>
                <w:sz w:val="18"/>
                <w:szCs w:val="18"/>
              </w:rPr>
              <w:t>disulfoton sulfoxide</w:t>
            </w:r>
          </w:p>
        </w:tc>
        <w:tc>
          <w:tcPr>
            <w:tcW w:w="1701" w:type="dxa"/>
            <w:noWrap/>
          </w:tcPr>
          <w:p>
            <w:pPr>
              <w:jc w:val="center"/>
              <w:rPr>
                <w:rFonts w:ascii="宋体" w:hAnsi="宋体"/>
                <w:bCs/>
                <w:sz w:val="18"/>
                <w:szCs w:val="18"/>
              </w:rPr>
            </w:pPr>
            <w:r>
              <w:rPr>
                <w:rFonts w:ascii="宋体" w:hAnsi="宋体"/>
                <w:bCs/>
                <w:sz w:val="18"/>
                <w:szCs w:val="18"/>
              </w:rPr>
              <w:t>2497-07-6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101</w:t>
            </w:r>
          </w:p>
        </w:tc>
        <w:tc>
          <w:tcPr>
            <w:tcW w:w="1134" w:type="dxa"/>
            <w:noWrap/>
          </w:tcPr>
          <w:p>
            <w:pPr>
              <w:jc w:val="center"/>
              <w:rPr>
                <w:rFonts w:ascii="宋体" w:hAnsi="宋体"/>
                <w:bCs/>
                <w:sz w:val="18"/>
                <w:szCs w:val="18"/>
              </w:rPr>
            </w:pPr>
            <w:r>
              <w:rPr>
                <w:rFonts w:hint="eastAsia" w:ascii="宋体" w:hAnsi="宋体"/>
                <w:bCs/>
                <w:sz w:val="18"/>
                <w:szCs w:val="18"/>
              </w:rPr>
              <w:t>89</w:t>
            </w:r>
          </w:p>
        </w:tc>
        <w:tc>
          <w:tcPr>
            <w:tcW w:w="1397" w:type="dxa"/>
            <w:noWrap/>
          </w:tcPr>
          <w:p>
            <w:pPr>
              <w:jc w:val="center"/>
              <w:rPr>
                <w:rFonts w:ascii="宋体" w:hAnsi="宋体"/>
                <w:bCs/>
                <w:sz w:val="18"/>
                <w:szCs w:val="18"/>
              </w:rPr>
            </w:pPr>
            <w:r>
              <w:rPr>
                <w:rFonts w:hint="eastAsia" w:ascii="宋体" w:hAnsi="宋体"/>
                <w:bCs/>
                <w:sz w:val="18"/>
                <w:szCs w:val="18"/>
              </w:rPr>
              <w:t>敌草隆</w:t>
            </w:r>
          </w:p>
        </w:tc>
        <w:tc>
          <w:tcPr>
            <w:tcW w:w="2289" w:type="dxa"/>
            <w:noWrap/>
          </w:tcPr>
          <w:p>
            <w:pPr>
              <w:jc w:val="center"/>
              <w:rPr>
                <w:rFonts w:ascii="宋体" w:hAnsi="宋体"/>
                <w:bCs/>
                <w:sz w:val="18"/>
                <w:szCs w:val="18"/>
              </w:rPr>
            </w:pPr>
            <w:r>
              <w:rPr>
                <w:rFonts w:ascii="宋体" w:hAnsi="宋体"/>
                <w:bCs/>
                <w:sz w:val="18"/>
                <w:szCs w:val="18"/>
              </w:rPr>
              <w:t>diuron</w:t>
            </w:r>
          </w:p>
        </w:tc>
        <w:tc>
          <w:tcPr>
            <w:tcW w:w="1701" w:type="dxa"/>
            <w:noWrap/>
          </w:tcPr>
          <w:p>
            <w:pPr>
              <w:jc w:val="center"/>
              <w:rPr>
                <w:rFonts w:ascii="宋体" w:hAnsi="宋体"/>
                <w:bCs/>
                <w:sz w:val="18"/>
                <w:szCs w:val="18"/>
              </w:rPr>
            </w:pPr>
            <w:r>
              <w:rPr>
                <w:rFonts w:ascii="宋体" w:hAnsi="宋体"/>
                <w:bCs/>
                <w:sz w:val="18"/>
                <w:szCs w:val="18"/>
              </w:rPr>
              <w:t>330-54-1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102</w:t>
            </w:r>
          </w:p>
        </w:tc>
        <w:tc>
          <w:tcPr>
            <w:tcW w:w="1134" w:type="dxa"/>
            <w:noWrap/>
          </w:tcPr>
          <w:p>
            <w:pPr>
              <w:jc w:val="center"/>
              <w:rPr>
                <w:rFonts w:ascii="宋体" w:hAnsi="宋体"/>
                <w:bCs/>
                <w:sz w:val="18"/>
                <w:szCs w:val="18"/>
              </w:rPr>
            </w:pPr>
            <w:r>
              <w:rPr>
                <w:rFonts w:hint="eastAsia" w:ascii="宋体" w:hAnsi="宋体"/>
                <w:bCs/>
                <w:sz w:val="18"/>
                <w:szCs w:val="18"/>
              </w:rPr>
              <w:t>90</w:t>
            </w:r>
          </w:p>
        </w:tc>
        <w:tc>
          <w:tcPr>
            <w:tcW w:w="1397" w:type="dxa"/>
            <w:noWrap/>
          </w:tcPr>
          <w:p>
            <w:pPr>
              <w:jc w:val="center"/>
              <w:rPr>
                <w:rFonts w:ascii="宋体" w:hAnsi="宋体"/>
                <w:bCs/>
                <w:sz w:val="18"/>
                <w:szCs w:val="18"/>
              </w:rPr>
            </w:pPr>
            <w:r>
              <w:rPr>
                <w:rFonts w:hint="eastAsia" w:ascii="宋体" w:hAnsi="宋体"/>
                <w:bCs/>
                <w:sz w:val="18"/>
                <w:szCs w:val="18"/>
              </w:rPr>
              <w:t>敌瘟磷</w:t>
            </w:r>
          </w:p>
        </w:tc>
        <w:tc>
          <w:tcPr>
            <w:tcW w:w="2289" w:type="dxa"/>
            <w:noWrap/>
          </w:tcPr>
          <w:p>
            <w:pPr>
              <w:jc w:val="center"/>
              <w:rPr>
                <w:rFonts w:ascii="宋体" w:hAnsi="宋体"/>
                <w:bCs/>
                <w:sz w:val="18"/>
                <w:szCs w:val="18"/>
              </w:rPr>
            </w:pPr>
            <w:r>
              <w:rPr>
                <w:rFonts w:ascii="宋体" w:hAnsi="宋体"/>
                <w:bCs/>
                <w:sz w:val="18"/>
                <w:szCs w:val="18"/>
              </w:rPr>
              <w:t>edifenphos</w:t>
            </w:r>
          </w:p>
        </w:tc>
        <w:tc>
          <w:tcPr>
            <w:tcW w:w="1701" w:type="dxa"/>
            <w:noWrap/>
          </w:tcPr>
          <w:p>
            <w:pPr>
              <w:jc w:val="center"/>
              <w:rPr>
                <w:rFonts w:ascii="宋体" w:hAnsi="宋体"/>
                <w:bCs/>
                <w:sz w:val="18"/>
                <w:szCs w:val="18"/>
              </w:rPr>
            </w:pPr>
            <w:r>
              <w:rPr>
                <w:rFonts w:ascii="宋体" w:hAnsi="宋体"/>
                <w:bCs/>
                <w:sz w:val="18"/>
                <w:szCs w:val="18"/>
              </w:rPr>
              <w:t>17109-49-8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103</w:t>
            </w:r>
          </w:p>
        </w:tc>
        <w:tc>
          <w:tcPr>
            <w:tcW w:w="1134" w:type="dxa"/>
            <w:noWrap/>
          </w:tcPr>
          <w:p>
            <w:pPr>
              <w:jc w:val="center"/>
              <w:rPr>
                <w:rFonts w:ascii="宋体" w:hAnsi="宋体"/>
                <w:bCs/>
                <w:sz w:val="18"/>
                <w:szCs w:val="18"/>
              </w:rPr>
            </w:pPr>
            <w:r>
              <w:rPr>
                <w:rFonts w:hint="eastAsia" w:ascii="宋体" w:hAnsi="宋体"/>
                <w:bCs/>
                <w:sz w:val="18"/>
                <w:szCs w:val="18"/>
              </w:rPr>
              <w:t>91</w:t>
            </w:r>
          </w:p>
        </w:tc>
        <w:tc>
          <w:tcPr>
            <w:tcW w:w="1397" w:type="dxa"/>
            <w:noWrap/>
          </w:tcPr>
          <w:p>
            <w:pPr>
              <w:jc w:val="center"/>
              <w:rPr>
                <w:rFonts w:ascii="宋体" w:hAnsi="宋体"/>
                <w:bCs/>
                <w:sz w:val="18"/>
                <w:szCs w:val="18"/>
              </w:rPr>
            </w:pPr>
            <w:r>
              <w:rPr>
                <w:rFonts w:hint="eastAsia" w:ascii="宋体" w:hAnsi="宋体"/>
                <w:bCs/>
                <w:sz w:val="18"/>
                <w:szCs w:val="18"/>
              </w:rPr>
              <w:t>甲氨基阿维菌素苯甲酸盐</w:t>
            </w:r>
          </w:p>
        </w:tc>
        <w:tc>
          <w:tcPr>
            <w:tcW w:w="2289" w:type="dxa"/>
            <w:noWrap/>
          </w:tcPr>
          <w:p>
            <w:pPr>
              <w:jc w:val="center"/>
              <w:rPr>
                <w:rFonts w:ascii="宋体" w:hAnsi="宋体"/>
                <w:bCs/>
                <w:sz w:val="18"/>
                <w:szCs w:val="18"/>
              </w:rPr>
            </w:pPr>
            <w:r>
              <w:rPr>
                <w:rFonts w:ascii="宋体" w:hAnsi="宋体"/>
                <w:bCs/>
                <w:sz w:val="18"/>
                <w:szCs w:val="18"/>
              </w:rPr>
              <w:t>emamectin B1a</w:t>
            </w:r>
          </w:p>
        </w:tc>
        <w:tc>
          <w:tcPr>
            <w:tcW w:w="1701" w:type="dxa"/>
            <w:noWrap/>
          </w:tcPr>
          <w:p>
            <w:pPr>
              <w:jc w:val="center"/>
              <w:rPr>
                <w:rFonts w:ascii="宋体" w:hAnsi="宋体"/>
                <w:bCs/>
                <w:sz w:val="18"/>
                <w:szCs w:val="18"/>
              </w:rPr>
            </w:pPr>
            <w:r>
              <w:rPr>
                <w:rFonts w:ascii="宋体" w:hAnsi="宋体"/>
                <w:bCs/>
                <w:sz w:val="18"/>
                <w:szCs w:val="18"/>
              </w:rPr>
              <w:t>155569-91-8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49</w:t>
            </w:r>
            <w:r>
              <w:rPr>
                <w:rFonts w:ascii="宋体" w:hAnsi="宋体"/>
                <w:bCs/>
                <w:sz w:val="18"/>
                <w:szCs w:val="18"/>
              </w:rPr>
              <w:t>H</w:t>
            </w:r>
            <w:r>
              <w:rPr>
                <w:rFonts w:ascii="宋体" w:hAnsi="宋体"/>
                <w:bCs/>
                <w:sz w:val="18"/>
                <w:szCs w:val="18"/>
                <w:vertAlign w:val="subscript"/>
              </w:rPr>
              <w:t>77</w:t>
            </w:r>
            <w:r>
              <w:rPr>
                <w:rFonts w:ascii="宋体" w:hAnsi="宋体"/>
                <w:bCs/>
                <w:sz w:val="18"/>
                <w:szCs w:val="18"/>
              </w:rPr>
              <w:t>NO</w:t>
            </w:r>
            <w:r>
              <w:rPr>
                <w:rFonts w:ascii="宋体" w:hAnsi="宋体"/>
                <w:bCs/>
                <w:sz w:val="18"/>
                <w:szCs w:val="18"/>
                <w:vertAlign w:val="subscript"/>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104</w:t>
            </w:r>
          </w:p>
        </w:tc>
        <w:tc>
          <w:tcPr>
            <w:tcW w:w="1134" w:type="dxa"/>
            <w:noWrap/>
          </w:tcPr>
          <w:p>
            <w:pPr>
              <w:jc w:val="center"/>
              <w:rPr>
                <w:rFonts w:ascii="宋体" w:hAnsi="宋体"/>
                <w:bCs/>
                <w:sz w:val="18"/>
                <w:szCs w:val="18"/>
              </w:rPr>
            </w:pPr>
            <w:r>
              <w:rPr>
                <w:rFonts w:hint="eastAsia" w:ascii="宋体" w:hAnsi="宋体"/>
                <w:bCs/>
                <w:sz w:val="18"/>
                <w:szCs w:val="18"/>
              </w:rPr>
              <w:t>92</w:t>
            </w:r>
          </w:p>
        </w:tc>
        <w:tc>
          <w:tcPr>
            <w:tcW w:w="1397" w:type="dxa"/>
            <w:noWrap/>
          </w:tcPr>
          <w:p>
            <w:pPr>
              <w:jc w:val="center"/>
              <w:rPr>
                <w:rFonts w:ascii="宋体" w:hAnsi="宋体"/>
                <w:bCs/>
                <w:sz w:val="18"/>
                <w:szCs w:val="18"/>
              </w:rPr>
            </w:pPr>
            <w:r>
              <w:rPr>
                <w:rFonts w:hint="eastAsia" w:ascii="宋体" w:hAnsi="宋体"/>
                <w:bCs/>
                <w:sz w:val="18"/>
                <w:szCs w:val="18"/>
              </w:rPr>
              <w:t>烯肟菌酯</w:t>
            </w:r>
          </w:p>
        </w:tc>
        <w:tc>
          <w:tcPr>
            <w:tcW w:w="2289" w:type="dxa"/>
            <w:noWrap/>
          </w:tcPr>
          <w:p>
            <w:pPr>
              <w:jc w:val="center"/>
              <w:rPr>
                <w:rFonts w:ascii="宋体" w:hAnsi="宋体"/>
                <w:bCs/>
                <w:sz w:val="18"/>
                <w:szCs w:val="18"/>
              </w:rPr>
            </w:pPr>
            <w:r>
              <w:rPr>
                <w:rFonts w:ascii="宋体" w:hAnsi="宋体"/>
                <w:bCs/>
                <w:sz w:val="18"/>
                <w:szCs w:val="18"/>
              </w:rPr>
              <w:t>enestroburin</w:t>
            </w:r>
          </w:p>
        </w:tc>
        <w:tc>
          <w:tcPr>
            <w:tcW w:w="1701" w:type="dxa"/>
            <w:noWrap/>
          </w:tcPr>
          <w:p>
            <w:pPr>
              <w:jc w:val="center"/>
              <w:rPr>
                <w:rFonts w:ascii="宋体" w:hAnsi="宋体"/>
                <w:bCs/>
                <w:sz w:val="18"/>
                <w:szCs w:val="18"/>
              </w:rPr>
            </w:pPr>
            <w:r>
              <w:rPr>
                <w:rFonts w:ascii="宋体" w:hAnsi="宋体"/>
                <w:bCs/>
                <w:sz w:val="18"/>
                <w:szCs w:val="18"/>
              </w:rPr>
              <w:t>238410-11-2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105</w:t>
            </w:r>
          </w:p>
        </w:tc>
        <w:tc>
          <w:tcPr>
            <w:tcW w:w="1134" w:type="dxa"/>
            <w:noWrap/>
          </w:tcPr>
          <w:p>
            <w:pPr>
              <w:jc w:val="center"/>
              <w:rPr>
                <w:rFonts w:ascii="宋体" w:hAnsi="宋体"/>
                <w:bCs/>
                <w:sz w:val="18"/>
                <w:szCs w:val="18"/>
              </w:rPr>
            </w:pPr>
            <w:r>
              <w:rPr>
                <w:rFonts w:hint="eastAsia" w:ascii="宋体" w:hAnsi="宋体"/>
                <w:bCs/>
                <w:sz w:val="18"/>
                <w:szCs w:val="18"/>
              </w:rPr>
              <w:t>93</w:t>
            </w:r>
          </w:p>
        </w:tc>
        <w:tc>
          <w:tcPr>
            <w:tcW w:w="1397" w:type="dxa"/>
            <w:noWrap/>
          </w:tcPr>
          <w:p>
            <w:pPr>
              <w:jc w:val="center"/>
              <w:rPr>
                <w:rFonts w:ascii="宋体" w:hAnsi="宋体"/>
                <w:bCs/>
                <w:sz w:val="18"/>
                <w:szCs w:val="18"/>
              </w:rPr>
            </w:pPr>
            <w:r>
              <w:rPr>
                <w:rFonts w:hint="eastAsia" w:ascii="宋体" w:hAnsi="宋体"/>
                <w:bCs/>
                <w:sz w:val="18"/>
                <w:szCs w:val="18"/>
              </w:rPr>
              <w:t>苯硫磷</w:t>
            </w:r>
          </w:p>
        </w:tc>
        <w:tc>
          <w:tcPr>
            <w:tcW w:w="2289" w:type="dxa"/>
            <w:noWrap/>
          </w:tcPr>
          <w:p>
            <w:pPr>
              <w:jc w:val="center"/>
              <w:rPr>
                <w:rFonts w:ascii="宋体" w:hAnsi="宋体"/>
                <w:bCs/>
                <w:sz w:val="18"/>
                <w:szCs w:val="18"/>
              </w:rPr>
            </w:pPr>
            <w:r>
              <w:rPr>
                <w:rFonts w:ascii="宋体" w:hAnsi="宋体"/>
                <w:bCs/>
                <w:sz w:val="18"/>
                <w:szCs w:val="18"/>
              </w:rPr>
              <w:t>EPN</w:t>
            </w:r>
          </w:p>
        </w:tc>
        <w:tc>
          <w:tcPr>
            <w:tcW w:w="1701" w:type="dxa"/>
            <w:noWrap/>
          </w:tcPr>
          <w:p>
            <w:pPr>
              <w:jc w:val="center"/>
              <w:rPr>
                <w:rFonts w:ascii="宋体" w:hAnsi="宋体"/>
                <w:bCs/>
                <w:sz w:val="18"/>
                <w:szCs w:val="18"/>
              </w:rPr>
            </w:pPr>
            <w:r>
              <w:rPr>
                <w:rFonts w:ascii="宋体" w:hAnsi="宋体"/>
                <w:bCs/>
                <w:sz w:val="18"/>
                <w:szCs w:val="18"/>
              </w:rPr>
              <w:t>2104-64-5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106</w:t>
            </w:r>
          </w:p>
        </w:tc>
        <w:tc>
          <w:tcPr>
            <w:tcW w:w="1134" w:type="dxa"/>
            <w:noWrap/>
          </w:tcPr>
          <w:p>
            <w:pPr>
              <w:jc w:val="center"/>
              <w:rPr>
                <w:rFonts w:ascii="宋体" w:hAnsi="宋体"/>
                <w:bCs/>
                <w:sz w:val="18"/>
                <w:szCs w:val="18"/>
              </w:rPr>
            </w:pPr>
            <w:r>
              <w:rPr>
                <w:rFonts w:hint="eastAsia" w:ascii="宋体" w:hAnsi="宋体"/>
                <w:bCs/>
                <w:sz w:val="18"/>
                <w:szCs w:val="18"/>
              </w:rPr>
              <w:t>94</w:t>
            </w:r>
          </w:p>
        </w:tc>
        <w:tc>
          <w:tcPr>
            <w:tcW w:w="1397" w:type="dxa"/>
            <w:noWrap/>
          </w:tcPr>
          <w:p>
            <w:pPr>
              <w:jc w:val="center"/>
              <w:rPr>
                <w:rFonts w:ascii="宋体" w:hAnsi="宋体"/>
                <w:bCs/>
                <w:sz w:val="18"/>
                <w:szCs w:val="18"/>
              </w:rPr>
            </w:pPr>
            <w:r>
              <w:rPr>
                <w:rFonts w:hint="eastAsia" w:ascii="宋体" w:hAnsi="宋体"/>
                <w:bCs/>
                <w:sz w:val="18"/>
                <w:szCs w:val="18"/>
              </w:rPr>
              <w:t>氟环唑</w:t>
            </w:r>
          </w:p>
        </w:tc>
        <w:tc>
          <w:tcPr>
            <w:tcW w:w="2289" w:type="dxa"/>
            <w:noWrap/>
          </w:tcPr>
          <w:p>
            <w:pPr>
              <w:jc w:val="center"/>
              <w:rPr>
                <w:rFonts w:ascii="宋体" w:hAnsi="宋体"/>
                <w:bCs/>
                <w:sz w:val="18"/>
                <w:szCs w:val="18"/>
              </w:rPr>
            </w:pPr>
            <w:r>
              <w:rPr>
                <w:rFonts w:ascii="宋体" w:hAnsi="宋体"/>
                <w:bCs/>
                <w:sz w:val="18"/>
                <w:szCs w:val="18"/>
              </w:rPr>
              <w:t>epoxiconazole</w:t>
            </w:r>
          </w:p>
        </w:tc>
        <w:tc>
          <w:tcPr>
            <w:tcW w:w="1701" w:type="dxa"/>
            <w:noWrap/>
          </w:tcPr>
          <w:p>
            <w:pPr>
              <w:jc w:val="center"/>
              <w:rPr>
                <w:rFonts w:ascii="宋体" w:hAnsi="宋体"/>
                <w:bCs/>
                <w:sz w:val="18"/>
                <w:szCs w:val="18"/>
              </w:rPr>
            </w:pPr>
            <w:r>
              <w:rPr>
                <w:rFonts w:ascii="宋体" w:hAnsi="宋体"/>
                <w:bCs/>
                <w:sz w:val="18"/>
                <w:szCs w:val="18"/>
              </w:rPr>
              <w:t>135319-73-2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ClFN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107</w:t>
            </w:r>
          </w:p>
        </w:tc>
        <w:tc>
          <w:tcPr>
            <w:tcW w:w="1134" w:type="dxa"/>
            <w:noWrap/>
          </w:tcPr>
          <w:p>
            <w:pPr>
              <w:jc w:val="center"/>
              <w:rPr>
                <w:rFonts w:ascii="宋体" w:hAnsi="宋体"/>
                <w:bCs/>
                <w:sz w:val="18"/>
                <w:szCs w:val="18"/>
              </w:rPr>
            </w:pPr>
            <w:r>
              <w:rPr>
                <w:rFonts w:hint="eastAsia" w:ascii="宋体" w:hAnsi="宋体"/>
                <w:bCs/>
                <w:sz w:val="18"/>
                <w:szCs w:val="18"/>
              </w:rPr>
              <w:t>95</w:t>
            </w:r>
          </w:p>
        </w:tc>
        <w:tc>
          <w:tcPr>
            <w:tcW w:w="1397" w:type="dxa"/>
            <w:noWrap/>
          </w:tcPr>
          <w:p>
            <w:pPr>
              <w:jc w:val="center"/>
              <w:rPr>
                <w:rFonts w:ascii="宋体" w:hAnsi="宋体"/>
                <w:bCs/>
                <w:sz w:val="18"/>
                <w:szCs w:val="18"/>
              </w:rPr>
            </w:pPr>
            <w:r>
              <w:rPr>
                <w:rFonts w:hint="eastAsia" w:ascii="宋体" w:hAnsi="宋体"/>
                <w:bCs/>
                <w:sz w:val="18"/>
                <w:szCs w:val="18"/>
              </w:rPr>
              <w:t>乙硫磷</w:t>
            </w:r>
          </w:p>
        </w:tc>
        <w:tc>
          <w:tcPr>
            <w:tcW w:w="2289" w:type="dxa"/>
            <w:noWrap/>
          </w:tcPr>
          <w:p>
            <w:pPr>
              <w:jc w:val="center"/>
              <w:rPr>
                <w:rFonts w:ascii="宋体" w:hAnsi="宋体"/>
                <w:bCs/>
                <w:sz w:val="18"/>
                <w:szCs w:val="18"/>
              </w:rPr>
            </w:pPr>
            <w:r>
              <w:rPr>
                <w:rFonts w:ascii="宋体" w:hAnsi="宋体"/>
                <w:bCs/>
                <w:sz w:val="18"/>
                <w:szCs w:val="18"/>
              </w:rPr>
              <w:t>ethion</w:t>
            </w:r>
          </w:p>
        </w:tc>
        <w:tc>
          <w:tcPr>
            <w:tcW w:w="1701" w:type="dxa"/>
            <w:noWrap/>
          </w:tcPr>
          <w:p>
            <w:pPr>
              <w:jc w:val="center"/>
              <w:rPr>
                <w:rFonts w:ascii="宋体" w:hAnsi="宋体"/>
                <w:bCs/>
                <w:sz w:val="18"/>
                <w:szCs w:val="18"/>
              </w:rPr>
            </w:pPr>
            <w:r>
              <w:rPr>
                <w:rFonts w:ascii="宋体" w:hAnsi="宋体"/>
                <w:bCs/>
                <w:sz w:val="18"/>
                <w:szCs w:val="18"/>
              </w:rPr>
              <w:t>563-12-2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w:t>
            </w:r>
            <w:r>
              <w:rPr>
                <w:rFonts w:ascii="宋体" w:hAnsi="宋体"/>
                <w:bCs/>
                <w:sz w:val="18"/>
                <w:szCs w:val="18"/>
                <w:vertAlign w:val="subscript"/>
              </w:rPr>
              <w:t>2</w:t>
            </w:r>
            <w:r>
              <w:rPr>
                <w:rFonts w:ascii="宋体" w:hAnsi="宋体"/>
                <w:bCs/>
                <w:sz w:val="18"/>
                <w:szCs w:val="18"/>
              </w:rPr>
              <w:t>S</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108</w:t>
            </w:r>
          </w:p>
        </w:tc>
        <w:tc>
          <w:tcPr>
            <w:tcW w:w="1134" w:type="dxa"/>
            <w:noWrap/>
          </w:tcPr>
          <w:p>
            <w:pPr>
              <w:jc w:val="center"/>
              <w:rPr>
                <w:rFonts w:ascii="宋体" w:hAnsi="宋体"/>
                <w:bCs/>
                <w:sz w:val="18"/>
                <w:szCs w:val="18"/>
              </w:rPr>
            </w:pPr>
            <w:r>
              <w:rPr>
                <w:rFonts w:hint="eastAsia" w:ascii="宋体" w:hAnsi="宋体"/>
                <w:bCs/>
                <w:sz w:val="18"/>
                <w:szCs w:val="18"/>
              </w:rPr>
              <w:t>96</w:t>
            </w:r>
          </w:p>
        </w:tc>
        <w:tc>
          <w:tcPr>
            <w:tcW w:w="1397" w:type="dxa"/>
            <w:noWrap/>
          </w:tcPr>
          <w:p>
            <w:pPr>
              <w:jc w:val="center"/>
              <w:rPr>
                <w:rFonts w:ascii="宋体" w:hAnsi="宋体"/>
                <w:bCs/>
                <w:sz w:val="18"/>
                <w:szCs w:val="18"/>
              </w:rPr>
            </w:pPr>
            <w:r>
              <w:rPr>
                <w:rFonts w:hint="eastAsia" w:ascii="宋体" w:hAnsi="宋体"/>
                <w:bCs/>
                <w:sz w:val="18"/>
                <w:szCs w:val="18"/>
              </w:rPr>
              <w:t>乙虫腈</w:t>
            </w:r>
          </w:p>
        </w:tc>
        <w:tc>
          <w:tcPr>
            <w:tcW w:w="2289" w:type="dxa"/>
            <w:noWrap/>
          </w:tcPr>
          <w:p>
            <w:pPr>
              <w:jc w:val="center"/>
              <w:rPr>
                <w:rFonts w:ascii="宋体" w:hAnsi="宋体"/>
                <w:bCs/>
                <w:sz w:val="18"/>
                <w:szCs w:val="18"/>
              </w:rPr>
            </w:pPr>
            <w:r>
              <w:rPr>
                <w:rFonts w:ascii="宋体" w:hAnsi="宋体"/>
                <w:bCs/>
                <w:sz w:val="18"/>
                <w:szCs w:val="18"/>
              </w:rPr>
              <w:t>ethiprole</w:t>
            </w:r>
          </w:p>
        </w:tc>
        <w:tc>
          <w:tcPr>
            <w:tcW w:w="1701" w:type="dxa"/>
            <w:noWrap/>
          </w:tcPr>
          <w:p>
            <w:pPr>
              <w:jc w:val="center"/>
              <w:rPr>
                <w:rFonts w:ascii="宋体" w:hAnsi="宋体"/>
                <w:bCs/>
                <w:sz w:val="18"/>
                <w:szCs w:val="18"/>
              </w:rPr>
            </w:pPr>
            <w:r>
              <w:rPr>
                <w:rFonts w:ascii="宋体" w:hAnsi="宋体"/>
                <w:bCs/>
                <w:sz w:val="18"/>
                <w:szCs w:val="18"/>
              </w:rPr>
              <w:t>181587-01-9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109</w:t>
            </w:r>
          </w:p>
        </w:tc>
        <w:tc>
          <w:tcPr>
            <w:tcW w:w="1134" w:type="dxa"/>
            <w:noWrap/>
          </w:tcPr>
          <w:p>
            <w:pPr>
              <w:jc w:val="center"/>
              <w:rPr>
                <w:rFonts w:ascii="宋体" w:hAnsi="宋体"/>
                <w:bCs/>
                <w:sz w:val="18"/>
                <w:szCs w:val="18"/>
              </w:rPr>
            </w:pPr>
            <w:r>
              <w:rPr>
                <w:rFonts w:hint="eastAsia" w:ascii="宋体" w:hAnsi="宋体"/>
                <w:bCs/>
                <w:sz w:val="18"/>
                <w:szCs w:val="18"/>
              </w:rPr>
              <w:t>97</w:t>
            </w:r>
          </w:p>
        </w:tc>
        <w:tc>
          <w:tcPr>
            <w:tcW w:w="1397" w:type="dxa"/>
            <w:noWrap/>
          </w:tcPr>
          <w:p>
            <w:pPr>
              <w:jc w:val="center"/>
              <w:rPr>
                <w:rFonts w:ascii="宋体" w:hAnsi="宋体"/>
                <w:bCs/>
                <w:sz w:val="18"/>
                <w:szCs w:val="18"/>
              </w:rPr>
            </w:pPr>
            <w:r>
              <w:rPr>
                <w:rFonts w:hint="eastAsia" w:ascii="宋体" w:hAnsi="宋体"/>
                <w:bCs/>
                <w:sz w:val="18"/>
                <w:szCs w:val="18"/>
              </w:rPr>
              <w:t>乙嘧酚</w:t>
            </w:r>
          </w:p>
        </w:tc>
        <w:tc>
          <w:tcPr>
            <w:tcW w:w="2289" w:type="dxa"/>
            <w:noWrap/>
          </w:tcPr>
          <w:p>
            <w:pPr>
              <w:jc w:val="center"/>
              <w:rPr>
                <w:rFonts w:ascii="宋体" w:hAnsi="宋体"/>
                <w:bCs/>
                <w:sz w:val="18"/>
                <w:szCs w:val="18"/>
              </w:rPr>
            </w:pPr>
            <w:r>
              <w:rPr>
                <w:rFonts w:ascii="宋体" w:hAnsi="宋体"/>
                <w:bCs/>
                <w:sz w:val="18"/>
                <w:szCs w:val="18"/>
              </w:rPr>
              <w:t>ethirimol</w:t>
            </w:r>
          </w:p>
        </w:tc>
        <w:tc>
          <w:tcPr>
            <w:tcW w:w="1701" w:type="dxa"/>
            <w:noWrap/>
          </w:tcPr>
          <w:p>
            <w:pPr>
              <w:jc w:val="center"/>
              <w:rPr>
                <w:rFonts w:ascii="宋体" w:hAnsi="宋体"/>
                <w:bCs/>
                <w:sz w:val="18"/>
                <w:szCs w:val="18"/>
              </w:rPr>
            </w:pPr>
            <w:r>
              <w:rPr>
                <w:rFonts w:ascii="宋体" w:hAnsi="宋体"/>
                <w:bCs/>
                <w:sz w:val="18"/>
                <w:szCs w:val="18"/>
              </w:rPr>
              <w:t>23947-60-6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110</w:t>
            </w:r>
          </w:p>
        </w:tc>
        <w:tc>
          <w:tcPr>
            <w:tcW w:w="1134" w:type="dxa"/>
            <w:noWrap/>
          </w:tcPr>
          <w:p>
            <w:pPr>
              <w:jc w:val="center"/>
              <w:rPr>
                <w:rFonts w:ascii="宋体" w:hAnsi="宋体"/>
                <w:bCs/>
                <w:sz w:val="18"/>
                <w:szCs w:val="18"/>
              </w:rPr>
            </w:pPr>
            <w:r>
              <w:rPr>
                <w:rFonts w:hint="eastAsia" w:ascii="宋体" w:hAnsi="宋体"/>
                <w:bCs/>
                <w:sz w:val="18"/>
                <w:szCs w:val="18"/>
              </w:rPr>
              <w:t>98</w:t>
            </w:r>
          </w:p>
        </w:tc>
        <w:tc>
          <w:tcPr>
            <w:tcW w:w="1397" w:type="dxa"/>
            <w:noWrap/>
          </w:tcPr>
          <w:p>
            <w:pPr>
              <w:jc w:val="center"/>
              <w:rPr>
                <w:rFonts w:ascii="宋体" w:hAnsi="宋体"/>
                <w:bCs/>
                <w:sz w:val="18"/>
                <w:szCs w:val="18"/>
              </w:rPr>
            </w:pPr>
            <w:r>
              <w:rPr>
                <w:rFonts w:hint="eastAsia" w:ascii="宋体" w:hAnsi="宋体"/>
                <w:bCs/>
                <w:sz w:val="18"/>
                <w:szCs w:val="18"/>
              </w:rPr>
              <w:t>乙氧呋草黄</w:t>
            </w:r>
          </w:p>
        </w:tc>
        <w:tc>
          <w:tcPr>
            <w:tcW w:w="2289" w:type="dxa"/>
            <w:noWrap/>
          </w:tcPr>
          <w:p>
            <w:pPr>
              <w:jc w:val="center"/>
              <w:rPr>
                <w:rFonts w:ascii="宋体" w:hAnsi="宋体"/>
                <w:bCs/>
                <w:sz w:val="18"/>
                <w:szCs w:val="18"/>
              </w:rPr>
            </w:pPr>
            <w:r>
              <w:rPr>
                <w:rFonts w:ascii="宋体" w:hAnsi="宋体"/>
                <w:bCs/>
                <w:sz w:val="18"/>
                <w:szCs w:val="18"/>
              </w:rPr>
              <w:t>ethofumesate</w:t>
            </w:r>
          </w:p>
        </w:tc>
        <w:tc>
          <w:tcPr>
            <w:tcW w:w="1701" w:type="dxa"/>
            <w:noWrap/>
          </w:tcPr>
          <w:p>
            <w:pPr>
              <w:jc w:val="center"/>
              <w:rPr>
                <w:rFonts w:ascii="宋体" w:hAnsi="宋体"/>
                <w:bCs/>
                <w:sz w:val="18"/>
                <w:szCs w:val="18"/>
              </w:rPr>
            </w:pPr>
            <w:r>
              <w:rPr>
                <w:rFonts w:ascii="宋体" w:hAnsi="宋体"/>
                <w:bCs/>
                <w:sz w:val="18"/>
                <w:szCs w:val="18"/>
              </w:rPr>
              <w:t>26225-79-6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111</w:t>
            </w:r>
          </w:p>
        </w:tc>
        <w:tc>
          <w:tcPr>
            <w:tcW w:w="1134" w:type="dxa"/>
            <w:noWrap/>
          </w:tcPr>
          <w:p>
            <w:pPr>
              <w:jc w:val="center"/>
              <w:rPr>
                <w:rFonts w:ascii="宋体" w:hAnsi="宋体"/>
                <w:bCs/>
                <w:sz w:val="18"/>
                <w:szCs w:val="18"/>
              </w:rPr>
            </w:pPr>
            <w:r>
              <w:rPr>
                <w:rFonts w:hint="eastAsia" w:ascii="宋体" w:hAnsi="宋体"/>
                <w:bCs/>
                <w:sz w:val="18"/>
                <w:szCs w:val="18"/>
              </w:rPr>
              <w:t>99</w:t>
            </w:r>
          </w:p>
        </w:tc>
        <w:tc>
          <w:tcPr>
            <w:tcW w:w="1397" w:type="dxa"/>
            <w:noWrap/>
          </w:tcPr>
          <w:p>
            <w:pPr>
              <w:jc w:val="center"/>
              <w:rPr>
                <w:rFonts w:ascii="宋体" w:hAnsi="宋体"/>
                <w:bCs/>
                <w:sz w:val="18"/>
                <w:szCs w:val="18"/>
              </w:rPr>
            </w:pPr>
            <w:r>
              <w:rPr>
                <w:rFonts w:hint="eastAsia" w:ascii="宋体" w:hAnsi="宋体"/>
                <w:bCs/>
                <w:sz w:val="18"/>
                <w:szCs w:val="18"/>
              </w:rPr>
              <w:t>灭线磷</w:t>
            </w:r>
          </w:p>
        </w:tc>
        <w:tc>
          <w:tcPr>
            <w:tcW w:w="2289" w:type="dxa"/>
            <w:noWrap/>
          </w:tcPr>
          <w:p>
            <w:pPr>
              <w:jc w:val="center"/>
              <w:rPr>
                <w:rFonts w:ascii="宋体" w:hAnsi="宋体"/>
                <w:bCs/>
                <w:sz w:val="18"/>
                <w:szCs w:val="18"/>
              </w:rPr>
            </w:pPr>
            <w:r>
              <w:rPr>
                <w:rFonts w:ascii="宋体" w:hAnsi="宋体"/>
                <w:bCs/>
                <w:sz w:val="18"/>
                <w:szCs w:val="18"/>
              </w:rPr>
              <w:t>ethoprophos</w:t>
            </w:r>
          </w:p>
        </w:tc>
        <w:tc>
          <w:tcPr>
            <w:tcW w:w="1701" w:type="dxa"/>
            <w:noWrap/>
          </w:tcPr>
          <w:p>
            <w:pPr>
              <w:jc w:val="center"/>
              <w:rPr>
                <w:rFonts w:ascii="宋体" w:hAnsi="宋体"/>
                <w:bCs/>
                <w:sz w:val="18"/>
                <w:szCs w:val="18"/>
              </w:rPr>
            </w:pPr>
            <w:r>
              <w:rPr>
                <w:rFonts w:ascii="宋体" w:hAnsi="宋体"/>
                <w:bCs/>
                <w:sz w:val="18"/>
                <w:szCs w:val="18"/>
              </w:rPr>
              <w:t>13194-48-4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112</w:t>
            </w:r>
          </w:p>
        </w:tc>
        <w:tc>
          <w:tcPr>
            <w:tcW w:w="1134" w:type="dxa"/>
            <w:noWrap/>
          </w:tcPr>
          <w:p>
            <w:pPr>
              <w:jc w:val="center"/>
              <w:rPr>
                <w:rFonts w:ascii="宋体" w:hAnsi="宋体"/>
                <w:bCs/>
                <w:sz w:val="18"/>
                <w:szCs w:val="18"/>
              </w:rPr>
            </w:pPr>
            <w:r>
              <w:rPr>
                <w:rFonts w:hint="eastAsia" w:ascii="宋体" w:hAnsi="宋体"/>
                <w:bCs/>
                <w:sz w:val="18"/>
                <w:szCs w:val="18"/>
              </w:rPr>
              <w:t>100</w:t>
            </w:r>
          </w:p>
        </w:tc>
        <w:tc>
          <w:tcPr>
            <w:tcW w:w="1397" w:type="dxa"/>
            <w:noWrap/>
          </w:tcPr>
          <w:p>
            <w:pPr>
              <w:jc w:val="center"/>
              <w:rPr>
                <w:rFonts w:ascii="宋体" w:hAnsi="宋体"/>
                <w:bCs/>
                <w:sz w:val="18"/>
                <w:szCs w:val="18"/>
              </w:rPr>
            </w:pPr>
            <w:r>
              <w:rPr>
                <w:rFonts w:hint="eastAsia" w:ascii="宋体" w:hAnsi="宋体"/>
                <w:bCs/>
                <w:sz w:val="18"/>
                <w:szCs w:val="18"/>
              </w:rPr>
              <w:t>乙氧磺隆</w:t>
            </w:r>
          </w:p>
        </w:tc>
        <w:tc>
          <w:tcPr>
            <w:tcW w:w="2289" w:type="dxa"/>
            <w:noWrap/>
          </w:tcPr>
          <w:p>
            <w:pPr>
              <w:jc w:val="center"/>
              <w:rPr>
                <w:rFonts w:ascii="宋体" w:hAnsi="宋体"/>
                <w:bCs/>
                <w:sz w:val="18"/>
                <w:szCs w:val="18"/>
              </w:rPr>
            </w:pPr>
            <w:r>
              <w:rPr>
                <w:rFonts w:ascii="宋体" w:hAnsi="宋体"/>
                <w:bCs/>
                <w:sz w:val="18"/>
                <w:szCs w:val="18"/>
              </w:rPr>
              <w:t>ethoxysulfuron</w:t>
            </w:r>
          </w:p>
        </w:tc>
        <w:tc>
          <w:tcPr>
            <w:tcW w:w="1701" w:type="dxa"/>
            <w:noWrap/>
          </w:tcPr>
          <w:p>
            <w:pPr>
              <w:jc w:val="center"/>
              <w:rPr>
                <w:rFonts w:ascii="宋体" w:hAnsi="宋体"/>
                <w:bCs/>
                <w:sz w:val="18"/>
                <w:szCs w:val="18"/>
              </w:rPr>
            </w:pPr>
            <w:r>
              <w:rPr>
                <w:rFonts w:ascii="宋体" w:hAnsi="宋体"/>
                <w:bCs/>
                <w:sz w:val="18"/>
                <w:szCs w:val="18"/>
              </w:rPr>
              <w:t>126801-58-9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113</w:t>
            </w:r>
          </w:p>
        </w:tc>
        <w:tc>
          <w:tcPr>
            <w:tcW w:w="1134" w:type="dxa"/>
            <w:noWrap/>
          </w:tcPr>
          <w:p>
            <w:pPr>
              <w:jc w:val="center"/>
              <w:rPr>
                <w:rFonts w:ascii="宋体" w:hAnsi="宋体"/>
                <w:bCs/>
                <w:sz w:val="18"/>
                <w:szCs w:val="18"/>
              </w:rPr>
            </w:pPr>
            <w:r>
              <w:rPr>
                <w:rFonts w:hint="eastAsia" w:ascii="宋体" w:hAnsi="宋体"/>
                <w:bCs/>
                <w:sz w:val="18"/>
                <w:szCs w:val="18"/>
              </w:rPr>
              <w:t>101</w:t>
            </w:r>
          </w:p>
        </w:tc>
        <w:tc>
          <w:tcPr>
            <w:tcW w:w="1397" w:type="dxa"/>
            <w:noWrap/>
          </w:tcPr>
          <w:p>
            <w:pPr>
              <w:jc w:val="center"/>
              <w:rPr>
                <w:rFonts w:ascii="宋体" w:hAnsi="宋体"/>
                <w:bCs/>
                <w:sz w:val="18"/>
                <w:szCs w:val="18"/>
              </w:rPr>
            </w:pPr>
            <w:r>
              <w:rPr>
                <w:rFonts w:hint="eastAsia" w:ascii="宋体" w:hAnsi="宋体"/>
                <w:bCs/>
                <w:sz w:val="18"/>
                <w:szCs w:val="18"/>
              </w:rPr>
              <w:t>醚菊酯</w:t>
            </w:r>
          </w:p>
        </w:tc>
        <w:tc>
          <w:tcPr>
            <w:tcW w:w="2289" w:type="dxa"/>
            <w:noWrap/>
          </w:tcPr>
          <w:p>
            <w:pPr>
              <w:jc w:val="center"/>
              <w:rPr>
                <w:rFonts w:ascii="宋体" w:hAnsi="宋体"/>
                <w:bCs/>
                <w:sz w:val="18"/>
                <w:szCs w:val="18"/>
              </w:rPr>
            </w:pPr>
            <w:r>
              <w:rPr>
                <w:rFonts w:ascii="宋体" w:hAnsi="宋体"/>
                <w:bCs/>
                <w:sz w:val="18"/>
                <w:szCs w:val="18"/>
              </w:rPr>
              <w:t>etofenprox</w:t>
            </w:r>
          </w:p>
        </w:tc>
        <w:tc>
          <w:tcPr>
            <w:tcW w:w="1701" w:type="dxa"/>
            <w:noWrap/>
          </w:tcPr>
          <w:p>
            <w:pPr>
              <w:jc w:val="center"/>
              <w:rPr>
                <w:rFonts w:ascii="宋体" w:hAnsi="宋体"/>
                <w:bCs/>
                <w:sz w:val="18"/>
                <w:szCs w:val="18"/>
              </w:rPr>
            </w:pPr>
            <w:r>
              <w:rPr>
                <w:rFonts w:ascii="宋体" w:hAnsi="宋体"/>
                <w:bCs/>
                <w:sz w:val="18"/>
                <w:szCs w:val="18"/>
              </w:rPr>
              <w:t>80844-07-1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25</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114</w:t>
            </w:r>
          </w:p>
        </w:tc>
        <w:tc>
          <w:tcPr>
            <w:tcW w:w="1134" w:type="dxa"/>
            <w:noWrap/>
          </w:tcPr>
          <w:p>
            <w:pPr>
              <w:jc w:val="center"/>
              <w:rPr>
                <w:rFonts w:ascii="宋体" w:hAnsi="宋体"/>
                <w:bCs/>
                <w:sz w:val="18"/>
                <w:szCs w:val="18"/>
              </w:rPr>
            </w:pPr>
            <w:r>
              <w:rPr>
                <w:rFonts w:hint="eastAsia" w:ascii="宋体" w:hAnsi="宋体"/>
                <w:bCs/>
                <w:sz w:val="18"/>
                <w:szCs w:val="18"/>
              </w:rPr>
              <w:t>102</w:t>
            </w:r>
          </w:p>
        </w:tc>
        <w:tc>
          <w:tcPr>
            <w:tcW w:w="1397" w:type="dxa"/>
            <w:noWrap/>
          </w:tcPr>
          <w:p>
            <w:pPr>
              <w:jc w:val="center"/>
              <w:rPr>
                <w:rFonts w:ascii="宋体" w:hAnsi="宋体"/>
                <w:bCs/>
                <w:sz w:val="18"/>
                <w:szCs w:val="18"/>
              </w:rPr>
            </w:pPr>
            <w:r>
              <w:rPr>
                <w:rFonts w:hint="eastAsia" w:ascii="宋体" w:hAnsi="宋体"/>
                <w:bCs/>
                <w:sz w:val="18"/>
                <w:szCs w:val="18"/>
              </w:rPr>
              <w:t>乙螨唑</w:t>
            </w:r>
          </w:p>
        </w:tc>
        <w:tc>
          <w:tcPr>
            <w:tcW w:w="2289" w:type="dxa"/>
            <w:noWrap/>
          </w:tcPr>
          <w:p>
            <w:pPr>
              <w:jc w:val="center"/>
              <w:rPr>
                <w:rFonts w:ascii="宋体" w:hAnsi="宋体"/>
                <w:bCs/>
                <w:sz w:val="18"/>
                <w:szCs w:val="18"/>
              </w:rPr>
            </w:pPr>
            <w:r>
              <w:rPr>
                <w:rFonts w:ascii="宋体" w:hAnsi="宋体"/>
                <w:bCs/>
                <w:sz w:val="18"/>
                <w:szCs w:val="18"/>
              </w:rPr>
              <w:t>etoxazole</w:t>
            </w:r>
          </w:p>
        </w:tc>
        <w:tc>
          <w:tcPr>
            <w:tcW w:w="1701" w:type="dxa"/>
            <w:noWrap/>
          </w:tcPr>
          <w:p>
            <w:pPr>
              <w:jc w:val="center"/>
              <w:rPr>
                <w:rFonts w:ascii="宋体" w:hAnsi="宋体"/>
                <w:bCs/>
                <w:sz w:val="18"/>
                <w:szCs w:val="18"/>
              </w:rPr>
            </w:pPr>
            <w:r>
              <w:rPr>
                <w:rFonts w:ascii="宋体" w:hAnsi="宋体"/>
                <w:bCs/>
                <w:sz w:val="18"/>
                <w:szCs w:val="18"/>
              </w:rPr>
              <w:t>153233-91-1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115</w:t>
            </w:r>
          </w:p>
        </w:tc>
        <w:tc>
          <w:tcPr>
            <w:tcW w:w="1134" w:type="dxa"/>
            <w:noWrap/>
          </w:tcPr>
          <w:p>
            <w:pPr>
              <w:jc w:val="center"/>
              <w:rPr>
                <w:rFonts w:ascii="宋体" w:hAnsi="宋体"/>
                <w:bCs/>
                <w:sz w:val="18"/>
                <w:szCs w:val="18"/>
              </w:rPr>
            </w:pPr>
            <w:r>
              <w:rPr>
                <w:rFonts w:hint="eastAsia" w:ascii="宋体" w:hAnsi="宋体"/>
                <w:bCs/>
                <w:sz w:val="18"/>
                <w:szCs w:val="18"/>
              </w:rPr>
              <w:t>103</w:t>
            </w:r>
          </w:p>
        </w:tc>
        <w:tc>
          <w:tcPr>
            <w:tcW w:w="1397" w:type="dxa"/>
            <w:noWrap/>
          </w:tcPr>
          <w:p>
            <w:pPr>
              <w:jc w:val="center"/>
              <w:rPr>
                <w:rFonts w:ascii="宋体" w:hAnsi="宋体"/>
                <w:bCs/>
                <w:sz w:val="18"/>
                <w:szCs w:val="18"/>
              </w:rPr>
            </w:pPr>
            <w:r>
              <w:rPr>
                <w:rFonts w:hint="eastAsia" w:ascii="宋体" w:hAnsi="宋体"/>
                <w:bCs/>
                <w:sz w:val="18"/>
                <w:szCs w:val="18"/>
              </w:rPr>
              <w:t>乙嘧硫磷</w:t>
            </w:r>
          </w:p>
        </w:tc>
        <w:tc>
          <w:tcPr>
            <w:tcW w:w="2289" w:type="dxa"/>
            <w:noWrap/>
          </w:tcPr>
          <w:p>
            <w:pPr>
              <w:jc w:val="center"/>
              <w:rPr>
                <w:rFonts w:ascii="宋体" w:hAnsi="宋体"/>
                <w:bCs/>
                <w:sz w:val="18"/>
                <w:szCs w:val="18"/>
              </w:rPr>
            </w:pPr>
            <w:r>
              <w:rPr>
                <w:rFonts w:ascii="宋体" w:hAnsi="宋体"/>
                <w:bCs/>
                <w:sz w:val="18"/>
                <w:szCs w:val="18"/>
              </w:rPr>
              <w:t>etrimfos</w:t>
            </w:r>
          </w:p>
        </w:tc>
        <w:tc>
          <w:tcPr>
            <w:tcW w:w="1701" w:type="dxa"/>
            <w:noWrap/>
          </w:tcPr>
          <w:p>
            <w:pPr>
              <w:jc w:val="center"/>
              <w:rPr>
                <w:rFonts w:ascii="宋体" w:hAnsi="宋体"/>
                <w:bCs/>
                <w:sz w:val="18"/>
                <w:szCs w:val="18"/>
              </w:rPr>
            </w:pPr>
            <w:r>
              <w:rPr>
                <w:rFonts w:ascii="宋体" w:hAnsi="宋体"/>
                <w:bCs/>
                <w:sz w:val="18"/>
                <w:szCs w:val="18"/>
              </w:rPr>
              <w:t>38260-54-7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116</w:t>
            </w:r>
          </w:p>
        </w:tc>
        <w:tc>
          <w:tcPr>
            <w:tcW w:w="1134" w:type="dxa"/>
            <w:noWrap/>
          </w:tcPr>
          <w:p>
            <w:pPr>
              <w:jc w:val="center"/>
              <w:rPr>
                <w:rFonts w:ascii="宋体" w:hAnsi="宋体"/>
                <w:bCs/>
                <w:sz w:val="18"/>
                <w:szCs w:val="18"/>
              </w:rPr>
            </w:pPr>
            <w:r>
              <w:rPr>
                <w:rFonts w:hint="eastAsia" w:ascii="宋体" w:hAnsi="宋体"/>
                <w:bCs/>
                <w:sz w:val="18"/>
                <w:szCs w:val="18"/>
              </w:rPr>
              <w:t>104</w:t>
            </w:r>
          </w:p>
        </w:tc>
        <w:tc>
          <w:tcPr>
            <w:tcW w:w="1397" w:type="dxa"/>
            <w:noWrap/>
          </w:tcPr>
          <w:p>
            <w:pPr>
              <w:jc w:val="center"/>
              <w:rPr>
                <w:rFonts w:ascii="宋体" w:hAnsi="宋体"/>
                <w:bCs/>
                <w:sz w:val="18"/>
                <w:szCs w:val="18"/>
              </w:rPr>
            </w:pPr>
            <w:r>
              <w:rPr>
                <w:rFonts w:hint="eastAsia" w:ascii="宋体" w:hAnsi="宋体"/>
                <w:bCs/>
                <w:sz w:val="18"/>
                <w:szCs w:val="18"/>
              </w:rPr>
              <w:t>噁唑菌酮</w:t>
            </w:r>
          </w:p>
        </w:tc>
        <w:tc>
          <w:tcPr>
            <w:tcW w:w="2289" w:type="dxa"/>
            <w:noWrap/>
          </w:tcPr>
          <w:p>
            <w:pPr>
              <w:jc w:val="center"/>
              <w:rPr>
                <w:rFonts w:ascii="宋体" w:hAnsi="宋体"/>
                <w:bCs/>
                <w:sz w:val="18"/>
                <w:szCs w:val="18"/>
              </w:rPr>
            </w:pPr>
            <w:r>
              <w:rPr>
                <w:rFonts w:ascii="宋体" w:hAnsi="宋体"/>
                <w:bCs/>
                <w:sz w:val="18"/>
                <w:szCs w:val="18"/>
              </w:rPr>
              <w:t>famoxadone</w:t>
            </w:r>
          </w:p>
        </w:tc>
        <w:tc>
          <w:tcPr>
            <w:tcW w:w="1701" w:type="dxa"/>
            <w:noWrap/>
          </w:tcPr>
          <w:p>
            <w:pPr>
              <w:jc w:val="center"/>
              <w:rPr>
                <w:rFonts w:ascii="宋体" w:hAnsi="宋体"/>
                <w:bCs/>
                <w:sz w:val="18"/>
                <w:szCs w:val="18"/>
              </w:rPr>
            </w:pPr>
            <w:r>
              <w:rPr>
                <w:rFonts w:ascii="宋体" w:hAnsi="宋体"/>
                <w:bCs/>
                <w:sz w:val="18"/>
                <w:szCs w:val="18"/>
              </w:rPr>
              <w:t>131807-57-3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117</w:t>
            </w:r>
          </w:p>
        </w:tc>
        <w:tc>
          <w:tcPr>
            <w:tcW w:w="1134" w:type="dxa"/>
            <w:noWrap/>
          </w:tcPr>
          <w:p>
            <w:pPr>
              <w:jc w:val="center"/>
              <w:rPr>
                <w:rFonts w:ascii="宋体" w:hAnsi="宋体"/>
                <w:bCs/>
                <w:sz w:val="18"/>
                <w:szCs w:val="18"/>
              </w:rPr>
            </w:pPr>
            <w:r>
              <w:rPr>
                <w:rFonts w:hint="eastAsia" w:ascii="宋体" w:hAnsi="宋体"/>
                <w:bCs/>
                <w:sz w:val="18"/>
                <w:szCs w:val="18"/>
              </w:rPr>
              <w:t>105</w:t>
            </w:r>
          </w:p>
        </w:tc>
        <w:tc>
          <w:tcPr>
            <w:tcW w:w="1397" w:type="dxa"/>
            <w:noWrap/>
          </w:tcPr>
          <w:p>
            <w:pPr>
              <w:jc w:val="center"/>
              <w:rPr>
                <w:rFonts w:ascii="宋体" w:hAnsi="宋体"/>
                <w:bCs/>
                <w:sz w:val="18"/>
                <w:szCs w:val="18"/>
              </w:rPr>
            </w:pPr>
            <w:r>
              <w:rPr>
                <w:rFonts w:hint="eastAsia" w:ascii="宋体" w:hAnsi="宋体"/>
                <w:bCs/>
                <w:sz w:val="18"/>
                <w:szCs w:val="18"/>
              </w:rPr>
              <w:t>咪唑菌酮</w:t>
            </w:r>
          </w:p>
        </w:tc>
        <w:tc>
          <w:tcPr>
            <w:tcW w:w="2289" w:type="dxa"/>
            <w:noWrap/>
          </w:tcPr>
          <w:p>
            <w:pPr>
              <w:jc w:val="center"/>
              <w:rPr>
                <w:rFonts w:ascii="宋体" w:hAnsi="宋体"/>
                <w:bCs/>
                <w:sz w:val="18"/>
                <w:szCs w:val="18"/>
              </w:rPr>
            </w:pPr>
            <w:r>
              <w:rPr>
                <w:rFonts w:ascii="宋体" w:hAnsi="宋体"/>
                <w:bCs/>
                <w:sz w:val="18"/>
                <w:szCs w:val="18"/>
              </w:rPr>
              <w:t>fenamidone</w:t>
            </w:r>
          </w:p>
        </w:tc>
        <w:tc>
          <w:tcPr>
            <w:tcW w:w="1701" w:type="dxa"/>
            <w:noWrap/>
          </w:tcPr>
          <w:p>
            <w:pPr>
              <w:jc w:val="center"/>
              <w:rPr>
                <w:rFonts w:ascii="宋体" w:hAnsi="宋体"/>
                <w:bCs/>
                <w:sz w:val="18"/>
                <w:szCs w:val="18"/>
              </w:rPr>
            </w:pPr>
            <w:r>
              <w:rPr>
                <w:rFonts w:ascii="宋体" w:hAnsi="宋体"/>
                <w:bCs/>
                <w:sz w:val="18"/>
                <w:szCs w:val="18"/>
              </w:rPr>
              <w:t>161326-34-7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118</w:t>
            </w:r>
          </w:p>
        </w:tc>
        <w:tc>
          <w:tcPr>
            <w:tcW w:w="1134" w:type="dxa"/>
            <w:noWrap/>
          </w:tcPr>
          <w:p>
            <w:pPr>
              <w:jc w:val="center"/>
              <w:rPr>
                <w:rFonts w:ascii="宋体" w:hAnsi="宋体"/>
                <w:bCs/>
                <w:sz w:val="18"/>
                <w:szCs w:val="18"/>
              </w:rPr>
            </w:pPr>
            <w:r>
              <w:rPr>
                <w:rFonts w:hint="eastAsia" w:ascii="宋体" w:hAnsi="宋体"/>
                <w:bCs/>
                <w:sz w:val="18"/>
                <w:szCs w:val="18"/>
              </w:rPr>
              <w:t>106</w:t>
            </w:r>
          </w:p>
        </w:tc>
        <w:tc>
          <w:tcPr>
            <w:tcW w:w="1397" w:type="dxa"/>
            <w:noWrap/>
          </w:tcPr>
          <w:p>
            <w:pPr>
              <w:jc w:val="center"/>
              <w:rPr>
                <w:rFonts w:ascii="宋体" w:hAnsi="宋体"/>
                <w:bCs/>
                <w:sz w:val="18"/>
                <w:szCs w:val="18"/>
              </w:rPr>
            </w:pPr>
            <w:r>
              <w:rPr>
                <w:rFonts w:hint="eastAsia" w:ascii="宋体" w:hAnsi="宋体"/>
                <w:bCs/>
                <w:sz w:val="18"/>
                <w:szCs w:val="18"/>
              </w:rPr>
              <w:t>烯肟菌胺</w:t>
            </w:r>
          </w:p>
        </w:tc>
        <w:tc>
          <w:tcPr>
            <w:tcW w:w="2289" w:type="dxa"/>
            <w:noWrap/>
          </w:tcPr>
          <w:p>
            <w:pPr>
              <w:jc w:val="center"/>
              <w:rPr>
                <w:rFonts w:ascii="宋体" w:hAnsi="宋体"/>
                <w:bCs/>
                <w:sz w:val="18"/>
                <w:szCs w:val="18"/>
              </w:rPr>
            </w:pPr>
            <w:r>
              <w:rPr>
                <w:rFonts w:ascii="宋体" w:hAnsi="宋体"/>
                <w:bCs/>
                <w:sz w:val="18"/>
                <w:szCs w:val="18"/>
              </w:rPr>
              <w:t>fenaminstrobin</w:t>
            </w:r>
          </w:p>
        </w:tc>
        <w:tc>
          <w:tcPr>
            <w:tcW w:w="1701" w:type="dxa"/>
            <w:noWrap/>
          </w:tcPr>
          <w:p>
            <w:pPr>
              <w:jc w:val="center"/>
              <w:rPr>
                <w:rFonts w:ascii="宋体" w:hAnsi="宋体"/>
                <w:bCs/>
                <w:sz w:val="18"/>
                <w:szCs w:val="18"/>
              </w:rPr>
            </w:pPr>
            <w:r>
              <w:rPr>
                <w:rFonts w:ascii="宋体" w:hAnsi="宋体"/>
                <w:bCs/>
                <w:sz w:val="18"/>
                <w:szCs w:val="18"/>
              </w:rPr>
              <w:t>366815-39-6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119</w:t>
            </w:r>
          </w:p>
        </w:tc>
        <w:tc>
          <w:tcPr>
            <w:tcW w:w="1134" w:type="dxa"/>
            <w:noWrap/>
          </w:tcPr>
          <w:p>
            <w:pPr>
              <w:jc w:val="center"/>
              <w:rPr>
                <w:rFonts w:ascii="宋体" w:hAnsi="宋体"/>
                <w:bCs/>
                <w:sz w:val="18"/>
                <w:szCs w:val="18"/>
              </w:rPr>
            </w:pPr>
            <w:r>
              <w:rPr>
                <w:rFonts w:hint="eastAsia" w:ascii="宋体" w:hAnsi="宋体"/>
                <w:bCs/>
                <w:sz w:val="18"/>
                <w:szCs w:val="18"/>
              </w:rPr>
              <w:t>107</w:t>
            </w:r>
          </w:p>
        </w:tc>
        <w:tc>
          <w:tcPr>
            <w:tcW w:w="1397" w:type="dxa"/>
            <w:noWrap/>
          </w:tcPr>
          <w:p>
            <w:pPr>
              <w:jc w:val="center"/>
              <w:rPr>
                <w:rFonts w:ascii="宋体" w:hAnsi="宋体"/>
                <w:bCs/>
                <w:sz w:val="18"/>
                <w:szCs w:val="18"/>
              </w:rPr>
            </w:pPr>
            <w:r>
              <w:rPr>
                <w:rFonts w:hint="eastAsia" w:ascii="宋体" w:hAnsi="宋体"/>
                <w:bCs/>
                <w:sz w:val="18"/>
                <w:szCs w:val="18"/>
              </w:rPr>
              <w:t>苯线磷</w:t>
            </w:r>
          </w:p>
        </w:tc>
        <w:tc>
          <w:tcPr>
            <w:tcW w:w="2289" w:type="dxa"/>
            <w:noWrap/>
          </w:tcPr>
          <w:p>
            <w:pPr>
              <w:jc w:val="center"/>
              <w:rPr>
                <w:rFonts w:ascii="宋体" w:hAnsi="宋体"/>
                <w:bCs/>
                <w:sz w:val="18"/>
                <w:szCs w:val="18"/>
              </w:rPr>
            </w:pPr>
            <w:r>
              <w:rPr>
                <w:rFonts w:ascii="宋体" w:hAnsi="宋体"/>
                <w:bCs/>
                <w:sz w:val="18"/>
                <w:szCs w:val="18"/>
              </w:rPr>
              <w:t>fenamiphos</w:t>
            </w:r>
          </w:p>
        </w:tc>
        <w:tc>
          <w:tcPr>
            <w:tcW w:w="1701" w:type="dxa"/>
            <w:noWrap/>
          </w:tcPr>
          <w:p>
            <w:pPr>
              <w:jc w:val="center"/>
              <w:rPr>
                <w:rFonts w:ascii="宋体" w:hAnsi="宋体"/>
                <w:bCs/>
                <w:sz w:val="18"/>
                <w:szCs w:val="18"/>
              </w:rPr>
            </w:pPr>
            <w:r>
              <w:rPr>
                <w:rFonts w:ascii="宋体" w:hAnsi="宋体"/>
                <w:bCs/>
                <w:sz w:val="18"/>
                <w:szCs w:val="18"/>
              </w:rPr>
              <w:t>22224-92-6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120</w:t>
            </w:r>
          </w:p>
        </w:tc>
        <w:tc>
          <w:tcPr>
            <w:tcW w:w="1134" w:type="dxa"/>
            <w:noWrap/>
          </w:tcPr>
          <w:p>
            <w:pPr>
              <w:jc w:val="center"/>
              <w:rPr>
                <w:rFonts w:ascii="宋体" w:hAnsi="宋体"/>
                <w:bCs/>
                <w:sz w:val="18"/>
                <w:szCs w:val="18"/>
              </w:rPr>
            </w:pPr>
            <w:r>
              <w:rPr>
                <w:rFonts w:hint="eastAsia" w:ascii="宋体" w:hAnsi="宋体"/>
                <w:bCs/>
                <w:sz w:val="18"/>
                <w:szCs w:val="18"/>
              </w:rPr>
              <w:t>107</w:t>
            </w:r>
          </w:p>
        </w:tc>
        <w:tc>
          <w:tcPr>
            <w:tcW w:w="1397" w:type="dxa"/>
            <w:noWrap/>
          </w:tcPr>
          <w:p>
            <w:pPr>
              <w:jc w:val="center"/>
              <w:rPr>
                <w:rFonts w:ascii="宋体" w:hAnsi="宋体"/>
                <w:bCs/>
                <w:sz w:val="18"/>
                <w:szCs w:val="18"/>
              </w:rPr>
            </w:pPr>
            <w:r>
              <w:rPr>
                <w:rFonts w:hint="eastAsia" w:ascii="宋体" w:hAnsi="宋体"/>
                <w:bCs/>
                <w:sz w:val="18"/>
                <w:szCs w:val="18"/>
              </w:rPr>
              <w:t>苯线磷砜</w:t>
            </w:r>
          </w:p>
        </w:tc>
        <w:tc>
          <w:tcPr>
            <w:tcW w:w="2289" w:type="dxa"/>
            <w:noWrap/>
          </w:tcPr>
          <w:p>
            <w:pPr>
              <w:jc w:val="center"/>
              <w:rPr>
                <w:rFonts w:ascii="宋体" w:hAnsi="宋体"/>
                <w:bCs/>
                <w:sz w:val="18"/>
                <w:szCs w:val="18"/>
              </w:rPr>
            </w:pPr>
            <w:r>
              <w:rPr>
                <w:rFonts w:ascii="宋体" w:hAnsi="宋体"/>
                <w:bCs/>
                <w:sz w:val="18"/>
                <w:szCs w:val="18"/>
              </w:rPr>
              <w:t>fenamiphos sulfone</w:t>
            </w:r>
          </w:p>
        </w:tc>
        <w:tc>
          <w:tcPr>
            <w:tcW w:w="1701" w:type="dxa"/>
            <w:noWrap/>
          </w:tcPr>
          <w:p>
            <w:pPr>
              <w:jc w:val="center"/>
              <w:rPr>
                <w:rFonts w:ascii="宋体" w:hAnsi="宋体"/>
                <w:bCs/>
                <w:sz w:val="18"/>
                <w:szCs w:val="18"/>
              </w:rPr>
            </w:pPr>
            <w:r>
              <w:rPr>
                <w:rFonts w:ascii="宋体" w:hAnsi="宋体"/>
                <w:bCs/>
                <w:sz w:val="18"/>
                <w:szCs w:val="18"/>
              </w:rPr>
              <w:t>31972-44-8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121</w:t>
            </w:r>
          </w:p>
        </w:tc>
        <w:tc>
          <w:tcPr>
            <w:tcW w:w="1134" w:type="dxa"/>
            <w:noWrap/>
          </w:tcPr>
          <w:p>
            <w:pPr>
              <w:jc w:val="center"/>
              <w:rPr>
                <w:rFonts w:ascii="宋体" w:hAnsi="宋体"/>
                <w:bCs/>
                <w:sz w:val="18"/>
                <w:szCs w:val="18"/>
              </w:rPr>
            </w:pPr>
            <w:r>
              <w:rPr>
                <w:rFonts w:hint="eastAsia" w:ascii="宋体" w:hAnsi="宋体"/>
                <w:bCs/>
                <w:sz w:val="18"/>
                <w:szCs w:val="18"/>
              </w:rPr>
              <w:t>107</w:t>
            </w:r>
          </w:p>
        </w:tc>
        <w:tc>
          <w:tcPr>
            <w:tcW w:w="1397" w:type="dxa"/>
            <w:noWrap/>
          </w:tcPr>
          <w:p>
            <w:pPr>
              <w:jc w:val="center"/>
              <w:rPr>
                <w:rFonts w:ascii="宋体" w:hAnsi="宋体"/>
                <w:bCs/>
                <w:sz w:val="18"/>
                <w:szCs w:val="18"/>
              </w:rPr>
            </w:pPr>
            <w:r>
              <w:rPr>
                <w:rFonts w:hint="eastAsia" w:ascii="宋体" w:hAnsi="宋体"/>
                <w:bCs/>
                <w:sz w:val="18"/>
                <w:szCs w:val="18"/>
              </w:rPr>
              <w:t>苯线磷亚砜</w:t>
            </w:r>
          </w:p>
        </w:tc>
        <w:tc>
          <w:tcPr>
            <w:tcW w:w="2289" w:type="dxa"/>
            <w:noWrap/>
          </w:tcPr>
          <w:p>
            <w:pPr>
              <w:jc w:val="center"/>
              <w:rPr>
                <w:rFonts w:ascii="宋体" w:hAnsi="宋体"/>
                <w:bCs/>
                <w:sz w:val="18"/>
                <w:szCs w:val="18"/>
              </w:rPr>
            </w:pPr>
            <w:r>
              <w:rPr>
                <w:rFonts w:ascii="宋体" w:hAnsi="宋体"/>
                <w:bCs/>
                <w:sz w:val="18"/>
                <w:szCs w:val="18"/>
              </w:rPr>
              <w:t>fenamiphos sulfoxide</w:t>
            </w:r>
          </w:p>
        </w:tc>
        <w:tc>
          <w:tcPr>
            <w:tcW w:w="1701" w:type="dxa"/>
            <w:noWrap/>
          </w:tcPr>
          <w:p>
            <w:pPr>
              <w:jc w:val="center"/>
              <w:rPr>
                <w:rFonts w:ascii="宋体" w:hAnsi="宋体"/>
                <w:bCs/>
                <w:sz w:val="18"/>
                <w:szCs w:val="18"/>
              </w:rPr>
            </w:pPr>
            <w:r>
              <w:rPr>
                <w:rFonts w:ascii="宋体" w:hAnsi="宋体"/>
                <w:bCs/>
                <w:sz w:val="18"/>
                <w:szCs w:val="18"/>
              </w:rPr>
              <w:t>31972-43-7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122</w:t>
            </w:r>
          </w:p>
        </w:tc>
        <w:tc>
          <w:tcPr>
            <w:tcW w:w="1134" w:type="dxa"/>
            <w:noWrap/>
          </w:tcPr>
          <w:p>
            <w:pPr>
              <w:jc w:val="center"/>
              <w:rPr>
                <w:rFonts w:ascii="宋体" w:hAnsi="宋体"/>
                <w:bCs/>
                <w:sz w:val="18"/>
                <w:szCs w:val="18"/>
              </w:rPr>
            </w:pPr>
            <w:r>
              <w:rPr>
                <w:rFonts w:hint="eastAsia" w:ascii="宋体" w:hAnsi="宋体"/>
                <w:bCs/>
                <w:sz w:val="18"/>
                <w:szCs w:val="18"/>
              </w:rPr>
              <w:t>108</w:t>
            </w:r>
          </w:p>
        </w:tc>
        <w:tc>
          <w:tcPr>
            <w:tcW w:w="1397" w:type="dxa"/>
            <w:noWrap/>
          </w:tcPr>
          <w:p>
            <w:pPr>
              <w:jc w:val="center"/>
              <w:rPr>
                <w:rFonts w:ascii="宋体" w:hAnsi="宋体"/>
                <w:bCs/>
                <w:sz w:val="18"/>
                <w:szCs w:val="18"/>
              </w:rPr>
            </w:pPr>
            <w:r>
              <w:rPr>
                <w:rFonts w:hint="eastAsia" w:ascii="宋体" w:hAnsi="宋体"/>
                <w:bCs/>
                <w:sz w:val="18"/>
                <w:szCs w:val="18"/>
              </w:rPr>
              <w:t>氯苯嘧啶醇</w:t>
            </w:r>
          </w:p>
        </w:tc>
        <w:tc>
          <w:tcPr>
            <w:tcW w:w="2289" w:type="dxa"/>
            <w:noWrap/>
          </w:tcPr>
          <w:p>
            <w:pPr>
              <w:jc w:val="center"/>
              <w:rPr>
                <w:rFonts w:ascii="宋体" w:hAnsi="宋体"/>
                <w:bCs/>
                <w:sz w:val="18"/>
                <w:szCs w:val="18"/>
              </w:rPr>
            </w:pPr>
            <w:r>
              <w:rPr>
                <w:rFonts w:ascii="宋体" w:hAnsi="宋体"/>
                <w:bCs/>
                <w:sz w:val="18"/>
                <w:szCs w:val="18"/>
              </w:rPr>
              <w:t>fenarimol</w:t>
            </w:r>
          </w:p>
        </w:tc>
        <w:tc>
          <w:tcPr>
            <w:tcW w:w="1701" w:type="dxa"/>
            <w:noWrap/>
          </w:tcPr>
          <w:p>
            <w:pPr>
              <w:jc w:val="center"/>
              <w:rPr>
                <w:rFonts w:ascii="宋体" w:hAnsi="宋体"/>
                <w:bCs/>
                <w:sz w:val="18"/>
                <w:szCs w:val="18"/>
              </w:rPr>
            </w:pPr>
            <w:r>
              <w:rPr>
                <w:rFonts w:ascii="宋体" w:hAnsi="宋体"/>
                <w:bCs/>
                <w:sz w:val="18"/>
                <w:szCs w:val="18"/>
              </w:rPr>
              <w:t>60168-88-9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123</w:t>
            </w:r>
          </w:p>
        </w:tc>
        <w:tc>
          <w:tcPr>
            <w:tcW w:w="1134" w:type="dxa"/>
            <w:noWrap/>
          </w:tcPr>
          <w:p>
            <w:pPr>
              <w:jc w:val="center"/>
              <w:rPr>
                <w:rFonts w:ascii="宋体" w:hAnsi="宋体"/>
                <w:bCs/>
                <w:sz w:val="18"/>
                <w:szCs w:val="18"/>
              </w:rPr>
            </w:pPr>
            <w:r>
              <w:rPr>
                <w:rFonts w:hint="eastAsia" w:ascii="宋体" w:hAnsi="宋体"/>
                <w:bCs/>
                <w:sz w:val="18"/>
                <w:szCs w:val="18"/>
              </w:rPr>
              <w:t>109</w:t>
            </w:r>
          </w:p>
        </w:tc>
        <w:tc>
          <w:tcPr>
            <w:tcW w:w="1397" w:type="dxa"/>
            <w:noWrap/>
          </w:tcPr>
          <w:p>
            <w:pPr>
              <w:jc w:val="center"/>
              <w:rPr>
                <w:rFonts w:ascii="宋体" w:hAnsi="宋体"/>
                <w:bCs/>
                <w:sz w:val="18"/>
                <w:szCs w:val="18"/>
              </w:rPr>
            </w:pPr>
            <w:r>
              <w:rPr>
                <w:rFonts w:hint="eastAsia" w:ascii="宋体" w:hAnsi="宋体"/>
                <w:bCs/>
                <w:sz w:val="18"/>
                <w:szCs w:val="18"/>
              </w:rPr>
              <w:t>喹螨醚</w:t>
            </w:r>
          </w:p>
        </w:tc>
        <w:tc>
          <w:tcPr>
            <w:tcW w:w="2289" w:type="dxa"/>
            <w:noWrap/>
          </w:tcPr>
          <w:p>
            <w:pPr>
              <w:jc w:val="center"/>
              <w:rPr>
                <w:rFonts w:ascii="宋体" w:hAnsi="宋体"/>
                <w:bCs/>
                <w:sz w:val="18"/>
                <w:szCs w:val="18"/>
              </w:rPr>
            </w:pPr>
            <w:r>
              <w:rPr>
                <w:rFonts w:ascii="宋体" w:hAnsi="宋体"/>
                <w:bCs/>
                <w:sz w:val="18"/>
                <w:szCs w:val="18"/>
              </w:rPr>
              <w:t>fenazaquin</w:t>
            </w:r>
          </w:p>
        </w:tc>
        <w:tc>
          <w:tcPr>
            <w:tcW w:w="1701" w:type="dxa"/>
            <w:noWrap/>
          </w:tcPr>
          <w:p>
            <w:pPr>
              <w:jc w:val="center"/>
              <w:rPr>
                <w:rFonts w:ascii="宋体" w:hAnsi="宋体"/>
                <w:bCs/>
                <w:sz w:val="18"/>
                <w:szCs w:val="18"/>
              </w:rPr>
            </w:pPr>
            <w:r>
              <w:rPr>
                <w:rFonts w:ascii="宋体" w:hAnsi="宋体"/>
                <w:bCs/>
                <w:sz w:val="18"/>
                <w:szCs w:val="18"/>
              </w:rPr>
              <w:t>120928-09-8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124</w:t>
            </w:r>
          </w:p>
        </w:tc>
        <w:tc>
          <w:tcPr>
            <w:tcW w:w="1134" w:type="dxa"/>
            <w:noWrap/>
          </w:tcPr>
          <w:p>
            <w:pPr>
              <w:jc w:val="center"/>
              <w:rPr>
                <w:rFonts w:ascii="宋体" w:hAnsi="宋体"/>
                <w:bCs/>
                <w:sz w:val="18"/>
                <w:szCs w:val="18"/>
              </w:rPr>
            </w:pPr>
            <w:r>
              <w:rPr>
                <w:rFonts w:hint="eastAsia" w:ascii="宋体" w:hAnsi="宋体"/>
                <w:bCs/>
                <w:sz w:val="18"/>
                <w:szCs w:val="18"/>
              </w:rPr>
              <w:t>110</w:t>
            </w:r>
          </w:p>
        </w:tc>
        <w:tc>
          <w:tcPr>
            <w:tcW w:w="1397" w:type="dxa"/>
            <w:noWrap/>
          </w:tcPr>
          <w:p>
            <w:pPr>
              <w:jc w:val="center"/>
              <w:rPr>
                <w:rFonts w:ascii="宋体" w:hAnsi="宋体"/>
                <w:bCs/>
                <w:sz w:val="18"/>
                <w:szCs w:val="18"/>
              </w:rPr>
            </w:pPr>
            <w:r>
              <w:rPr>
                <w:rFonts w:hint="eastAsia" w:ascii="宋体" w:hAnsi="宋体"/>
                <w:bCs/>
                <w:sz w:val="18"/>
                <w:szCs w:val="18"/>
              </w:rPr>
              <w:t>腈苯唑</w:t>
            </w:r>
          </w:p>
        </w:tc>
        <w:tc>
          <w:tcPr>
            <w:tcW w:w="2289" w:type="dxa"/>
            <w:noWrap/>
          </w:tcPr>
          <w:p>
            <w:pPr>
              <w:jc w:val="center"/>
              <w:rPr>
                <w:rFonts w:ascii="宋体" w:hAnsi="宋体"/>
                <w:bCs/>
                <w:sz w:val="18"/>
                <w:szCs w:val="18"/>
              </w:rPr>
            </w:pPr>
            <w:r>
              <w:rPr>
                <w:rFonts w:ascii="宋体" w:hAnsi="宋体"/>
                <w:bCs/>
                <w:sz w:val="18"/>
                <w:szCs w:val="18"/>
              </w:rPr>
              <w:t>fenbuconazole</w:t>
            </w:r>
          </w:p>
        </w:tc>
        <w:tc>
          <w:tcPr>
            <w:tcW w:w="1701" w:type="dxa"/>
            <w:noWrap/>
          </w:tcPr>
          <w:p>
            <w:pPr>
              <w:jc w:val="center"/>
              <w:rPr>
                <w:rFonts w:ascii="宋体" w:hAnsi="宋体"/>
                <w:bCs/>
                <w:sz w:val="18"/>
                <w:szCs w:val="18"/>
              </w:rPr>
            </w:pPr>
            <w:r>
              <w:rPr>
                <w:rFonts w:ascii="宋体" w:hAnsi="宋体"/>
                <w:bCs/>
                <w:sz w:val="18"/>
                <w:szCs w:val="18"/>
              </w:rPr>
              <w:t>114369-43-6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ClN</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125</w:t>
            </w:r>
          </w:p>
        </w:tc>
        <w:tc>
          <w:tcPr>
            <w:tcW w:w="1134" w:type="dxa"/>
            <w:noWrap/>
          </w:tcPr>
          <w:p>
            <w:pPr>
              <w:jc w:val="center"/>
              <w:rPr>
                <w:rFonts w:ascii="宋体" w:hAnsi="宋体"/>
                <w:bCs/>
                <w:sz w:val="18"/>
                <w:szCs w:val="18"/>
              </w:rPr>
            </w:pPr>
            <w:r>
              <w:rPr>
                <w:rFonts w:hint="eastAsia" w:ascii="宋体" w:hAnsi="宋体"/>
                <w:bCs/>
                <w:sz w:val="18"/>
                <w:szCs w:val="18"/>
              </w:rPr>
              <w:t>111</w:t>
            </w:r>
          </w:p>
        </w:tc>
        <w:tc>
          <w:tcPr>
            <w:tcW w:w="1397" w:type="dxa"/>
            <w:noWrap/>
          </w:tcPr>
          <w:p>
            <w:pPr>
              <w:jc w:val="center"/>
              <w:rPr>
                <w:rFonts w:ascii="宋体" w:hAnsi="宋体"/>
                <w:bCs/>
                <w:sz w:val="18"/>
                <w:szCs w:val="18"/>
              </w:rPr>
            </w:pPr>
            <w:r>
              <w:rPr>
                <w:rFonts w:hint="eastAsia" w:ascii="宋体" w:hAnsi="宋体"/>
                <w:bCs/>
                <w:sz w:val="18"/>
                <w:szCs w:val="18"/>
              </w:rPr>
              <w:t>环酰菌胺</w:t>
            </w:r>
          </w:p>
        </w:tc>
        <w:tc>
          <w:tcPr>
            <w:tcW w:w="2289" w:type="dxa"/>
            <w:noWrap/>
          </w:tcPr>
          <w:p>
            <w:pPr>
              <w:jc w:val="center"/>
              <w:rPr>
                <w:rFonts w:ascii="宋体" w:hAnsi="宋体"/>
                <w:bCs/>
                <w:sz w:val="18"/>
                <w:szCs w:val="18"/>
              </w:rPr>
            </w:pPr>
            <w:r>
              <w:rPr>
                <w:rFonts w:ascii="宋体" w:hAnsi="宋体"/>
                <w:bCs/>
                <w:sz w:val="18"/>
                <w:szCs w:val="18"/>
              </w:rPr>
              <w:t>fenhexamid</w:t>
            </w:r>
          </w:p>
        </w:tc>
        <w:tc>
          <w:tcPr>
            <w:tcW w:w="1701" w:type="dxa"/>
            <w:noWrap/>
          </w:tcPr>
          <w:p>
            <w:pPr>
              <w:jc w:val="center"/>
              <w:rPr>
                <w:rFonts w:ascii="宋体" w:hAnsi="宋体"/>
                <w:bCs/>
                <w:sz w:val="18"/>
                <w:szCs w:val="18"/>
              </w:rPr>
            </w:pPr>
            <w:r>
              <w:rPr>
                <w:rFonts w:ascii="宋体" w:hAnsi="宋体"/>
                <w:bCs/>
                <w:sz w:val="18"/>
                <w:szCs w:val="18"/>
              </w:rPr>
              <w:t>126833-17-8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126</w:t>
            </w:r>
          </w:p>
        </w:tc>
        <w:tc>
          <w:tcPr>
            <w:tcW w:w="1134" w:type="dxa"/>
            <w:noWrap/>
          </w:tcPr>
          <w:p>
            <w:pPr>
              <w:jc w:val="center"/>
              <w:rPr>
                <w:rFonts w:ascii="宋体" w:hAnsi="宋体"/>
                <w:bCs/>
                <w:sz w:val="18"/>
                <w:szCs w:val="18"/>
              </w:rPr>
            </w:pPr>
            <w:r>
              <w:rPr>
                <w:rFonts w:hint="eastAsia" w:ascii="宋体" w:hAnsi="宋体"/>
                <w:bCs/>
                <w:sz w:val="18"/>
                <w:szCs w:val="18"/>
              </w:rPr>
              <w:t>112</w:t>
            </w:r>
          </w:p>
        </w:tc>
        <w:tc>
          <w:tcPr>
            <w:tcW w:w="1397" w:type="dxa"/>
            <w:noWrap/>
          </w:tcPr>
          <w:p>
            <w:pPr>
              <w:jc w:val="center"/>
              <w:rPr>
                <w:rFonts w:ascii="宋体" w:hAnsi="宋体"/>
                <w:bCs/>
                <w:sz w:val="18"/>
                <w:szCs w:val="18"/>
              </w:rPr>
            </w:pPr>
            <w:r>
              <w:rPr>
                <w:rFonts w:hint="eastAsia" w:ascii="宋体" w:hAnsi="宋体"/>
                <w:bCs/>
                <w:sz w:val="18"/>
                <w:szCs w:val="18"/>
              </w:rPr>
              <w:t>仲丁威</w:t>
            </w:r>
          </w:p>
        </w:tc>
        <w:tc>
          <w:tcPr>
            <w:tcW w:w="2289" w:type="dxa"/>
            <w:noWrap/>
          </w:tcPr>
          <w:p>
            <w:pPr>
              <w:jc w:val="center"/>
              <w:rPr>
                <w:rFonts w:ascii="宋体" w:hAnsi="宋体"/>
                <w:bCs/>
                <w:sz w:val="18"/>
                <w:szCs w:val="18"/>
              </w:rPr>
            </w:pPr>
            <w:r>
              <w:rPr>
                <w:rFonts w:ascii="宋体" w:hAnsi="宋体"/>
                <w:bCs/>
                <w:sz w:val="18"/>
                <w:szCs w:val="18"/>
              </w:rPr>
              <w:t>fenobucarb</w:t>
            </w:r>
          </w:p>
        </w:tc>
        <w:tc>
          <w:tcPr>
            <w:tcW w:w="1701" w:type="dxa"/>
            <w:noWrap/>
          </w:tcPr>
          <w:p>
            <w:pPr>
              <w:jc w:val="center"/>
              <w:rPr>
                <w:rFonts w:ascii="宋体" w:hAnsi="宋体"/>
                <w:bCs/>
                <w:sz w:val="18"/>
                <w:szCs w:val="18"/>
              </w:rPr>
            </w:pPr>
            <w:r>
              <w:rPr>
                <w:rFonts w:ascii="宋体" w:hAnsi="宋体"/>
                <w:bCs/>
                <w:sz w:val="18"/>
                <w:szCs w:val="18"/>
              </w:rPr>
              <w:t>3766-81-2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127</w:t>
            </w:r>
          </w:p>
        </w:tc>
        <w:tc>
          <w:tcPr>
            <w:tcW w:w="1134" w:type="dxa"/>
            <w:noWrap/>
          </w:tcPr>
          <w:p>
            <w:pPr>
              <w:jc w:val="center"/>
              <w:rPr>
                <w:rFonts w:ascii="宋体" w:hAnsi="宋体"/>
                <w:bCs/>
                <w:sz w:val="18"/>
                <w:szCs w:val="18"/>
              </w:rPr>
            </w:pPr>
            <w:r>
              <w:rPr>
                <w:rFonts w:hint="eastAsia" w:ascii="宋体" w:hAnsi="宋体"/>
                <w:bCs/>
                <w:sz w:val="18"/>
                <w:szCs w:val="18"/>
              </w:rPr>
              <w:t>113</w:t>
            </w:r>
          </w:p>
        </w:tc>
        <w:tc>
          <w:tcPr>
            <w:tcW w:w="1397" w:type="dxa"/>
            <w:noWrap/>
          </w:tcPr>
          <w:p>
            <w:pPr>
              <w:jc w:val="center"/>
              <w:rPr>
                <w:rFonts w:ascii="宋体" w:hAnsi="宋体"/>
                <w:bCs/>
                <w:sz w:val="18"/>
                <w:szCs w:val="18"/>
              </w:rPr>
            </w:pPr>
            <w:r>
              <w:rPr>
                <w:rFonts w:hint="eastAsia" w:ascii="宋体" w:hAnsi="宋体"/>
                <w:bCs/>
                <w:sz w:val="18"/>
                <w:szCs w:val="18"/>
              </w:rPr>
              <w:t>苯硫威</w:t>
            </w:r>
          </w:p>
        </w:tc>
        <w:tc>
          <w:tcPr>
            <w:tcW w:w="2289" w:type="dxa"/>
            <w:noWrap/>
          </w:tcPr>
          <w:p>
            <w:pPr>
              <w:jc w:val="center"/>
              <w:rPr>
                <w:rFonts w:ascii="宋体" w:hAnsi="宋体"/>
                <w:bCs/>
                <w:sz w:val="18"/>
                <w:szCs w:val="18"/>
              </w:rPr>
            </w:pPr>
            <w:r>
              <w:rPr>
                <w:rFonts w:ascii="宋体" w:hAnsi="宋体"/>
                <w:bCs/>
                <w:sz w:val="18"/>
                <w:szCs w:val="18"/>
              </w:rPr>
              <w:t>fenothiocarb</w:t>
            </w:r>
          </w:p>
        </w:tc>
        <w:tc>
          <w:tcPr>
            <w:tcW w:w="1701" w:type="dxa"/>
            <w:noWrap/>
          </w:tcPr>
          <w:p>
            <w:pPr>
              <w:jc w:val="center"/>
              <w:rPr>
                <w:rFonts w:ascii="宋体" w:hAnsi="宋体"/>
                <w:bCs/>
                <w:sz w:val="18"/>
                <w:szCs w:val="18"/>
              </w:rPr>
            </w:pPr>
            <w:r>
              <w:rPr>
                <w:rFonts w:ascii="宋体" w:hAnsi="宋体"/>
                <w:bCs/>
                <w:sz w:val="18"/>
                <w:szCs w:val="18"/>
              </w:rPr>
              <w:t>62850-32-2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128</w:t>
            </w:r>
          </w:p>
        </w:tc>
        <w:tc>
          <w:tcPr>
            <w:tcW w:w="1134" w:type="dxa"/>
            <w:noWrap/>
          </w:tcPr>
          <w:p>
            <w:pPr>
              <w:jc w:val="center"/>
              <w:rPr>
                <w:rFonts w:ascii="宋体" w:hAnsi="宋体"/>
                <w:bCs/>
                <w:sz w:val="18"/>
                <w:szCs w:val="18"/>
              </w:rPr>
            </w:pPr>
            <w:r>
              <w:rPr>
                <w:rFonts w:hint="eastAsia" w:ascii="宋体" w:hAnsi="宋体"/>
                <w:bCs/>
                <w:sz w:val="18"/>
                <w:szCs w:val="18"/>
              </w:rPr>
              <w:t>114</w:t>
            </w:r>
          </w:p>
        </w:tc>
        <w:tc>
          <w:tcPr>
            <w:tcW w:w="1397" w:type="dxa"/>
            <w:noWrap/>
          </w:tcPr>
          <w:p>
            <w:pPr>
              <w:jc w:val="center"/>
              <w:rPr>
                <w:rFonts w:ascii="宋体" w:hAnsi="宋体"/>
                <w:bCs/>
                <w:sz w:val="18"/>
                <w:szCs w:val="18"/>
              </w:rPr>
            </w:pPr>
            <w:r>
              <w:rPr>
                <w:rFonts w:hint="eastAsia" w:ascii="宋体" w:hAnsi="宋体"/>
                <w:bCs/>
                <w:sz w:val="18"/>
                <w:szCs w:val="18"/>
              </w:rPr>
              <w:t>稻瘟酰胺</w:t>
            </w:r>
          </w:p>
        </w:tc>
        <w:tc>
          <w:tcPr>
            <w:tcW w:w="2289" w:type="dxa"/>
            <w:noWrap/>
          </w:tcPr>
          <w:p>
            <w:pPr>
              <w:jc w:val="center"/>
              <w:rPr>
                <w:rFonts w:ascii="宋体" w:hAnsi="宋体"/>
                <w:bCs/>
                <w:sz w:val="18"/>
                <w:szCs w:val="18"/>
              </w:rPr>
            </w:pPr>
            <w:r>
              <w:rPr>
                <w:rFonts w:ascii="宋体" w:hAnsi="宋体"/>
                <w:bCs/>
                <w:sz w:val="18"/>
                <w:szCs w:val="18"/>
              </w:rPr>
              <w:t>fenoxanil</w:t>
            </w:r>
          </w:p>
        </w:tc>
        <w:tc>
          <w:tcPr>
            <w:tcW w:w="1701" w:type="dxa"/>
            <w:noWrap/>
          </w:tcPr>
          <w:p>
            <w:pPr>
              <w:jc w:val="center"/>
              <w:rPr>
                <w:rFonts w:ascii="宋体" w:hAnsi="宋体"/>
                <w:bCs/>
                <w:sz w:val="18"/>
                <w:szCs w:val="18"/>
              </w:rPr>
            </w:pPr>
            <w:r>
              <w:rPr>
                <w:rFonts w:ascii="宋体" w:hAnsi="宋体"/>
                <w:bCs/>
                <w:sz w:val="18"/>
                <w:szCs w:val="18"/>
              </w:rPr>
              <w:t>115852-48-7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129</w:t>
            </w:r>
          </w:p>
        </w:tc>
        <w:tc>
          <w:tcPr>
            <w:tcW w:w="1134" w:type="dxa"/>
            <w:noWrap/>
          </w:tcPr>
          <w:p>
            <w:pPr>
              <w:jc w:val="center"/>
              <w:rPr>
                <w:rFonts w:ascii="宋体" w:hAnsi="宋体"/>
                <w:bCs/>
                <w:sz w:val="18"/>
                <w:szCs w:val="18"/>
              </w:rPr>
            </w:pPr>
            <w:r>
              <w:rPr>
                <w:rFonts w:hint="eastAsia" w:ascii="宋体" w:hAnsi="宋体"/>
                <w:bCs/>
                <w:sz w:val="18"/>
                <w:szCs w:val="18"/>
              </w:rPr>
              <w:t>115</w:t>
            </w:r>
          </w:p>
        </w:tc>
        <w:tc>
          <w:tcPr>
            <w:tcW w:w="1397" w:type="dxa"/>
            <w:noWrap/>
          </w:tcPr>
          <w:p>
            <w:pPr>
              <w:jc w:val="center"/>
              <w:rPr>
                <w:rFonts w:ascii="宋体" w:hAnsi="宋体"/>
                <w:bCs/>
                <w:sz w:val="18"/>
                <w:szCs w:val="18"/>
              </w:rPr>
            </w:pPr>
            <w:r>
              <w:rPr>
                <w:rFonts w:hint="eastAsia" w:ascii="宋体" w:hAnsi="宋体"/>
                <w:bCs/>
                <w:sz w:val="18"/>
                <w:szCs w:val="18"/>
              </w:rPr>
              <w:t>精噁唑禾草灵</w:t>
            </w:r>
          </w:p>
        </w:tc>
        <w:tc>
          <w:tcPr>
            <w:tcW w:w="2289" w:type="dxa"/>
            <w:noWrap/>
          </w:tcPr>
          <w:p>
            <w:pPr>
              <w:jc w:val="center"/>
              <w:rPr>
                <w:rFonts w:ascii="宋体" w:hAnsi="宋体"/>
                <w:bCs/>
                <w:sz w:val="18"/>
                <w:szCs w:val="18"/>
              </w:rPr>
            </w:pPr>
            <w:r>
              <w:rPr>
                <w:rFonts w:ascii="宋体" w:hAnsi="宋体"/>
                <w:bCs/>
                <w:sz w:val="18"/>
                <w:szCs w:val="18"/>
              </w:rPr>
              <w:t>fenoxaprop-P-ethyl</w:t>
            </w:r>
          </w:p>
        </w:tc>
        <w:tc>
          <w:tcPr>
            <w:tcW w:w="1701" w:type="dxa"/>
            <w:noWrap/>
          </w:tcPr>
          <w:p>
            <w:pPr>
              <w:jc w:val="center"/>
              <w:rPr>
                <w:rFonts w:ascii="宋体" w:hAnsi="宋体"/>
                <w:bCs/>
                <w:sz w:val="18"/>
                <w:szCs w:val="18"/>
              </w:rPr>
            </w:pPr>
            <w:r>
              <w:rPr>
                <w:rFonts w:ascii="宋体" w:hAnsi="宋体"/>
                <w:bCs/>
                <w:sz w:val="18"/>
                <w:szCs w:val="18"/>
              </w:rPr>
              <w:t>71283-80-2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ClNO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130</w:t>
            </w:r>
          </w:p>
        </w:tc>
        <w:tc>
          <w:tcPr>
            <w:tcW w:w="1134" w:type="dxa"/>
            <w:noWrap/>
          </w:tcPr>
          <w:p>
            <w:pPr>
              <w:jc w:val="center"/>
              <w:rPr>
                <w:rFonts w:ascii="宋体" w:hAnsi="宋体"/>
                <w:bCs/>
                <w:sz w:val="18"/>
                <w:szCs w:val="18"/>
              </w:rPr>
            </w:pPr>
            <w:r>
              <w:rPr>
                <w:rFonts w:hint="eastAsia" w:ascii="宋体" w:hAnsi="宋体"/>
                <w:bCs/>
                <w:sz w:val="18"/>
                <w:szCs w:val="18"/>
              </w:rPr>
              <w:t>116</w:t>
            </w:r>
          </w:p>
        </w:tc>
        <w:tc>
          <w:tcPr>
            <w:tcW w:w="1397" w:type="dxa"/>
            <w:noWrap/>
          </w:tcPr>
          <w:p>
            <w:pPr>
              <w:jc w:val="center"/>
              <w:rPr>
                <w:rFonts w:ascii="宋体" w:hAnsi="宋体"/>
                <w:bCs/>
                <w:sz w:val="18"/>
                <w:szCs w:val="18"/>
              </w:rPr>
            </w:pPr>
            <w:r>
              <w:rPr>
                <w:rFonts w:hint="eastAsia" w:ascii="宋体" w:hAnsi="宋体"/>
                <w:bCs/>
                <w:sz w:val="18"/>
                <w:szCs w:val="18"/>
              </w:rPr>
              <w:t>苯氧威</w:t>
            </w:r>
          </w:p>
        </w:tc>
        <w:tc>
          <w:tcPr>
            <w:tcW w:w="2289" w:type="dxa"/>
            <w:noWrap/>
          </w:tcPr>
          <w:p>
            <w:pPr>
              <w:jc w:val="center"/>
              <w:rPr>
                <w:rFonts w:ascii="宋体" w:hAnsi="宋体"/>
                <w:bCs/>
                <w:sz w:val="18"/>
                <w:szCs w:val="18"/>
              </w:rPr>
            </w:pPr>
            <w:r>
              <w:rPr>
                <w:rFonts w:ascii="宋体" w:hAnsi="宋体"/>
                <w:bCs/>
                <w:sz w:val="18"/>
                <w:szCs w:val="18"/>
              </w:rPr>
              <w:t>Fenoxycarb</w:t>
            </w:r>
          </w:p>
        </w:tc>
        <w:tc>
          <w:tcPr>
            <w:tcW w:w="1701" w:type="dxa"/>
            <w:noWrap/>
          </w:tcPr>
          <w:p>
            <w:pPr>
              <w:jc w:val="center"/>
              <w:rPr>
                <w:rFonts w:ascii="宋体" w:hAnsi="宋体"/>
                <w:bCs/>
                <w:sz w:val="18"/>
                <w:szCs w:val="18"/>
              </w:rPr>
            </w:pPr>
            <w:r>
              <w:rPr>
                <w:rFonts w:ascii="宋体" w:hAnsi="宋体"/>
                <w:bCs/>
                <w:sz w:val="18"/>
                <w:szCs w:val="18"/>
              </w:rPr>
              <w:t>79127-80-3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131</w:t>
            </w:r>
          </w:p>
        </w:tc>
        <w:tc>
          <w:tcPr>
            <w:tcW w:w="1134" w:type="dxa"/>
            <w:noWrap/>
          </w:tcPr>
          <w:p>
            <w:pPr>
              <w:jc w:val="center"/>
              <w:rPr>
                <w:rFonts w:ascii="宋体" w:hAnsi="宋体"/>
                <w:bCs/>
                <w:sz w:val="18"/>
                <w:szCs w:val="18"/>
              </w:rPr>
            </w:pPr>
            <w:r>
              <w:rPr>
                <w:rFonts w:hint="eastAsia" w:ascii="宋体" w:hAnsi="宋体"/>
                <w:bCs/>
                <w:sz w:val="18"/>
                <w:szCs w:val="18"/>
              </w:rPr>
              <w:t>117</w:t>
            </w:r>
          </w:p>
        </w:tc>
        <w:tc>
          <w:tcPr>
            <w:tcW w:w="1397" w:type="dxa"/>
            <w:noWrap/>
          </w:tcPr>
          <w:p>
            <w:pPr>
              <w:jc w:val="center"/>
              <w:rPr>
                <w:rFonts w:ascii="宋体" w:hAnsi="宋体"/>
                <w:bCs/>
                <w:sz w:val="18"/>
                <w:szCs w:val="18"/>
              </w:rPr>
            </w:pPr>
            <w:r>
              <w:rPr>
                <w:rFonts w:hint="eastAsia" w:ascii="宋体" w:hAnsi="宋体"/>
                <w:bCs/>
                <w:sz w:val="18"/>
                <w:szCs w:val="18"/>
              </w:rPr>
              <w:t>甲氰菊酯</w:t>
            </w:r>
          </w:p>
        </w:tc>
        <w:tc>
          <w:tcPr>
            <w:tcW w:w="2289" w:type="dxa"/>
            <w:noWrap/>
          </w:tcPr>
          <w:p>
            <w:pPr>
              <w:jc w:val="center"/>
              <w:rPr>
                <w:rFonts w:ascii="宋体" w:hAnsi="宋体"/>
                <w:bCs/>
                <w:sz w:val="18"/>
                <w:szCs w:val="18"/>
              </w:rPr>
            </w:pPr>
            <w:r>
              <w:rPr>
                <w:rFonts w:ascii="宋体" w:hAnsi="宋体"/>
                <w:bCs/>
                <w:sz w:val="18"/>
                <w:szCs w:val="18"/>
              </w:rPr>
              <w:t>fenpropathrin</w:t>
            </w:r>
          </w:p>
        </w:tc>
        <w:tc>
          <w:tcPr>
            <w:tcW w:w="1701" w:type="dxa"/>
            <w:noWrap/>
          </w:tcPr>
          <w:p>
            <w:pPr>
              <w:jc w:val="center"/>
              <w:rPr>
                <w:rFonts w:ascii="宋体" w:hAnsi="宋体"/>
                <w:bCs/>
                <w:sz w:val="18"/>
                <w:szCs w:val="18"/>
              </w:rPr>
            </w:pPr>
            <w:r>
              <w:rPr>
                <w:rFonts w:ascii="宋体" w:hAnsi="宋体"/>
                <w:bCs/>
                <w:sz w:val="18"/>
                <w:szCs w:val="18"/>
              </w:rPr>
              <w:t>64257-84-7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132</w:t>
            </w:r>
          </w:p>
        </w:tc>
        <w:tc>
          <w:tcPr>
            <w:tcW w:w="1134" w:type="dxa"/>
            <w:noWrap/>
          </w:tcPr>
          <w:p>
            <w:pPr>
              <w:jc w:val="center"/>
              <w:rPr>
                <w:rFonts w:ascii="宋体" w:hAnsi="宋体"/>
                <w:bCs/>
                <w:sz w:val="18"/>
                <w:szCs w:val="18"/>
              </w:rPr>
            </w:pPr>
            <w:r>
              <w:rPr>
                <w:rFonts w:hint="eastAsia" w:ascii="宋体" w:hAnsi="宋体"/>
                <w:bCs/>
                <w:sz w:val="18"/>
                <w:szCs w:val="18"/>
              </w:rPr>
              <w:t>118</w:t>
            </w:r>
          </w:p>
        </w:tc>
        <w:tc>
          <w:tcPr>
            <w:tcW w:w="1397" w:type="dxa"/>
            <w:noWrap/>
          </w:tcPr>
          <w:p>
            <w:pPr>
              <w:jc w:val="center"/>
              <w:rPr>
                <w:rFonts w:ascii="宋体" w:hAnsi="宋体"/>
                <w:bCs/>
                <w:sz w:val="18"/>
                <w:szCs w:val="18"/>
              </w:rPr>
            </w:pPr>
            <w:r>
              <w:rPr>
                <w:rFonts w:hint="eastAsia" w:ascii="宋体" w:hAnsi="宋体"/>
                <w:bCs/>
                <w:sz w:val="18"/>
                <w:szCs w:val="18"/>
              </w:rPr>
              <w:t>苯锈啶</w:t>
            </w:r>
          </w:p>
        </w:tc>
        <w:tc>
          <w:tcPr>
            <w:tcW w:w="2289" w:type="dxa"/>
            <w:noWrap/>
          </w:tcPr>
          <w:p>
            <w:pPr>
              <w:jc w:val="center"/>
              <w:rPr>
                <w:rFonts w:ascii="宋体" w:hAnsi="宋体"/>
                <w:bCs/>
                <w:sz w:val="18"/>
                <w:szCs w:val="18"/>
              </w:rPr>
            </w:pPr>
            <w:r>
              <w:rPr>
                <w:rFonts w:ascii="宋体" w:hAnsi="宋体"/>
                <w:bCs/>
                <w:sz w:val="18"/>
                <w:szCs w:val="18"/>
              </w:rPr>
              <w:t>fenpropidin</w:t>
            </w:r>
          </w:p>
        </w:tc>
        <w:tc>
          <w:tcPr>
            <w:tcW w:w="1701" w:type="dxa"/>
            <w:noWrap/>
          </w:tcPr>
          <w:p>
            <w:pPr>
              <w:jc w:val="center"/>
              <w:rPr>
                <w:rFonts w:ascii="宋体" w:hAnsi="宋体"/>
                <w:bCs/>
                <w:sz w:val="18"/>
                <w:szCs w:val="18"/>
              </w:rPr>
            </w:pPr>
            <w:r>
              <w:rPr>
                <w:rFonts w:ascii="宋体" w:hAnsi="宋体"/>
                <w:bCs/>
                <w:sz w:val="18"/>
                <w:szCs w:val="18"/>
              </w:rPr>
              <w:t>67306-00-7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31</w:t>
            </w:r>
            <w:r>
              <w:rPr>
                <w:rFonts w:ascii="宋体" w:hAnsi="宋体"/>
                <w:bCs/>
                <w:sz w:val="18"/>
                <w:szCs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133</w:t>
            </w:r>
          </w:p>
        </w:tc>
        <w:tc>
          <w:tcPr>
            <w:tcW w:w="1134" w:type="dxa"/>
            <w:noWrap/>
          </w:tcPr>
          <w:p>
            <w:pPr>
              <w:jc w:val="center"/>
              <w:rPr>
                <w:rFonts w:ascii="宋体" w:hAnsi="宋体"/>
                <w:bCs/>
                <w:sz w:val="18"/>
                <w:szCs w:val="18"/>
              </w:rPr>
            </w:pPr>
            <w:r>
              <w:rPr>
                <w:rFonts w:hint="eastAsia" w:ascii="宋体" w:hAnsi="宋体"/>
                <w:bCs/>
                <w:sz w:val="18"/>
                <w:szCs w:val="18"/>
              </w:rPr>
              <w:t>119</w:t>
            </w:r>
          </w:p>
        </w:tc>
        <w:tc>
          <w:tcPr>
            <w:tcW w:w="1397" w:type="dxa"/>
            <w:noWrap/>
          </w:tcPr>
          <w:p>
            <w:pPr>
              <w:jc w:val="center"/>
              <w:rPr>
                <w:rFonts w:ascii="宋体" w:hAnsi="宋体"/>
                <w:bCs/>
                <w:sz w:val="18"/>
                <w:szCs w:val="18"/>
              </w:rPr>
            </w:pPr>
            <w:r>
              <w:rPr>
                <w:rFonts w:hint="eastAsia" w:ascii="宋体" w:hAnsi="宋体"/>
                <w:bCs/>
                <w:sz w:val="18"/>
                <w:szCs w:val="18"/>
              </w:rPr>
              <w:t>丁苯吗啉</w:t>
            </w:r>
          </w:p>
        </w:tc>
        <w:tc>
          <w:tcPr>
            <w:tcW w:w="2289" w:type="dxa"/>
            <w:noWrap/>
          </w:tcPr>
          <w:p>
            <w:pPr>
              <w:jc w:val="center"/>
              <w:rPr>
                <w:rFonts w:ascii="宋体" w:hAnsi="宋体"/>
                <w:bCs/>
                <w:sz w:val="18"/>
                <w:szCs w:val="18"/>
              </w:rPr>
            </w:pPr>
            <w:r>
              <w:rPr>
                <w:rFonts w:ascii="宋体" w:hAnsi="宋体"/>
                <w:bCs/>
                <w:sz w:val="18"/>
                <w:szCs w:val="18"/>
              </w:rPr>
              <w:t>fenpropimorph</w:t>
            </w:r>
          </w:p>
        </w:tc>
        <w:tc>
          <w:tcPr>
            <w:tcW w:w="1701" w:type="dxa"/>
            <w:noWrap/>
          </w:tcPr>
          <w:p>
            <w:pPr>
              <w:jc w:val="center"/>
              <w:rPr>
                <w:rFonts w:ascii="宋体" w:hAnsi="宋体"/>
                <w:bCs/>
                <w:sz w:val="18"/>
                <w:szCs w:val="18"/>
              </w:rPr>
            </w:pPr>
            <w:r>
              <w:rPr>
                <w:rFonts w:ascii="宋体" w:hAnsi="宋体"/>
                <w:bCs/>
                <w:sz w:val="18"/>
                <w:szCs w:val="18"/>
              </w:rPr>
              <w:t>67564-91-4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33</w:t>
            </w:r>
            <w:r>
              <w:rPr>
                <w:rFonts w:ascii="宋体" w:hAnsi="宋体"/>
                <w:bCs/>
                <w:sz w:val="18"/>
                <w:szCs w:val="18"/>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134</w:t>
            </w:r>
          </w:p>
        </w:tc>
        <w:tc>
          <w:tcPr>
            <w:tcW w:w="1134" w:type="dxa"/>
            <w:noWrap/>
          </w:tcPr>
          <w:p>
            <w:pPr>
              <w:jc w:val="center"/>
              <w:rPr>
                <w:rFonts w:ascii="宋体" w:hAnsi="宋体"/>
                <w:bCs/>
                <w:sz w:val="18"/>
                <w:szCs w:val="18"/>
              </w:rPr>
            </w:pPr>
            <w:r>
              <w:rPr>
                <w:rFonts w:hint="eastAsia" w:ascii="宋体" w:hAnsi="宋体"/>
                <w:bCs/>
                <w:sz w:val="18"/>
                <w:szCs w:val="18"/>
              </w:rPr>
              <w:t>120</w:t>
            </w:r>
          </w:p>
        </w:tc>
        <w:tc>
          <w:tcPr>
            <w:tcW w:w="1397" w:type="dxa"/>
            <w:noWrap/>
          </w:tcPr>
          <w:p>
            <w:pPr>
              <w:jc w:val="center"/>
              <w:rPr>
                <w:rFonts w:ascii="宋体" w:hAnsi="宋体"/>
                <w:bCs/>
                <w:sz w:val="18"/>
                <w:szCs w:val="18"/>
              </w:rPr>
            </w:pPr>
            <w:r>
              <w:rPr>
                <w:rFonts w:hint="eastAsia" w:ascii="宋体" w:hAnsi="宋体"/>
                <w:bCs/>
                <w:sz w:val="18"/>
                <w:szCs w:val="18"/>
              </w:rPr>
              <w:t>胺苯吡菌酮</w:t>
            </w:r>
          </w:p>
        </w:tc>
        <w:tc>
          <w:tcPr>
            <w:tcW w:w="2289" w:type="dxa"/>
            <w:noWrap/>
          </w:tcPr>
          <w:p>
            <w:pPr>
              <w:jc w:val="center"/>
              <w:rPr>
                <w:rFonts w:ascii="宋体" w:hAnsi="宋体"/>
                <w:bCs/>
                <w:sz w:val="18"/>
                <w:szCs w:val="18"/>
              </w:rPr>
            </w:pPr>
            <w:r>
              <w:rPr>
                <w:rFonts w:ascii="宋体" w:hAnsi="宋体"/>
                <w:bCs/>
                <w:sz w:val="18"/>
                <w:szCs w:val="18"/>
              </w:rPr>
              <w:t>fenpyrazamine</w:t>
            </w:r>
          </w:p>
        </w:tc>
        <w:tc>
          <w:tcPr>
            <w:tcW w:w="1701" w:type="dxa"/>
            <w:noWrap/>
          </w:tcPr>
          <w:p>
            <w:pPr>
              <w:jc w:val="center"/>
              <w:rPr>
                <w:rFonts w:ascii="宋体" w:hAnsi="宋体"/>
                <w:bCs/>
                <w:sz w:val="18"/>
                <w:szCs w:val="18"/>
              </w:rPr>
            </w:pPr>
            <w:r>
              <w:rPr>
                <w:rFonts w:ascii="宋体" w:hAnsi="宋体"/>
                <w:bCs/>
                <w:sz w:val="18"/>
                <w:szCs w:val="18"/>
              </w:rPr>
              <w:t>473798-59-3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135</w:t>
            </w:r>
          </w:p>
        </w:tc>
        <w:tc>
          <w:tcPr>
            <w:tcW w:w="1134" w:type="dxa"/>
            <w:noWrap/>
          </w:tcPr>
          <w:p>
            <w:pPr>
              <w:jc w:val="center"/>
              <w:rPr>
                <w:rFonts w:ascii="宋体" w:hAnsi="宋体"/>
                <w:bCs/>
                <w:sz w:val="18"/>
                <w:szCs w:val="18"/>
              </w:rPr>
            </w:pPr>
            <w:r>
              <w:rPr>
                <w:rFonts w:hint="eastAsia" w:ascii="宋体" w:hAnsi="宋体"/>
                <w:bCs/>
                <w:sz w:val="18"/>
                <w:szCs w:val="18"/>
              </w:rPr>
              <w:t>121</w:t>
            </w:r>
          </w:p>
        </w:tc>
        <w:tc>
          <w:tcPr>
            <w:tcW w:w="1397" w:type="dxa"/>
            <w:noWrap/>
          </w:tcPr>
          <w:p>
            <w:pPr>
              <w:jc w:val="center"/>
              <w:rPr>
                <w:rFonts w:ascii="宋体" w:hAnsi="宋体"/>
                <w:bCs/>
                <w:sz w:val="18"/>
                <w:szCs w:val="18"/>
              </w:rPr>
            </w:pPr>
            <w:r>
              <w:rPr>
                <w:rFonts w:hint="eastAsia" w:ascii="宋体" w:hAnsi="宋体"/>
                <w:bCs/>
                <w:sz w:val="18"/>
                <w:szCs w:val="18"/>
              </w:rPr>
              <w:t>唑螨酯</w:t>
            </w:r>
          </w:p>
        </w:tc>
        <w:tc>
          <w:tcPr>
            <w:tcW w:w="2289" w:type="dxa"/>
            <w:noWrap/>
          </w:tcPr>
          <w:p>
            <w:pPr>
              <w:jc w:val="center"/>
              <w:rPr>
                <w:rFonts w:ascii="宋体" w:hAnsi="宋体"/>
                <w:bCs/>
                <w:sz w:val="18"/>
                <w:szCs w:val="18"/>
              </w:rPr>
            </w:pPr>
            <w:r>
              <w:rPr>
                <w:rFonts w:ascii="宋体" w:hAnsi="宋体"/>
                <w:bCs/>
                <w:sz w:val="18"/>
                <w:szCs w:val="18"/>
              </w:rPr>
              <w:t>fenpyroximate</w:t>
            </w:r>
          </w:p>
        </w:tc>
        <w:tc>
          <w:tcPr>
            <w:tcW w:w="1701" w:type="dxa"/>
            <w:noWrap/>
          </w:tcPr>
          <w:p>
            <w:pPr>
              <w:jc w:val="center"/>
              <w:rPr>
                <w:rFonts w:ascii="宋体" w:hAnsi="宋体"/>
                <w:bCs/>
                <w:sz w:val="18"/>
                <w:szCs w:val="18"/>
              </w:rPr>
            </w:pPr>
            <w:r>
              <w:rPr>
                <w:rFonts w:ascii="宋体" w:hAnsi="宋体"/>
                <w:bCs/>
                <w:sz w:val="18"/>
                <w:szCs w:val="18"/>
              </w:rPr>
              <w:t>111812-58-9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24</w:t>
            </w:r>
            <w:r>
              <w:rPr>
                <w:rFonts w:ascii="宋体" w:hAnsi="宋体"/>
                <w:bCs/>
                <w:sz w:val="18"/>
                <w:szCs w:val="18"/>
              </w:rPr>
              <w:t>H</w:t>
            </w:r>
            <w:r>
              <w:rPr>
                <w:rFonts w:ascii="宋体" w:hAnsi="宋体"/>
                <w:bCs/>
                <w:sz w:val="18"/>
                <w:szCs w:val="18"/>
                <w:vertAlign w:val="subscript"/>
              </w:rPr>
              <w:t>27</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136</w:t>
            </w:r>
          </w:p>
        </w:tc>
        <w:tc>
          <w:tcPr>
            <w:tcW w:w="1134" w:type="dxa"/>
            <w:noWrap/>
          </w:tcPr>
          <w:p>
            <w:pPr>
              <w:jc w:val="center"/>
              <w:rPr>
                <w:rFonts w:ascii="宋体" w:hAnsi="宋体"/>
                <w:bCs/>
                <w:sz w:val="18"/>
                <w:szCs w:val="18"/>
              </w:rPr>
            </w:pPr>
            <w:r>
              <w:rPr>
                <w:rFonts w:hint="eastAsia" w:ascii="宋体" w:hAnsi="宋体"/>
                <w:bCs/>
                <w:sz w:val="18"/>
                <w:szCs w:val="18"/>
              </w:rPr>
              <w:t>122</w:t>
            </w:r>
          </w:p>
        </w:tc>
        <w:tc>
          <w:tcPr>
            <w:tcW w:w="1397" w:type="dxa"/>
            <w:noWrap/>
          </w:tcPr>
          <w:p>
            <w:pPr>
              <w:jc w:val="center"/>
              <w:rPr>
                <w:rFonts w:ascii="宋体" w:hAnsi="宋体"/>
                <w:bCs/>
                <w:sz w:val="18"/>
                <w:szCs w:val="18"/>
              </w:rPr>
            </w:pPr>
            <w:r>
              <w:rPr>
                <w:rFonts w:hint="eastAsia" w:ascii="宋体" w:hAnsi="宋体"/>
                <w:bCs/>
                <w:sz w:val="18"/>
                <w:szCs w:val="18"/>
              </w:rPr>
              <w:t>丰索磷</w:t>
            </w:r>
          </w:p>
        </w:tc>
        <w:tc>
          <w:tcPr>
            <w:tcW w:w="2289" w:type="dxa"/>
            <w:noWrap/>
          </w:tcPr>
          <w:p>
            <w:pPr>
              <w:jc w:val="center"/>
              <w:rPr>
                <w:rFonts w:ascii="宋体" w:hAnsi="宋体"/>
                <w:bCs/>
                <w:sz w:val="18"/>
                <w:szCs w:val="18"/>
              </w:rPr>
            </w:pPr>
            <w:r>
              <w:rPr>
                <w:rFonts w:ascii="宋体" w:hAnsi="宋体"/>
                <w:bCs/>
                <w:sz w:val="18"/>
                <w:szCs w:val="18"/>
              </w:rPr>
              <w:t>fensulfothion</w:t>
            </w:r>
          </w:p>
        </w:tc>
        <w:tc>
          <w:tcPr>
            <w:tcW w:w="1701" w:type="dxa"/>
            <w:noWrap/>
          </w:tcPr>
          <w:p>
            <w:pPr>
              <w:jc w:val="center"/>
              <w:rPr>
                <w:rFonts w:ascii="宋体" w:hAnsi="宋体"/>
                <w:bCs/>
                <w:sz w:val="18"/>
                <w:szCs w:val="18"/>
              </w:rPr>
            </w:pPr>
            <w:r>
              <w:rPr>
                <w:rFonts w:ascii="宋体" w:hAnsi="宋体"/>
                <w:bCs/>
                <w:sz w:val="18"/>
                <w:szCs w:val="18"/>
              </w:rPr>
              <w:t>115-90-2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137</w:t>
            </w:r>
          </w:p>
        </w:tc>
        <w:tc>
          <w:tcPr>
            <w:tcW w:w="1134" w:type="dxa"/>
            <w:noWrap/>
          </w:tcPr>
          <w:p>
            <w:pPr>
              <w:jc w:val="center"/>
              <w:rPr>
                <w:rFonts w:ascii="宋体" w:hAnsi="宋体"/>
                <w:bCs/>
                <w:sz w:val="18"/>
                <w:szCs w:val="18"/>
              </w:rPr>
            </w:pPr>
            <w:r>
              <w:rPr>
                <w:rFonts w:hint="eastAsia" w:ascii="宋体" w:hAnsi="宋体"/>
                <w:bCs/>
                <w:sz w:val="18"/>
                <w:szCs w:val="18"/>
              </w:rPr>
              <w:t>122</w:t>
            </w:r>
          </w:p>
        </w:tc>
        <w:tc>
          <w:tcPr>
            <w:tcW w:w="1397" w:type="dxa"/>
            <w:noWrap/>
          </w:tcPr>
          <w:p>
            <w:pPr>
              <w:jc w:val="center"/>
              <w:rPr>
                <w:rFonts w:ascii="宋体" w:hAnsi="宋体"/>
                <w:bCs/>
                <w:sz w:val="18"/>
                <w:szCs w:val="18"/>
              </w:rPr>
            </w:pPr>
            <w:r>
              <w:rPr>
                <w:rFonts w:hint="eastAsia" w:ascii="宋体" w:hAnsi="宋体"/>
                <w:bCs/>
                <w:sz w:val="18"/>
                <w:szCs w:val="18"/>
              </w:rPr>
              <w:t>氧丰索磷</w:t>
            </w:r>
          </w:p>
        </w:tc>
        <w:tc>
          <w:tcPr>
            <w:tcW w:w="2289" w:type="dxa"/>
            <w:noWrap/>
          </w:tcPr>
          <w:p>
            <w:pPr>
              <w:jc w:val="center"/>
              <w:rPr>
                <w:rFonts w:ascii="宋体" w:hAnsi="宋体"/>
                <w:bCs/>
                <w:sz w:val="18"/>
                <w:szCs w:val="18"/>
              </w:rPr>
            </w:pPr>
            <w:r>
              <w:rPr>
                <w:rFonts w:ascii="宋体" w:hAnsi="宋体"/>
                <w:bCs/>
                <w:sz w:val="18"/>
                <w:szCs w:val="18"/>
              </w:rPr>
              <w:t>fensulfothion oxon</w:t>
            </w:r>
          </w:p>
        </w:tc>
        <w:tc>
          <w:tcPr>
            <w:tcW w:w="1701" w:type="dxa"/>
            <w:noWrap/>
          </w:tcPr>
          <w:p>
            <w:pPr>
              <w:jc w:val="center"/>
              <w:rPr>
                <w:rFonts w:ascii="宋体" w:hAnsi="宋体"/>
                <w:bCs/>
                <w:sz w:val="18"/>
                <w:szCs w:val="18"/>
              </w:rPr>
            </w:pPr>
            <w:r>
              <w:rPr>
                <w:rFonts w:ascii="宋体" w:hAnsi="宋体"/>
                <w:bCs/>
                <w:sz w:val="18"/>
                <w:szCs w:val="18"/>
              </w:rPr>
              <w:t>6552-21-2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138</w:t>
            </w:r>
          </w:p>
        </w:tc>
        <w:tc>
          <w:tcPr>
            <w:tcW w:w="1134" w:type="dxa"/>
            <w:noWrap/>
          </w:tcPr>
          <w:p>
            <w:pPr>
              <w:jc w:val="center"/>
              <w:rPr>
                <w:rFonts w:ascii="宋体" w:hAnsi="宋体"/>
                <w:bCs/>
                <w:sz w:val="18"/>
                <w:szCs w:val="18"/>
              </w:rPr>
            </w:pPr>
            <w:r>
              <w:rPr>
                <w:rFonts w:hint="eastAsia" w:ascii="宋体" w:hAnsi="宋体"/>
                <w:bCs/>
                <w:sz w:val="18"/>
                <w:szCs w:val="18"/>
              </w:rPr>
              <w:t>122</w:t>
            </w:r>
          </w:p>
        </w:tc>
        <w:tc>
          <w:tcPr>
            <w:tcW w:w="1397" w:type="dxa"/>
            <w:noWrap/>
          </w:tcPr>
          <w:p>
            <w:pPr>
              <w:jc w:val="center"/>
              <w:rPr>
                <w:rFonts w:ascii="宋体" w:hAnsi="宋体"/>
                <w:bCs/>
                <w:sz w:val="18"/>
                <w:szCs w:val="18"/>
              </w:rPr>
            </w:pPr>
            <w:r>
              <w:rPr>
                <w:rFonts w:hint="eastAsia" w:ascii="宋体" w:hAnsi="宋体"/>
                <w:bCs/>
                <w:sz w:val="18"/>
                <w:szCs w:val="18"/>
              </w:rPr>
              <w:t>氧丰索磷砜</w:t>
            </w:r>
          </w:p>
        </w:tc>
        <w:tc>
          <w:tcPr>
            <w:tcW w:w="2289" w:type="dxa"/>
            <w:noWrap/>
          </w:tcPr>
          <w:p>
            <w:pPr>
              <w:jc w:val="center"/>
              <w:rPr>
                <w:rFonts w:ascii="宋体" w:hAnsi="宋体"/>
                <w:bCs/>
                <w:sz w:val="18"/>
                <w:szCs w:val="18"/>
              </w:rPr>
            </w:pPr>
            <w:r>
              <w:rPr>
                <w:rFonts w:ascii="宋体" w:hAnsi="宋体"/>
                <w:bCs/>
                <w:sz w:val="18"/>
                <w:szCs w:val="18"/>
              </w:rPr>
              <w:t>fensulfothion oxon sulfone</w:t>
            </w:r>
          </w:p>
        </w:tc>
        <w:tc>
          <w:tcPr>
            <w:tcW w:w="1701" w:type="dxa"/>
            <w:noWrap/>
          </w:tcPr>
          <w:p>
            <w:pPr>
              <w:jc w:val="center"/>
              <w:rPr>
                <w:rFonts w:ascii="宋体" w:hAnsi="宋体"/>
                <w:bCs/>
                <w:sz w:val="18"/>
                <w:szCs w:val="18"/>
              </w:rPr>
            </w:pPr>
            <w:r>
              <w:rPr>
                <w:rFonts w:ascii="宋体" w:hAnsi="宋体"/>
                <w:bCs/>
                <w:sz w:val="18"/>
                <w:szCs w:val="18"/>
              </w:rPr>
              <w:t>6132-17-8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6</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139</w:t>
            </w:r>
          </w:p>
        </w:tc>
        <w:tc>
          <w:tcPr>
            <w:tcW w:w="1134" w:type="dxa"/>
            <w:noWrap/>
          </w:tcPr>
          <w:p>
            <w:pPr>
              <w:jc w:val="center"/>
              <w:rPr>
                <w:rFonts w:ascii="宋体" w:hAnsi="宋体"/>
                <w:bCs/>
                <w:sz w:val="18"/>
                <w:szCs w:val="18"/>
              </w:rPr>
            </w:pPr>
            <w:r>
              <w:rPr>
                <w:rFonts w:hint="eastAsia" w:ascii="宋体" w:hAnsi="宋体"/>
                <w:bCs/>
                <w:sz w:val="18"/>
                <w:szCs w:val="18"/>
              </w:rPr>
              <w:t>122</w:t>
            </w:r>
          </w:p>
        </w:tc>
        <w:tc>
          <w:tcPr>
            <w:tcW w:w="1397" w:type="dxa"/>
            <w:noWrap/>
          </w:tcPr>
          <w:p>
            <w:pPr>
              <w:jc w:val="center"/>
              <w:rPr>
                <w:rFonts w:ascii="宋体" w:hAnsi="宋体"/>
                <w:bCs/>
                <w:sz w:val="18"/>
                <w:szCs w:val="18"/>
              </w:rPr>
            </w:pPr>
            <w:r>
              <w:rPr>
                <w:rFonts w:hint="eastAsia" w:ascii="宋体" w:hAnsi="宋体"/>
                <w:bCs/>
                <w:sz w:val="18"/>
                <w:szCs w:val="18"/>
              </w:rPr>
              <w:t>丰索磷砜</w:t>
            </w:r>
          </w:p>
        </w:tc>
        <w:tc>
          <w:tcPr>
            <w:tcW w:w="2289" w:type="dxa"/>
            <w:noWrap/>
          </w:tcPr>
          <w:p>
            <w:pPr>
              <w:jc w:val="center"/>
              <w:rPr>
                <w:rFonts w:ascii="宋体" w:hAnsi="宋体"/>
                <w:bCs/>
                <w:sz w:val="18"/>
                <w:szCs w:val="18"/>
              </w:rPr>
            </w:pPr>
            <w:r>
              <w:rPr>
                <w:rFonts w:ascii="宋体" w:hAnsi="宋体"/>
                <w:bCs/>
                <w:sz w:val="18"/>
                <w:szCs w:val="18"/>
              </w:rPr>
              <w:t>fensulfothion sulfone</w:t>
            </w:r>
          </w:p>
        </w:tc>
        <w:tc>
          <w:tcPr>
            <w:tcW w:w="1701" w:type="dxa"/>
            <w:noWrap/>
          </w:tcPr>
          <w:p>
            <w:pPr>
              <w:jc w:val="center"/>
              <w:rPr>
                <w:rFonts w:ascii="宋体" w:hAnsi="宋体"/>
                <w:bCs/>
                <w:sz w:val="18"/>
                <w:szCs w:val="18"/>
              </w:rPr>
            </w:pPr>
            <w:r>
              <w:rPr>
                <w:rFonts w:ascii="宋体" w:hAnsi="宋体"/>
                <w:bCs/>
                <w:sz w:val="18"/>
                <w:szCs w:val="18"/>
              </w:rPr>
              <w:t>14255-72-2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140</w:t>
            </w:r>
          </w:p>
        </w:tc>
        <w:tc>
          <w:tcPr>
            <w:tcW w:w="1134" w:type="dxa"/>
            <w:noWrap/>
          </w:tcPr>
          <w:p>
            <w:pPr>
              <w:jc w:val="center"/>
              <w:rPr>
                <w:rFonts w:ascii="宋体" w:hAnsi="宋体"/>
                <w:bCs/>
                <w:sz w:val="18"/>
                <w:szCs w:val="18"/>
              </w:rPr>
            </w:pPr>
            <w:r>
              <w:rPr>
                <w:rFonts w:hint="eastAsia" w:ascii="宋体" w:hAnsi="宋体"/>
                <w:bCs/>
                <w:sz w:val="18"/>
                <w:szCs w:val="18"/>
              </w:rPr>
              <w:t>123</w:t>
            </w:r>
          </w:p>
        </w:tc>
        <w:tc>
          <w:tcPr>
            <w:tcW w:w="1397" w:type="dxa"/>
            <w:noWrap/>
          </w:tcPr>
          <w:p>
            <w:pPr>
              <w:jc w:val="center"/>
              <w:rPr>
                <w:rFonts w:ascii="宋体" w:hAnsi="宋体"/>
                <w:bCs/>
                <w:sz w:val="18"/>
                <w:szCs w:val="18"/>
              </w:rPr>
            </w:pPr>
            <w:r>
              <w:rPr>
                <w:rFonts w:hint="eastAsia" w:ascii="宋体" w:hAnsi="宋体"/>
                <w:bCs/>
                <w:sz w:val="18"/>
                <w:szCs w:val="18"/>
              </w:rPr>
              <w:t>倍硫磷</w:t>
            </w:r>
          </w:p>
        </w:tc>
        <w:tc>
          <w:tcPr>
            <w:tcW w:w="2289" w:type="dxa"/>
            <w:noWrap/>
          </w:tcPr>
          <w:p>
            <w:pPr>
              <w:jc w:val="center"/>
              <w:rPr>
                <w:rFonts w:ascii="宋体" w:hAnsi="宋体"/>
                <w:bCs/>
                <w:sz w:val="18"/>
                <w:szCs w:val="18"/>
              </w:rPr>
            </w:pPr>
            <w:r>
              <w:rPr>
                <w:rFonts w:ascii="宋体" w:hAnsi="宋体"/>
                <w:bCs/>
                <w:sz w:val="18"/>
                <w:szCs w:val="18"/>
              </w:rPr>
              <w:t>fenthion</w:t>
            </w:r>
          </w:p>
        </w:tc>
        <w:tc>
          <w:tcPr>
            <w:tcW w:w="1701" w:type="dxa"/>
            <w:noWrap/>
          </w:tcPr>
          <w:p>
            <w:pPr>
              <w:jc w:val="center"/>
              <w:rPr>
                <w:rFonts w:ascii="宋体" w:hAnsi="宋体"/>
                <w:bCs/>
                <w:sz w:val="18"/>
                <w:szCs w:val="18"/>
              </w:rPr>
            </w:pPr>
            <w:r>
              <w:rPr>
                <w:rFonts w:ascii="宋体" w:hAnsi="宋体"/>
                <w:bCs/>
                <w:sz w:val="18"/>
                <w:szCs w:val="18"/>
              </w:rPr>
              <w:t>55-38-9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141</w:t>
            </w:r>
          </w:p>
        </w:tc>
        <w:tc>
          <w:tcPr>
            <w:tcW w:w="1134" w:type="dxa"/>
            <w:noWrap/>
          </w:tcPr>
          <w:p>
            <w:pPr>
              <w:jc w:val="center"/>
              <w:rPr>
                <w:rFonts w:ascii="宋体" w:hAnsi="宋体"/>
                <w:bCs/>
                <w:sz w:val="18"/>
                <w:szCs w:val="18"/>
              </w:rPr>
            </w:pPr>
            <w:r>
              <w:rPr>
                <w:rFonts w:hint="eastAsia" w:ascii="宋体" w:hAnsi="宋体"/>
                <w:bCs/>
                <w:sz w:val="18"/>
                <w:szCs w:val="18"/>
              </w:rPr>
              <w:t>123</w:t>
            </w:r>
          </w:p>
        </w:tc>
        <w:tc>
          <w:tcPr>
            <w:tcW w:w="1397" w:type="dxa"/>
            <w:noWrap/>
          </w:tcPr>
          <w:p>
            <w:pPr>
              <w:jc w:val="center"/>
              <w:rPr>
                <w:rFonts w:ascii="宋体" w:hAnsi="宋体"/>
                <w:bCs/>
                <w:sz w:val="18"/>
                <w:szCs w:val="18"/>
              </w:rPr>
            </w:pPr>
            <w:r>
              <w:rPr>
                <w:rFonts w:hint="eastAsia" w:ascii="宋体" w:hAnsi="宋体"/>
                <w:bCs/>
                <w:sz w:val="18"/>
                <w:szCs w:val="18"/>
              </w:rPr>
              <w:t>倍硫磷砜</w:t>
            </w:r>
          </w:p>
        </w:tc>
        <w:tc>
          <w:tcPr>
            <w:tcW w:w="2289" w:type="dxa"/>
            <w:noWrap/>
          </w:tcPr>
          <w:p>
            <w:pPr>
              <w:jc w:val="center"/>
              <w:rPr>
                <w:rFonts w:ascii="宋体" w:hAnsi="宋体"/>
                <w:bCs/>
                <w:sz w:val="18"/>
                <w:szCs w:val="18"/>
              </w:rPr>
            </w:pPr>
            <w:r>
              <w:rPr>
                <w:rFonts w:ascii="宋体" w:hAnsi="宋体"/>
                <w:bCs/>
                <w:sz w:val="18"/>
                <w:szCs w:val="18"/>
              </w:rPr>
              <w:t>fenthion sulfone</w:t>
            </w:r>
          </w:p>
        </w:tc>
        <w:tc>
          <w:tcPr>
            <w:tcW w:w="1701" w:type="dxa"/>
            <w:noWrap/>
          </w:tcPr>
          <w:p>
            <w:pPr>
              <w:jc w:val="center"/>
              <w:rPr>
                <w:rFonts w:ascii="宋体" w:hAnsi="宋体"/>
                <w:bCs/>
                <w:sz w:val="18"/>
                <w:szCs w:val="18"/>
              </w:rPr>
            </w:pPr>
            <w:r>
              <w:rPr>
                <w:rFonts w:ascii="宋体" w:hAnsi="宋体"/>
                <w:bCs/>
                <w:sz w:val="18"/>
                <w:szCs w:val="18"/>
              </w:rPr>
              <w:t>3761-42-0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142</w:t>
            </w:r>
          </w:p>
        </w:tc>
        <w:tc>
          <w:tcPr>
            <w:tcW w:w="1134" w:type="dxa"/>
            <w:noWrap/>
          </w:tcPr>
          <w:p>
            <w:pPr>
              <w:jc w:val="center"/>
              <w:rPr>
                <w:rFonts w:ascii="宋体" w:hAnsi="宋体"/>
                <w:bCs/>
                <w:sz w:val="18"/>
                <w:szCs w:val="18"/>
              </w:rPr>
            </w:pPr>
            <w:r>
              <w:rPr>
                <w:rFonts w:hint="eastAsia" w:ascii="宋体" w:hAnsi="宋体"/>
                <w:bCs/>
                <w:sz w:val="18"/>
                <w:szCs w:val="18"/>
              </w:rPr>
              <w:t>123</w:t>
            </w:r>
          </w:p>
        </w:tc>
        <w:tc>
          <w:tcPr>
            <w:tcW w:w="1397" w:type="dxa"/>
            <w:noWrap/>
          </w:tcPr>
          <w:p>
            <w:pPr>
              <w:jc w:val="center"/>
              <w:rPr>
                <w:rFonts w:ascii="宋体" w:hAnsi="宋体"/>
                <w:bCs/>
                <w:sz w:val="18"/>
                <w:szCs w:val="18"/>
              </w:rPr>
            </w:pPr>
            <w:r>
              <w:rPr>
                <w:rFonts w:hint="eastAsia" w:ascii="宋体" w:hAnsi="宋体"/>
                <w:bCs/>
                <w:sz w:val="18"/>
                <w:szCs w:val="18"/>
              </w:rPr>
              <w:t>倍硫磷亚砜</w:t>
            </w:r>
          </w:p>
        </w:tc>
        <w:tc>
          <w:tcPr>
            <w:tcW w:w="2289" w:type="dxa"/>
            <w:noWrap/>
          </w:tcPr>
          <w:p>
            <w:pPr>
              <w:jc w:val="center"/>
              <w:rPr>
                <w:rFonts w:ascii="宋体" w:hAnsi="宋体"/>
                <w:bCs/>
                <w:sz w:val="18"/>
                <w:szCs w:val="18"/>
              </w:rPr>
            </w:pPr>
            <w:r>
              <w:rPr>
                <w:rFonts w:ascii="宋体" w:hAnsi="宋体"/>
                <w:bCs/>
                <w:sz w:val="18"/>
                <w:szCs w:val="18"/>
              </w:rPr>
              <w:t>fenthion sulfoxide</w:t>
            </w:r>
          </w:p>
        </w:tc>
        <w:tc>
          <w:tcPr>
            <w:tcW w:w="1701" w:type="dxa"/>
            <w:noWrap/>
          </w:tcPr>
          <w:p>
            <w:pPr>
              <w:jc w:val="center"/>
              <w:rPr>
                <w:rFonts w:ascii="宋体" w:hAnsi="宋体"/>
                <w:bCs/>
                <w:sz w:val="18"/>
                <w:szCs w:val="18"/>
              </w:rPr>
            </w:pPr>
            <w:r>
              <w:rPr>
                <w:rFonts w:ascii="宋体" w:hAnsi="宋体"/>
                <w:bCs/>
                <w:sz w:val="18"/>
                <w:szCs w:val="18"/>
              </w:rPr>
              <w:t>3761-41-9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143</w:t>
            </w:r>
          </w:p>
        </w:tc>
        <w:tc>
          <w:tcPr>
            <w:tcW w:w="1134" w:type="dxa"/>
            <w:noWrap/>
          </w:tcPr>
          <w:p>
            <w:pPr>
              <w:jc w:val="center"/>
              <w:rPr>
                <w:rFonts w:ascii="宋体" w:hAnsi="宋体"/>
                <w:bCs/>
                <w:sz w:val="18"/>
                <w:szCs w:val="18"/>
              </w:rPr>
            </w:pPr>
            <w:r>
              <w:rPr>
                <w:rFonts w:hint="eastAsia" w:ascii="宋体" w:hAnsi="宋体"/>
                <w:bCs/>
                <w:sz w:val="18"/>
                <w:szCs w:val="18"/>
              </w:rPr>
              <w:t>124</w:t>
            </w:r>
          </w:p>
        </w:tc>
        <w:tc>
          <w:tcPr>
            <w:tcW w:w="1397" w:type="dxa"/>
            <w:noWrap/>
          </w:tcPr>
          <w:p>
            <w:pPr>
              <w:jc w:val="center"/>
              <w:rPr>
                <w:rFonts w:ascii="宋体" w:hAnsi="宋体"/>
                <w:bCs/>
                <w:sz w:val="18"/>
                <w:szCs w:val="18"/>
              </w:rPr>
            </w:pPr>
            <w:r>
              <w:rPr>
                <w:rFonts w:hint="eastAsia" w:ascii="宋体" w:hAnsi="宋体"/>
                <w:bCs/>
                <w:sz w:val="18"/>
                <w:szCs w:val="18"/>
              </w:rPr>
              <w:t>氰戊菊酯</w:t>
            </w:r>
          </w:p>
        </w:tc>
        <w:tc>
          <w:tcPr>
            <w:tcW w:w="2289" w:type="dxa"/>
            <w:noWrap/>
          </w:tcPr>
          <w:p>
            <w:pPr>
              <w:jc w:val="center"/>
              <w:rPr>
                <w:rFonts w:ascii="宋体" w:hAnsi="宋体"/>
                <w:bCs/>
                <w:sz w:val="18"/>
                <w:szCs w:val="18"/>
              </w:rPr>
            </w:pPr>
            <w:r>
              <w:rPr>
                <w:rFonts w:ascii="宋体" w:hAnsi="宋体"/>
                <w:bCs/>
                <w:sz w:val="18"/>
                <w:szCs w:val="18"/>
              </w:rPr>
              <w:t>fenvalerate</w:t>
            </w:r>
          </w:p>
        </w:tc>
        <w:tc>
          <w:tcPr>
            <w:tcW w:w="1701" w:type="dxa"/>
            <w:noWrap/>
          </w:tcPr>
          <w:p>
            <w:pPr>
              <w:jc w:val="center"/>
              <w:rPr>
                <w:rFonts w:ascii="宋体" w:hAnsi="宋体"/>
                <w:bCs/>
                <w:sz w:val="18"/>
                <w:szCs w:val="18"/>
              </w:rPr>
            </w:pPr>
            <w:r>
              <w:rPr>
                <w:rFonts w:ascii="宋体" w:hAnsi="宋体"/>
                <w:bCs/>
                <w:sz w:val="18"/>
                <w:szCs w:val="18"/>
              </w:rPr>
              <w:t>51630-58-1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25</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144</w:t>
            </w:r>
          </w:p>
        </w:tc>
        <w:tc>
          <w:tcPr>
            <w:tcW w:w="1134" w:type="dxa"/>
            <w:noWrap/>
          </w:tcPr>
          <w:p>
            <w:pPr>
              <w:jc w:val="center"/>
              <w:rPr>
                <w:rFonts w:ascii="宋体" w:hAnsi="宋体"/>
                <w:bCs/>
                <w:sz w:val="18"/>
                <w:szCs w:val="18"/>
              </w:rPr>
            </w:pPr>
            <w:r>
              <w:rPr>
                <w:rFonts w:hint="eastAsia" w:ascii="宋体" w:hAnsi="宋体"/>
                <w:bCs/>
                <w:sz w:val="18"/>
                <w:szCs w:val="18"/>
              </w:rPr>
              <w:t>125</w:t>
            </w:r>
          </w:p>
        </w:tc>
        <w:tc>
          <w:tcPr>
            <w:tcW w:w="1397" w:type="dxa"/>
            <w:noWrap/>
          </w:tcPr>
          <w:p>
            <w:pPr>
              <w:jc w:val="center"/>
              <w:rPr>
                <w:rFonts w:ascii="宋体" w:hAnsi="宋体"/>
                <w:bCs/>
                <w:sz w:val="18"/>
                <w:szCs w:val="18"/>
              </w:rPr>
            </w:pPr>
            <w:r>
              <w:rPr>
                <w:rFonts w:hint="eastAsia" w:ascii="宋体" w:hAnsi="宋体"/>
                <w:bCs/>
                <w:sz w:val="18"/>
                <w:szCs w:val="18"/>
              </w:rPr>
              <w:t>氟虫腈</w:t>
            </w:r>
          </w:p>
        </w:tc>
        <w:tc>
          <w:tcPr>
            <w:tcW w:w="2289" w:type="dxa"/>
            <w:noWrap/>
          </w:tcPr>
          <w:p>
            <w:pPr>
              <w:jc w:val="center"/>
              <w:rPr>
                <w:rFonts w:ascii="宋体" w:hAnsi="宋体"/>
                <w:bCs/>
                <w:sz w:val="18"/>
                <w:szCs w:val="18"/>
              </w:rPr>
            </w:pPr>
            <w:r>
              <w:rPr>
                <w:rFonts w:ascii="宋体" w:hAnsi="宋体"/>
                <w:bCs/>
                <w:sz w:val="18"/>
                <w:szCs w:val="18"/>
              </w:rPr>
              <w:t>fipronil</w:t>
            </w:r>
          </w:p>
        </w:tc>
        <w:tc>
          <w:tcPr>
            <w:tcW w:w="1701" w:type="dxa"/>
            <w:noWrap/>
          </w:tcPr>
          <w:p>
            <w:pPr>
              <w:jc w:val="center"/>
              <w:rPr>
                <w:rFonts w:ascii="宋体" w:hAnsi="宋体"/>
                <w:bCs/>
                <w:sz w:val="18"/>
                <w:szCs w:val="18"/>
              </w:rPr>
            </w:pPr>
            <w:r>
              <w:rPr>
                <w:rFonts w:ascii="宋体" w:hAnsi="宋体"/>
                <w:bCs/>
                <w:sz w:val="18"/>
                <w:szCs w:val="18"/>
              </w:rPr>
              <w:t>120068-37-3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145</w:t>
            </w:r>
          </w:p>
        </w:tc>
        <w:tc>
          <w:tcPr>
            <w:tcW w:w="1134" w:type="dxa"/>
            <w:noWrap/>
          </w:tcPr>
          <w:p>
            <w:pPr>
              <w:jc w:val="center"/>
              <w:rPr>
                <w:rFonts w:ascii="宋体" w:hAnsi="宋体"/>
                <w:bCs/>
                <w:sz w:val="18"/>
                <w:szCs w:val="18"/>
              </w:rPr>
            </w:pPr>
            <w:r>
              <w:rPr>
                <w:rFonts w:hint="eastAsia" w:ascii="宋体" w:hAnsi="宋体"/>
                <w:bCs/>
                <w:sz w:val="18"/>
                <w:szCs w:val="18"/>
              </w:rPr>
              <w:t>125</w:t>
            </w:r>
          </w:p>
        </w:tc>
        <w:tc>
          <w:tcPr>
            <w:tcW w:w="1397" w:type="dxa"/>
            <w:noWrap/>
          </w:tcPr>
          <w:p>
            <w:pPr>
              <w:jc w:val="center"/>
              <w:rPr>
                <w:rFonts w:ascii="宋体" w:hAnsi="宋体"/>
                <w:bCs/>
                <w:sz w:val="18"/>
                <w:szCs w:val="18"/>
              </w:rPr>
            </w:pPr>
            <w:r>
              <w:rPr>
                <w:rFonts w:hint="eastAsia" w:ascii="宋体" w:hAnsi="宋体"/>
                <w:bCs/>
                <w:sz w:val="18"/>
                <w:szCs w:val="18"/>
              </w:rPr>
              <w:t>氟甲腈</w:t>
            </w:r>
          </w:p>
        </w:tc>
        <w:tc>
          <w:tcPr>
            <w:tcW w:w="2289" w:type="dxa"/>
            <w:noWrap/>
          </w:tcPr>
          <w:p>
            <w:pPr>
              <w:jc w:val="center"/>
              <w:rPr>
                <w:rFonts w:ascii="宋体" w:hAnsi="宋体"/>
                <w:bCs/>
                <w:sz w:val="18"/>
                <w:szCs w:val="18"/>
              </w:rPr>
            </w:pPr>
            <w:r>
              <w:rPr>
                <w:rFonts w:ascii="宋体" w:hAnsi="宋体"/>
                <w:bCs/>
                <w:sz w:val="18"/>
                <w:szCs w:val="18"/>
              </w:rPr>
              <w:t>fipronil desulfinyl</w:t>
            </w:r>
          </w:p>
        </w:tc>
        <w:tc>
          <w:tcPr>
            <w:tcW w:w="1701" w:type="dxa"/>
            <w:noWrap/>
          </w:tcPr>
          <w:p>
            <w:pPr>
              <w:jc w:val="center"/>
              <w:rPr>
                <w:rFonts w:ascii="宋体" w:hAnsi="宋体"/>
                <w:bCs/>
                <w:sz w:val="18"/>
                <w:szCs w:val="18"/>
              </w:rPr>
            </w:pPr>
            <w:r>
              <w:rPr>
                <w:rFonts w:ascii="宋体" w:hAnsi="宋体"/>
                <w:bCs/>
                <w:sz w:val="18"/>
                <w:szCs w:val="18"/>
              </w:rPr>
              <w:t>205650-65-3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146</w:t>
            </w:r>
          </w:p>
        </w:tc>
        <w:tc>
          <w:tcPr>
            <w:tcW w:w="1134" w:type="dxa"/>
            <w:noWrap/>
          </w:tcPr>
          <w:p>
            <w:pPr>
              <w:jc w:val="center"/>
              <w:rPr>
                <w:rFonts w:ascii="宋体" w:hAnsi="宋体"/>
                <w:bCs/>
                <w:sz w:val="18"/>
                <w:szCs w:val="18"/>
              </w:rPr>
            </w:pPr>
            <w:r>
              <w:rPr>
                <w:rFonts w:hint="eastAsia" w:ascii="宋体" w:hAnsi="宋体"/>
                <w:bCs/>
                <w:sz w:val="18"/>
                <w:szCs w:val="18"/>
              </w:rPr>
              <w:t>125</w:t>
            </w:r>
          </w:p>
        </w:tc>
        <w:tc>
          <w:tcPr>
            <w:tcW w:w="1397" w:type="dxa"/>
            <w:noWrap/>
          </w:tcPr>
          <w:p>
            <w:pPr>
              <w:jc w:val="center"/>
              <w:rPr>
                <w:rFonts w:ascii="宋体" w:hAnsi="宋体"/>
                <w:bCs/>
                <w:sz w:val="18"/>
                <w:szCs w:val="18"/>
              </w:rPr>
            </w:pPr>
            <w:r>
              <w:rPr>
                <w:rFonts w:hint="eastAsia" w:ascii="宋体" w:hAnsi="宋体"/>
                <w:bCs/>
                <w:sz w:val="18"/>
                <w:szCs w:val="18"/>
              </w:rPr>
              <w:t>氟虫腈硫化物</w:t>
            </w:r>
          </w:p>
        </w:tc>
        <w:tc>
          <w:tcPr>
            <w:tcW w:w="2289" w:type="dxa"/>
            <w:noWrap/>
          </w:tcPr>
          <w:p>
            <w:pPr>
              <w:jc w:val="center"/>
              <w:rPr>
                <w:rFonts w:ascii="宋体" w:hAnsi="宋体"/>
                <w:bCs/>
                <w:sz w:val="18"/>
                <w:szCs w:val="18"/>
              </w:rPr>
            </w:pPr>
            <w:r>
              <w:rPr>
                <w:rFonts w:ascii="宋体" w:hAnsi="宋体"/>
                <w:bCs/>
                <w:sz w:val="18"/>
                <w:szCs w:val="18"/>
              </w:rPr>
              <w:t>fipronil sulfide</w:t>
            </w:r>
          </w:p>
        </w:tc>
        <w:tc>
          <w:tcPr>
            <w:tcW w:w="1701" w:type="dxa"/>
            <w:noWrap/>
          </w:tcPr>
          <w:p>
            <w:pPr>
              <w:jc w:val="center"/>
              <w:rPr>
                <w:rFonts w:ascii="宋体" w:hAnsi="宋体"/>
                <w:bCs/>
                <w:sz w:val="18"/>
                <w:szCs w:val="18"/>
              </w:rPr>
            </w:pPr>
            <w:r>
              <w:rPr>
                <w:rFonts w:ascii="宋体" w:hAnsi="宋体"/>
                <w:bCs/>
                <w:sz w:val="18"/>
                <w:szCs w:val="18"/>
              </w:rPr>
              <w:t>120067-83-6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147</w:t>
            </w:r>
          </w:p>
        </w:tc>
        <w:tc>
          <w:tcPr>
            <w:tcW w:w="1134" w:type="dxa"/>
            <w:noWrap/>
          </w:tcPr>
          <w:p>
            <w:pPr>
              <w:jc w:val="center"/>
              <w:rPr>
                <w:rFonts w:ascii="宋体" w:hAnsi="宋体"/>
                <w:bCs/>
                <w:sz w:val="18"/>
                <w:szCs w:val="18"/>
              </w:rPr>
            </w:pPr>
            <w:r>
              <w:rPr>
                <w:rFonts w:hint="eastAsia" w:ascii="宋体" w:hAnsi="宋体"/>
                <w:bCs/>
                <w:sz w:val="18"/>
                <w:szCs w:val="18"/>
              </w:rPr>
              <w:t>125</w:t>
            </w:r>
          </w:p>
        </w:tc>
        <w:tc>
          <w:tcPr>
            <w:tcW w:w="1397" w:type="dxa"/>
            <w:noWrap/>
          </w:tcPr>
          <w:p>
            <w:pPr>
              <w:jc w:val="center"/>
              <w:rPr>
                <w:rFonts w:ascii="宋体" w:hAnsi="宋体"/>
                <w:bCs/>
                <w:sz w:val="18"/>
                <w:szCs w:val="18"/>
              </w:rPr>
            </w:pPr>
            <w:r>
              <w:rPr>
                <w:rFonts w:hint="eastAsia" w:ascii="宋体" w:hAnsi="宋体"/>
                <w:bCs/>
                <w:sz w:val="18"/>
                <w:szCs w:val="18"/>
              </w:rPr>
              <w:t>氟虫腈砜</w:t>
            </w:r>
          </w:p>
        </w:tc>
        <w:tc>
          <w:tcPr>
            <w:tcW w:w="2289" w:type="dxa"/>
            <w:noWrap/>
          </w:tcPr>
          <w:p>
            <w:pPr>
              <w:jc w:val="center"/>
              <w:rPr>
                <w:rFonts w:ascii="宋体" w:hAnsi="宋体"/>
                <w:bCs/>
                <w:sz w:val="18"/>
                <w:szCs w:val="18"/>
              </w:rPr>
            </w:pPr>
            <w:r>
              <w:rPr>
                <w:rFonts w:ascii="宋体" w:hAnsi="宋体"/>
                <w:bCs/>
                <w:sz w:val="18"/>
                <w:szCs w:val="18"/>
              </w:rPr>
              <w:t>fipronil sulfone</w:t>
            </w:r>
          </w:p>
        </w:tc>
        <w:tc>
          <w:tcPr>
            <w:tcW w:w="1701" w:type="dxa"/>
            <w:noWrap/>
          </w:tcPr>
          <w:p>
            <w:pPr>
              <w:jc w:val="center"/>
              <w:rPr>
                <w:rFonts w:ascii="宋体" w:hAnsi="宋体"/>
                <w:bCs/>
                <w:sz w:val="18"/>
                <w:szCs w:val="18"/>
              </w:rPr>
            </w:pPr>
            <w:r>
              <w:rPr>
                <w:rFonts w:ascii="宋体" w:hAnsi="宋体"/>
                <w:bCs/>
                <w:sz w:val="18"/>
                <w:szCs w:val="18"/>
              </w:rPr>
              <w:t>120068-36-2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148</w:t>
            </w:r>
          </w:p>
        </w:tc>
        <w:tc>
          <w:tcPr>
            <w:tcW w:w="1134" w:type="dxa"/>
            <w:noWrap/>
          </w:tcPr>
          <w:p>
            <w:pPr>
              <w:jc w:val="center"/>
              <w:rPr>
                <w:rFonts w:ascii="宋体" w:hAnsi="宋体"/>
                <w:bCs/>
                <w:sz w:val="18"/>
                <w:szCs w:val="18"/>
              </w:rPr>
            </w:pPr>
            <w:r>
              <w:rPr>
                <w:rFonts w:hint="eastAsia" w:ascii="宋体" w:hAnsi="宋体"/>
                <w:bCs/>
                <w:sz w:val="18"/>
                <w:szCs w:val="18"/>
              </w:rPr>
              <w:t>126</w:t>
            </w:r>
          </w:p>
        </w:tc>
        <w:tc>
          <w:tcPr>
            <w:tcW w:w="1397" w:type="dxa"/>
            <w:noWrap/>
          </w:tcPr>
          <w:p>
            <w:pPr>
              <w:jc w:val="center"/>
              <w:rPr>
                <w:rFonts w:ascii="宋体" w:hAnsi="宋体"/>
                <w:bCs/>
                <w:sz w:val="18"/>
                <w:szCs w:val="18"/>
              </w:rPr>
            </w:pPr>
            <w:r>
              <w:rPr>
                <w:rFonts w:hint="eastAsia" w:ascii="宋体" w:hAnsi="宋体"/>
                <w:bCs/>
                <w:sz w:val="18"/>
                <w:szCs w:val="18"/>
              </w:rPr>
              <w:t>氟啶虫酰胺</w:t>
            </w:r>
          </w:p>
        </w:tc>
        <w:tc>
          <w:tcPr>
            <w:tcW w:w="2289" w:type="dxa"/>
            <w:noWrap/>
          </w:tcPr>
          <w:p>
            <w:pPr>
              <w:jc w:val="center"/>
              <w:rPr>
                <w:rFonts w:ascii="宋体" w:hAnsi="宋体"/>
                <w:bCs/>
                <w:sz w:val="18"/>
                <w:szCs w:val="18"/>
              </w:rPr>
            </w:pPr>
            <w:r>
              <w:rPr>
                <w:rFonts w:ascii="宋体" w:hAnsi="宋体"/>
                <w:bCs/>
                <w:sz w:val="18"/>
                <w:szCs w:val="18"/>
              </w:rPr>
              <w:t>flonicamid</w:t>
            </w:r>
          </w:p>
        </w:tc>
        <w:tc>
          <w:tcPr>
            <w:tcW w:w="1701" w:type="dxa"/>
            <w:noWrap/>
          </w:tcPr>
          <w:p>
            <w:pPr>
              <w:jc w:val="center"/>
              <w:rPr>
                <w:rFonts w:ascii="宋体" w:hAnsi="宋体"/>
                <w:bCs/>
                <w:sz w:val="18"/>
                <w:szCs w:val="18"/>
              </w:rPr>
            </w:pPr>
            <w:r>
              <w:rPr>
                <w:rFonts w:ascii="宋体" w:hAnsi="宋体"/>
                <w:bCs/>
                <w:sz w:val="18"/>
                <w:szCs w:val="18"/>
              </w:rPr>
              <w:t>158062-67-0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6</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149</w:t>
            </w:r>
          </w:p>
        </w:tc>
        <w:tc>
          <w:tcPr>
            <w:tcW w:w="1134" w:type="dxa"/>
            <w:noWrap/>
          </w:tcPr>
          <w:p>
            <w:pPr>
              <w:jc w:val="center"/>
              <w:rPr>
                <w:rFonts w:ascii="宋体" w:hAnsi="宋体"/>
                <w:bCs/>
                <w:sz w:val="18"/>
                <w:szCs w:val="18"/>
              </w:rPr>
            </w:pPr>
            <w:r>
              <w:rPr>
                <w:rFonts w:hint="eastAsia" w:ascii="宋体" w:hAnsi="宋体"/>
                <w:bCs/>
                <w:sz w:val="18"/>
                <w:szCs w:val="18"/>
              </w:rPr>
              <w:t>127</w:t>
            </w:r>
          </w:p>
        </w:tc>
        <w:tc>
          <w:tcPr>
            <w:tcW w:w="1397" w:type="dxa"/>
            <w:noWrap/>
          </w:tcPr>
          <w:p>
            <w:pPr>
              <w:jc w:val="center"/>
              <w:rPr>
                <w:rFonts w:ascii="宋体" w:hAnsi="宋体"/>
                <w:bCs/>
                <w:sz w:val="18"/>
                <w:szCs w:val="18"/>
              </w:rPr>
            </w:pPr>
            <w:r>
              <w:rPr>
                <w:rFonts w:hint="eastAsia" w:ascii="宋体" w:hAnsi="宋体"/>
                <w:bCs/>
                <w:sz w:val="18"/>
                <w:szCs w:val="18"/>
              </w:rPr>
              <w:t>双氟磺草胺</w:t>
            </w:r>
          </w:p>
        </w:tc>
        <w:tc>
          <w:tcPr>
            <w:tcW w:w="2289" w:type="dxa"/>
            <w:noWrap/>
          </w:tcPr>
          <w:p>
            <w:pPr>
              <w:jc w:val="center"/>
              <w:rPr>
                <w:rFonts w:ascii="宋体" w:hAnsi="宋体"/>
                <w:bCs/>
                <w:sz w:val="18"/>
                <w:szCs w:val="18"/>
              </w:rPr>
            </w:pPr>
            <w:r>
              <w:rPr>
                <w:rFonts w:ascii="宋体" w:hAnsi="宋体"/>
                <w:bCs/>
                <w:sz w:val="18"/>
                <w:szCs w:val="18"/>
              </w:rPr>
              <w:t>florasulam</w:t>
            </w:r>
          </w:p>
        </w:tc>
        <w:tc>
          <w:tcPr>
            <w:tcW w:w="1701" w:type="dxa"/>
            <w:noWrap/>
          </w:tcPr>
          <w:p>
            <w:pPr>
              <w:jc w:val="center"/>
              <w:rPr>
                <w:rFonts w:ascii="宋体" w:hAnsi="宋体"/>
                <w:bCs/>
                <w:sz w:val="18"/>
                <w:szCs w:val="18"/>
              </w:rPr>
            </w:pPr>
            <w:r>
              <w:rPr>
                <w:rFonts w:ascii="宋体" w:hAnsi="宋体"/>
                <w:bCs/>
                <w:sz w:val="18"/>
                <w:szCs w:val="18"/>
              </w:rPr>
              <w:t>145701-23-1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8</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150</w:t>
            </w:r>
          </w:p>
        </w:tc>
        <w:tc>
          <w:tcPr>
            <w:tcW w:w="1134" w:type="dxa"/>
            <w:noWrap/>
          </w:tcPr>
          <w:p>
            <w:pPr>
              <w:jc w:val="center"/>
              <w:rPr>
                <w:rFonts w:ascii="宋体" w:hAnsi="宋体"/>
                <w:bCs/>
                <w:sz w:val="18"/>
                <w:szCs w:val="18"/>
              </w:rPr>
            </w:pPr>
            <w:r>
              <w:rPr>
                <w:rFonts w:hint="eastAsia" w:ascii="宋体" w:hAnsi="宋体"/>
                <w:bCs/>
                <w:sz w:val="18"/>
                <w:szCs w:val="18"/>
              </w:rPr>
              <w:t>128</w:t>
            </w:r>
          </w:p>
        </w:tc>
        <w:tc>
          <w:tcPr>
            <w:tcW w:w="1397" w:type="dxa"/>
            <w:noWrap/>
          </w:tcPr>
          <w:p>
            <w:pPr>
              <w:jc w:val="center"/>
              <w:rPr>
                <w:rFonts w:ascii="宋体" w:hAnsi="宋体"/>
                <w:bCs/>
                <w:sz w:val="18"/>
                <w:szCs w:val="18"/>
              </w:rPr>
            </w:pPr>
            <w:r>
              <w:rPr>
                <w:rFonts w:hint="eastAsia" w:ascii="宋体" w:hAnsi="宋体"/>
                <w:bCs/>
                <w:sz w:val="18"/>
                <w:szCs w:val="18"/>
              </w:rPr>
              <w:t>吡氟禾草灵</w:t>
            </w:r>
          </w:p>
        </w:tc>
        <w:tc>
          <w:tcPr>
            <w:tcW w:w="2289" w:type="dxa"/>
            <w:noWrap/>
          </w:tcPr>
          <w:p>
            <w:pPr>
              <w:jc w:val="center"/>
              <w:rPr>
                <w:rFonts w:ascii="宋体" w:hAnsi="宋体"/>
                <w:bCs/>
                <w:sz w:val="18"/>
                <w:szCs w:val="18"/>
              </w:rPr>
            </w:pPr>
            <w:r>
              <w:rPr>
                <w:rFonts w:ascii="宋体" w:hAnsi="宋体"/>
                <w:bCs/>
                <w:sz w:val="18"/>
                <w:szCs w:val="18"/>
              </w:rPr>
              <w:t>fluazifop</w:t>
            </w:r>
          </w:p>
        </w:tc>
        <w:tc>
          <w:tcPr>
            <w:tcW w:w="1701" w:type="dxa"/>
            <w:noWrap/>
          </w:tcPr>
          <w:p>
            <w:pPr>
              <w:jc w:val="center"/>
              <w:rPr>
                <w:rFonts w:ascii="宋体" w:hAnsi="宋体"/>
                <w:bCs/>
                <w:sz w:val="18"/>
                <w:szCs w:val="18"/>
              </w:rPr>
            </w:pPr>
            <w:r>
              <w:rPr>
                <w:rFonts w:ascii="宋体" w:hAnsi="宋体"/>
                <w:bCs/>
                <w:sz w:val="18"/>
                <w:szCs w:val="18"/>
              </w:rPr>
              <w:t>69806-50-4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151</w:t>
            </w:r>
          </w:p>
        </w:tc>
        <w:tc>
          <w:tcPr>
            <w:tcW w:w="1134" w:type="dxa"/>
            <w:noWrap/>
          </w:tcPr>
          <w:p>
            <w:pPr>
              <w:jc w:val="center"/>
              <w:rPr>
                <w:rFonts w:ascii="宋体" w:hAnsi="宋体"/>
                <w:bCs/>
                <w:sz w:val="18"/>
                <w:szCs w:val="18"/>
              </w:rPr>
            </w:pPr>
            <w:r>
              <w:rPr>
                <w:rFonts w:hint="eastAsia" w:ascii="宋体" w:hAnsi="宋体"/>
                <w:bCs/>
                <w:sz w:val="18"/>
                <w:szCs w:val="18"/>
              </w:rPr>
              <w:t>129</w:t>
            </w:r>
          </w:p>
        </w:tc>
        <w:tc>
          <w:tcPr>
            <w:tcW w:w="1397" w:type="dxa"/>
            <w:noWrap/>
          </w:tcPr>
          <w:p>
            <w:pPr>
              <w:jc w:val="center"/>
              <w:rPr>
                <w:rFonts w:ascii="宋体" w:hAnsi="宋体"/>
                <w:bCs/>
                <w:sz w:val="18"/>
                <w:szCs w:val="18"/>
              </w:rPr>
            </w:pPr>
            <w:r>
              <w:rPr>
                <w:rFonts w:hint="eastAsia" w:ascii="宋体" w:hAnsi="宋体"/>
                <w:bCs/>
                <w:sz w:val="18"/>
                <w:szCs w:val="18"/>
              </w:rPr>
              <w:t>氟啶胺</w:t>
            </w:r>
          </w:p>
        </w:tc>
        <w:tc>
          <w:tcPr>
            <w:tcW w:w="2289" w:type="dxa"/>
            <w:noWrap/>
          </w:tcPr>
          <w:p>
            <w:pPr>
              <w:jc w:val="center"/>
              <w:rPr>
                <w:rFonts w:ascii="宋体" w:hAnsi="宋体"/>
                <w:bCs/>
                <w:sz w:val="18"/>
                <w:szCs w:val="18"/>
              </w:rPr>
            </w:pPr>
            <w:r>
              <w:rPr>
                <w:rFonts w:ascii="宋体" w:hAnsi="宋体"/>
                <w:bCs/>
                <w:sz w:val="18"/>
                <w:szCs w:val="18"/>
              </w:rPr>
              <w:t>fluazinam</w:t>
            </w:r>
          </w:p>
        </w:tc>
        <w:tc>
          <w:tcPr>
            <w:tcW w:w="1701" w:type="dxa"/>
            <w:noWrap/>
          </w:tcPr>
          <w:p>
            <w:pPr>
              <w:jc w:val="center"/>
              <w:rPr>
                <w:rFonts w:ascii="宋体" w:hAnsi="宋体"/>
                <w:bCs/>
                <w:sz w:val="18"/>
                <w:szCs w:val="18"/>
              </w:rPr>
            </w:pPr>
            <w:r>
              <w:rPr>
                <w:rFonts w:ascii="宋体" w:hAnsi="宋体"/>
                <w:bCs/>
                <w:sz w:val="18"/>
                <w:szCs w:val="18"/>
              </w:rPr>
              <w:t>79622-59-6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152</w:t>
            </w:r>
          </w:p>
        </w:tc>
        <w:tc>
          <w:tcPr>
            <w:tcW w:w="1134" w:type="dxa"/>
            <w:noWrap/>
          </w:tcPr>
          <w:p>
            <w:pPr>
              <w:jc w:val="center"/>
              <w:rPr>
                <w:rFonts w:ascii="宋体" w:hAnsi="宋体"/>
                <w:bCs/>
                <w:sz w:val="18"/>
                <w:szCs w:val="18"/>
              </w:rPr>
            </w:pPr>
            <w:r>
              <w:rPr>
                <w:rFonts w:hint="eastAsia" w:ascii="宋体" w:hAnsi="宋体"/>
                <w:bCs/>
                <w:sz w:val="18"/>
                <w:szCs w:val="18"/>
              </w:rPr>
              <w:t>130</w:t>
            </w:r>
          </w:p>
        </w:tc>
        <w:tc>
          <w:tcPr>
            <w:tcW w:w="1397" w:type="dxa"/>
            <w:noWrap/>
          </w:tcPr>
          <w:p>
            <w:pPr>
              <w:jc w:val="center"/>
              <w:rPr>
                <w:rFonts w:ascii="宋体" w:hAnsi="宋体"/>
                <w:bCs/>
                <w:sz w:val="18"/>
                <w:szCs w:val="18"/>
              </w:rPr>
            </w:pPr>
            <w:r>
              <w:rPr>
                <w:rFonts w:hint="eastAsia" w:ascii="宋体" w:hAnsi="宋体"/>
                <w:bCs/>
                <w:sz w:val="18"/>
                <w:szCs w:val="18"/>
              </w:rPr>
              <w:t>氟苯虫酰胺</w:t>
            </w:r>
          </w:p>
        </w:tc>
        <w:tc>
          <w:tcPr>
            <w:tcW w:w="2289" w:type="dxa"/>
            <w:noWrap/>
          </w:tcPr>
          <w:p>
            <w:pPr>
              <w:jc w:val="center"/>
              <w:rPr>
                <w:rFonts w:ascii="宋体" w:hAnsi="宋体"/>
                <w:bCs/>
                <w:sz w:val="18"/>
                <w:szCs w:val="18"/>
              </w:rPr>
            </w:pPr>
            <w:r>
              <w:rPr>
                <w:rFonts w:ascii="宋体" w:hAnsi="宋体"/>
                <w:bCs/>
                <w:sz w:val="18"/>
                <w:szCs w:val="18"/>
              </w:rPr>
              <w:t>flubendiamide</w:t>
            </w:r>
          </w:p>
        </w:tc>
        <w:tc>
          <w:tcPr>
            <w:tcW w:w="1701" w:type="dxa"/>
            <w:noWrap/>
          </w:tcPr>
          <w:p>
            <w:pPr>
              <w:jc w:val="center"/>
              <w:rPr>
                <w:rFonts w:ascii="宋体" w:hAnsi="宋体"/>
                <w:bCs/>
                <w:sz w:val="18"/>
                <w:szCs w:val="18"/>
              </w:rPr>
            </w:pPr>
            <w:r>
              <w:rPr>
                <w:rFonts w:ascii="宋体" w:hAnsi="宋体"/>
                <w:bCs/>
                <w:sz w:val="18"/>
                <w:szCs w:val="18"/>
              </w:rPr>
              <w:t>272451-65-7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F</w:t>
            </w:r>
            <w:r>
              <w:rPr>
                <w:rFonts w:ascii="宋体" w:hAnsi="宋体"/>
                <w:bCs/>
                <w:sz w:val="18"/>
                <w:szCs w:val="18"/>
                <w:vertAlign w:val="subscript"/>
              </w:rPr>
              <w:t>7</w:t>
            </w:r>
            <w:r>
              <w:rPr>
                <w:rFonts w:ascii="宋体" w:hAnsi="宋体"/>
                <w:bCs/>
                <w:sz w:val="18"/>
                <w:szCs w:val="18"/>
              </w:rPr>
              <w:t>IN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153</w:t>
            </w:r>
          </w:p>
        </w:tc>
        <w:tc>
          <w:tcPr>
            <w:tcW w:w="1134" w:type="dxa"/>
            <w:noWrap/>
          </w:tcPr>
          <w:p>
            <w:pPr>
              <w:jc w:val="center"/>
              <w:rPr>
                <w:rFonts w:ascii="宋体" w:hAnsi="宋体"/>
                <w:bCs/>
                <w:sz w:val="18"/>
                <w:szCs w:val="18"/>
              </w:rPr>
            </w:pPr>
            <w:r>
              <w:rPr>
                <w:rFonts w:hint="eastAsia" w:ascii="宋体" w:hAnsi="宋体"/>
                <w:bCs/>
                <w:sz w:val="18"/>
                <w:szCs w:val="18"/>
              </w:rPr>
              <w:t>131</w:t>
            </w:r>
          </w:p>
        </w:tc>
        <w:tc>
          <w:tcPr>
            <w:tcW w:w="1397" w:type="dxa"/>
            <w:noWrap/>
          </w:tcPr>
          <w:p>
            <w:pPr>
              <w:jc w:val="center"/>
              <w:rPr>
                <w:rFonts w:ascii="宋体" w:hAnsi="宋体"/>
                <w:bCs/>
                <w:sz w:val="18"/>
                <w:szCs w:val="18"/>
              </w:rPr>
            </w:pPr>
            <w:r>
              <w:rPr>
                <w:rFonts w:hint="eastAsia" w:ascii="宋体" w:hAnsi="宋体"/>
                <w:bCs/>
                <w:sz w:val="18"/>
                <w:szCs w:val="18"/>
              </w:rPr>
              <w:t>氟吡磺隆</w:t>
            </w:r>
          </w:p>
        </w:tc>
        <w:tc>
          <w:tcPr>
            <w:tcW w:w="2289" w:type="dxa"/>
            <w:noWrap/>
          </w:tcPr>
          <w:p>
            <w:pPr>
              <w:jc w:val="center"/>
              <w:rPr>
                <w:rFonts w:ascii="宋体" w:hAnsi="宋体"/>
                <w:bCs/>
                <w:sz w:val="18"/>
                <w:szCs w:val="18"/>
              </w:rPr>
            </w:pPr>
            <w:r>
              <w:rPr>
                <w:rFonts w:ascii="宋体" w:hAnsi="宋体"/>
                <w:bCs/>
                <w:sz w:val="18"/>
                <w:szCs w:val="18"/>
              </w:rPr>
              <w:t>flucetosulfuron</w:t>
            </w:r>
          </w:p>
        </w:tc>
        <w:tc>
          <w:tcPr>
            <w:tcW w:w="1701" w:type="dxa"/>
            <w:noWrap/>
          </w:tcPr>
          <w:p>
            <w:pPr>
              <w:jc w:val="center"/>
              <w:rPr>
                <w:rFonts w:ascii="宋体" w:hAnsi="宋体"/>
                <w:bCs/>
                <w:sz w:val="18"/>
                <w:szCs w:val="18"/>
              </w:rPr>
            </w:pPr>
            <w:r>
              <w:rPr>
                <w:rFonts w:ascii="宋体" w:hAnsi="宋体"/>
                <w:bCs/>
                <w:sz w:val="18"/>
                <w:szCs w:val="18"/>
              </w:rPr>
              <w:t>412928-75-7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FN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8</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154</w:t>
            </w:r>
          </w:p>
        </w:tc>
        <w:tc>
          <w:tcPr>
            <w:tcW w:w="1134" w:type="dxa"/>
            <w:noWrap/>
          </w:tcPr>
          <w:p>
            <w:pPr>
              <w:jc w:val="center"/>
              <w:rPr>
                <w:rFonts w:ascii="宋体" w:hAnsi="宋体"/>
                <w:bCs/>
                <w:sz w:val="18"/>
                <w:szCs w:val="18"/>
              </w:rPr>
            </w:pPr>
            <w:r>
              <w:rPr>
                <w:rFonts w:hint="eastAsia" w:ascii="宋体" w:hAnsi="宋体"/>
                <w:bCs/>
                <w:sz w:val="18"/>
                <w:szCs w:val="18"/>
              </w:rPr>
              <w:t>132</w:t>
            </w:r>
          </w:p>
        </w:tc>
        <w:tc>
          <w:tcPr>
            <w:tcW w:w="1397" w:type="dxa"/>
            <w:noWrap/>
          </w:tcPr>
          <w:p>
            <w:pPr>
              <w:jc w:val="center"/>
              <w:rPr>
                <w:rFonts w:ascii="宋体" w:hAnsi="宋体"/>
                <w:bCs/>
                <w:sz w:val="18"/>
                <w:szCs w:val="18"/>
              </w:rPr>
            </w:pPr>
            <w:r>
              <w:rPr>
                <w:rFonts w:hint="eastAsia" w:ascii="宋体" w:hAnsi="宋体"/>
                <w:bCs/>
                <w:sz w:val="18"/>
                <w:szCs w:val="18"/>
              </w:rPr>
              <w:t>氟氰戊菊酯</w:t>
            </w:r>
          </w:p>
        </w:tc>
        <w:tc>
          <w:tcPr>
            <w:tcW w:w="2289" w:type="dxa"/>
            <w:noWrap/>
          </w:tcPr>
          <w:p>
            <w:pPr>
              <w:jc w:val="center"/>
              <w:rPr>
                <w:rFonts w:ascii="宋体" w:hAnsi="宋体"/>
                <w:bCs/>
                <w:sz w:val="18"/>
                <w:szCs w:val="18"/>
              </w:rPr>
            </w:pPr>
            <w:r>
              <w:rPr>
                <w:rFonts w:ascii="宋体" w:hAnsi="宋体"/>
                <w:bCs/>
                <w:sz w:val="18"/>
                <w:szCs w:val="18"/>
              </w:rPr>
              <w:t>flucythrinate</w:t>
            </w:r>
          </w:p>
        </w:tc>
        <w:tc>
          <w:tcPr>
            <w:tcW w:w="1701" w:type="dxa"/>
            <w:noWrap/>
          </w:tcPr>
          <w:p>
            <w:pPr>
              <w:jc w:val="center"/>
              <w:rPr>
                <w:rFonts w:ascii="宋体" w:hAnsi="宋体"/>
                <w:bCs/>
                <w:sz w:val="18"/>
                <w:szCs w:val="18"/>
              </w:rPr>
            </w:pPr>
            <w:r>
              <w:rPr>
                <w:rFonts w:ascii="宋体" w:hAnsi="宋体"/>
                <w:bCs/>
                <w:sz w:val="18"/>
                <w:szCs w:val="18"/>
              </w:rPr>
              <w:t>70124-77-5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26</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155</w:t>
            </w:r>
          </w:p>
        </w:tc>
        <w:tc>
          <w:tcPr>
            <w:tcW w:w="1134" w:type="dxa"/>
            <w:noWrap/>
          </w:tcPr>
          <w:p>
            <w:pPr>
              <w:jc w:val="center"/>
              <w:rPr>
                <w:rFonts w:ascii="宋体" w:hAnsi="宋体"/>
                <w:bCs/>
                <w:sz w:val="18"/>
                <w:szCs w:val="18"/>
              </w:rPr>
            </w:pPr>
            <w:r>
              <w:rPr>
                <w:rFonts w:hint="eastAsia" w:ascii="宋体" w:hAnsi="宋体"/>
                <w:bCs/>
                <w:sz w:val="18"/>
                <w:szCs w:val="18"/>
              </w:rPr>
              <w:t>133</w:t>
            </w:r>
          </w:p>
        </w:tc>
        <w:tc>
          <w:tcPr>
            <w:tcW w:w="1397" w:type="dxa"/>
            <w:noWrap/>
          </w:tcPr>
          <w:p>
            <w:pPr>
              <w:jc w:val="center"/>
              <w:rPr>
                <w:rFonts w:ascii="宋体" w:hAnsi="宋体"/>
                <w:bCs/>
                <w:sz w:val="18"/>
                <w:szCs w:val="18"/>
              </w:rPr>
            </w:pPr>
            <w:r>
              <w:rPr>
                <w:rFonts w:hint="eastAsia" w:ascii="宋体" w:hAnsi="宋体"/>
                <w:bCs/>
                <w:sz w:val="18"/>
                <w:szCs w:val="18"/>
              </w:rPr>
              <w:t>咯菌腈</w:t>
            </w:r>
          </w:p>
        </w:tc>
        <w:tc>
          <w:tcPr>
            <w:tcW w:w="2289" w:type="dxa"/>
            <w:noWrap/>
          </w:tcPr>
          <w:p>
            <w:pPr>
              <w:jc w:val="center"/>
              <w:rPr>
                <w:rFonts w:ascii="宋体" w:hAnsi="宋体"/>
                <w:bCs/>
                <w:sz w:val="18"/>
                <w:szCs w:val="18"/>
              </w:rPr>
            </w:pPr>
            <w:r>
              <w:rPr>
                <w:rFonts w:ascii="宋体" w:hAnsi="宋体"/>
                <w:bCs/>
                <w:sz w:val="18"/>
                <w:szCs w:val="18"/>
              </w:rPr>
              <w:t>fludioxonil</w:t>
            </w:r>
          </w:p>
        </w:tc>
        <w:tc>
          <w:tcPr>
            <w:tcW w:w="1701" w:type="dxa"/>
            <w:noWrap/>
          </w:tcPr>
          <w:p>
            <w:pPr>
              <w:jc w:val="center"/>
              <w:rPr>
                <w:rFonts w:ascii="宋体" w:hAnsi="宋体"/>
                <w:bCs/>
                <w:sz w:val="18"/>
                <w:szCs w:val="18"/>
              </w:rPr>
            </w:pPr>
            <w:r>
              <w:rPr>
                <w:rFonts w:ascii="宋体" w:hAnsi="宋体"/>
                <w:bCs/>
                <w:sz w:val="18"/>
                <w:szCs w:val="18"/>
              </w:rPr>
              <w:t>131341-86-1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6</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156</w:t>
            </w:r>
          </w:p>
        </w:tc>
        <w:tc>
          <w:tcPr>
            <w:tcW w:w="1134" w:type="dxa"/>
            <w:noWrap/>
          </w:tcPr>
          <w:p>
            <w:pPr>
              <w:jc w:val="center"/>
              <w:rPr>
                <w:rFonts w:ascii="宋体" w:hAnsi="宋体"/>
                <w:bCs/>
                <w:sz w:val="18"/>
                <w:szCs w:val="18"/>
              </w:rPr>
            </w:pPr>
            <w:r>
              <w:rPr>
                <w:rFonts w:hint="eastAsia" w:ascii="宋体" w:hAnsi="宋体"/>
                <w:bCs/>
                <w:sz w:val="18"/>
                <w:szCs w:val="18"/>
              </w:rPr>
              <w:t>134</w:t>
            </w:r>
          </w:p>
        </w:tc>
        <w:tc>
          <w:tcPr>
            <w:tcW w:w="1397" w:type="dxa"/>
            <w:noWrap/>
          </w:tcPr>
          <w:p>
            <w:pPr>
              <w:jc w:val="center"/>
              <w:rPr>
                <w:rFonts w:ascii="宋体" w:hAnsi="宋体"/>
                <w:bCs/>
                <w:sz w:val="18"/>
                <w:szCs w:val="18"/>
              </w:rPr>
            </w:pPr>
            <w:r>
              <w:rPr>
                <w:rFonts w:hint="eastAsia" w:ascii="宋体" w:hAnsi="宋体"/>
                <w:bCs/>
                <w:sz w:val="18"/>
                <w:szCs w:val="18"/>
              </w:rPr>
              <w:t>氟噻草胺</w:t>
            </w:r>
          </w:p>
        </w:tc>
        <w:tc>
          <w:tcPr>
            <w:tcW w:w="2289" w:type="dxa"/>
            <w:noWrap/>
          </w:tcPr>
          <w:p>
            <w:pPr>
              <w:jc w:val="center"/>
              <w:rPr>
                <w:rFonts w:ascii="宋体" w:hAnsi="宋体"/>
                <w:bCs/>
                <w:sz w:val="18"/>
                <w:szCs w:val="18"/>
              </w:rPr>
            </w:pPr>
            <w:r>
              <w:rPr>
                <w:rFonts w:ascii="宋体" w:hAnsi="宋体"/>
                <w:bCs/>
                <w:sz w:val="18"/>
                <w:szCs w:val="18"/>
              </w:rPr>
              <w:t>flufenacet</w:t>
            </w:r>
          </w:p>
        </w:tc>
        <w:tc>
          <w:tcPr>
            <w:tcW w:w="1701" w:type="dxa"/>
            <w:noWrap/>
          </w:tcPr>
          <w:p>
            <w:pPr>
              <w:jc w:val="center"/>
              <w:rPr>
                <w:rFonts w:ascii="宋体" w:hAnsi="宋体"/>
                <w:bCs/>
                <w:sz w:val="18"/>
                <w:szCs w:val="18"/>
              </w:rPr>
            </w:pPr>
            <w:r>
              <w:rPr>
                <w:rFonts w:ascii="宋体" w:hAnsi="宋体"/>
                <w:bCs/>
                <w:sz w:val="18"/>
                <w:szCs w:val="18"/>
              </w:rPr>
              <w:t>142459-58-3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157</w:t>
            </w:r>
          </w:p>
        </w:tc>
        <w:tc>
          <w:tcPr>
            <w:tcW w:w="1134" w:type="dxa"/>
            <w:noWrap/>
          </w:tcPr>
          <w:p>
            <w:pPr>
              <w:jc w:val="center"/>
              <w:rPr>
                <w:rFonts w:ascii="宋体" w:hAnsi="宋体"/>
                <w:bCs/>
                <w:sz w:val="18"/>
                <w:szCs w:val="18"/>
              </w:rPr>
            </w:pPr>
            <w:r>
              <w:rPr>
                <w:rFonts w:hint="eastAsia" w:ascii="宋体" w:hAnsi="宋体"/>
                <w:bCs/>
                <w:sz w:val="18"/>
                <w:szCs w:val="18"/>
              </w:rPr>
              <w:t>135</w:t>
            </w:r>
          </w:p>
        </w:tc>
        <w:tc>
          <w:tcPr>
            <w:tcW w:w="1397" w:type="dxa"/>
            <w:noWrap/>
          </w:tcPr>
          <w:p>
            <w:pPr>
              <w:jc w:val="center"/>
              <w:rPr>
                <w:rFonts w:ascii="宋体" w:hAnsi="宋体"/>
                <w:bCs/>
                <w:sz w:val="18"/>
                <w:szCs w:val="18"/>
              </w:rPr>
            </w:pPr>
            <w:r>
              <w:rPr>
                <w:rFonts w:hint="eastAsia" w:ascii="宋体" w:hAnsi="宋体"/>
                <w:bCs/>
                <w:sz w:val="18"/>
                <w:szCs w:val="18"/>
              </w:rPr>
              <w:t>氟虫脲</w:t>
            </w:r>
          </w:p>
        </w:tc>
        <w:tc>
          <w:tcPr>
            <w:tcW w:w="2289" w:type="dxa"/>
            <w:noWrap/>
          </w:tcPr>
          <w:p>
            <w:pPr>
              <w:jc w:val="center"/>
              <w:rPr>
                <w:rFonts w:ascii="宋体" w:hAnsi="宋体"/>
                <w:bCs/>
                <w:sz w:val="18"/>
                <w:szCs w:val="18"/>
              </w:rPr>
            </w:pPr>
            <w:r>
              <w:rPr>
                <w:rFonts w:ascii="宋体" w:hAnsi="宋体"/>
                <w:bCs/>
                <w:sz w:val="18"/>
                <w:szCs w:val="18"/>
              </w:rPr>
              <w:t>flufenoxuron</w:t>
            </w:r>
          </w:p>
        </w:tc>
        <w:tc>
          <w:tcPr>
            <w:tcW w:w="1701" w:type="dxa"/>
            <w:noWrap/>
          </w:tcPr>
          <w:p>
            <w:pPr>
              <w:jc w:val="center"/>
              <w:rPr>
                <w:rFonts w:ascii="宋体" w:hAnsi="宋体"/>
                <w:bCs/>
                <w:sz w:val="18"/>
                <w:szCs w:val="18"/>
              </w:rPr>
            </w:pPr>
            <w:r>
              <w:rPr>
                <w:rFonts w:ascii="宋体" w:hAnsi="宋体"/>
                <w:bCs/>
                <w:sz w:val="18"/>
                <w:szCs w:val="18"/>
              </w:rPr>
              <w:t>101463-69-8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158</w:t>
            </w:r>
          </w:p>
        </w:tc>
        <w:tc>
          <w:tcPr>
            <w:tcW w:w="1134" w:type="dxa"/>
            <w:noWrap/>
          </w:tcPr>
          <w:p>
            <w:pPr>
              <w:jc w:val="center"/>
              <w:rPr>
                <w:rFonts w:ascii="宋体" w:hAnsi="宋体"/>
                <w:bCs/>
                <w:sz w:val="18"/>
                <w:szCs w:val="18"/>
              </w:rPr>
            </w:pPr>
            <w:r>
              <w:rPr>
                <w:rFonts w:hint="eastAsia" w:ascii="宋体" w:hAnsi="宋体"/>
                <w:bCs/>
                <w:sz w:val="18"/>
                <w:szCs w:val="18"/>
              </w:rPr>
              <w:t>136</w:t>
            </w:r>
          </w:p>
        </w:tc>
        <w:tc>
          <w:tcPr>
            <w:tcW w:w="1397" w:type="dxa"/>
            <w:noWrap/>
          </w:tcPr>
          <w:p>
            <w:pPr>
              <w:jc w:val="center"/>
              <w:rPr>
                <w:rFonts w:ascii="宋体" w:hAnsi="宋体"/>
                <w:bCs/>
                <w:sz w:val="18"/>
                <w:szCs w:val="18"/>
              </w:rPr>
            </w:pPr>
            <w:r>
              <w:rPr>
                <w:rFonts w:hint="eastAsia" w:ascii="宋体" w:hAnsi="宋体"/>
                <w:bCs/>
                <w:sz w:val="18"/>
                <w:szCs w:val="18"/>
              </w:rPr>
              <w:t>氟节胺</w:t>
            </w:r>
          </w:p>
        </w:tc>
        <w:tc>
          <w:tcPr>
            <w:tcW w:w="2289" w:type="dxa"/>
            <w:noWrap/>
          </w:tcPr>
          <w:p>
            <w:pPr>
              <w:jc w:val="center"/>
              <w:rPr>
                <w:rFonts w:ascii="宋体" w:hAnsi="宋体"/>
                <w:bCs/>
                <w:sz w:val="18"/>
                <w:szCs w:val="18"/>
              </w:rPr>
            </w:pPr>
            <w:r>
              <w:rPr>
                <w:rFonts w:ascii="宋体" w:hAnsi="宋体"/>
                <w:bCs/>
                <w:sz w:val="18"/>
                <w:szCs w:val="18"/>
              </w:rPr>
              <w:t>flumetralin</w:t>
            </w:r>
          </w:p>
        </w:tc>
        <w:tc>
          <w:tcPr>
            <w:tcW w:w="1701" w:type="dxa"/>
            <w:noWrap/>
          </w:tcPr>
          <w:p>
            <w:pPr>
              <w:jc w:val="center"/>
              <w:rPr>
                <w:rFonts w:ascii="宋体" w:hAnsi="宋体"/>
                <w:bCs/>
                <w:sz w:val="18"/>
                <w:szCs w:val="18"/>
              </w:rPr>
            </w:pPr>
            <w:r>
              <w:rPr>
                <w:rFonts w:ascii="宋体" w:hAnsi="宋体"/>
                <w:bCs/>
                <w:sz w:val="18"/>
                <w:szCs w:val="18"/>
              </w:rPr>
              <w:t>62924-70-3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159</w:t>
            </w:r>
          </w:p>
        </w:tc>
        <w:tc>
          <w:tcPr>
            <w:tcW w:w="1134" w:type="dxa"/>
            <w:noWrap/>
          </w:tcPr>
          <w:p>
            <w:pPr>
              <w:jc w:val="center"/>
              <w:rPr>
                <w:rFonts w:ascii="宋体" w:hAnsi="宋体"/>
                <w:bCs/>
                <w:sz w:val="18"/>
                <w:szCs w:val="18"/>
              </w:rPr>
            </w:pPr>
            <w:r>
              <w:rPr>
                <w:rFonts w:hint="eastAsia" w:ascii="宋体" w:hAnsi="宋体"/>
                <w:bCs/>
                <w:sz w:val="18"/>
                <w:szCs w:val="18"/>
              </w:rPr>
              <w:t>137</w:t>
            </w:r>
          </w:p>
        </w:tc>
        <w:tc>
          <w:tcPr>
            <w:tcW w:w="1397" w:type="dxa"/>
            <w:noWrap/>
          </w:tcPr>
          <w:p>
            <w:pPr>
              <w:jc w:val="center"/>
              <w:rPr>
                <w:rFonts w:ascii="宋体" w:hAnsi="宋体"/>
                <w:bCs/>
                <w:sz w:val="18"/>
                <w:szCs w:val="18"/>
              </w:rPr>
            </w:pPr>
            <w:r>
              <w:rPr>
                <w:rFonts w:hint="eastAsia" w:ascii="宋体" w:hAnsi="宋体"/>
                <w:bCs/>
                <w:sz w:val="18"/>
                <w:szCs w:val="18"/>
              </w:rPr>
              <w:t>唑嘧磺草胺</w:t>
            </w:r>
          </w:p>
        </w:tc>
        <w:tc>
          <w:tcPr>
            <w:tcW w:w="2289" w:type="dxa"/>
            <w:noWrap/>
          </w:tcPr>
          <w:p>
            <w:pPr>
              <w:jc w:val="center"/>
              <w:rPr>
                <w:rFonts w:ascii="宋体" w:hAnsi="宋体"/>
                <w:bCs/>
                <w:sz w:val="18"/>
                <w:szCs w:val="18"/>
              </w:rPr>
            </w:pPr>
            <w:r>
              <w:rPr>
                <w:rFonts w:ascii="宋体" w:hAnsi="宋体"/>
                <w:bCs/>
                <w:sz w:val="18"/>
                <w:szCs w:val="18"/>
              </w:rPr>
              <w:t>flumetsulam</w:t>
            </w:r>
          </w:p>
        </w:tc>
        <w:tc>
          <w:tcPr>
            <w:tcW w:w="1701" w:type="dxa"/>
            <w:noWrap/>
          </w:tcPr>
          <w:p>
            <w:pPr>
              <w:jc w:val="center"/>
              <w:rPr>
                <w:rFonts w:ascii="宋体" w:hAnsi="宋体"/>
                <w:bCs/>
                <w:sz w:val="18"/>
                <w:szCs w:val="18"/>
              </w:rPr>
            </w:pPr>
            <w:r>
              <w:rPr>
                <w:rFonts w:ascii="宋体" w:hAnsi="宋体"/>
                <w:bCs/>
                <w:sz w:val="18"/>
                <w:szCs w:val="18"/>
              </w:rPr>
              <w:t>98967-40-9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9</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160</w:t>
            </w:r>
          </w:p>
        </w:tc>
        <w:tc>
          <w:tcPr>
            <w:tcW w:w="1134" w:type="dxa"/>
            <w:noWrap/>
          </w:tcPr>
          <w:p>
            <w:pPr>
              <w:jc w:val="center"/>
              <w:rPr>
                <w:rFonts w:ascii="宋体" w:hAnsi="宋体"/>
                <w:bCs/>
                <w:sz w:val="18"/>
                <w:szCs w:val="18"/>
              </w:rPr>
            </w:pPr>
            <w:r>
              <w:rPr>
                <w:rFonts w:hint="eastAsia" w:ascii="宋体" w:hAnsi="宋体"/>
                <w:bCs/>
                <w:sz w:val="18"/>
                <w:szCs w:val="18"/>
              </w:rPr>
              <w:t>138</w:t>
            </w:r>
          </w:p>
        </w:tc>
        <w:tc>
          <w:tcPr>
            <w:tcW w:w="1397" w:type="dxa"/>
            <w:noWrap/>
          </w:tcPr>
          <w:p>
            <w:pPr>
              <w:jc w:val="center"/>
              <w:rPr>
                <w:rFonts w:ascii="宋体" w:hAnsi="宋体"/>
                <w:bCs/>
                <w:sz w:val="18"/>
                <w:szCs w:val="18"/>
              </w:rPr>
            </w:pPr>
            <w:r>
              <w:rPr>
                <w:rFonts w:hint="eastAsia" w:ascii="宋体" w:hAnsi="宋体"/>
                <w:bCs/>
                <w:sz w:val="18"/>
                <w:szCs w:val="18"/>
              </w:rPr>
              <w:t>氟吗啉</w:t>
            </w:r>
          </w:p>
        </w:tc>
        <w:tc>
          <w:tcPr>
            <w:tcW w:w="2289" w:type="dxa"/>
            <w:noWrap/>
          </w:tcPr>
          <w:p>
            <w:pPr>
              <w:jc w:val="center"/>
              <w:rPr>
                <w:rFonts w:ascii="宋体" w:hAnsi="宋体"/>
                <w:bCs/>
                <w:sz w:val="18"/>
                <w:szCs w:val="18"/>
              </w:rPr>
            </w:pPr>
            <w:r>
              <w:rPr>
                <w:rFonts w:ascii="宋体" w:hAnsi="宋体"/>
                <w:bCs/>
                <w:sz w:val="18"/>
                <w:szCs w:val="18"/>
              </w:rPr>
              <w:t>flumorph</w:t>
            </w:r>
          </w:p>
        </w:tc>
        <w:tc>
          <w:tcPr>
            <w:tcW w:w="1701" w:type="dxa"/>
            <w:noWrap/>
          </w:tcPr>
          <w:p>
            <w:pPr>
              <w:jc w:val="center"/>
              <w:rPr>
                <w:rFonts w:ascii="宋体" w:hAnsi="宋体"/>
                <w:bCs/>
                <w:sz w:val="18"/>
                <w:szCs w:val="18"/>
              </w:rPr>
            </w:pPr>
            <w:r>
              <w:rPr>
                <w:rFonts w:ascii="宋体" w:hAnsi="宋体"/>
                <w:bCs/>
                <w:sz w:val="18"/>
                <w:szCs w:val="18"/>
              </w:rPr>
              <w:t>211867-47-9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FNO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161</w:t>
            </w:r>
          </w:p>
        </w:tc>
        <w:tc>
          <w:tcPr>
            <w:tcW w:w="1134" w:type="dxa"/>
            <w:noWrap/>
          </w:tcPr>
          <w:p>
            <w:pPr>
              <w:jc w:val="center"/>
              <w:rPr>
                <w:rFonts w:ascii="宋体" w:hAnsi="宋体"/>
                <w:bCs/>
                <w:sz w:val="18"/>
                <w:szCs w:val="18"/>
              </w:rPr>
            </w:pPr>
            <w:r>
              <w:rPr>
                <w:rFonts w:hint="eastAsia" w:ascii="宋体" w:hAnsi="宋体"/>
                <w:bCs/>
                <w:sz w:val="18"/>
                <w:szCs w:val="18"/>
              </w:rPr>
              <w:t>139</w:t>
            </w:r>
          </w:p>
        </w:tc>
        <w:tc>
          <w:tcPr>
            <w:tcW w:w="1397" w:type="dxa"/>
            <w:noWrap/>
          </w:tcPr>
          <w:p>
            <w:pPr>
              <w:jc w:val="center"/>
              <w:rPr>
                <w:rFonts w:ascii="宋体" w:hAnsi="宋体"/>
                <w:bCs/>
                <w:sz w:val="18"/>
                <w:szCs w:val="18"/>
              </w:rPr>
            </w:pPr>
            <w:r>
              <w:rPr>
                <w:rFonts w:hint="eastAsia" w:ascii="宋体" w:hAnsi="宋体"/>
                <w:bCs/>
                <w:sz w:val="18"/>
                <w:szCs w:val="18"/>
              </w:rPr>
              <w:t>氟吡菌胺</w:t>
            </w:r>
          </w:p>
        </w:tc>
        <w:tc>
          <w:tcPr>
            <w:tcW w:w="2289" w:type="dxa"/>
            <w:noWrap/>
          </w:tcPr>
          <w:p>
            <w:pPr>
              <w:jc w:val="center"/>
              <w:rPr>
                <w:rFonts w:ascii="宋体" w:hAnsi="宋体"/>
                <w:bCs/>
                <w:sz w:val="18"/>
                <w:szCs w:val="18"/>
              </w:rPr>
            </w:pPr>
            <w:r>
              <w:rPr>
                <w:rFonts w:ascii="宋体" w:hAnsi="宋体"/>
                <w:bCs/>
                <w:sz w:val="18"/>
                <w:szCs w:val="18"/>
              </w:rPr>
              <w:t>fluopicolide</w:t>
            </w:r>
          </w:p>
        </w:tc>
        <w:tc>
          <w:tcPr>
            <w:tcW w:w="1701" w:type="dxa"/>
            <w:noWrap/>
          </w:tcPr>
          <w:p>
            <w:pPr>
              <w:jc w:val="center"/>
              <w:rPr>
                <w:rFonts w:ascii="宋体" w:hAnsi="宋体"/>
                <w:bCs/>
                <w:sz w:val="18"/>
                <w:szCs w:val="18"/>
              </w:rPr>
            </w:pPr>
            <w:r>
              <w:rPr>
                <w:rFonts w:ascii="宋体" w:hAnsi="宋体"/>
                <w:bCs/>
                <w:sz w:val="18"/>
                <w:szCs w:val="18"/>
              </w:rPr>
              <w:t>239110-15-7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162</w:t>
            </w:r>
          </w:p>
        </w:tc>
        <w:tc>
          <w:tcPr>
            <w:tcW w:w="1134" w:type="dxa"/>
            <w:noWrap/>
          </w:tcPr>
          <w:p>
            <w:pPr>
              <w:jc w:val="center"/>
              <w:rPr>
                <w:rFonts w:ascii="宋体" w:hAnsi="宋体"/>
                <w:bCs/>
                <w:sz w:val="18"/>
                <w:szCs w:val="18"/>
              </w:rPr>
            </w:pPr>
            <w:r>
              <w:rPr>
                <w:rFonts w:hint="eastAsia" w:ascii="宋体" w:hAnsi="宋体"/>
                <w:bCs/>
                <w:sz w:val="18"/>
                <w:szCs w:val="18"/>
              </w:rPr>
              <w:t>140</w:t>
            </w:r>
          </w:p>
        </w:tc>
        <w:tc>
          <w:tcPr>
            <w:tcW w:w="1397" w:type="dxa"/>
            <w:noWrap/>
          </w:tcPr>
          <w:p>
            <w:pPr>
              <w:jc w:val="center"/>
              <w:rPr>
                <w:rFonts w:ascii="宋体" w:hAnsi="宋体"/>
                <w:bCs/>
                <w:sz w:val="18"/>
                <w:szCs w:val="18"/>
              </w:rPr>
            </w:pPr>
            <w:r>
              <w:rPr>
                <w:rFonts w:hint="eastAsia" w:ascii="宋体" w:hAnsi="宋体"/>
                <w:bCs/>
                <w:sz w:val="18"/>
                <w:szCs w:val="18"/>
              </w:rPr>
              <w:t>氟吡菌酰胺</w:t>
            </w:r>
          </w:p>
        </w:tc>
        <w:tc>
          <w:tcPr>
            <w:tcW w:w="2289" w:type="dxa"/>
            <w:noWrap/>
          </w:tcPr>
          <w:p>
            <w:pPr>
              <w:jc w:val="center"/>
              <w:rPr>
                <w:rFonts w:ascii="宋体" w:hAnsi="宋体"/>
                <w:bCs/>
                <w:sz w:val="18"/>
                <w:szCs w:val="18"/>
              </w:rPr>
            </w:pPr>
            <w:r>
              <w:rPr>
                <w:rFonts w:ascii="宋体" w:hAnsi="宋体"/>
                <w:bCs/>
                <w:sz w:val="18"/>
                <w:szCs w:val="18"/>
              </w:rPr>
              <w:t>fluopyram</w:t>
            </w:r>
          </w:p>
        </w:tc>
        <w:tc>
          <w:tcPr>
            <w:tcW w:w="1701" w:type="dxa"/>
            <w:noWrap/>
          </w:tcPr>
          <w:p>
            <w:pPr>
              <w:jc w:val="center"/>
              <w:rPr>
                <w:rFonts w:ascii="宋体" w:hAnsi="宋体"/>
                <w:bCs/>
                <w:sz w:val="18"/>
                <w:szCs w:val="18"/>
              </w:rPr>
            </w:pPr>
            <w:r>
              <w:rPr>
                <w:rFonts w:ascii="宋体" w:hAnsi="宋体"/>
                <w:bCs/>
                <w:sz w:val="18"/>
                <w:szCs w:val="18"/>
              </w:rPr>
              <w:t>658066-35-4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163</w:t>
            </w:r>
          </w:p>
        </w:tc>
        <w:tc>
          <w:tcPr>
            <w:tcW w:w="1134" w:type="dxa"/>
            <w:noWrap/>
          </w:tcPr>
          <w:p>
            <w:pPr>
              <w:jc w:val="center"/>
              <w:rPr>
                <w:rFonts w:ascii="宋体" w:hAnsi="宋体"/>
                <w:bCs/>
                <w:sz w:val="18"/>
                <w:szCs w:val="18"/>
              </w:rPr>
            </w:pPr>
            <w:r>
              <w:rPr>
                <w:rFonts w:hint="eastAsia" w:ascii="宋体" w:hAnsi="宋体"/>
                <w:bCs/>
                <w:sz w:val="18"/>
                <w:szCs w:val="18"/>
              </w:rPr>
              <w:t>141</w:t>
            </w:r>
          </w:p>
        </w:tc>
        <w:tc>
          <w:tcPr>
            <w:tcW w:w="1397" w:type="dxa"/>
            <w:noWrap/>
          </w:tcPr>
          <w:p>
            <w:pPr>
              <w:jc w:val="center"/>
              <w:rPr>
                <w:rFonts w:ascii="宋体" w:hAnsi="宋体"/>
                <w:bCs/>
                <w:sz w:val="18"/>
                <w:szCs w:val="18"/>
              </w:rPr>
            </w:pPr>
            <w:r>
              <w:rPr>
                <w:rFonts w:hint="eastAsia" w:ascii="宋体" w:hAnsi="宋体"/>
                <w:bCs/>
                <w:sz w:val="18"/>
                <w:szCs w:val="18"/>
              </w:rPr>
              <w:t>乙羧氟草醚</w:t>
            </w:r>
          </w:p>
        </w:tc>
        <w:tc>
          <w:tcPr>
            <w:tcW w:w="2289" w:type="dxa"/>
            <w:noWrap/>
          </w:tcPr>
          <w:p>
            <w:pPr>
              <w:jc w:val="center"/>
              <w:rPr>
                <w:rFonts w:ascii="宋体" w:hAnsi="宋体"/>
                <w:bCs/>
                <w:sz w:val="18"/>
                <w:szCs w:val="18"/>
              </w:rPr>
            </w:pPr>
            <w:r>
              <w:rPr>
                <w:rFonts w:ascii="宋体" w:hAnsi="宋体"/>
                <w:bCs/>
                <w:sz w:val="18"/>
                <w:szCs w:val="18"/>
              </w:rPr>
              <w:t>fluoroglycofen-ethyl</w:t>
            </w:r>
          </w:p>
        </w:tc>
        <w:tc>
          <w:tcPr>
            <w:tcW w:w="1701" w:type="dxa"/>
            <w:noWrap/>
          </w:tcPr>
          <w:p>
            <w:pPr>
              <w:jc w:val="center"/>
              <w:rPr>
                <w:rFonts w:ascii="宋体" w:hAnsi="宋体"/>
                <w:bCs/>
                <w:sz w:val="18"/>
                <w:szCs w:val="18"/>
              </w:rPr>
            </w:pPr>
            <w:r>
              <w:rPr>
                <w:rFonts w:ascii="宋体" w:hAnsi="宋体"/>
                <w:bCs/>
                <w:sz w:val="18"/>
                <w:szCs w:val="18"/>
              </w:rPr>
              <w:t>77501-90-7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164</w:t>
            </w:r>
          </w:p>
        </w:tc>
        <w:tc>
          <w:tcPr>
            <w:tcW w:w="1134" w:type="dxa"/>
            <w:noWrap/>
          </w:tcPr>
          <w:p>
            <w:pPr>
              <w:jc w:val="center"/>
              <w:rPr>
                <w:rFonts w:ascii="宋体" w:hAnsi="宋体"/>
                <w:bCs/>
                <w:sz w:val="18"/>
                <w:szCs w:val="18"/>
              </w:rPr>
            </w:pPr>
            <w:r>
              <w:rPr>
                <w:rFonts w:hint="eastAsia" w:ascii="宋体" w:hAnsi="宋体"/>
                <w:bCs/>
                <w:sz w:val="18"/>
                <w:szCs w:val="18"/>
              </w:rPr>
              <w:t>142</w:t>
            </w:r>
          </w:p>
        </w:tc>
        <w:tc>
          <w:tcPr>
            <w:tcW w:w="1397" w:type="dxa"/>
            <w:noWrap/>
          </w:tcPr>
          <w:p>
            <w:pPr>
              <w:jc w:val="center"/>
              <w:rPr>
                <w:rFonts w:ascii="宋体" w:hAnsi="宋体"/>
                <w:bCs/>
                <w:sz w:val="18"/>
                <w:szCs w:val="18"/>
              </w:rPr>
            </w:pPr>
            <w:r>
              <w:rPr>
                <w:rFonts w:hint="eastAsia" w:ascii="宋体" w:hAnsi="宋体"/>
                <w:bCs/>
                <w:sz w:val="18"/>
                <w:szCs w:val="18"/>
              </w:rPr>
              <w:t>呋草酮</w:t>
            </w:r>
          </w:p>
        </w:tc>
        <w:tc>
          <w:tcPr>
            <w:tcW w:w="2289" w:type="dxa"/>
            <w:noWrap/>
          </w:tcPr>
          <w:p>
            <w:pPr>
              <w:jc w:val="center"/>
              <w:rPr>
                <w:rFonts w:ascii="宋体" w:hAnsi="宋体"/>
                <w:bCs/>
                <w:sz w:val="18"/>
                <w:szCs w:val="18"/>
              </w:rPr>
            </w:pPr>
            <w:r>
              <w:rPr>
                <w:rFonts w:ascii="宋体" w:hAnsi="宋体"/>
                <w:bCs/>
                <w:sz w:val="18"/>
                <w:szCs w:val="18"/>
              </w:rPr>
              <w:t>flurtamone</w:t>
            </w:r>
          </w:p>
        </w:tc>
        <w:tc>
          <w:tcPr>
            <w:tcW w:w="1701" w:type="dxa"/>
            <w:noWrap/>
          </w:tcPr>
          <w:p>
            <w:pPr>
              <w:jc w:val="center"/>
              <w:rPr>
                <w:rFonts w:ascii="宋体" w:hAnsi="宋体"/>
                <w:bCs/>
                <w:sz w:val="18"/>
                <w:szCs w:val="18"/>
              </w:rPr>
            </w:pPr>
            <w:r>
              <w:rPr>
                <w:rFonts w:ascii="宋体" w:hAnsi="宋体"/>
                <w:bCs/>
                <w:sz w:val="18"/>
                <w:szCs w:val="18"/>
              </w:rPr>
              <w:t>96525-23-4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165</w:t>
            </w:r>
          </w:p>
        </w:tc>
        <w:tc>
          <w:tcPr>
            <w:tcW w:w="1134" w:type="dxa"/>
            <w:noWrap/>
          </w:tcPr>
          <w:p>
            <w:pPr>
              <w:jc w:val="center"/>
              <w:rPr>
                <w:rFonts w:ascii="宋体" w:hAnsi="宋体"/>
                <w:bCs/>
                <w:sz w:val="18"/>
                <w:szCs w:val="18"/>
              </w:rPr>
            </w:pPr>
            <w:r>
              <w:rPr>
                <w:rFonts w:hint="eastAsia" w:ascii="宋体" w:hAnsi="宋体"/>
                <w:bCs/>
                <w:sz w:val="18"/>
                <w:szCs w:val="18"/>
              </w:rPr>
              <w:t>143</w:t>
            </w:r>
          </w:p>
        </w:tc>
        <w:tc>
          <w:tcPr>
            <w:tcW w:w="1397" w:type="dxa"/>
            <w:noWrap/>
          </w:tcPr>
          <w:p>
            <w:pPr>
              <w:jc w:val="center"/>
              <w:rPr>
                <w:rFonts w:ascii="宋体" w:hAnsi="宋体"/>
                <w:bCs/>
                <w:sz w:val="18"/>
                <w:szCs w:val="18"/>
              </w:rPr>
            </w:pPr>
            <w:r>
              <w:rPr>
                <w:rFonts w:hint="eastAsia" w:ascii="宋体" w:hAnsi="宋体"/>
                <w:bCs/>
                <w:sz w:val="18"/>
                <w:szCs w:val="18"/>
              </w:rPr>
              <w:t>氟硅唑</w:t>
            </w:r>
          </w:p>
        </w:tc>
        <w:tc>
          <w:tcPr>
            <w:tcW w:w="2289" w:type="dxa"/>
            <w:noWrap/>
          </w:tcPr>
          <w:p>
            <w:pPr>
              <w:jc w:val="center"/>
              <w:rPr>
                <w:rFonts w:ascii="宋体" w:hAnsi="宋体"/>
                <w:bCs/>
                <w:sz w:val="18"/>
                <w:szCs w:val="18"/>
              </w:rPr>
            </w:pPr>
            <w:r>
              <w:rPr>
                <w:rFonts w:ascii="宋体" w:hAnsi="宋体"/>
                <w:bCs/>
                <w:sz w:val="18"/>
                <w:szCs w:val="18"/>
              </w:rPr>
              <w:t>flusilazole</w:t>
            </w:r>
          </w:p>
        </w:tc>
        <w:tc>
          <w:tcPr>
            <w:tcW w:w="1701" w:type="dxa"/>
            <w:noWrap/>
          </w:tcPr>
          <w:p>
            <w:pPr>
              <w:jc w:val="center"/>
              <w:rPr>
                <w:rFonts w:ascii="宋体" w:hAnsi="宋体"/>
                <w:bCs/>
                <w:sz w:val="18"/>
                <w:szCs w:val="18"/>
              </w:rPr>
            </w:pPr>
            <w:r>
              <w:rPr>
                <w:rFonts w:ascii="宋体" w:hAnsi="宋体"/>
                <w:bCs/>
                <w:sz w:val="18"/>
                <w:szCs w:val="18"/>
              </w:rPr>
              <w:t>85509-19-9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166</w:t>
            </w:r>
          </w:p>
        </w:tc>
        <w:tc>
          <w:tcPr>
            <w:tcW w:w="1134" w:type="dxa"/>
            <w:noWrap/>
          </w:tcPr>
          <w:p>
            <w:pPr>
              <w:jc w:val="center"/>
              <w:rPr>
                <w:rFonts w:ascii="宋体" w:hAnsi="宋体"/>
                <w:bCs/>
                <w:sz w:val="18"/>
                <w:szCs w:val="18"/>
              </w:rPr>
            </w:pPr>
            <w:r>
              <w:rPr>
                <w:rFonts w:hint="eastAsia" w:ascii="宋体" w:hAnsi="宋体"/>
                <w:bCs/>
                <w:sz w:val="18"/>
                <w:szCs w:val="18"/>
              </w:rPr>
              <w:t>144</w:t>
            </w:r>
          </w:p>
        </w:tc>
        <w:tc>
          <w:tcPr>
            <w:tcW w:w="1397" w:type="dxa"/>
            <w:noWrap/>
          </w:tcPr>
          <w:p>
            <w:pPr>
              <w:jc w:val="center"/>
              <w:rPr>
                <w:rFonts w:ascii="宋体" w:hAnsi="宋体"/>
                <w:bCs/>
                <w:sz w:val="18"/>
                <w:szCs w:val="18"/>
              </w:rPr>
            </w:pPr>
            <w:r>
              <w:rPr>
                <w:rFonts w:hint="eastAsia" w:ascii="宋体" w:hAnsi="宋体"/>
                <w:bCs/>
                <w:sz w:val="18"/>
                <w:szCs w:val="18"/>
              </w:rPr>
              <w:t>嗪草酸甲酯</w:t>
            </w:r>
          </w:p>
        </w:tc>
        <w:tc>
          <w:tcPr>
            <w:tcW w:w="2289" w:type="dxa"/>
            <w:noWrap/>
          </w:tcPr>
          <w:p>
            <w:pPr>
              <w:jc w:val="center"/>
              <w:rPr>
                <w:rFonts w:ascii="宋体" w:hAnsi="宋体"/>
                <w:bCs/>
                <w:sz w:val="18"/>
                <w:szCs w:val="18"/>
              </w:rPr>
            </w:pPr>
            <w:r>
              <w:rPr>
                <w:rFonts w:ascii="宋体" w:hAnsi="宋体"/>
                <w:bCs/>
                <w:sz w:val="18"/>
                <w:szCs w:val="18"/>
              </w:rPr>
              <w:t>fluthiacet-methyl</w:t>
            </w:r>
          </w:p>
        </w:tc>
        <w:tc>
          <w:tcPr>
            <w:tcW w:w="1701" w:type="dxa"/>
            <w:noWrap/>
          </w:tcPr>
          <w:p>
            <w:pPr>
              <w:jc w:val="center"/>
              <w:rPr>
                <w:rFonts w:ascii="宋体" w:hAnsi="宋体"/>
                <w:bCs/>
                <w:sz w:val="18"/>
                <w:szCs w:val="18"/>
              </w:rPr>
            </w:pPr>
            <w:r>
              <w:rPr>
                <w:rFonts w:ascii="宋体" w:hAnsi="宋体"/>
                <w:bCs/>
                <w:sz w:val="18"/>
                <w:szCs w:val="18"/>
              </w:rPr>
              <w:t>117337-19-6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ClFN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167</w:t>
            </w:r>
          </w:p>
        </w:tc>
        <w:tc>
          <w:tcPr>
            <w:tcW w:w="1134" w:type="dxa"/>
            <w:noWrap/>
          </w:tcPr>
          <w:p>
            <w:pPr>
              <w:jc w:val="center"/>
              <w:rPr>
                <w:rFonts w:ascii="宋体" w:hAnsi="宋体"/>
                <w:bCs/>
                <w:sz w:val="18"/>
                <w:szCs w:val="18"/>
              </w:rPr>
            </w:pPr>
            <w:r>
              <w:rPr>
                <w:rFonts w:hint="eastAsia" w:ascii="宋体" w:hAnsi="宋体"/>
                <w:bCs/>
                <w:sz w:val="18"/>
                <w:szCs w:val="18"/>
              </w:rPr>
              <w:t>145</w:t>
            </w:r>
          </w:p>
        </w:tc>
        <w:tc>
          <w:tcPr>
            <w:tcW w:w="1397" w:type="dxa"/>
            <w:noWrap/>
          </w:tcPr>
          <w:p>
            <w:pPr>
              <w:jc w:val="center"/>
              <w:rPr>
                <w:rFonts w:ascii="宋体" w:hAnsi="宋体"/>
                <w:bCs/>
                <w:sz w:val="18"/>
                <w:szCs w:val="18"/>
              </w:rPr>
            </w:pPr>
            <w:r>
              <w:rPr>
                <w:rFonts w:hint="eastAsia" w:ascii="宋体" w:hAnsi="宋体"/>
                <w:bCs/>
                <w:sz w:val="18"/>
                <w:szCs w:val="18"/>
              </w:rPr>
              <w:t>氟酰胺</w:t>
            </w:r>
          </w:p>
        </w:tc>
        <w:tc>
          <w:tcPr>
            <w:tcW w:w="2289" w:type="dxa"/>
            <w:noWrap/>
          </w:tcPr>
          <w:p>
            <w:pPr>
              <w:jc w:val="center"/>
              <w:rPr>
                <w:rFonts w:ascii="宋体" w:hAnsi="宋体"/>
                <w:bCs/>
                <w:sz w:val="18"/>
                <w:szCs w:val="18"/>
              </w:rPr>
            </w:pPr>
            <w:r>
              <w:rPr>
                <w:rFonts w:ascii="宋体" w:hAnsi="宋体"/>
                <w:bCs/>
                <w:sz w:val="18"/>
                <w:szCs w:val="18"/>
              </w:rPr>
              <w:t>flutolanil</w:t>
            </w:r>
          </w:p>
        </w:tc>
        <w:tc>
          <w:tcPr>
            <w:tcW w:w="1701" w:type="dxa"/>
            <w:noWrap/>
          </w:tcPr>
          <w:p>
            <w:pPr>
              <w:jc w:val="center"/>
              <w:rPr>
                <w:rFonts w:ascii="宋体" w:hAnsi="宋体"/>
                <w:bCs/>
                <w:sz w:val="18"/>
                <w:szCs w:val="18"/>
              </w:rPr>
            </w:pPr>
            <w:r>
              <w:rPr>
                <w:rFonts w:ascii="宋体" w:hAnsi="宋体"/>
                <w:bCs/>
                <w:sz w:val="18"/>
                <w:szCs w:val="18"/>
              </w:rPr>
              <w:t>66332-96-5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168</w:t>
            </w:r>
          </w:p>
        </w:tc>
        <w:tc>
          <w:tcPr>
            <w:tcW w:w="1134" w:type="dxa"/>
            <w:noWrap/>
          </w:tcPr>
          <w:p>
            <w:pPr>
              <w:jc w:val="center"/>
              <w:rPr>
                <w:rFonts w:ascii="宋体" w:hAnsi="宋体"/>
                <w:bCs/>
                <w:sz w:val="18"/>
                <w:szCs w:val="18"/>
              </w:rPr>
            </w:pPr>
            <w:r>
              <w:rPr>
                <w:rFonts w:hint="eastAsia" w:ascii="宋体" w:hAnsi="宋体"/>
                <w:bCs/>
                <w:sz w:val="18"/>
                <w:szCs w:val="18"/>
              </w:rPr>
              <w:t>146</w:t>
            </w:r>
          </w:p>
        </w:tc>
        <w:tc>
          <w:tcPr>
            <w:tcW w:w="1397" w:type="dxa"/>
            <w:noWrap/>
          </w:tcPr>
          <w:p>
            <w:pPr>
              <w:jc w:val="center"/>
              <w:rPr>
                <w:rFonts w:ascii="宋体" w:hAnsi="宋体"/>
                <w:bCs/>
                <w:sz w:val="18"/>
                <w:szCs w:val="18"/>
              </w:rPr>
            </w:pPr>
            <w:r>
              <w:rPr>
                <w:rFonts w:hint="eastAsia" w:ascii="宋体" w:hAnsi="宋体"/>
                <w:bCs/>
                <w:sz w:val="18"/>
                <w:szCs w:val="18"/>
              </w:rPr>
              <w:t>粉唑醇</w:t>
            </w:r>
          </w:p>
        </w:tc>
        <w:tc>
          <w:tcPr>
            <w:tcW w:w="2289" w:type="dxa"/>
            <w:noWrap/>
          </w:tcPr>
          <w:p>
            <w:pPr>
              <w:jc w:val="center"/>
              <w:rPr>
                <w:rFonts w:ascii="宋体" w:hAnsi="宋体"/>
                <w:bCs/>
                <w:sz w:val="18"/>
                <w:szCs w:val="18"/>
              </w:rPr>
            </w:pPr>
            <w:r>
              <w:rPr>
                <w:rFonts w:ascii="宋体" w:hAnsi="宋体"/>
                <w:bCs/>
                <w:sz w:val="18"/>
                <w:szCs w:val="18"/>
              </w:rPr>
              <w:t>flutriafol</w:t>
            </w:r>
          </w:p>
        </w:tc>
        <w:tc>
          <w:tcPr>
            <w:tcW w:w="1701" w:type="dxa"/>
            <w:noWrap/>
          </w:tcPr>
          <w:p>
            <w:pPr>
              <w:jc w:val="center"/>
              <w:rPr>
                <w:rFonts w:ascii="宋体" w:hAnsi="宋体"/>
                <w:bCs/>
                <w:sz w:val="18"/>
                <w:szCs w:val="18"/>
              </w:rPr>
            </w:pPr>
            <w:r>
              <w:rPr>
                <w:rFonts w:ascii="宋体" w:hAnsi="宋体"/>
                <w:bCs/>
                <w:sz w:val="18"/>
                <w:szCs w:val="18"/>
              </w:rPr>
              <w:t>76674-21-0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169</w:t>
            </w:r>
          </w:p>
        </w:tc>
        <w:tc>
          <w:tcPr>
            <w:tcW w:w="1134" w:type="dxa"/>
            <w:noWrap/>
          </w:tcPr>
          <w:p>
            <w:pPr>
              <w:jc w:val="center"/>
              <w:rPr>
                <w:rFonts w:ascii="宋体" w:hAnsi="宋体"/>
                <w:bCs/>
                <w:sz w:val="18"/>
                <w:szCs w:val="18"/>
              </w:rPr>
            </w:pPr>
            <w:r>
              <w:rPr>
                <w:rFonts w:hint="eastAsia" w:ascii="宋体" w:hAnsi="宋体"/>
                <w:bCs/>
                <w:sz w:val="18"/>
                <w:szCs w:val="18"/>
              </w:rPr>
              <w:t>147</w:t>
            </w:r>
          </w:p>
        </w:tc>
        <w:tc>
          <w:tcPr>
            <w:tcW w:w="1397" w:type="dxa"/>
            <w:noWrap/>
          </w:tcPr>
          <w:p>
            <w:pPr>
              <w:jc w:val="center"/>
              <w:rPr>
                <w:rFonts w:ascii="宋体" w:hAnsi="宋体"/>
                <w:bCs/>
                <w:sz w:val="18"/>
                <w:szCs w:val="18"/>
              </w:rPr>
            </w:pPr>
            <w:r>
              <w:rPr>
                <w:rFonts w:hint="eastAsia" w:ascii="宋体" w:hAnsi="宋体"/>
                <w:bCs/>
                <w:sz w:val="18"/>
                <w:szCs w:val="18"/>
              </w:rPr>
              <w:t>氟唑菌酰胺</w:t>
            </w:r>
          </w:p>
        </w:tc>
        <w:tc>
          <w:tcPr>
            <w:tcW w:w="2289" w:type="dxa"/>
            <w:noWrap/>
          </w:tcPr>
          <w:p>
            <w:pPr>
              <w:jc w:val="center"/>
              <w:rPr>
                <w:rFonts w:ascii="宋体" w:hAnsi="宋体"/>
                <w:bCs/>
                <w:sz w:val="18"/>
                <w:szCs w:val="18"/>
              </w:rPr>
            </w:pPr>
            <w:r>
              <w:rPr>
                <w:rFonts w:ascii="宋体" w:hAnsi="宋体"/>
                <w:bCs/>
                <w:sz w:val="18"/>
                <w:szCs w:val="18"/>
              </w:rPr>
              <w:t>fluxapyroxad</w:t>
            </w:r>
          </w:p>
        </w:tc>
        <w:tc>
          <w:tcPr>
            <w:tcW w:w="1701" w:type="dxa"/>
            <w:noWrap/>
          </w:tcPr>
          <w:p>
            <w:pPr>
              <w:jc w:val="center"/>
              <w:rPr>
                <w:rFonts w:ascii="宋体" w:hAnsi="宋体"/>
                <w:bCs/>
                <w:sz w:val="18"/>
                <w:szCs w:val="18"/>
              </w:rPr>
            </w:pPr>
            <w:r>
              <w:rPr>
                <w:rFonts w:ascii="宋体" w:hAnsi="宋体"/>
                <w:bCs/>
                <w:sz w:val="18"/>
                <w:szCs w:val="18"/>
              </w:rPr>
              <w:t>907204-31-3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F</w:t>
            </w:r>
            <w:r>
              <w:rPr>
                <w:rFonts w:ascii="宋体" w:hAnsi="宋体"/>
                <w:bCs/>
                <w:sz w:val="18"/>
                <w:szCs w:val="18"/>
                <w:vertAlign w:val="subscript"/>
              </w:rPr>
              <w:t>5</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170</w:t>
            </w:r>
          </w:p>
        </w:tc>
        <w:tc>
          <w:tcPr>
            <w:tcW w:w="1134" w:type="dxa"/>
            <w:noWrap/>
          </w:tcPr>
          <w:p>
            <w:pPr>
              <w:jc w:val="center"/>
              <w:rPr>
                <w:rFonts w:ascii="宋体" w:hAnsi="宋体"/>
                <w:bCs/>
                <w:sz w:val="18"/>
                <w:szCs w:val="18"/>
              </w:rPr>
            </w:pPr>
            <w:r>
              <w:rPr>
                <w:rFonts w:hint="eastAsia" w:ascii="宋体" w:hAnsi="宋体"/>
                <w:bCs/>
                <w:sz w:val="18"/>
                <w:szCs w:val="18"/>
              </w:rPr>
              <w:t>148</w:t>
            </w:r>
          </w:p>
        </w:tc>
        <w:tc>
          <w:tcPr>
            <w:tcW w:w="1397" w:type="dxa"/>
            <w:noWrap/>
          </w:tcPr>
          <w:p>
            <w:pPr>
              <w:jc w:val="center"/>
              <w:rPr>
                <w:rFonts w:ascii="宋体" w:hAnsi="宋体"/>
                <w:bCs/>
                <w:sz w:val="18"/>
                <w:szCs w:val="18"/>
              </w:rPr>
            </w:pPr>
            <w:r>
              <w:rPr>
                <w:rFonts w:hint="eastAsia" w:ascii="宋体" w:hAnsi="宋体"/>
                <w:bCs/>
                <w:sz w:val="18"/>
                <w:szCs w:val="18"/>
              </w:rPr>
              <w:t>地虫硫磷</w:t>
            </w:r>
          </w:p>
        </w:tc>
        <w:tc>
          <w:tcPr>
            <w:tcW w:w="2289" w:type="dxa"/>
            <w:noWrap/>
          </w:tcPr>
          <w:p>
            <w:pPr>
              <w:jc w:val="center"/>
              <w:rPr>
                <w:rFonts w:ascii="宋体" w:hAnsi="宋体"/>
                <w:bCs/>
                <w:sz w:val="18"/>
                <w:szCs w:val="18"/>
              </w:rPr>
            </w:pPr>
            <w:r>
              <w:rPr>
                <w:rFonts w:ascii="宋体" w:hAnsi="宋体"/>
                <w:bCs/>
                <w:sz w:val="18"/>
                <w:szCs w:val="18"/>
              </w:rPr>
              <w:t>fonofos</w:t>
            </w:r>
          </w:p>
        </w:tc>
        <w:tc>
          <w:tcPr>
            <w:tcW w:w="1701" w:type="dxa"/>
            <w:noWrap/>
          </w:tcPr>
          <w:p>
            <w:pPr>
              <w:jc w:val="center"/>
              <w:rPr>
                <w:rFonts w:ascii="宋体" w:hAnsi="宋体"/>
                <w:bCs/>
                <w:sz w:val="18"/>
                <w:szCs w:val="18"/>
              </w:rPr>
            </w:pPr>
            <w:r>
              <w:rPr>
                <w:rFonts w:ascii="宋体" w:hAnsi="宋体"/>
                <w:bCs/>
                <w:sz w:val="18"/>
                <w:szCs w:val="18"/>
              </w:rPr>
              <w:t>994-22-9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171</w:t>
            </w:r>
          </w:p>
        </w:tc>
        <w:tc>
          <w:tcPr>
            <w:tcW w:w="1134" w:type="dxa"/>
            <w:noWrap/>
          </w:tcPr>
          <w:p>
            <w:pPr>
              <w:jc w:val="center"/>
              <w:rPr>
                <w:rFonts w:ascii="宋体" w:hAnsi="宋体"/>
                <w:bCs/>
                <w:sz w:val="18"/>
                <w:szCs w:val="18"/>
              </w:rPr>
            </w:pPr>
            <w:r>
              <w:rPr>
                <w:rFonts w:hint="eastAsia" w:ascii="宋体" w:hAnsi="宋体"/>
                <w:bCs/>
                <w:sz w:val="18"/>
                <w:szCs w:val="18"/>
              </w:rPr>
              <w:t>149</w:t>
            </w:r>
          </w:p>
        </w:tc>
        <w:tc>
          <w:tcPr>
            <w:tcW w:w="1397" w:type="dxa"/>
            <w:noWrap/>
          </w:tcPr>
          <w:p>
            <w:pPr>
              <w:jc w:val="center"/>
              <w:rPr>
                <w:rFonts w:ascii="宋体" w:hAnsi="宋体"/>
                <w:bCs/>
                <w:sz w:val="18"/>
                <w:szCs w:val="18"/>
              </w:rPr>
            </w:pPr>
            <w:r>
              <w:rPr>
                <w:rFonts w:hint="eastAsia" w:ascii="宋体" w:hAnsi="宋体"/>
                <w:bCs/>
                <w:sz w:val="18"/>
                <w:szCs w:val="18"/>
              </w:rPr>
              <w:t>氯吡脲</w:t>
            </w:r>
          </w:p>
        </w:tc>
        <w:tc>
          <w:tcPr>
            <w:tcW w:w="2289" w:type="dxa"/>
            <w:noWrap/>
          </w:tcPr>
          <w:p>
            <w:pPr>
              <w:jc w:val="center"/>
              <w:rPr>
                <w:rFonts w:ascii="宋体" w:hAnsi="宋体"/>
                <w:bCs/>
                <w:sz w:val="18"/>
                <w:szCs w:val="18"/>
              </w:rPr>
            </w:pPr>
            <w:r>
              <w:rPr>
                <w:rFonts w:ascii="宋体" w:hAnsi="宋体"/>
                <w:bCs/>
                <w:sz w:val="18"/>
                <w:szCs w:val="18"/>
              </w:rPr>
              <w:t>forchlorfenuron</w:t>
            </w:r>
          </w:p>
        </w:tc>
        <w:tc>
          <w:tcPr>
            <w:tcW w:w="1701" w:type="dxa"/>
            <w:noWrap/>
          </w:tcPr>
          <w:p>
            <w:pPr>
              <w:jc w:val="center"/>
              <w:rPr>
                <w:rFonts w:ascii="宋体" w:hAnsi="宋体"/>
                <w:bCs/>
                <w:sz w:val="18"/>
                <w:szCs w:val="18"/>
              </w:rPr>
            </w:pPr>
            <w:r>
              <w:rPr>
                <w:rFonts w:ascii="宋体" w:hAnsi="宋体"/>
                <w:bCs/>
                <w:sz w:val="18"/>
                <w:szCs w:val="18"/>
              </w:rPr>
              <w:t>68157-60-8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172</w:t>
            </w:r>
          </w:p>
        </w:tc>
        <w:tc>
          <w:tcPr>
            <w:tcW w:w="1134" w:type="dxa"/>
            <w:noWrap/>
          </w:tcPr>
          <w:p>
            <w:pPr>
              <w:jc w:val="center"/>
              <w:rPr>
                <w:rFonts w:ascii="宋体" w:hAnsi="宋体"/>
                <w:bCs/>
                <w:sz w:val="18"/>
                <w:szCs w:val="18"/>
              </w:rPr>
            </w:pPr>
            <w:r>
              <w:rPr>
                <w:rFonts w:hint="eastAsia" w:ascii="宋体" w:hAnsi="宋体"/>
                <w:bCs/>
                <w:sz w:val="18"/>
                <w:szCs w:val="18"/>
              </w:rPr>
              <w:t>150</w:t>
            </w:r>
          </w:p>
        </w:tc>
        <w:tc>
          <w:tcPr>
            <w:tcW w:w="1397" w:type="dxa"/>
            <w:noWrap/>
          </w:tcPr>
          <w:p>
            <w:pPr>
              <w:jc w:val="center"/>
              <w:rPr>
                <w:rFonts w:ascii="宋体" w:hAnsi="宋体"/>
                <w:bCs/>
                <w:sz w:val="18"/>
                <w:szCs w:val="18"/>
              </w:rPr>
            </w:pPr>
            <w:r>
              <w:rPr>
                <w:rFonts w:hint="eastAsia" w:ascii="宋体" w:hAnsi="宋体"/>
                <w:bCs/>
                <w:sz w:val="18"/>
                <w:szCs w:val="18"/>
              </w:rPr>
              <w:t>安硫磷</w:t>
            </w:r>
          </w:p>
        </w:tc>
        <w:tc>
          <w:tcPr>
            <w:tcW w:w="2289" w:type="dxa"/>
            <w:noWrap/>
          </w:tcPr>
          <w:p>
            <w:pPr>
              <w:jc w:val="center"/>
              <w:rPr>
                <w:rFonts w:ascii="宋体" w:hAnsi="宋体"/>
                <w:bCs/>
                <w:sz w:val="18"/>
                <w:szCs w:val="18"/>
              </w:rPr>
            </w:pPr>
            <w:r>
              <w:rPr>
                <w:rFonts w:ascii="宋体" w:hAnsi="宋体"/>
                <w:bCs/>
                <w:sz w:val="18"/>
                <w:szCs w:val="18"/>
              </w:rPr>
              <w:t>formothion</w:t>
            </w:r>
          </w:p>
        </w:tc>
        <w:tc>
          <w:tcPr>
            <w:tcW w:w="1701" w:type="dxa"/>
            <w:noWrap/>
          </w:tcPr>
          <w:p>
            <w:pPr>
              <w:jc w:val="center"/>
              <w:rPr>
                <w:rFonts w:ascii="宋体" w:hAnsi="宋体"/>
                <w:bCs/>
                <w:sz w:val="18"/>
                <w:szCs w:val="18"/>
              </w:rPr>
            </w:pPr>
            <w:r>
              <w:rPr>
                <w:rFonts w:ascii="宋体" w:hAnsi="宋体"/>
                <w:bCs/>
                <w:sz w:val="18"/>
                <w:szCs w:val="18"/>
              </w:rPr>
              <w:t>2540-82-1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173</w:t>
            </w:r>
          </w:p>
        </w:tc>
        <w:tc>
          <w:tcPr>
            <w:tcW w:w="1134" w:type="dxa"/>
            <w:noWrap/>
          </w:tcPr>
          <w:p>
            <w:pPr>
              <w:jc w:val="center"/>
              <w:rPr>
                <w:rFonts w:ascii="宋体" w:hAnsi="宋体"/>
                <w:bCs/>
                <w:sz w:val="18"/>
                <w:szCs w:val="18"/>
              </w:rPr>
            </w:pPr>
            <w:r>
              <w:rPr>
                <w:rFonts w:hint="eastAsia" w:ascii="宋体" w:hAnsi="宋体"/>
                <w:bCs/>
                <w:sz w:val="18"/>
                <w:szCs w:val="18"/>
              </w:rPr>
              <w:t>151</w:t>
            </w:r>
          </w:p>
        </w:tc>
        <w:tc>
          <w:tcPr>
            <w:tcW w:w="1397" w:type="dxa"/>
            <w:noWrap/>
          </w:tcPr>
          <w:p>
            <w:pPr>
              <w:jc w:val="center"/>
              <w:rPr>
                <w:rFonts w:ascii="宋体" w:hAnsi="宋体"/>
                <w:bCs/>
                <w:sz w:val="18"/>
                <w:szCs w:val="18"/>
              </w:rPr>
            </w:pPr>
            <w:r>
              <w:rPr>
                <w:rFonts w:hint="eastAsia" w:ascii="宋体" w:hAnsi="宋体"/>
                <w:bCs/>
                <w:sz w:val="18"/>
                <w:szCs w:val="18"/>
              </w:rPr>
              <w:t>噻唑磷</w:t>
            </w:r>
          </w:p>
        </w:tc>
        <w:tc>
          <w:tcPr>
            <w:tcW w:w="2289" w:type="dxa"/>
            <w:noWrap/>
          </w:tcPr>
          <w:p>
            <w:pPr>
              <w:jc w:val="center"/>
              <w:rPr>
                <w:rFonts w:ascii="宋体" w:hAnsi="宋体"/>
                <w:bCs/>
                <w:sz w:val="18"/>
                <w:szCs w:val="18"/>
              </w:rPr>
            </w:pPr>
            <w:r>
              <w:rPr>
                <w:rFonts w:ascii="宋体" w:hAnsi="宋体"/>
                <w:bCs/>
                <w:sz w:val="18"/>
                <w:szCs w:val="18"/>
              </w:rPr>
              <w:t>fosthiazate</w:t>
            </w:r>
          </w:p>
        </w:tc>
        <w:tc>
          <w:tcPr>
            <w:tcW w:w="1701" w:type="dxa"/>
            <w:noWrap/>
          </w:tcPr>
          <w:p>
            <w:pPr>
              <w:jc w:val="center"/>
              <w:rPr>
                <w:rFonts w:ascii="宋体" w:hAnsi="宋体"/>
                <w:bCs/>
                <w:sz w:val="18"/>
                <w:szCs w:val="18"/>
              </w:rPr>
            </w:pPr>
            <w:r>
              <w:rPr>
                <w:rFonts w:ascii="宋体" w:hAnsi="宋体"/>
                <w:bCs/>
                <w:sz w:val="18"/>
                <w:szCs w:val="18"/>
              </w:rPr>
              <w:t>98886-44-3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174</w:t>
            </w:r>
          </w:p>
        </w:tc>
        <w:tc>
          <w:tcPr>
            <w:tcW w:w="1134" w:type="dxa"/>
            <w:noWrap/>
          </w:tcPr>
          <w:p>
            <w:pPr>
              <w:jc w:val="center"/>
              <w:rPr>
                <w:rFonts w:ascii="宋体" w:hAnsi="宋体"/>
                <w:bCs/>
                <w:sz w:val="18"/>
                <w:szCs w:val="18"/>
              </w:rPr>
            </w:pPr>
            <w:r>
              <w:rPr>
                <w:rFonts w:hint="eastAsia" w:ascii="宋体" w:hAnsi="宋体"/>
                <w:bCs/>
                <w:sz w:val="18"/>
                <w:szCs w:val="18"/>
              </w:rPr>
              <w:t>152</w:t>
            </w:r>
          </w:p>
        </w:tc>
        <w:tc>
          <w:tcPr>
            <w:tcW w:w="1397" w:type="dxa"/>
            <w:noWrap/>
          </w:tcPr>
          <w:p>
            <w:pPr>
              <w:jc w:val="center"/>
              <w:rPr>
                <w:rFonts w:ascii="宋体" w:hAnsi="宋体"/>
                <w:bCs/>
                <w:sz w:val="18"/>
                <w:szCs w:val="18"/>
              </w:rPr>
            </w:pPr>
            <w:r>
              <w:rPr>
                <w:rFonts w:hint="eastAsia" w:ascii="宋体" w:hAnsi="宋体"/>
                <w:bCs/>
                <w:sz w:val="18"/>
                <w:szCs w:val="18"/>
              </w:rPr>
              <w:t>呋线威</w:t>
            </w:r>
          </w:p>
        </w:tc>
        <w:tc>
          <w:tcPr>
            <w:tcW w:w="2289" w:type="dxa"/>
            <w:noWrap/>
          </w:tcPr>
          <w:p>
            <w:pPr>
              <w:jc w:val="center"/>
              <w:rPr>
                <w:rFonts w:ascii="宋体" w:hAnsi="宋体"/>
                <w:bCs/>
                <w:sz w:val="18"/>
                <w:szCs w:val="18"/>
              </w:rPr>
            </w:pPr>
            <w:r>
              <w:rPr>
                <w:rFonts w:ascii="宋体" w:hAnsi="宋体"/>
                <w:bCs/>
                <w:sz w:val="18"/>
                <w:szCs w:val="18"/>
              </w:rPr>
              <w:t>furathiocarb</w:t>
            </w:r>
          </w:p>
        </w:tc>
        <w:tc>
          <w:tcPr>
            <w:tcW w:w="1701" w:type="dxa"/>
            <w:noWrap/>
          </w:tcPr>
          <w:p>
            <w:pPr>
              <w:jc w:val="center"/>
              <w:rPr>
                <w:rFonts w:ascii="宋体" w:hAnsi="宋体"/>
                <w:bCs/>
                <w:sz w:val="18"/>
                <w:szCs w:val="18"/>
              </w:rPr>
            </w:pPr>
            <w:r>
              <w:rPr>
                <w:rFonts w:ascii="宋体" w:hAnsi="宋体"/>
                <w:bCs/>
                <w:sz w:val="18"/>
                <w:szCs w:val="18"/>
              </w:rPr>
              <w:t>65907-30-4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175</w:t>
            </w:r>
          </w:p>
        </w:tc>
        <w:tc>
          <w:tcPr>
            <w:tcW w:w="1134" w:type="dxa"/>
            <w:noWrap/>
          </w:tcPr>
          <w:p>
            <w:pPr>
              <w:jc w:val="center"/>
              <w:rPr>
                <w:rFonts w:ascii="宋体" w:hAnsi="宋体"/>
                <w:bCs/>
                <w:sz w:val="18"/>
                <w:szCs w:val="18"/>
              </w:rPr>
            </w:pPr>
            <w:r>
              <w:rPr>
                <w:rFonts w:hint="eastAsia" w:ascii="宋体" w:hAnsi="宋体"/>
                <w:bCs/>
                <w:sz w:val="18"/>
                <w:szCs w:val="18"/>
              </w:rPr>
              <w:t>153</w:t>
            </w:r>
          </w:p>
        </w:tc>
        <w:tc>
          <w:tcPr>
            <w:tcW w:w="1397" w:type="dxa"/>
            <w:noWrap/>
          </w:tcPr>
          <w:p>
            <w:pPr>
              <w:jc w:val="center"/>
              <w:rPr>
                <w:rFonts w:ascii="宋体" w:hAnsi="宋体"/>
                <w:bCs/>
                <w:sz w:val="18"/>
                <w:szCs w:val="18"/>
              </w:rPr>
            </w:pPr>
            <w:r>
              <w:rPr>
                <w:rFonts w:hint="eastAsia" w:ascii="宋体" w:hAnsi="宋体"/>
                <w:bCs/>
                <w:sz w:val="18"/>
                <w:szCs w:val="18"/>
              </w:rPr>
              <w:t>氯吡嘧磺隆</w:t>
            </w:r>
          </w:p>
        </w:tc>
        <w:tc>
          <w:tcPr>
            <w:tcW w:w="2289" w:type="dxa"/>
            <w:noWrap/>
          </w:tcPr>
          <w:p>
            <w:pPr>
              <w:jc w:val="center"/>
              <w:rPr>
                <w:rFonts w:ascii="宋体" w:hAnsi="宋体"/>
                <w:bCs/>
                <w:sz w:val="18"/>
                <w:szCs w:val="18"/>
              </w:rPr>
            </w:pPr>
            <w:r>
              <w:rPr>
                <w:rFonts w:ascii="宋体" w:hAnsi="宋体"/>
                <w:bCs/>
                <w:sz w:val="18"/>
                <w:szCs w:val="18"/>
              </w:rPr>
              <w:t>halosulfuron-methyl</w:t>
            </w:r>
          </w:p>
        </w:tc>
        <w:tc>
          <w:tcPr>
            <w:tcW w:w="1701" w:type="dxa"/>
            <w:noWrap/>
          </w:tcPr>
          <w:p>
            <w:pPr>
              <w:jc w:val="center"/>
              <w:rPr>
                <w:rFonts w:ascii="宋体" w:hAnsi="宋体"/>
                <w:bCs/>
                <w:sz w:val="18"/>
                <w:szCs w:val="18"/>
              </w:rPr>
            </w:pPr>
            <w:r>
              <w:rPr>
                <w:rFonts w:ascii="宋体" w:hAnsi="宋体"/>
                <w:bCs/>
                <w:sz w:val="18"/>
                <w:szCs w:val="18"/>
              </w:rPr>
              <w:t>100784-20-1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ClN</w:t>
            </w:r>
            <w:r>
              <w:rPr>
                <w:rFonts w:ascii="宋体" w:hAnsi="宋体"/>
                <w:bCs/>
                <w:sz w:val="18"/>
                <w:szCs w:val="18"/>
                <w:vertAlign w:val="subscript"/>
              </w:rPr>
              <w:t>6</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176</w:t>
            </w:r>
          </w:p>
        </w:tc>
        <w:tc>
          <w:tcPr>
            <w:tcW w:w="1134" w:type="dxa"/>
            <w:noWrap/>
          </w:tcPr>
          <w:p>
            <w:pPr>
              <w:jc w:val="center"/>
              <w:rPr>
                <w:rFonts w:ascii="宋体" w:hAnsi="宋体"/>
                <w:bCs/>
                <w:sz w:val="18"/>
                <w:szCs w:val="18"/>
              </w:rPr>
            </w:pPr>
            <w:r>
              <w:rPr>
                <w:rFonts w:hint="eastAsia" w:ascii="宋体" w:hAnsi="宋体"/>
                <w:bCs/>
                <w:sz w:val="18"/>
                <w:szCs w:val="18"/>
              </w:rPr>
              <w:t>154</w:t>
            </w:r>
          </w:p>
        </w:tc>
        <w:tc>
          <w:tcPr>
            <w:tcW w:w="1397" w:type="dxa"/>
            <w:noWrap/>
          </w:tcPr>
          <w:p>
            <w:pPr>
              <w:jc w:val="center"/>
              <w:rPr>
                <w:rFonts w:ascii="宋体" w:hAnsi="宋体"/>
                <w:bCs/>
                <w:sz w:val="18"/>
                <w:szCs w:val="18"/>
              </w:rPr>
            </w:pPr>
            <w:r>
              <w:rPr>
                <w:rFonts w:hint="eastAsia" w:ascii="宋体" w:hAnsi="宋体"/>
                <w:bCs/>
                <w:sz w:val="18"/>
                <w:szCs w:val="18"/>
              </w:rPr>
              <w:t>庚烯磷</w:t>
            </w:r>
          </w:p>
        </w:tc>
        <w:tc>
          <w:tcPr>
            <w:tcW w:w="2289" w:type="dxa"/>
            <w:noWrap/>
          </w:tcPr>
          <w:p>
            <w:pPr>
              <w:jc w:val="center"/>
              <w:rPr>
                <w:rFonts w:ascii="宋体" w:hAnsi="宋体"/>
                <w:bCs/>
                <w:sz w:val="18"/>
                <w:szCs w:val="18"/>
              </w:rPr>
            </w:pPr>
            <w:r>
              <w:rPr>
                <w:rFonts w:ascii="宋体" w:hAnsi="宋体"/>
                <w:bCs/>
                <w:sz w:val="18"/>
                <w:szCs w:val="18"/>
              </w:rPr>
              <w:t>heptenophos</w:t>
            </w:r>
          </w:p>
        </w:tc>
        <w:tc>
          <w:tcPr>
            <w:tcW w:w="1701" w:type="dxa"/>
            <w:noWrap/>
          </w:tcPr>
          <w:p>
            <w:pPr>
              <w:jc w:val="center"/>
              <w:rPr>
                <w:rFonts w:ascii="宋体" w:hAnsi="宋体"/>
                <w:bCs/>
                <w:sz w:val="18"/>
                <w:szCs w:val="18"/>
              </w:rPr>
            </w:pPr>
            <w:r>
              <w:rPr>
                <w:rFonts w:ascii="宋体" w:hAnsi="宋体"/>
                <w:bCs/>
                <w:sz w:val="18"/>
                <w:szCs w:val="18"/>
              </w:rPr>
              <w:t>23560-59-0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ClO</w:t>
            </w:r>
            <w:r>
              <w:rPr>
                <w:rFonts w:ascii="宋体" w:hAnsi="宋体"/>
                <w:bCs/>
                <w:sz w:val="18"/>
                <w:szCs w:val="18"/>
                <w:vertAlign w:val="subscript"/>
              </w:rPr>
              <w:t>4</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177</w:t>
            </w:r>
          </w:p>
        </w:tc>
        <w:tc>
          <w:tcPr>
            <w:tcW w:w="1134" w:type="dxa"/>
            <w:noWrap/>
          </w:tcPr>
          <w:p>
            <w:pPr>
              <w:jc w:val="center"/>
              <w:rPr>
                <w:rFonts w:ascii="宋体" w:hAnsi="宋体"/>
                <w:bCs/>
                <w:sz w:val="18"/>
                <w:szCs w:val="18"/>
              </w:rPr>
            </w:pPr>
            <w:r>
              <w:rPr>
                <w:rFonts w:hint="eastAsia" w:ascii="宋体" w:hAnsi="宋体"/>
                <w:bCs/>
                <w:sz w:val="18"/>
                <w:szCs w:val="18"/>
              </w:rPr>
              <w:t>155</w:t>
            </w:r>
          </w:p>
        </w:tc>
        <w:tc>
          <w:tcPr>
            <w:tcW w:w="1397" w:type="dxa"/>
            <w:noWrap/>
          </w:tcPr>
          <w:p>
            <w:pPr>
              <w:jc w:val="center"/>
              <w:rPr>
                <w:rFonts w:ascii="宋体" w:hAnsi="宋体"/>
                <w:bCs/>
                <w:sz w:val="18"/>
                <w:szCs w:val="18"/>
              </w:rPr>
            </w:pPr>
            <w:r>
              <w:rPr>
                <w:rFonts w:hint="eastAsia" w:ascii="宋体" w:hAnsi="宋体"/>
                <w:bCs/>
                <w:sz w:val="18"/>
                <w:szCs w:val="18"/>
              </w:rPr>
              <w:t>己唑醇</w:t>
            </w:r>
          </w:p>
        </w:tc>
        <w:tc>
          <w:tcPr>
            <w:tcW w:w="2289" w:type="dxa"/>
            <w:noWrap/>
          </w:tcPr>
          <w:p>
            <w:pPr>
              <w:jc w:val="center"/>
              <w:rPr>
                <w:rFonts w:ascii="宋体" w:hAnsi="宋体"/>
                <w:bCs/>
                <w:sz w:val="18"/>
                <w:szCs w:val="18"/>
              </w:rPr>
            </w:pPr>
            <w:r>
              <w:rPr>
                <w:rFonts w:ascii="宋体" w:hAnsi="宋体"/>
                <w:bCs/>
                <w:sz w:val="18"/>
                <w:szCs w:val="18"/>
              </w:rPr>
              <w:t>hexaconazole</w:t>
            </w:r>
          </w:p>
        </w:tc>
        <w:tc>
          <w:tcPr>
            <w:tcW w:w="1701" w:type="dxa"/>
            <w:noWrap/>
          </w:tcPr>
          <w:p>
            <w:pPr>
              <w:jc w:val="center"/>
              <w:rPr>
                <w:rFonts w:ascii="宋体" w:hAnsi="宋体"/>
                <w:bCs/>
                <w:sz w:val="18"/>
                <w:szCs w:val="18"/>
              </w:rPr>
            </w:pPr>
            <w:r>
              <w:rPr>
                <w:rFonts w:ascii="宋体" w:hAnsi="宋体"/>
                <w:bCs/>
                <w:sz w:val="18"/>
                <w:szCs w:val="18"/>
              </w:rPr>
              <w:t>79983-71-4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178</w:t>
            </w:r>
          </w:p>
        </w:tc>
        <w:tc>
          <w:tcPr>
            <w:tcW w:w="1134" w:type="dxa"/>
            <w:noWrap/>
          </w:tcPr>
          <w:p>
            <w:pPr>
              <w:jc w:val="center"/>
              <w:rPr>
                <w:rFonts w:ascii="宋体" w:hAnsi="宋体"/>
                <w:bCs/>
                <w:sz w:val="18"/>
                <w:szCs w:val="18"/>
              </w:rPr>
            </w:pPr>
            <w:r>
              <w:rPr>
                <w:rFonts w:hint="eastAsia" w:ascii="宋体" w:hAnsi="宋体"/>
                <w:bCs/>
                <w:sz w:val="18"/>
                <w:szCs w:val="18"/>
              </w:rPr>
              <w:t>156</w:t>
            </w:r>
          </w:p>
        </w:tc>
        <w:tc>
          <w:tcPr>
            <w:tcW w:w="1397" w:type="dxa"/>
            <w:noWrap/>
          </w:tcPr>
          <w:p>
            <w:pPr>
              <w:jc w:val="center"/>
              <w:rPr>
                <w:rFonts w:ascii="宋体" w:hAnsi="宋体"/>
                <w:bCs/>
                <w:sz w:val="18"/>
                <w:szCs w:val="18"/>
              </w:rPr>
            </w:pPr>
            <w:r>
              <w:rPr>
                <w:rFonts w:hint="eastAsia" w:ascii="宋体" w:hAnsi="宋体"/>
                <w:bCs/>
                <w:sz w:val="18"/>
                <w:szCs w:val="18"/>
              </w:rPr>
              <w:t>氟铃脲</w:t>
            </w:r>
          </w:p>
        </w:tc>
        <w:tc>
          <w:tcPr>
            <w:tcW w:w="2289" w:type="dxa"/>
            <w:noWrap/>
          </w:tcPr>
          <w:p>
            <w:pPr>
              <w:jc w:val="center"/>
              <w:rPr>
                <w:rFonts w:ascii="宋体" w:hAnsi="宋体"/>
                <w:bCs/>
                <w:sz w:val="18"/>
                <w:szCs w:val="18"/>
              </w:rPr>
            </w:pPr>
            <w:r>
              <w:rPr>
                <w:rFonts w:ascii="宋体" w:hAnsi="宋体"/>
                <w:bCs/>
                <w:sz w:val="18"/>
                <w:szCs w:val="18"/>
              </w:rPr>
              <w:t>hexaflumuron</w:t>
            </w:r>
          </w:p>
        </w:tc>
        <w:tc>
          <w:tcPr>
            <w:tcW w:w="1701" w:type="dxa"/>
            <w:noWrap/>
          </w:tcPr>
          <w:p>
            <w:pPr>
              <w:jc w:val="center"/>
              <w:rPr>
                <w:rFonts w:ascii="宋体" w:hAnsi="宋体"/>
                <w:bCs/>
                <w:sz w:val="18"/>
                <w:szCs w:val="18"/>
              </w:rPr>
            </w:pPr>
            <w:r>
              <w:rPr>
                <w:rFonts w:ascii="宋体" w:hAnsi="宋体"/>
                <w:bCs/>
                <w:sz w:val="18"/>
                <w:szCs w:val="18"/>
              </w:rPr>
              <w:t>86479-06-3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179</w:t>
            </w:r>
          </w:p>
        </w:tc>
        <w:tc>
          <w:tcPr>
            <w:tcW w:w="1134" w:type="dxa"/>
            <w:noWrap/>
          </w:tcPr>
          <w:p>
            <w:pPr>
              <w:jc w:val="center"/>
              <w:rPr>
                <w:rFonts w:ascii="宋体" w:hAnsi="宋体"/>
                <w:bCs/>
                <w:sz w:val="18"/>
                <w:szCs w:val="18"/>
              </w:rPr>
            </w:pPr>
            <w:r>
              <w:rPr>
                <w:rFonts w:hint="eastAsia" w:ascii="宋体" w:hAnsi="宋体"/>
                <w:bCs/>
                <w:sz w:val="18"/>
                <w:szCs w:val="18"/>
              </w:rPr>
              <w:t>157</w:t>
            </w:r>
          </w:p>
        </w:tc>
        <w:tc>
          <w:tcPr>
            <w:tcW w:w="1397" w:type="dxa"/>
            <w:noWrap/>
          </w:tcPr>
          <w:p>
            <w:pPr>
              <w:jc w:val="center"/>
              <w:rPr>
                <w:rFonts w:ascii="宋体" w:hAnsi="宋体"/>
                <w:bCs/>
                <w:sz w:val="18"/>
                <w:szCs w:val="18"/>
              </w:rPr>
            </w:pPr>
            <w:r>
              <w:rPr>
                <w:rFonts w:hint="eastAsia" w:ascii="宋体" w:hAnsi="宋体"/>
                <w:bCs/>
                <w:sz w:val="18"/>
                <w:szCs w:val="18"/>
              </w:rPr>
              <w:t>环嗪酮</w:t>
            </w:r>
          </w:p>
        </w:tc>
        <w:tc>
          <w:tcPr>
            <w:tcW w:w="2289" w:type="dxa"/>
            <w:noWrap/>
          </w:tcPr>
          <w:p>
            <w:pPr>
              <w:jc w:val="center"/>
              <w:rPr>
                <w:rFonts w:ascii="宋体" w:hAnsi="宋体"/>
                <w:bCs/>
                <w:sz w:val="18"/>
                <w:szCs w:val="18"/>
              </w:rPr>
            </w:pPr>
            <w:r>
              <w:rPr>
                <w:rFonts w:ascii="宋体" w:hAnsi="宋体"/>
                <w:bCs/>
                <w:sz w:val="18"/>
                <w:szCs w:val="18"/>
              </w:rPr>
              <w:t>hexazinone</w:t>
            </w:r>
          </w:p>
        </w:tc>
        <w:tc>
          <w:tcPr>
            <w:tcW w:w="1701" w:type="dxa"/>
            <w:noWrap/>
          </w:tcPr>
          <w:p>
            <w:pPr>
              <w:jc w:val="center"/>
              <w:rPr>
                <w:rFonts w:ascii="宋体" w:hAnsi="宋体"/>
                <w:bCs/>
                <w:sz w:val="18"/>
                <w:szCs w:val="18"/>
              </w:rPr>
            </w:pPr>
            <w:r>
              <w:rPr>
                <w:rFonts w:ascii="宋体" w:hAnsi="宋体"/>
                <w:bCs/>
                <w:sz w:val="18"/>
                <w:szCs w:val="18"/>
              </w:rPr>
              <w:t>51235-04-2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180</w:t>
            </w:r>
          </w:p>
        </w:tc>
        <w:tc>
          <w:tcPr>
            <w:tcW w:w="1134" w:type="dxa"/>
            <w:noWrap/>
          </w:tcPr>
          <w:p>
            <w:pPr>
              <w:jc w:val="center"/>
              <w:rPr>
                <w:rFonts w:ascii="宋体" w:hAnsi="宋体"/>
                <w:bCs/>
                <w:sz w:val="18"/>
                <w:szCs w:val="18"/>
              </w:rPr>
            </w:pPr>
            <w:r>
              <w:rPr>
                <w:rFonts w:hint="eastAsia" w:ascii="宋体" w:hAnsi="宋体"/>
                <w:bCs/>
                <w:sz w:val="18"/>
                <w:szCs w:val="18"/>
              </w:rPr>
              <w:t>158</w:t>
            </w:r>
          </w:p>
        </w:tc>
        <w:tc>
          <w:tcPr>
            <w:tcW w:w="1397" w:type="dxa"/>
            <w:noWrap/>
          </w:tcPr>
          <w:p>
            <w:pPr>
              <w:jc w:val="center"/>
              <w:rPr>
                <w:rFonts w:ascii="宋体" w:hAnsi="宋体"/>
                <w:bCs/>
                <w:sz w:val="18"/>
                <w:szCs w:val="18"/>
              </w:rPr>
            </w:pPr>
            <w:r>
              <w:rPr>
                <w:rFonts w:hint="eastAsia" w:ascii="宋体" w:hAnsi="宋体"/>
                <w:bCs/>
                <w:sz w:val="18"/>
                <w:szCs w:val="18"/>
              </w:rPr>
              <w:t>噻螨酮</w:t>
            </w:r>
          </w:p>
        </w:tc>
        <w:tc>
          <w:tcPr>
            <w:tcW w:w="2289" w:type="dxa"/>
            <w:noWrap/>
          </w:tcPr>
          <w:p>
            <w:pPr>
              <w:jc w:val="center"/>
              <w:rPr>
                <w:rFonts w:ascii="宋体" w:hAnsi="宋体"/>
                <w:bCs/>
                <w:sz w:val="18"/>
                <w:szCs w:val="18"/>
              </w:rPr>
            </w:pPr>
            <w:r>
              <w:rPr>
                <w:rFonts w:ascii="宋体" w:hAnsi="宋体"/>
                <w:bCs/>
                <w:sz w:val="18"/>
                <w:szCs w:val="18"/>
              </w:rPr>
              <w:t>hexythiazox</w:t>
            </w:r>
          </w:p>
        </w:tc>
        <w:tc>
          <w:tcPr>
            <w:tcW w:w="1701" w:type="dxa"/>
            <w:noWrap/>
          </w:tcPr>
          <w:p>
            <w:pPr>
              <w:jc w:val="center"/>
              <w:rPr>
                <w:rFonts w:ascii="宋体" w:hAnsi="宋体"/>
                <w:bCs/>
                <w:sz w:val="18"/>
                <w:szCs w:val="18"/>
              </w:rPr>
            </w:pPr>
            <w:r>
              <w:rPr>
                <w:rFonts w:ascii="宋体" w:hAnsi="宋体"/>
                <w:bCs/>
                <w:sz w:val="18"/>
                <w:szCs w:val="18"/>
              </w:rPr>
              <w:t>78587-05-0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181</w:t>
            </w:r>
          </w:p>
        </w:tc>
        <w:tc>
          <w:tcPr>
            <w:tcW w:w="1134" w:type="dxa"/>
            <w:noWrap/>
          </w:tcPr>
          <w:p>
            <w:pPr>
              <w:jc w:val="center"/>
              <w:rPr>
                <w:rFonts w:ascii="宋体" w:hAnsi="宋体"/>
                <w:bCs/>
                <w:sz w:val="18"/>
                <w:szCs w:val="18"/>
              </w:rPr>
            </w:pPr>
            <w:r>
              <w:rPr>
                <w:rFonts w:hint="eastAsia" w:ascii="宋体" w:hAnsi="宋体"/>
                <w:bCs/>
                <w:sz w:val="18"/>
                <w:szCs w:val="18"/>
              </w:rPr>
              <w:t>159</w:t>
            </w:r>
          </w:p>
        </w:tc>
        <w:tc>
          <w:tcPr>
            <w:tcW w:w="1397" w:type="dxa"/>
            <w:noWrap/>
          </w:tcPr>
          <w:p>
            <w:pPr>
              <w:jc w:val="center"/>
              <w:rPr>
                <w:rFonts w:ascii="宋体" w:hAnsi="宋体"/>
                <w:bCs/>
                <w:sz w:val="18"/>
                <w:szCs w:val="18"/>
              </w:rPr>
            </w:pPr>
            <w:r>
              <w:rPr>
                <w:rFonts w:hint="eastAsia" w:ascii="宋体" w:hAnsi="宋体"/>
                <w:bCs/>
                <w:sz w:val="18"/>
                <w:szCs w:val="18"/>
              </w:rPr>
              <w:t>抑霉唑</w:t>
            </w:r>
          </w:p>
        </w:tc>
        <w:tc>
          <w:tcPr>
            <w:tcW w:w="2289" w:type="dxa"/>
            <w:noWrap/>
          </w:tcPr>
          <w:p>
            <w:pPr>
              <w:jc w:val="center"/>
              <w:rPr>
                <w:rFonts w:ascii="宋体" w:hAnsi="宋体"/>
                <w:bCs/>
                <w:sz w:val="18"/>
                <w:szCs w:val="18"/>
              </w:rPr>
            </w:pPr>
            <w:r>
              <w:rPr>
                <w:rFonts w:ascii="宋体" w:hAnsi="宋体"/>
                <w:bCs/>
                <w:sz w:val="18"/>
                <w:szCs w:val="18"/>
              </w:rPr>
              <w:t>imazalil</w:t>
            </w:r>
          </w:p>
        </w:tc>
        <w:tc>
          <w:tcPr>
            <w:tcW w:w="1701" w:type="dxa"/>
            <w:noWrap/>
          </w:tcPr>
          <w:p>
            <w:pPr>
              <w:jc w:val="center"/>
              <w:rPr>
                <w:rFonts w:ascii="宋体" w:hAnsi="宋体"/>
                <w:bCs/>
                <w:sz w:val="18"/>
                <w:szCs w:val="18"/>
              </w:rPr>
            </w:pPr>
            <w:r>
              <w:rPr>
                <w:rFonts w:ascii="宋体" w:hAnsi="宋体"/>
                <w:bCs/>
                <w:sz w:val="18"/>
                <w:szCs w:val="18"/>
              </w:rPr>
              <w:t>35554-44-0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182</w:t>
            </w:r>
          </w:p>
        </w:tc>
        <w:tc>
          <w:tcPr>
            <w:tcW w:w="1134" w:type="dxa"/>
            <w:noWrap/>
          </w:tcPr>
          <w:p>
            <w:pPr>
              <w:jc w:val="center"/>
              <w:rPr>
                <w:rFonts w:ascii="宋体" w:hAnsi="宋体"/>
                <w:bCs/>
                <w:sz w:val="18"/>
                <w:szCs w:val="18"/>
              </w:rPr>
            </w:pPr>
            <w:r>
              <w:rPr>
                <w:rFonts w:hint="eastAsia" w:ascii="宋体" w:hAnsi="宋体"/>
                <w:bCs/>
                <w:sz w:val="18"/>
                <w:szCs w:val="18"/>
              </w:rPr>
              <w:t>160</w:t>
            </w:r>
          </w:p>
        </w:tc>
        <w:tc>
          <w:tcPr>
            <w:tcW w:w="1397" w:type="dxa"/>
            <w:noWrap/>
          </w:tcPr>
          <w:p>
            <w:pPr>
              <w:jc w:val="center"/>
              <w:rPr>
                <w:rFonts w:ascii="宋体" w:hAnsi="宋体"/>
                <w:bCs/>
                <w:sz w:val="18"/>
                <w:szCs w:val="18"/>
              </w:rPr>
            </w:pPr>
            <w:r>
              <w:rPr>
                <w:rFonts w:hint="eastAsia" w:ascii="宋体" w:hAnsi="宋体"/>
                <w:bCs/>
                <w:sz w:val="18"/>
                <w:szCs w:val="18"/>
              </w:rPr>
              <w:t>亚胺唑</w:t>
            </w:r>
          </w:p>
        </w:tc>
        <w:tc>
          <w:tcPr>
            <w:tcW w:w="2289" w:type="dxa"/>
            <w:noWrap/>
          </w:tcPr>
          <w:p>
            <w:pPr>
              <w:jc w:val="center"/>
              <w:rPr>
                <w:rFonts w:ascii="宋体" w:hAnsi="宋体"/>
                <w:bCs/>
                <w:sz w:val="18"/>
                <w:szCs w:val="18"/>
              </w:rPr>
            </w:pPr>
            <w:r>
              <w:rPr>
                <w:rFonts w:ascii="宋体" w:hAnsi="宋体"/>
                <w:bCs/>
                <w:sz w:val="18"/>
                <w:szCs w:val="18"/>
              </w:rPr>
              <w:t>imibenconazole</w:t>
            </w:r>
          </w:p>
        </w:tc>
        <w:tc>
          <w:tcPr>
            <w:tcW w:w="1701" w:type="dxa"/>
            <w:noWrap/>
          </w:tcPr>
          <w:p>
            <w:pPr>
              <w:jc w:val="center"/>
              <w:rPr>
                <w:rFonts w:ascii="宋体" w:hAnsi="宋体"/>
                <w:bCs/>
                <w:sz w:val="18"/>
                <w:szCs w:val="18"/>
              </w:rPr>
            </w:pPr>
            <w:r>
              <w:rPr>
                <w:rFonts w:ascii="宋体" w:hAnsi="宋体"/>
                <w:bCs/>
                <w:sz w:val="18"/>
                <w:szCs w:val="18"/>
              </w:rPr>
              <w:t>86598-92-7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183</w:t>
            </w:r>
          </w:p>
        </w:tc>
        <w:tc>
          <w:tcPr>
            <w:tcW w:w="1134" w:type="dxa"/>
            <w:noWrap/>
          </w:tcPr>
          <w:p>
            <w:pPr>
              <w:jc w:val="center"/>
              <w:rPr>
                <w:rFonts w:ascii="宋体" w:hAnsi="宋体"/>
                <w:bCs/>
                <w:sz w:val="18"/>
                <w:szCs w:val="18"/>
              </w:rPr>
            </w:pPr>
            <w:r>
              <w:rPr>
                <w:rFonts w:hint="eastAsia" w:ascii="宋体" w:hAnsi="宋体"/>
                <w:bCs/>
                <w:sz w:val="18"/>
                <w:szCs w:val="18"/>
              </w:rPr>
              <w:t>161</w:t>
            </w:r>
          </w:p>
        </w:tc>
        <w:tc>
          <w:tcPr>
            <w:tcW w:w="1397" w:type="dxa"/>
            <w:noWrap/>
          </w:tcPr>
          <w:p>
            <w:pPr>
              <w:jc w:val="center"/>
              <w:rPr>
                <w:rFonts w:ascii="宋体" w:hAnsi="宋体"/>
                <w:bCs/>
                <w:sz w:val="18"/>
                <w:szCs w:val="18"/>
              </w:rPr>
            </w:pPr>
            <w:r>
              <w:rPr>
                <w:rFonts w:hint="eastAsia" w:ascii="宋体" w:hAnsi="宋体"/>
                <w:bCs/>
                <w:sz w:val="18"/>
                <w:szCs w:val="18"/>
              </w:rPr>
              <w:t>吡虫啉</w:t>
            </w:r>
          </w:p>
        </w:tc>
        <w:tc>
          <w:tcPr>
            <w:tcW w:w="2289" w:type="dxa"/>
            <w:noWrap/>
          </w:tcPr>
          <w:p>
            <w:pPr>
              <w:jc w:val="center"/>
              <w:rPr>
                <w:rFonts w:ascii="宋体" w:hAnsi="宋体"/>
                <w:bCs/>
                <w:sz w:val="18"/>
                <w:szCs w:val="18"/>
              </w:rPr>
            </w:pPr>
            <w:r>
              <w:rPr>
                <w:rFonts w:ascii="宋体" w:hAnsi="宋体"/>
                <w:bCs/>
                <w:sz w:val="18"/>
                <w:szCs w:val="18"/>
              </w:rPr>
              <w:t>imidacloprid</w:t>
            </w:r>
          </w:p>
        </w:tc>
        <w:tc>
          <w:tcPr>
            <w:tcW w:w="1701" w:type="dxa"/>
            <w:noWrap/>
          </w:tcPr>
          <w:p>
            <w:pPr>
              <w:jc w:val="center"/>
              <w:rPr>
                <w:rFonts w:ascii="宋体" w:hAnsi="宋体"/>
                <w:bCs/>
                <w:sz w:val="18"/>
                <w:szCs w:val="18"/>
              </w:rPr>
            </w:pPr>
            <w:r>
              <w:rPr>
                <w:rFonts w:ascii="宋体" w:hAnsi="宋体"/>
                <w:bCs/>
                <w:sz w:val="18"/>
                <w:szCs w:val="18"/>
              </w:rPr>
              <w:t>138261-41-3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184</w:t>
            </w:r>
          </w:p>
        </w:tc>
        <w:tc>
          <w:tcPr>
            <w:tcW w:w="1134" w:type="dxa"/>
            <w:noWrap/>
          </w:tcPr>
          <w:p>
            <w:pPr>
              <w:jc w:val="center"/>
              <w:rPr>
                <w:rFonts w:ascii="宋体" w:hAnsi="宋体"/>
                <w:bCs/>
                <w:sz w:val="18"/>
                <w:szCs w:val="18"/>
              </w:rPr>
            </w:pPr>
            <w:r>
              <w:rPr>
                <w:rFonts w:hint="eastAsia" w:ascii="宋体" w:hAnsi="宋体"/>
                <w:bCs/>
                <w:sz w:val="18"/>
                <w:szCs w:val="18"/>
              </w:rPr>
              <w:t>162</w:t>
            </w:r>
          </w:p>
        </w:tc>
        <w:tc>
          <w:tcPr>
            <w:tcW w:w="1397" w:type="dxa"/>
            <w:noWrap/>
          </w:tcPr>
          <w:p>
            <w:pPr>
              <w:jc w:val="center"/>
              <w:rPr>
                <w:rFonts w:ascii="宋体" w:hAnsi="宋体"/>
                <w:bCs/>
                <w:sz w:val="18"/>
                <w:szCs w:val="18"/>
              </w:rPr>
            </w:pPr>
            <w:r>
              <w:rPr>
                <w:rFonts w:hint="eastAsia" w:ascii="宋体" w:hAnsi="宋体"/>
                <w:bCs/>
                <w:sz w:val="18"/>
                <w:szCs w:val="18"/>
              </w:rPr>
              <w:t>氯噻啉</w:t>
            </w:r>
          </w:p>
        </w:tc>
        <w:tc>
          <w:tcPr>
            <w:tcW w:w="2289" w:type="dxa"/>
            <w:noWrap/>
          </w:tcPr>
          <w:p>
            <w:pPr>
              <w:jc w:val="center"/>
              <w:rPr>
                <w:rFonts w:ascii="宋体" w:hAnsi="宋体"/>
                <w:bCs/>
                <w:sz w:val="18"/>
                <w:szCs w:val="18"/>
              </w:rPr>
            </w:pPr>
            <w:r>
              <w:rPr>
                <w:rFonts w:ascii="宋体" w:hAnsi="宋体"/>
                <w:bCs/>
                <w:sz w:val="18"/>
                <w:szCs w:val="18"/>
              </w:rPr>
              <w:t>imidaclothiz</w:t>
            </w:r>
          </w:p>
        </w:tc>
        <w:tc>
          <w:tcPr>
            <w:tcW w:w="1701" w:type="dxa"/>
            <w:noWrap/>
          </w:tcPr>
          <w:p>
            <w:pPr>
              <w:jc w:val="center"/>
              <w:rPr>
                <w:rFonts w:ascii="宋体" w:hAnsi="宋体"/>
                <w:bCs/>
                <w:sz w:val="18"/>
                <w:szCs w:val="18"/>
              </w:rPr>
            </w:pPr>
            <w:r>
              <w:rPr>
                <w:rFonts w:ascii="宋体" w:hAnsi="宋体"/>
                <w:bCs/>
                <w:sz w:val="18"/>
                <w:szCs w:val="18"/>
              </w:rPr>
              <w:t>105843-36-5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185</w:t>
            </w:r>
          </w:p>
        </w:tc>
        <w:tc>
          <w:tcPr>
            <w:tcW w:w="1134" w:type="dxa"/>
            <w:noWrap/>
          </w:tcPr>
          <w:p>
            <w:pPr>
              <w:jc w:val="center"/>
              <w:rPr>
                <w:rFonts w:ascii="宋体" w:hAnsi="宋体"/>
                <w:bCs/>
                <w:sz w:val="18"/>
                <w:szCs w:val="18"/>
              </w:rPr>
            </w:pPr>
            <w:r>
              <w:rPr>
                <w:rFonts w:hint="eastAsia" w:ascii="宋体" w:hAnsi="宋体"/>
                <w:bCs/>
                <w:sz w:val="18"/>
                <w:szCs w:val="18"/>
              </w:rPr>
              <w:t>163</w:t>
            </w:r>
          </w:p>
        </w:tc>
        <w:tc>
          <w:tcPr>
            <w:tcW w:w="1397" w:type="dxa"/>
            <w:noWrap/>
          </w:tcPr>
          <w:p>
            <w:pPr>
              <w:jc w:val="center"/>
              <w:rPr>
                <w:rFonts w:ascii="宋体" w:hAnsi="宋体"/>
                <w:bCs/>
                <w:sz w:val="18"/>
                <w:szCs w:val="18"/>
              </w:rPr>
            </w:pPr>
            <w:r>
              <w:rPr>
                <w:rFonts w:hint="eastAsia" w:ascii="宋体" w:hAnsi="宋体"/>
                <w:bCs/>
                <w:sz w:val="18"/>
                <w:szCs w:val="18"/>
              </w:rPr>
              <w:t>茚虫威</w:t>
            </w:r>
          </w:p>
        </w:tc>
        <w:tc>
          <w:tcPr>
            <w:tcW w:w="2289" w:type="dxa"/>
            <w:noWrap/>
          </w:tcPr>
          <w:p>
            <w:pPr>
              <w:jc w:val="center"/>
              <w:rPr>
                <w:rFonts w:ascii="宋体" w:hAnsi="宋体"/>
                <w:bCs/>
                <w:sz w:val="18"/>
                <w:szCs w:val="18"/>
              </w:rPr>
            </w:pPr>
            <w:r>
              <w:rPr>
                <w:rFonts w:ascii="宋体" w:hAnsi="宋体"/>
                <w:bCs/>
                <w:sz w:val="18"/>
                <w:szCs w:val="18"/>
              </w:rPr>
              <w:t>indoxacarb</w:t>
            </w:r>
          </w:p>
        </w:tc>
        <w:tc>
          <w:tcPr>
            <w:tcW w:w="1701" w:type="dxa"/>
            <w:noWrap/>
          </w:tcPr>
          <w:p>
            <w:pPr>
              <w:jc w:val="center"/>
              <w:rPr>
                <w:rFonts w:ascii="宋体" w:hAnsi="宋体"/>
                <w:bCs/>
                <w:sz w:val="18"/>
                <w:szCs w:val="18"/>
              </w:rPr>
            </w:pPr>
            <w:r>
              <w:rPr>
                <w:rFonts w:ascii="宋体" w:hAnsi="宋体"/>
                <w:bCs/>
                <w:sz w:val="18"/>
                <w:szCs w:val="18"/>
              </w:rPr>
              <w:t>144171-61-9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186</w:t>
            </w:r>
          </w:p>
        </w:tc>
        <w:tc>
          <w:tcPr>
            <w:tcW w:w="1134" w:type="dxa"/>
            <w:noWrap/>
          </w:tcPr>
          <w:p>
            <w:pPr>
              <w:jc w:val="center"/>
              <w:rPr>
                <w:rFonts w:ascii="宋体" w:hAnsi="宋体"/>
                <w:bCs/>
                <w:sz w:val="18"/>
                <w:szCs w:val="18"/>
              </w:rPr>
            </w:pPr>
            <w:r>
              <w:rPr>
                <w:rFonts w:hint="eastAsia" w:ascii="宋体" w:hAnsi="宋体"/>
                <w:bCs/>
                <w:sz w:val="18"/>
                <w:szCs w:val="18"/>
              </w:rPr>
              <w:t>164</w:t>
            </w:r>
          </w:p>
        </w:tc>
        <w:tc>
          <w:tcPr>
            <w:tcW w:w="1397" w:type="dxa"/>
            <w:noWrap/>
          </w:tcPr>
          <w:p>
            <w:pPr>
              <w:jc w:val="center"/>
              <w:rPr>
                <w:rFonts w:ascii="宋体" w:hAnsi="宋体"/>
                <w:bCs/>
                <w:sz w:val="18"/>
                <w:szCs w:val="18"/>
              </w:rPr>
            </w:pPr>
            <w:r>
              <w:rPr>
                <w:rFonts w:hint="eastAsia" w:ascii="宋体" w:hAnsi="宋体"/>
                <w:bCs/>
                <w:sz w:val="18"/>
                <w:szCs w:val="18"/>
              </w:rPr>
              <w:t>甲基碘磺隆钠盐</w:t>
            </w:r>
          </w:p>
        </w:tc>
        <w:tc>
          <w:tcPr>
            <w:tcW w:w="2289" w:type="dxa"/>
            <w:noWrap/>
          </w:tcPr>
          <w:p>
            <w:pPr>
              <w:jc w:val="center"/>
              <w:rPr>
                <w:rFonts w:ascii="宋体" w:hAnsi="宋体"/>
                <w:bCs/>
                <w:sz w:val="18"/>
                <w:szCs w:val="18"/>
              </w:rPr>
            </w:pPr>
            <w:r>
              <w:rPr>
                <w:rFonts w:ascii="宋体" w:hAnsi="宋体"/>
                <w:bCs/>
                <w:sz w:val="18"/>
                <w:szCs w:val="18"/>
              </w:rPr>
              <w:t>iodosulfuron-methyl-sodium</w:t>
            </w:r>
          </w:p>
        </w:tc>
        <w:tc>
          <w:tcPr>
            <w:tcW w:w="1701" w:type="dxa"/>
            <w:noWrap/>
          </w:tcPr>
          <w:p>
            <w:pPr>
              <w:jc w:val="center"/>
              <w:rPr>
                <w:rFonts w:ascii="宋体" w:hAnsi="宋体"/>
                <w:bCs/>
                <w:sz w:val="18"/>
                <w:szCs w:val="18"/>
              </w:rPr>
            </w:pPr>
            <w:r>
              <w:rPr>
                <w:rFonts w:ascii="宋体" w:hAnsi="宋体"/>
                <w:bCs/>
                <w:sz w:val="18"/>
                <w:szCs w:val="18"/>
              </w:rPr>
              <w:t>144550-36-7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IN</w:t>
            </w:r>
            <w:r>
              <w:rPr>
                <w:rFonts w:ascii="宋体" w:hAnsi="宋体"/>
                <w:bCs/>
                <w:sz w:val="18"/>
                <w:szCs w:val="18"/>
                <w:vertAlign w:val="subscript"/>
              </w:rPr>
              <w:t>5</w:t>
            </w:r>
            <w:r>
              <w:rPr>
                <w:rFonts w:ascii="宋体" w:hAnsi="宋体"/>
                <w:bCs/>
                <w:sz w:val="18"/>
                <w:szCs w:val="18"/>
              </w:rPr>
              <w:t>NaO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187</w:t>
            </w:r>
          </w:p>
        </w:tc>
        <w:tc>
          <w:tcPr>
            <w:tcW w:w="1134" w:type="dxa"/>
            <w:noWrap/>
          </w:tcPr>
          <w:p>
            <w:pPr>
              <w:jc w:val="center"/>
              <w:rPr>
                <w:rFonts w:ascii="宋体" w:hAnsi="宋体"/>
                <w:bCs/>
                <w:sz w:val="18"/>
                <w:szCs w:val="18"/>
              </w:rPr>
            </w:pPr>
            <w:r>
              <w:rPr>
                <w:rFonts w:hint="eastAsia" w:ascii="宋体" w:hAnsi="宋体"/>
                <w:bCs/>
                <w:sz w:val="18"/>
                <w:szCs w:val="18"/>
              </w:rPr>
              <w:t>165</w:t>
            </w:r>
          </w:p>
        </w:tc>
        <w:tc>
          <w:tcPr>
            <w:tcW w:w="1397" w:type="dxa"/>
            <w:noWrap/>
          </w:tcPr>
          <w:p>
            <w:pPr>
              <w:jc w:val="center"/>
              <w:rPr>
                <w:rFonts w:ascii="宋体" w:hAnsi="宋体"/>
                <w:bCs/>
                <w:sz w:val="18"/>
                <w:szCs w:val="18"/>
              </w:rPr>
            </w:pPr>
            <w:r>
              <w:rPr>
                <w:rFonts w:hint="eastAsia" w:ascii="宋体" w:hAnsi="宋体"/>
                <w:bCs/>
                <w:sz w:val="18"/>
                <w:szCs w:val="18"/>
              </w:rPr>
              <w:t>种菌唑</w:t>
            </w:r>
          </w:p>
        </w:tc>
        <w:tc>
          <w:tcPr>
            <w:tcW w:w="2289" w:type="dxa"/>
            <w:noWrap/>
          </w:tcPr>
          <w:p>
            <w:pPr>
              <w:jc w:val="center"/>
              <w:rPr>
                <w:rFonts w:ascii="宋体" w:hAnsi="宋体"/>
                <w:bCs/>
                <w:sz w:val="18"/>
                <w:szCs w:val="18"/>
              </w:rPr>
            </w:pPr>
            <w:r>
              <w:rPr>
                <w:rFonts w:ascii="宋体" w:hAnsi="宋体"/>
                <w:bCs/>
                <w:sz w:val="18"/>
                <w:szCs w:val="18"/>
              </w:rPr>
              <w:t>ipconazole</w:t>
            </w:r>
          </w:p>
        </w:tc>
        <w:tc>
          <w:tcPr>
            <w:tcW w:w="1701" w:type="dxa"/>
            <w:noWrap/>
          </w:tcPr>
          <w:p>
            <w:pPr>
              <w:jc w:val="center"/>
              <w:rPr>
                <w:rFonts w:ascii="宋体" w:hAnsi="宋体"/>
                <w:bCs/>
                <w:sz w:val="18"/>
                <w:szCs w:val="18"/>
              </w:rPr>
            </w:pPr>
            <w:r>
              <w:rPr>
                <w:rFonts w:ascii="宋体" w:hAnsi="宋体"/>
                <w:bCs/>
                <w:sz w:val="18"/>
                <w:szCs w:val="18"/>
              </w:rPr>
              <w:t>125225-28-7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188</w:t>
            </w:r>
          </w:p>
        </w:tc>
        <w:tc>
          <w:tcPr>
            <w:tcW w:w="1134" w:type="dxa"/>
            <w:noWrap/>
          </w:tcPr>
          <w:p>
            <w:pPr>
              <w:jc w:val="center"/>
              <w:rPr>
                <w:rFonts w:ascii="宋体" w:hAnsi="宋体"/>
                <w:bCs/>
                <w:sz w:val="18"/>
                <w:szCs w:val="18"/>
              </w:rPr>
            </w:pPr>
            <w:r>
              <w:rPr>
                <w:rFonts w:hint="eastAsia" w:ascii="宋体" w:hAnsi="宋体"/>
                <w:bCs/>
                <w:sz w:val="18"/>
                <w:szCs w:val="18"/>
              </w:rPr>
              <w:t>166</w:t>
            </w:r>
          </w:p>
        </w:tc>
        <w:tc>
          <w:tcPr>
            <w:tcW w:w="1397" w:type="dxa"/>
            <w:noWrap/>
          </w:tcPr>
          <w:p>
            <w:pPr>
              <w:jc w:val="center"/>
              <w:rPr>
                <w:rFonts w:ascii="宋体" w:hAnsi="宋体"/>
                <w:bCs/>
                <w:sz w:val="18"/>
                <w:szCs w:val="18"/>
              </w:rPr>
            </w:pPr>
            <w:r>
              <w:rPr>
                <w:rFonts w:hint="eastAsia" w:ascii="宋体" w:hAnsi="宋体"/>
                <w:bCs/>
                <w:sz w:val="18"/>
                <w:szCs w:val="18"/>
              </w:rPr>
              <w:t>异稻瘟净</w:t>
            </w:r>
          </w:p>
        </w:tc>
        <w:tc>
          <w:tcPr>
            <w:tcW w:w="2289" w:type="dxa"/>
            <w:noWrap/>
          </w:tcPr>
          <w:p>
            <w:pPr>
              <w:jc w:val="center"/>
              <w:rPr>
                <w:rFonts w:ascii="宋体" w:hAnsi="宋体"/>
                <w:bCs/>
                <w:sz w:val="18"/>
                <w:szCs w:val="18"/>
              </w:rPr>
            </w:pPr>
            <w:r>
              <w:rPr>
                <w:rFonts w:ascii="宋体" w:hAnsi="宋体"/>
                <w:bCs/>
                <w:sz w:val="18"/>
                <w:szCs w:val="18"/>
              </w:rPr>
              <w:t>iprobenfos</w:t>
            </w:r>
          </w:p>
        </w:tc>
        <w:tc>
          <w:tcPr>
            <w:tcW w:w="1701" w:type="dxa"/>
            <w:noWrap/>
          </w:tcPr>
          <w:p>
            <w:pPr>
              <w:jc w:val="center"/>
              <w:rPr>
                <w:rFonts w:ascii="宋体" w:hAnsi="宋体"/>
                <w:bCs/>
                <w:sz w:val="18"/>
                <w:szCs w:val="18"/>
              </w:rPr>
            </w:pPr>
            <w:r>
              <w:rPr>
                <w:rFonts w:ascii="宋体" w:hAnsi="宋体"/>
                <w:bCs/>
                <w:sz w:val="18"/>
                <w:szCs w:val="18"/>
              </w:rPr>
              <w:t>26087-47-8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189</w:t>
            </w:r>
          </w:p>
        </w:tc>
        <w:tc>
          <w:tcPr>
            <w:tcW w:w="1134" w:type="dxa"/>
            <w:noWrap/>
          </w:tcPr>
          <w:p>
            <w:pPr>
              <w:jc w:val="center"/>
              <w:rPr>
                <w:rFonts w:ascii="宋体" w:hAnsi="宋体"/>
                <w:bCs/>
                <w:sz w:val="18"/>
                <w:szCs w:val="18"/>
              </w:rPr>
            </w:pPr>
            <w:r>
              <w:rPr>
                <w:rFonts w:hint="eastAsia" w:ascii="宋体" w:hAnsi="宋体"/>
                <w:bCs/>
                <w:sz w:val="18"/>
                <w:szCs w:val="18"/>
              </w:rPr>
              <w:t>167</w:t>
            </w:r>
          </w:p>
        </w:tc>
        <w:tc>
          <w:tcPr>
            <w:tcW w:w="1397" w:type="dxa"/>
            <w:noWrap/>
          </w:tcPr>
          <w:p>
            <w:pPr>
              <w:jc w:val="center"/>
              <w:rPr>
                <w:rFonts w:ascii="宋体" w:hAnsi="宋体"/>
                <w:bCs/>
                <w:sz w:val="18"/>
                <w:szCs w:val="18"/>
              </w:rPr>
            </w:pPr>
            <w:r>
              <w:rPr>
                <w:rFonts w:hint="eastAsia" w:ascii="宋体" w:hAnsi="宋体"/>
                <w:bCs/>
                <w:sz w:val="18"/>
                <w:szCs w:val="18"/>
              </w:rPr>
              <w:t>异菌脲</w:t>
            </w:r>
          </w:p>
        </w:tc>
        <w:tc>
          <w:tcPr>
            <w:tcW w:w="2289" w:type="dxa"/>
            <w:noWrap/>
          </w:tcPr>
          <w:p>
            <w:pPr>
              <w:jc w:val="center"/>
              <w:rPr>
                <w:rFonts w:ascii="宋体" w:hAnsi="宋体"/>
                <w:bCs/>
                <w:sz w:val="18"/>
                <w:szCs w:val="18"/>
              </w:rPr>
            </w:pPr>
            <w:r>
              <w:rPr>
                <w:rFonts w:ascii="宋体" w:hAnsi="宋体"/>
                <w:bCs/>
                <w:sz w:val="18"/>
                <w:szCs w:val="18"/>
              </w:rPr>
              <w:t>iprodione</w:t>
            </w:r>
          </w:p>
        </w:tc>
        <w:tc>
          <w:tcPr>
            <w:tcW w:w="1701" w:type="dxa"/>
            <w:noWrap/>
          </w:tcPr>
          <w:p>
            <w:pPr>
              <w:jc w:val="center"/>
              <w:rPr>
                <w:rFonts w:ascii="宋体" w:hAnsi="宋体"/>
                <w:bCs/>
                <w:sz w:val="18"/>
                <w:szCs w:val="18"/>
              </w:rPr>
            </w:pPr>
            <w:r>
              <w:rPr>
                <w:rFonts w:ascii="宋体" w:hAnsi="宋体"/>
                <w:bCs/>
                <w:sz w:val="18"/>
                <w:szCs w:val="18"/>
              </w:rPr>
              <w:t>36734-19-7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190</w:t>
            </w:r>
          </w:p>
        </w:tc>
        <w:tc>
          <w:tcPr>
            <w:tcW w:w="1134" w:type="dxa"/>
            <w:noWrap/>
          </w:tcPr>
          <w:p>
            <w:pPr>
              <w:jc w:val="center"/>
              <w:rPr>
                <w:rFonts w:ascii="宋体" w:hAnsi="宋体"/>
                <w:bCs/>
                <w:sz w:val="18"/>
                <w:szCs w:val="18"/>
              </w:rPr>
            </w:pPr>
            <w:r>
              <w:rPr>
                <w:rFonts w:hint="eastAsia" w:ascii="宋体" w:hAnsi="宋体"/>
                <w:bCs/>
                <w:sz w:val="18"/>
                <w:szCs w:val="18"/>
              </w:rPr>
              <w:t>168</w:t>
            </w:r>
          </w:p>
        </w:tc>
        <w:tc>
          <w:tcPr>
            <w:tcW w:w="1397" w:type="dxa"/>
            <w:noWrap/>
          </w:tcPr>
          <w:p>
            <w:pPr>
              <w:jc w:val="center"/>
              <w:rPr>
                <w:rFonts w:ascii="宋体" w:hAnsi="宋体"/>
                <w:bCs/>
                <w:sz w:val="18"/>
                <w:szCs w:val="18"/>
              </w:rPr>
            </w:pPr>
            <w:r>
              <w:rPr>
                <w:rFonts w:hint="eastAsia" w:ascii="宋体" w:hAnsi="宋体"/>
                <w:bCs/>
                <w:sz w:val="18"/>
                <w:szCs w:val="18"/>
              </w:rPr>
              <w:t>缬霉威</w:t>
            </w:r>
          </w:p>
        </w:tc>
        <w:tc>
          <w:tcPr>
            <w:tcW w:w="2289" w:type="dxa"/>
            <w:noWrap/>
          </w:tcPr>
          <w:p>
            <w:pPr>
              <w:jc w:val="center"/>
              <w:rPr>
                <w:rFonts w:ascii="宋体" w:hAnsi="宋体"/>
                <w:bCs/>
                <w:sz w:val="18"/>
                <w:szCs w:val="18"/>
              </w:rPr>
            </w:pPr>
            <w:r>
              <w:rPr>
                <w:rFonts w:ascii="宋体" w:hAnsi="宋体"/>
                <w:bCs/>
                <w:sz w:val="18"/>
                <w:szCs w:val="18"/>
              </w:rPr>
              <w:t>iprovalicarb</w:t>
            </w:r>
          </w:p>
        </w:tc>
        <w:tc>
          <w:tcPr>
            <w:tcW w:w="1701" w:type="dxa"/>
            <w:noWrap/>
          </w:tcPr>
          <w:p>
            <w:pPr>
              <w:jc w:val="center"/>
              <w:rPr>
                <w:rFonts w:ascii="宋体" w:hAnsi="宋体"/>
                <w:bCs/>
                <w:sz w:val="18"/>
                <w:szCs w:val="18"/>
              </w:rPr>
            </w:pPr>
            <w:r>
              <w:rPr>
                <w:rFonts w:ascii="宋体" w:hAnsi="宋体"/>
                <w:bCs/>
                <w:sz w:val="18"/>
                <w:szCs w:val="18"/>
              </w:rPr>
              <w:t>140923-17-7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191</w:t>
            </w:r>
          </w:p>
        </w:tc>
        <w:tc>
          <w:tcPr>
            <w:tcW w:w="1134" w:type="dxa"/>
            <w:noWrap/>
          </w:tcPr>
          <w:p>
            <w:pPr>
              <w:jc w:val="center"/>
              <w:rPr>
                <w:rFonts w:ascii="宋体" w:hAnsi="宋体"/>
                <w:bCs/>
                <w:sz w:val="18"/>
                <w:szCs w:val="18"/>
              </w:rPr>
            </w:pPr>
            <w:r>
              <w:rPr>
                <w:rFonts w:hint="eastAsia" w:ascii="宋体" w:hAnsi="宋体"/>
                <w:bCs/>
                <w:sz w:val="18"/>
                <w:szCs w:val="18"/>
              </w:rPr>
              <w:t>169</w:t>
            </w:r>
          </w:p>
        </w:tc>
        <w:tc>
          <w:tcPr>
            <w:tcW w:w="1397" w:type="dxa"/>
            <w:noWrap/>
          </w:tcPr>
          <w:p>
            <w:pPr>
              <w:jc w:val="center"/>
              <w:rPr>
                <w:rFonts w:ascii="宋体" w:hAnsi="宋体"/>
                <w:bCs/>
                <w:sz w:val="18"/>
                <w:szCs w:val="18"/>
              </w:rPr>
            </w:pPr>
            <w:r>
              <w:rPr>
                <w:rFonts w:hint="eastAsia" w:ascii="宋体" w:hAnsi="宋体"/>
                <w:bCs/>
                <w:sz w:val="18"/>
                <w:szCs w:val="18"/>
              </w:rPr>
              <w:t>氯唑磷</w:t>
            </w:r>
          </w:p>
        </w:tc>
        <w:tc>
          <w:tcPr>
            <w:tcW w:w="2289" w:type="dxa"/>
            <w:noWrap/>
          </w:tcPr>
          <w:p>
            <w:pPr>
              <w:jc w:val="center"/>
              <w:rPr>
                <w:rFonts w:ascii="宋体" w:hAnsi="宋体"/>
                <w:bCs/>
                <w:sz w:val="18"/>
                <w:szCs w:val="18"/>
              </w:rPr>
            </w:pPr>
            <w:r>
              <w:rPr>
                <w:rFonts w:ascii="宋体" w:hAnsi="宋体"/>
                <w:bCs/>
                <w:sz w:val="18"/>
                <w:szCs w:val="18"/>
              </w:rPr>
              <w:t>isazofos</w:t>
            </w:r>
          </w:p>
        </w:tc>
        <w:tc>
          <w:tcPr>
            <w:tcW w:w="1701" w:type="dxa"/>
            <w:noWrap/>
          </w:tcPr>
          <w:p>
            <w:pPr>
              <w:jc w:val="center"/>
              <w:rPr>
                <w:rFonts w:ascii="宋体" w:hAnsi="宋体"/>
                <w:bCs/>
                <w:sz w:val="18"/>
                <w:szCs w:val="18"/>
              </w:rPr>
            </w:pPr>
            <w:r>
              <w:rPr>
                <w:rFonts w:ascii="宋体" w:hAnsi="宋体"/>
                <w:bCs/>
                <w:sz w:val="18"/>
                <w:szCs w:val="18"/>
              </w:rPr>
              <w:t>42509-80-8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192</w:t>
            </w:r>
          </w:p>
        </w:tc>
        <w:tc>
          <w:tcPr>
            <w:tcW w:w="1134" w:type="dxa"/>
            <w:noWrap/>
          </w:tcPr>
          <w:p>
            <w:pPr>
              <w:jc w:val="center"/>
              <w:rPr>
                <w:rFonts w:ascii="宋体" w:hAnsi="宋体"/>
                <w:bCs/>
                <w:sz w:val="18"/>
                <w:szCs w:val="18"/>
              </w:rPr>
            </w:pPr>
            <w:r>
              <w:rPr>
                <w:rFonts w:hint="eastAsia" w:ascii="宋体" w:hAnsi="宋体"/>
                <w:bCs/>
                <w:sz w:val="18"/>
                <w:szCs w:val="18"/>
              </w:rPr>
              <w:t>170</w:t>
            </w:r>
          </w:p>
        </w:tc>
        <w:tc>
          <w:tcPr>
            <w:tcW w:w="1397" w:type="dxa"/>
            <w:noWrap/>
          </w:tcPr>
          <w:p>
            <w:pPr>
              <w:jc w:val="center"/>
              <w:rPr>
                <w:rFonts w:ascii="宋体" w:hAnsi="宋体"/>
                <w:bCs/>
                <w:sz w:val="18"/>
                <w:szCs w:val="18"/>
              </w:rPr>
            </w:pPr>
            <w:r>
              <w:rPr>
                <w:rFonts w:hint="eastAsia" w:ascii="宋体" w:hAnsi="宋体"/>
                <w:bCs/>
                <w:sz w:val="18"/>
                <w:szCs w:val="18"/>
              </w:rPr>
              <w:t>水胺硫磷</w:t>
            </w:r>
          </w:p>
        </w:tc>
        <w:tc>
          <w:tcPr>
            <w:tcW w:w="2289" w:type="dxa"/>
            <w:noWrap/>
          </w:tcPr>
          <w:p>
            <w:pPr>
              <w:jc w:val="center"/>
              <w:rPr>
                <w:rFonts w:ascii="宋体" w:hAnsi="宋体"/>
                <w:bCs/>
                <w:sz w:val="18"/>
                <w:szCs w:val="18"/>
              </w:rPr>
            </w:pPr>
            <w:r>
              <w:rPr>
                <w:rFonts w:ascii="宋体" w:hAnsi="宋体"/>
                <w:bCs/>
                <w:sz w:val="18"/>
                <w:szCs w:val="18"/>
              </w:rPr>
              <w:t>isocarbophos</w:t>
            </w:r>
          </w:p>
        </w:tc>
        <w:tc>
          <w:tcPr>
            <w:tcW w:w="1701" w:type="dxa"/>
            <w:noWrap/>
          </w:tcPr>
          <w:p>
            <w:pPr>
              <w:jc w:val="center"/>
              <w:rPr>
                <w:rFonts w:ascii="宋体" w:hAnsi="宋体"/>
                <w:bCs/>
                <w:sz w:val="18"/>
                <w:szCs w:val="18"/>
              </w:rPr>
            </w:pPr>
            <w:r>
              <w:rPr>
                <w:rFonts w:ascii="宋体" w:hAnsi="宋体"/>
                <w:bCs/>
                <w:sz w:val="18"/>
                <w:szCs w:val="18"/>
              </w:rPr>
              <w:t>24353-61-5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193</w:t>
            </w:r>
          </w:p>
        </w:tc>
        <w:tc>
          <w:tcPr>
            <w:tcW w:w="1134" w:type="dxa"/>
            <w:noWrap/>
          </w:tcPr>
          <w:p>
            <w:pPr>
              <w:jc w:val="center"/>
              <w:rPr>
                <w:rFonts w:ascii="宋体" w:hAnsi="宋体"/>
                <w:bCs/>
                <w:sz w:val="18"/>
                <w:szCs w:val="18"/>
              </w:rPr>
            </w:pPr>
            <w:r>
              <w:rPr>
                <w:rFonts w:hint="eastAsia" w:ascii="宋体" w:hAnsi="宋体"/>
                <w:bCs/>
                <w:sz w:val="18"/>
                <w:szCs w:val="18"/>
              </w:rPr>
              <w:t>171</w:t>
            </w:r>
          </w:p>
        </w:tc>
        <w:tc>
          <w:tcPr>
            <w:tcW w:w="1397" w:type="dxa"/>
            <w:noWrap/>
          </w:tcPr>
          <w:p>
            <w:pPr>
              <w:jc w:val="center"/>
              <w:rPr>
                <w:rFonts w:ascii="宋体" w:hAnsi="宋体"/>
                <w:bCs/>
                <w:sz w:val="18"/>
                <w:szCs w:val="18"/>
              </w:rPr>
            </w:pPr>
            <w:r>
              <w:rPr>
                <w:rFonts w:hint="eastAsia" w:ascii="宋体" w:hAnsi="宋体"/>
                <w:bCs/>
                <w:sz w:val="18"/>
                <w:szCs w:val="18"/>
              </w:rPr>
              <w:t>甲基异柳磷</w:t>
            </w:r>
          </w:p>
        </w:tc>
        <w:tc>
          <w:tcPr>
            <w:tcW w:w="2289" w:type="dxa"/>
            <w:noWrap/>
          </w:tcPr>
          <w:p>
            <w:pPr>
              <w:jc w:val="center"/>
              <w:rPr>
                <w:rFonts w:ascii="宋体" w:hAnsi="宋体"/>
                <w:bCs/>
                <w:sz w:val="18"/>
                <w:szCs w:val="18"/>
              </w:rPr>
            </w:pPr>
            <w:r>
              <w:rPr>
                <w:rFonts w:ascii="宋体" w:hAnsi="宋体"/>
                <w:bCs/>
                <w:sz w:val="18"/>
                <w:szCs w:val="18"/>
              </w:rPr>
              <w:t>isofenphos-methyl</w:t>
            </w:r>
          </w:p>
        </w:tc>
        <w:tc>
          <w:tcPr>
            <w:tcW w:w="1701" w:type="dxa"/>
            <w:noWrap/>
          </w:tcPr>
          <w:p>
            <w:pPr>
              <w:jc w:val="center"/>
              <w:rPr>
                <w:rFonts w:ascii="宋体" w:hAnsi="宋体"/>
                <w:bCs/>
                <w:sz w:val="18"/>
                <w:szCs w:val="18"/>
              </w:rPr>
            </w:pPr>
            <w:r>
              <w:rPr>
                <w:rFonts w:ascii="宋体" w:hAnsi="宋体"/>
                <w:bCs/>
                <w:sz w:val="18"/>
                <w:szCs w:val="18"/>
              </w:rPr>
              <w:t>99675-03-3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194</w:t>
            </w:r>
          </w:p>
        </w:tc>
        <w:tc>
          <w:tcPr>
            <w:tcW w:w="1134" w:type="dxa"/>
            <w:noWrap/>
          </w:tcPr>
          <w:p>
            <w:pPr>
              <w:jc w:val="center"/>
              <w:rPr>
                <w:rFonts w:ascii="宋体" w:hAnsi="宋体"/>
                <w:bCs/>
                <w:sz w:val="18"/>
                <w:szCs w:val="18"/>
              </w:rPr>
            </w:pPr>
            <w:r>
              <w:rPr>
                <w:rFonts w:hint="eastAsia" w:ascii="宋体" w:hAnsi="宋体"/>
                <w:bCs/>
                <w:sz w:val="18"/>
                <w:szCs w:val="18"/>
              </w:rPr>
              <w:t>172</w:t>
            </w:r>
          </w:p>
        </w:tc>
        <w:tc>
          <w:tcPr>
            <w:tcW w:w="1397" w:type="dxa"/>
            <w:noWrap/>
          </w:tcPr>
          <w:p>
            <w:pPr>
              <w:jc w:val="center"/>
              <w:rPr>
                <w:rFonts w:ascii="宋体" w:hAnsi="宋体"/>
                <w:bCs/>
                <w:sz w:val="18"/>
                <w:szCs w:val="18"/>
              </w:rPr>
            </w:pPr>
            <w:r>
              <w:rPr>
                <w:rFonts w:hint="eastAsia" w:ascii="宋体" w:hAnsi="宋体"/>
                <w:bCs/>
                <w:sz w:val="18"/>
                <w:szCs w:val="18"/>
              </w:rPr>
              <w:t>异丙威</w:t>
            </w:r>
          </w:p>
        </w:tc>
        <w:tc>
          <w:tcPr>
            <w:tcW w:w="2289" w:type="dxa"/>
            <w:noWrap/>
          </w:tcPr>
          <w:p>
            <w:pPr>
              <w:jc w:val="center"/>
              <w:rPr>
                <w:rFonts w:ascii="宋体" w:hAnsi="宋体"/>
                <w:bCs/>
                <w:sz w:val="18"/>
                <w:szCs w:val="18"/>
              </w:rPr>
            </w:pPr>
            <w:r>
              <w:rPr>
                <w:rFonts w:ascii="宋体" w:hAnsi="宋体"/>
                <w:bCs/>
                <w:sz w:val="18"/>
                <w:szCs w:val="18"/>
              </w:rPr>
              <w:t>isoprocarb</w:t>
            </w:r>
          </w:p>
        </w:tc>
        <w:tc>
          <w:tcPr>
            <w:tcW w:w="1701" w:type="dxa"/>
            <w:noWrap/>
          </w:tcPr>
          <w:p>
            <w:pPr>
              <w:jc w:val="center"/>
              <w:rPr>
                <w:rFonts w:ascii="宋体" w:hAnsi="宋体"/>
                <w:bCs/>
                <w:sz w:val="18"/>
                <w:szCs w:val="18"/>
              </w:rPr>
            </w:pPr>
            <w:r>
              <w:rPr>
                <w:rFonts w:ascii="宋体" w:hAnsi="宋体"/>
                <w:bCs/>
                <w:sz w:val="18"/>
                <w:szCs w:val="18"/>
              </w:rPr>
              <w:t>2631-40-5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195</w:t>
            </w:r>
          </w:p>
        </w:tc>
        <w:tc>
          <w:tcPr>
            <w:tcW w:w="1134" w:type="dxa"/>
            <w:noWrap/>
          </w:tcPr>
          <w:p>
            <w:pPr>
              <w:jc w:val="center"/>
              <w:rPr>
                <w:rFonts w:ascii="宋体" w:hAnsi="宋体"/>
                <w:bCs/>
                <w:sz w:val="18"/>
                <w:szCs w:val="18"/>
              </w:rPr>
            </w:pPr>
            <w:r>
              <w:rPr>
                <w:rFonts w:hint="eastAsia" w:ascii="宋体" w:hAnsi="宋体"/>
                <w:bCs/>
                <w:sz w:val="18"/>
                <w:szCs w:val="18"/>
              </w:rPr>
              <w:t>173</w:t>
            </w:r>
          </w:p>
        </w:tc>
        <w:tc>
          <w:tcPr>
            <w:tcW w:w="1397" w:type="dxa"/>
            <w:noWrap/>
          </w:tcPr>
          <w:p>
            <w:pPr>
              <w:jc w:val="center"/>
              <w:rPr>
                <w:rFonts w:ascii="宋体" w:hAnsi="宋体"/>
                <w:bCs/>
                <w:sz w:val="18"/>
                <w:szCs w:val="18"/>
              </w:rPr>
            </w:pPr>
            <w:r>
              <w:rPr>
                <w:rFonts w:hint="eastAsia" w:ascii="宋体" w:hAnsi="宋体"/>
                <w:bCs/>
                <w:sz w:val="18"/>
                <w:szCs w:val="18"/>
              </w:rPr>
              <w:t>稻瘟灵</w:t>
            </w:r>
          </w:p>
        </w:tc>
        <w:tc>
          <w:tcPr>
            <w:tcW w:w="2289" w:type="dxa"/>
            <w:noWrap/>
          </w:tcPr>
          <w:p>
            <w:pPr>
              <w:jc w:val="center"/>
              <w:rPr>
                <w:rFonts w:ascii="宋体" w:hAnsi="宋体"/>
                <w:bCs/>
                <w:sz w:val="18"/>
                <w:szCs w:val="18"/>
              </w:rPr>
            </w:pPr>
            <w:r>
              <w:rPr>
                <w:rFonts w:ascii="宋体" w:hAnsi="宋体"/>
                <w:bCs/>
                <w:sz w:val="18"/>
                <w:szCs w:val="18"/>
              </w:rPr>
              <w:t>isoprothiolane</w:t>
            </w:r>
          </w:p>
        </w:tc>
        <w:tc>
          <w:tcPr>
            <w:tcW w:w="1701" w:type="dxa"/>
            <w:noWrap/>
          </w:tcPr>
          <w:p>
            <w:pPr>
              <w:jc w:val="center"/>
              <w:rPr>
                <w:rFonts w:ascii="宋体" w:hAnsi="宋体"/>
                <w:bCs/>
                <w:sz w:val="18"/>
                <w:szCs w:val="18"/>
              </w:rPr>
            </w:pPr>
            <w:r>
              <w:rPr>
                <w:rFonts w:ascii="宋体" w:hAnsi="宋体"/>
                <w:bCs/>
                <w:sz w:val="18"/>
                <w:szCs w:val="18"/>
              </w:rPr>
              <w:t>50512-35-1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196</w:t>
            </w:r>
          </w:p>
        </w:tc>
        <w:tc>
          <w:tcPr>
            <w:tcW w:w="1134" w:type="dxa"/>
            <w:noWrap/>
          </w:tcPr>
          <w:p>
            <w:pPr>
              <w:jc w:val="center"/>
              <w:rPr>
                <w:rFonts w:ascii="宋体" w:hAnsi="宋体"/>
                <w:bCs/>
                <w:sz w:val="18"/>
                <w:szCs w:val="18"/>
              </w:rPr>
            </w:pPr>
            <w:r>
              <w:rPr>
                <w:rFonts w:hint="eastAsia" w:ascii="宋体" w:hAnsi="宋体"/>
                <w:bCs/>
                <w:sz w:val="18"/>
                <w:szCs w:val="18"/>
              </w:rPr>
              <w:t>174</w:t>
            </w:r>
          </w:p>
        </w:tc>
        <w:tc>
          <w:tcPr>
            <w:tcW w:w="1397" w:type="dxa"/>
            <w:noWrap/>
          </w:tcPr>
          <w:p>
            <w:pPr>
              <w:jc w:val="center"/>
              <w:rPr>
                <w:rFonts w:ascii="宋体" w:hAnsi="宋体"/>
                <w:bCs/>
                <w:sz w:val="18"/>
                <w:szCs w:val="18"/>
              </w:rPr>
            </w:pPr>
            <w:r>
              <w:rPr>
                <w:rFonts w:hint="eastAsia" w:ascii="宋体" w:hAnsi="宋体"/>
                <w:bCs/>
                <w:sz w:val="18"/>
                <w:szCs w:val="18"/>
              </w:rPr>
              <w:t>异丙隆</w:t>
            </w:r>
          </w:p>
        </w:tc>
        <w:tc>
          <w:tcPr>
            <w:tcW w:w="2289" w:type="dxa"/>
            <w:noWrap/>
          </w:tcPr>
          <w:p>
            <w:pPr>
              <w:jc w:val="center"/>
              <w:rPr>
                <w:rFonts w:ascii="宋体" w:hAnsi="宋体"/>
                <w:bCs/>
                <w:sz w:val="18"/>
                <w:szCs w:val="18"/>
              </w:rPr>
            </w:pPr>
            <w:r>
              <w:rPr>
                <w:rFonts w:ascii="宋体" w:hAnsi="宋体"/>
                <w:bCs/>
                <w:sz w:val="18"/>
                <w:szCs w:val="18"/>
              </w:rPr>
              <w:t>isoproturon</w:t>
            </w:r>
          </w:p>
        </w:tc>
        <w:tc>
          <w:tcPr>
            <w:tcW w:w="1701" w:type="dxa"/>
            <w:noWrap/>
          </w:tcPr>
          <w:p>
            <w:pPr>
              <w:jc w:val="center"/>
              <w:rPr>
                <w:rFonts w:ascii="宋体" w:hAnsi="宋体"/>
                <w:bCs/>
                <w:sz w:val="18"/>
                <w:szCs w:val="18"/>
              </w:rPr>
            </w:pPr>
            <w:r>
              <w:rPr>
                <w:rFonts w:ascii="宋体" w:hAnsi="宋体"/>
                <w:bCs/>
                <w:sz w:val="18"/>
                <w:szCs w:val="18"/>
              </w:rPr>
              <w:t>34123-59-6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197</w:t>
            </w:r>
          </w:p>
        </w:tc>
        <w:tc>
          <w:tcPr>
            <w:tcW w:w="1134" w:type="dxa"/>
            <w:noWrap/>
          </w:tcPr>
          <w:p>
            <w:pPr>
              <w:jc w:val="center"/>
              <w:rPr>
                <w:rFonts w:ascii="宋体" w:hAnsi="宋体"/>
                <w:bCs/>
                <w:sz w:val="18"/>
                <w:szCs w:val="18"/>
              </w:rPr>
            </w:pPr>
            <w:r>
              <w:rPr>
                <w:rFonts w:hint="eastAsia" w:ascii="宋体" w:hAnsi="宋体"/>
                <w:bCs/>
                <w:sz w:val="18"/>
                <w:szCs w:val="18"/>
              </w:rPr>
              <w:t>175</w:t>
            </w:r>
          </w:p>
        </w:tc>
        <w:tc>
          <w:tcPr>
            <w:tcW w:w="1397" w:type="dxa"/>
            <w:noWrap/>
          </w:tcPr>
          <w:p>
            <w:pPr>
              <w:jc w:val="center"/>
              <w:rPr>
                <w:rFonts w:ascii="宋体" w:hAnsi="宋体"/>
                <w:bCs/>
                <w:sz w:val="18"/>
                <w:szCs w:val="18"/>
              </w:rPr>
            </w:pPr>
            <w:r>
              <w:rPr>
                <w:rFonts w:hint="eastAsia" w:ascii="宋体" w:hAnsi="宋体"/>
                <w:bCs/>
                <w:sz w:val="18"/>
                <w:szCs w:val="18"/>
              </w:rPr>
              <w:t>吡唑萘菌胺</w:t>
            </w:r>
          </w:p>
        </w:tc>
        <w:tc>
          <w:tcPr>
            <w:tcW w:w="2289" w:type="dxa"/>
            <w:noWrap/>
          </w:tcPr>
          <w:p>
            <w:pPr>
              <w:jc w:val="center"/>
              <w:rPr>
                <w:rFonts w:ascii="宋体" w:hAnsi="宋体"/>
                <w:bCs/>
                <w:sz w:val="18"/>
                <w:szCs w:val="18"/>
              </w:rPr>
            </w:pPr>
            <w:r>
              <w:rPr>
                <w:rFonts w:ascii="宋体" w:hAnsi="宋体"/>
                <w:bCs/>
                <w:sz w:val="18"/>
                <w:szCs w:val="18"/>
              </w:rPr>
              <w:t>isopyrazam</w:t>
            </w:r>
          </w:p>
        </w:tc>
        <w:tc>
          <w:tcPr>
            <w:tcW w:w="1701" w:type="dxa"/>
            <w:noWrap/>
          </w:tcPr>
          <w:p>
            <w:pPr>
              <w:jc w:val="center"/>
              <w:rPr>
                <w:rFonts w:ascii="宋体" w:hAnsi="宋体"/>
                <w:bCs/>
                <w:sz w:val="18"/>
                <w:szCs w:val="18"/>
              </w:rPr>
            </w:pPr>
            <w:r>
              <w:rPr>
                <w:rFonts w:ascii="宋体" w:hAnsi="宋体"/>
                <w:bCs/>
                <w:sz w:val="18"/>
                <w:szCs w:val="18"/>
              </w:rPr>
              <w:t>881685-58-1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198</w:t>
            </w:r>
          </w:p>
        </w:tc>
        <w:tc>
          <w:tcPr>
            <w:tcW w:w="1134" w:type="dxa"/>
            <w:noWrap/>
          </w:tcPr>
          <w:p>
            <w:pPr>
              <w:jc w:val="center"/>
              <w:rPr>
                <w:rFonts w:ascii="宋体" w:hAnsi="宋体"/>
                <w:bCs/>
                <w:sz w:val="18"/>
                <w:szCs w:val="18"/>
              </w:rPr>
            </w:pPr>
            <w:r>
              <w:rPr>
                <w:rFonts w:hint="eastAsia" w:ascii="宋体" w:hAnsi="宋体"/>
                <w:bCs/>
                <w:sz w:val="18"/>
                <w:szCs w:val="18"/>
              </w:rPr>
              <w:t>176</w:t>
            </w:r>
          </w:p>
        </w:tc>
        <w:tc>
          <w:tcPr>
            <w:tcW w:w="1397" w:type="dxa"/>
            <w:noWrap/>
          </w:tcPr>
          <w:p>
            <w:pPr>
              <w:jc w:val="center"/>
              <w:rPr>
                <w:rFonts w:ascii="宋体" w:hAnsi="宋体"/>
                <w:bCs/>
                <w:sz w:val="18"/>
                <w:szCs w:val="18"/>
              </w:rPr>
            </w:pPr>
            <w:r>
              <w:rPr>
                <w:rFonts w:hint="eastAsia" w:ascii="宋体" w:hAnsi="宋体"/>
                <w:bCs/>
                <w:sz w:val="18"/>
                <w:szCs w:val="18"/>
              </w:rPr>
              <w:t>异噁唑草酮</w:t>
            </w:r>
          </w:p>
        </w:tc>
        <w:tc>
          <w:tcPr>
            <w:tcW w:w="2289" w:type="dxa"/>
            <w:noWrap/>
          </w:tcPr>
          <w:p>
            <w:pPr>
              <w:jc w:val="center"/>
              <w:rPr>
                <w:rFonts w:ascii="宋体" w:hAnsi="宋体"/>
                <w:bCs/>
                <w:sz w:val="18"/>
                <w:szCs w:val="18"/>
              </w:rPr>
            </w:pPr>
            <w:r>
              <w:rPr>
                <w:rFonts w:ascii="宋体" w:hAnsi="宋体"/>
                <w:bCs/>
                <w:sz w:val="18"/>
                <w:szCs w:val="18"/>
              </w:rPr>
              <w:t>isoxaflutole</w:t>
            </w:r>
          </w:p>
        </w:tc>
        <w:tc>
          <w:tcPr>
            <w:tcW w:w="1701" w:type="dxa"/>
            <w:noWrap/>
          </w:tcPr>
          <w:p>
            <w:pPr>
              <w:jc w:val="center"/>
              <w:rPr>
                <w:rFonts w:ascii="宋体" w:hAnsi="宋体"/>
                <w:bCs/>
                <w:sz w:val="18"/>
                <w:szCs w:val="18"/>
              </w:rPr>
            </w:pPr>
            <w:r>
              <w:rPr>
                <w:rFonts w:ascii="宋体" w:hAnsi="宋体"/>
                <w:bCs/>
                <w:sz w:val="18"/>
                <w:szCs w:val="18"/>
              </w:rPr>
              <w:t>141112-29-0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199</w:t>
            </w:r>
          </w:p>
        </w:tc>
        <w:tc>
          <w:tcPr>
            <w:tcW w:w="1134" w:type="dxa"/>
            <w:noWrap/>
          </w:tcPr>
          <w:p>
            <w:pPr>
              <w:jc w:val="center"/>
              <w:rPr>
                <w:rFonts w:ascii="宋体" w:hAnsi="宋体"/>
                <w:bCs/>
                <w:sz w:val="18"/>
                <w:szCs w:val="18"/>
              </w:rPr>
            </w:pPr>
            <w:r>
              <w:rPr>
                <w:rFonts w:hint="eastAsia" w:ascii="宋体" w:hAnsi="宋体"/>
                <w:bCs/>
                <w:sz w:val="18"/>
                <w:szCs w:val="18"/>
              </w:rPr>
              <w:t>176</w:t>
            </w:r>
          </w:p>
        </w:tc>
        <w:tc>
          <w:tcPr>
            <w:tcW w:w="1397" w:type="dxa"/>
            <w:noWrap/>
          </w:tcPr>
          <w:p>
            <w:pPr>
              <w:jc w:val="center"/>
              <w:rPr>
                <w:rFonts w:ascii="宋体" w:hAnsi="宋体"/>
                <w:bCs/>
                <w:sz w:val="18"/>
                <w:szCs w:val="18"/>
              </w:rPr>
            </w:pPr>
            <w:r>
              <w:rPr>
                <w:rFonts w:hint="eastAsia" w:ascii="宋体" w:hAnsi="宋体"/>
                <w:bCs/>
                <w:sz w:val="18"/>
                <w:szCs w:val="18"/>
              </w:rPr>
              <w:t>异噁唑草酮-二酮腈</w:t>
            </w:r>
          </w:p>
        </w:tc>
        <w:tc>
          <w:tcPr>
            <w:tcW w:w="2289" w:type="dxa"/>
            <w:noWrap/>
          </w:tcPr>
          <w:p>
            <w:pPr>
              <w:jc w:val="center"/>
              <w:rPr>
                <w:rFonts w:ascii="宋体" w:hAnsi="宋体"/>
                <w:bCs/>
                <w:sz w:val="18"/>
                <w:szCs w:val="18"/>
              </w:rPr>
            </w:pPr>
            <w:r>
              <w:rPr>
                <w:rFonts w:ascii="宋体" w:hAnsi="宋体"/>
                <w:bCs/>
                <w:sz w:val="18"/>
                <w:szCs w:val="18"/>
              </w:rPr>
              <w:t>isoxaflutole-diketonitrile</w:t>
            </w:r>
          </w:p>
        </w:tc>
        <w:tc>
          <w:tcPr>
            <w:tcW w:w="1701" w:type="dxa"/>
            <w:noWrap/>
          </w:tcPr>
          <w:p>
            <w:pPr>
              <w:jc w:val="center"/>
              <w:rPr>
                <w:rFonts w:ascii="宋体" w:hAnsi="宋体"/>
                <w:bCs/>
                <w:sz w:val="18"/>
                <w:szCs w:val="18"/>
              </w:rPr>
            </w:pPr>
            <w:r>
              <w:rPr>
                <w:rFonts w:ascii="宋体" w:hAnsi="宋体"/>
                <w:bCs/>
                <w:sz w:val="18"/>
                <w:szCs w:val="18"/>
              </w:rPr>
              <w:t>143701-75-1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200</w:t>
            </w:r>
          </w:p>
        </w:tc>
        <w:tc>
          <w:tcPr>
            <w:tcW w:w="1134" w:type="dxa"/>
            <w:noWrap/>
          </w:tcPr>
          <w:p>
            <w:pPr>
              <w:jc w:val="center"/>
              <w:rPr>
                <w:rFonts w:ascii="宋体" w:hAnsi="宋体"/>
                <w:bCs/>
                <w:sz w:val="18"/>
                <w:szCs w:val="18"/>
              </w:rPr>
            </w:pPr>
            <w:r>
              <w:rPr>
                <w:rFonts w:hint="eastAsia" w:ascii="宋体" w:hAnsi="宋体"/>
                <w:bCs/>
                <w:sz w:val="18"/>
                <w:szCs w:val="18"/>
              </w:rPr>
              <w:t>177</w:t>
            </w:r>
          </w:p>
        </w:tc>
        <w:tc>
          <w:tcPr>
            <w:tcW w:w="1397" w:type="dxa"/>
            <w:noWrap/>
          </w:tcPr>
          <w:p>
            <w:pPr>
              <w:jc w:val="center"/>
              <w:rPr>
                <w:rFonts w:ascii="宋体" w:hAnsi="宋体"/>
                <w:bCs/>
                <w:sz w:val="18"/>
                <w:szCs w:val="18"/>
              </w:rPr>
            </w:pPr>
            <w:r>
              <w:rPr>
                <w:rFonts w:hint="eastAsia" w:ascii="宋体" w:hAnsi="宋体"/>
                <w:bCs/>
                <w:sz w:val="18"/>
                <w:szCs w:val="18"/>
              </w:rPr>
              <w:t>依维菌素</w:t>
            </w:r>
          </w:p>
        </w:tc>
        <w:tc>
          <w:tcPr>
            <w:tcW w:w="2289" w:type="dxa"/>
            <w:noWrap/>
          </w:tcPr>
          <w:p>
            <w:pPr>
              <w:jc w:val="center"/>
              <w:rPr>
                <w:rFonts w:ascii="宋体" w:hAnsi="宋体"/>
                <w:bCs/>
                <w:sz w:val="18"/>
                <w:szCs w:val="18"/>
              </w:rPr>
            </w:pPr>
            <w:r>
              <w:rPr>
                <w:rFonts w:ascii="宋体" w:hAnsi="宋体"/>
                <w:bCs/>
                <w:sz w:val="18"/>
                <w:szCs w:val="18"/>
              </w:rPr>
              <w:t>ivermectin B1a</w:t>
            </w:r>
          </w:p>
        </w:tc>
        <w:tc>
          <w:tcPr>
            <w:tcW w:w="1701" w:type="dxa"/>
            <w:noWrap/>
          </w:tcPr>
          <w:p>
            <w:pPr>
              <w:jc w:val="center"/>
              <w:rPr>
                <w:rFonts w:ascii="宋体" w:hAnsi="宋体"/>
                <w:bCs/>
                <w:sz w:val="18"/>
                <w:szCs w:val="18"/>
              </w:rPr>
            </w:pPr>
            <w:r>
              <w:rPr>
                <w:rFonts w:ascii="宋体" w:hAnsi="宋体"/>
                <w:bCs/>
                <w:sz w:val="18"/>
                <w:szCs w:val="18"/>
              </w:rPr>
              <w:t>70288-86-7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48</w:t>
            </w:r>
            <w:r>
              <w:rPr>
                <w:rFonts w:ascii="宋体" w:hAnsi="宋体"/>
                <w:bCs/>
                <w:sz w:val="18"/>
                <w:szCs w:val="18"/>
              </w:rPr>
              <w:t>H</w:t>
            </w:r>
            <w:r>
              <w:rPr>
                <w:rFonts w:ascii="宋体" w:hAnsi="宋体"/>
                <w:bCs/>
                <w:sz w:val="18"/>
                <w:szCs w:val="18"/>
                <w:vertAlign w:val="subscript"/>
              </w:rPr>
              <w:t>74</w:t>
            </w:r>
            <w:r>
              <w:rPr>
                <w:rFonts w:ascii="宋体" w:hAnsi="宋体"/>
                <w:bCs/>
                <w:sz w:val="18"/>
                <w:szCs w:val="18"/>
              </w:rPr>
              <w:t>O</w:t>
            </w:r>
            <w:r>
              <w:rPr>
                <w:rFonts w:ascii="宋体" w:hAnsi="宋体"/>
                <w:bCs/>
                <w:sz w:val="18"/>
                <w:szCs w:val="18"/>
                <w:vertAlign w:val="subscript"/>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201</w:t>
            </w:r>
          </w:p>
        </w:tc>
        <w:tc>
          <w:tcPr>
            <w:tcW w:w="1134" w:type="dxa"/>
            <w:noWrap/>
          </w:tcPr>
          <w:p>
            <w:pPr>
              <w:jc w:val="center"/>
              <w:rPr>
                <w:rFonts w:ascii="宋体" w:hAnsi="宋体"/>
                <w:bCs/>
                <w:sz w:val="18"/>
                <w:szCs w:val="18"/>
              </w:rPr>
            </w:pPr>
            <w:r>
              <w:rPr>
                <w:rFonts w:hint="eastAsia" w:ascii="宋体" w:hAnsi="宋体"/>
                <w:bCs/>
                <w:sz w:val="18"/>
                <w:szCs w:val="18"/>
              </w:rPr>
              <w:t>178</w:t>
            </w:r>
          </w:p>
        </w:tc>
        <w:tc>
          <w:tcPr>
            <w:tcW w:w="1397" w:type="dxa"/>
            <w:noWrap/>
          </w:tcPr>
          <w:p>
            <w:pPr>
              <w:jc w:val="center"/>
              <w:rPr>
                <w:rFonts w:ascii="宋体" w:hAnsi="宋体"/>
                <w:bCs/>
                <w:sz w:val="18"/>
                <w:szCs w:val="18"/>
              </w:rPr>
            </w:pPr>
            <w:r>
              <w:rPr>
                <w:rFonts w:hint="eastAsia" w:ascii="宋体" w:hAnsi="宋体"/>
                <w:bCs/>
                <w:sz w:val="18"/>
                <w:szCs w:val="18"/>
              </w:rPr>
              <w:t>醚菌酯</w:t>
            </w:r>
          </w:p>
        </w:tc>
        <w:tc>
          <w:tcPr>
            <w:tcW w:w="2289" w:type="dxa"/>
            <w:noWrap/>
          </w:tcPr>
          <w:p>
            <w:pPr>
              <w:jc w:val="center"/>
              <w:rPr>
                <w:rFonts w:ascii="宋体" w:hAnsi="宋体"/>
                <w:bCs/>
                <w:sz w:val="18"/>
                <w:szCs w:val="18"/>
              </w:rPr>
            </w:pPr>
            <w:r>
              <w:rPr>
                <w:rFonts w:ascii="宋体" w:hAnsi="宋体"/>
                <w:bCs/>
                <w:sz w:val="18"/>
                <w:szCs w:val="18"/>
              </w:rPr>
              <w:t>kresoxim-methyl</w:t>
            </w:r>
          </w:p>
        </w:tc>
        <w:tc>
          <w:tcPr>
            <w:tcW w:w="1701" w:type="dxa"/>
            <w:noWrap/>
          </w:tcPr>
          <w:p>
            <w:pPr>
              <w:jc w:val="center"/>
              <w:rPr>
                <w:rFonts w:ascii="宋体" w:hAnsi="宋体"/>
                <w:bCs/>
                <w:sz w:val="18"/>
                <w:szCs w:val="18"/>
              </w:rPr>
            </w:pPr>
            <w:r>
              <w:rPr>
                <w:rFonts w:ascii="宋体" w:hAnsi="宋体"/>
                <w:bCs/>
                <w:sz w:val="18"/>
                <w:szCs w:val="18"/>
              </w:rPr>
              <w:t>143390-89-0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202</w:t>
            </w:r>
          </w:p>
        </w:tc>
        <w:tc>
          <w:tcPr>
            <w:tcW w:w="1134" w:type="dxa"/>
            <w:noWrap/>
          </w:tcPr>
          <w:p>
            <w:pPr>
              <w:jc w:val="center"/>
              <w:rPr>
                <w:rFonts w:ascii="宋体" w:hAnsi="宋体"/>
                <w:bCs/>
                <w:sz w:val="18"/>
                <w:szCs w:val="18"/>
              </w:rPr>
            </w:pPr>
            <w:r>
              <w:rPr>
                <w:rFonts w:hint="eastAsia" w:ascii="宋体" w:hAnsi="宋体"/>
                <w:bCs/>
                <w:sz w:val="18"/>
                <w:szCs w:val="18"/>
              </w:rPr>
              <w:t>179</w:t>
            </w:r>
          </w:p>
        </w:tc>
        <w:tc>
          <w:tcPr>
            <w:tcW w:w="1397" w:type="dxa"/>
            <w:noWrap/>
          </w:tcPr>
          <w:p>
            <w:pPr>
              <w:jc w:val="center"/>
              <w:rPr>
                <w:rFonts w:ascii="宋体" w:hAnsi="宋体"/>
                <w:bCs/>
                <w:sz w:val="18"/>
                <w:szCs w:val="18"/>
              </w:rPr>
            </w:pPr>
            <w:r>
              <w:rPr>
                <w:rFonts w:hint="eastAsia" w:ascii="宋体" w:hAnsi="宋体"/>
                <w:bCs/>
                <w:sz w:val="18"/>
                <w:szCs w:val="18"/>
              </w:rPr>
              <w:t>乳氟禾草灵</w:t>
            </w:r>
          </w:p>
        </w:tc>
        <w:tc>
          <w:tcPr>
            <w:tcW w:w="2289" w:type="dxa"/>
            <w:noWrap/>
          </w:tcPr>
          <w:p>
            <w:pPr>
              <w:jc w:val="center"/>
              <w:rPr>
                <w:rFonts w:ascii="宋体" w:hAnsi="宋体"/>
                <w:bCs/>
                <w:sz w:val="18"/>
                <w:szCs w:val="18"/>
              </w:rPr>
            </w:pPr>
            <w:r>
              <w:rPr>
                <w:rFonts w:ascii="宋体" w:hAnsi="宋体"/>
                <w:bCs/>
                <w:sz w:val="18"/>
                <w:szCs w:val="18"/>
              </w:rPr>
              <w:t>lactofen</w:t>
            </w:r>
          </w:p>
        </w:tc>
        <w:tc>
          <w:tcPr>
            <w:tcW w:w="1701" w:type="dxa"/>
            <w:noWrap/>
          </w:tcPr>
          <w:p>
            <w:pPr>
              <w:jc w:val="center"/>
              <w:rPr>
                <w:rFonts w:ascii="宋体" w:hAnsi="宋体"/>
                <w:bCs/>
                <w:sz w:val="18"/>
                <w:szCs w:val="18"/>
              </w:rPr>
            </w:pPr>
            <w:r>
              <w:rPr>
                <w:rFonts w:ascii="宋体" w:hAnsi="宋体"/>
                <w:bCs/>
                <w:sz w:val="18"/>
                <w:szCs w:val="18"/>
              </w:rPr>
              <w:t>77501-63-4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203</w:t>
            </w:r>
          </w:p>
        </w:tc>
        <w:tc>
          <w:tcPr>
            <w:tcW w:w="1134" w:type="dxa"/>
            <w:noWrap/>
          </w:tcPr>
          <w:p>
            <w:pPr>
              <w:jc w:val="center"/>
              <w:rPr>
                <w:rFonts w:ascii="宋体" w:hAnsi="宋体"/>
                <w:bCs/>
                <w:sz w:val="18"/>
                <w:szCs w:val="18"/>
              </w:rPr>
            </w:pPr>
            <w:r>
              <w:rPr>
                <w:rFonts w:hint="eastAsia" w:ascii="宋体" w:hAnsi="宋体"/>
                <w:bCs/>
                <w:sz w:val="18"/>
                <w:szCs w:val="18"/>
              </w:rPr>
              <w:t>180</w:t>
            </w:r>
          </w:p>
        </w:tc>
        <w:tc>
          <w:tcPr>
            <w:tcW w:w="1397" w:type="dxa"/>
            <w:noWrap/>
          </w:tcPr>
          <w:p>
            <w:pPr>
              <w:jc w:val="center"/>
              <w:rPr>
                <w:rFonts w:ascii="宋体" w:hAnsi="宋体"/>
                <w:bCs/>
                <w:sz w:val="18"/>
                <w:szCs w:val="18"/>
              </w:rPr>
            </w:pPr>
            <w:r>
              <w:rPr>
                <w:rFonts w:hint="eastAsia" w:ascii="宋体" w:hAnsi="宋体"/>
                <w:bCs/>
                <w:sz w:val="18"/>
                <w:szCs w:val="18"/>
              </w:rPr>
              <w:t>利谷隆</w:t>
            </w:r>
          </w:p>
        </w:tc>
        <w:tc>
          <w:tcPr>
            <w:tcW w:w="2289" w:type="dxa"/>
            <w:noWrap/>
          </w:tcPr>
          <w:p>
            <w:pPr>
              <w:jc w:val="center"/>
              <w:rPr>
                <w:rFonts w:ascii="宋体" w:hAnsi="宋体"/>
                <w:bCs/>
                <w:sz w:val="18"/>
                <w:szCs w:val="18"/>
              </w:rPr>
            </w:pPr>
            <w:r>
              <w:rPr>
                <w:rFonts w:ascii="宋体" w:hAnsi="宋体"/>
                <w:bCs/>
                <w:sz w:val="18"/>
                <w:szCs w:val="18"/>
              </w:rPr>
              <w:t>linuron</w:t>
            </w:r>
          </w:p>
        </w:tc>
        <w:tc>
          <w:tcPr>
            <w:tcW w:w="1701" w:type="dxa"/>
            <w:noWrap/>
          </w:tcPr>
          <w:p>
            <w:pPr>
              <w:jc w:val="center"/>
              <w:rPr>
                <w:rFonts w:ascii="宋体" w:hAnsi="宋体"/>
                <w:bCs/>
                <w:sz w:val="18"/>
                <w:szCs w:val="18"/>
              </w:rPr>
            </w:pPr>
            <w:r>
              <w:rPr>
                <w:rFonts w:ascii="宋体" w:hAnsi="宋体"/>
                <w:bCs/>
                <w:sz w:val="18"/>
                <w:szCs w:val="18"/>
              </w:rPr>
              <w:t>330-55-2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204</w:t>
            </w:r>
          </w:p>
        </w:tc>
        <w:tc>
          <w:tcPr>
            <w:tcW w:w="1134" w:type="dxa"/>
            <w:noWrap/>
          </w:tcPr>
          <w:p>
            <w:pPr>
              <w:jc w:val="center"/>
              <w:rPr>
                <w:rFonts w:ascii="宋体" w:hAnsi="宋体"/>
                <w:bCs/>
                <w:sz w:val="18"/>
                <w:szCs w:val="18"/>
              </w:rPr>
            </w:pPr>
            <w:r>
              <w:rPr>
                <w:rFonts w:hint="eastAsia" w:ascii="宋体" w:hAnsi="宋体"/>
                <w:bCs/>
                <w:sz w:val="18"/>
                <w:szCs w:val="18"/>
              </w:rPr>
              <w:t>181</w:t>
            </w:r>
          </w:p>
        </w:tc>
        <w:tc>
          <w:tcPr>
            <w:tcW w:w="1397" w:type="dxa"/>
            <w:noWrap/>
          </w:tcPr>
          <w:p>
            <w:pPr>
              <w:jc w:val="center"/>
              <w:rPr>
                <w:rFonts w:ascii="宋体" w:hAnsi="宋体"/>
                <w:bCs/>
                <w:sz w:val="18"/>
                <w:szCs w:val="18"/>
              </w:rPr>
            </w:pPr>
            <w:r>
              <w:rPr>
                <w:rFonts w:hint="eastAsia" w:ascii="宋体" w:hAnsi="宋体"/>
                <w:bCs/>
                <w:sz w:val="18"/>
                <w:szCs w:val="18"/>
              </w:rPr>
              <w:t>虱螨脲</w:t>
            </w:r>
          </w:p>
        </w:tc>
        <w:tc>
          <w:tcPr>
            <w:tcW w:w="2289" w:type="dxa"/>
            <w:noWrap/>
          </w:tcPr>
          <w:p>
            <w:pPr>
              <w:jc w:val="center"/>
              <w:rPr>
                <w:rFonts w:ascii="宋体" w:hAnsi="宋体"/>
                <w:bCs/>
                <w:sz w:val="18"/>
                <w:szCs w:val="18"/>
              </w:rPr>
            </w:pPr>
            <w:r>
              <w:rPr>
                <w:rFonts w:ascii="宋体" w:hAnsi="宋体"/>
                <w:bCs/>
                <w:sz w:val="18"/>
                <w:szCs w:val="18"/>
              </w:rPr>
              <w:t>lufenuron</w:t>
            </w:r>
          </w:p>
        </w:tc>
        <w:tc>
          <w:tcPr>
            <w:tcW w:w="1701" w:type="dxa"/>
            <w:noWrap/>
          </w:tcPr>
          <w:p>
            <w:pPr>
              <w:jc w:val="center"/>
              <w:rPr>
                <w:rFonts w:ascii="宋体" w:hAnsi="宋体"/>
                <w:bCs/>
                <w:sz w:val="18"/>
                <w:szCs w:val="18"/>
              </w:rPr>
            </w:pPr>
            <w:r>
              <w:rPr>
                <w:rFonts w:ascii="宋体" w:hAnsi="宋体"/>
                <w:bCs/>
                <w:sz w:val="18"/>
                <w:szCs w:val="18"/>
              </w:rPr>
              <w:t>103055-07-8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205</w:t>
            </w:r>
          </w:p>
        </w:tc>
        <w:tc>
          <w:tcPr>
            <w:tcW w:w="1134" w:type="dxa"/>
            <w:noWrap/>
          </w:tcPr>
          <w:p>
            <w:pPr>
              <w:jc w:val="center"/>
              <w:rPr>
                <w:rFonts w:ascii="宋体" w:hAnsi="宋体"/>
                <w:bCs/>
                <w:sz w:val="18"/>
                <w:szCs w:val="18"/>
              </w:rPr>
            </w:pPr>
            <w:r>
              <w:rPr>
                <w:rFonts w:hint="eastAsia" w:ascii="宋体" w:hAnsi="宋体"/>
                <w:bCs/>
                <w:sz w:val="18"/>
                <w:szCs w:val="18"/>
              </w:rPr>
              <w:t>182</w:t>
            </w:r>
          </w:p>
        </w:tc>
        <w:tc>
          <w:tcPr>
            <w:tcW w:w="1397" w:type="dxa"/>
            <w:noWrap/>
          </w:tcPr>
          <w:p>
            <w:pPr>
              <w:jc w:val="center"/>
              <w:rPr>
                <w:rFonts w:ascii="宋体" w:hAnsi="宋体"/>
                <w:bCs/>
                <w:sz w:val="18"/>
                <w:szCs w:val="18"/>
              </w:rPr>
            </w:pPr>
            <w:r>
              <w:rPr>
                <w:rFonts w:hint="eastAsia" w:ascii="宋体" w:hAnsi="宋体"/>
                <w:bCs/>
                <w:sz w:val="18"/>
                <w:szCs w:val="18"/>
              </w:rPr>
              <w:t>马拉氧磷</w:t>
            </w:r>
          </w:p>
        </w:tc>
        <w:tc>
          <w:tcPr>
            <w:tcW w:w="2289" w:type="dxa"/>
            <w:noWrap/>
          </w:tcPr>
          <w:p>
            <w:pPr>
              <w:jc w:val="center"/>
              <w:rPr>
                <w:rFonts w:ascii="宋体" w:hAnsi="宋体"/>
                <w:bCs/>
                <w:sz w:val="18"/>
                <w:szCs w:val="18"/>
              </w:rPr>
            </w:pPr>
            <w:r>
              <w:rPr>
                <w:rFonts w:ascii="宋体" w:hAnsi="宋体"/>
                <w:bCs/>
                <w:sz w:val="18"/>
                <w:szCs w:val="18"/>
              </w:rPr>
              <w:t>malaoxon</w:t>
            </w:r>
          </w:p>
        </w:tc>
        <w:tc>
          <w:tcPr>
            <w:tcW w:w="1701" w:type="dxa"/>
            <w:noWrap/>
          </w:tcPr>
          <w:p>
            <w:pPr>
              <w:jc w:val="center"/>
              <w:rPr>
                <w:rFonts w:ascii="宋体" w:hAnsi="宋体"/>
                <w:bCs/>
                <w:sz w:val="18"/>
                <w:szCs w:val="18"/>
              </w:rPr>
            </w:pPr>
            <w:r>
              <w:rPr>
                <w:rFonts w:ascii="宋体" w:hAnsi="宋体"/>
                <w:bCs/>
                <w:sz w:val="18"/>
                <w:szCs w:val="18"/>
              </w:rPr>
              <w:t>1634-78-2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7</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206</w:t>
            </w:r>
          </w:p>
        </w:tc>
        <w:tc>
          <w:tcPr>
            <w:tcW w:w="1134" w:type="dxa"/>
            <w:noWrap/>
          </w:tcPr>
          <w:p>
            <w:pPr>
              <w:jc w:val="center"/>
              <w:rPr>
                <w:rFonts w:ascii="宋体" w:hAnsi="宋体"/>
                <w:bCs/>
                <w:sz w:val="18"/>
                <w:szCs w:val="18"/>
              </w:rPr>
            </w:pPr>
            <w:r>
              <w:rPr>
                <w:rFonts w:hint="eastAsia" w:ascii="宋体" w:hAnsi="宋体"/>
                <w:bCs/>
                <w:sz w:val="18"/>
                <w:szCs w:val="18"/>
              </w:rPr>
              <w:t>182</w:t>
            </w:r>
          </w:p>
        </w:tc>
        <w:tc>
          <w:tcPr>
            <w:tcW w:w="1397" w:type="dxa"/>
            <w:noWrap/>
          </w:tcPr>
          <w:p>
            <w:pPr>
              <w:jc w:val="center"/>
              <w:rPr>
                <w:rFonts w:ascii="宋体" w:hAnsi="宋体"/>
                <w:bCs/>
                <w:sz w:val="18"/>
                <w:szCs w:val="18"/>
              </w:rPr>
            </w:pPr>
            <w:r>
              <w:rPr>
                <w:rFonts w:hint="eastAsia" w:ascii="宋体" w:hAnsi="宋体"/>
                <w:bCs/>
                <w:sz w:val="18"/>
                <w:szCs w:val="18"/>
              </w:rPr>
              <w:t>马拉硫磷</w:t>
            </w:r>
          </w:p>
        </w:tc>
        <w:tc>
          <w:tcPr>
            <w:tcW w:w="2289" w:type="dxa"/>
            <w:noWrap/>
          </w:tcPr>
          <w:p>
            <w:pPr>
              <w:jc w:val="center"/>
              <w:rPr>
                <w:rFonts w:ascii="宋体" w:hAnsi="宋体"/>
                <w:bCs/>
                <w:sz w:val="18"/>
                <w:szCs w:val="18"/>
              </w:rPr>
            </w:pPr>
            <w:r>
              <w:rPr>
                <w:rFonts w:ascii="宋体" w:hAnsi="宋体"/>
                <w:bCs/>
                <w:sz w:val="18"/>
                <w:szCs w:val="18"/>
              </w:rPr>
              <w:t>malathion</w:t>
            </w:r>
          </w:p>
        </w:tc>
        <w:tc>
          <w:tcPr>
            <w:tcW w:w="1701" w:type="dxa"/>
            <w:noWrap/>
          </w:tcPr>
          <w:p>
            <w:pPr>
              <w:jc w:val="center"/>
              <w:rPr>
                <w:rFonts w:ascii="宋体" w:hAnsi="宋体"/>
                <w:bCs/>
                <w:sz w:val="18"/>
                <w:szCs w:val="18"/>
              </w:rPr>
            </w:pPr>
            <w:r>
              <w:rPr>
                <w:rFonts w:ascii="宋体" w:hAnsi="宋体"/>
                <w:bCs/>
                <w:sz w:val="18"/>
                <w:szCs w:val="18"/>
              </w:rPr>
              <w:t>121-75-5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O</w:t>
            </w:r>
            <w:r>
              <w:rPr>
                <w:rFonts w:ascii="宋体" w:hAnsi="宋体"/>
                <w:bCs/>
                <w:sz w:val="18"/>
                <w:szCs w:val="18"/>
                <w:vertAlign w:val="subscript"/>
              </w:rPr>
              <w:t>6</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207</w:t>
            </w:r>
          </w:p>
        </w:tc>
        <w:tc>
          <w:tcPr>
            <w:tcW w:w="1134" w:type="dxa"/>
            <w:noWrap/>
          </w:tcPr>
          <w:p>
            <w:pPr>
              <w:jc w:val="center"/>
              <w:rPr>
                <w:rFonts w:ascii="宋体" w:hAnsi="宋体"/>
                <w:bCs/>
                <w:sz w:val="18"/>
                <w:szCs w:val="18"/>
              </w:rPr>
            </w:pPr>
            <w:r>
              <w:rPr>
                <w:rFonts w:hint="eastAsia" w:ascii="宋体" w:hAnsi="宋体"/>
                <w:bCs/>
                <w:sz w:val="18"/>
                <w:szCs w:val="18"/>
              </w:rPr>
              <w:t>183</w:t>
            </w:r>
          </w:p>
        </w:tc>
        <w:tc>
          <w:tcPr>
            <w:tcW w:w="1397" w:type="dxa"/>
            <w:noWrap/>
          </w:tcPr>
          <w:p>
            <w:pPr>
              <w:jc w:val="center"/>
              <w:rPr>
                <w:rFonts w:ascii="宋体" w:hAnsi="宋体"/>
                <w:bCs/>
                <w:sz w:val="18"/>
                <w:szCs w:val="18"/>
              </w:rPr>
            </w:pPr>
            <w:r>
              <w:rPr>
                <w:rFonts w:hint="eastAsia" w:ascii="宋体" w:hAnsi="宋体"/>
                <w:bCs/>
                <w:sz w:val="18"/>
                <w:szCs w:val="18"/>
              </w:rPr>
              <w:t>双炔酰菌胺</w:t>
            </w:r>
          </w:p>
        </w:tc>
        <w:tc>
          <w:tcPr>
            <w:tcW w:w="2289" w:type="dxa"/>
            <w:noWrap/>
          </w:tcPr>
          <w:p>
            <w:pPr>
              <w:jc w:val="center"/>
              <w:rPr>
                <w:rFonts w:ascii="宋体" w:hAnsi="宋体"/>
                <w:bCs/>
                <w:sz w:val="18"/>
                <w:szCs w:val="18"/>
              </w:rPr>
            </w:pPr>
            <w:r>
              <w:rPr>
                <w:rFonts w:ascii="宋体" w:hAnsi="宋体"/>
                <w:bCs/>
                <w:sz w:val="18"/>
                <w:szCs w:val="18"/>
              </w:rPr>
              <w:t>mandipropamid</w:t>
            </w:r>
          </w:p>
        </w:tc>
        <w:tc>
          <w:tcPr>
            <w:tcW w:w="1701" w:type="dxa"/>
            <w:noWrap/>
          </w:tcPr>
          <w:p>
            <w:pPr>
              <w:jc w:val="center"/>
              <w:rPr>
                <w:rFonts w:ascii="宋体" w:hAnsi="宋体"/>
                <w:bCs/>
                <w:sz w:val="18"/>
                <w:szCs w:val="18"/>
              </w:rPr>
            </w:pPr>
            <w:r>
              <w:rPr>
                <w:rFonts w:ascii="宋体" w:hAnsi="宋体"/>
                <w:bCs/>
                <w:sz w:val="18"/>
                <w:szCs w:val="18"/>
              </w:rPr>
              <w:t>374726-62-2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208</w:t>
            </w:r>
          </w:p>
        </w:tc>
        <w:tc>
          <w:tcPr>
            <w:tcW w:w="1134" w:type="dxa"/>
            <w:noWrap/>
          </w:tcPr>
          <w:p>
            <w:pPr>
              <w:jc w:val="center"/>
              <w:rPr>
                <w:rFonts w:ascii="宋体" w:hAnsi="宋体"/>
                <w:bCs/>
                <w:sz w:val="18"/>
                <w:szCs w:val="18"/>
              </w:rPr>
            </w:pPr>
            <w:r>
              <w:rPr>
                <w:rFonts w:hint="eastAsia" w:ascii="宋体" w:hAnsi="宋体"/>
                <w:bCs/>
                <w:sz w:val="18"/>
                <w:szCs w:val="18"/>
              </w:rPr>
              <w:t>184</w:t>
            </w:r>
          </w:p>
        </w:tc>
        <w:tc>
          <w:tcPr>
            <w:tcW w:w="1397" w:type="dxa"/>
            <w:noWrap/>
          </w:tcPr>
          <w:p>
            <w:pPr>
              <w:jc w:val="center"/>
              <w:rPr>
                <w:rFonts w:ascii="宋体" w:hAnsi="宋体"/>
                <w:bCs/>
                <w:sz w:val="18"/>
                <w:szCs w:val="18"/>
              </w:rPr>
            </w:pPr>
            <w:r>
              <w:rPr>
                <w:rFonts w:hint="eastAsia" w:ascii="宋体" w:hAnsi="宋体"/>
                <w:bCs/>
                <w:sz w:val="18"/>
                <w:szCs w:val="18"/>
              </w:rPr>
              <w:t>苯噻酰草胺</w:t>
            </w:r>
          </w:p>
        </w:tc>
        <w:tc>
          <w:tcPr>
            <w:tcW w:w="2289" w:type="dxa"/>
            <w:noWrap/>
          </w:tcPr>
          <w:p>
            <w:pPr>
              <w:jc w:val="center"/>
              <w:rPr>
                <w:rFonts w:ascii="宋体" w:hAnsi="宋体"/>
                <w:bCs/>
                <w:sz w:val="18"/>
                <w:szCs w:val="18"/>
              </w:rPr>
            </w:pPr>
            <w:r>
              <w:rPr>
                <w:rFonts w:ascii="宋体" w:hAnsi="宋体"/>
                <w:bCs/>
                <w:sz w:val="18"/>
                <w:szCs w:val="18"/>
              </w:rPr>
              <w:t>mefenacet</w:t>
            </w:r>
          </w:p>
        </w:tc>
        <w:tc>
          <w:tcPr>
            <w:tcW w:w="1701" w:type="dxa"/>
            <w:noWrap/>
          </w:tcPr>
          <w:p>
            <w:pPr>
              <w:jc w:val="center"/>
              <w:rPr>
                <w:rFonts w:ascii="宋体" w:hAnsi="宋体"/>
                <w:bCs/>
                <w:sz w:val="18"/>
                <w:szCs w:val="18"/>
              </w:rPr>
            </w:pPr>
            <w:r>
              <w:rPr>
                <w:rFonts w:ascii="宋体" w:hAnsi="宋体"/>
                <w:bCs/>
                <w:sz w:val="18"/>
                <w:szCs w:val="18"/>
              </w:rPr>
              <w:t>73250-68-7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209</w:t>
            </w:r>
          </w:p>
        </w:tc>
        <w:tc>
          <w:tcPr>
            <w:tcW w:w="1134" w:type="dxa"/>
            <w:noWrap/>
          </w:tcPr>
          <w:p>
            <w:pPr>
              <w:jc w:val="center"/>
              <w:rPr>
                <w:rFonts w:ascii="宋体" w:hAnsi="宋体"/>
                <w:bCs/>
                <w:sz w:val="18"/>
                <w:szCs w:val="18"/>
              </w:rPr>
            </w:pPr>
            <w:r>
              <w:rPr>
                <w:rFonts w:hint="eastAsia" w:ascii="宋体" w:hAnsi="宋体"/>
                <w:bCs/>
                <w:sz w:val="18"/>
                <w:szCs w:val="18"/>
              </w:rPr>
              <w:t>185</w:t>
            </w:r>
          </w:p>
        </w:tc>
        <w:tc>
          <w:tcPr>
            <w:tcW w:w="1397" w:type="dxa"/>
            <w:noWrap/>
          </w:tcPr>
          <w:p>
            <w:pPr>
              <w:jc w:val="center"/>
              <w:rPr>
                <w:rFonts w:ascii="宋体" w:hAnsi="宋体"/>
                <w:bCs/>
                <w:sz w:val="18"/>
                <w:szCs w:val="18"/>
              </w:rPr>
            </w:pPr>
            <w:r>
              <w:rPr>
                <w:rFonts w:hint="eastAsia" w:ascii="宋体" w:hAnsi="宋体"/>
                <w:bCs/>
                <w:sz w:val="18"/>
                <w:szCs w:val="18"/>
              </w:rPr>
              <w:t>灭锈胺</w:t>
            </w:r>
          </w:p>
        </w:tc>
        <w:tc>
          <w:tcPr>
            <w:tcW w:w="2289" w:type="dxa"/>
            <w:noWrap/>
          </w:tcPr>
          <w:p>
            <w:pPr>
              <w:jc w:val="center"/>
              <w:rPr>
                <w:rFonts w:ascii="宋体" w:hAnsi="宋体"/>
                <w:bCs/>
                <w:sz w:val="18"/>
                <w:szCs w:val="18"/>
              </w:rPr>
            </w:pPr>
            <w:r>
              <w:rPr>
                <w:rFonts w:ascii="宋体" w:hAnsi="宋体"/>
                <w:bCs/>
                <w:sz w:val="18"/>
                <w:szCs w:val="18"/>
              </w:rPr>
              <w:t>mepronil</w:t>
            </w:r>
          </w:p>
        </w:tc>
        <w:tc>
          <w:tcPr>
            <w:tcW w:w="1701" w:type="dxa"/>
            <w:noWrap/>
          </w:tcPr>
          <w:p>
            <w:pPr>
              <w:jc w:val="center"/>
              <w:rPr>
                <w:rFonts w:ascii="宋体" w:hAnsi="宋体"/>
                <w:bCs/>
                <w:sz w:val="18"/>
                <w:szCs w:val="18"/>
              </w:rPr>
            </w:pPr>
            <w:r>
              <w:rPr>
                <w:rFonts w:ascii="宋体" w:hAnsi="宋体"/>
                <w:bCs/>
                <w:sz w:val="18"/>
                <w:szCs w:val="18"/>
              </w:rPr>
              <w:t>55814-41-0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210</w:t>
            </w:r>
          </w:p>
        </w:tc>
        <w:tc>
          <w:tcPr>
            <w:tcW w:w="1134" w:type="dxa"/>
            <w:noWrap/>
          </w:tcPr>
          <w:p>
            <w:pPr>
              <w:jc w:val="center"/>
              <w:rPr>
                <w:rFonts w:ascii="宋体" w:hAnsi="宋体"/>
                <w:bCs/>
                <w:sz w:val="18"/>
                <w:szCs w:val="18"/>
              </w:rPr>
            </w:pPr>
            <w:r>
              <w:rPr>
                <w:rFonts w:hint="eastAsia" w:ascii="宋体" w:hAnsi="宋体"/>
                <w:bCs/>
                <w:sz w:val="18"/>
                <w:szCs w:val="18"/>
              </w:rPr>
              <w:t>186</w:t>
            </w:r>
          </w:p>
        </w:tc>
        <w:tc>
          <w:tcPr>
            <w:tcW w:w="1397" w:type="dxa"/>
            <w:noWrap/>
          </w:tcPr>
          <w:p>
            <w:pPr>
              <w:jc w:val="center"/>
              <w:rPr>
                <w:rFonts w:ascii="宋体" w:hAnsi="宋体"/>
                <w:bCs/>
                <w:sz w:val="18"/>
                <w:szCs w:val="18"/>
              </w:rPr>
            </w:pPr>
            <w:r>
              <w:rPr>
                <w:rFonts w:hint="eastAsia" w:ascii="宋体" w:hAnsi="宋体"/>
                <w:bCs/>
                <w:sz w:val="18"/>
                <w:szCs w:val="18"/>
              </w:rPr>
              <w:t>甲基二磺隆</w:t>
            </w:r>
          </w:p>
        </w:tc>
        <w:tc>
          <w:tcPr>
            <w:tcW w:w="2289" w:type="dxa"/>
            <w:noWrap/>
          </w:tcPr>
          <w:p>
            <w:pPr>
              <w:jc w:val="center"/>
              <w:rPr>
                <w:rFonts w:ascii="宋体" w:hAnsi="宋体"/>
                <w:bCs/>
                <w:sz w:val="18"/>
                <w:szCs w:val="18"/>
              </w:rPr>
            </w:pPr>
            <w:r>
              <w:rPr>
                <w:rFonts w:ascii="宋体" w:hAnsi="宋体"/>
                <w:bCs/>
                <w:sz w:val="18"/>
                <w:szCs w:val="18"/>
              </w:rPr>
              <w:t>mesosulfuron-methyl</w:t>
            </w:r>
          </w:p>
        </w:tc>
        <w:tc>
          <w:tcPr>
            <w:tcW w:w="1701" w:type="dxa"/>
            <w:noWrap/>
          </w:tcPr>
          <w:p>
            <w:pPr>
              <w:jc w:val="center"/>
              <w:rPr>
                <w:rFonts w:ascii="宋体" w:hAnsi="宋体"/>
                <w:bCs/>
                <w:sz w:val="18"/>
                <w:szCs w:val="18"/>
              </w:rPr>
            </w:pPr>
            <w:r>
              <w:rPr>
                <w:rFonts w:ascii="宋体" w:hAnsi="宋体"/>
                <w:bCs/>
                <w:sz w:val="18"/>
                <w:szCs w:val="18"/>
              </w:rPr>
              <w:t>208465-21-8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9</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211</w:t>
            </w:r>
          </w:p>
        </w:tc>
        <w:tc>
          <w:tcPr>
            <w:tcW w:w="1134" w:type="dxa"/>
            <w:noWrap/>
          </w:tcPr>
          <w:p>
            <w:pPr>
              <w:jc w:val="center"/>
              <w:rPr>
                <w:rFonts w:ascii="宋体" w:hAnsi="宋体"/>
                <w:bCs/>
                <w:sz w:val="18"/>
                <w:szCs w:val="18"/>
              </w:rPr>
            </w:pPr>
            <w:r>
              <w:rPr>
                <w:rFonts w:hint="eastAsia" w:ascii="宋体" w:hAnsi="宋体"/>
                <w:bCs/>
                <w:sz w:val="18"/>
                <w:szCs w:val="18"/>
              </w:rPr>
              <w:t>187</w:t>
            </w:r>
          </w:p>
        </w:tc>
        <w:tc>
          <w:tcPr>
            <w:tcW w:w="1397" w:type="dxa"/>
            <w:noWrap/>
          </w:tcPr>
          <w:p>
            <w:pPr>
              <w:jc w:val="center"/>
              <w:rPr>
                <w:rFonts w:ascii="宋体" w:hAnsi="宋体"/>
                <w:bCs/>
                <w:sz w:val="18"/>
                <w:szCs w:val="18"/>
              </w:rPr>
            </w:pPr>
            <w:r>
              <w:rPr>
                <w:rFonts w:hint="eastAsia" w:ascii="宋体" w:hAnsi="宋体"/>
                <w:bCs/>
                <w:sz w:val="18"/>
                <w:szCs w:val="18"/>
              </w:rPr>
              <w:t>氰氟虫腙</w:t>
            </w:r>
          </w:p>
        </w:tc>
        <w:tc>
          <w:tcPr>
            <w:tcW w:w="2289" w:type="dxa"/>
            <w:noWrap/>
          </w:tcPr>
          <w:p>
            <w:pPr>
              <w:jc w:val="center"/>
              <w:rPr>
                <w:rFonts w:ascii="宋体" w:hAnsi="宋体"/>
                <w:bCs/>
                <w:sz w:val="18"/>
                <w:szCs w:val="18"/>
              </w:rPr>
            </w:pPr>
            <w:r>
              <w:rPr>
                <w:rFonts w:ascii="宋体" w:hAnsi="宋体"/>
                <w:bCs/>
                <w:sz w:val="18"/>
                <w:szCs w:val="18"/>
              </w:rPr>
              <w:t>metaflumizone</w:t>
            </w:r>
          </w:p>
        </w:tc>
        <w:tc>
          <w:tcPr>
            <w:tcW w:w="1701" w:type="dxa"/>
            <w:noWrap/>
          </w:tcPr>
          <w:p>
            <w:pPr>
              <w:jc w:val="center"/>
              <w:rPr>
                <w:rFonts w:ascii="宋体" w:hAnsi="宋体"/>
                <w:bCs/>
                <w:sz w:val="18"/>
                <w:szCs w:val="18"/>
              </w:rPr>
            </w:pPr>
            <w:r>
              <w:rPr>
                <w:rFonts w:ascii="宋体" w:hAnsi="宋体"/>
                <w:bCs/>
                <w:sz w:val="18"/>
                <w:szCs w:val="18"/>
              </w:rPr>
              <w:t>139968-49-3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212</w:t>
            </w:r>
          </w:p>
        </w:tc>
        <w:tc>
          <w:tcPr>
            <w:tcW w:w="1134" w:type="dxa"/>
            <w:noWrap/>
          </w:tcPr>
          <w:p>
            <w:pPr>
              <w:jc w:val="center"/>
              <w:rPr>
                <w:rFonts w:ascii="宋体" w:hAnsi="宋体"/>
                <w:bCs/>
                <w:sz w:val="18"/>
                <w:szCs w:val="18"/>
              </w:rPr>
            </w:pPr>
            <w:r>
              <w:rPr>
                <w:rFonts w:hint="eastAsia" w:ascii="宋体" w:hAnsi="宋体"/>
                <w:bCs/>
                <w:sz w:val="18"/>
                <w:szCs w:val="18"/>
              </w:rPr>
              <w:t>188</w:t>
            </w:r>
          </w:p>
        </w:tc>
        <w:tc>
          <w:tcPr>
            <w:tcW w:w="1397" w:type="dxa"/>
            <w:noWrap/>
          </w:tcPr>
          <w:p>
            <w:pPr>
              <w:jc w:val="center"/>
              <w:rPr>
                <w:rFonts w:ascii="宋体" w:hAnsi="宋体"/>
                <w:bCs/>
                <w:sz w:val="18"/>
                <w:szCs w:val="18"/>
              </w:rPr>
            </w:pPr>
            <w:r>
              <w:rPr>
                <w:rFonts w:hint="eastAsia" w:ascii="宋体" w:hAnsi="宋体"/>
                <w:bCs/>
                <w:sz w:val="18"/>
                <w:szCs w:val="18"/>
              </w:rPr>
              <w:t>甲霜灵</w:t>
            </w:r>
          </w:p>
        </w:tc>
        <w:tc>
          <w:tcPr>
            <w:tcW w:w="2289" w:type="dxa"/>
            <w:noWrap/>
          </w:tcPr>
          <w:p>
            <w:pPr>
              <w:jc w:val="center"/>
              <w:rPr>
                <w:rFonts w:ascii="宋体" w:hAnsi="宋体"/>
                <w:bCs/>
                <w:sz w:val="18"/>
                <w:szCs w:val="18"/>
              </w:rPr>
            </w:pPr>
            <w:r>
              <w:rPr>
                <w:rFonts w:ascii="宋体" w:hAnsi="宋体"/>
                <w:bCs/>
                <w:sz w:val="18"/>
                <w:szCs w:val="18"/>
              </w:rPr>
              <w:t xml:space="preserve">metalaxyl </w:t>
            </w:r>
          </w:p>
        </w:tc>
        <w:tc>
          <w:tcPr>
            <w:tcW w:w="1701" w:type="dxa"/>
            <w:noWrap/>
          </w:tcPr>
          <w:p>
            <w:pPr>
              <w:jc w:val="center"/>
              <w:rPr>
                <w:rFonts w:ascii="宋体" w:hAnsi="宋体"/>
                <w:bCs/>
                <w:sz w:val="18"/>
                <w:szCs w:val="18"/>
              </w:rPr>
            </w:pPr>
            <w:r>
              <w:rPr>
                <w:rFonts w:ascii="宋体" w:hAnsi="宋体"/>
                <w:bCs/>
                <w:sz w:val="18"/>
                <w:szCs w:val="18"/>
              </w:rPr>
              <w:t>57837-19-1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213</w:t>
            </w:r>
          </w:p>
        </w:tc>
        <w:tc>
          <w:tcPr>
            <w:tcW w:w="1134" w:type="dxa"/>
            <w:noWrap/>
          </w:tcPr>
          <w:p>
            <w:pPr>
              <w:jc w:val="center"/>
              <w:rPr>
                <w:rFonts w:ascii="宋体" w:hAnsi="宋体"/>
                <w:bCs/>
                <w:sz w:val="18"/>
                <w:szCs w:val="18"/>
              </w:rPr>
            </w:pPr>
            <w:r>
              <w:rPr>
                <w:rFonts w:hint="eastAsia" w:ascii="宋体" w:hAnsi="宋体"/>
                <w:bCs/>
                <w:sz w:val="18"/>
                <w:szCs w:val="18"/>
              </w:rPr>
              <w:t>189</w:t>
            </w:r>
          </w:p>
        </w:tc>
        <w:tc>
          <w:tcPr>
            <w:tcW w:w="1397" w:type="dxa"/>
            <w:noWrap/>
          </w:tcPr>
          <w:p>
            <w:pPr>
              <w:jc w:val="center"/>
              <w:rPr>
                <w:rFonts w:ascii="宋体" w:hAnsi="宋体"/>
                <w:bCs/>
                <w:sz w:val="18"/>
                <w:szCs w:val="18"/>
              </w:rPr>
            </w:pPr>
            <w:r>
              <w:rPr>
                <w:rFonts w:hint="eastAsia" w:ascii="宋体" w:hAnsi="宋体"/>
                <w:bCs/>
                <w:sz w:val="18"/>
                <w:szCs w:val="18"/>
              </w:rPr>
              <w:t>噁唑酰草胺</w:t>
            </w:r>
          </w:p>
        </w:tc>
        <w:tc>
          <w:tcPr>
            <w:tcW w:w="2289" w:type="dxa"/>
            <w:noWrap/>
          </w:tcPr>
          <w:p>
            <w:pPr>
              <w:jc w:val="center"/>
              <w:rPr>
                <w:rFonts w:ascii="宋体" w:hAnsi="宋体"/>
                <w:bCs/>
                <w:sz w:val="18"/>
                <w:szCs w:val="18"/>
              </w:rPr>
            </w:pPr>
            <w:r>
              <w:rPr>
                <w:rFonts w:ascii="宋体" w:hAnsi="宋体"/>
                <w:bCs/>
                <w:sz w:val="18"/>
                <w:szCs w:val="18"/>
              </w:rPr>
              <w:t>metamifop</w:t>
            </w:r>
          </w:p>
        </w:tc>
        <w:tc>
          <w:tcPr>
            <w:tcW w:w="1701" w:type="dxa"/>
            <w:noWrap/>
          </w:tcPr>
          <w:p>
            <w:pPr>
              <w:jc w:val="center"/>
              <w:rPr>
                <w:rFonts w:ascii="宋体" w:hAnsi="宋体"/>
                <w:bCs/>
                <w:sz w:val="18"/>
                <w:szCs w:val="18"/>
              </w:rPr>
            </w:pPr>
            <w:r>
              <w:rPr>
                <w:rFonts w:ascii="宋体" w:hAnsi="宋体"/>
                <w:bCs/>
                <w:sz w:val="18"/>
                <w:szCs w:val="18"/>
              </w:rPr>
              <w:t>256412-89-2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ClFN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214</w:t>
            </w:r>
          </w:p>
        </w:tc>
        <w:tc>
          <w:tcPr>
            <w:tcW w:w="1134" w:type="dxa"/>
            <w:noWrap/>
          </w:tcPr>
          <w:p>
            <w:pPr>
              <w:jc w:val="center"/>
              <w:rPr>
                <w:rFonts w:ascii="宋体" w:hAnsi="宋体"/>
                <w:bCs/>
                <w:sz w:val="18"/>
                <w:szCs w:val="18"/>
              </w:rPr>
            </w:pPr>
            <w:r>
              <w:rPr>
                <w:rFonts w:hint="eastAsia" w:ascii="宋体" w:hAnsi="宋体"/>
                <w:bCs/>
                <w:sz w:val="18"/>
                <w:szCs w:val="18"/>
              </w:rPr>
              <w:t>190</w:t>
            </w:r>
          </w:p>
        </w:tc>
        <w:tc>
          <w:tcPr>
            <w:tcW w:w="1397" w:type="dxa"/>
            <w:noWrap/>
          </w:tcPr>
          <w:p>
            <w:pPr>
              <w:jc w:val="center"/>
              <w:rPr>
                <w:rFonts w:ascii="宋体" w:hAnsi="宋体"/>
                <w:bCs/>
                <w:sz w:val="18"/>
                <w:szCs w:val="18"/>
              </w:rPr>
            </w:pPr>
            <w:r>
              <w:rPr>
                <w:rFonts w:hint="eastAsia" w:ascii="宋体" w:hAnsi="宋体"/>
                <w:bCs/>
                <w:sz w:val="18"/>
                <w:szCs w:val="18"/>
              </w:rPr>
              <w:t>苯嗪草酮</w:t>
            </w:r>
          </w:p>
        </w:tc>
        <w:tc>
          <w:tcPr>
            <w:tcW w:w="2289" w:type="dxa"/>
            <w:noWrap/>
          </w:tcPr>
          <w:p>
            <w:pPr>
              <w:jc w:val="center"/>
              <w:rPr>
                <w:rFonts w:ascii="宋体" w:hAnsi="宋体"/>
                <w:bCs/>
                <w:sz w:val="18"/>
                <w:szCs w:val="18"/>
              </w:rPr>
            </w:pPr>
            <w:r>
              <w:rPr>
                <w:rFonts w:ascii="宋体" w:hAnsi="宋体"/>
                <w:bCs/>
                <w:sz w:val="18"/>
                <w:szCs w:val="18"/>
              </w:rPr>
              <w:t>metamitron</w:t>
            </w:r>
          </w:p>
        </w:tc>
        <w:tc>
          <w:tcPr>
            <w:tcW w:w="1701" w:type="dxa"/>
            <w:noWrap/>
          </w:tcPr>
          <w:p>
            <w:pPr>
              <w:jc w:val="center"/>
              <w:rPr>
                <w:rFonts w:ascii="宋体" w:hAnsi="宋体"/>
                <w:bCs/>
                <w:sz w:val="18"/>
                <w:szCs w:val="18"/>
              </w:rPr>
            </w:pPr>
            <w:r>
              <w:rPr>
                <w:rFonts w:ascii="宋体" w:hAnsi="宋体"/>
                <w:bCs/>
                <w:sz w:val="18"/>
                <w:szCs w:val="18"/>
              </w:rPr>
              <w:t>41394-05-2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215</w:t>
            </w:r>
          </w:p>
        </w:tc>
        <w:tc>
          <w:tcPr>
            <w:tcW w:w="1134" w:type="dxa"/>
            <w:noWrap/>
          </w:tcPr>
          <w:p>
            <w:pPr>
              <w:jc w:val="center"/>
              <w:rPr>
                <w:rFonts w:ascii="宋体" w:hAnsi="宋体"/>
                <w:bCs/>
                <w:sz w:val="18"/>
                <w:szCs w:val="18"/>
              </w:rPr>
            </w:pPr>
            <w:r>
              <w:rPr>
                <w:rFonts w:hint="eastAsia" w:ascii="宋体" w:hAnsi="宋体"/>
                <w:bCs/>
                <w:sz w:val="18"/>
                <w:szCs w:val="18"/>
              </w:rPr>
              <w:t>191</w:t>
            </w:r>
          </w:p>
        </w:tc>
        <w:tc>
          <w:tcPr>
            <w:tcW w:w="1397" w:type="dxa"/>
            <w:noWrap/>
          </w:tcPr>
          <w:p>
            <w:pPr>
              <w:jc w:val="center"/>
              <w:rPr>
                <w:rFonts w:ascii="宋体" w:hAnsi="宋体"/>
                <w:bCs/>
                <w:sz w:val="18"/>
                <w:szCs w:val="18"/>
              </w:rPr>
            </w:pPr>
            <w:r>
              <w:rPr>
                <w:rFonts w:hint="eastAsia" w:ascii="宋体" w:hAnsi="宋体"/>
                <w:bCs/>
                <w:sz w:val="18"/>
                <w:szCs w:val="18"/>
              </w:rPr>
              <w:t>吡唑草胺</w:t>
            </w:r>
          </w:p>
        </w:tc>
        <w:tc>
          <w:tcPr>
            <w:tcW w:w="2289" w:type="dxa"/>
            <w:noWrap/>
          </w:tcPr>
          <w:p>
            <w:pPr>
              <w:jc w:val="center"/>
              <w:rPr>
                <w:rFonts w:ascii="宋体" w:hAnsi="宋体"/>
                <w:bCs/>
                <w:sz w:val="18"/>
                <w:szCs w:val="18"/>
              </w:rPr>
            </w:pPr>
            <w:r>
              <w:rPr>
                <w:rFonts w:ascii="宋体" w:hAnsi="宋体"/>
                <w:bCs/>
                <w:sz w:val="18"/>
                <w:szCs w:val="18"/>
              </w:rPr>
              <w:t>metazachlor</w:t>
            </w:r>
          </w:p>
        </w:tc>
        <w:tc>
          <w:tcPr>
            <w:tcW w:w="1701" w:type="dxa"/>
            <w:noWrap/>
          </w:tcPr>
          <w:p>
            <w:pPr>
              <w:jc w:val="center"/>
              <w:rPr>
                <w:rFonts w:ascii="宋体" w:hAnsi="宋体"/>
                <w:bCs/>
                <w:sz w:val="18"/>
                <w:szCs w:val="18"/>
              </w:rPr>
            </w:pPr>
            <w:r>
              <w:rPr>
                <w:rFonts w:ascii="宋体" w:hAnsi="宋体"/>
                <w:bCs/>
                <w:sz w:val="18"/>
                <w:szCs w:val="18"/>
              </w:rPr>
              <w:t>67129-08-2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216</w:t>
            </w:r>
          </w:p>
        </w:tc>
        <w:tc>
          <w:tcPr>
            <w:tcW w:w="1134" w:type="dxa"/>
            <w:noWrap/>
          </w:tcPr>
          <w:p>
            <w:pPr>
              <w:jc w:val="center"/>
              <w:rPr>
                <w:rFonts w:ascii="宋体" w:hAnsi="宋体"/>
                <w:bCs/>
                <w:sz w:val="18"/>
                <w:szCs w:val="18"/>
              </w:rPr>
            </w:pPr>
            <w:r>
              <w:rPr>
                <w:rFonts w:hint="eastAsia" w:ascii="宋体" w:hAnsi="宋体"/>
                <w:bCs/>
                <w:sz w:val="18"/>
                <w:szCs w:val="18"/>
              </w:rPr>
              <w:t>192</w:t>
            </w:r>
          </w:p>
        </w:tc>
        <w:tc>
          <w:tcPr>
            <w:tcW w:w="1397" w:type="dxa"/>
            <w:noWrap/>
          </w:tcPr>
          <w:p>
            <w:pPr>
              <w:jc w:val="center"/>
              <w:rPr>
                <w:rFonts w:ascii="宋体" w:hAnsi="宋体"/>
                <w:bCs/>
                <w:sz w:val="18"/>
                <w:szCs w:val="18"/>
              </w:rPr>
            </w:pPr>
            <w:r>
              <w:rPr>
                <w:rFonts w:hint="eastAsia" w:ascii="宋体" w:hAnsi="宋体"/>
                <w:bCs/>
                <w:sz w:val="18"/>
                <w:szCs w:val="18"/>
              </w:rPr>
              <w:t>嗪吡嘧磺隆</w:t>
            </w:r>
          </w:p>
        </w:tc>
        <w:tc>
          <w:tcPr>
            <w:tcW w:w="2289" w:type="dxa"/>
            <w:noWrap/>
          </w:tcPr>
          <w:p>
            <w:pPr>
              <w:jc w:val="center"/>
              <w:rPr>
                <w:rFonts w:ascii="宋体" w:hAnsi="宋体"/>
                <w:bCs/>
                <w:sz w:val="18"/>
                <w:szCs w:val="18"/>
              </w:rPr>
            </w:pPr>
            <w:r>
              <w:rPr>
                <w:rFonts w:ascii="宋体" w:hAnsi="宋体"/>
                <w:bCs/>
                <w:sz w:val="18"/>
                <w:szCs w:val="18"/>
              </w:rPr>
              <w:t>metazosulfuron</w:t>
            </w:r>
          </w:p>
        </w:tc>
        <w:tc>
          <w:tcPr>
            <w:tcW w:w="1701" w:type="dxa"/>
            <w:noWrap/>
          </w:tcPr>
          <w:p>
            <w:pPr>
              <w:jc w:val="center"/>
              <w:rPr>
                <w:rFonts w:ascii="宋体" w:hAnsi="宋体"/>
                <w:bCs/>
                <w:sz w:val="18"/>
                <w:szCs w:val="18"/>
              </w:rPr>
            </w:pPr>
            <w:r>
              <w:rPr>
                <w:rFonts w:ascii="宋体" w:hAnsi="宋体"/>
                <w:bCs/>
                <w:sz w:val="18"/>
                <w:szCs w:val="18"/>
              </w:rPr>
              <w:t>868680-84-6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7</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217</w:t>
            </w:r>
          </w:p>
        </w:tc>
        <w:tc>
          <w:tcPr>
            <w:tcW w:w="1134" w:type="dxa"/>
            <w:noWrap/>
          </w:tcPr>
          <w:p>
            <w:pPr>
              <w:jc w:val="center"/>
              <w:rPr>
                <w:rFonts w:ascii="宋体" w:hAnsi="宋体"/>
                <w:bCs/>
                <w:sz w:val="18"/>
                <w:szCs w:val="18"/>
              </w:rPr>
            </w:pPr>
            <w:r>
              <w:rPr>
                <w:rFonts w:hint="eastAsia" w:ascii="宋体" w:hAnsi="宋体"/>
                <w:bCs/>
                <w:sz w:val="18"/>
                <w:szCs w:val="18"/>
              </w:rPr>
              <w:t>193</w:t>
            </w:r>
          </w:p>
        </w:tc>
        <w:tc>
          <w:tcPr>
            <w:tcW w:w="1397" w:type="dxa"/>
            <w:noWrap/>
          </w:tcPr>
          <w:p>
            <w:pPr>
              <w:jc w:val="center"/>
              <w:rPr>
                <w:rFonts w:ascii="宋体" w:hAnsi="宋体"/>
                <w:bCs/>
                <w:sz w:val="18"/>
                <w:szCs w:val="18"/>
              </w:rPr>
            </w:pPr>
            <w:r>
              <w:rPr>
                <w:rFonts w:hint="eastAsia" w:ascii="宋体" w:hAnsi="宋体"/>
                <w:bCs/>
                <w:sz w:val="18"/>
                <w:szCs w:val="18"/>
              </w:rPr>
              <w:t>叶菌唑</w:t>
            </w:r>
          </w:p>
        </w:tc>
        <w:tc>
          <w:tcPr>
            <w:tcW w:w="2289" w:type="dxa"/>
            <w:noWrap/>
          </w:tcPr>
          <w:p>
            <w:pPr>
              <w:jc w:val="center"/>
              <w:rPr>
                <w:rFonts w:ascii="宋体" w:hAnsi="宋体"/>
                <w:bCs/>
                <w:sz w:val="18"/>
                <w:szCs w:val="18"/>
              </w:rPr>
            </w:pPr>
            <w:r>
              <w:rPr>
                <w:rFonts w:ascii="宋体" w:hAnsi="宋体"/>
                <w:bCs/>
                <w:sz w:val="18"/>
                <w:szCs w:val="18"/>
              </w:rPr>
              <w:t>metconazole</w:t>
            </w:r>
          </w:p>
        </w:tc>
        <w:tc>
          <w:tcPr>
            <w:tcW w:w="1701" w:type="dxa"/>
            <w:noWrap/>
          </w:tcPr>
          <w:p>
            <w:pPr>
              <w:jc w:val="center"/>
              <w:rPr>
                <w:rFonts w:ascii="宋体" w:hAnsi="宋体"/>
                <w:bCs/>
                <w:sz w:val="18"/>
                <w:szCs w:val="18"/>
              </w:rPr>
            </w:pPr>
            <w:r>
              <w:rPr>
                <w:rFonts w:ascii="宋体" w:hAnsi="宋体"/>
                <w:bCs/>
                <w:sz w:val="18"/>
                <w:szCs w:val="18"/>
              </w:rPr>
              <w:t>125116-23-6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218</w:t>
            </w:r>
          </w:p>
        </w:tc>
        <w:tc>
          <w:tcPr>
            <w:tcW w:w="1134" w:type="dxa"/>
            <w:noWrap/>
          </w:tcPr>
          <w:p>
            <w:pPr>
              <w:jc w:val="center"/>
              <w:rPr>
                <w:rFonts w:ascii="宋体" w:hAnsi="宋体"/>
                <w:bCs/>
                <w:sz w:val="18"/>
                <w:szCs w:val="18"/>
              </w:rPr>
            </w:pPr>
            <w:r>
              <w:rPr>
                <w:rFonts w:hint="eastAsia" w:ascii="宋体" w:hAnsi="宋体"/>
                <w:bCs/>
                <w:sz w:val="18"/>
                <w:szCs w:val="18"/>
              </w:rPr>
              <w:t>194</w:t>
            </w:r>
          </w:p>
        </w:tc>
        <w:tc>
          <w:tcPr>
            <w:tcW w:w="1397" w:type="dxa"/>
            <w:noWrap/>
          </w:tcPr>
          <w:p>
            <w:pPr>
              <w:jc w:val="center"/>
              <w:rPr>
                <w:rFonts w:ascii="宋体" w:hAnsi="宋体"/>
                <w:bCs/>
                <w:sz w:val="18"/>
                <w:szCs w:val="18"/>
              </w:rPr>
            </w:pPr>
            <w:r>
              <w:rPr>
                <w:rFonts w:hint="eastAsia" w:ascii="宋体" w:hAnsi="宋体"/>
                <w:bCs/>
                <w:sz w:val="18"/>
                <w:szCs w:val="18"/>
              </w:rPr>
              <w:t>虫螨畏</w:t>
            </w:r>
          </w:p>
        </w:tc>
        <w:tc>
          <w:tcPr>
            <w:tcW w:w="2289" w:type="dxa"/>
            <w:noWrap/>
          </w:tcPr>
          <w:p>
            <w:pPr>
              <w:jc w:val="center"/>
              <w:rPr>
                <w:rFonts w:ascii="宋体" w:hAnsi="宋体"/>
                <w:bCs/>
                <w:sz w:val="18"/>
                <w:szCs w:val="18"/>
              </w:rPr>
            </w:pPr>
            <w:r>
              <w:rPr>
                <w:rFonts w:ascii="宋体" w:hAnsi="宋体"/>
                <w:bCs/>
                <w:sz w:val="18"/>
                <w:szCs w:val="18"/>
              </w:rPr>
              <w:t>methacrifos</w:t>
            </w:r>
          </w:p>
        </w:tc>
        <w:tc>
          <w:tcPr>
            <w:tcW w:w="1701" w:type="dxa"/>
            <w:noWrap/>
          </w:tcPr>
          <w:p>
            <w:pPr>
              <w:jc w:val="center"/>
              <w:rPr>
                <w:rFonts w:ascii="宋体" w:hAnsi="宋体"/>
                <w:bCs/>
                <w:sz w:val="18"/>
                <w:szCs w:val="18"/>
              </w:rPr>
            </w:pPr>
            <w:r>
              <w:rPr>
                <w:rFonts w:ascii="宋体" w:hAnsi="宋体"/>
                <w:bCs/>
                <w:sz w:val="18"/>
                <w:szCs w:val="18"/>
              </w:rPr>
              <w:t>62610-77-9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219</w:t>
            </w:r>
          </w:p>
        </w:tc>
        <w:tc>
          <w:tcPr>
            <w:tcW w:w="1134" w:type="dxa"/>
            <w:noWrap/>
          </w:tcPr>
          <w:p>
            <w:pPr>
              <w:jc w:val="center"/>
              <w:rPr>
                <w:rFonts w:ascii="宋体" w:hAnsi="宋体"/>
                <w:bCs/>
                <w:sz w:val="18"/>
                <w:szCs w:val="18"/>
              </w:rPr>
            </w:pPr>
            <w:r>
              <w:rPr>
                <w:rFonts w:hint="eastAsia" w:ascii="宋体" w:hAnsi="宋体"/>
                <w:bCs/>
                <w:sz w:val="18"/>
                <w:szCs w:val="18"/>
              </w:rPr>
              <w:t>195</w:t>
            </w:r>
          </w:p>
        </w:tc>
        <w:tc>
          <w:tcPr>
            <w:tcW w:w="1397" w:type="dxa"/>
            <w:noWrap/>
          </w:tcPr>
          <w:p>
            <w:pPr>
              <w:jc w:val="center"/>
              <w:rPr>
                <w:rFonts w:ascii="宋体" w:hAnsi="宋体"/>
                <w:bCs/>
                <w:sz w:val="18"/>
                <w:szCs w:val="18"/>
              </w:rPr>
            </w:pPr>
            <w:r>
              <w:rPr>
                <w:rFonts w:hint="eastAsia" w:ascii="宋体" w:hAnsi="宋体"/>
                <w:bCs/>
                <w:sz w:val="18"/>
                <w:szCs w:val="18"/>
              </w:rPr>
              <w:t>甲胺磷</w:t>
            </w:r>
          </w:p>
        </w:tc>
        <w:tc>
          <w:tcPr>
            <w:tcW w:w="2289" w:type="dxa"/>
            <w:noWrap/>
          </w:tcPr>
          <w:p>
            <w:pPr>
              <w:jc w:val="center"/>
              <w:rPr>
                <w:rFonts w:ascii="宋体" w:hAnsi="宋体"/>
                <w:bCs/>
                <w:sz w:val="18"/>
                <w:szCs w:val="18"/>
              </w:rPr>
            </w:pPr>
            <w:r>
              <w:rPr>
                <w:rFonts w:ascii="宋体" w:hAnsi="宋体"/>
                <w:bCs/>
                <w:sz w:val="18"/>
                <w:szCs w:val="18"/>
              </w:rPr>
              <w:t>methamidophos</w:t>
            </w:r>
          </w:p>
        </w:tc>
        <w:tc>
          <w:tcPr>
            <w:tcW w:w="1701" w:type="dxa"/>
            <w:noWrap/>
          </w:tcPr>
          <w:p>
            <w:pPr>
              <w:jc w:val="center"/>
              <w:rPr>
                <w:rFonts w:ascii="宋体" w:hAnsi="宋体"/>
                <w:bCs/>
                <w:sz w:val="18"/>
                <w:szCs w:val="18"/>
              </w:rPr>
            </w:pPr>
            <w:r>
              <w:rPr>
                <w:rFonts w:ascii="宋体" w:hAnsi="宋体"/>
                <w:bCs/>
                <w:sz w:val="18"/>
                <w:szCs w:val="18"/>
              </w:rPr>
              <w:t>10265-92-6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w:t>
            </w:r>
            <w:r>
              <w:rPr>
                <w:rFonts w:ascii="宋体" w:hAnsi="宋体"/>
                <w:bCs/>
                <w:sz w:val="18"/>
                <w:szCs w:val="18"/>
              </w:rPr>
              <w:t>H</w:t>
            </w:r>
            <w:r>
              <w:rPr>
                <w:rFonts w:ascii="宋体" w:hAnsi="宋体"/>
                <w:bCs/>
                <w:sz w:val="18"/>
                <w:szCs w:val="18"/>
                <w:vertAlign w:val="subscript"/>
              </w:rPr>
              <w:t>8</w:t>
            </w:r>
            <w:r>
              <w:rPr>
                <w:rFonts w:ascii="宋体" w:hAnsi="宋体"/>
                <w:bCs/>
                <w:sz w:val="18"/>
                <w:szCs w:val="18"/>
              </w:rPr>
              <w:t>NO</w:t>
            </w:r>
            <w:r>
              <w:rPr>
                <w:rFonts w:ascii="宋体" w:hAnsi="宋体"/>
                <w:bCs/>
                <w:sz w:val="18"/>
                <w:szCs w:val="18"/>
                <w:vertAlign w:val="subscript"/>
              </w:rPr>
              <w:t>2</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220</w:t>
            </w:r>
          </w:p>
        </w:tc>
        <w:tc>
          <w:tcPr>
            <w:tcW w:w="1134" w:type="dxa"/>
            <w:noWrap/>
          </w:tcPr>
          <w:p>
            <w:pPr>
              <w:jc w:val="center"/>
              <w:rPr>
                <w:rFonts w:ascii="宋体" w:hAnsi="宋体"/>
                <w:bCs/>
                <w:sz w:val="18"/>
                <w:szCs w:val="18"/>
              </w:rPr>
            </w:pPr>
            <w:r>
              <w:rPr>
                <w:rFonts w:hint="eastAsia" w:ascii="宋体" w:hAnsi="宋体"/>
                <w:bCs/>
                <w:sz w:val="18"/>
                <w:szCs w:val="18"/>
              </w:rPr>
              <w:t>196</w:t>
            </w:r>
          </w:p>
        </w:tc>
        <w:tc>
          <w:tcPr>
            <w:tcW w:w="1397" w:type="dxa"/>
            <w:noWrap/>
          </w:tcPr>
          <w:p>
            <w:pPr>
              <w:jc w:val="center"/>
              <w:rPr>
                <w:rFonts w:ascii="宋体" w:hAnsi="宋体"/>
                <w:bCs/>
                <w:sz w:val="18"/>
                <w:szCs w:val="18"/>
              </w:rPr>
            </w:pPr>
            <w:r>
              <w:rPr>
                <w:rFonts w:hint="eastAsia" w:ascii="宋体" w:hAnsi="宋体"/>
                <w:bCs/>
                <w:sz w:val="18"/>
                <w:szCs w:val="18"/>
              </w:rPr>
              <w:t>杀扑磷</w:t>
            </w:r>
          </w:p>
        </w:tc>
        <w:tc>
          <w:tcPr>
            <w:tcW w:w="2289" w:type="dxa"/>
            <w:noWrap/>
          </w:tcPr>
          <w:p>
            <w:pPr>
              <w:jc w:val="center"/>
              <w:rPr>
                <w:rFonts w:ascii="宋体" w:hAnsi="宋体"/>
                <w:bCs/>
                <w:sz w:val="18"/>
                <w:szCs w:val="18"/>
              </w:rPr>
            </w:pPr>
            <w:r>
              <w:rPr>
                <w:rFonts w:ascii="宋体" w:hAnsi="宋体"/>
                <w:bCs/>
                <w:sz w:val="18"/>
                <w:szCs w:val="18"/>
              </w:rPr>
              <w:t>methidathion</w:t>
            </w:r>
          </w:p>
        </w:tc>
        <w:tc>
          <w:tcPr>
            <w:tcW w:w="1701" w:type="dxa"/>
            <w:noWrap/>
          </w:tcPr>
          <w:p>
            <w:pPr>
              <w:jc w:val="center"/>
              <w:rPr>
                <w:rFonts w:ascii="宋体" w:hAnsi="宋体"/>
                <w:bCs/>
                <w:sz w:val="18"/>
                <w:szCs w:val="18"/>
              </w:rPr>
            </w:pPr>
            <w:r>
              <w:rPr>
                <w:rFonts w:ascii="宋体" w:hAnsi="宋体"/>
                <w:bCs/>
                <w:sz w:val="18"/>
                <w:szCs w:val="18"/>
              </w:rPr>
              <w:t>950-37-8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221</w:t>
            </w:r>
          </w:p>
        </w:tc>
        <w:tc>
          <w:tcPr>
            <w:tcW w:w="1134" w:type="dxa"/>
            <w:noWrap/>
          </w:tcPr>
          <w:p>
            <w:pPr>
              <w:jc w:val="center"/>
              <w:rPr>
                <w:rFonts w:ascii="宋体" w:hAnsi="宋体"/>
                <w:bCs/>
                <w:sz w:val="18"/>
                <w:szCs w:val="18"/>
              </w:rPr>
            </w:pPr>
            <w:r>
              <w:rPr>
                <w:rFonts w:hint="eastAsia" w:ascii="宋体" w:hAnsi="宋体"/>
                <w:bCs/>
                <w:sz w:val="18"/>
                <w:szCs w:val="18"/>
              </w:rPr>
              <w:t>197</w:t>
            </w:r>
          </w:p>
        </w:tc>
        <w:tc>
          <w:tcPr>
            <w:tcW w:w="1397" w:type="dxa"/>
            <w:noWrap/>
          </w:tcPr>
          <w:p>
            <w:pPr>
              <w:jc w:val="center"/>
              <w:rPr>
                <w:rFonts w:ascii="宋体" w:hAnsi="宋体"/>
                <w:bCs/>
                <w:sz w:val="18"/>
                <w:szCs w:val="18"/>
              </w:rPr>
            </w:pPr>
            <w:r>
              <w:rPr>
                <w:rFonts w:hint="eastAsia" w:ascii="宋体" w:hAnsi="宋体"/>
                <w:bCs/>
                <w:sz w:val="18"/>
                <w:szCs w:val="18"/>
              </w:rPr>
              <w:t>甲硫威</w:t>
            </w:r>
          </w:p>
        </w:tc>
        <w:tc>
          <w:tcPr>
            <w:tcW w:w="2289" w:type="dxa"/>
            <w:noWrap/>
          </w:tcPr>
          <w:p>
            <w:pPr>
              <w:jc w:val="center"/>
              <w:rPr>
                <w:rFonts w:ascii="宋体" w:hAnsi="宋体"/>
                <w:bCs/>
                <w:sz w:val="18"/>
                <w:szCs w:val="18"/>
              </w:rPr>
            </w:pPr>
            <w:r>
              <w:rPr>
                <w:rFonts w:ascii="宋体" w:hAnsi="宋体"/>
                <w:bCs/>
                <w:sz w:val="18"/>
                <w:szCs w:val="18"/>
              </w:rPr>
              <w:t>methiocarb</w:t>
            </w:r>
          </w:p>
        </w:tc>
        <w:tc>
          <w:tcPr>
            <w:tcW w:w="1701" w:type="dxa"/>
            <w:noWrap/>
          </w:tcPr>
          <w:p>
            <w:pPr>
              <w:jc w:val="center"/>
              <w:rPr>
                <w:rFonts w:ascii="宋体" w:hAnsi="宋体"/>
                <w:bCs/>
                <w:sz w:val="18"/>
                <w:szCs w:val="18"/>
              </w:rPr>
            </w:pPr>
            <w:r>
              <w:rPr>
                <w:rFonts w:ascii="宋体" w:hAnsi="宋体"/>
                <w:bCs/>
                <w:sz w:val="18"/>
                <w:szCs w:val="18"/>
              </w:rPr>
              <w:t>2032-65-7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222</w:t>
            </w:r>
          </w:p>
        </w:tc>
        <w:tc>
          <w:tcPr>
            <w:tcW w:w="1134" w:type="dxa"/>
            <w:noWrap/>
          </w:tcPr>
          <w:p>
            <w:pPr>
              <w:jc w:val="center"/>
              <w:rPr>
                <w:rFonts w:ascii="宋体" w:hAnsi="宋体"/>
                <w:bCs/>
                <w:sz w:val="18"/>
                <w:szCs w:val="18"/>
              </w:rPr>
            </w:pPr>
            <w:r>
              <w:rPr>
                <w:rFonts w:hint="eastAsia" w:ascii="宋体" w:hAnsi="宋体"/>
                <w:bCs/>
                <w:sz w:val="18"/>
                <w:szCs w:val="18"/>
              </w:rPr>
              <w:t>197</w:t>
            </w:r>
          </w:p>
        </w:tc>
        <w:tc>
          <w:tcPr>
            <w:tcW w:w="1397" w:type="dxa"/>
            <w:noWrap/>
          </w:tcPr>
          <w:p>
            <w:pPr>
              <w:jc w:val="center"/>
              <w:rPr>
                <w:rFonts w:ascii="宋体" w:hAnsi="宋体"/>
                <w:bCs/>
                <w:sz w:val="18"/>
                <w:szCs w:val="18"/>
              </w:rPr>
            </w:pPr>
            <w:r>
              <w:rPr>
                <w:rFonts w:hint="eastAsia" w:ascii="宋体" w:hAnsi="宋体"/>
                <w:bCs/>
                <w:sz w:val="18"/>
                <w:szCs w:val="18"/>
              </w:rPr>
              <w:t>甲硫威砜</w:t>
            </w:r>
          </w:p>
        </w:tc>
        <w:tc>
          <w:tcPr>
            <w:tcW w:w="2289" w:type="dxa"/>
            <w:noWrap/>
          </w:tcPr>
          <w:p>
            <w:pPr>
              <w:jc w:val="center"/>
              <w:rPr>
                <w:rFonts w:ascii="宋体" w:hAnsi="宋体"/>
                <w:bCs/>
                <w:sz w:val="18"/>
                <w:szCs w:val="18"/>
              </w:rPr>
            </w:pPr>
            <w:r>
              <w:rPr>
                <w:rFonts w:ascii="宋体" w:hAnsi="宋体"/>
                <w:bCs/>
                <w:sz w:val="18"/>
                <w:szCs w:val="18"/>
              </w:rPr>
              <w:t>methiocarb sulfone</w:t>
            </w:r>
          </w:p>
        </w:tc>
        <w:tc>
          <w:tcPr>
            <w:tcW w:w="1701" w:type="dxa"/>
            <w:noWrap/>
          </w:tcPr>
          <w:p>
            <w:pPr>
              <w:jc w:val="center"/>
              <w:rPr>
                <w:rFonts w:ascii="宋体" w:hAnsi="宋体"/>
                <w:bCs/>
                <w:sz w:val="18"/>
                <w:szCs w:val="18"/>
              </w:rPr>
            </w:pPr>
            <w:r>
              <w:rPr>
                <w:rFonts w:ascii="宋体" w:hAnsi="宋体"/>
                <w:bCs/>
                <w:sz w:val="18"/>
                <w:szCs w:val="18"/>
              </w:rPr>
              <w:t>2179-25-1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223</w:t>
            </w:r>
          </w:p>
        </w:tc>
        <w:tc>
          <w:tcPr>
            <w:tcW w:w="1134" w:type="dxa"/>
            <w:noWrap/>
          </w:tcPr>
          <w:p>
            <w:pPr>
              <w:jc w:val="center"/>
              <w:rPr>
                <w:rFonts w:ascii="宋体" w:hAnsi="宋体"/>
                <w:bCs/>
                <w:sz w:val="18"/>
                <w:szCs w:val="18"/>
              </w:rPr>
            </w:pPr>
            <w:r>
              <w:rPr>
                <w:rFonts w:hint="eastAsia" w:ascii="宋体" w:hAnsi="宋体"/>
                <w:bCs/>
                <w:sz w:val="18"/>
                <w:szCs w:val="18"/>
              </w:rPr>
              <w:t>197</w:t>
            </w:r>
          </w:p>
        </w:tc>
        <w:tc>
          <w:tcPr>
            <w:tcW w:w="1397" w:type="dxa"/>
            <w:noWrap/>
          </w:tcPr>
          <w:p>
            <w:pPr>
              <w:jc w:val="center"/>
              <w:rPr>
                <w:rFonts w:ascii="宋体" w:hAnsi="宋体"/>
                <w:bCs/>
                <w:sz w:val="18"/>
                <w:szCs w:val="18"/>
              </w:rPr>
            </w:pPr>
            <w:r>
              <w:rPr>
                <w:rFonts w:hint="eastAsia" w:ascii="宋体" w:hAnsi="宋体"/>
                <w:bCs/>
                <w:sz w:val="18"/>
                <w:szCs w:val="18"/>
              </w:rPr>
              <w:t>甲硫威亚砜</w:t>
            </w:r>
          </w:p>
        </w:tc>
        <w:tc>
          <w:tcPr>
            <w:tcW w:w="2289" w:type="dxa"/>
            <w:noWrap/>
          </w:tcPr>
          <w:p>
            <w:pPr>
              <w:jc w:val="center"/>
              <w:rPr>
                <w:rFonts w:ascii="宋体" w:hAnsi="宋体"/>
                <w:bCs/>
                <w:sz w:val="18"/>
                <w:szCs w:val="18"/>
              </w:rPr>
            </w:pPr>
            <w:r>
              <w:rPr>
                <w:rFonts w:ascii="宋体" w:hAnsi="宋体"/>
                <w:bCs/>
                <w:sz w:val="18"/>
                <w:szCs w:val="18"/>
              </w:rPr>
              <w:t>methiocarb sulfoxide</w:t>
            </w:r>
          </w:p>
        </w:tc>
        <w:tc>
          <w:tcPr>
            <w:tcW w:w="1701" w:type="dxa"/>
            <w:noWrap/>
          </w:tcPr>
          <w:p>
            <w:pPr>
              <w:jc w:val="center"/>
              <w:rPr>
                <w:rFonts w:ascii="宋体" w:hAnsi="宋体"/>
                <w:bCs/>
                <w:sz w:val="18"/>
                <w:szCs w:val="18"/>
              </w:rPr>
            </w:pPr>
            <w:r>
              <w:rPr>
                <w:rFonts w:ascii="宋体" w:hAnsi="宋体"/>
                <w:bCs/>
                <w:sz w:val="18"/>
                <w:szCs w:val="18"/>
              </w:rPr>
              <w:t>2635-10-1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224</w:t>
            </w:r>
          </w:p>
        </w:tc>
        <w:tc>
          <w:tcPr>
            <w:tcW w:w="1134" w:type="dxa"/>
            <w:noWrap/>
          </w:tcPr>
          <w:p>
            <w:pPr>
              <w:jc w:val="center"/>
              <w:rPr>
                <w:rFonts w:ascii="宋体" w:hAnsi="宋体"/>
                <w:bCs/>
                <w:sz w:val="18"/>
                <w:szCs w:val="18"/>
              </w:rPr>
            </w:pPr>
            <w:r>
              <w:rPr>
                <w:rFonts w:hint="eastAsia" w:ascii="宋体" w:hAnsi="宋体"/>
                <w:bCs/>
                <w:sz w:val="18"/>
                <w:szCs w:val="18"/>
              </w:rPr>
              <w:t>198</w:t>
            </w:r>
          </w:p>
        </w:tc>
        <w:tc>
          <w:tcPr>
            <w:tcW w:w="1397" w:type="dxa"/>
            <w:noWrap/>
          </w:tcPr>
          <w:p>
            <w:pPr>
              <w:jc w:val="center"/>
              <w:rPr>
                <w:rFonts w:ascii="宋体" w:hAnsi="宋体"/>
                <w:bCs/>
                <w:sz w:val="18"/>
                <w:szCs w:val="18"/>
              </w:rPr>
            </w:pPr>
            <w:r>
              <w:rPr>
                <w:rFonts w:hint="eastAsia" w:ascii="宋体" w:hAnsi="宋体"/>
                <w:bCs/>
                <w:sz w:val="18"/>
                <w:szCs w:val="18"/>
              </w:rPr>
              <w:t>灭多威</w:t>
            </w:r>
          </w:p>
        </w:tc>
        <w:tc>
          <w:tcPr>
            <w:tcW w:w="2289" w:type="dxa"/>
            <w:noWrap/>
          </w:tcPr>
          <w:p>
            <w:pPr>
              <w:jc w:val="center"/>
              <w:rPr>
                <w:rFonts w:ascii="宋体" w:hAnsi="宋体"/>
                <w:bCs/>
                <w:sz w:val="18"/>
                <w:szCs w:val="18"/>
              </w:rPr>
            </w:pPr>
            <w:r>
              <w:rPr>
                <w:rFonts w:ascii="宋体" w:hAnsi="宋体"/>
                <w:bCs/>
                <w:sz w:val="18"/>
                <w:szCs w:val="18"/>
              </w:rPr>
              <w:t>methomyl</w:t>
            </w:r>
          </w:p>
        </w:tc>
        <w:tc>
          <w:tcPr>
            <w:tcW w:w="1701" w:type="dxa"/>
            <w:noWrap/>
          </w:tcPr>
          <w:p>
            <w:pPr>
              <w:jc w:val="center"/>
              <w:rPr>
                <w:rFonts w:ascii="宋体" w:hAnsi="宋体"/>
                <w:bCs/>
                <w:sz w:val="18"/>
                <w:szCs w:val="18"/>
              </w:rPr>
            </w:pPr>
            <w:r>
              <w:rPr>
                <w:rFonts w:ascii="宋体" w:hAnsi="宋体"/>
                <w:bCs/>
                <w:sz w:val="18"/>
                <w:szCs w:val="18"/>
              </w:rPr>
              <w:t>16752-77-5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5</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225</w:t>
            </w:r>
          </w:p>
        </w:tc>
        <w:tc>
          <w:tcPr>
            <w:tcW w:w="1134" w:type="dxa"/>
            <w:noWrap/>
          </w:tcPr>
          <w:p>
            <w:pPr>
              <w:jc w:val="center"/>
              <w:rPr>
                <w:rFonts w:ascii="宋体" w:hAnsi="宋体"/>
                <w:bCs/>
                <w:sz w:val="18"/>
                <w:szCs w:val="18"/>
              </w:rPr>
            </w:pPr>
            <w:r>
              <w:rPr>
                <w:rFonts w:hint="eastAsia" w:ascii="宋体" w:hAnsi="宋体"/>
                <w:bCs/>
                <w:sz w:val="18"/>
                <w:szCs w:val="18"/>
              </w:rPr>
              <w:t>199</w:t>
            </w:r>
          </w:p>
        </w:tc>
        <w:tc>
          <w:tcPr>
            <w:tcW w:w="1397" w:type="dxa"/>
            <w:noWrap/>
          </w:tcPr>
          <w:p>
            <w:pPr>
              <w:jc w:val="center"/>
              <w:rPr>
                <w:rFonts w:ascii="宋体" w:hAnsi="宋体"/>
                <w:bCs/>
                <w:sz w:val="18"/>
                <w:szCs w:val="18"/>
              </w:rPr>
            </w:pPr>
            <w:r>
              <w:rPr>
                <w:rFonts w:hint="eastAsia" w:ascii="宋体" w:hAnsi="宋体"/>
                <w:bCs/>
                <w:sz w:val="18"/>
                <w:szCs w:val="18"/>
              </w:rPr>
              <w:t>烯虫酯</w:t>
            </w:r>
          </w:p>
        </w:tc>
        <w:tc>
          <w:tcPr>
            <w:tcW w:w="2289" w:type="dxa"/>
            <w:noWrap/>
          </w:tcPr>
          <w:p>
            <w:pPr>
              <w:jc w:val="center"/>
              <w:rPr>
                <w:rFonts w:ascii="宋体" w:hAnsi="宋体"/>
                <w:bCs/>
                <w:sz w:val="18"/>
                <w:szCs w:val="18"/>
              </w:rPr>
            </w:pPr>
            <w:r>
              <w:rPr>
                <w:rFonts w:ascii="宋体" w:hAnsi="宋体"/>
                <w:bCs/>
                <w:sz w:val="18"/>
                <w:szCs w:val="18"/>
              </w:rPr>
              <w:t>methoprene</w:t>
            </w:r>
          </w:p>
        </w:tc>
        <w:tc>
          <w:tcPr>
            <w:tcW w:w="1701" w:type="dxa"/>
            <w:noWrap/>
          </w:tcPr>
          <w:p>
            <w:pPr>
              <w:jc w:val="center"/>
              <w:rPr>
                <w:rFonts w:ascii="宋体" w:hAnsi="宋体"/>
                <w:bCs/>
                <w:sz w:val="18"/>
                <w:szCs w:val="18"/>
              </w:rPr>
            </w:pPr>
            <w:r>
              <w:rPr>
                <w:rFonts w:ascii="宋体" w:hAnsi="宋体"/>
                <w:bCs/>
                <w:sz w:val="18"/>
                <w:szCs w:val="18"/>
              </w:rPr>
              <w:t>40596-69-8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34</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226</w:t>
            </w:r>
          </w:p>
        </w:tc>
        <w:tc>
          <w:tcPr>
            <w:tcW w:w="1134" w:type="dxa"/>
            <w:noWrap/>
          </w:tcPr>
          <w:p>
            <w:pPr>
              <w:jc w:val="center"/>
              <w:rPr>
                <w:rFonts w:ascii="宋体" w:hAnsi="宋体"/>
                <w:bCs/>
                <w:sz w:val="18"/>
                <w:szCs w:val="18"/>
              </w:rPr>
            </w:pPr>
            <w:r>
              <w:rPr>
                <w:rFonts w:hint="eastAsia" w:ascii="宋体" w:hAnsi="宋体"/>
                <w:bCs/>
                <w:sz w:val="18"/>
                <w:szCs w:val="18"/>
              </w:rPr>
              <w:t>200</w:t>
            </w:r>
          </w:p>
        </w:tc>
        <w:tc>
          <w:tcPr>
            <w:tcW w:w="1397" w:type="dxa"/>
            <w:noWrap/>
          </w:tcPr>
          <w:p>
            <w:pPr>
              <w:jc w:val="center"/>
              <w:rPr>
                <w:rFonts w:ascii="宋体" w:hAnsi="宋体"/>
                <w:bCs/>
                <w:sz w:val="18"/>
                <w:szCs w:val="18"/>
              </w:rPr>
            </w:pPr>
            <w:r>
              <w:rPr>
                <w:rFonts w:hint="eastAsia" w:ascii="宋体" w:hAnsi="宋体"/>
                <w:bCs/>
                <w:sz w:val="18"/>
                <w:szCs w:val="18"/>
              </w:rPr>
              <w:t>甲氧虫酰肼</w:t>
            </w:r>
          </w:p>
        </w:tc>
        <w:tc>
          <w:tcPr>
            <w:tcW w:w="2289" w:type="dxa"/>
            <w:noWrap/>
          </w:tcPr>
          <w:p>
            <w:pPr>
              <w:jc w:val="center"/>
              <w:rPr>
                <w:rFonts w:ascii="宋体" w:hAnsi="宋体"/>
                <w:bCs/>
                <w:sz w:val="18"/>
                <w:szCs w:val="18"/>
              </w:rPr>
            </w:pPr>
            <w:r>
              <w:rPr>
                <w:rFonts w:ascii="宋体" w:hAnsi="宋体"/>
                <w:bCs/>
                <w:sz w:val="18"/>
                <w:szCs w:val="18"/>
              </w:rPr>
              <w:t>methoxyfenozide</w:t>
            </w:r>
          </w:p>
        </w:tc>
        <w:tc>
          <w:tcPr>
            <w:tcW w:w="1701" w:type="dxa"/>
            <w:noWrap/>
          </w:tcPr>
          <w:p>
            <w:pPr>
              <w:jc w:val="center"/>
              <w:rPr>
                <w:rFonts w:ascii="宋体" w:hAnsi="宋体"/>
                <w:bCs/>
                <w:sz w:val="18"/>
                <w:szCs w:val="18"/>
              </w:rPr>
            </w:pPr>
            <w:r>
              <w:rPr>
                <w:rFonts w:ascii="宋体" w:hAnsi="宋体"/>
                <w:bCs/>
                <w:sz w:val="18"/>
                <w:szCs w:val="18"/>
              </w:rPr>
              <w:t>161050-58-4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227</w:t>
            </w:r>
          </w:p>
        </w:tc>
        <w:tc>
          <w:tcPr>
            <w:tcW w:w="1134" w:type="dxa"/>
            <w:noWrap/>
          </w:tcPr>
          <w:p>
            <w:pPr>
              <w:jc w:val="center"/>
              <w:rPr>
                <w:rFonts w:ascii="宋体" w:hAnsi="宋体"/>
                <w:bCs/>
                <w:sz w:val="18"/>
                <w:szCs w:val="18"/>
              </w:rPr>
            </w:pPr>
            <w:r>
              <w:rPr>
                <w:rFonts w:hint="eastAsia" w:ascii="宋体" w:hAnsi="宋体"/>
                <w:bCs/>
                <w:sz w:val="18"/>
                <w:szCs w:val="18"/>
              </w:rPr>
              <w:t>201</w:t>
            </w:r>
          </w:p>
        </w:tc>
        <w:tc>
          <w:tcPr>
            <w:tcW w:w="1397" w:type="dxa"/>
            <w:noWrap/>
          </w:tcPr>
          <w:p>
            <w:pPr>
              <w:jc w:val="center"/>
              <w:rPr>
                <w:rFonts w:ascii="宋体" w:hAnsi="宋体"/>
                <w:bCs/>
                <w:sz w:val="18"/>
                <w:szCs w:val="18"/>
              </w:rPr>
            </w:pPr>
            <w:r>
              <w:rPr>
                <w:rFonts w:hint="eastAsia" w:ascii="宋体" w:hAnsi="宋体"/>
                <w:bCs/>
                <w:sz w:val="18"/>
                <w:szCs w:val="18"/>
              </w:rPr>
              <w:t>异丙甲草胺</w:t>
            </w:r>
          </w:p>
        </w:tc>
        <w:tc>
          <w:tcPr>
            <w:tcW w:w="2289" w:type="dxa"/>
            <w:noWrap/>
          </w:tcPr>
          <w:p>
            <w:pPr>
              <w:jc w:val="center"/>
              <w:rPr>
                <w:rFonts w:ascii="宋体" w:hAnsi="宋体"/>
                <w:bCs/>
                <w:sz w:val="18"/>
                <w:szCs w:val="18"/>
              </w:rPr>
            </w:pPr>
            <w:r>
              <w:rPr>
                <w:rFonts w:ascii="宋体" w:hAnsi="宋体"/>
                <w:bCs/>
                <w:sz w:val="18"/>
                <w:szCs w:val="18"/>
              </w:rPr>
              <w:t>metolachlor</w:t>
            </w:r>
          </w:p>
        </w:tc>
        <w:tc>
          <w:tcPr>
            <w:tcW w:w="1701" w:type="dxa"/>
            <w:noWrap/>
          </w:tcPr>
          <w:p>
            <w:pPr>
              <w:jc w:val="center"/>
              <w:rPr>
                <w:rFonts w:ascii="宋体" w:hAnsi="宋体"/>
                <w:bCs/>
                <w:sz w:val="18"/>
                <w:szCs w:val="18"/>
              </w:rPr>
            </w:pPr>
            <w:r>
              <w:rPr>
                <w:rFonts w:ascii="宋体" w:hAnsi="宋体"/>
                <w:bCs/>
                <w:sz w:val="18"/>
                <w:szCs w:val="18"/>
              </w:rPr>
              <w:t>87392-12-9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228</w:t>
            </w:r>
          </w:p>
        </w:tc>
        <w:tc>
          <w:tcPr>
            <w:tcW w:w="1134" w:type="dxa"/>
            <w:noWrap/>
          </w:tcPr>
          <w:p>
            <w:pPr>
              <w:jc w:val="center"/>
              <w:rPr>
                <w:rFonts w:ascii="宋体" w:hAnsi="宋体"/>
                <w:bCs/>
                <w:sz w:val="18"/>
                <w:szCs w:val="18"/>
              </w:rPr>
            </w:pPr>
            <w:r>
              <w:rPr>
                <w:rFonts w:hint="eastAsia" w:ascii="宋体" w:hAnsi="宋体"/>
                <w:bCs/>
                <w:sz w:val="18"/>
                <w:szCs w:val="18"/>
              </w:rPr>
              <w:t>202</w:t>
            </w:r>
          </w:p>
        </w:tc>
        <w:tc>
          <w:tcPr>
            <w:tcW w:w="1397" w:type="dxa"/>
            <w:noWrap/>
          </w:tcPr>
          <w:p>
            <w:pPr>
              <w:jc w:val="center"/>
              <w:rPr>
                <w:rFonts w:ascii="宋体" w:hAnsi="宋体"/>
                <w:bCs/>
                <w:sz w:val="18"/>
                <w:szCs w:val="18"/>
              </w:rPr>
            </w:pPr>
            <w:r>
              <w:rPr>
                <w:rFonts w:hint="eastAsia" w:ascii="宋体" w:hAnsi="宋体"/>
                <w:bCs/>
                <w:sz w:val="18"/>
                <w:szCs w:val="18"/>
              </w:rPr>
              <w:t>速灭威</w:t>
            </w:r>
          </w:p>
        </w:tc>
        <w:tc>
          <w:tcPr>
            <w:tcW w:w="2289" w:type="dxa"/>
            <w:noWrap/>
          </w:tcPr>
          <w:p>
            <w:pPr>
              <w:jc w:val="center"/>
              <w:rPr>
                <w:rFonts w:ascii="宋体" w:hAnsi="宋体"/>
                <w:bCs/>
                <w:sz w:val="18"/>
                <w:szCs w:val="18"/>
              </w:rPr>
            </w:pPr>
            <w:r>
              <w:rPr>
                <w:rFonts w:ascii="宋体" w:hAnsi="宋体"/>
                <w:bCs/>
                <w:sz w:val="18"/>
                <w:szCs w:val="18"/>
              </w:rPr>
              <w:t>metolcarb</w:t>
            </w:r>
          </w:p>
        </w:tc>
        <w:tc>
          <w:tcPr>
            <w:tcW w:w="1701" w:type="dxa"/>
            <w:noWrap/>
          </w:tcPr>
          <w:p>
            <w:pPr>
              <w:jc w:val="center"/>
              <w:rPr>
                <w:rFonts w:ascii="宋体" w:hAnsi="宋体"/>
                <w:bCs/>
                <w:sz w:val="18"/>
                <w:szCs w:val="18"/>
              </w:rPr>
            </w:pPr>
            <w:r>
              <w:rPr>
                <w:rFonts w:ascii="宋体" w:hAnsi="宋体"/>
                <w:bCs/>
                <w:sz w:val="18"/>
                <w:szCs w:val="18"/>
              </w:rPr>
              <w:t>1129-41-5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229</w:t>
            </w:r>
          </w:p>
        </w:tc>
        <w:tc>
          <w:tcPr>
            <w:tcW w:w="1134" w:type="dxa"/>
            <w:noWrap/>
          </w:tcPr>
          <w:p>
            <w:pPr>
              <w:jc w:val="center"/>
              <w:rPr>
                <w:rFonts w:ascii="宋体" w:hAnsi="宋体"/>
                <w:bCs/>
                <w:sz w:val="18"/>
                <w:szCs w:val="18"/>
              </w:rPr>
            </w:pPr>
            <w:r>
              <w:rPr>
                <w:rFonts w:hint="eastAsia" w:ascii="宋体" w:hAnsi="宋体"/>
                <w:bCs/>
                <w:sz w:val="18"/>
                <w:szCs w:val="18"/>
              </w:rPr>
              <w:t>203</w:t>
            </w:r>
          </w:p>
        </w:tc>
        <w:tc>
          <w:tcPr>
            <w:tcW w:w="1397" w:type="dxa"/>
            <w:noWrap/>
          </w:tcPr>
          <w:p>
            <w:pPr>
              <w:jc w:val="center"/>
              <w:rPr>
                <w:rFonts w:ascii="宋体" w:hAnsi="宋体"/>
                <w:bCs/>
                <w:sz w:val="18"/>
                <w:szCs w:val="18"/>
              </w:rPr>
            </w:pPr>
            <w:r>
              <w:rPr>
                <w:rFonts w:hint="eastAsia" w:ascii="宋体" w:hAnsi="宋体"/>
                <w:bCs/>
                <w:sz w:val="18"/>
                <w:szCs w:val="18"/>
              </w:rPr>
              <w:t>苯菌酮</w:t>
            </w:r>
          </w:p>
        </w:tc>
        <w:tc>
          <w:tcPr>
            <w:tcW w:w="2289" w:type="dxa"/>
            <w:noWrap/>
          </w:tcPr>
          <w:p>
            <w:pPr>
              <w:jc w:val="center"/>
              <w:rPr>
                <w:rFonts w:ascii="宋体" w:hAnsi="宋体"/>
                <w:bCs/>
                <w:sz w:val="18"/>
                <w:szCs w:val="18"/>
              </w:rPr>
            </w:pPr>
            <w:r>
              <w:rPr>
                <w:rFonts w:ascii="宋体" w:hAnsi="宋体"/>
                <w:bCs/>
                <w:sz w:val="18"/>
                <w:szCs w:val="18"/>
              </w:rPr>
              <w:t>metrafenone</w:t>
            </w:r>
          </w:p>
        </w:tc>
        <w:tc>
          <w:tcPr>
            <w:tcW w:w="1701" w:type="dxa"/>
            <w:noWrap/>
          </w:tcPr>
          <w:p>
            <w:pPr>
              <w:jc w:val="center"/>
              <w:rPr>
                <w:rFonts w:ascii="宋体" w:hAnsi="宋体"/>
                <w:bCs/>
                <w:sz w:val="18"/>
                <w:szCs w:val="18"/>
              </w:rPr>
            </w:pPr>
            <w:r>
              <w:rPr>
                <w:rFonts w:ascii="宋体" w:hAnsi="宋体"/>
                <w:bCs/>
                <w:sz w:val="18"/>
                <w:szCs w:val="18"/>
              </w:rPr>
              <w:t xml:space="preserve">220899-03-6 </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BrO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230</w:t>
            </w:r>
          </w:p>
        </w:tc>
        <w:tc>
          <w:tcPr>
            <w:tcW w:w="1134" w:type="dxa"/>
            <w:noWrap/>
          </w:tcPr>
          <w:p>
            <w:pPr>
              <w:jc w:val="center"/>
              <w:rPr>
                <w:rFonts w:ascii="宋体" w:hAnsi="宋体"/>
                <w:bCs/>
                <w:sz w:val="18"/>
                <w:szCs w:val="18"/>
              </w:rPr>
            </w:pPr>
            <w:r>
              <w:rPr>
                <w:rFonts w:hint="eastAsia" w:ascii="宋体" w:hAnsi="宋体"/>
                <w:bCs/>
                <w:sz w:val="18"/>
                <w:szCs w:val="18"/>
              </w:rPr>
              <w:t>204</w:t>
            </w:r>
          </w:p>
        </w:tc>
        <w:tc>
          <w:tcPr>
            <w:tcW w:w="1397" w:type="dxa"/>
            <w:noWrap/>
          </w:tcPr>
          <w:p>
            <w:pPr>
              <w:jc w:val="center"/>
              <w:rPr>
                <w:rFonts w:ascii="宋体" w:hAnsi="宋体"/>
                <w:bCs/>
                <w:sz w:val="18"/>
                <w:szCs w:val="18"/>
              </w:rPr>
            </w:pPr>
            <w:r>
              <w:rPr>
                <w:rFonts w:hint="eastAsia" w:ascii="宋体" w:hAnsi="宋体"/>
                <w:bCs/>
                <w:sz w:val="18"/>
                <w:szCs w:val="18"/>
              </w:rPr>
              <w:t>嗪草酮</w:t>
            </w:r>
          </w:p>
        </w:tc>
        <w:tc>
          <w:tcPr>
            <w:tcW w:w="2289" w:type="dxa"/>
            <w:noWrap/>
          </w:tcPr>
          <w:p>
            <w:pPr>
              <w:jc w:val="center"/>
              <w:rPr>
                <w:rFonts w:ascii="宋体" w:hAnsi="宋体"/>
                <w:bCs/>
                <w:sz w:val="18"/>
                <w:szCs w:val="18"/>
              </w:rPr>
            </w:pPr>
            <w:r>
              <w:rPr>
                <w:rFonts w:ascii="宋体" w:hAnsi="宋体"/>
                <w:bCs/>
                <w:sz w:val="18"/>
                <w:szCs w:val="18"/>
              </w:rPr>
              <w:t>metribuzin</w:t>
            </w:r>
          </w:p>
        </w:tc>
        <w:tc>
          <w:tcPr>
            <w:tcW w:w="1701" w:type="dxa"/>
            <w:noWrap/>
          </w:tcPr>
          <w:p>
            <w:pPr>
              <w:jc w:val="center"/>
              <w:rPr>
                <w:rFonts w:ascii="宋体" w:hAnsi="宋体"/>
                <w:bCs/>
                <w:sz w:val="18"/>
                <w:szCs w:val="18"/>
              </w:rPr>
            </w:pPr>
            <w:r>
              <w:rPr>
                <w:rFonts w:ascii="宋体" w:hAnsi="宋体"/>
                <w:bCs/>
                <w:sz w:val="18"/>
                <w:szCs w:val="18"/>
              </w:rPr>
              <w:t>21087-64-9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231</w:t>
            </w:r>
          </w:p>
        </w:tc>
        <w:tc>
          <w:tcPr>
            <w:tcW w:w="1134" w:type="dxa"/>
            <w:noWrap/>
          </w:tcPr>
          <w:p>
            <w:pPr>
              <w:jc w:val="center"/>
              <w:rPr>
                <w:rFonts w:ascii="宋体" w:hAnsi="宋体"/>
                <w:bCs/>
                <w:sz w:val="18"/>
                <w:szCs w:val="18"/>
              </w:rPr>
            </w:pPr>
            <w:r>
              <w:rPr>
                <w:rFonts w:hint="eastAsia" w:ascii="宋体" w:hAnsi="宋体"/>
                <w:bCs/>
                <w:sz w:val="18"/>
                <w:szCs w:val="18"/>
              </w:rPr>
              <w:t>205</w:t>
            </w:r>
          </w:p>
        </w:tc>
        <w:tc>
          <w:tcPr>
            <w:tcW w:w="1397" w:type="dxa"/>
            <w:noWrap/>
          </w:tcPr>
          <w:p>
            <w:pPr>
              <w:jc w:val="center"/>
              <w:rPr>
                <w:rFonts w:ascii="宋体" w:hAnsi="宋体"/>
                <w:bCs/>
                <w:sz w:val="18"/>
                <w:szCs w:val="18"/>
              </w:rPr>
            </w:pPr>
            <w:r>
              <w:rPr>
                <w:rFonts w:hint="eastAsia" w:ascii="宋体" w:hAnsi="宋体"/>
                <w:bCs/>
                <w:sz w:val="18"/>
                <w:szCs w:val="18"/>
              </w:rPr>
              <w:t>甲磺隆</w:t>
            </w:r>
          </w:p>
        </w:tc>
        <w:tc>
          <w:tcPr>
            <w:tcW w:w="2289" w:type="dxa"/>
            <w:noWrap/>
          </w:tcPr>
          <w:p>
            <w:pPr>
              <w:jc w:val="center"/>
              <w:rPr>
                <w:rFonts w:ascii="宋体" w:hAnsi="宋体"/>
                <w:bCs/>
                <w:sz w:val="18"/>
                <w:szCs w:val="18"/>
              </w:rPr>
            </w:pPr>
            <w:r>
              <w:rPr>
                <w:rFonts w:ascii="宋体" w:hAnsi="宋体"/>
                <w:bCs/>
                <w:sz w:val="18"/>
                <w:szCs w:val="18"/>
              </w:rPr>
              <w:t>metsulfuron-methyl</w:t>
            </w:r>
          </w:p>
        </w:tc>
        <w:tc>
          <w:tcPr>
            <w:tcW w:w="1701" w:type="dxa"/>
            <w:noWrap/>
          </w:tcPr>
          <w:p>
            <w:pPr>
              <w:jc w:val="center"/>
              <w:rPr>
                <w:rFonts w:ascii="宋体" w:hAnsi="宋体"/>
                <w:bCs/>
                <w:sz w:val="18"/>
                <w:szCs w:val="18"/>
              </w:rPr>
            </w:pPr>
            <w:r>
              <w:rPr>
                <w:rFonts w:ascii="宋体" w:hAnsi="宋体"/>
                <w:bCs/>
                <w:sz w:val="18"/>
                <w:szCs w:val="18"/>
              </w:rPr>
              <w:t>74223-64-6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232</w:t>
            </w:r>
          </w:p>
        </w:tc>
        <w:tc>
          <w:tcPr>
            <w:tcW w:w="1134" w:type="dxa"/>
            <w:noWrap/>
          </w:tcPr>
          <w:p>
            <w:pPr>
              <w:jc w:val="center"/>
              <w:rPr>
                <w:rFonts w:ascii="宋体" w:hAnsi="宋体"/>
                <w:bCs/>
                <w:sz w:val="18"/>
                <w:szCs w:val="18"/>
              </w:rPr>
            </w:pPr>
            <w:r>
              <w:rPr>
                <w:rFonts w:hint="eastAsia" w:ascii="宋体" w:hAnsi="宋体"/>
                <w:bCs/>
                <w:sz w:val="18"/>
                <w:szCs w:val="18"/>
              </w:rPr>
              <w:t>206</w:t>
            </w:r>
          </w:p>
        </w:tc>
        <w:tc>
          <w:tcPr>
            <w:tcW w:w="1397" w:type="dxa"/>
            <w:noWrap/>
          </w:tcPr>
          <w:p>
            <w:pPr>
              <w:jc w:val="center"/>
              <w:rPr>
                <w:rFonts w:ascii="宋体" w:hAnsi="宋体"/>
                <w:bCs/>
                <w:sz w:val="18"/>
                <w:szCs w:val="18"/>
              </w:rPr>
            </w:pPr>
            <w:r>
              <w:rPr>
                <w:rFonts w:hint="eastAsia" w:ascii="宋体" w:hAnsi="宋体"/>
                <w:bCs/>
                <w:sz w:val="18"/>
                <w:szCs w:val="18"/>
              </w:rPr>
              <w:t>速灭磷</w:t>
            </w:r>
          </w:p>
        </w:tc>
        <w:tc>
          <w:tcPr>
            <w:tcW w:w="2289" w:type="dxa"/>
            <w:noWrap/>
          </w:tcPr>
          <w:p>
            <w:pPr>
              <w:jc w:val="center"/>
              <w:rPr>
                <w:rFonts w:ascii="宋体" w:hAnsi="宋体"/>
                <w:bCs/>
                <w:sz w:val="18"/>
                <w:szCs w:val="18"/>
              </w:rPr>
            </w:pPr>
            <w:r>
              <w:rPr>
                <w:rFonts w:ascii="宋体" w:hAnsi="宋体"/>
                <w:bCs/>
                <w:sz w:val="18"/>
                <w:szCs w:val="18"/>
              </w:rPr>
              <w:t>mevinphos</w:t>
            </w:r>
          </w:p>
        </w:tc>
        <w:tc>
          <w:tcPr>
            <w:tcW w:w="1701" w:type="dxa"/>
            <w:noWrap/>
          </w:tcPr>
          <w:p>
            <w:pPr>
              <w:jc w:val="center"/>
              <w:rPr>
                <w:rFonts w:ascii="宋体" w:hAnsi="宋体"/>
                <w:bCs/>
                <w:sz w:val="18"/>
                <w:szCs w:val="18"/>
              </w:rPr>
            </w:pPr>
            <w:r>
              <w:rPr>
                <w:rFonts w:ascii="宋体" w:hAnsi="宋体"/>
                <w:bCs/>
                <w:sz w:val="18"/>
                <w:szCs w:val="18"/>
              </w:rPr>
              <w:t>26718-65-0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O</w:t>
            </w:r>
            <w:r>
              <w:rPr>
                <w:rFonts w:ascii="宋体" w:hAnsi="宋体"/>
                <w:bCs/>
                <w:sz w:val="18"/>
                <w:szCs w:val="18"/>
                <w:vertAlign w:val="subscript"/>
              </w:rPr>
              <w:t>6</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233</w:t>
            </w:r>
          </w:p>
        </w:tc>
        <w:tc>
          <w:tcPr>
            <w:tcW w:w="1134" w:type="dxa"/>
            <w:noWrap/>
          </w:tcPr>
          <w:p>
            <w:pPr>
              <w:jc w:val="center"/>
              <w:rPr>
                <w:rFonts w:ascii="宋体" w:hAnsi="宋体"/>
                <w:bCs/>
                <w:sz w:val="18"/>
                <w:szCs w:val="18"/>
              </w:rPr>
            </w:pPr>
            <w:r>
              <w:rPr>
                <w:rFonts w:hint="eastAsia" w:ascii="宋体" w:hAnsi="宋体"/>
                <w:bCs/>
                <w:sz w:val="18"/>
                <w:szCs w:val="18"/>
              </w:rPr>
              <w:t>207</w:t>
            </w:r>
          </w:p>
        </w:tc>
        <w:tc>
          <w:tcPr>
            <w:tcW w:w="1397" w:type="dxa"/>
            <w:noWrap/>
          </w:tcPr>
          <w:p>
            <w:pPr>
              <w:jc w:val="center"/>
              <w:rPr>
                <w:rFonts w:ascii="宋体" w:hAnsi="宋体"/>
                <w:bCs/>
                <w:sz w:val="18"/>
                <w:szCs w:val="18"/>
              </w:rPr>
            </w:pPr>
            <w:r>
              <w:rPr>
                <w:rFonts w:hint="eastAsia" w:ascii="宋体" w:hAnsi="宋体"/>
                <w:bCs/>
                <w:sz w:val="18"/>
                <w:szCs w:val="18"/>
              </w:rPr>
              <w:t>禾草敌</w:t>
            </w:r>
          </w:p>
        </w:tc>
        <w:tc>
          <w:tcPr>
            <w:tcW w:w="2289" w:type="dxa"/>
            <w:noWrap/>
          </w:tcPr>
          <w:p>
            <w:pPr>
              <w:jc w:val="center"/>
              <w:rPr>
                <w:rFonts w:ascii="宋体" w:hAnsi="宋体"/>
                <w:bCs/>
                <w:sz w:val="18"/>
                <w:szCs w:val="18"/>
              </w:rPr>
            </w:pPr>
            <w:r>
              <w:rPr>
                <w:rFonts w:ascii="宋体" w:hAnsi="宋体"/>
                <w:bCs/>
                <w:sz w:val="18"/>
                <w:szCs w:val="18"/>
              </w:rPr>
              <w:t>molinate</w:t>
            </w:r>
          </w:p>
        </w:tc>
        <w:tc>
          <w:tcPr>
            <w:tcW w:w="1701" w:type="dxa"/>
            <w:noWrap/>
          </w:tcPr>
          <w:p>
            <w:pPr>
              <w:jc w:val="center"/>
              <w:rPr>
                <w:rFonts w:ascii="宋体" w:hAnsi="宋体"/>
                <w:bCs/>
                <w:sz w:val="18"/>
                <w:szCs w:val="18"/>
              </w:rPr>
            </w:pPr>
            <w:r>
              <w:rPr>
                <w:rFonts w:ascii="宋体" w:hAnsi="宋体"/>
                <w:bCs/>
                <w:sz w:val="18"/>
                <w:szCs w:val="18"/>
              </w:rPr>
              <w:t>2212-67-1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234</w:t>
            </w:r>
          </w:p>
        </w:tc>
        <w:tc>
          <w:tcPr>
            <w:tcW w:w="1134" w:type="dxa"/>
            <w:noWrap/>
          </w:tcPr>
          <w:p>
            <w:pPr>
              <w:jc w:val="center"/>
              <w:rPr>
                <w:rFonts w:ascii="宋体" w:hAnsi="宋体"/>
                <w:bCs/>
                <w:sz w:val="18"/>
                <w:szCs w:val="18"/>
              </w:rPr>
            </w:pPr>
            <w:r>
              <w:rPr>
                <w:rFonts w:hint="eastAsia" w:ascii="宋体" w:hAnsi="宋体"/>
                <w:bCs/>
                <w:sz w:val="18"/>
                <w:szCs w:val="18"/>
              </w:rPr>
              <w:t>208</w:t>
            </w:r>
          </w:p>
        </w:tc>
        <w:tc>
          <w:tcPr>
            <w:tcW w:w="1397" w:type="dxa"/>
            <w:noWrap/>
          </w:tcPr>
          <w:p>
            <w:pPr>
              <w:jc w:val="center"/>
              <w:rPr>
                <w:rFonts w:ascii="宋体" w:hAnsi="宋体"/>
                <w:bCs/>
                <w:sz w:val="18"/>
                <w:szCs w:val="18"/>
              </w:rPr>
            </w:pPr>
            <w:r>
              <w:rPr>
                <w:rFonts w:hint="eastAsia" w:ascii="宋体" w:hAnsi="宋体"/>
                <w:bCs/>
                <w:sz w:val="18"/>
                <w:szCs w:val="18"/>
              </w:rPr>
              <w:t>久效磷</w:t>
            </w:r>
          </w:p>
        </w:tc>
        <w:tc>
          <w:tcPr>
            <w:tcW w:w="2289" w:type="dxa"/>
            <w:noWrap/>
          </w:tcPr>
          <w:p>
            <w:pPr>
              <w:jc w:val="center"/>
              <w:rPr>
                <w:rFonts w:ascii="宋体" w:hAnsi="宋体"/>
                <w:bCs/>
                <w:sz w:val="18"/>
                <w:szCs w:val="18"/>
              </w:rPr>
            </w:pPr>
            <w:r>
              <w:rPr>
                <w:rFonts w:ascii="宋体" w:hAnsi="宋体"/>
                <w:bCs/>
                <w:sz w:val="18"/>
                <w:szCs w:val="18"/>
              </w:rPr>
              <w:t>monocrotophos</w:t>
            </w:r>
          </w:p>
        </w:tc>
        <w:tc>
          <w:tcPr>
            <w:tcW w:w="1701" w:type="dxa"/>
            <w:noWrap/>
          </w:tcPr>
          <w:p>
            <w:pPr>
              <w:jc w:val="center"/>
              <w:rPr>
                <w:rFonts w:ascii="宋体" w:hAnsi="宋体"/>
                <w:bCs/>
                <w:sz w:val="18"/>
                <w:szCs w:val="18"/>
              </w:rPr>
            </w:pPr>
            <w:r>
              <w:rPr>
                <w:rFonts w:ascii="宋体" w:hAnsi="宋体"/>
                <w:bCs/>
                <w:sz w:val="18"/>
                <w:szCs w:val="18"/>
              </w:rPr>
              <w:t>2157-98-4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NO</w:t>
            </w:r>
            <w:r>
              <w:rPr>
                <w:rFonts w:ascii="宋体" w:hAnsi="宋体"/>
                <w:bCs/>
                <w:sz w:val="18"/>
                <w:szCs w:val="18"/>
                <w:vertAlign w:val="subscript"/>
              </w:rPr>
              <w:t>5</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235</w:t>
            </w:r>
          </w:p>
        </w:tc>
        <w:tc>
          <w:tcPr>
            <w:tcW w:w="1134" w:type="dxa"/>
            <w:noWrap/>
          </w:tcPr>
          <w:p>
            <w:pPr>
              <w:jc w:val="center"/>
              <w:rPr>
                <w:rFonts w:ascii="宋体" w:hAnsi="宋体"/>
                <w:bCs/>
                <w:sz w:val="18"/>
                <w:szCs w:val="18"/>
              </w:rPr>
            </w:pPr>
            <w:r>
              <w:rPr>
                <w:rFonts w:hint="eastAsia" w:ascii="宋体" w:hAnsi="宋体"/>
                <w:bCs/>
                <w:sz w:val="18"/>
                <w:szCs w:val="18"/>
              </w:rPr>
              <w:t>209</w:t>
            </w:r>
          </w:p>
        </w:tc>
        <w:tc>
          <w:tcPr>
            <w:tcW w:w="1397" w:type="dxa"/>
            <w:noWrap/>
          </w:tcPr>
          <w:p>
            <w:pPr>
              <w:jc w:val="center"/>
              <w:rPr>
                <w:rFonts w:ascii="宋体" w:hAnsi="宋体"/>
                <w:bCs/>
                <w:sz w:val="18"/>
                <w:szCs w:val="18"/>
              </w:rPr>
            </w:pPr>
            <w:r>
              <w:rPr>
                <w:rFonts w:hint="eastAsia" w:ascii="宋体" w:hAnsi="宋体"/>
                <w:bCs/>
                <w:sz w:val="18"/>
                <w:szCs w:val="18"/>
              </w:rPr>
              <w:t>腈菌唑</w:t>
            </w:r>
          </w:p>
        </w:tc>
        <w:tc>
          <w:tcPr>
            <w:tcW w:w="2289" w:type="dxa"/>
            <w:noWrap/>
          </w:tcPr>
          <w:p>
            <w:pPr>
              <w:jc w:val="center"/>
              <w:rPr>
                <w:rFonts w:ascii="宋体" w:hAnsi="宋体"/>
                <w:bCs/>
                <w:sz w:val="18"/>
                <w:szCs w:val="18"/>
              </w:rPr>
            </w:pPr>
            <w:r>
              <w:rPr>
                <w:rFonts w:ascii="宋体" w:hAnsi="宋体"/>
                <w:bCs/>
                <w:sz w:val="18"/>
                <w:szCs w:val="18"/>
              </w:rPr>
              <w:t>myclobutanil</w:t>
            </w:r>
          </w:p>
        </w:tc>
        <w:tc>
          <w:tcPr>
            <w:tcW w:w="1701" w:type="dxa"/>
            <w:noWrap/>
          </w:tcPr>
          <w:p>
            <w:pPr>
              <w:jc w:val="center"/>
              <w:rPr>
                <w:rFonts w:ascii="宋体" w:hAnsi="宋体"/>
                <w:bCs/>
                <w:sz w:val="18"/>
                <w:szCs w:val="18"/>
              </w:rPr>
            </w:pPr>
            <w:r>
              <w:rPr>
                <w:rFonts w:ascii="宋体" w:hAnsi="宋体"/>
                <w:bCs/>
                <w:sz w:val="18"/>
                <w:szCs w:val="18"/>
              </w:rPr>
              <w:t>88671-89-0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ClN</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236</w:t>
            </w:r>
          </w:p>
        </w:tc>
        <w:tc>
          <w:tcPr>
            <w:tcW w:w="1134" w:type="dxa"/>
            <w:noWrap/>
          </w:tcPr>
          <w:p>
            <w:pPr>
              <w:jc w:val="center"/>
              <w:rPr>
                <w:rFonts w:ascii="宋体" w:hAnsi="宋体"/>
                <w:bCs/>
                <w:sz w:val="18"/>
                <w:szCs w:val="18"/>
              </w:rPr>
            </w:pPr>
            <w:r>
              <w:rPr>
                <w:rFonts w:hint="eastAsia" w:ascii="宋体" w:hAnsi="宋体"/>
                <w:bCs/>
                <w:sz w:val="18"/>
                <w:szCs w:val="18"/>
              </w:rPr>
              <w:t>210</w:t>
            </w:r>
          </w:p>
        </w:tc>
        <w:tc>
          <w:tcPr>
            <w:tcW w:w="1397" w:type="dxa"/>
            <w:noWrap/>
          </w:tcPr>
          <w:p>
            <w:pPr>
              <w:jc w:val="center"/>
              <w:rPr>
                <w:rFonts w:ascii="宋体" w:hAnsi="宋体"/>
                <w:bCs/>
                <w:sz w:val="18"/>
                <w:szCs w:val="18"/>
              </w:rPr>
            </w:pPr>
            <w:r>
              <w:rPr>
                <w:rFonts w:hint="eastAsia" w:ascii="宋体" w:hAnsi="宋体"/>
                <w:bCs/>
                <w:sz w:val="18"/>
                <w:szCs w:val="18"/>
              </w:rPr>
              <w:t>敌草胺</w:t>
            </w:r>
          </w:p>
        </w:tc>
        <w:tc>
          <w:tcPr>
            <w:tcW w:w="2289" w:type="dxa"/>
            <w:noWrap/>
          </w:tcPr>
          <w:p>
            <w:pPr>
              <w:jc w:val="center"/>
              <w:rPr>
                <w:rFonts w:ascii="宋体" w:hAnsi="宋体"/>
                <w:bCs/>
                <w:sz w:val="18"/>
                <w:szCs w:val="18"/>
              </w:rPr>
            </w:pPr>
            <w:r>
              <w:rPr>
                <w:rFonts w:ascii="宋体" w:hAnsi="宋体"/>
                <w:bCs/>
                <w:sz w:val="18"/>
                <w:szCs w:val="18"/>
              </w:rPr>
              <w:t>napropamide</w:t>
            </w:r>
          </w:p>
        </w:tc>
        <w:tc>
          <w:tcPr>
            <w:tcW w:w="1701" w:type="dxa"/>
            <w:noWrap/>
          </w:tcPr>
          <w:p>
            <w:pPr>
              <w:jc w:val="center"/>
              <w:rPr>
                <w:rFonts w:ascii="宋体" w:hAnsi="宋体"/>
                <w:bCs/>
                <w:sz w:val="18"/>
                <w:szCs w:val="18"/>
              </w:rPr>
            </w:pPr>
            <w:r>
              <w:rPr>
                <w:rFonts w:ascii="宋体" w:hAnsi="宋体"/>
                <w:bCs/>
                <w:sz w:val="18"/>
                <w:szCs w:val="18"/>
              </w:rPr>
              <w:t>15299-99-7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237</w:t>
            </w:r>
          </w:p>
        </w:tc>
        <w:tc>
          <w:tcPr>
            <w:tcW w:w="1134" w:type="dxa"/>
            <w:noWrap/>
          </w:tcPr>
          <w:p>
            <w:pPr>
              <w:jc w:val="center"/>
              <w:rPr>
                <w:rFonts w:ascii="宋体" w:hAnsi="宋体"/>
                <w:bCs/>
                <w:sz w:val="18"/>
                <w:szCs w:val="18"/>
              </w:rPr>
            </w:pPr>
            <w:r>
              <w:rPr>
                <w:rFonts w:hint="eastAsia" w:ascii="宋体" w:hAnsi="宋体"/>
                <w:bCs/>
                <w:sz w:val="18"/>
                <w:szCs w:val="18"/>
              </w:rPr>
              <w:t>211</w:t>
            </w:r>
          </w:p>
        </w:tc>
        <w:tc>
          <w:tcPr>
            <w:tcW w:w="1397" w:type="dxa"/>
            <w:noWrap/>
          </w:tcPr>
          <w:p>
            <w:pPr>
              <w:jc w:val="center"/>
              <w:rPr>
                <w:rFonts w:ascii="宋体" w:hAnsi="宋体"/>
                <w:bCs/>
                <w:sz w:val="18"/>
                <w:szCs w:val="18"/>
              </w:rPr>
            </w:pPr>
            <w:r>
              <w:rPr>
                <w:rFonts w:hint="eastAsia" w:ascii="宋体" w:hAnsi="宋体"/>
                <w:bCs/>
                <w:sz w:val="18"/>
                <w:szCs w:val="18"/>
              </w:rPr>
              <w:t>烯啶虫胺</w:t>
            </w:r>
          </w:p>
        </w:tc>
        <w:tc>
          <w:tcPr>
            <w:tcW w:w="2289" w:type="dxa"/>
            <w:noWrap/>
          </w:tcPr>
          <w:p>
            <w:pPr>
              <w:jc w:val="center"/>
              <w:rPr>
                <w:rFonts w:ascii="宋体" w:hAnsi="宋体"/>
                <w:bCs/>
                <w:sz w:val="18"/>
                <w:szCs w:val="18"/>
              </w:rPr>
            </w:pPr>
            <w:r>
              <w:rPr>
                <w:rFonts w:ascii="宋体" w:hAnsi="宋体"/>
                <w:bCs/>
                <w:sz w:val="18"/>
                <w:szCs w:val="18"/>
              </w:rPr>
              <w:t>nitenpyram</w:t>
            </w:r>
          </w:p>
        </w:tc>
        <w:tc>
          <w:tcPr>
            <w:tcW w:w="1701" w:type="dxa"/>
            <w:noWrap/>
          </w:tcPr>
          <w:p>
            <w:pPr>
              <w:jc w:val="center"/>
              <w:rPr>
                <w:rFonts w:ascii="宋体" w:hAnsi="宋体"/>
                <w:bCs/>
                <w:sz w:val="18"/>
                <w:szCs w:val="18"/>
              </w:rPr>
            </w:pPr>
            <w:r>
              <w:rPr>
                <w:rFonts w:ascii="宋体" w:hAnsi="宋体"/>
                <w:bCs/>
                <w:sz w:val="18"/>
                <w:szCs w:val="18"/>
              </w:rPr>
              <w:t>150824-47-8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238</w:t>
            </w:r>
          </w:p>
        </w:tc>
        <w:tc>
          <w:tcPr>
            <w:tcW w:w="1134" w:type="dxa"/>
            <w:noWrap/>
          </w:tcPr>
          <w:p>
            <w:pPr>
              <w:jc w:val="center"/>
              <w:rPr>
                <w:rFonts w:ascii="宋体" w:hAnsi="宋体"/>
                <w:bCs/>
                <w:sz w:val="18"/>
                <w:szCs w:val="18"/>
              </w:rPr>
            </w:pPr>
            <w:r>
              <w:rPr>
                <w:rFonts w:hint="eastAsia" w:ascii="宋体" w:hAnsi="宋体"/>
                <w:bCs/>
                <w:sz w:val="18"/>
                <w:szCs w:val="18"/>
              </w:rPr>
              <w:t>212</w:t>
            </w:r>
          </w:p>
        </w:tc>
        <w:tc>
          <w:tcPr>
            <w:tcW w:w="1397" w:type="dxa"/>
            <w:noWrap/>
          </w:tcPr>
          <w:p>
            <w:pPr>
              <w:jc w:val="center"/>
              <w:rPr>
                <w:rFonts w:ascii="宋体" w:hAnsi="宋体"/>
                <w:bCs/>
                <w:sz w:val="18"/>
                <w:szCs w:val="18"/>
              </w:rPr>
            </w:pPr>
            <w:r>
              <w:rPr>
                <w:rFonts w:hint="eastAsia" w:ascii="宋体" w:hAnsi="宋体"/>
                <w:bCs/>
                <w:sz w:val="18"/>
                <w:szCs w:val="18"/>
              </w:rPr>
              <w:t>氟酰脲</w:t>
            </w:r>
          </w:p>
        </w:tc>
        <w:tc>
          <w:tcPr>
            <w:tcW w:w="2289" w:type="dxa"/>
            <w:noWrap/>
          </w:tcPr>
          <w:p>
            <w:pPr>
              <w:jc w:val="center"/>
              <w:rPr>
                <w:rFonts w:ascii="宋体" w:hAnsi="宋体"/>
                <w:bCs/>
                <w:sz w:val="18"/>
                <w:szCs w:val="18"/>
              </w:rPr>
            </w:pPr>
            <w:r>
              <w:rPr>
                <w:rFonts w:ascii="宋体" w:hAnsi="宋体"/>
                <w:bCs/>
                <w:sz w:val="18"/>
                <w:szCs w:val="18"/>
              </w:rPr>
              <w:t>novaluron</w:t>
            </w:r>
          </w:p>
        </w:tc>
        <w:tc>
          <w:tcPr>
            <w:tcW w:w="1701" w:type="dxa"/>
            <w:noWrap/>
          </w:tcPr>
          <w:p>
            <w:pPr>
              <w:jc w:val="center"/>
              <w:rPr>
                <w:rFonts w:ascii="宋体" w:hAnsi="宋体"/>
                <w:bCs/>
                <w:sz w:val="18"/>
                <w:szCs w:val="18"/>
              </w:rPr>
            </w:pPr>
            <w:r>
              <w:rPr>
                <w:rFonts w:ascii="宋体" w:hAnsi="宋体"/>
                <w:bCs/>
                <w:sz w:val="18"/>
                <w:szCs w:val="18"/>
              </w:rPr>
              <w:t>116714-46-6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ClF</w:t>
            </w:r>
            <w:r>
              <w:rPr>
                <w:rFonts w:ascii="宋体" w:hAnsi="宋体"/>
                <w:bCs/>
                <w:sz w:val="18"/>
                <w:szCs w:val="18"/>
                <w:vertAlign w:val="subscript"/>
              </w:rPr>
              <w:t>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239</w:t>
            </w:r>
          </w:p>
        </w:tc>
        <w:tc>
          <w:tcPr>
            <w:tcW w:w="1134" w:type="dxa"/>
            <w:noWrap/>
          </w:tcPr>
          <w:p>
            <w:pPr>
              <w:jc w:val="center"/>
              <w:rPr>
                <w:rFonts w:ascii="宋体" w:hAnsi="宋体"/>
                <w:bCs/>
                <w:sz w:val="18"/>
                <w:szCs w:val="18"/>
              </w:rPr>
            </w:pPr>
            <w:r>
              <w:rPr>
                <w:rFonts w:hint="eastAsia" w:ascii="宋体" w:hAnsi="宋体"/>
                <w:bCs/>
                <w:sz w:val="18"/>
                <w:szCs w:val="18"/>
              </w:rPr>
              <w:t>213</w:t>
            </w:r>
          </w:p>
        </w:tc>
        <w:tc>
          <w:tcPr>
            <w:tcW w:w="1397" w:type="dxa"/>
            <w:noWrap/>
          </w:tcPr>
          <w:p>
            <w:pPr>
              <w:jc w:val="center"/>
              <w:rPr>
                <w:rFonts w:ascii="宋体" w:hAnsi="宋体"/>
                <w:bCs/>
                <w:sz w:val="18"/>
                <w:szCs w:val="18"/>
              </w:rPr>
            </w:pPr>
            <w:r>
              <w:rPr>
                <w:rFonts w:hint="eastAsia" w:ascii="宋体" w:hAnsi="宋体"/>
                <w:bCs/>
                <w:sz w:val="18"/>
                <w:szCs w:val="18"/>
              </w:rPr>
              <w:t>氧乐果</w:t>
            </w:r>
          </w:p>
        </w:tc>
        <w:tc>
          <w:tcPr>
            <w:tcW w:w="2289" w:type="dxa"/>
            <w:noWrap/>
          </w:tcPr>
          <w:p>
            <w:pPr>
              <w:jc w:val="center"/>
              <w:rPr>
                <w:rFonts w:ascii="宋体" w:hAnsi="宋体"/>
                <w:bCs/>
                <w:sz w:val="18"/>
                <w:szCs w:val="18"/>
              </w:rPr>
            </w:pPr>
            <w:r>
              <w:rPr>
                <w:rFonts w:ascii="宋体" w:hAnsi="宋体"/>
                <w:bCs/>
                <w:sz w:val="18"/>
                <w:szCs w:val="18"/>
              </w:rPr>
              <w:t>omethoate</w:t>
            </w:r>
          </w:p>
        </w:tc>
        <w:tc>
          <w:tcPr>
            <w:tcW w:w="1701" w:type="dxa"/>
            <w:noWrap/>
          </w:tcPr>
          <w:p>
            <w:pPr>
              <w:jc w:val="center"/>
              <w:rPr>
                <w:rFonts w:ascii="宋体" w:hAnsi="宋体"/>
                <w:bCs/>
                <w:sz w:val="18"/>
                <w:szCs w:val="18"/>
              </w:rPr>
            </w:pPr>
            <w:r>
              <w:rPr>
                <w:rFonts w:ascii="宋体" w:hAnsi="宋体"/>
                <w:bCs/>
                <w:sz w:val="18"/>
                <w:szCs w:val="18"/>
              </w:rPr>
              <w:t>1113-02-6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5</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240</w:t>
            </w:r>
          </w:p>
        </w:tc>
        <w:tc>
          <w:tcPr>
            <w:tcW w:w="1134" w:type="dxa"/>
            <w:noWrap/>
          </w:tcPr>
          <w:p>
            <w:pPr>
              <w:jc w:val="center"/>
              <w:rPr>
                <w:rFonts w:ascii="宋体" w:hAnsi="宋体"/>
                <w:bCs/>
                <w:sz w:val="18"/>
                <w:szCs w:val="18"/>
              </w:rPr>
            </w:pPr>
            <w:r>
              <w:rPr>
                <w:rFonts w:hint="eastAsia" w:ascii="宋体" w:hAnsi="宋体"/>
                <w:bCs/>
                <w:sz w:val="18"/>
                <w:szCs w:val="18"/>
              </w:rPr>
              <w:t>214</w:t>
            </w:r>
          </w:p>
        </w:tc>
        <w:tc>
          <w:tcPr>
            <w:tcW w:w="1397" w:type="dxa"/>
            <w:noWrap/>
          </w:tcPr>
          <w:p>
            <w:pPr>
              <w:jc w:val="center"/>
              <w:rPr>
                <w:rFonts w:ascii="宋体" w:hAnsi="宋体"/>
                <w:bCs/>
                <w:sz w:val="18"/>
                <w:szCs w:val="18"/>
              </w:rPr>
            </w:pPr>
            <w:r>
              <w:rPr>
                <w:rFonts w:hint="eastAsia" w:ascii="宋体" w:hAnsi="宋体"/>
                <w:bCs/>
                <w:sz w:val="18"/>
                <w:szCs w:val="18"/>
              </w:rPr>
              <w:t>嘧苯胺磺隆</w:t>
            </w:r>
          </w:p>
        </w:tc>
        <w:tc>
          <w:tcPr>
            <w:tcW w:w="2289" w:type="dxa"/>
            <w:noWrap/>
          </w:tcPr>
          <w:p>
            <w:pPr>
              <w:jc w:val="center"/>
              <w:rPr>
                <w:rFonts w:ascii="宋体" w:hAnsi="宋体"/>
                <w:bCs/>
                <w:sz w:val="18"/>
                <w:szCs w:val="18"/>
              </w:rPr>
            </w:pPr>
            <w:r>
              <w:rPr>
                <w:rFonts w:ascii="宋体" w:hAnsi="宋体"/>
                <w:bCs/>
                <w:sz w:val="18"/>
                <w:szCs w:val="18"/>
              </w:rPr>
              <w:t>orthosulfamuron</w:t>
            </w:r>
          </w:p>
        </w:tc>
        <w:tc>
          <w:tcPr>
            <w:tcW w:w="1701" w:type="dxa"/>
            <w:noWrap/>
          </w:tcPr>
          <w:p>
            <w:pPr>
              <w:jc w:val="center"/>
              <w:rPr>
                <w:rFonts w:ascii="宋体" w:hAnsi="宋体"/>
                <w:bCs/>
                <w:sz w:val="18"/>
                <w:szCs w:val="18"/>
              </w:rPr>
            </w:pPr>
            <w:r>
              <w:rPr>
                <w:rFonts w:ascii="宋体" w:hAnsi="宋体"/>
                <w:bCs/>
                <w:sz w:val="18"/>
                <w:szCs w:val="18"/>
              </w:rPr>
              <w:t>213464-77-8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N</w:t>
            </w:r>
            <w:r>
              <w:rPr>
                <w:rFonts w:ascii="宋体" w:hAnsi="宋体"/>
                <w:bCs/>
                <w:sz w:val="18"/>
                <w:szCs w:val="18"/>
                <w:vertAlign w:val="subscript"/>
              </w:rPr>
              <w:t>6</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241</w:t>
            </w:r>
          </w:p>
        </w:tc>
        <w:tc>
          <w:tcPr>
            <w:tcW w:w="1134" w:type="dxa"/>
            <w:noWrap/>
          </w:tcPr>
          <w:p>
            <w:pPr>
              <w:jc w:val="center"/>
              <w:rPr>
                <w:rFonts w:ascii="宋体" w:hAnsi="宋体"/>
                <w:bCs/>
                <w:sz w:val="18"/>
                <w:szCs w:val="18"/>
              </w:rPr>
            </w:pPr>
            <w:r>
              <w:rPr>
                <w:rFonts w:hint="eastAsia" w:ascii="宋体" w:hAnsi="宋体"/>
                <w:bCs/>
                <w:sz w:val="18"/>
                <w:szCs w:val="18"/>
              </w:rPr>
              <w:t>215</w:t>
            </w:r>
          </w:p>
        </w:tc>
        <w:tc>
          <w:tcPr>
            <w:tcW w:w="1397" w:type="dxa"/>
            <w:noWrap/>
          </w:tcPr>
          <w:p>
            <w:pPr>
              <w:jc w:val="center"/>
              <w:rPr>
                <w:rFonts w:ascii="宋体" w:hAnsi="宋体"/>
                <w:bCs/>
                <w:sz w:val="18"/>
                <w:szCs w:val="18"/>
              </w:rPr>
            </w:pPr>
            <w:r>
              <w:rPr>
                <w:rFonts w:hint="eastAsia" w:ascii="宋体" w:hAnsi="宋体"/>
                <w:bCs/>
                <w:sz w:val="18"/>
                <w:szCs w:val="18"/>
              </w:rPr>
              <w:t>丙炔噁草酮</w:t>
            </w:r>
          </w:p>
        </w:tc>
        <w:tc>
          <w:tcPr>
            <w:tcW w:w="2289" w:type="dxa"/>
            <w:noWrap/>
          </w:tcPr>
          <w:p>
            <w:pPr>
              <w:jc w:val="center"/>
              <w:rPr>
                <w:rFonts w:ascii="宋体" w:hAnsi="宋体"/>
                <w:bCs/>
                <w:sz w:val="18"/>
                <w:szCs w:val="18"/>
              </w:rPr>
            </w:pPr>
            <w:r>
              <w:rPr>
                <w:rFonts w:ascii="宋体" w:hAnsi="宋体"/>
                <w:bCs/>
                <w:sz w:val="18"/>
                <w:szCs w:val="18"/>
              </w:rPr>
              <w:t>oxadiargyl</w:t>
            </w:r>
          </w:p>
        </w:tc>
        <w:tc>
          <w:tcPr>
            <w:tcW w:w="1701" w:type="dxa"/>
            <w:noWrap/>
          </w:tcPr>
          <w:p>
            <w:pPr>
              <w:jc w:val="center"/>
              <w:rPr>
                <w:rFonts w:ascii="宋体" w:hAnsi="宋体"/>
                <w:bCs/>
                <w:sz w:val="18"/>
                <w:szCs w:val="18"/>
              </w:rPr>
            </w:pPr>
            <w:r>
              <w:rPr>
                <w:rFonts w:ascii="宋体" w:hAnsi="宋体"/>
                <w:bCs/>
                <w:sz w:val="18"/>
                <w:szCs w:val="18"/>
              </w:rPr>
              <w:t>39807-15-3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242</w:t>
            </w:r>
          </w:p>
        </w:tc>
        <w:tc>
          <w:tcPr>
            <w:tcW w:w="1134" w:type="dxa"/>
            <w:noWrap/>
          </w:tcPr>
          <w:p>
            <w:pPr>
              <w:jc w:val="center"/>
              <w:rPr>
                <w:rFonts w:ascii="宋体" w:hAnsi="宋体"/>
                <w:bCs/>
                <w:sz w:val="18"/>
                <w:szCs w:val="18"/>
              </w:rPr>
            </w:pPr>
            <w:r>
              <w:rPr>
                <w:rFonts w:hint="eastAsia" w:ascii="宋体" w:hAnsi="宋体"/>
                <w:bCs/>
                <w:sz w:val="18"/>
                <w:szCs w:val="18"/>
              </w:rPr>
              <w:t>216</w:t>
            </w:r>
          </w:p>
        </w:tc>
        <w:tc>
          <w:tcPr>
            <w:tcW w:w="1397" w:type="dxa"/>
            <w:noWrap/>
          </w:tcPr>
          <w:p>
            <w:pPr>
              <w:jc w:val="center"/>
              <w:rPr>
                <w:rFonts w:ascii="宋体" w:hAnsi="宋体"/>
                <w:bCs/>
                <w:sz w:val="18"/>
                <w:szCs w:val="18"/>
              </w:rPr>
            </w:pPr>
            <w:r>
              <w:rPr>
                <w:rFonts w:hint="eastAsia" w:ascii="宋体" w:hAnsi="宋体"/>
                <w:bCs/>
                <w:sz w:val="18"/>
                <w:szCs w:val="18"/>
              </w:rPr>
              <w:t>噁草酮</w:t>
            </w:r>
          </w:p>
        </w:tc>
        <w:tc>
          <w:tcPr>
            <w:tcW w:w="2289" w:type="dxa"/>
            <w:noWrap/>
          </w:tcPr>
          <w:p>
            <w:pPr>
              <w:jc w:val="center"/>
              <w:rPr>
                <w:rFonts w:ascii="宋体" w:hAnsi="宋体"/>
                <w:bCs/>
                <w:sz w:val="18"/>
                <w:szCs w:val="18"/>
              </w:rPr>
            </w:pPr>
            <w:r>
              <w:rPr>
                <w:rFonts w:ascii="宋体" w:hAnsi="宋体"/>
                <w:bCs/>
                <w:sz w:val="18"/>
                <w:szCs w:val="18"/>
              </w:rPr>
              <w:t>oxadiazon</w:t>
            </w:r>
          </w:p>
        </w:tc>
        <w:tc>
          <w:tcPr>
            <w:tcW w:w="1701" w:type="dxa"/>
            <w:noWrap/>
          </w:tcPr>
          <w:p>
            <w:pPr>
              <w:jc w:val="center"/>
              <w:rPr>
                <w:rFonts w:ascii="宋体" w:hAnsi="宋体"/>
                <w:bCs/>
                <w:sz w:val="18"/>
                <w:szCs w:val="18"/>
              </w:rPr>
            </w:pPr>
            <w:r>
              <w:rPr>
                <w:rFonts w:ascii="宋体" w:hAnsi="宋体"/>
                <w:bCs/>
                <w:sz w:val="18"/>
                <w:szCs w:val="18"/>
              </w:rPr>
              <w:t>19666-30-9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243</w:t>
            </w:r>
          </w:p>
        </w:tc>
        <w:tc>
          <w:tcPr>
            <w:tcW w:w="1134" w:type="dxa"/>
            <w:noWrap/>
          </w:tcPr>
          <w:p>
            <w:pPr>
              <w:jc w:val="center"/>
              <w:rPr>
                <w:rFonts w:ascii="宋体" w:hAnsi="宋体"/>
                <w:bCs/>
                <w:sz w:val="18"/>
                <w:szCs w:val="18"/>
              </w:rPr>
            </w:pPr>
            <w:r>
              <w:rPr>
                <w:rFonts w:hint="eastAsia" w:ascii="宋体" w:hAnsi="宋体"/>
                <w:bCs/>
                <w:sz w:val="18"/>
                <w:szCs w:val="18"/>
              </w:rPr>
              <w:t>217</w:t>
            </w:r>
          </w:p>
        </w:tc>
        <w:tc>
          <w:tcPr>
            <w:tcW w:w="1397" w:type="dxa"/>
            <w:noWrap/>
          </w:tcPr>
          <w:p>
            <w:pPr>
              <w:jc w:val="center"/>
              <w:rPr>
                <w:rFonts w:ascii="宋体" w:hAnsi="宋体"/>
                <w:bCs/>
                <w:sz w:val="18"/>
                <w:szCs w:val="18"/>
              </w:rPr>
            </w:pPr>
            <w:r>
              <w:rPr>
                <w:rFonts w:hint="eastAsia" w:ascii="宋体" w:hAnsi="宋体"/>
                <w:bCs/>
                <w:sz w:val="18"/>
                <w:szCs w:val="18"/>
              </w:rPr>
              <w:t>噁霜灵</w:t>
            </w:r>
          </w:p>
        </w:tc>
        <w:tc>
          <w:tcPr>
            <w:tcW w:w="2289" w:type="dxa"/>
            <w:noWrap/>
          </w:tcPr>
          <w:p>
            <w:pPr>
              <w:jc w:val="center"/>
              <w:rPr>
                <w:rFonts w:ascii="宋体" w:hAnsi="宋体"/>
                <w:bCs/>
                <w:sz w:val="18"/>
                <w:szCs w:val="18"/>
              </w:rPr>
            </w:pPr>
            <w:r>
              <w:rPr>
                <w:rFonts w:ascii="宋体" w:hAnsi="宋体"/>
                <w:bCs/>
                <w:sz w:val="18"/>
                <w:szCs w:val="18"/>
              </w:rPr>
              <w:t>oxadixyl</w:t>
            </w:r>
          </w:p>
        </w:tc>
        <w:tc>
          <w:tcPr>
            <w:tcW w:w="1701" w:type="dxa"/>
            <w:noWrap/>
          </w:tcPr>
          <w:p>
            <w:pPr>
              <w:jc w:val="center"/>
              <w:rPr>
                <w:rFonts w:ascii="宋体" w:hAnsi="宋体"/>
                <w:bCs/>
                <w:sz w:val="18"/>
                <w:szCs w:val="18"/>
              </w:rPr>
            </w:pPr>
            <w:r>
              <w:rPr>
                <w:rFonts w:ascii="宋体" w:hAnsi="宋体"/>
                <w:bCs/>
                <w:sz w:val="18"/>
                <w:szCs w:val="18"/>
              </w:rPr>
              <w:t>77732-09-3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244</w:t>
            </w:r>
          </w:p>
        </w:tc>
        <w:tc>
          <w:tcPr>
            <w:tcW w:w="1134" w:type="dxa"/>
            <w:noWrap/>
          </w:tcPr>
          <w:p>
            <w:pPr>
              <w:jc w:val="center"/>
              <w:rPr>
                <w:rFonts w:ascii="宋体" w:hAnsi="宋体"/>
                <w:bCs/>
                <w:sz w:val="18"/>
                <w:szCs w:val="18"/>
              </w:rPr>
            </w:pPr>
            <w:r>
              <w:rPr>
                <w:rFonts w:hint="eastAsia" w:ascii="宋体" w:hAnsi="宋体"/>
                <w:bCs/>
                <w:sz w:val="18"/>
                <w:szCs w:val="18"/>
              </w:rPr>
              <w:t>218</w:t>
            </w:r>
          </w:p>
        </w:tc>
        <w:tc>
          <w:tcPr>
            <w:tcW w:w="1397" w:type="dxa"/>
            <w:noWrap/>
          </w:tcPr>
          <w:p>
            <w:pPr>
              <w:jc w:val="center"/>
              <w:rPr>
                <w:rFonts w:ascii="宋体" w:hAnsi="宋体"/>
                <w:bCs/>
                <w:sz w:val="18"/>
                <w:szCs w:val="18"/>
              </w:rPr>
            </w:pPr>
            <w:r>
              <w:rPr>
                <w:rFonts w:hint="eastAsia" w:ascii="宋体" w:hAnsi="宋体"/>
                <w:bCs/>
                <w:sz w:val="18"/>
                <w:szCs w:val="18"/>
              </w:rPr>
              <w:t>杀线威</w:t>
            </w:r>
          </w:p>
        </w:tc>
        <w:tc>
          <w:tcPr>
            <w:tcW w:w="2289" w:type="dxa"/>
            <w:noWrap/>
          </w:tcPr>
          <w:p>
            <w:pPr>
              <w:jc w:val="center"/>
              <w:rPr>
                <w:rFonts w:ascii="宋体" w:hAnsi="宋体"/>
                <w:bCs/>
                <w:sz w:val="18"/>
                <w:szCs w:val="18"/>
              </w:rPr>
            </w:pPr>
            <w:r>
              <w:rPr>
                <w:rFonts w:ascii="宋体" w:hAnsi="宋体"/>
                <w:bCs/>
                <w:sz w:val="18"/>
                <w:szCs w:val="18"/>
              </w:rPr>
              <w:t>oxamyl</w:t>
            </w:r>
          </w:p>
        </w:tc>
        <w:tc>
          <w:tcPr>
            <w:tcW w:w="1701" w:type="dxa"/>
            <w:noWrap/>
          </w:tcPr>
          <w:p>
            <w:pPr>
              <w:jc w:val="center"/>
              <w:rPr>
                <w:rFonts w:ascii="宋体" w:hAnsi="宋体"/>
                <w:bCs/>
                <w:sz w:val="18"/>
                <w:szCs w:val="18"/>
              </w:rPr>
            </w:pPr>
            <w:r>
              <w:rPr>
                <w:rFonts w:ascii="宋体" w:hAnsi="宋体"/>
                <w:bCs/>
                <w:sz w:val="18"/>
                <w:szCs w:val="18"/>
              </w:rPr>
              <w:t>23135-22-0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245</w:t>
            </w:r>
          </w:p>
        </w:tc>
        <w:tc>
          <w:tcPr>
            <w:tcW w:w="1134" w:type="dxa"/>
            <w:noWrap/>
          </w:tcPr>
          <w:p>
            <w:pPr>
              <w:jc w:val="center"/>
              <w:rPr>
                <w:rFonts w:ascii="宋体" w:hAnsi="宋体"/>
                <w:bCs/>
                <w:sz w:val="18"/>
                <w:szCs w:val="18"/>
              </w:rPr>
            </w:pPr>
            <w:r>
              <w:rPr>
                <w:rFonts w:hint="eastAsia" w:ascii="宋体" w:hAnsi="宋体"/>
                <w:bCs/>
                <w:sz w:val="18"/>
                <w:szCs w:val="18"/>
              </w:rPr>
              <w:t>218</w:t>
            </w:r>
          </w:p>
        </w:tc>
        <w:tc>
          <w:tcPr>
            <w:tcW w:w="1397" w:type="dxa"/>
            <w:noWrap/>
          </w:tcPr>
          <w:p>
            <w:pPr>
              <w:jc w:val="center"/>
              <w:rPr>
                <w:rFonts w:ascii="宋体" w:hAnsi="宋体"/>
                <w:bCs/>
                <w:sz w:val="18"/>
                <w:szCs w:val="18"/>
              </w:rPr>
            </w:pPr>
            <w:r>
              <w:rPr>
                <w:rFonts w:hint="eastAsia" w:ascii="宋体" w:hAnsi="宋体"/>
                <w:bCs/>
                <w:sz w:val="18"/>
                <w:szCs w:val="18"/>
              </w:rPr>
              <w:t>杀线威肟</w:t>
            </w:r>
          </w:p>
        </w:tc>
        <w:tc>
          <w:tcPr>
            <w:tcW w:w="2289" w:type="dxa"/>
            <w:noWrap/>
          </w:tcPr>
          <w:p>
            <w:pPr>
              <w:jc w:val="center"/>
              <w:rPr>
                <w:rFonts w:ascii="宋体" w:hAnsi="宋体"/>
                <w:bCs/>
                <w:sz w:val="18"/>
                <w:szCs w:val="18"/>
              </w:rPr>
            </w:pPr>
            <w:r>
              <w:rPr>
                <w:rFonts w:ascii="宋体" w:hAnsi="宋体"/>
                <w:bCs/>
                <w:sz w:val="18"/>
                <w:szCs w:val="18"/>
              </w:rPr>
              <w:t>oxamyl oxime</w:t>
            </w:r>
          </w:p>
        </w:tc>
        <w:tc>
          <w:tcPr>
            <w:tcW w:w="1701" w:type="dxa"/>
            <w:noWrap/>
          </w:tcPr>
          <w:p>
            <w:pPr>
              <w:jc w:val="center"/>
              <w:rPr>
                <w:rFonts w:ascii="宋体" w:hAnsi="宋体"/>
                <w:bCs/>
                <w:sz w:val="18"/>
                <w:szCs w:val="18"/>
              </w:rPr>
            </w:pPr>
            <w:r>
              <w:rPr>
                <w:rFonts w:ascii="宋体" w:hAnsi="宋体"/>
                <w:bCs/>
                <w:sz w:val="18"/>
                <w:szCs w:val="18"/>
              </w:rPr>
              <w:t>30558-43-1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5</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246</w:t>
            </w:r>
          </w:p>
        </w:tc>
        <w:tc>
          <w:tcPr>
            <w:tcW w:w="1134" w:type="dxa"/>
            <w:noWrap/>
          </w:tcPr>
          <w:p>
            <w:pPr>
              <w:jc w:val="center"/>
              <w:rPr>
                <w:rFonts w:ascii="宋体" w:hAnsi="宋体"/>
                <w:bCs/>
                <w:sz w:val="18"/>
                <w:szCs w:val="18"/>
              </w:rPr>
            </w:pPr>
            <w:r>
              <w:rPr>
                <w:rFonts w:hint="eastAsia" w:ascii="宋体" w:hAnsi="宋体"/>
                <w:bCs/>
                <w:sz w:val="18"/>
                <w:szCs w:val="18"/>
              </w:rPr>
              <w:t>219</w:t>
            </w:r>
          </w:p>
        </w:tc>
        <w:tc>
          <w:tcPr>
            <w:tcW w:w="1397" w:type="dxa"/>
            <w:noWrap/>
          </w:tcPr>
          <w:p>
            <w:pPr>
              <w:jc w:val="center"/>
              <w:rPr>
                <w:rFonts w:ascii="宋体" w:hAnsi="宋体"/>
                <w:bCs/>
                <w:sz w:val="18"/>
                <w:szCs w:val="18"/>
              </w:rPr>
            </w:pPr>
            <w:r>
              <w:rPr>
                <w:rFonts w:hint="eastAsia" w:ascii="宋体" w:hAnsi="宋体"/>
                <w:bCs/>
                <w:sz w:val="18"/>
                <w:szCs w:val="18"/>
              </w:rPr>
              <w:t>噁嗪草酮</w:t>
            </w:r>
          </w:p>
        </w:tc>
        <w:tc>
          <w:tcPr>
            <w:tcW w:w="2289" w:type="dxa"/>
            <w:noWrap/>
          </w:tcPr>
          <w:p>
            <w:pPr>
              <w:jc w:val="center"/>
              <w:rPr>
                <w:rFonts w:ascii="宋体" w:hAnsi="宋体"/>
                <w:bCs/>
                <w:sz w:val="18"/>
                <w:szCs w:val="18"/>
              </w:rPr>
            </w:pPr>
            <w:r>
              <w:rPr>
                <w:rFonts w:ascii="宋体" w:hAnsi="宋体"/>
                <w:bCs/>
                <w:sz w:val="18"/>
                <w:szCs w:val="18"/>
              </w:rPr>
              <w:t>oxaziclomefone</w:t>
            </w:r>
          </w:p>
        </w:tc>
        <w:tc>
          <w:tcPr>
            <w:tcW w:w="1701" w:type="dxa"/>
            <w:noWrap/>
          </w:tcPr>
          <w:p>
            <w:pPr>
              <w:jc w:val="center"/>
              <w:rPr>
                <w:rFonts w:ascii="宋体" w:hAnsi="宋体"/>
                <w:bCs/>
                <w:sz w:val="18"/>
                <w:szCs w:val="18"/>
              </w:rPr>
            </w:pPr>
            <w:r>
              <w:rPr>
                <w:rFonts w:ascii="宋体" w:hAnsi="宋体"/>
                <w:bCs/>
                <w:sz w:val="18"/>
                <w:szCs w:val="18"/>
              </w:rPr>
              <w:t>153197-14-9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247</w:t>
            </w:r>
          </w:p>
        </w:tc>
        <w:tc>
          <w:tcPr>
            <w:tcW w:w="1134" w:type="dxa"/>
            <w:noWrap/>
          </w:tcPr>
          <w:p>
            <w:pPr>
              <w:jc w:val="center"/>
              <w:rPr>
                <w:rFonts w:ascii="宋体" w:hAnsi="宋体"/>
                <w:bCs/>
                <w:sz w:val="18"/>
                <w:szCs w:val="18"/>
              </w:rPr>
            </w:pPr>
            <w:r>
              <w:rPr>
                <w:rFonts w:hint="eastAsia" w:ascii="宋体" w:hAnsi="宋体"/>
                <w:bCs/>
                <w:sz w:val="18"/>
                <w:szCs w:val="18"/>
              </w:rPr>
              <w:t>220</w:t>
            </w:r>
          </w:p>
        </w:tc>
        <w:tc>
          <w:tcPr>
            <w:tcW w:w="1397" w:type="dxa"/>
            <w:noWrap/>
          </w:tcPr>
          <w:p>
            <w:pPr>
              <w:jc w:val="center"/>
              <w:rPr>
                <w:rFonts w:ascii="宋体" w:hAnsi="宋体"/>
                <w:bCs/>
                <w:sz w:val="18"/>
                <w:szCs w:val="18"/>
              </w:rPr>
            </w:pPr>
            <w:r>
              <w:rPr>
                <w:rFonts w:hint="eastAsia" w:ascii="宋体" w:hAnsi="宋体"/>
                <w:bCs/>
                <w:sz w:val="18"/>
                <w:szCs w:val="18"/>
              </w:rPr>
              <w:t>亚砜磷</w:t>
            </w:r>
          </w:p>
        </w:tc>
        <w:tc>
          <w:tcPr>
            <w:tcW w:w="2289" w:type="dxa"/>
            <w:noWrap/>
          </w:tcPr>
          <w:p>
            <w:pPr>
              <w:jc w:val="center"/>
              <w:rPr>
                <w:rFonts w:ascii="宋体" w:hAnsi="宋体"/>
                <w:bCs/>
                <w:sz w:val="18"/>
                <w:szCs w:val="18"/>
              </w:rPr>
            </w:pPr>
            <w:r>
              <w:rPr>
                <w:rFonts w:ascii="宋体" w:hAnsi="宋体"/>
                <w:bCs/>
                <w:sz w:val="18"/>
                <w:szCs w:val="18"/>
              </w:rPr>
              <w:t>oxydemeton-methyl</w:t>
            </w:r>
          </w:p>
        </w:tc>
        <w:tc>
          <w:tcPr>
            <w:tcW w:w="1701" w:type="dxa"/>
            <w:noWrap/>
          </w:tcPr>
          <w:p>
            <w:pPr>
              <w:jc w:val="center"/>
              <w:rPr>
                <w:rFonts w:ascii="宋体" w:hAnsi="宋体"/>
                <w:bCs/>
                <w:sz w:val="18"/>
                <w:szCs w:val="18"/>
              </w:rPr>
            </w:pPr>
            <w:r>
              <w:rPr>
                <w:rFonts w:ascii="宋体" w:hAnsi="宋体"/>
                <w:bCs/>
                <w:sz w:val="18"/>
                <w:szCs w:val="18"/>
              </w:rPr>
              <w:t>301-12-2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6</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248</w:t>
            </w:r>
          </w:p>
        </w:tc>
        <w:tc>
          <w:tcPr>
            <w:tcW w:w="1134" w:type="dxa"/>
            <w:noWrap/>
          </w:tcPr>
          <w:p>
            <w:pPr>
              <w:jc w:val="center"/>
              <w:rPr>
                <w:rFonts w:ascii="宋体" w:hAnsi="宋体"/>
                <w:bCs/>
                <w:sz w:val="18"/>
                <w:szCs w:val="18"/>
              </w:rPr>
            </w:pPr>
            <w:r>
              <w:rPr>
                <w:rFonts w:hint="eastAsia" w:ascii="宋体" w:hAnsi="宋体"/>
                <w:bCs/>
                <w:sz w:val="18"/>
                <w:szCs w:val="18"/>
              </w:rPr>
              <w:t>221</w:t>
            </w:r>
          </w:p>
        </w:tc>
        <w:tc>
          <w:tcPr>
            <w:tcW w:w="1397" w:type="dxa"/>
            <w:noWrap/>
          </w:tcPr>
          <w:p>
            <w:pPr>
              <w:jc w:val="center"/>
              <w:rPr>
                <w:rFonts w:ascii="宋体" w:hAnsi="宋体"/>
                <w:bCs/>
                <w:sz w:val="18"/>
                <w:szCs w:val="18"/>
              </w:rPr>
            </w:pPr>
            <w:r>
              <w:rPr>
                <w:rFonts w:hint="eastAsia" w:ascii="宋体" w:hAnsi="宋体"/>
                <w:bCs/>
                <w:sz w:val="18"/>
                <w:szCs w:val="18"/>
              </w:rPr>
              <w:t>乙氧氟草醚</w:t>
            </w:r>
          </w:p>
        </w:tc>
        <w:tc>
          <w:tcPr>
            <w:tcW w:w="2289" w:type="dxa"/>
            <w:noWrap/>
          </w:tcPr>
          <w:p>
            <w:pPr>
              <w:jc w:val="center"/>
              <w:rPr>
                <w:rFonts w:ascii="宋体" w:hAnsi="宋体"/>
                <w:bCs/>
                <w:sz w:val="18"/>
                <w:szCs w:val="18"/>
              </w:rPr>
            </w:pPr>
            <w:r>
              <w:rPr>
                <w:rFonts w:ascii="宋体" w:hAnsi="宋体"/>
                <w:bCs/>
                <w:sz w:val="18"/>
                <w:szCs w:val="18"/>
              </w:rPr>
              <w:t>oxyfluorfen</w:t>
            </w:r>
          </w:p>
        </w:tc>
        <w:tc>
          <w:tcPr>
            <w:tcW w:w="1701" w:type="dxa"/>
            <w:noWrap/>
          </w:tcPr>
          <w:p>
            <w:pPr>
              <w:jc w:val="center"/>
              <w:rPr>
                <w:rFonts w:ascii="宋体" w:hAnsi="宋体"/>
                <w:bCs/>
                <w:sz w:val="18"/>
                <w:szCs w:val="18"/>
              </w:rPr>
            </w:pPr>
            <w:r>
              <w:rPr>
                <w:rFonts w:ascii="宋体" w:hAnsi="宋体"/>
                <w:bCs/>
                <w:sz w:val="18"/>
                <w:szCs w:val="18"/>
              </w:rPr>
              <w:t>42874-03-3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249</w:t>
            </w:r>
          </w:p>
        </w:tc>
        <w:tc>
          <w:tcPr>
            <w:tcW w:w="1134" w:type="dxa"/>
            <w:noWrap/>
          </w:tcPr>
          <w:p>
            <w:pPr>
              <w:jc w:val="center"/>
              <w:rPr>
                <w:rFonts w:ascii="宋体" w:hAnsi="宋体"/>
                <w:bCs/>
                <w:sz w:val="18"/>
                <w:szCs w:val="18"/>
              </w:rPr>
            </w:pPr>
            <w:r>
              <w:rPr>
                <w:rFonts w:hint="eastAsia" w:ascii="宋体" w:hAnsi="宋体"/>
                <w:bCs/>
                <w:sz w:val="18"/>
                <w:szCs w:val="18"/>
              </w:rPr>
              <w:t>222</w:t>
            </w:r>
          </w:p>
        </w:tc>
        <w:tc>
          <w:tcPr>
            <w:tcW w:w="1397" w:type="dxa"/>
            <w:noWrap/>
          </w:tcPr>
          <w:p>
            <w:pPr>
              <w:jc w:val="center"/>
              <w:rPr>
                <w:rFonts w:ascii="宋体" w:hAnsi="宋体"/>
                <w:bCs/>
                <w:sz w:val="18"/>
                <w:szCs w:val="18"/>
              </w:rPr>
            </w:pPr>
            <w:r>
              <w:rPr>
                <w:rFonts w:hint="eastAsia" w:ascii="宋体" w:hAnsi="宋体"/>
                <w:bCs/>
                <w:sz w:val="18"/>
                <w:szCs w:val="18"/>
              </w:rPr>
              <w:t>多效唑</w:t>
            </w:r>
          </w:p>
        </w:tc>
        <w:tc>
          <w:tcPr>
            <w:tcW w:w="2289" w:type="dxa"/>
            <w:noWrap/>
          </w:tcPr>
          <w:p>
            <w:pPr>
              <w:jc w:val="center"/>
              <w:rPr>
                <w:rFonts w:ascii="宋体" w:hAnsi="宋体"/>
                <w:bCs/>
                <w:sz w:val="18"/>
                <w:szCs w:val="18"/>
              </w:rPr>
            </w:pPr>
            <w:r>
              <w:rPr>
                <w:rFonts w:ascii="宋体" w:hAnsi="宋体"/>
                <w:bCs/>
                <w:sz w:val="18"/>
                <w:szCs w:val="18"/>
              </w:rPr>
              <w:t>paclobutrazol</w:t>
            </w:r>
          </w:p>
        </w:tc>
        <w:tc>
          <w:tcPr>
            <w:tcW w:w="1701" w:type="dxa"/>
            <w:noWrap/>
          </w:tcPr>
          <w:p>
            <w:pPr>
              <w:jc w:val="center"/>
              <w:rPr>
                <w:rFonts w:ascii="宋体" w:hAnsi="宋体"/>
                <w:bCs/>
                <w:sz w:val="18"/>
                <w:szCs w:val="18"/>
              </w:rPr>
            </w:pPr>
            <w:r>
              <w:rPr>
                <w:rFonts w:ascii="宋体" w:hAnsi="宋体"/>
                <w:bCs/>
                <w:sz w:val="18"/>
                <w:szCs w:val="18"/>
              </w:rPr>
              <w:t>76738-62-0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250</w:t>
            </w:r>
          </w:p>
        </w:tc>
        <w:tc>
          <w:tcPr>
            <w:tcW w:w="1134" w:type="dxa"/>
            <w:noWrap/>
          </w:tcPr>
          <w:p>
            <w:pPr>
              <w:jc w:val="center"/>
              <w:rPr>
                <w:rFonts w:ascii="宋体" w:hAnsi="宋体"/>
                <w:bCs/>
                <w:sz w:val="18"/>
                <w:szCs w:val="18"/>
              </w:rPr>
            </w:pPr>
            <w:r>
              <w:rPr>
                <w:rFonts w:hint="eastAsia" w:ascii="宋体" w:hAnsi="宋体"/>
                <w:bCs/>
                <w:sz w:val="18"/>
                <w:szCs w:val="18"/>
              </w:rPr>
              <w:t>223</w:t>
            </w:r>
          </w:p>
        </w:tc>
        <w:tc>
          <w:tcPr>
            <w:tcW w:w="1397" w:type="dxa"/>
            <w:noWrap/>
          </w:tcPr>
          <w:p>
            <w:pPr>
              <w:jc w:val="center"/>
              <w:rPr>
                <w:rFonts w:ascii="宋体" w:hAnsi="宋体"/>
                <w:bCs/>
                <w:sz w:val="18"/>
                <w:szCs w:val="18"/>
              </w:rPr>
            </w:pPr>
            <w:r>
              <w:rPr>
                <w:rFonts w:hint="eastAsia" w:ascii="宋体" w:hAnsi="宋体"/>
                <w:bCs/>
                <w:sz w:val="18"/>
                <w:szCs w:val="18"/>
              </w:rPr>
              <w:t>对硫磷</w:t>
            </w:r>
          </w:p>
        </w:tc>
        <w:tc>
          <w:tcPr>
            <w:tcW w:w="2289" w:type="dxa"/>
            <w:noWrap/>
          </w:tcPr>
          <w:p>
            <w:pPr>
              <w:jc w:val="center"/>
              <w:rPr>
                <w:rFonts w:ascii="宋体" w:hAnsi="宋体"/>
                <w:bCs/>
                <w:sz w:val="18"/>
                <w:szCs w:val="18"/>
              </w:rPr>
            </w:pPr>
            <w:r>
              <w:rPr>
                <w:rFonts w:ascii="宋体" w:hAnsi="宋体"/>
                <w:bCs/>
                <w:sz w:val="18"/>
                <w:szCs w:val="18"/>
              </w:rPr>
              <w:t>parathion</w:t>
            </w:r>
          </w:p>
        </w:tc>
        <w:tc>
          <w:tcPr>
            <w:tcW w:w="1701" w:type="dxa"/>
            <w:noWrap/>
          </w:tcPr>
          <w:p>
            <w:pPr>
              <w:jc w:val="center"/>
              <w:rPr>
                <w:rFonts w:ascii="宋体" w:hAnsi="宋体"/>
                <w:bCs/>
                <w:sz w:val="18"/>
                <w:szCs w:val="18"/>
              </w:rPr>
            </w:pPr>
            <w:r>
              <w:rPr>
                <w:rFonts w:ascii="宋体" w:hAnsi="宋体"/>
                <w:bCs/>
                <w:sz w:val="18"/>
                <w:szCs w:val="18"/>
              </w:rPr>
              <w:t>56-38-2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251</w:t>
            </w:r>
          </w:p>
        </w:tc>
        <w:tc>
          <w:tcPr>
            <w:tcW w:w="1134" w:type="dxa"/>
            <w:noWrap/>
          </w:tcPr>
          <w:p>
            <w:pPr>
              <w:jc w:val="center"/>
              <w:rPr>
                <w:rFonts w:ascii="宋体" w:hAnsi="宋体"/>
                <w:bCs/>
                <w:sz w:val="18"/>
                <w:szCs w:val="18"/>
              </w:rPr>
            </w:pPr>
            <w:r>
              <w:rPr>
                <w:rFonts w:hint="eastAsia" w:ascii="宋体" w:hAnsi="宋体"/>
                <w:bCs/>
                <w:sz w:val="18"/>
                <w:szCs w:val="18"/>
              </w:rPr>
              <w:t>224</w:t>
            </w:r>
          </w:p>
        </w:tc>
        <w:tc>
          <w:tcPr>
            <w:tcW w:w="1397" w:type="dxa"/>
            <w:noWrap/>
          </w:tcPr>
          <w:p>
            <w:pPr>
              <w:jc w:val="center"/>
              <w:rPr>
                <w:rFonts w:ascii="宋体" w:hAnsi="宋体"/>
                <w:bCs/>
                <w:sz w:val="18"/>
                <w:szCs w:val="18"/>
              </w:rPr>
            </w:pPr>
            <w:r>
              <w:rPr>
                <w:rFonts w:hint="eastAsia" w:ascii="宋体" w:hAnsi="宋体"/>
                <w:bCs/>
                <w:sz w:val="18"/>
                <w:szCs w:val="18"/>
              </w:rPr>
              <w:t>戊菌唑</w:t>
            </w:r>
          </w:p>
        </w:tc>
        <w:tc>
          <w:tcPr>
            <w:tcW w:w="2289" w:type="dxa"/>
            <w:noWrap/>
          </w:tcPr>
          <w:p>
            <w:pPr>
              <w:jc w:val="center"/>
              <w:rPr>
                <w:rFonts w:ascii="宋体" w:hAnsi="宋体"/>
                <w:bCs/>
                <w:sz w:val="18"/>
                <w:szCs w:val="18"/>
              </w:rPr>
            </w:pPr>
            <w:r>
              <w:rPr>
                <w:rFonts w:ascii="宋体" w:hAnsi="宋体"/>
                <w:bCs/>
                <w:sz w:val="18"/>
                <w:szCs w:val="18"/>
              </w:rPr>
              <w:t>penconazole</w:t>
            </w:r>
          </w:p>
        </w:tc>
        <w:tc>
          <w:tcPr>
            <w:tcW w:w="1701" w:type="dxa"/>
            <w:noWrap/>
          </w:tcPr>
          <w:p>
            <w:pPr>
              <w:jc w:val="center"/>
              <w:rPr>
                <w:rFonts w:ascii="宋体" w:hAnsi="宋体"/>
                <w:bCs/>
                <w:sz w:val="18"/>
                <w:szCs w:val="18"/>
              </w:rPr>
            </w:pPr>
            <w:r>
              <w:rPr>
                <w:rFonts w:ascii="宋体" w:hAnsi="宋体"/>
                <w:bCs/>
                <w:sz w:val="18"/>
                <w:szCs w:val="18"/>
              </w:rPr>
              <w:t>66246-88-6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252</w:t>
            </w:r>
          </w:p>
        </w:tc>
        <w:tc>
          <w:tcPr>
            <w:tcW w:w="1134" w:type="dxa"/>
            <w:noWrap/>
          </w:tcPr>
          <w:p>
            <w:pPr>
              <w:jc w:val="center"/>
              <w:rPr>
                <w:rFonts w:ascii="宋体" w:hAnsi="宋体"/>
                <w:bCs/>
                <w:sz w:val="18"/>
                <w:szCs w:val="18"/>
              </w:rPr>
            </w:pPr>
            <w:r>
              <w:rPr>
                <w:rFonts w:hint="eastAsia" w:ascii="宋体" w:hAnsi="宋体"/>
                <w:bCs/>
                <w:sz w:val="18"/>
                <w:szCs w:val="18"/>
              </w:rPr>
              <w:t>225</w:t>
            </w:r>
          </w:p>
        </w:tc>
        <w:tc>
          <w:tcPr>
            <w:tcW w:w="1397" w:type="dxa"/>
            <w:noWrap/>
          </w:tcPr>
          <w:p>
            <w:pPr>
              <w:jc w:val="center"/>
              <w:rPr>
                <w:rFonts w:ascii="宋体" w:hAnsi="宋体"/>
                <w:bCs/>
                <w:sz w:val="18"/>
                <w:szCs w:val="18"/>
              </w:rPr>
            </w:pPr>
            <w:r>
              <w:rPr>
                <w:rFonts w:hint="eastAsia" w:ascii="宋体" w:hAnsi="宋体"/>
                <w:bCs/>
                <w:sz w:val="18"/>
                <w:szCs w:val="18"/>
              </w:rPr>
              <w:t>戊菌隆</w:t>
            </w:r>
          </w:p>
        </w:tc>
        <w:tc>
          <w:tcPr>
            <w:tcW w:w="2289" w:type="dxa"/>
            <w:noWrap/>
          </w:tcPr>
          <w:p>
            <w:pPr>
              <w:jc w:val="center"/>
              <w:rPr>
                <w:rFonts w:ascii="宋体" w:hAnsi="宋体"/>
                <w:bCs/>
                <w:sz w:val="18"/>
                <w:szCs w:val="18"/>
              </w:rPr>
            </w:pPr>
            <w:r>
              <w:rPr>
                <w:rFonts w:ascii="宋体" w:hAnsi="宋体"/>
                <w:bCs/>
                <w:sz w:val="18"/>
                <w:szCs w:val="18"/>
              </w:rPr>
              <w:t>pencycuron</w:t>
            </w:r>
          </w:p>
        </w:tc>
        <w:tc>
          <w:tcPr>
            <w:tcW w:w="1701" w:type="dxa"/>
            <w:noWrap/>
          </w:tcPr>
          <w:p>
            <w:pPr>
              <w:jc w:val="center"/>
              <w:rPr>
                <w:rFonts w:ascii="宋体" w:hAnsi="宋体"/>
                <w:bCs/>
                <w:sz w:val="18"/>
                <w:szCs w:val="18"/>
              </w:rPr>
            </w:pPr>
            <w:r>
              <w:rPr>
                <w:rFonts w:ascii="宋体" w:hAnsi="宋体"/>
                <w:bCs/>
                <w:sz w:val="18"/>
                <w:szCs w:val="18"/>
              </w:rPr>
              <w:t>66063-05-6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253</w:t>
            </w:r>
          </w:p>
        </w:tc>
        <w:tc>
          <w:tcPr>
            <w:tcW w:w="1134" w:type="dxa"/>
            <w:noWrap/>
          </w:tcPr>
          <w:p>
            <w:pPr>
              <w:jc w:val="center"/>
              <w:rPr>
                <w:rFonts w:ascii="宋体" w:hAnsi="宋体"/>
                <w:bCs/>
                <w:sz w:val="18"/>
                <w:szCs w:val="18"/>
              </w:rPr>
            </w:pPr>
            <w:r>
              <w:rPr>
                <w:rFonts w:hint="eastAsia" w:ascii="宋体" w:hAnsi="宋体"/>
                <w:bCs/>
                <w:sz w:val="18"/>
                <w:szCs w:val="18"/>
              </w:rPr>
              <w:t>226</w:t>
            </w:r>
          </w:p>
        </w:tc>
        <w:tc>
          <w:tcPr>
            <w:tcW w:w="1397" w:type="dxa"/>
            <w:noWrap/>
          </w:tcPr>
          <w:p>
            <w:pPr>
              <w:jc w:val="center"/>
              <w:rPr>
                <w:rFonts w:ascii="宋体" w:hAnsi="宋体"/>
                <w:bCs/>
                <w:sz w:val="18"/>
                <w:szCs w:val="18"/>
              </w:rPr>
            </w:pPr>
            <w:r>
              <w:rPr>
                <w:rFonts w:hint="eastAsia" w:ascii="宋体" w:hAnsi="宋体"/>
                <w:bCs/>
                <w:sz w:val="18"/>
                <w:szCs w:val="18"/>
              </w:rPr>
              <w:t>二甲戊灵</w:t>
            </w:r>
          </w:p>
        </w:tc>
        <w:tc>
          <w:tcPr>
            <w:tcW w:w="2289" w:type="dxa"/>
            <w:noWrap/>
          </w:tcPr>
          <w:p>
            <w:pPr>
              <w:jc w:val="center"/>
              <w:rPr>
                <w:rFonts w:ascii="宋体" w:hAnsi="宋体"/>
                <w:bCs/>
                <w:sz w:val="18"/>
                <w:szCs w:val="18"/>
              </w:rPr>
            </w:pPr>
            <w:r>
              <w:rPr>
                <w:rFonts w:ascii="宋体" w:hAnsi="宋体"/>
                <w:bCs/>
                <w:sz w:val="18"/>
                <w:szCs w:val="18"/>
              </w:rPr>
              <w:t>pendimethalin</w:t>
            </w:r>
          </w:p>
        </w:tc>
        <w:tc>
          <w:tcPr>
            <w:tcW w:w="1701" w:type="dxa"/>
            <w:noWrap/>
          </w:tcPr>
          <w:p>
            <w:pPr>
              <w:jc w:val="center"/>
              <w:rPr>
                <w:rFonts w:ascii="宋体" w:hAnsi="宋体"/>
                <w:bCs/>
                <w:sz w:val="18"/>
                <w:szCs w:val="18"/>
              </w:rPr>
            </w:pPr>
            <w:r>
              <w:rPr>
                <w:rFonts w:ascii="宋体" w:hAnsi="宋体"/>
                <w:bCs/>
                <w:sz w:val="18"/>
                <w:szCs w:val="18"/>
              </w:rPr>
              <w:t>40487-42-1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254</w:t>
            </w:r>
          </w:p>
        </w:tc>
        <w:tc>
          <w:tcPr>
            <w:tcW w:w="1134" w:type="dxa"/>
            <w:noWrap/>
          </w:tcPr>
          <w:p>
            <w:pPr>
              <w:jc w:val="center"/>
              <w:rPr>
                <w:rFonts w:ascii="宋体" w:hAnsi="宋体"/>
                <w:bCs/>
                <w:sz w:val="18"/>
                <w:szCs w:val="18"/>
              </w:rPr>
            </w:pPr>
            <w:r>
              <w:rPr>
                <w:rFonts w:hint="eastAsia" w:ascii="宋体" w:hAnsi="宋体"/>
                <w:bCs/>
                <w:sz w:val="18"/>
                <w:szCs w:val="18"/>
              </w:rPr>
              <w:t>227</w:t>
            </w:r>
          </w:p>
        </w:tc>
        <w:tc>
          <w:tcPr>
            <w:tcW w:w="1397" w:type="dxa"/>
            <w:noWrap/>
          </w:tcPr>
          <w:p>
            <w:pPr>
              <w:jc w:val="center"/>
              <w:rPr>
                <w:rFonts w:ascii="宋体" w:hAnsi="宋体"/>
                <w:bCs/>
                <w:sz w:val="18"/>
                <w:szCs w:val="18"/>
              </w:rPr>
            </w:pPr>
            <w:r>
              <w:rPr>
                <w:rFonts w:hint="eastAsia" w:ascii="宋体" w:hAnsi="宋体"/>
                <w:bCs/>
                <w:sz w:val="18"/>
                <w:szCs w:val="18"/>
              </w:rPr>
              <w:t>氟唑菌苯胺</w:t>
            </w:r>
          </w:p>
        </w:tc>
        <w:tc>
          <w:tcPr>
            <w:tcW w:w="2289" w:type="dxa"/>
            <w:noWrap/>
          </w:tcPr>
          <w:p>
            <w:pPr>
              <w:jc w:val="center"/>
              <w:rPr>
                <w:rFonts w:ascii="宋体" w:hAnsi="宋体"/>
                <w:bCs/>
                <w:sz w:val="18"/>
                <w:szCs w:val="18"/>
              </w:rPr>
            </w:pPr>
            <w:r>
              <w:rPr>
                <w:rFonts w:ascii="宋体" w:hAnsi="宋体"/>
                <w:bCs/>
                <w:sz w:val="18"/>
                <w:szCs w:val="18"/>
              </w:rPr>
              <w:t>Penflufen</w:t>
            </w:r>
          </w:p>
        </w:tc>
        <w:tc>
          <w:tcPr>
            <w:tcW w:w="1701" w:type="dxa"/>
            <w:noWrap/>
          </w:tcPr>
          <w:p>
            <w:pPr>
              <w:jc w:val="center"/>
              <w:rPr>
                <w:rFonts w:ascii="宋体" w:hAnsi="宋体"/>
                <w:bCs/>
                <w:sz w:val="18"/>
                <w:szCs w:val="18"/>
              </w:rPr>
            </w:pPr>
            <w:r>
              <w:rPr>
                <w:rFonts w:ascii="宋体" w:hAnsi="宋体"/>
                <w:bCs/>
                <w:sz w:val="18"/>
                <w:szCs w:val="18"/>
              </w:rPr>
              <w:t>494793-67-8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FN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255</w:t>
            </w:r>
          </w:p>
        </w:tc>
        <w:tc>
          <w:tcPr>
            <w:tcW w:w="1134" w:type="dxa"/>
            <w:noWrap/>
          </w:tcPr>
          <w:p>
            <w:pPr>
              <w:jc w:val="center"/>
              <w:rPr>
                <w:rFonts w:ascii="宋体" w:hAnsi="宋体"/>
                <w:bCs/>
                <w:sz w:val="18"/>
                <w:szCs w:val="18"/>
              </w:rPr>
            </w:pPr>
            <w:r>
              <w:rPr>
                <w:rFonts w:hint="eastAsia" w:ascii="宋体" w:hAnsi="宋体"/>
                <w:bCs/>
                <w:sz w:val="18"/>
                <w:szCs w:val="18"/>
              </w:rPr>
              <w:t>228</w:t>
            </w:r>
          </w:p>
        </w:tc>
        <w:tc>
          <w:tcPr>
            <w:tcW w:w="1397" w:type="dxa"/>
            <w:noWrap/>
          </w:tcPr>
          <w:p>
            <w:pPr>
              <w:jc w:val="center"/>
              <w:rPr>
                <w:rFonts w:ascii="宋体" w:hAnsi="宋体"/>
                <w:bCs/>
                <w:sz w:val="18"/>
                <w:szCs w:val="18"/>
              </w:rPr>
            </w:pPr>
            <w:r>
              <w:rPr>
                <w:rFonts w:hint="eastAsia" w:ascii="宋体" w:hAnsi="宋体"/>
                <w:bCs/>
                <w:sz w:val="18"/>
                <w:szCs w:val="18"/>
              </w:rPr>
              <w:t>五氟磺草胺</w:t>
            </w:r>
          </w:p>
        </w:tc>
        <w:tc>
          <w:tcPr>
            <w:tcW w:w="2289" w:type="dxa"/>
            <w:noWrap/>
          </w:tcPr>
          <w:p>
            <w:pPr>
              <w:jc w:val="center"/>
              <w:rPr>
                <w:rFonts w:ascii="宋体" w:hAnsi="宋体"/>
                <w:bCs/>
                <w:sz w:val="18"/>
                <w:szCs w:val="18"/>
              </w:rPr>
            </w:pPr>
            <w:r>
              <w:rPr>
                <w:rFonts w:ascii="宋体" w:hAnsi="宋体"/>
                <w:bCs/>
                <w:sz w:val="18"/>
                <w:szCs w:val="18"/>
              </w:rPr>
              <w:t>penoxsulam</w:t>
            </w:r>
          </w:p>
        </w:tc>
        <w:tc>
          <w:tcPr>
            <w:tcW w:w="1701" w:type="dxa"/>
            <w:noWrap/>
          </w:tcPr>
          <w:p>
            <w:pPr>
              <w:jc w:val="center"/>
              <w:rPr>
                <w:rFonts w:ascii="宋体" w:hAnsi="宋体"/>
                <w:bCs/>
                <w:sz w:val="18"/>
                <w:szCs w:val="18"/>
              </w:rPr>
            </w:pPr>
            <w:r>
              <w:rPr>
                <w:rFonts w:ascii="宋体" w:hAnsi="宋体"/>
                <w:bCs/>
                <w:sz w:val="18"/>
                <w:szCs w:val="18"/>
              </w:rPr>
              <w:t>219714-96-2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F</w:t>
            </w:r>
            <w:r>
              <w:rPr>
                <w:rFonts w:ascii="宋体" w:hAnsi="宋体"/>
                <w:bCs/>
                <w:sz w:val="18"/>
                <w:szCs w:val="18"/>
                <w:vertAlign w:val="subscript"/>
              </w:rPr>
              <w:t>5</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256</w:t>
            </w:r>
          </w:p>
        </w:tc>
        <w:tc>
          <w:tcPr>
            <w:tcW w:w="1134" w:type="dxa"/>
            <w:noWrap/>
          </w:tcPr>
          <w:p>
            <w:pPr>
              <w:jc w:val="center"/>
              <w:rPr>
                <w:rFonts w:ascii="宋体" w:hAnsi="宋体"/>
                <w:bCs/>
                <w:sz w:val="18"/>
                <w:szCs w:val="18"/>
              </w:rPr>
            </w:pPr>
            <w:r>
              <w:rPr>
                <w:rFonts w:hint="eastAsia" w:ascii="宋体" w:hAnsi="宋体"/>
                <w:bCs/>
                <w:sz w:val="18"/>
                <w:szCs w:val="18"/>
              </w:rPr>
              <w:t>229</w:t>
            </w:r>
          </w:p>
        </w:tc>
        <w:tc>
          <w:tcPr>
            <w:tcW w:w="1397" w:type="dxa"/>
            <w:noWrap/>
          </w:tcPr>
          <w:p>
            <w:pPr>
              <w:jc w:val="center"/>
              <w:rPr>
                <w:rFonts w:ascii="宋体" w:hAnsi="宋体"/>
                <w:bCs/>
                <w:sz w:val="18"/>
                <w:szCs w:val="18"/>
              </w:rPr>
            </w:pPr>
            <w:r>
              <w:rPr>
                <w:rFonts w:hint="eastAsia" w:ascii="宋体" w:hAnsi="宋体"/>
                <w:bCs/>
                <w:sz w:val="18"/>
                <w:szCs w:val="18"/>
              </w:rPr>
              <w:t>吡噻菌胺</w:t>
            </w:r>
          </w:p>
        </w:tc>
        <w:tc>
          <w:tcPr>
            <w:tcW w:w="2289" w:type="dxa"/>
            <w:noWrap/>
          </w:tcPr>
          <w:p>
            <w:pPr>
              <w:jc w:val="center"/>
              <w:rPr>
                <w:rFonts w:ascii="宋体" w:hAnsi="宋体"/>
                <w:bCs/>
                <w:sz w:val="18"/>
                <w:szCs w:val="18"/>
              </w:rPr>
            </w:pPr>
            <w:r>
              <w:rPr>
                <w:rFonts w:ascii="宋体" w:hAnsi="宋体"/>
                <w:bCs/>
                <w:sz w:val="18"/>
                <w:szCs w:val="18"/>
              </w:rPr>
              <w:t>penthiopyrad</w:t>
            </w:r>
          </w:p>
        </w:tc>
        <w:tc>
          <w:tcPr>
            <w:tcW w:w="1701" w:type="dxa"/>
            <w:noWrap/>
          </w:tcPr>
          <w:p>
            <w:pPr>
              <w:jc w:val="center"/>
              <w:rPr>
                <w:rFonts w:ascii="宋体" w:hAnsi="宋体"/>
                <w:bCs/>
                <w:sz w:val="18"/>
                <w:szCs w:val="18"/>
              </w:rPr>
            </w:pPr>
            <w:r>
              <w:rPr>
                <w:rFonts w:ascii="宋体" w:hAnsi="宋体"/>
                <w:bCs/>
                <w:sz w:val="18"/>
                <w:szCs w:val="18"/>
              </w:rPr>
              <w:t>183675-82-3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257</w:t>
            </w:r>
          </w:p>
        </w:tc>
        <w:tc>
          <w:tcPr>
            <w:tcW w:w="1134" w:type="dxa"/>
            <w:noWrap/>
          </w:tcPr>
          <w:p>
            <w:pPr>
              <w:jc w:val="center"/>
              <w:rPr>
                <w:rFonts w:ascii="宋体" w:hAnsi="宋体"/>
                <w:bCs/>
                <w:sz w:val="18"/>
                <w:szCs w:val="18"/>
              </w:rPr>
            </w:pPr>
            <w:r>
              <w:rPr>
                <w:rFonts w:hint="eastAsia" w:ascii="宋体" w:hAnsi="宋体"/>
                <w:bCs/>
                <w:sz w:val="18"/>
                <w:szCs w:val="18"/>
              </w:rPr>
              <w:t>230</w:t>
            </w:r>
          </w:p>
        </w:tc>
        <w:tc>
          <w:tcPr>
            <w:tcW w:w="1397" w:type="dxa"/>
            <w:noWrap/>
          </w:tcPr>
          <w:p>
            <w:pPr>
              <w:jc w:val="center"/>
              <w:rPr>
                <w:rFonts w:ascii="宋体" w:hAnsi="宋体"/>
                <w:bCs/>
                <w:sz w:val="18"/>
                <w:szCs w:val="18"/>
              </w:rPr>
            </w:pPr>
            <w:r>
              <w:rPr>
                <w:rFonts w:hint="eastAsia" w:ascii="宋体" w:hAnsi="宋体"/>
                <w:bCs/>
                <w:sz w:val="18"/>
                <w:szCs w:val="18"/>
              </w:rPr>
              <w:t>氯菊酯</w:t>
            </w:r>
          </w:p>
        </w:tc>
        <w:tc>
          <w:tcPr>
            <w:tcW w:w="2289" w:type="dxa"/>
            <w:noWrap/>
          </w:tcPr>
          <w:p>
            <w:pPr>
              <w:jc w:val="center"/>
              <w:rPr>
                <w:rFonts w:ascii="宋体" w:hAnsi="宋体"/>
                <w:bCs/>
                <w:sz w:val="18"/>
                <w:szCs w:val="18"/>
              </w:rPr>
            </w:pPr>
            <w:r>
              <w:rPr>
                <w:rFonts w:ascii="宋体" w:hAnsi="宋体"/>
                <w:bCs/>
                <w:sz w:val="18"/>
                <w:szCs w:val="18"/>
              </w:rPr>
              <w:t>permethrin</w:t>
            </w:r>
          </w:p>
        </w:tc>
        <w:tc>
          <w:tcPr>
            <w:tcW w:w="1701" w:type="dxa"/>
            <w:noWrap/>
          </w:tcPr>
          <w:p>
            <w:pPr>
              <w:jc w:val="center"/>
              <w:rPr>
                <w:rFonts w:ascii="宋体" w:hAnsi="宋体"/>
                <w:bCs/>
                <w:sz w:val="18"/>
                <w:szCs w:val="18"/>
              </w:rPr>
            </w:pPr>
            <w:r>
              <w:rPr>
                <w:rFonts w:ascii="宋体" w:hAnsi="宋体"/>
                <w:bCs/>
                <w:sz w:val="18"/>
                <w:szCs w:val="18"/>
              </w:rPr>
              <w:t>52645-53-1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258</w:t>
            </w:r>
          </w:p>
        </w:tc>
        <w:tc>
          <w:tcPr>
            <w:tcW w:w="1134" w:type="dxa"/>
            <w:noWrap/>
          </w:tcPr>
          <w:p>
            <w:pPr>
              <w:jc w:val="center"/>
              <w:rPr>
                <w:rFonts w:ascii="宋体" w:hAnsi="宋体"/>
                <w:bCs/>
                <w:sz w:val="18"/>
                <w:szCs w:val="18"/>
              </w:rPr>
            </w:pPr>
            <w:r>
              <w:rPr>
                <w:rFonts w:hint="eastAsia" w:ascii="宋体" w:hAnsi="宋体"/>
                <w:bCs/>
                <w:sz w:val="18"/>
                <w:szCs w:val="18"/>
              </w:rPr>
              <w:t>231</w:t>
            </w:r>
          </w:p>
        </w:tc>
        <w:tc>
          <w:tcPr>
            <w:tcW w:w="1397" w:type="dxa"/>
            <w:noWrap/>
          </w:tcPr>
          <w:p>
            <w:pPr>
              <w:jc w:val="center"/>
              <w:rPr>
                <w:rFonts w:ascii="宋体" w:hAnsi="宋体"/>
                <w:bCs/>
                <w:sz w:val="18"/>
                <w:szCs w:val="18"/>
              </w:rPr>
            </w:pPr>
            <w:r>
              <w:rPr>
                <w:rFonts w:hint="eastAsia" w:ascii="宋体" w:hAnsi="宋体"/>
                <w:bCs/>
                <w:sz w:val="18"/>
                <w:szCs w:val="18"/>
              </w:rPr>
              <w:t>氰烯菌酯</w:t>
            </w:r>
          </w:p>
        </w:tc>
        <w:tc>
          <w:tcPr>
            <w:tcW w:w="2289" w:type="dxa"/>
            <w:noWrap/>
          </w:tcPr>
          <w:p>
            <w:pPr>
              <w:jc w:val="center"/>
              <w:rPr>
                <w:rFonts w:ascii="宋体" w:hAnsi="宋体"/>
                <w:bCs/>
                <w:sz w:val="18"/>
                <w:szCs w:val="18"/>
              </w:rPr>
            </w:pPr>
            <w:r>
              <w:rPr>
                <w:rFonts w:ascii="宋体" w:hAnsi="宋体"/>
                <w:bCs/>
                <w:sz w:val="18"/>
                <w:szCs w:val="18"/>
              </w:rPr>
              <w:t>phenamacril</w:t>
            </w:r>
          </w:p>
        </w:tc>
        <w:tc>
          <w:tcPr>
            <w:tcW w:w="1701" w:type="dxa"/>
            <w:noWrap/>
          </w:tcPr>
          <w:p>
            <w:pPr>
              <w:jc w:val="center"/>
              <w:rPr>
                <w:rFonts w:ascii="宋体" w:hAnsi="宋体"/>
                <w:bCs/>
                <w:sz w:val="18"/>
                <w:szCs w:val="18"/>
              </w:rPr>
            </w:pPr>
            <w:r>
              <w:rPr>
                <w:rFonts w:ascii="宋体" w:hAnsi="宋体"/>
                <w:bCs/>
                <w:sz w:val="18"/>
                <w:szCs w:val="18"/>
              </w:rPr>
              <w:t>3336-69-4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259</w:t>
            </w:r>
          </w:p>
        </w:tc>
        <w:tc>
          <w:tcPr>
            <w:tcW w:w="1134" w:type="dxa"/>
            <w:noWrap/>
          </w:tcPr>
          <w:p>
            <w:pPr>
              <w:jc w:val="center"/>
              <w:rPr>
                <w:rFonts w:ascii="宋体" w:hAnsi="宋体"/>
                <w:bCs/>
                <w:sz w:val="18"/>
                <w:szCs w:val="18"/>
              </w:rPr>
            </w:pPr>
            <w:r>
              <w:rPr>
                <w:rFonts w:hint="eastAsia" w:ascii="宋体" w:hAnsi="宋体"/>
                <w:bCs/>
                <w:sz w:val="18"/>
                <w:szCs w:val="18"/>
              </w:rPr>
              <w:t>232</w:t>
            </w:r>
          </w:p>
        </w:tc>
        <w:tc>
          <w:tcPr>
            <w:tcW w:w="1397" w:type="dxa"/>
            <w:noWrap/>
          </w:tcPr>
          <w:p>
            <w:pPr>
              <w:jc w:val="center"/>
              <w:rPr>
                <w:rFonts w:ascii="宋体" w:hAnsi="宋体"/>
                <w:bCs/>
                <w:sz w:val="18"/>
                <w:szCs w:val="18"/>
              </w:rPr>
            </w:pPr>
            <w:r>
              <w:rPr>
                <w:rFonts w:hint="eastAsia" w:ascii="宋体" w:hAnsi="宋体"/>
                <w:bCs/>
                <w:sz w:val="18"/>
                <w:szCs w:val="18"/>
              </w:rPr>
              <w:t>甜菜宁</w:t>
            </w:r>
          </w:p>
        </w:tc>
        <w:tc>
          <w:tcPr>
            <w:tcW w:w="2289" w:type="dxa"/>
            <w:noWrap/>
          </w:tcPr>
          <w:p>
            <w:pPr>
              <w:jc w:val="center"/>
              <w:rPr>
                <w:rFonts w:ascii="宋体" w:hAnsi="宋体"/>
                <w:bCs/>
                <w:sz w:val="18"/>
                <w:szCs w:val="18"/>
              </w:rPr>
            </w:pPr>
            <w:r>
              <w:rPr>
                <w:rFonts w:ascii="宋体" w:hAnsi="宋体"/>
                <w:bCs/>
                <w:sz w:val="18"/>
                <w:szCs w:val="18"/>
              </w:rPr>
              <w:t>phenmedipham</w:t>
            </w:r>
          </w:p>
        </w:tc>
        <w:tc>
          <w:tcPr>
            <w:tcW w:w="1701" w:type="dxa"/>
            <w:noWrap/>
          </w:tcPr>
          <w:p>
            <w:pPr>
              <w:jc w:val="center"/>
              <w:rPr>
                <w:rFonts w:ascii="宋体" w:hAnsi="宋体"/>
                <w:bCs/>
                <w:sz w:val="18"/>
                <w:szCs w:val="18"/>
              </w:rPr>
            </w:pPr>
            <w:r>
              <w:rPr>
                <w:rFonts w:ascii="宋体" w:hAnsi="宋体"/>
                <w:bCs/>
                <w:sz w:val="18"/>
                <w:szCs w:val="18"/>
              </w:rPr>
              <w:t>13684-63-4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260</w:t>
            </w:r>
          </w:p>
        </w:tc>
        <w:tc>
          <w:tcPr>
            <w:tcW w:w="1134" w:type="dxa"/>
            <w:noWrap/>
          </w:tcPr>
          <w:p>
            <w:pPr>
              <w:jc w:val="center"/>
              <w:rPr>
                <w:rFonts w:ascii="宋体" w:hAnsi="宋体"/>
                <w:bCs/>
                <w:sz w:val="18"/>
                <w:szCs w:val="18"/>
              </w:rPr>
            </w:pPr>
            <w:r>
              <w:rPr>
                <w:rFonts w:hint="eastAsia" w:ascii="宋体" w:hAnsi="宋体"/>
                <w:bCs/>
                <w:sz w:val="18"/>
                <w:szCs w:val="18"/>
              </w:rPr>
              <w:t>233</w:t>
            </w:r>
          </w:p>
        </w:tc>
        <w:tc>
          <w:tcPr>
            <w:tcW w:w="1397" w:type="dxa"/>
            <w:noWrap/>
          </w:tcPr>
          <w:p>
            <w:pPr>
              <w:jc w:val="center"/>
              <w:rPr>
                <w:rFonts w:ascii="宋体" w:hAnsi="宋体"/>
                <w:bCs/>
                <w:sz w:val="18"/>
                <w:szCs w:val="18"/>
              </w:rPr>
            </w:pPr>
            <w:r>
              <w:rPr>
                <w:rFonts w:hint="eastAsia" w:ascii="宋体" w:hAnsi="宋体"/>
                <w:bCs/>
                <w:sz w:val="18"/>
                <w:szCs w:val="18"/>
              </w:rPr>
              <w:t>稻丰散</w:t>
            </w:r>
          </w:p>
        </w:tc>
        <w:tc>
          <w:tcPr>
            <w:tcW w:w="2289" w:type="dxa"/>
            <w:noWrap/>
          </w:tcPr>
          <w:p>
            <w:pPr>
              <w:jc w:val="center"/>
              <w:rPr>
                <w:rFonts w:ascii="宋体" w:hAnsi="宋体"/>
                <w:bCs/>
                <w:sz w:val="18"/>
                <w:szCs w:val="18"/>
              </w:rPr>
            </w:pPr>
            <w:r>
              <w:rPr>
                <w:rFonts w:ascii="宋体" w:hAnsi="宋体"/>
                <w:bCs/>
                <w:sz w:val="18"/>
                <w:szCs w:val="18"/>
              </w:rPr>
              <w:t>phenthoate</w:t>
            </w:r>
          </w:p>
        </w:tc>
        <w:tc>
          <w:tcPr>
            <w:tcW w:w="1701" w:type="dxa"/>
            <w:noWrap/>
          </w:tcPr>
          <w:p>
            <w:pPr>
              <w:jc w:val="center"/>
              <w:rPr>
                <w:rFonts w:ascii="宋体" w:hAnsi="宋体"/>
                <w:bCs/>
                <w:sz w:val="18"/>
                <w:szCs w:val="18"/>
              </w:rPr>
            </w:pPr>
            <w:r>
              <w:rPr>
                <w:rFonts w:ascii="宋体" w:hAnsi="宋体"/>
                <w:bCs/>
                <w:sz w:val="18"/>
                <w:szCs w:val="18"/>
              </w:rPr>
              <w:t>2597-03-7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261</w:t>
            </w:r>
          </w:p>
        </w:tc>
        <w:tc>
          <w:tcPr>
            <w:tcW w:w="1134" w:type="dxa"/>
            <w:noWrap/>
          </w:tcPr>
          <w:p>
            <w:pPr>
              <w:jc w:val="center"/>
              <w:rPr>
                <w:rFonts w:ascii="宋体" w:hAnsi="宋体"/>
                <w:bCs/>
                <w:sz w:val="18"/>
                <w:szCs w:val="18"/>
              </w:rPr>
            </w:pPr>
            <w:r>
              <w:rPr>
                <w:rFonts w:hint="eastAsia" w:ascii="宋体" w:hAnsi="宋体"/>
                <w:bCs/>
                <w:sz w:val="18"/>
                <w:szCs w:val="18"/>
              </w:rPr>
              <w:t>234</w:t>
            </w:r>
          </w:p>
        </w:tc>
        <w:tc>
          <w:tcPr>
            <w:tcW w:w="1397" w:type="dxa"/>
            <w:noWrap/>
          </w:tcPr>
          <w:p>
            <w:pPr>
              <w:jc w:val="center"/>
              <w:rPr>
                <w:rFonts w:ascii="宋体" w:hAnsi="宋体"/>
                <w:bCs/>
                <w:sz w:val="18"/>
                <w:szCs w:val="18"/>
              </w:rPr>
            </w:pPr>
            <w:r>
              <w:rPr>
                <w:rFonts w:hint="eastAsia" w:ascii="宋体" w:hAnsi="宋体"/>
                <w:bCs/>
                <w:sz w:val="18"/>
                <w:szCs w:val="18"/>
              </w:rPr>
              <w:t>甲拌磷</w:t>
            </w:r>
          </w:p>
        </w:tc>
        <w:tc>
          <w:tcPr>
            <w:tcW w:w="2289" w:type="dxa"/>
            <w:noWrap/>
          </w:tcPr>
          <w:p>
            <w:pPr>
              <w:jc w:val="center"/>
              <w:rPr>
                <w:rFonts w:ascii="宋体" w:hAnsi="宋体"/>
                <w:bCs/>
                <w:sz w:val="18"/>
                <w:szCs w:val="18"/>
              </w:rPr>
            </w:pPr>
            <w:r>
              <w:rPr>
                <w:rFonts w:ascii="宋体" w:hAnsi="宋体"/>
                <w:bCs/>
                <w:sz w:val="18"/>
                <w:szCs w:val="18"/>
              </w:rPr>
              <w:t>phorate</w:t>
            </w:r>
          </w:p>
        </w:tc>
        <w:tc>
          <w:tcPr>
            <w:tcW w:w="1701" w:type="dxa"/>
            <w:noWrap/>
          </w:tcPr>
          <w:p>
            <w:pPr>
              <w:jc w:val="center"/>
              <w:rPr>
                <w:rFonts w:ascii="宋体" w:hAnsi="宋体"/>
                <w:bCs/>
                <w:sz w:val="18"/>
                <w:szCs w:val="18"/>
              </w:rPr>
            </w:pPr>
            <w:r>
              <w:rPr>
                <w:rFonts w:ascii="宋体" w:hAnsi="宋体"/>
                <w:bCs/>
                <w:sz w:val="18"/>
                <w:szCs w:val="18"/>
              </w:rPr>
              <w:t>298-02-2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262</w:t>
            </w:r>
          </w:p>
        </w:tc>
        <w:tc>
          <w:tcPr>
            <w:tcW w:w="1134" w:type="dxa"/>
            <w:noWrap/>
          </w:tcPr>
          <w:p>
            <w:pPr>
              <w:jc w:val="center"/>
              <w:rPr>
                <w:rFonts w:ascii="宋体" w:hAnsi="宋体"/>
                <w:bCs/>
                <w:sz w:val="18"/>
                <w:szCs w:val="18"/>
              </w:rPr>
            </w:pPr>
            <w:r>
              <w:rPr>
                <w:rFonts w:hint="eastAsia" w:ascii="宋体" w:hAnsi="宋体"/>
                <w:bCs/>
                <w:sz w:val="18"/>
                <w:szCs w:val="18"/>
              </w:rPr>
              <w:t>234</w:t>
            </w:r>
          </w:p>
        </w:tc>
        <w:tc>
          <w:tcPr>
            <w:tcW w:w="1397" w:type="dxa"/>
            <w:noWrap/>
          </w:tcPr>
          <w:p>
            <w:pPr>
              <w:jc w:val="center"/>
              <w:rPr>
                <w:rFonts w:ascii="宋体" w:hAnsi="宋体"/>
                <w:bCs/>
                <w:sz w:val="18"/>
                <w:szCs w:val="18"/>
              </w:rPr>
            </w:pPr>
            <w:r>
              <w:rPr>
                <w:rFonts w:hint="eastAsia" w:ascii="宋体" w:hAnsi="宋体"/>
                <w:bCs/>
                <w:sz w:val="18"/>
                <w:szCs w:val="18"/>
              </w:rPr>
              <w:t>甲拌磷砜</w:t>
            </w:r>
          </w:p>
        </w:tc>
        <w:tc>
          <w:tcPr>
            <w:tcW w:w="2289" w:type="dxa"/>
            <w:noWrap/>
          </w:tcPr>
          <w:p>
            <w:pPr>
              <w:jc w:val="center"/>
              <w:rPr>
                <w:rFonts w:ascii="宋体" w:hAnsi="宋体"/>
                <w:bCs/>
                <w:sz w:val="18"/>
                <w:szCs w:val="18"/>
              </w:rPr>
            </w:pPr>
            <w:r>
              <w:rPr>
                <w:rFonts w:ascii="宋体" w:hAnsi="宋体"/>
                <w:bCs/>
                <w:sz w:val="18"/>
                <w:szCs w:val="18"/>
              </w:rPr>
              <w:t>phorate sulfone</w:t>
            </w:r>
          </w:p>
        </w:tc>
        <w:tc>
          <w:tcPr>
            <w:tcW w:w="1701" w:type="dxa"/>
            <w:noWrap/>
          </w:tcPr>
          <w:p>
            <w:pPr>
              <w:jc w:val="center"/>
              <w:rPr>
                <w:rFonts w:ascii="宋体" w:hAnsi="宋体"/>
                <w:bCs/>
                <w:sz w:val="18"/>
                <w:szCs w:val="18"/>
              </w:rPr>
            </w:pPr>
            <w:r>
              <w:rPr>
                <w:rFonts w:ascii="宋体" w:hAnsi="宋体"/>
                <w:bCs/>
                <w:sz w:val="18"/>
                <w:szCs w:val="18"/>
              </w:rPr>
              <w:t>2588-04-7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263</w:t>
            </w:r>
          </w:p>
        </w:tc>
        <w:tc>
          <w:tcPr>
            <w:tcW w:w="1134" w:type="dxa"/>
            <w:noWrap/>
          </w:tcPr>
          <w:p>
            <w:pPr>
              <w:jc w:val="center"/>
              <w:rPr>
                <w:rFonts w:ascii="宋体" w:hAnsi="宋体"/>
                <w:bCs/>
                <w:sz w:val="18"/>
                <w:szCs w:val="18"/>
              </w:rPr>
            </w:pPr>
            <w:r>
              <w:rPr>
                <w:rFonts w:hint="eastAsia" w:ascii="宋体" w:hAnsi="宋体"/>
                <w:bCs/>
                <w:sz w:val="18"/>
                <w:szCs w:val="18"/>
              </w:rPr>
              <w:t>234</w:t>
            </w:r>
          </w:p>
        </w:tc>
        <w:tc>
          <w:tcPr>
            <w:tcW w:w="1397" w:type="dxa"/>
            <w:noWrap/>
          </w:tcPr>
          <w:p>
            <w:pPr>
              <w:jc w:val="center"/>
              <w:rPr>
                <w:rFonts w:ascii="宋体" w:hAnsi="宋体"/>
                <w:bCs/>
                <w:sz w:val="18"/>
                <w:szCs w:val="18"/>
              </w:rPr>
            </w:pPr>
            <w:r>
              <w:rPr>
                <w:rFonts w:hint="eastAsia" w:ascii="宋体" w:hAnsi="宋体"/>
                <w:bCs/>
                <w:sz w:val="18"/>
                <w:szCs w:val="18"/>
              </w:rPr>
              <w:t>甲拌磷亚砜</w:t>
            </w:r>
          </w:p>
        </w:tc>
        <w:tc>
          <w:tcPr>
            <w:tcW w:w="2289" w:type="dxa"/>
            <w:noWrap/>
          </w:tcPr>
          <w:p>
            <w:pPr>
              <w:jc w:val="center"/>
              <w:rPr>
                <w:rFonts w:ascii="宋体" w:hAnsi="宋体"/>
                <w:bCs/>
                <w:sz w:val="18"/>
                <w:szCs w:val="18"/>
              </w:rPr>
            </w:pPr>
            <w:r>
              <w:rPr>
                <w:rFonts w:ascii="宋体" w:hAnsi="宋体"/>
                <w:bCs/>
                <w:sz w:val="18"/>
                <w:szCs w:val="18"/>
              </w:rPr>
              <w:t>phorate sulfoxide</w:t>
            </w:r>
          </w:p>
        </w:tc>
        <w:tc>
          <w:tcPr>
            <w:tcW w:w="1701" w:type="dxa"/>
            <w:noWrap/>
          </w:tcPr>
          <w:p>
            <w:pPr>
              <w:jc w:val="center"/>
              <w:rPr>
                <w:rFonts w:ascii="宋体" w:hAnsi="宋体"/>
                <w:bCs/>
                <w:sz w:val="18"/>
                <w:szCs w:val="18"/>
              </w:rPr>
            </w:pPr>
            <w:r>
              <w:rPr>
                <w:rFonts w:ascii="宋体" w:hAnsi="宋体"/>
                <w:bCs/>
                <w:sz w:val="18"/>
                <w:szCs w:val="18"/>
              </w:rPr>
              <w:t>2588-05-8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264</w:t>
            </w:r>
          </w:p>
        </w:tc>
        <w:tc>
          <w:tcPr>
            <w:tcW w:w="1134" w:type="dxa"/>
            <w:noWrap/>
          </w:tcPr>
          <w:p>
            <w:pPr>
              <w:jc w:val="center"/>
              <w:rPr>
                <w:rFonts w:ascii="宋体" w:hAnsi="宋体"/>
                <w:bCs/>
                <w:sz w:val="18"/>
                <w:szCs w:val="18"/>
              </w:rPr>
            </w:pPr>
            <w:r>
              <w:rPr>
                <w:rFonts w:hint="eastAsia" w:ascii="宋体" w:hAnsi="宋体"/>
                <w:bCs/>
                <w:sz w:val="18"/>
                <w:szCs w:val="18"/>
              </w:rPr>
              <w:t>235</w:t>
            </w:r>
          </w:p>
        </w:tc>
        <w:tc>
          <w:tcPr>
            <w:tcW w:w="1397" w:type="dxa"/>
            <w:noWrap/>
          </w:tcPr>
          <w:p>
            <w:pPr>
              <w:jc w:val="center"/>
              <w:rPr>
                <w:rFonts w:ascii="宋体" w:hAnsi="宋体"/>
                <w:bCs/>
                <w:sz w:val="18"/>
                <w:szCs w:val="18"/>
              </w:rPr>
            </w:pPr>
            <w:r>
              <w:rPr>
                <w:rFonts w:hint="eastAsia" w:ascii="宋体" w:hAnsi="宋体"/>
                <w:bCs/>
                <w:sz w:val="18"/>
                <w:szCs w:val="18"/>
              </w:rPr>
              <w:t>伏杀硫磷</w:t>
            </w:r>
          </w:p>
        </w:tc>
        <w:tc>
          <w:tcPr>
            <w:tcW w:w="2289" w:type="dxa"/>
            <w:noWrap/>
          </w:tcPr>
          <w:p>
            <w:pPr>
              <w:jc w:val="center"/>
              <w:rPr>
                <w:rFonts w:ascii="宋体" w:hAnsi="宋体"/>
                <w:bCs/>
                <w:sz w:val="18"/>
                <w:szCs w:val="18"/>
              </w:rPr>
            </w:pPr>
            <w:r>
              <w:rPr>
                <w:rFonts w:ascii="宋体" w:hAnsi="宋体"/>
                <w:bCs/>
                <w:sz w:val="18"/>
                <w:szCs w:val="18"/>
              </w:rPr>
              <w:t>phosalone</w:t>
            </w:r>
          </w:p>
        </w:tc>
        <w:tc>
          <w:tcPr>
            <w:tcW w:w="1701" w:type="dxa"/>
            <w:noWrap/>
          </w:tcPr>
          <w:p>
            <w:pPr>
              <w:jc w:val="center"/>
              <w:rPr>
                <w:rFonts w:ascii="宋体" w:hAnsi="宋体"/>
                <w:bCs/>
                <w:sz w:val="18"/>
                <w:szCs w:val="18"/>
              </w:rPr>
            </w:pPr>
            <w:r>
              <w:rPr>
                <w:rFonts w:ascii="宋体" w:hAnsi="宋体"/>
                <w:bCs/>
                <w:sz w:val="18"/>
                <w:szCs w:val="18"/>
              </w:rPr>
              <w:t>2310-17-0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ClNO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265</w:t>
            </w:r>
          </w:p>
        </w:tc>
        <w:tc>
          <w:tcPr>
            <w:tcW w:w="1134" w:type="dxa"/>
            <w:noWrap/>
          </w:tcPr>
          <w:p>
            <w:pPr>
              <w:jc w:val="center"/>
              <w:rPr>
                <w:rFonts w:ascii="宋体" w:hAnsi="宋体"/>
                <w:bCs/>
                <w:sz w:val="18"/>
                <w:szCs w:val="18"/>
              </w:rPr>
            </w:pPr>
            <w:r>
              <w:rPr>
                <w:rFonts w:hint="eastAsia" w:ascii="宋体" w:hAnsi="宋体"/>
                <w:bCs/>
                <w:sz w:val="18"/>
                <w:szCs w:val="18"/>
              </w:rPr>
              <w:t>236</w:t>
            </w:r>
          </w:p>
        </w:tc>
        <w:tc>
          <w:tcPr>
            <w:tcW w:w="1397" w:type="dxa"/>
            <w:noWrap/>
          </w:tcPr>
          <w:p>
            <w:pPr>
              <w:jc w:val="center"/>
              <w:rPr>
                <w:rFonts w:ascii="宋体" w:hAnsi="宋体"/>
                <w:bCs/>
                <w:sz w:val="18"/>
                <w:szCs w:val="18"/>
              </w:rPr>
            </w:pPr>
            <w:r>
              <w:rPr>
                <w:rFonts w:hint="eastAsia" w:ascii="宋体" w:hAnsi="宋体"/>
                <w:bCs/>
                <w:sz w:val="18"/>
                <w:szCs w:val="18"/>
              </w:rPr>
              <w:t>硫环磷</w:t>
            </w:r>
          </w:p>
        </w:tc>
        <w:tc>
          <w:tcPr>
            <w:tcW w:w="2289" w:type="dxa"/>
            <w:noWrap/>
          </w:tcPr>
          <w:p>
            <w:pPr>
              <w:jc w:val="center"/>
              <w:rPr>
                <w:rFonts w:ascii="宋体" w:hAnsi="宋体"/>
                <w:bCs/>
                <w:sz w:val="18"/>
                <w:szCs w:val="18"/>
              </w:rPr>
            </w:pPr>
            <w:r>
              <w:rPr>
                <w:rFonts w:ascii="宋体" w:hAnsi="宋体"/>
                <w:bCs/>
                <w:sz w:val="18"/>
                <w:szCs w:val="18"/>
              </w:rPr>
              <w:t>phosfolan</w:t>
            </w:r>
          </w:p>
        </w:tc>
        <w:tc>
          <w:tcPr>
            <w:tcW w:w="1701" w:type="dxa"/>
            <w:noWrap/>
          </w:tcPr>
          <w:p>
            <w:pPr>
              <w:jc w:val="center"/>
              <w:rPr>
                <w:rFonts w:ascii="宋体" w:hAnsi="宋体"/>
                <w:bCs/>
                <w:sz w:val="18"/>
                <w:szCs w:val="18"/>
              </w:rPr>
            </w:pPr>
            <w:r>
              <w:rPr>
                <w:rFonts w:ascii="宋体" w:hAnsi="宋体"/>
                <w:bCs/>
                <w:sz w:val="18"/>
                <w:szCs w:val="18"/>
              </w:rPr>
              <w:t>947-02-4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266</w:t>
            </w:r>
          </w:p>
        </w:tc>
        <w:tc>
          <w:tcPr>
            <w:tcW w:w="1134" w:type="dxa"/>
            <w:noWrap/>
          </w:tcPr>
          <w:p>
            <w:pPr>
              <w:jc w:val="center"/>
              <w:rPr>
                <w:rFonts w:ascii="宋体" w:hAnsi="宋体"/>
                <w:bCs/>
                <w:sz w:val="18"/>
                <w:szCs w:val="18"/>
              </w:rPr>
            </w:pPr>
            <w:r>
              <w:rPr>
                <w:rFonts w:hint="eastAsia" w:ascii="宋体" w:hAnsi="宋体"/>
                <w:bCs/>
                <w:sz w:val="18"/>
                <w:szCs w:val="18"/>
              </w:rPr>
              <w:t>237</w:t>
            </w:r>
          </w:p>
        </w:tc>
        <w:tc>
          <w:tcPr>
            <w:tcW w:w="1397" w:type="dxa"/>
            <w:noWrap/>
          </w:tcPr>
          <w:p>
            <w:pPr>
              <w:jc w:val="center"/>
              <w:rPr>
                <w:rFonts w:ascii="宋体" w:hAnsi="宋体"/>
                <w:bCs/>
                <w:sz w:val="18"/>
                <w:szCs w:val="18"/>
              </w:rPr>
            </w:pPr>
            <w:r>
              <w:rPr>
                <w:rFonts w:hint="eastAsia" w:ascii="宋体" w:hAnsi="宋体"/>
                <w:bCs/>
                <w:sz w:val="18"/>
                <w:szCs w:val="18"/>
              </w:rPr>
              <w:t>甲基硫环磷</w:t>
            </w:r>
          </w:p>
        </w:tc>
        <w:tc>
          <w:tcPr>
            <w:tcW w:w="2289" w:type="dxa"/>
            <w:noWrap/>
          </w:tcPr>
          <w:p>
            <w:pPr>
              <w:jc w:val="center"/>
              <w:rPr>
                <w:rFonts w:ascii="宋体" w:hAnsi="宋体"/>
                <w:bCs/>
                <w:sz w:val="18"/>
                <w:szCs w:val="18"/>
              </w:rPr>
            </w:pPr>
            <w:r>
              <w:rPr>
                <w:rFonts w:ascii="宋体" w:hAnsi="宋体"/>
                <w:bCs/>
                <w:sz w:val="18"/>
                <w:szCs w:val="18"/>
              </w:rPr>
              <w:t>phosfolan-methyl</w:t>
            </w:r>
          </w:p>
        </w:tc>
        <w:tc>
          <w:tcPr>
            <w:tcW w:w="1701" w:type="dxa"/>
            <w:noWrap/>
          </w:tcPr>
          <w:p>
            <w:pPr>
              <w:jc w:val="center"/>
              <w:rPr>
                <w:rFonts w:ascii="宋体" w:hAnsi="宋体"/>
                <w:bCs/>
                <w:sz w:val="18"/>
                <w:szCs w:val="18"/>
              </w:rPr>
            </w:pPr>
            <w:r>
              <w:rPr>
                <w:rFonts w:ascii="宋体" w:hAnsi="宋体"/>
                <w:bCs/>
                <w:sz w:val="18"/>
                <w:szCs w:val="18"/>
              </w:rPr>
              <w:t>5120-23-0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5</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267</w:t>
            </w:r>
          </w:p>
        </w:tc>
        <w:tc>
          <w:tcPr>
            <w:tcW w:w="1134" w:type="dxa"/>
            <w:noWrap/>
          </w:tcPr>
          <w:p>
            <w:pPr>
              <w:jc w:val="center"/>
              <w:rPr>
                <w:rFonts w:ascii="宋体" w:hAnsi="宋体"/>
                <w:bCs/>
                <w:sz w:val="18"/>
                <w:szCs w:val="18"/>
              </w:rPr>
            </w:pPr>
            <w:r>
              <w:rPr>
                <w:rFonts w:hint="eastAsia" w:ascii="宋体" w:hAnsi="宋体"/>
                <w:bCs/>
                <w:sz w:val="18"/>
                <w:szCs w:val="18"/>
              </w:rPr>
              <w:t>238</w:t>
            </w:r>
          </w:p>
        </w:tc>
        <w:tc>
          <w:tcPr>
            <w:tcW w:w="1397" w:type="dxa"/>
            <w:noWrap/>
          </w:tcPr>
          <w:p>
            <w:pPr>
              <w:jc w:val="center"/>
              <w:rPr>
                <w:rFonts w:ascii="宋体" w:hAnsi="宋体"/>
                <w:bCs/>
                <w:sz w:val="18"/>
                <w:szCs w:val="18"/>
              </w:rPr>
            </w:pPr>
            <w:r>
              <w:rPr>
                <w:rFonts w:hint="eastAsia" w:ascii="宋体" w:hAnsi="宋体"/>
                <w:bCs/>
                <w:sz w:val="18"/>
                <w:szCs w:val="18"/>
              </w:rPr>
              <w:t>亚胺硫磷</w:t>
            </w:r>
          </w:p>
        </w:tc>
        <w:tc>
          <w:tcPr>
            <w:tcW w:w="2289" w:type="dxa"/>
            <w:noWrap/>
          </w:tcPr>
          <w:p>
            <w:pPr>
              <w:jc w:val="center"/>
              <w:rPr>
                <w:rFonts w:ascii="宋体" w:hAnsi="宋体"/>
                <w:bCs/>
                <w:sz w:val="18"/>
                <w:szCs w:val="18"/>
              </w:rPr>
            </w:pPr>
            <w:r>
              <w:rPr>
                <w:rFonts w:ascii="宋体" w:hAnsi="宋体"/>
                <w:bCs/>
                <w:sz w:val="18"/>
                <w:szCs w:val="18"/>
              </w:rPr>
              <w:t>phosmet</w:t>
            </w:r>
          </w:p>
        </w:tc>
        <w:tc>
          <w:tcPr>
            <w:tcW w:w="1701" w:type="dxa"/>
            <w:noWrap/>
          </w:tcPr>
          <w:p>
            <w:pPr>
              <w:jc w:val="center"/>
              <w:rPr>
                <w:rFonts w:ascii="宋体" w:hAnsi="宋体"/>
                <w:bCs/>
                <w:sz w:val="18"/>
                <w:szCs w:val="18"/>
              </w:rPr>
            </w:pPr>
            <w:r>
              <w:rPr>
                <w:rFonts w:ascii="宋体" w:hAnsi="宋体"/>
                <w:bCs/>
                <w:sz w:val="18"/>
                <w:szCs w:val="18"/>
              </w:rPr>
              <w:t>732-11-6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268</w:t>
            </w:r>
          </w:p>
        </w:tc>
        <w:tc>
          <w:tcPr>
            <w:tcW w:w="1134" w:type="dxa"/>
            <w:noWrap/>
          </w:tcPr>
          <w:p>
            <w:pPr>
              <w:jc w:val="center"/>
              <w:rPr>
                <w:rFonts w:ascii="宋体" w:hAnsi="宋体"/>
                <w:bCs/>
                <w:sz w:val="18"/>
                <w:szCs w:val="18"/>
              </w:rPr>
            </w:pPr>
            <w:r>
              <w:rPr>
                <w:rFonts w:hint="eastAsia" w:ascii="宋体" w:hAnsi="宋体"/>
                <w:bCs/>
                <w:sz w:val="18"/>
                <w:szCs w:val="18"/>
              </w:rPr>
              <w:t>238</w:t>
            </w:r>
          </w:p>
        </w:tc>
        <w:tc>
          <w:tcPr>
            <w:tcW w:w="1397" w:type="dxa"/>
            <w:noWrap/>
          </w:tcPr>
          <w:p>
            <w:pPr>
              <w:jc w:val="center"/>
              <w:rPr>
                <w:rFonts w:ascii="宋体" w:hAnsi="宋体"/>
                <w:bCs/>
                <w:sz w:val="18"/>
                <w:szCs w:val="18"/>
              </w:rPr>
            </w:pPr>
            <w:r>
              <w:rPr>
                <w:rFonts w:hint="eastAsia" w:ascii="宋体" w:hAnsi="宋体"/>
                <w:bCs/>
                <w:sz w:val="18"/>
                <w:szCs w:val="18"/>
              </w:rPr>
              <w:t>氧亚胺硫磷</w:t>
            </w:r>
          </w:p>
        </w:tc>
        <w:tc>
          <w:tcPr>
            <w:tcW w:w="2289" w:type="dxa"/>
            <w:noWrap/>
          </w:tcPr>
          <w:p>
            <w:pPr>
              <w:jc w:val="center"/>
              <w:rPr>
                <w:rFonts w:ascii="宋体" w:hAnsi="宋体"/>
                <w:bCs/>
                <w:sz w:val="18"/>
                <w:szCs w:val="18"/>
              </w:rPr>
            </w:pPr>
            <w:r>
              <w:rPr>
                <w:rFonts w:ascii="宋体" w:hAnsi="宋体"/>
                <w:bCs/>
                <w:sz w:val="18"/>
                <w:szCs w:val="18"/>
              </w:rPr>
              <w:t>phosmet oxon</w:t>
            </w:r>
          </w:p>
        </w:tc>
        <w:tc>
          <w:tcPr>
            <w:tcW w:w="1701" w:type="dxa"/>
            <w:noWrap/>
          </w:tcPr>
          <w:p>
            <w:pPr>
              <w:jc w:val="center"/>
              <w:rPr>
                <w:rFonts w:ascii="宋体" w:hAnsi="宋体"/>
                <w:bCs/>
                <w:sz w:val="18"/>
                <w:szCs w:val="18"/>
              </w:rPr>
            </w:pPr>
            <w:r>
              <w:rPr>
                <w:rFonts w:ascii="宋体" w:hAnsi="宋体"/>
                <w:bCs/>
                <w:sz w:val="18"/>
                <w:szCs w:val="18"/>
              </w:rPr>
              <w:t>3735-33-9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NO</w:t>
            </w:r>
            <w:r>
              <w:rPr>
                <w:rFonts w:ascii="宋体" w:hAnsi="宋体"/>
                <w:bCs/>
                <w:sz w:val="18"/>
                <w:szCs w:val="18"/>
                <w:vertAlign w:val="subscript"/>
              </w:rPr>
              <w:t>5</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269</w:t>
            </w:r>
          </w:p>
        </w:tc>
        <w:tc>
          <w:tcPr>
            <w:tcW w:w="1134" w:type="dxa"/>
            <w:noWrap/>
          </w:tcPr>
          <w:p>
            <w:pPr>
              <w:jc w:val="center"/>
              <w:rPr>
                <w:rFonts w:ascii="宋体" w:hAnsi="宋体"/>
                <w:bCs/>
                <w:sz w:val="18"/>
                <w:szCs w:val="18"/>
              </w:rPr>
            </w:pPr>
            <w:r>
              <w:rPr>
                <w:rFonts w:hint="eastAsia" w:ascii="宋体" w:hAnsi="宋体"/>
                <w:bCs/>
                <w:sz w:val="18"/>
                <w:szCs w:val="18"/>
              </w:rPr>
              <w:t>239</w:t>
            </w:r>
          </w:p>
        </w:tc>
        <w:tc>
          <w:tcPr>
            <w:tcW w:w="1397" w:type="dxa"/>
            <w:noWrap/>
          </w:tcPr>
          <w:p>
            <w:pPr>
              <w:jc w:val="center"/>
              <w:rPr>
                <w:rFonts w:ascii="宋体" w:hAnsi="宋体"/>
                <w:bCs/>
                <w:sz w:val="18"/>
                <w:szCs w:val="18"/>
              </w:rPr>
            </w:pPr>
            <w:r>
              <w:rPr>
                <w:rFonts w:hint="eastAsia" w:ascii="宋体" w:hAnsi="宋体"/>
                <w:bCs/>
                <w:sz w:val="18"/>
                <w:szCs w:val="18"/>
              </w:rPr>
              <w:t>磷胺</w:t>
            </w:r>
          </w:p>
        </w:tc>
        <w:tc>
          <w:tcPr>
            <w:tcW w:w="2289" w:type="dxa"/>
            <w:noWrap/>
          </w:tcPr>
          <w:p>
            <w:pPr>
              <w:jc w:val="center"/>
              <w:rPr>
                <w:rFonts w:ascii="宋体" w:hAnsi="宋体"/>
                <w:bCs/>
                <w:sz w:val="18"/>
                <w:szCs w:val="18"/>
              </w:rPr>
            </w:pPr>
            <w:r>
              <w:rPr>
                <w:rFonts w:ascii="宋体" w:hAnsi="宋体"/>
                <w:bCs/>
                <w:sz w:val="18"/>
                <w:szCs w:val="18"/>
              </w:rPr>
              <w:t>phosphamidon</w:t>
            </w:r>
          </w:p>
        </w:tc>
        <w:tc>
          <w:tcPr>
            <w:tcW w:w="1701" w:type="dxa"/>
            <w:noWrap/>
          </w:tcPr>
          <w:p>
            <w:pPr>
              <w:jc w:val="center"/>
              <w:rPr>
                <w:rFonts w:ascii="宋体" w:hAnsi="宋体"/>
                <w:bCs/>
                <w:sz w:val="18"/>
                <w:szCs w:val="18"/>
              </w:rPr>
            </w:pPr>
            <w:r>
              <w:rPr>
                <w:rFonts w:ascii="宋体" w:hAnsi="宋体"/>
                <w:bCs/>
                <w:sz w:val="18"/>
                <w:szCs w:val="18"/>
              </w:rPr>
              <w:t>13171-21-6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ClNO</w:t>
            </w:r>
            <w:r>
              <w:rPr>
                <w:rFonts w:ascii="宋体" w:hAnsi="宋体"/>
                <w:bCs/>
                <w:sz w:val="18"/>
                <w:szCs w:val="18"/>
                <w:vertAlign w:val="subscript"/>
              </w:rPr>
              <w:t>5</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270</w:t>
            </w:r>
          </w:p>
        </w:tc>
        <w:tc>
          <w:tcPr>
            <w:tcW w:w="1134" w:type="dxa"/>
            <w:noWrap/>
          </w:tcPr>
          <w:p>
            <w:pPr>
              <w:jc w:val="center"/>
              <w:rPr>
                <w:rFonts w:ascii="宋体" w:hAnsi="宋体"/>
                <w:bCs/>
                <w:sz w:val="18"/>
                <w:szCs w:val="18"/>
              </w:rPr>
            </w:pPr>
            <w:r>
              <w:rPr>
                <w:rFonts w:hint="eastAsia" w:ascii="宋体" w:hAnsi="宋体"/>
                <w:bCs/>
                <w:sz w:val="18"/>
                <w:szCs w:val="18"/>
              </w:rPr>
              <w:t>240</w:t>
            </w:r>
          </w:p>
        </w:tc>
        <w:tc>
          <w:tcPr>
            <w:tcW w:w="1397" w:type="dxa"/>
            <w:noWrap/>
          </w:tcPr>
          <w:p>
            <w:pPr>
              <w:jc w:val="center"/>
              <w:rPr>
                <w:rFonts w:ascii="宋体" w:hAnsi="宋体"/>
                <w:bCs/>
                <w:sz w:val="18"/>
                <w:szCs w:val="18"/>
              </w:rPr>
            </w:pPr>
            <w:r>
              <w:rPr>
                <w:rFonts w:hint="eastAsia" w:ascii="宋体" w:hAnsi="宋体"/>
                <w:bCs/>
                <w:sz w:val="18"/>
                <w:szCs w:val="18"/>
              </w:rPr>
              <w:t>辛硫磷</w:t>
            </w:r>
          </w:p>
        </w:tc>
        <w:tc>
          <w:tcPr>
            <w:tcW w:w="2289" w:type="dxa"/>
            <w:noWrap/>
          </w:tcPr>
          <w:p>
            <w:pPr>
              <w:jc w:val="center"/>
              <w:rPr>
                <w:rFonts w:ascii="宋体" w:hAnsi="宋体"/>
                <w:bCs/>
                <w:sz w:val="18"/>
                <w:szCs w:val="18"/>
              </w:rPr>
            </w:pPr>
            <w:r>
              <w:rPr>
                <w:rFonts w:ascii="宋体" w:hAnsi="宋体"/>
                <w:bCs/>
                <w:sz w:val="18"/>
                <w:szCs w:val="18"/>
              </w:rPr>
              <w:t>phoxim</w:t>
            </w:r>
          </w:p>
        </w:tc>
        <w:tc>
          <w:tcPr>
            <w:tcW w:w="1701" w:type="dxa"/>
            <w:noWrap/>
          </w:tcPr>
          <w:p>
            <w:pPr>
              <w:jc w:val="center"/>
              <w:rPr>
                <w:rFonts w:ascii="宋体" w:hAnsi="宋体"/>
                <w:bCs/>
                <w:sz w:val="18"/>
                <w:szCs w:val="18"/>
              </w:rPr>
            </w:pPr>
            <w:r>
              <w:rPr>
                <w:rFonts w:ascii="宋体" w:hAnsi="宋体"/>
                <w:bCs/>
                <w:sz w:val="18"/>
                <w:szCs w:val="18"/>
              </w:rPr>
              <w:t>14816-18-3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271</w:t>
            </w:r>
          </w:p>
        </w:tc>
        <w:tc>
          <w:tcPr>
            <w:tcW w:w="1134" w:type="dxa"/>
            <w:noWrap/>
          </w:tcPr>
          <w:p>
            <w:pPr>
              <w:jc w:val="center"/>
              <w:rPr>
                <w:rFonts w:ascii="宋体" w:hAnsi="宋体"/>
                <w:bCs/>
                <w:sz w:val="18"/>
                <w:szCs w:val="18"/>
              </w:rPr>
            </w:pPr>
            <w:r>
              <w:rPr>
                <w:rFonts w:hint="eastAsia" w:ascii="宋体" w:hAnsi="宋体"/>
                <w:bCs/>
                <w:sz w:val="18"/>
                <w:szCs w:val="18"/>
              </w:rPr>
              <w:t>241</w:t>
            </w:r>
          </w:p>
        </w:tc>
        <w:tc>
          <w:tcPr>
            <w:tcW w:w="1397" w:type="dxa"/>
            <w:noWrap/>
          </w:tcPr>
          <w:p>
            <w:pPr>
              <w:jc w:val="center"/>
              <w:rPr>
                <w:rFonts w:ascii="宋体" w:hAnsi="宋体"/>
                <w:bCs/>
                <w:sz w:val="18"/>
                <w:szCs w:val="18"/>
              </w:rPr>
            </w:pPr>
            <w:r>
              <w:rPr>
                <w:rFonts w:hint="eastAsia" w:ascii="宋体" w:hAnsi="宋体"/>
                <w:bCs/>
                <w:sz w:val="18"/>
                <w:szCs w:val="18"/>
              </w:rPr>
              <w:t>氟吡酰草胺</w:t>
            </w:r>
          </w:p>
        </w:tc>
        <w:tc>
          <w:tcPr>
            <w:tcW w:w="2289" w:type="dxa"/>
            <w:noWrap/>
          </w:tcPr>
          <w:p>
            <w:pPr>
              <w:jc w:val="center"/>
              <w:rPr>
                <w:rFonts w:ascii="宋体" w:hAnsi="宋体"/>
                <w:bCs/>
                <w:sz w:val="18"/>
                <w:szCs w:val="18"/>
              </w:rPr>
            </w:pPr>
            <w:r>
              <w:rPr>
                <w:rFonts w:ascii="宋体" w:hAnsi="宋体"/>
                <w:bCs/>
                <w:sz w:val="18"/>
                <w:szCs w:val="18"/>
              </w:rPr>
              <w:t>Picolinafen</w:t>
            </w:r>
          </w:p>
        </w:tc>
        <w:tc>
          <w:tcPr>
            <w:tcW w:w="1701" w:type="dxa"/>
            <w:noWrap/>
          </w:tcPr>
          <w:p>
            <w:pPr>
              <w:jc w:val="center"/>
              <w:rPr>
                <w:rFonts w:ascii="宋体" w:hAnsi="宋体"/>
                <w:bCs/>
                <w:sz w:val="18"/>
                <w:szCs w:val="18"/>
              </w:rPr>
            </w:pPr>
            <w:r>
              <w:rPr>
                <w:rFonts w:ascii="宋体" w:hAnsi="宋体"/>
                <w:bCs/>
                <w:sz w:val="18"/>
                <w:szCs w:val="18"/>
              </w:rPr>
              <w:t>137641-05-5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272</w:t>
            </w:r>
          </w:p>
        </w:tc>
        <w:tc>
          <w:tcPr>
            <w:tcW w:w="1134" w:type="dxa"/>
            <w:noWrap/>
          </w:tcPr>
          <w:p>
            <w:pPr>
              <w:jc w:val="center"/>
              <w:rPr>
                <w:rFonts w:ascii="宋体" w:hAnsi="宋体"/>
                <w:bCs/>
                <w:sz w:val="18"/>
                <w:szCs w:val="18"/>
              </w:rPr>
            </w:pPr>
            <w:r>
              <w:rPr>
                <w:rFonts w:hint="eastAsia" w:ascii="宋体" w:hAnsi="宋体"/>
                <w:bCs/>
                <w:sz w:val="18"/>
                <w:szCs w:val="18"/>
              </w:rPr>
              <w:t>242</w:t>
            </w:r>
          </w:p>
        </w:tc>
        <w:tc>
          <w:tcPr>
            <w:tcW w:w="1397" w:type="dxa"/>
            <w:noWrap/>
          </w:tcPr>
          <w:p>
            <w:pPr>
              <w:jc w:val="center"/>
              <w:rPr>
                <w:rFonts w:ascii="宋体" w:hAnsi="宋体"/>
                <w:bCs/>
                <w:sz w:val="18"/>
                <w:szCs w:val="18"/>
              </w:rPr>
            </w:pPr>
            <w:r>
              <w:rPr>
                <w:rFonts w:hint="eastAsia" w:ascii="宋体" w:hAnsi="宋体"/>
                <w:bCs/>
                <w:sz w:val="18"/>
                <w:szCs w:val="18"/>
              </w:rPr>
              <w:t>啶氧菌酯</w:t>
            </w:r>
          </w:p>
        </w:tc>
        <w:tc>
          <w:tcPr>
            <w:tcW w:w="2289" w:type="dxa"/>
            <w:noWrap/>
          </w:tcPr>
          <w:p>
            <w:pPr>
              <w:jc w:val="center"/>
              <w:rPr>
                <w:rFonts w:ascii="宋体" w:hAnsi="宋体"/>
                <w:bCs/>
                <w:sz w:val="18"/>
                <w:szCs w:val="18"/>
              </w:rPr>
            </w:pPr>
            <w:r>
              <w:rPr>
                <w:rFonts w:ascii="宋体" w:hAnsi="宋体"/>
                <w:bCs/>
                <w:sz w:val="18"/>
                <w:szCs w:val="18"/>
              </w:rPr>
              <w:t>picoxystrobin</w:t>
            </w:r>
          </w:p>
        </w:tc>
        <w:tc>
          <w:tcPr>
            <w:tcW w:w="1701" w:type="dxa"/>
            <w:noWrap/>
          </w:tcPr>
          <w:p>
            <w:pPr>
              <w:jc w:val="center"/>
              <w:rPr>
                <w:rFonts w:ascii="宋体" w:hAnsi="宋体"/>
                <w:bCs/>
                <w:sz w:val="18"/>
                <w:szCs w:val="18"/>
              </w:rPr>
            </w:pPr>
            <w:r>
              <w:rPr>
                <w:rFonts w:ascii="宋体" w:hAnsi="宋体"/>
                <w:bCs/>
                <w:sz w:val="18"/>
                <w:szCs w:val="18"/>
              </w:rPr>
              <w:t>117428-22-5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273</w:t>
            </w:r>
          </w:p>
        </w:tc>
        <w:tc>
          <w:tcPr>
            <w:tcW w:w="1134" w:type="dxa"/>
            <w:noWrap/>
          </w:tcPr>
          <w:p>
            <w:pPr>
              <w:jc w:val="center"/>
              <w:rPr>
                <w:rFonts w:ascii="宋体" w:hAnsi="宋体"/>
                <w:bCs/>
                <w:sz w:val="18"/>
                <w:szCs w:val="18"/>
              </w:rPr>
            </w:pPr>
            <w:r>
              <w:rPr>
                <w:rFonts w:hint="eastAsia" w:ascii="宋体" w:hAnsi="宋体"/>
                <w:bCs/>
                <w:sz w:val="18"/>
                <w:szCs w:val="18"/>
              </w:rPr>
              <w:t>243</w:t>
            </w:r>
          </w:p>
        </w:tc>
        <w:tc>
          <w:tcPr>
            <w:tcW w:w="1397" w:type="dxa"/>
            <w:noWrap/>
          </w:tcPr>
          <w:p>
            <w:pPr>
              <w:jc w:val="center"/>
              <w:rPr>
                <w:rFonts w:ascii="宋体" w:hAnsi="宋体"/>
                <w:bCs/>
                <w:sz w:val="18"/>
                <w:szCs w:val="18"/>
              </w:rPr>
            </w:pPr>
            <w:r>
              <w:rPr>
                <w:rFonts w:hint="eastAsia" w:ascii="宋体" w:hAnsi="宋体"/>
                <w:bCs/>
                <w:sz w:val="18"/>
                <w:szCs w:val="18"/>
              </w:rPr>
              <w:t>增效醚</w:t>
            </w:r>
          </w:p>
        </w:tc>
        <w:tc>
          <w:tcPr>
            <w:tcW w:w="2289" w:type="dxa"/>
            <w:noWrap/>
          </w:tcPr>
          <w:p>
            <w:pPr>
              <w:jc w:val="center"/>
              <w:rPr>
                <w:rFonts w:ascii="宋体" w:hAnsi="宋体"/>
                <w:bCs/>
                <w:sz w:val="18"/>
                <w:szCs w:val="18"/>
              </w:rPr>
            </w:pPr>
            <w:r>
              <w:rPr>
                <w:rFonts w:ascii="宋体" w:hAnsi="宋体"/>
                <w:bCs/>
                <w:sz w:val="18"/>
                <w:szCs w:val="18"/>
              </w:rPr>
              <w:t>piperonyl butoxide</w:t>
            </w:r>
          </w:p>
        </w:tc>
        <w:tc>
          <w:tcPr>
            <w:tcW w:w="1701" w:type="dxa"/>
            <w:noWrap/>
          </w:tcPr>
          <w:p>
            <w:pPr>
              <w:jc w:val="center"/>
              <w:rPr>
                <w:rFonts w:ascii="宋体" w:hAnsi="宋体"/>
                <w:bCs/>
                <w:sz w:val="18"/>
                <w:szCs w:val="18"/>
              </w:rPr>
            </w:pPr>
            <w:r>
              <w:rPr>
                <w:rFonts w:ascii="宋体" w:hAnsi="宋体"/>
                <w:bCs/>
                <w:sz w:val="18"/>
                <w:szCs w:val="18"/>
              </w:rPr>
              <w:t>51-03-6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30</w:t>
            </w:r>
            <w:r>
              <w:rPr>
                <w:rFonts w:ascii="宋体" w:hAnsi="宋体"/>
                <w:bCs/>
                <w:sz w:val="18"/>
                <w:szCs w:val="18"/>
              </w:rPr>
              <w:t>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274</w:t>
            </w:r>
          </w:p>
        </w:tc>
        <w:tc>
          <w:tcPr>
            <w:tcW w:w="1134" w:type="dxa"/>
            <w:noWrap/>
          </w:tcPr>
          <w:p>
            <w:pPr>
              <w:jc w:val="center"/>
              <w:rPr>
                <w:rFonts w:ascii="宋体" w:hAnsi="宋体"/>
                <w:bCs/>
                <w:sz w:val="18"/>
                <w:szCs w:val="18"/>
              </w:rPr>
            </w:pPr>
            <w:r>
              <w:rPr>
                <w:rFonts w:hint="eastAsia" w:ascii="宋体" w:hAnsi="宋体"/>
                <w:bCs/>
                <w:sz w:val="18"/>
                <w:szCs w:val="18"/>
              </w:rPr>
              <w:t>244</w:t>
            </w:r>
          </w:p>
        </w:tc>
        <w:tc>
          <w:tcPr>
            <w:tcW w:w="1397" w:type="dxa"/>
            <w:noWrap/>
          </w:tcPr>
          <w:p>
            <w:pPr>
              <w:jc w:val="center"/>
              <w:rPr>
                <w:rFonts w:ascii="宋体" w:hAnsi="宋体"/>
                <w:bCs/>
                <w:sz w:val="18"/>
                <w:szCs w:val="18"/>
              </w:rPr>
            </w:pPr>
            <w:r>
              <w:rPr>
                <w:rFonts w:hint="eastAsia" w:ascii="宋体" w:hAnsi="宋体"/>
                <w:bCs/>
                <w:sz w:val="18"/>
                <w:szCs w:val="18"/>
              </w:rPr>
              <w:t>抗蚜威</w:t>
            </w:r>
          </w:p>
        </w:tc>
        <w:tc>
          <w:tcPr>
            <w:tcW w:w="2289" w:type="dxa"/>
            <w:noWrap/>
          </w:tcPr>
          <w:p>
            <w:pPr>
              <w:jc w:val="center"/>
              <w:rPr>
                <w:rFonts w:ascii="宋体" w:hAnsi="宋体"/>
                <w:bCs/>
                <w:sz w:val="18"/>
                <w:szCs w:val="18"/>
              </w:rPr>
            </w:pPr>
            <w:r>
              <w:rPr>
                <w:rFonts w:ascii="宋体" w:hAnsi="宋体"/>
                <w:bCs/>
                <w:sz w:val="18"/>
                <w:szCs w:val="18"/>
              </w:rPr>
              <w:t>pirimicarb</w:t>
            </w:r>
          </w:p>
        </w:tc>
        <w:tc>
          <w:tcPr>
            <w:tcW w:w="1701" w:type="dxa"/>
            <w:noWrap/>
          </w:tcPr>
          <w:p>
            <w:pPr>
              <w:jc w:val="center"/>
              <w:rPr>
                <w:rFonts w:ascii="宋体" w:hAnsi="宋体"/>
                <w:bCs/>
                <w:sz w:val="18"/>
                <w:szCs w:val="18"/>
              </w:rPr>
            </w:pPr>
            <w:r>
              <w:rPr>
                <w:rFonts w:ascii="宋体" w:hAnsi="宋体"/>
                <w:bCs/>
                <w:sz w:val="18"/>
                <w:szCs w:val="18"/>
              </w:rPr>
              <w:t>23103-98-2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275</w:t>
            </w:r>
          </w:p>
        </w:tc>
        <w:tc>
          <w:tcPr>
            <w:tcW w:w="1134" w:type="dxa"/>
            <w:noWrap/>
          </w:tcPr>
          <w:p>
            <w:pPr>
              <w:jc w:val="center"/>
              <w:rPr>
                <w:rFonts w:ascii="宋体" w:hAnsi="宋体"/>
                <w:bCs/>
                <w:sz w:val="18"/>
                <w:szCs w:val="18"/>
              </w:rPr>
            </w:pPr>
            <w:r>
              <w:rPr>
                <w:rFonts w:hint="eastAsia" w:ascii="宋体" w:hAnsi="宋体"/>
                <w:bCs/>
                <w:sz w:val="18"/>
                <w:szCs w:val="18"/>
              </w:rPr>
              <w:t>244</w:t>
            </w:r>
          </w:p>
        </w:tc>
        <w:tc>
          <w:tcPr>
            <w:tcW w:w="1397" w:type="dxa"/>
            <w:noWrap/>
          </w:tcPr>
          <w:p>
            <w:pPr>
              <w:jc w:val="center"/>
              <w:rPr>
                <w:rFonts w:ascii="宋体" w:hAnsi="宋体"/>
                <w:bCs/>
                <w:sz w:val="18"/>
                <w:szCs w:val="18"/>
              </w:rPr>
            </w:pPr>
            <w:r>
              <w:rPr>
                <w:rFonts w:hint="eastAsia" w:ascii="宋体" w:hAnsi="宋体"/>
                <w:bCs/>
                <w:sz w:val="18"/>
                <w:szCs w:val="18"/>
              </w:rPr>
              <w:t>脱甲基抗蚜威</w:t>
            </w:r>
          </w:p>
        </w:tc>
        <w:tc>
          <w:tcPr>
            <w:tcW w:w="2289" w:type="dxa"/>
            <w:noWrap/>
          </w:tcPr>
          <w:p>
            <w:pPr>
              <w:jc w:val="center"/>
              <w:rPr>
                <w:rFonts w:ascii="宋体" w:hAnsi="宋体"/>
                <w:bCs/>
                <w:sz w:val="18"/>
                <w:szCs w:val="18"/>
              </w:rPr>
            </w:pPr>
            <w:r>
              <w:rPr>
                <w:rFonts w:ascii="宋体" w:hAnsi="宋体"/>
                <w:bCs/>
                <w:sz w:val="18"/>
                <w:szCs w:val="18"/>
              </w:rPr>
              <w:t>pirimicarb-desmethyl</w:t>
            </w:r>
          </w:p>
        </w:tc>
        <w:tc>
          <w:tcPr>
            <w:tcW w:w="1701" w:type="dxa"/>
            <w:noWrap/>
          </w:tcPr>
          <w:p>
            <w:pPr>
              <w:jc w:val="center"/>
              <w:rPr>
                <w:rFonts w:ascii="宋体" w:hAnsi="宋体"/>
                <w:bCs/>
                <w:sz w:val="18"/>
                <w:szCs w:val="18"/>
              </w:rPr>
            </w:pPr>
            <w:r>
              <w:rPr>
                <w:rFonts w:ascii="宋体" w:hAnsi="宋体"/>
                <w:bCs/>
                <w:sz w:val="18"/>
                <w:szCs w:val="18"/>
              </w:rPr>
              <w:t>30614-22-3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276</w:t>
            </w:r>
          </w:p>
        </w:tc>
        <w:tc>
          <w:tcPr>
            <w:tcW w:w="1134" w:type="dxa"/>
            <w:noWrap/>
          </w:tcPr>
          <w:p>
            <w:pPr>
              <w:jc w:val="center"/>
              <w:rPr>
                <w:rFonts w:ascii="宋体" w:hAnsi="宋体"/>
                <w:bCs/>
                <w:sz w:val="18"/>
                <w:szCs w:val="18"/>
              </w:rPr>
            </w:pPr>
            <w:r>
              <w:rPr>
                <w:rFonts w:hint="eastAsia" w:ascii="宋体" w:hAnsi="宋体"/>
                <w:bCs/>
                <w:sz w:val="18"/>
                <w:szCs w:val="18"/>
              </w:rPr>
              <w:t>244</w:t>
            </w:r>
          </w:p>
        </w:tc>
        <w:tc>
          <w:tcPr>
            <w:tcW w:w="1397" w:type="dxa"/>
            <w:noWrap/>
          </w:tcPr>
          <w:p>
            <w:pPr>
              <w:jc w:val="center"/>
              <w:rPr>
                <w:rFonts w:ascii="宋体" w:hAnsi="宋体"/>
                <w:bCs/>
                <w:sz w:val="18"/>
                <w:szCs w:val="18"/>
              </w:rPr>
            </w:pPr>
            <w:r>
              <w:rPr>
                <w:rFonts w:hint="eastAsia" w:ascii="宋体" w:hAnsi="宋体"/>
                <w:bCs/>
                <w:sz w:val="18"/>
                <w:szCs w:val="18"/>
              </w:rPr>
              <w:t>脱甲基甲酰胺基抗蚜威</w:t>
            </w:r>
          </w:p>
        </w:tc>
        <w:tc>
          <w:tcPr>
            <w:tcW w:w="2289" w:type="dxa"/>
            <w:noWrap/>
          </w:tcPr>
          <w:p>
            <w:pPr>
              <w:jc w:val="center"/>
              <w:rPr>
                <w:rFonts w:ascii="宋体" w:hAnsi="宋体"/>
                <w:bCs/>
                <w:sz w:val="18"/>
                <w:szCs w:val="18"/>
              </w:rPr>
            </w:pPr>
            <w:r>
              <w:rPr>
                <w:rFonts w:ascii="宋体" w:hAnsi="宋体"/>
                <w:bCs/>
                <w:sz w:val="18"/>
                <w:szCs w:val="18"/>
              </w:rPr>
              <w:t>pirimicarb-desmethyl-formamido</w:t>
            </w:r>
          </w:p>
        </w:tc>
        <w:tc>
          <w:tcPr>
            <w:tcW w:w="1701" w:type="dxa"/>
            <w:noWrap/>
          </w:tcPr>
          <w:p>
            <w:pPr>
              <w:jc w:val="center"/>
              <w:rPr>
                <w:rFonts w:ascii="宋体" w:hAnsi="宋体"/>
                <w:bCs/>
                <w:sz w:val="18"/>
                <w:szCs w:val="18"/>
              </w:rPr>
            </w:pPr>
            <w:r>
              <w:rPr>
                <w:rFonts w:ascii="宋体" w:hAnsi="宋体"/>
                <w:bCs/>
                <w:sz w:val="18"/>
                <w:szCs w:val="18"/>
              </w:rPr>
              <w:t>27218-04-8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277</w:t>
            </w:r>
          </w:p>
        </w:tc>
        <w:tc>
          <w:tcPr>
            <w:tcW w:w="1134" w:type="dxa"/>
            <w:noWrap/>
          </w:tcPr>
          <w:p>
            <w:pPr>
              <w:jc w:val="center"/>
              <w:rPr>
                <w:rFonts w:ascii="宋体" w:hAnsi="宋体"/>
                <w:bCs/>
                <w:sz w:val="18"/>
                <w:szCs w:val="18"/>
              </w:rPr>
            </w:pPr>
            <w:r>
              <w:rPr>
                <w:rFonts w:hint="eastAsia" w:ascii="宋体" w:hAnsi="宋体"/>
                <w:bCs/>
                <w:sz w:val="18"/>
                <w:szCs w:val="18"/>
              </w:rPr>
              <w:t>245</w:t>
            </w:r>
          </w:p>
        </w:tc>
        <w:tc>
          <w:tcPr>
            <w:tcW w:w="1397" w:type="dxa"/>
            <w:noWrap/>
          </w:tcPr>
          <w:p>
            <w:pPr>
              <w:jc w:val="center"/>
              <w:rPr>
                <w:rFonts w:ascii="宋体" w:hAnsi="宋体"/>
                <w:bCs/>
                <w:sz w:val="18"/>
                <w:szCs w:val="18"/>
              </w:rPr>
            </w:pPr>
            <w:r>
              <w:rPr>
                <w:rFonts w:hint="eastAsia" w:ascii="宋体" w:hAnsi="宋体"/>
                <w:bCs/>
                <w:sz w:val="18"/>
                <w:szCs w:val="18"/>
              </w:rPr>
              <w:t>甲基嘧啶磷</w:t>
            </w:r>
          </w:p>
        </w:tc>
        <w:tc>
          <w:tcPr>
            <w:tcW w:w="2289" w:type="dxa"/>
            <w:noWrap/>
          </w:tcPr>
          <w:p>
            <w:pPr>
              <w:jc w:val="center"/>
              <w:rPr>
                <w:rFonts w:ascii="宋体" w:hAnsi="宋体"/>
                <w:bCs/>
                <w:sz w:val="18"/>
                <w:szCs w:val="18"/>
              </w:rPr>
            </w:pPr>
            <w:r>
              <w:rPr>
                <w:rFonts w:ascii="宋体" w:hAnsi="宋体"/>
                <w:bCs/>
                <w:sz w:val="18"/>
                <w:szCs w:val="18"/>
              </w:rPr>
              <w:t>pirimiphos-methyl</w:t>
            </w:r>
          </w:p>
        </w:tc>
        <w:tc>
          <w:tcPr>
            <w:tcW w:w="1701" w:type="dxa"/>
            <w:noWrap/>
          </w:tcPr>
          <w:p>
            <w:pPr>
              <w:jc w:val="center"/>
              <w:rPr>
                <w:rFonts w:ascii="宋体" w:hAnsi="宋体"/>
                <w:bCs/>
                <w:sz w:val="18"/>
                <w:szCs w:val="18"/>
              </w:rPr>
            </w:pPr>
            <w:r>
              <w:rPr>
                <w:rFonts w:ascii="宋体" w:hAnsi="宋体"/>
                <w:bCs/>
                <w:sz w:val="18"/>
                <w:szCs w:val="18"/>
              </w:rPr>
              <w:t>29232-93-7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278</w:t>
            </w:r>
          </w:p>
        </w:tc>
        <w:tc>
          <w:tcPr>
            <w:tcW w:w="1134" w:type="dxa"/>
            <w:noWrap/>
          </w:tcPr>
          <w:p>
            <w:pPr>
              <w:jc w:val="center"/>
              <w:rPr>
                <w:rFonts w:ascii="宋体" w:hAnsi="宋体"/>
                <w:bCs/>
                <w:sz w:val="18"/>
                <w:szCs w:val="18"/>
              </w:rPr>
            </w:pPr>
            <w:r>
              <w:rPr>
                <w:rFonts w:hint="eastAsia" w:ascii="宋体" w:hAnsi="宋体"/>
                <w:bCs/>
                <w:sz w:val="18"/>
                <w:szCs w:val="18"/>
              </w:rPr>
              <w:t>246</w:t>
            </w:r>
          </w:p>
        </w:tc>
        <w:tc>
          <w:tcPr>
            <w:tcW w:w="1397" w:type="dxa"/>
            <w:noWrap/>
          </w:tcPr>
          <w:p>
            <w:pPr>
              <w:jc w:val="center"/>
              <w:rPr>
                <w:rFonts w:ascii="宋体" w:hAnsi="宋体"/>
                <w:bCs/>
                <w:sz w:val="18"/>
                <w:szCs w:val="18"/>
              </w:rPr>
            </w:pPr>
            <w:r>
              <w:rPr>
                <w:rFonts w:hint="eastAsia" w:ascii="宋体" w:hAnsi="宋体"/>
                <w:bCs/>
                <w:sz w:val="18"/>
                <w:szCs w:val="18"/>
              </w:rPr>
              <w:t>丙草胺</w:t>
            </w:r>
          </w:p>
        </w:tc>
        <w:tc>
          <w:tcPr>
            <w:tcW w:w="2289" w:type="dxa"/>
            <w:noWrap/>
          </w:tcPr>
          <w:p>
            <w:pPr>
              <w:jc w:val="center"/>
              <w:rPr>
                <w:rFonts w:ascii="宋体" w:hAnsi="宋体"/>
                <w:bCs/>
                <w:sz w:val="18"/>
                <w:szCs w:val="18"/>
              </w:rPr>
            </w:pPr>
            <w:r>
              <w:rPr>
                <w:rFonts w:ascii="宋体" w:hAnsi="宋体"/>
                <w:bCs/>
                <w:sz w:val="18"/>
                <w:szCs w:val="18"/>
              </w:rPr>
              <w:t>pretilachlor</w:t>
            </w:r>
          </w:p>
        </w:tc>
        <w:tc>
          <w:tcPr>
            <w:tcW w:w="1701" w:type="dxa"/>
            <w:noWrap/>
          </w:tcPr>
          <w:p>
            <w:pPr>
              <w:jc w:val="center"/>
              <w:rPr>
                <w:rFonts w:ascii="宋体" w:hAnsi="宋体"/>
                <w:bCs/>
                <w:sz w:val="18"/>
                <w:szCs w:val="18"/>
              </w:rPr>
            </w:pPr>
            <w:r>
              <w:rPr>
                <w:rFonts w:ascii="宋体" w:hAnsi="宋体"/>
                <w:bCs/>
                <w:sz w:val="18"/>
                <w:szCs w:val="18"/>
              </w:rPr>
              <w:t>51218-49-6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279</w:t>
            </w:r>
          </w:p>
        </w:tc>
        <w:tc>
          <w:tcPr>
            <w:tcW w:w="1134" w:type="dxa"/>
            <w:noWrap/>
          </w:tcPr>
          <w:p>
            <w:pPr>
              <w:jc w:val="center"/>
              <w:rPr>
                <w:rFonts w:ascii="宋体" w:hAnsi="宋体"/>
                <w:bCs/>
                <w:sz w:val="18"/>
                <w:szCs w:val="18"/>
              </w:rPr>
            </w:pPr>
            <w:r>
              <w:rPr>
                <w:rFonts w:hint="eastAsia" w:ascii="宋体" w:hAnsi="宋体"/>
                <w:bCs/>
                <w:sz w:val="18"/>
                <w:szCs w:val="18"/>
              </w:rPr>
              <w:t>247</w:t>
            </w:r>
          </w:p>
        </w:tc>
        <w:tc>
          <w:tcPr>
            <w:tcW w:w="1397" w:type="dxa"/>
            <w:noWrap/>
          </w:tcPr>
          <w:p>
            <w:pPr>
              <w:jc w:val="center"/>
              <w:rPr>
                <w:rFonts w:ascii="宋体" w:hAnsi="宋体"/>
                <w:bCs/>
                <w:sz w:val="18"/>
                <w:szCs w:val="18"/>
              </w:rPr>
            </w:pPr>
            <w:r>
              <w:rPr>
                <w:rFonts w:hint="eastAsia" w:ascii="宋体" w:hAnsi="宋体"/>
                <w:bCs/>
                <w:sz w:val="18"/>
                <w:szCs w:val="18"/>
              </w:rPr>
              <w:t>烯丙苯噻唑</w:t>
            </w:r>
          </w:p>
        </w:tc>
        <w:tc>
          <w:tcPr>
            <w:tcW w:w="2289" w:type="dxa"/>
            <w:noWrap/>
          </w:tcPr>
          <w:p>
            <w:pPr>
              <w:jc w:val="center"/>
              <w:rPr>
                <w:rFonts w:ascii="宋体" w:hAnsi="宋体"/>
                <w:bCs/>
                <w:sz w:val="18"/>
                <w:szCs w:val="18"/>
              </w:rPr>
            </w:pPr>
            <w:r>
              <w:rPr>
                <w:rFonts w:ascii="宋体" w:hAnsi="宋体"/>
                <w:bCs/>
                <w:sz w:val="18"/>
                <w:szCs w:val="18"/>
              </w:rPr>
              <w:t>probenazole</w:t>
            </w:r>
          </w:p>
        </w:tc>
        <w:tc>
          <w:tcPr>
            <w:tcW w:w="1701" w:type="dxa"/>
            <w:noWrap/>
          </w:tcPr>
          <w:p>
            <w:pPr>
              <w:jc w:val="center"/>
              <w:rPr>
                <w:rFonts w:ascii="宋体" w:hAnsi="宋体"/>
                <w:bCs/>
                <w:sz w:val="18"/>
                <w:szCs w:val="18"/>
              </w:rPr>
            </w:pPr>
            <w:r>
              <w:rPr>
                <w:rFonts w:ascii="宋体" w:hAnsi="宋体"/>
                <w:bCs/>
                <w:sz w:val="18"/>
                <w:szCs w:val="18"/>
              </w:rPr>
              <w:t>27605-76-1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9</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280</w:t>
            </w:r>
          </w:p>
        </w:tc>
        <w:tc>
          <w:tcPr>
            <w:tcW w:w="1134" w:type="dxa"/>
            <w:noWrap/>
          </w:tcPr>
          <w:p>
            <w:pPr>
              <w:jc w:val="center"/>
              <w:rPr>
                <w:rFonts w:ascii="宋体" w:hAnsi="宋体"/>
                <w:bCs/>
                <w:sz w:val="18"/>
                <w:szCs w:val="18"/>
              </w:rPr>
            </w:pPr>
            <w:r>
              <w:rPr>
                <w:rFonts w:hint="eastAsia" w:ascii="宋体" w:hAnsi="宋体"/>
                <w:bCs/>
                <w:sz w:val="18"/>
                <w:szCs w:val="18"/>
              </w:rPr>
              <w:t>248</w:t>
            </w:r>
          </w:p>
        </w:tc>
        <w:tc>
          <w:tcPr>
            <w:tcW w:w="1397" w:type="dxa"/>
            <w:noWrap/>
          </w:tcPr>
          <w:p>
            <w:pPr>
              <w:jc w:val="center"/>
              <w:rPr>
                <w:rFonts w:ascii="宋体" w:hAnsi="宋体"/>
                <w:bCs/>
                <w:sz w:val="18"/>
                <w:szCs w:val="18"/>
              </w:rPr>
            </w:pPr>
            <w:r>
              <w:rPr>
                <w:rFonts w:hint="eastAsia" w:ascii="宋体" w:hAnsi="宋体"/>
                <w:bCs/>
                <w:sz w:val="18"/>
                <w:szCs w:val="18"/>
              </w:rPr>
              <w:t>咪鲜胺</w:t>
            </w:r>
          </w:p>
        </w:tc>
        <w:tc>
          <w:tcPr>
            <w:tcW w:w="2289" w:type="dxa"/>
            <w:noWrap/>
          </w:tcPr>
          <w:p>
            <w:pPr>
              <w:jc w:val="center"/>
              <w:rPr>
                <w:rFonts w:ascii="宋体" w:hAnsi="宋体"/>
                <w:bCs/>
                <w:sz w:val="18"/>
                <w:szCs w:val="18"/>
              </w:rPr>
            </w:pPr>
            <w:r>
              <w:rPr>
                <w:rFonts w:ascii="宋体" w:hAnsi="宋体"/>
                <w:bCs/>
                <w:sz w:val="18"/>
                <w:szCs w:val="18"/>
              </w:rPr>
              <w:t>prochloraz</w:t>
            </w:r>
          </w:p>
        </w:tc>
        <w:tc>
          <w:tcPr>
            <w:tcW w:w="1701" w:type="dxa"/>
            <w:noWrap/>
          </w:tcPr>
          <w:p>
            <w:pPr>
              <w:jc w:val="center"/>
              <w:rPr>
                <w:rFonts w:ascii="宋体" w:hAnsi="宋体"/>
                <w:bCs/>
                <w:sz w:val="18"/>
                <w:szCs w:val="18"/>
              </w:rPr>
            </w:pPr>
            <w:r>
              <w:rPr>
                <w:rFonts w:ascii="宋体" w:hAnsi="宋体"/>
                <w:bCs/>
                <w:sz w:val="18"/>
                <w:szCs w:val="18"/>
              </w:rPr>
              <w:t>67747-09-5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281</w:t>
            </w:r>
          </w:p>
        </w:tc>
        <w:tc>
          <w:tcPr>
            <w:tcW w:w="1134" w:type="dxa"/>
            <w:noWrap/>
          </w:tcPr>
          <w:p>
            <w:pPr>
              <w:jc w:val="center"/>
              <w:rPr>
                <w:rFonts w:ascii="宋体" w:hAnsi="宋体"/>
                <w:bCs/>
                <w:sz w:val="18"/>
                <w:szCs w:val="18"/>
              </w:rPr>
            </w:pPr>
            <w:r>
              <w:rPr>
                <w:rFonts w:hint="eastAsia" w:ascii="宋体" w:hAnsi="宋体"/>
                <w:bCs/>
                <w:sz w:val="18"/>
                <w:szCs w:val="18"/>
              </w:rPr>
              <w:t>248</w:t>
            </w:r>
          </w:p>
        </w:tc>
        <w:tc>
          <w:tcPr>
            <w:tcW w:w="1397" w:type="dxa"/>
            <w:noWrap/>
          </w:tcPr>
          <w:p>
            <w:pPr>
              <w:jc w:val="center"/>
              <w:rPr>
                <w:rFonts w:ascii="宋体" w:hAnsi="宋体"/>
                <w:bCs/>
                <w:sz w:val="18"/>
                <w:szCs w:val="18"/>
              </w:rPr>
            </w:pPr>
            <w:r>
              <w:rPr>
                <w:rFonts w:hint="eastAsia" w:ascii="宋体" w:hAnsi="宋体"/>
                <w:bCs/>
                <w:sz w:val="18"/>
                <w:szCs w:val="18"/>
              </w:rPr>
              <w:t>咪鲜胺-脱氨基咪唑</w:t>
            </w:r>
          </w:p>
        </w:tc>
        <w:tc>
          <w:tcPr>
            <w:tcW w:w="2289" w:type="dxa"/>
            <w:noWrap/>
          </w:tcPr>
          <w:p>
            <w:pPr>
              <w:jc w:val="center"/>
              <w:rPr>
                <w:rFonts w:ascii="宋体" w:hAnsi="宋体"/>
                <w:bCs/>
                <w:sz w:val="18"/>
                <w:szCs w:val="18"/>
              </w:rPr>
            </w:pPr>
            <w:r>
              <w:rPr>
                <w:rFonts w:ascii="宋体" w:hAnsi="宋体"/>
                <w:bCs/>
                <w:sz w:val="18"/>
                <w:szCs w:val="18"/>
              </w:rPr>
              <w:t>prochloraz metabolite BTS44595</w:t>
            </w:r>
          </w:p>
        </w:tc>
        <w:tc>
          <w:tcPr>
            <w:tcW w:w="1701" w:type="dxa"/>
            <w:noWrap/>
          </w:tcPr>
          <w:p>
            <w:pPr>
              <w:jc w:val="center"/>
              <w:rPr>
                <w:rFonts w:ascii="宋体" w:hAnsi="宋体"/>
                <w:bCs/>
                <w:sz w:val="18"/>
                <w:szCs w:val="18"/>
              </w:rPr>
            </w:pPr>
            <w:r>
              <w:rPr>
                <w:rFonts w:ascii="宋体" w:hAnsi="宋体"/>
                <w:bCs/>
                <w:sz w:val="18"/>
                <w:szCs w:val="18"/>
              </w:rPr>
              <w:t>139520-94-8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282</w:t>
            </w:r>
          </w:p>
        </w:tc>
        <w:tc>
          <w:tcPr>
            <w:tcW w:w="1134" w:type="dxa"/>
            <w:noWrap/>
          </w:tcPr>
          <w:p>
            <w:pPr>
              <w:jc w:val="center"/>
              <w:rPr>
                <w:rFonts w:ascii="宋体" w:hAnsi="宋体"/>
                <w:bCs/>
                <w:sz w:val="18"/>
                <w:szCs w:val="18"/>
              </w:rPr>
            </w:pPr>
            <w:r>
              <w:rPr>
                <w:rFonts w:hint="eastAsia" w:ascii="宋体" w:hAnsi="宋体"/>
                <w:bCs/>
                <w:sz w:val="18"/>
                <w:szCs w:val="18"/>
              </w:rPr>
              <w:t>248</w:t>
            </w:r>
          </w:p>
        </w:tc>
        <w:tc>
          <w:tcPr>
            <w:tcW w:w="1397" w:type="dxa"/>
            <w:noWrap/>
          </w:tcPr>
          <w:p>
            <w:pPr>
              <w:jc w:val="center"/>
              <w:rPr>
                <w:rFonts w:ascii="宋体" w:hAnsi="宋体"/>
                <w:bCs/>
                <w:sz w:val="18"/>
                <w:szCs w:val="18"/>
              </w:rPr>
            </w:pPr>
            <w:r>
              <w:rPr>
                <w:rFonts w:hint="eastAsia" w:ascii="宋体" w:hAnsi="宋体"/>
                <w:bCs/>
                <w:sz w:val="18"/>
                <w:szCs w:val="18"/>
              </w:rPr>
              <w:t>咪鲜胺-脱咪唑甲酰胺基</w:t>
            </w:r>
          </w:p>
        </w:tc>
        <w:tc>
          <w:tcPr>
            <w:tcW w:w="2289" w:type="dxa"/>
            <w:noWrap/>
          </w:tcPr>
          <w:p>
            <w:pPr>
              <w:jc w:val="center"/>
              <w:rPr>
                <w:rFonts w:ascii="宋体" w:hAnsi="宋体"/>
                <w:bCs/>
                <w:sz w:val="18"/>
                <w:szCs w:val="18"/>
              </w:rPr>
            </w:pPr>
            <w:r>
              <w:rPr>
                <w:rFonts w:ascii="宋体" w:hAnsi="宋体"/>
                <w:bCs/>
                <w:sz w:val="18"/>
                <w:szCs w:val="18"/>
              </w:rPr>
              <w:t>prochloraz metabolite BTS44596</w:t>
            </w:r>
          </w:p>
        </w:tc>
        <w:tc>
          <w:tcPr>
            <w:tcW w:w="1701" w:type="dxa"/>
            <w:noWrap/>
          </w:tcPr>
          <w:p>
            <w:pPr>
              <w:jc w:val="center"/>
              <w:rPr>
                <w:rFonts w:ascii="宋体" w:hAnsi="宋体"/>
                <w:bCs/>
                <w:sz w:val="18"/>
                <w:szCs w:val="18"/>
              </w:rPr>
            </w:pPr>
            <w:r>
              <w:rPr>
                <w:rFonts w:ascii="宋体" w:hAnsi="宋体"/>
                <w:bCs/>
                <w:sz w:val="18"/>
                <w:szCs w:val="18"/>
              </w:rPr>
              <w:t>139542-32-8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283</w:t>
            </w:r>
          </w:p>
        </w:tc>
        <w:tc>
          <w:tcPr>
            <w:tcW w:w="1134" w:type="dxa"/>
            <w:noWrap/>
          </w:tcPr>
          <w:p>
            <w:pPr>
              <w:jc w:val="center"/>
              <w:rPr>
                <w:rFonts w:ascii="宋体" w:hAnsi="宋体"/>
                <w:bCs/>
                <w:sz w:val="18"/>
                <w:szCs w:val="18"/>
              </w:rPr>
            </w:pPr>
            <w:r>
              <w:rPr>
                <w:rFonts w:hint="eastAsia" w:ascii="宋体" w:hAnsi="宋体"/>
                <w:bCs/>
                <w:sz w:val="18"/>
                <w:szCs w:val="18"/>
              </w:rPr>
              <w:t>249</w:t>
            </w:r>
          </w:p>
        </w:tc>
        <w:tc>
          <w:tcPr>
            <w:tcW w:w="1397" w:type="dxa"/>
            <w:noWrap/>
          </w:tcPr>
          <w:p>
            <w:pPr>
              <w:jc w:val="center"/>
              <w:rPr>
                <w:rFonts w:ascii="宋体" w:hAnsi="宋体"/>
                <w:bCs/>
                <w:sz w:val="18"/>
                <w:szCs w:val="18"/>
              </w:rPr>
            </w:pPr>
            <w:r>
              <w:rPr>
                <w:rFonts w:hint="eastAsia" w:ascii="宋体" w:hAnsi="宋体"/>
                <w:bCs/>
                <w:sz w:val="18"/>
                <w:szCs w:val="18"/>
              </w:rPr>
              <w:t>腐霉利</w:t>
            </w:r>
          </w:p>
        </w:tc>
        <w:tc>
          <w:tcPr>
            <w:tcW w:w="2289" w:type="dxa"/>
            <w:noWrap/>
          </w:tcPr>
          <w:p>
            <w:pPr>
              <w:jc w:val="center"/>
              <w:rPr>
                <w:rFonts w:ascii="宋体" w:hAnsi="宋体"/>
                <w:bCs/>
                <w:sz w:val="18"/>
                <w:szCs w:val="18"/>
              </w:rPr>
            </w:pPr>
            <w:r>
              <w:rPr>
                <w:rFonts w:ascii="宋体" w:hAnsi="宋体"/>
                <w:bCs/>
                <w:sz w:val="18"/>
                <w:szCs w:val="18"/>
              </w:rPr>
              <w:t>procymidone</w:t>
            </w:r>
          </w:p>
        </w:tc>
        <w:tc>
          <w:tcPr>
            <w:tcW w:w="1701" w:type="dxa"/>
            <w:noWrap/>
          </w:tcPr>
          <w:p>
            <w:pPr>
              <w:jc w:val="center"/>
              <w:rPr>
                <w:rFonts w:ascii="宋体" w:hAnsi="宋体"/>
                <w:bCs/>
                <w:sz w:val="18"/>
                <w:szCs w:val="18"/>
              </w:rPr>
            </w:pPr>
            <w:r>
              <w:rPr>
                <w:rFonts w:ascii="宋体" w:hAnsi="宋体"/>
                <w:bCs/>
                <w:sz w:val="18"/>
                <w:szCs w:val="18"/>
              </w:rPr>
              <w:t>32809-16-8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284</w:t>
            </w:r>
          </w:p>
        </w:tc>
        <w:tc>
          <w:tcPr>
            <w:tcW w:w="1134" w:type="dxa"/>
            <w:noWrap/>
          </w:tcPr>
          <w:p>
            <w:pPr>
              <w:jc w:val="center"/>
              <w:rPr>
                <w:rFonts w:ascii="宋体" w:hAnsi="宋体"/>
                <w:bCs/>
                <w:sz w:val="18"/>
                <w:szCs w:val="18"/>
              </w:rPr>
            </w:pPr>
            <w:r>
              <w:rPr>
                <w:rFonts w:hint="eastAsia" w:ascii="宋体" w:hAnsi="宋体"/>
                <w:bCs/>
                <w:sz w:val="18"/>
                <w:szCs w:val="18"/>
              </w:rPr>
              <w:t>250</w:t>
            </w:r>
          </w:p>
        </w:tc>
        <w:tc>
          <w:tcPr>
            <w:tcW w:w="1397" w:type="dxa"/>
            <w:noWrap/>
          </w:tcPr>
          <w:p>
            <w:pPr>
              <w:jc w:val="center"/>
              <w:rPr>
                <w:rFonts w:ascii="宋体" w:hAnsi="宋体"/>
                <w:bCs/>
                <w:sz w:val="18"/>
                <w:szCs w:val="18"/>
              </w:rPr>
            </w:pPr>
            <w:r>
              <w:rPr>
                <w:rFonts w:hint="eastAsia" w:ascii="宋体" w:hAnsi="宋体"/>
                <w:bCs/>
                <w:sz w:val="18"/>
                <w:szCs w:val="18"/>
              </w:rPr>
              <w:t>丙溴磷</w:t>
            </w:r>
          </w:p>
        </w:tc>
        <w:tc>
          <w:tcPr>
            <w:tcW w:w="2289" w:type="dxa"/>
            <w:noWrap/>
          </w:tcPr>
          <w:p>
            <w:pPr>
              <w:jc w:val="center"/>
              <w:rPr>
                <w:rFonts w:ascii="宋体" w:hAnsi="宋体"/>
                <w:bCs/>
                <w:sz w:val="18"/>
                <w:szCs w:val="18"/>
              </w:rPr>
            </w:pPr>
            <w:r>
              <w:rPr>
                <w:rFonts w:ascii="宋体" w:hAnsi="宋体"/>
                <w:bCs/>
                <w:sz w:val="18"/>
                <w:szCs w:val="18"/>
              </w:rPr>
              <w:t>profenofos</w:t>
            </w:r>
          </w:p>
        </w:tc>
        <w:tc>
          <w:tcPr>
            <w:tcW w:w="1701" w:type="dxa"/>
            <w:noWrap/>
          </w:tcPr>
          <w:p>
            <w:pPr>
              <w:jc w:val="center"/>
              <w:rPr>
                <w:rFonts w:ascii="宋体" w:hAnsi="宋体"/>
                <w:bCs/>
                <w:sz w:val="18"/>
                <w:szCs w:val="18"/>
              </w:rPr>
            </w:pPr>
            <w:r>
              <w:rPr>
                <w:rFonts w:ascii="宋体" w:hAnsi="宋体"/>
                <w:bCs/>
                <w:sz w:val="18"/>
                <w:szCs w:val="18"/>
              </w:rPr>
              <w:t>41198-08-7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BrClO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285</w:t>
            </w:r>
          </w:p>
        </w:tc>
        <w:tc>
          <w:tcPr>
            <w:tcW w:w="1134" w:type="dxa"/>
            <w:noWrap/>
          </w:tcPr>
          <w:p>
            <w:pPr>
              <w:jc w:val="center"/>
              <w:rPr>
                <w:rFonts w:ascii="宋体" w:hAnsi="宋体"/>
                <w:bCs/>
                <w:sz w:val="18"/>
                <w:szCs w:val="18"/>
              </w:rPr>
            </w:pPr>
            <w:r>
              <w:rPr>
                <w:rFonts w:hint="eastAsia" w:ascii="宋体" w:hAnsi="宋体"/>
                <w:bCs/>
                <w:sz w:val="18"/>
                <w:szCs w:val="18"/>
              </w:rPr>
              <w:t>251</w:t>
            </w:r>
          </w:p>
        </w:tc>
        <w:tc>
          <w:tcPr>
            <w:tcW w:w="1397" w:type="dxa"/>
            <w:noWrap/>
          </w:tcPr>
          <w:p>
            <w:pPr>
              <w:jc w:val="center"/>
              <w:rPr>
                <w:rFonts w:ascii="宋体" w:hAnsi="宋体"/>
                <w:bCs/>
                <w:sz w:val="18"/>
                <w:szCs w:val="18"/>
              </w:rPr>
            </w:pPr>
            <w:r>
              <w:rPr>
                <w:rFonts w:hint="eastAsia" w:ascii="宋体" w:hAnsi="宋体"/>
                <w:bCs/>
                <w:sz w:val="18"/>
                <w:szCs w:val="18"/>
              </w:rPr>
              <w:t>猛杀威</w:t>
            </w:r>
          </w:p>
        </w:tc>
        <w:tc>
          <w:tcPr>
            <w:tcW w:w="2289" w:type="dxa"/>
            <w:noWrap/>
          </w:tcPr>
          <w:p>
            <w:pPr>
              <w:jc w:val="center"/>
              <w:rPr>
                <w:rFonts w:ascii="宋体" w:hAnsi="宋体"/>
                <w:bCs/>
                <w:sz w:val="18"/>
                <w:szCs w:val="18"/>
              </w:rPr>
            </w:pPr>
            <w:r>
              <w:rPr>
                <w:rFonts w:ascii="宋体" w:hAnsi="宋体"/>
                <w:bCs/>
                <w:sz w:val="18"/>
                <w:szCs w:val="18"/>
              </w:rPr>
              <w:t>promecarb</w:t>
            </w:r>
          </w:p>
        </w:tc>
        <w:tc>
          <w:tcPr>
            <w:tcW w:w="1701" w:type="dxa"/>
            <w:noWrap/>
          </w:tcPr>
          <w:p>
            <w:pPr>
              <w:jc w:val="center"/>
              <w:rPr>
                <w:rFonts w:ascii="宋体" w:hAnsi="宋体"/>
                <w:bCs/>
                <w:sz w:val="18"/>
                <w:szCs w:val="18"/>
              </w:rPr>
            </w:pPr>
            <w:r>
              <w:rPr>
                <w:rFonts w:ascii="宋体" w:hAnsi="宋体"/>
                <w:bCs/>
                <w:sz w:val="18"/>
                <w:szCs w:val="18"/>
              </w:rPr>
              <w:t>2631-37-0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286</w:t>
            </w:r>
          </w:p>
        </w:tc>
        <w:tc>
          <w:tcPr>
            <w:tcW w:w="1134" w:type="dxa"/>
            <w:noWrap/>
          </w:tcPr>
          <w:p>
            <w:pPr>
              <w:jc w:val="center"/>
              <w:rPr>
                <w:rFonts w:ascii="宋体" w:hAnsi="宋体"/>
                <w:bCs/>
                <w:sz w:val="18"/>
                <w:szCs w:val="18"/>
              </w:rPr>
            </w:pPr>
            <w:r>
              <w:rPr>
                <w:rFonts w:hint="eastAsia" w:ascii="宋体" w:hAnsi="宋体"/>
                <w:bCs/>
                <w:sz w:val="18"/>
                <w:szCs w:val="18"/>
              </w:rPr>
              <w:t>252</w:t>
            </w:r>
          </w:p>
        </w:tc>
        <w:tc>
          <w:tcPr>
            <w:tcW w:w="1397" w:type="dxa"/>
            <w:noWrap/>
          </w:tcPr>
          <w:p>
            <w:pPr>
              <w:jc w:val="center"/>
              <w:rPr>
                <w:rFonts w:ascii="宋体" w:hAnsi="宋体"/>
                <w:bCs/>
                <w:sz w:val="18"/>
                <w:szCs w:val="18"/>
              </w:rPr>
            </w:pPr>
            <w:r>
              <w:rPr>
                <w:rFonts w:hint="eastAsia" w:ascii="宋体" w:hAnsi="宋体"/>
                <w:bCs/>
                <w:sz w:val="18"/>
                <w:szCs w:val="18"/>
              </w:rPr>
              <w:t>扑草净</w:t>
            </w:r>
          </w:p>
        </w:tc>
        <w:tc>
          <w:tcPr>
            <w:tcW w:w="2289" w:type="dxa"/>
            <w:noWrap/>
          </w:tcPr>
          <w:p>
            <w:pPr>
              <w:jc w:val="center"/>
              <w:rPr>
                <w:rFonts w:ascii="宋体" w:hAnsi="宋体"/>
                <w:bCs/>
                <w:sz w:val="18"/>
                <w:szCs w:val="18"/>
              </w:rPr>
            </w:pPr>
            <w:r>
              <w:rPr>
                <w:rFonts w:ascii="宋体" w:hAnsi="宋体"/>
                <w:bCs/>
                <w:sz w:val="18"/>
                <w:szCs w:val="18"/>
              </w:rPr>
              <w:t>prometryn</w:t>
            </w:r>
          </w:p>
        </w:tc>
        <w:tc>
          <w:tcPr>
            <w:tcW w:w="1701" w:type="dxa"/>
            <w:noWrap/>
          </w:tcPr>
          <w:p>
            <w:pPr>
              <w:jc w:val="center"/>
              <w:rPr>
                <w:rFonts w:ascii="宋体" w:hAnsi="宋体"/>
                <w:bCs/>
                <w:sz w:val="18"/>
                <w:szCs w:val="18"/>
              </w:rPr>
            </w:pPr>
            <w:r>
              <w:rPr>
                <w:rFonts w:ascii="宋体" w:hAnsi="宋体"/>
                <w:bCs/>
                <w:sz w:val="18"/>
                <w:szCs w:val="18"/>
              </w:rPr>
              <w:t>7287-19-6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287</w:t>
            </w:r>
          </w:p>
        </w:tc>
        <w:tc>
          <w:tcPr>
            <w:tcW w:w="1134" w:type="dxa"/>
            <w:noWrap/>
          </w:tcPr>
          <w:p>
            <w:pPr>
              <w:jc w:val="center"/>
              <w:rPr>
                <w:rFonts w:ascii="宋体" w:hAnsi="宋体"/>
                <w:bCs/>
                <w:sz w:val="18"/>
                <w:szCs w:val="18"/>
              </w:rPr>
            </w:pPr>
            <w:r>
              <w:rPr>
                <w:rFonts w:hint="eastAsia" w:ascii="宋体" w:hAnsi="宋体"/>
                <w:bCs/>
                <w:sz w:val="18"/>
                <w:szCs w:val="18"/>
              </w:rPr>
              <w:t>253</w:t>
            </w:r>
          </w:p>
        </w:tc>
        <w:tc>
          <w:tcPr>
            <w:tcW w:w="1397" w:type="dxa"/>
            <w:noWrap/>
          </w:tcPr>
          <w:p>
            <w:pPr>
              <w:jc w:val="center"/>
              <w:rPr>
                <w:rFonts w:ascii="宋体" w:hAnsi="宋体"/>
                <w:bCs/>
                <w:sz w:val="18"/>
                <w:szCs w:val="18"/>
              </w:rPr>
            </w:pPr>
            <w:r>
              <w:rPr>
                <w:rFonts w:hint="eastAsia" w:ascii="宋体" w:hAnsi="宋体"/>
                <w:bCs/>
                <w:sz w:val="18"/>
                <w:szCs w:val="18"/>
              </w:rPr>
              <w:t>毒草胺</w:t>
            </w:r>
          </w:p>
        </w:tc>
        <w:tc>
          <w:tcPr>
            <w:tcW w:w="2289" w:type="dxa"/>
            <w:noWrap/>
          </w:tcPr>
          <w:p>
            <w:pPr>
              <w:jc w:val="center"/>
              <w:rPr>
                <w:rFonts w:ascii="宋体" w:hAnsi="宋体"/>
                <w:bCs/>
                <w:sz w:val="18"/>
                <w:szCs w:val="18"/>
              </w:rPr>
            </w:pPr>
            <w:r>
              <w:rPr>
                <w:rFonts w:ascii="宋体" w:hAnsi="宋体"/>
                <w:bCs/>
                <w:sz w:val="18"/>
                <w:szCs w:val="18"/>
              </w:rPr>
              <w:t>propachlor</w:t>
            </w:r>
          </w:p>
        </w:tc>
        <w:tc>
          <w:tcPr>
            <w:tcW w:w="1701" w:type="dxa"/>
            <w:noWrap/>
          </w:tcPr>
          <w:p>
            <w:pPr>
              <w:jc w:val="center"/>
              <w:rPr>
                <w:rFonts w:ascii="宋体" w:hAnsi="宋体"/>
                <w:bCs/>
                <w:sz w:val="18"/>
                <w:szCs w:val="18"/>
              </w:rPr>
            </w:pPr>
            <w:r>
              <w:rPr>
                <w:rFonts w:ascii="宋体" w:hAnsi="宋体"/>
                <w:bCs/>
                <w:sz w:val="18"/>
                <w:szCs w:val="18"/>
              </w:rPr>
              <w:t>1918-16-7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288</w:t>
            </w:r>
          </w:p>
        </w:tc>
        <w:tc>
          <w:tcPr>
            <w:tcW w:w="1134" w:type="dxa"/>
            <w:noWrap/>
          </w:tcPr>
          <w:p>
            <w:pPr>
              <w:jc w:val="center"/>
              <w:rPr>
                <w:rFonts w:ascii="宋体" w:hAnsi="宋体"/>
                <w:bCs/>
                <w:sz w:val="18"/>
                <w:szCs w:val="18"/>
              </w:rPr>
            </w:pPr>
            <w:r>
              <w:rPr>
                <w:rFonts w:hint="eastAsia" w:ascii="宋体" w:hAnsi="宋体"/>
                <w:bCs/>
                <w:sz w:val="18"/>
                <w:szCs w:val="18"/>
              </w:rPr>
              <w:t>254</w:t>
            </w:r>
          </w:p>
        </w:tc>
        <w:tc>
          <w:tcPr>
            <w:tcW w:w="1397" w:type="dxa"/>
            <w:noWrap/>
          </w:tcPr>
          <w:p>
            <w:pPr>
              <w:jc w:val="center"/>
              <w:rPr>
                <w:rFonts w:ascii="宋体" w:hAnsi="宋体"/>
                <w:bCs/>
                <w:sz w:val="18"/>
                <w:szCs w:val="18"/>
              </w:rPr>
            </w:pPr>
            <w:r>
              <w:rPr>
                <w:rFonts w:hint="eastAsia" w:ascii="宋体" w:hAnsi="宋体"/>
                <w:bCs/>
                <w:sz w:val="18"/>
                <w:szCs w:val="18"/>
              </w:rPr>
              <w:t>霜霉威</w:t>
            </w:r>
          </w:p>
        </w:tc>
        <w:tc>
          <w:tcPr>
            <w:tcW w:w="2289" w:type="dxa"/>
            <w:noWrap/>
          </w:tcPr>
          <w:p>
            <w:pPr>
              <w:jc w:val="center"/>
              <w:rPr>
                <w:rFonts w:ascii="宋体" w:hAnsi="宋体"/>
                <w:bCs/>
                <w:sz w:val="18"/>
                <w:szCs w:val="18"/>
              </w:rPr>
            </w:pPr>
            <w:r>
              <w:rPr>
                <w:rFonts w:ascii="宋体" w:hAnsi="宋体"/>
                <w:bCs/>
                <w:sz w:val="18"/>
                <w:szCs w:val="18"/>
              </w:rPr>
              <w:t>propamocarb</w:t>
            </w:r>
          </w:p>
        </w:tc>
        <w:tc>
          <w:tcPr>
            <w:tcW w:w="1701" w:type="dxa"/>
            <w:noWrap/>
          </w:tcPr>
          <w:p>
            <w:pPr>
              <w:jc w:val="center"/>
              <w:rPr>
                <w:rFonts w:ascii="宋体" w:hAnsi="宋体"/>
                <w:bCs/>
                <w:sz w:val="18"/>
                <w:szCs w:val="18"/>
              </w:rPr>
            </w:pPr>
            <w:r>
              <w:rPr>
                <w:rFonts w:ascii="宋体" w:hAnsi="宋体"/>
                <w:bCs/>
                <w:sz w:val="18"/>
                <w:szCs w:val="18"/>
              </w:rPr>
              <w:t>24579-73-5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289</w:t>
            </w:r>
          </w:p>
        </w:tc>
        <w:tc>
          <w:tcPr>
            <w:tcW w:w="1134" w:type="dxa"/>
            <w:noWrap/>
          </w:tcPr>
          <w:p>
            <w:pPr>
              <w:jc w:val="center"/>
              <w:rPr>
                <w:rFonts w:ascii="宋体" w:hAnsi="宋体"/>
                <w:bCs/>
                <w:sz w:val="18"/>
                <w:szCs w:val="18"/>
              </w:rPr>
            </w:pPr>
            <w:r>
              <w:rPr>
                <w:rFonts w:hint="eastAsia" w:ascii="宋体" w:hAnsi="宋体"/>
                <w:bCs/>
                <w:sz w:val="18"/>
                <w:szCs w:val="18"/>
              </w:rPr>
              <w:t>255</w:t>
            </w:r>
          </w:p>
        </w:tc>
        <w:tc>
          <w:tcPr>
            <w:tcW w:w="1397" w:type="dxa"/>
            <w:noWrap/>
          </w:tcPr>
          <w:p>
            <w:pPr>
              <w:jc w:val="center"/>
              <w:rPr>
                <w:rFonts w:ascii="宋体" w:hAnsi="宋体"/>
                <w:bCs/>
                <w:sz w:val="18"/>
                <w:szCs w:val="18"/>
              </w:rPr>
            </w:pPr>
            <w:r>
              <w:rPr>
                <w:rFonts w:hint="eastAsia" w:ascii="宋体" w:hAnsi="宋体"/>
                <w:bCs/>
                <w:sz w:val="18"/>
                <w:szCs w:val="18"/>
              </w:rPr>
              <w:t>敌稗</w:t>
            </w:r>
          </w:p>
        </w:tc>
        <w:tc>
          <w:tcPr>
            <w:tcW w:w="2289" w:type="dxa"/>
            <w:noWrap/>
          </w:tcPr>
          <w:p>
            <w:pPr>
              <w:jc w:val="center"/>
              <w:rPr>
                <w:rFonts w:ascii="宋体" w:hAnsi="宋体"/>
                <w:bCs/>
                <w:sz w:val="18"/>
                <w:szCs w:val="18"/>
              </w:rPr>
            </w:pPr>
            <w:r>
              <w:rPr>
                <w:rFonts w:ascii="宋体" w:hAnsi="宋体"/>
                <w:bCs/>
                <w:sz w:val="18"/>
                <w:szCs w:val="18"/>
              </w:rPr>
              <w:t>propanil</w:t>
            </w:r>
          </w:p>
        </w:tc>
        <w:tc>
          <w:tcPr>
            <w:tcW w:w="1701" w:type="dxa"/>
            <w:noWrap/>
          </w:tcPr>
          <w:p>
            <w:pPr>
              <w:jc w:val="center"/>
              <w:rPr>
                <w:rFonts w:ascii="宋体" w:hAnsi="宋体"/>
                <w:bCs/>
                <w:sz w:val="18"/>
                <w:szCs w:val="18"/>
              </w:rPr>
            </w:pPr>
            <w:r>
              <w:rPr>
                <w:rFonts w:ascii="宋体" w:hAnsi="宋体"/>
                <w:bCs/>
                <w:sz w:val="18"/>
                <w:szCs w:val="18"/>
              </w:rPr>
              <w:t>709-98-8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290</w:t>
            </w:r>
          </w:p>
        </w:tc>
        <w:tc>
          <w:tcPr>
            <w:tcW w:w="1134" w:type="dxa"/>
            <w:noWrap/>
          </w:tcPr>
          <w:p>
            <w:pPr>
              <w:jc w:val="center"/>
              <w:rPr>
                <w:rFonts w:ascii="宋体" w:hAnsi="宋体"/>
                <w:bCs/>
                <w:sz w:val="18"/>
                <w:szCs w:val="18"/>
              </w:rPr>
            </w:pPr>
            <w:r>
              <w:rPr>
                <w:rFonts w:hint="eastAsia" w:ascii="宋体" w:hAnsi="宋体"/>
                <w:bCs/>
                <w:sz w:val="18"/>
                <w:szCs w:val="18"/>
              </w:rPr>
              <w:t>256</w:t>
            </w:r>
          </w:p>
        </w:tc>
        <w:tc>
          <w:tcPr>
            <w:tcW w:w="1397" w:type="dxa"/>
            <w:noWrap/>
          </w:tcPr>
          <w:p>
            <w:pPr>
              <w:jc w:val="center"/>
              <w:rPr>
                <w:rFonts w:ascii="宋体" w:hAnsi="宋体"/>
                <w:bCs/>
                <w:sz w:val="18"/>
                <w:szCs w:val="18"/>
              </w:rPr>
            </w:pPr>
            <w:r>
              <w:rPr>
                <w:rFonts w:hint="eastAsia" w:ascii="宋体" w:hAnsi="宋体"/>
                <w:bCs/>
                <w:sz w:val="18"/>
                <w:szCs w:val="18"/>
              </w:rPr>
              <w:t>喔草酯</w:t>
            </w:r>
          </w:p>
        </w:tc>
        <w:tc>
          <w:tcPr>
            <w:tcW w:w="2289" w:type="dxa"/>
            <w:noWrap/>
          </w:tcPr>
          <w:p>
            <w:pPr>
              <w:jc w:val="center"/>
              <w:rPr>
                <w:rFonts w:ascii="宋体" w:hAnsi="宋体"/>
                <w:bCs/>
                <w:sz w:val="18"/>
                <w:szCs w:val="18"/>
              </w:rPr>
            </w:pPr>
            <w:r>
              <w:rPr>
                <w:rFonts w:ascii="宋体" w:hAnsi="宋体"/>
                <w:bCs/>
                <w:sz w:val="18"/>
                <w:szCs w:val="18"/>
              </w:rPr>
              <w:t>propaquizafop</w:t>
            </w:r>
          </w:p>
        </w:tc>
        <w:tc>
          <w:tcPr>
            <w:tcW w:w="1701" w:type="dxa"/>
            <w:noWrap/>
          </w:tcPr>
          <w:p>
            <w:pPr>
              <w:jc w:val="center"/>
              <w:rPr>
                <w:rFonts w:ascii="宋体" w:hAnsi="宋体"/>
                <w:bCs/>
                <w:sz w:val="18"/>
                <w:szCs w:val="18"/>
              </w:rPr>
            </w:pPr>
            <w:r>
              <w:rPr>
                <w:rFonts w:ascii="宋体" w:hAnsi="宋体"/>
                <w:bCs/>
                <w:sz w:val="18"/>
                <w:szCs w:val="18"/>
              </w:rPr>
              <w:t>111479-05-1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291</w:t>
            </w:r>
          </w:p>
        </w:tc>
        <w:tc>
          <w:tcPr>
            <w:tcW w:w="1134" w:type="dxa"/>
            <w:noWrap/>
          </w:tcPr>
          <w:p>
            <w:pPr>
              <w:jc w:val="center"/>
              <w:rPr>
                <w:rFonts w:ascii="宋体" w:hAnsi="宋体"/>
                <w:bCs/>
                <w:sz w:val="18"/>
                <w:szCs w:val="18"/>
              </w:rPr>
            </w:pPr>
            <w:r>
              <w:rPr>
                <w:rFonts w:hint="eastAsia" w:ascii="宋体" w:hAnsi="宋体"/>
                <w:bCs/>
                <w:sz w:val="18"/>
                <w:szCs w:val="18"/>
              </w:rPr>
              <w:t>257</w:t>
            </w:r>
          </w:p>
        </w:tc>
        <w:tc>
          <w:tcPr>
            <w:tcW w:w="1397" w:type="dxa"/>
            <w:noWrap/>
          </w:tcPr>
          <w:p>
            <w:pPr>
              <w:jc w:val="center"/>
              <w:rPr>
                <w:rFonts w:ascii="宋体" w:hAnsi="宋体"/>
                <w:bCs/>
                <w:sz w:val="18"/>
                <w:szCs w:val="18"/>
              </w:rPr>
            </w:pPr>
            <w:r>
              <w:rPr>
                <w:rFonts w:hint="eastAsia" w:ascii="宋体" w:hAnsi="宋体"/>
                <w:bCs/>
                <w:sz w:val="18"/>
                <w:szCs w:val="18"/>
              </w:rPr>
              <w:t>炔螨特</w:t>
            </w:r>
          </w:p>
        </w:tc>
        <w:tc>
          <w:tcPr>
            <w:tcW w:w="2289" w:type="dxa"/>
            <w:noWrap/>
          </w:tcPr>
          <w:p>
            <w:pPr>
              <w:jc w:val="center"/>
              <w:rPr>
                <w:rFonts w:ascii="宋体" w:hAnsi="宋体"/>
                <w:bCs/>
                <w:sz w:val="18"/>
                <w:szCs w:val="18"/>
              </w:rPr>
            </w:pPr>
            <w:r>
              <w:rPr>
                <w:rFonts w:ascii="宋体" w:hAnsi="宋体"/>
                <w:bCs/>
                <w:sz w:val="18"/>
                <w:szCs w:val="18"/>
              </w:rPr>
              <w:t>propargite</w:t>
            </w:r>
          </w:p>
        </w:tc>
        <w:tc>
          <w:tcPr>
            <w:tcW w:w="1701" w:type="dxa"/>
            <w:noWrap/>
          </w:tcPr>
          <w:p>
            <w:pPr>
              <w:jc w:val="center"/>
              <w:rPr>
                <w:rFonts w:ascii="宋体" w:hAnsi="宋体"/>
                <w:bCs/>
                <w:sz w:val="18"/>
                <w:szCs w:val="18"/>
              </w:rPr>
            </w:pPr>
            <w:r>
              <w:rPr>
                <w:rFonts w:ascii="宋体" w:hAnsi="宋体"/>
                <w:bCs/>
                <w:sz w:val="18"/>
                <w:szCs w:val="18"/>
              </w:rPr>
              <w:t>2312-35-8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26</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292</w:t>
            </w:r>
          </w:p>
        </w:tc>
        <w:tc>
          <w:tcPr>
            <w:tcW w:w="1134" w:type="dxa"/>
            <w:noWrap/>
          </w:tcPr>
          <w:p>
            <w:pPr>
              <w:jc w:val="center"/>
              <w:rPr>
                <w:rFonts w:ascii="宋体" w:hAnsi="宋体"/>
                <w:bCs/>
                <w:sz w:val="18"/>
                <w:szCs w:val="18"/>
              </w:rPr>
            </w:pPr>
            <w:r>
              <w:rPr>
                <w:rFonts w:hint="eastAsia" w:ascii="宋体" w:hAnsi="宋体"/>
                <w:bCs/>
                <w:sz w:val="18"/>
                <w:szCs w:val="18"/>
              </w:rPr>
              <w:t>258</w:t>
            </w:r>
          </w:p>
        </w:tc>
        <w:tc>
          <w:tcPr>
            <w:tcW w:w="1397" w:type="dxa"/>
            <w:noWrap/>
          </w:tcPr>
          <w:p>
            <w:pPr>
              <w:jc w:val="center"/>
              <w:rPr>
                <w:rFonts w:ascii="宋体" w:hAnsi="宋体"/>
                <w:bCs/>
                <w:sz w:val="18"/>
                <w:szCs w:val="18"/>
              </w:rPr>
            </w:pPr>
            <w:r>
              <w:rPr>
                <w:rFonts w:hint="eastAsia" w:ascii="宋体" w:hAnsi="宋体"/>
                <w:bCs/>
                <w:sz w:val="18"/>
                <w:szCs w:val="18"/>
              </w:rPr>
              <w:t>丙环唑</w:t>
            </w:r>
          </w:p>
        </w:tc>
        <w:tc>
          <w:tcPr>
            <w:tcW w:w="2289" w:type="dxa"/>
            <w:noWrap/>
          </w:tcPr>
          <w:p>
            <w:pPr>
              <w:jc w:val="center"/>
              <w:rPr>
                <w:rFonts w:ascii="宋体" w:hAnsi="宋体"/>
                <w:bCs/>
                <w:sz w:val="18"/>
                <w:szCs w:val="18"/>
              </w:rPr>
            </w:pPr>
            <w:r>
              <w:rPr>
                <w:rFonts w:ascii="宋体" w:hAnsi="宋体"/>
                <w:bCs/>
                <w:sz w:val="18"/>
                <w:szCs w:val="18"/>
              </w:rPr>
              <w:t>propiconazole</w:t>
            </w:r>
          </w:p>
        </w:tc>
        <w:tc>
          <w:tcPr>
            <w:tcW w:w="1701" w:type="dxa"/>
            <w:noWrap/>
          </w:tcPr>
          <w:p>
            <w:pPr>
              <w:jc w:val="center"/>
              <w:rPr>
                <w:rFonts w:ascii="宋体" w:hAnsi="宋体"/>
                <w:bCs/>
                <w:sz w:val="18"/>
                <w:szCs w:val="18"/>
              </w:rPr>
            </w:pPr>
            <w:r>
              <w:rPr>
                <w:rFonts w:ascii="宋体" w:hAnsi="宋体"/>
                <w:bCs/>
                <w:sz w:val="18"/>
                <w:szCs w:val="18"/>
              </w:rPr>
              <w:t>60207-90-1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293</w:t>
            </w:r>
          </w:p>
        </w:tc>
        <w:tc>
          <w:tcPr>
            <w:tcW w:w="1134" w:type="dxa"/>
            <w:noWrap/>
          </w:tcPr>
          <w:p>
            <w:pPr>
              <w:jc w:val="center"/>
              <w:rPr>
                <w:rFonts w:ascii="宋体" w:hAnsi="宋体"/>
                <w:bCs/>
                <w:sz w:val="18"/>
                <w:szCs w:val="18"/>
              </w:rPr>
            </w:pPr>
            <w:r>
              <w:rPr>
                <w:rFonts w:hint="eastAsia" w:ascii="宋体" w:hAnsi="宋体"/>
                <w:bCs/>
                <w:sz w:val="18"/>
                <w:szCs w:val="18"/>
              </w:rPr>
              <w:t>259</w:t>
            </w:r>
          </w:p>
        </w:tc>
        <w:tc>
          <w:tcPr>
            <w:tcW w:w="1397" w:type="dxa"/>
            <w:noWrap/>
          </w:tcPr>
          <w:p>
            <w:pPr>
              <w:jc w:val="center"/>
              <w:rPr>
                <w:rFonts w:ascii="宋体" w:hAnsi="宋体"/>
                <w:bCs/>
                <w:sz w:val="18"/>
                <w:szCs w:val="18"/>
              </w:rPr>
            </w:pPr>
            <w:r>
              <w:rPr>
                <w:rFonts w:hint="eastAsia" w:ascii="宋体" w:hAnsi="宋体"/>
                <w:bCs/>
                <w:sz w:val="18"/>
                <w:szCs w:val="18"/>
              </w:rPr>
              <w:t>异丙草胺</w:t>
            </w:r>
          </w:p>
        </w:tc>
        <w:tc>
          <w:tcPr>
            <w:tcW w:w="2289" w:type="dxa"/>
            <w:noWrap/>
          </w:tcPr>
          <w:p>
            <w:pPr>
              <w:jc w:val="center"/>
              <w:rPr>
                <w:rFonts w:ascii="宋体" w:hAnsi="宋体"/>
                <w:bCs/>
                <w:sz w:val="18"/>
                <w:szCs w:val="18"/>
              </w:rPr>
            </w:pPr>
            <w:r>
              <w:rPr>
                <w:rFonts w:ascii="宋体" w:hAnsi="宋体"/>
                <w:bCs/>
                <w:sz w:val="18"/>
                <w:szCs w:val="18"/>
              </w:rPr>
              <w:t>propisochlor</w:t>
            </w:r>
          </w:p>
        </w:tc>
        <w:tc>
          <w:tcPr>
            <w:tcW w:w="1701" w:type="dxa"/>
            <w:noWrap/>
          </w:tcPr>
          <w:p>
            <w:pPr>
              <w:jc w:val="center"/>
              <w:rPr>
                <w:rFonts w:ascii="宋体" w:hAnsi="宋体"/>
                <w:bCs/>
                <w:sz w:val="18"/>
                <w:szCs w:val="18"/>
              </w:rPr>
            </w:pPr>
            <w:r>
              <w:rPr>
                <w:rFonts w:ascii="宋体" w:hAnsi="宋体"/>
                <w:bCs/>
                <w:sz w:val="18"/>
                <w:szCs w:val="18"/>
              </w:rPr>
              <w:t>86763-47-5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294</w:t>
            </w:r>
          </w:p>
        </w:tc>
        <w:tc>
          <w:tcPr>
            <w:tcW w:w="1134" w:type="dxa"/>
            <w:noWrap/>
          </w:tcPr>
          <w:p>
            <w:pPr>
              <w:jc w:val="center"/>
              <w:rPr>
                <w:rFonts w:ascii="宋体" w:hAnsi="宋体"/>
                <w:bCs/>
                <w:sz w:val="18"/>
                <w:szCs w:val="18"/>
              </w:rPr>
            </w:pPr>
            <w:r>
              <w:rPr>
                <w:rFonts w:hint="eastAsia" w:ascii="宋体" w:hAnsi="宋体"/>
                <w:bCs/>
                <w:sz w:val="18"/>
                <w:szCs w:val="18"/>
              </w:rPr>
              <w:t>260</w:t>
            </w:r>
          </w:p>
        </w:tc>
        <w:tc>
          <w:tcPr>
            <w:tcW w:w="1397" w:type="dxa"/>
            <w:noWrap/>
          </w:tcPr>
          <w:p>
            <w:pPr>
              <w:jc w:val="center"/>
              <w:rPr>
                <w:rFonts w:ascii="宋体" w:hAnsi="宋体"/>
                <w:bCs/>
                <w:sz w:val="18"/>
                <w:szCs w:val="18"/>
              </w:rPr>
            </w:pPr>
            <w:r>
              <w:rPr>
                <w:rFonts w:hint="eastAsia" w:ascii="宋体" w:hAnsi="宋体"/>
                <w:bCs/>
                <w:sz w:val="18"/>
                <w:szCs w:val="18"/>
              </w:rPr>
              <w:t>残杀威</w:t>
            </w:r>
          </w:p>
        </w:tc>
        <w:tc>
          <w:tcPr>
            <w:tcW w:w="2289" w:type="dxa"/>
            <w:noWrap/>
          </w:tcPr>
          <w:p>
            <w:pPr>
              <w:jc w:val="center"/>
              <w:rPr>
                <w:rFonts w:ascii="宋体" w:hAnsi="宋体"/>
                <w:bCs/>
                <w:sz w:val="18"/>
                <w:szCs w:val="18"/>
              </w:rPr>
            </w:pPr>
            <w:r>
              <w:rPr>
                <w:rFonts w:ascii="宋体" w:hAnsi="宋体"/>
                <w:bCs/>
                <w:sz w:val="18"/>
                <w:szCs w:val="18"/>
              </w:rPr>
              <w:t>propoxur</w:t>
            </w:r>
          </w:p>
        </w:tc>
        <w:tc>
          <w:tcPr>
            <w:tcW w:w="1701" w:type="dxa"/>
            <w:noWrap/>
          </w:tcPr>
          <w:p>
            <w:pPr>
              <w:jc w:val="center"/>
              <w:rPr>
                <w:rFonts w:ascii="宋体" w:hAnsi="宋体"/>
                <w:bCs/>
                <w:sz w:val="18"/>
                <w:szCs w:val="18"/>
              </w:rPr>
            </w:pPr>
            <w:r>
              <w:rPr>
                <w:rFonts w:ascii="宋体" w:hAnsi="宋体"/>
                <w:bCs/>
                <w:sz w:val="18"/>
                <w:szCs w:val="18"/>
              </w:rPr>
              <w:t>114-26-1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295</w:t>
            </w:r>
          </w:p>
        </w:tc>
        <w:tc>
          <w:tcPr>
            <w:tcW w:w="1134" w:type="dxa"/>
            <w:noWrap/>
          </w:tcPr>
          <w:p>
            <w:pPr>
              <w:jc w:val="center"/>
              <w:rPr>
                <w:rFonts w:ascii="宋体" w:hAnsi="宋体"/>
                <w:bCs/>
                <w:sz w:val="18"/>
                <w:szCs w:val="18"/>
              </w:rPr>
            </w:pPr>
            <w:r>
              <w:rPr>
                <w:rFonts w:hint="eastAsia" w:ascii="宋体" w:hAnsi="宋体"/>
                <w:bCs/>
                <w:sz w:val="18"/>
                <w:szCs w:val="18"/>
              </w:rPr>
              <w:t>261</w:t>
            </w:r>
          </w:p>
        </w:tc>
        <w:tc>
          <w:tcPr>
            <w:tcW w:w="1397" w:type="dxa"/>
            <w:noWrap/>
          </w:tcPr>
          <w:p>
            <w:pPr>
              <w:jc w:val="center"/>
              <w:rPr>
                <w:rFonts w:ascii="宋体" w:hAnsi="宋体"/>
                <w:bCs/>
                <w:sz w:val="18"/>
                <w:szCs w:val="18"/>
              </w:rPr>
            </w:pPr>
            <w:r>
              <w:rPr>
                <w:rFonts w:hint="eastAsia" w:ascii="宋体" w:hAnsi="宋体"/>
                <w:bCs/>
                <w:sz w:val="18"/>
                <w:szCs w:val="18"/>
              </w:rPr>
              <w:t>丙嗪嘧磺隆</w:t>
            </w:r>
          </w:p>
        </w:tc>
        <w:tc>
          <w:tcPr>
            <w:tcW w:w="2289" w:type="dxa"/>
            <w:noWrap/>
          </w:tcPr>
          <w:p>
            <w:pPr>
              <w:jc w:val="center"/>
              <w:rPr>
                <w:rFonts w:ascii="宋体" w:hAnsi="宋体"/>
                <w:bCs/>
                <w:sz w:val="18"/>
                <w:szCs w:val="18"/>
              </w:rPr>
            </w:pPr>
            <w:r>
              <w:rPr>
                <w:rFonts w:ascii="宋体" w:hAnsi="宋体"/>
                <w:bCs/>
                <w:sz w:val="18"/>
                <w:szCs w:val="18"/>
              </w:rPr>
              <w:t>propyrisulfuron</w:t>
            </w:r>
          </w:p>
        </w:tc>
        <w:tc>
          <w:tcPr>
            <w:tcW w:w="1701" w:type="dxa"/>
            <w:noWrap/>
          </w:tcPr>
          <w:p>
            <w:pPr>
              <w:jc w:val="center"/>
              <w:rPr>
                <w:rFonts w:ascii="宋体" w:hAnsi="宋体"/>
                <w:bCs/>
                <w:sz w:val="18"/>
                <w:szCs w:val="18"/>
              </w:rPr>
            </w:pPr>
            <w:r>
              <w:rPr>
                <w:rFonts w:ascii="宋体" w:hAnsi="宋体"/>
                <w:bCs/>
                <w:sz w:val="18"/>
                <w:szCs w:val="18"/>
              </w:rPr>
              <w:t>570415-88-2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7</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296</w:t>
            </w:r>
          </w:p>
        </w:tc>
        <w:tc>
          <w:tcPr>
            <w:tcW w:w="1134" w:type="dxa"/>
            <w:noWrap/>
          </w:tcPr>
          <w:p>
            <w:pPr>
              <w:jc w:val="center"/>
              <w:rPr>
                <w:rFonts w:ascii="宋体" w:hAnsi="宋体"/>
                <w:bCs/>
                <w:sz w:val="18"/>
                <w:szCs w:val="18"/>
              </w:rPr>
            </w:pPr>
            <w:r>
              <w:rPr>
                <w:rFonts w:hint="eastAsia" w:ascii="宋体" w:hAnsi="宋体"/>
                <w:bCs/>
                <w:sz w:val="18"/>
                <w:szCs w:val="18"/>
              </w:rPr>
              <w:t>262</w:t>
            </w:r>
          </w:p>
        </w:tc>
        <w:tc>
          <w:tcPr>
            <w:tcW w:w="1397" w:type="dxa"/>
            <w:noWrap/>
          </w:tcPr>
          <w:p>
            <w:pPr>
              <w:jc w:val="center"/>
              <w:rPr>
                <w:rFonts w:ascii="宋体" w:hAnsi="宋体"/>
                <w:bCs/>
                <w:sz w:val="18"/>
                <w:szCs w:val="18"/>
              </w:rPr>
            </w:pPr>
            <w:r>
              <w:rPr>
                <w:rFonts w:hint="eastAsia" w:ascii="宋体" w:hAnsi="宋体"/>
                <w:bCs/>
                <w:sz w:val="18"/>
                <w:szCs w:val="18"/>
              </w:rPr>
              <w:t>炔苯酰草胺</w:t>
            </w:r>
          </w:p>
        </w:tc>
        <w:tc>
          <w:tcPr>
            <w:tcW w:w="2289" w:type="dxa"/>
            <w:noWrap/>
          </w:tcPr>
          <w:p>
            <w:pPr>
              <w:jc w:val="center"/>
              <w:rPr>
                <w:rFonts w:ascii="宋体" w:hAnsi="宋体"/>
                <w:bCs/>
                <w:sz w:val="18"/>
                <w:szCs w:val="18"/>
              </w:rPr>
            </w:pPr>
            <w:r>
              <w:rPr>
                <w:rFonts w:ascii="宋体" w:hAnsi="宋体"/>
                <w:bCs/>
                <w:sz w:val="18"/>
                <w:szCs w:val="18"/>
              </w:rPr>
              <w:t>propyzamide</w:t>
            </w:r>
          </w:p>
        </w:tc>
        <w:tc>
          <w:tcPr>
            <w:tcW w:w="1701" w:type="dxa"/>
            <w:noWrap/>
          </w:tcPr>
          <w:p>
            <w:pPr>
              <w:jc w:val="center"/>
              <w:rPr>
                <w:rFonts w:ascii="宋体" w:hAnsi="宋体"/>
                <w:bCs/>
                <w:sz w:val="18"/>
                <w:szCs w:val="18"/>
              </w:rPr>
            </w:pPr>
            <w:r>
              <w:rPr>
                <w:rFonts w:ascii="宋体" w:hAnsi="宋体"/>
                <w:bCs/>
                <w:sz w:val="18"/>
                <w:szCs w:val="18"/>
              </w:rPr>
              <w:t>23950-58-5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297</w:t>
            </w:r>
          </w:p>
        </w:tc>
        <w:tc>
          <w:tcPr>
            <w:tcW w:w="1134" w:type="dxa"/>
            <w:noWrap/>
          </w:tcPr>
          <w:p>
            <w:pPr>
              <w:jc w:val="center"/>
              <w:rPr>
                <w:rFonts w:ascii="宋体" w:hAnsi="宋体"/>
                <w:bCs/>
                <w:sz w:val="18"/>
                <w:szCs w:val="18"/>
              </w:rPr>
            </w:pPr>
            <w:r>
              <w:rPr>
                <w:rFonts w:hint="eastAsia" w:ascii="宋体" w:hAnsi="宋体"/>
                <w:bCs/>
                <w:sz w:val="18"/>
                <w:szCs w:val="18"/>
              </w:rPr>
              <w:t>263</w:t>
            </w:r>
          </w:p>
        </w:tc>
        <w:tc>
          <w:tcPr>
            <w:tcW w:w="1397" w:type="dxa"/>
            <w:noWrap/>
          </w:tcPr>
          <w:p>
            <w:pPr>
              <w:jc w:val="center"/>
              <w:rPr>
                <w:rFonts w:ascii="宋体" w:hAnsi="宋体"/>
                <w:bCs/>
                <w:sz w:val="18"/>
                <w:szCs w:val="18"/>
              </w:rPr>
            </w:pPr>
            <w:r>
              <w:rPr>
                <w:rFonts w:hint="eastAsia" w:ascii="宋体" w:hAnsi="宋体"/>
                <w:bCs/>
                <w:sz w:val="18"/>
                <w:szCs w:val="18"/>
              </w:rPr>
              <w:t>丙氧喹啉</w:t>
            </w:r>
          </w:p>
        </w:tc>
        <w:tc>
          <w:tcPr>
            <w:tcW w:w="2289" w:type="dxa"/>
            <w:noWrap/>
          </w:tcPr>
          <w:p>
            <w:pPr>
              <w:jc w:val="center"/>
              <w:rPr>
                <w:rFonts w:ascii="宋体" w:hAnsi="宋体"/>
                <w:bCs/>
                <w:sz w:val="18"/>
                <w:szCs w:val="18"/>
              </w:rPr>
            </w:pPr>
            <w:r>
              <w:rPr>
                <w:rFonts w:ascii="宋体" w:hAnsi="宋体"/>
                <w:bCs/>
                <w:sz w:val="18"/>
                <w:szCs w:val="18"/>
              </w:rPr>
              <w:t>Proquinazid</w:t>
            </w:r>
          </w:p>
        </w:tc>
        <w:tc>
          <w:tcPr>
            <w:tcW w:w="1701" w:type="dxa"/>
            <w:noWrap/>
          </w:tcPr>
          <w:p>
            <w:pPr>
              <w:jc w:val="center"/>
              <w:rPr>
                <w:rFonts w:ascii="宋体" w:hAnsi="宋体"/>
                <w:bCs/>
                <w:sz w:val="18"/>
                <w:szCs w:val="18"/>
              </w:rPr>
            </w:pPr>
            <w:r>
              <w:rPr>
                <w:rFonts w:ascii="宋体" w:hAnsi="宋体"/>
                <w:bCs/>
                <w:sz w:val="18"/>
                <w:szCs w:val="18"/>
              </w:rPr>
              <w:t>189278-12-4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IN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298</w:t>
            </w:r>
          </w:p>
        </w:tc>
        <w:tc>
          <w:tcPr>
            <w:tcW w:w="1134" w:type="dxa"/>
            <w:noWrap/>
          </w:tcPr>
          <w:p>
            <w:pPr>
              <w:jc w:val="center"/>
              <w:rPr>
                <w:rFonts w:ascii="宋体" w:hAnsi="宋体"/>
                <w:bCs/>
                <w:sz w:val="18"/>
                <w:szCs w:val="18"/>
              </w:rPr>
            </w:pPr>
            <w:r>
              <w:rPr>
                <w:rFonts w:hint="eastAsia" w:ascii="宋体" w:hAnsi="宋体"/>
                <w:bCs/>
                <w:sz w:val="18"/>
                <w:szCs w:val="18"/>
              </w:rPr>
              <w:t>264</w:t>
            </w:r>
          </w:p>
        </w:tc>
        <w:tc>
          <w:tcPr>
            <w:tcW w:w="1397" w:type="dxa"/>
            <w:noWrap/>
          </w:tcPr>
          <w:p>
            <w:pPr>
              <w:jc w:val="center"/>
              <w:rPr>
                <w:rFonts w:ascii="宋体" w:hAnsi="宋体"/>
                <w:bCs/>
                <w:sz w:val="18"/>
                <w:szCs w:val="18"/>
              </w:rPr>
            </w:pPr>
            <w:r>
              <w:rPr>
                <w:rFonts w:hint="eastAsia" w:ascii="宋体" w:hAnsi="宋体"/>
                <w:bCs/>
                <w:sz w:val="18"/>
                <w:szCs w:val="18"/>
              </w:rPr>
              <w:t>苄草丹</w:t>
            </w:r>
          </w:p>
        </w:tc>
        <w:tc>
          <w:tcPr>
            <w:tcW w:w="2289" w:type="dxa"/>
            <w:noWrap/>
          </w:tcPr>
          <w:p>
            <w:pPr>
              <w:jc w:val="center"/>
              <w:rPr>
                <w:rFonts w:ascii="宋体" w:hAnsi="宋体"/>
                <w:bCs/>
                <w:sz w:val="18"/>
                <w:szCs w:val="18"/>
              </w:rPr>
            </w:pPr>
            <w:r>
              <w:rPr>
                <w:rFonts w:ascii="宋体" w:hAnsi="宋体"/>
                <w:bCs/>
                <w:sz w:val="18"/>
                <w:szCs w:val="18"/>
              </w:rPr>
              <w:t>prosulfocarb</w:t>
            </w:r>
          </w:p>
        </w:tc>
        <w:tc>
          <w:tcPr>
            <w:tcW w:w="1701" w:type="dxa"/>
            <w:noWrap/>
          </w:tcPr>
          <w:p>
            <w:pPr>
              <w:jc w:val="center"/>
              <w:rPr>
                <w:rFonts w:ascii="宋体" w:hAnsi="宋体"/>
                <w:bCs/>
                <w:sz w:val="18"/>
                <w:szCs w:val="18"/>
              </w:rPr>
            </w:pPr>
            <w:r>
              <w:rPr>
                <w:rFonts w:ascii="宋体" w:hAnsi="宋体"/>
                <w:bCs/>
                <w:sz w:val="18"/>
                <w:szCs w:val="18"/>
              </w:rPr>
              <w:t>52888-80-9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299</w:t>
            </w:r>
          </w:p>
        </w:tc>
        <w:tc>
          <w:tcPr>
            <w:tcW w:w="1134" w:type="dxa"/>
            <w:noWrap/>
          </w:tcPr>
          <w:p>
            <w:pPr>
              <w:jc w:val="center"/>
              <w:rPr>
                <w:rFonts w:ascii="宋体" w:hAnsi="宋体"/>
                <w:bCs/>
                <w:sz w:val="18"/>
                <w:szCs w:val="18"/>
              </w:rPr>
            </w:pPr>
            <w:r>
              <w:rPr>
                <w:rFonts w:hint="eastAsia" w:ascii="宋体" w:hAnsi="宋体"/>
                <w:bCs/>
                <w:sz w:val="18"/>
                <w:szCs w:val="18"/>
              </w:rPr>
              <w:t>265</w:t>
            </w:r>
          </w:p>
        </w:tc>
        <w:tc>
          <w:tcPr>
            <w:tcW w:w="1397" w:type="dxa"/>
            <w:noWrap/>
          </w:tcPr>
          <w:p>
            <w:pPr>
              <w:jc w:val="center"/>
              <w:rPr>
                <w:rFonts w:ascii="宋体" w:hAnsi="宋体"/>
                <w:bCs/>
                <w:sz w:val="18"/>
                <w:szCs w:val="18"/>
              </w:rPr>
            </w:pPr>
            <w:r>
              <w:rPr>
                <w:rFonts w:hint="eastAsia" w:ascii="宋体" w:hAnsi="宋体"/>
                <w:bCs/>
                <w:sz w:val="18"/>
                <w:szCs w:val="18"/>
              </w:rPr>
              <w:t>吡唑醚菌酯</w:t>
            </w:r>
          </w:p>
        </w:tc>
        <w:tc>
          <w:tcPr>
            <w:tcW w:w="2289" w:type="dxa"/>
            <w:noWrap/>
          </w:tcPr>
          <w:p>
            <w:pPr>
              <w:jc w:val="center"/>
              <w:rPr>
                <w:rFonts w:ascii="宋体" w:hAnsi="宋体"/>
                <w:bCs/>
                <w:sz w:val="18"/>
                <w:szCs w:val="18"/>
              </w:rPr>
            </w:pPr>
            <w:r>
              <w:rPr>
                <w:rFonts w:ascii="宋体" w:hAnsi="宋体"/>
                <w:bCs/>
                <w:sz w:val="18"/>
                <w:szCs w:val="18"/>
              </w:rPr>
              <w:t>pyraclostrobin</w:t>
            </w:r>
          </w:p>
        </w:tc>
        <w:tc>
          <w:tcPr>
            <w:tcW w:w="1701" w:type="dxa"/>
            <w:noWrap/>
          </w:tcPr>
          <w:p>
            <w:pPr>
              <w:jc w:val="center"/>
              <w:rPr>
                <w:rFonts w:ascii="宋体" w:hAnsi="宋体"/>
                <w:bCs/>
                <w:sz w:val="18"/>
                <w:szCs w:val="18"/>
              </w:rPr>
            </w:pPr>
            <w:r>
              <w:rPr>
                <w:rFonts w:ascii="宋体" w:hAnsi="宋体"/>
                <w:bCs/>
                <w:sz w:val="18"/>
                <w:szCs w:val="18"/>
              </w:rPr>
              <w:t>175013-18-0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300</w:t>
            </w:r>
          </w:p>
        </w:tc>
        <w:tc>
          <w:tcPr>
            <w:tcW w:w="1134" w:type="dxa"/>
            <w:noWrap/>
          </w:tcPr>
          <w:p>
            <w:pPr>
              <w:jc w:val="center"/>
              <w:rPr>
                <w:rFonts w:ascii="宋体" w:hAnsi="宋体"/>
                <w:bCs/>
                <w:sz w:val="18"/>
                <w:szCs w:val="18"/>
              </w:rPr>
            </w:pPr>
            <w:r>
              <w:rPr>
                <w:rFonts w:hint="eastAsia" w:ascii="宋体" w:hAnsi="宋体"/>
                <w:bCs/>
                <w:sz w:val="18"/>
                <w:szCs w:val="18"/>
              </w:rPr>
              <w:t>266</w:t>
            </w:r>
          </w:p>
        </w:tc>
        <w:tc>
          <w:tcPr>
            <w:tcW w:w="1397" w:type="dxa"/>
            <w:noWrap/>
          </w:tcPr>
          <w:p>
            <w:pPr>
              <w:jc w:val="center"/>
              <w:rPr>
                <w:rFonts w:ascii="宋体" w:hAnsi="宋体"/>
                <w:bCs/>
                <w:sz w:val="18"/>
                <w:szCs w:val="18"/>
              </w:rPr>
            </w:pPr>
            <w:r>
              <w:rPr>
                <w:rFonts w:hint="eastAsia" w:ascii="宋体" w:hAnsi="宋体"/>
                <w:bCs/>
                <w:sz w:val="18"/>
                <w:szCs w:val="18"/>
              </w:rPr>
              <w:t>吡草醚</w:t>
            </w:r>
          </w:p>
        </w:tc>
        <w:tc>
          <w:tcPr>
            <w:tcW w:w="2289" w:type="dxa"/>
            <w:noWrap/>
          </w:tcPr>
          <w:p>
            <w:pPr>
              <w:jc w:val="center"/>
              <w:rPr>
                <w:rFonts w:ascii="宋体" w:hAnsi="宋体"/>
                <w:bCs/>
                <w:sz w:val="18"/>
                <w:szCs w:val="18"/>
              </w:rPr>
            </w:pPr>
            <w:r>
              <w:rPr>
                <w:rFonts w:ascii="宋体" w:hAnsi="宋体"/>
                <w:bCs/>
                <w:sz w:val="18"/>
                <w:szCs w:val="18"/>
              </w:rPr>
              <w:t>pyraflufen-ethyl</w:t>
            </w:r>
          </w:p>
        </w:tc>
        <w:tc>
          <w:tcPr>
            <w:tcW w:w="1701" w:type="dxa"/>
            <w:noWrap/>
          </w:tcPr>
          <w:p>
            <w:pPr>
              <w:jc w:val="center"/>
              <w:rPr>
                <w:rFonts w:ascii="宋体" w:hAnsi="宋体"/>
                <w:bCs/>
                <w:sz w:val="18"/>
                <w:szCs w:val="18"/>
              </w:rPr>
            </w:pPr>
            <w:r>
              <w:rPr>
                <w:rFonts w:ascii="宋体" w:hAnsi="宋体"/>
                <w:bCs/>
                <w:sz w:val="18"/>
                <w:szCs w:val="18"/>
              </w:rPr>
              <w:t>129630-19-9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301</w:t>
            </w:r>
          </w:p>
        </w:tc>
        <w:tc>
          <w:tcPr>
            <w:tcW w:w="1134" w:type="dxa"/>
            <w:noWrap/>
          </w:tcPr>
          <w:p>
            <w:pPr>
              <w:jc w:val="center"/>
              <w:rPr>
                <w:rFonts w:ascii="宋体" w:hAnsi="宋体"/>
                <w:bCs/>
                <w:sz w:val="18"/>
                <w:szCs w:val="18"/>
              </w:rPr>
            </w:pPr>
            <w:r>
              <w:rPr>
                <w:rFonts w:hint="eastAsia" w:ascii="宋体" w:hAnsi="宋体"/>
                <w:bCs/>
                <w:sz w:val="18"/>
                <w:szCs w:val="18"/>
              </w:rPr>
              <w:t>267</w:t>
            </w:r>
          </w:p>
        </w:tc>
        <w:tc>
          <w:tcPr>
            <w:tcW w:w="1397" w:type="dxa"/>
            <w:noWrap/>
          </w:tcPr>
          <w:p>
            <w:pPr>
              <w:jc w:val="center"/>
              <w:rPr>
                <w:rFonts w:ascii="宋体" w:hAnsi="宋体"/>
                <w:bCs/>
                <w:sz w:val="18"/>
                <w:szCs w:val="18"/>
              </w:rPr>
            </w:pPr>
            <w:r>
              <w:rPr>
                <w:rFonts w:hint="eastAsia" w:ascii="宋体" w:hAnsi="宋体"/>
                <w:bCs/>
                <w:sz w:val="18"/>
                <w:szCs w:val="18"/>
              </w:rPr>
              <w:t>唑胺菌酯</w:t>
            </w:r>
          </w:p>
        </w:tc>
        <w:tc>
          <w:tcPr>
            <w:tcW w:w="2289" w:type="dxa"/>
            <w:noWrap/>
          </w:tcPr>
          <w:p>
            <w:pPr>
              <w:jc w:val="center"/>
              <w:rPr>
                <w:rFonts w:ascii="宋体" w:hAnsi="宋体"/>
                <w:bCs/>
                <w:sz w:val="18"/>
                <w:szCs w:val="18"/>
              </w:rPr>
            </w:pPr>
            <w:r>
              <w:rPr>
                <w:rFonts w:ascii="宋体" w:hAnsi="宋体"/>
                <w:bCs/>
                <w:sz w:val="18"/>
                <w:szCs w:val="18"/>
              </w:rPr>
              <w:t>pyrametostrobin</w:t>
            </w:r>
          </w:p>
        </w:tc>
        <w:tc>
          <w:tcPr>
            <w:tcW w:w="1701" w:type="dxa"/>
            <w:noWrap/>
          </w:tcPr>
          <w:p>
            <w:pPr>
              <w:jc w:val="center"/>
              <w:rPr>
                <w:rFonts w:ascii="宋体" w:hAnsi="宋体"/>
                <w:bCs/>
                <w:sz w:val="18"/>
                <w:szCs w:val="18"/>
              </w:rPr>
            </w:pPr>
            <w:r>
              <w:rPr>
                <w:rFonts w:ascii="宋体" w:hAnsi="宋体"/>
                <w:bCs/>
                <w:sz w:val="18"/>
                <w:szCs w:val="18"/>
              </w:rPr>
              <w:t>915410-70-7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302</w:t>
            </w:r>
          </w:p>
        </w:tc>
        <w:tc>
          <w:tcPr>
            <w:tcW w:w="1134" w:type="dxa"/>
            <w:noWrap/>
          </w:tcPr>
          <w:p>
            <w:pPr>
              <w:jc w:val="center"/>
              <w:rPr>
                <w:rFonts w:ascii="宋体" w:hAnsi="宋体"/>
                <w:bCs/>
                <w:sz w:val="18"/>
                <w:szCs w:val="18"/>
              </w:rPr>
            </w:pPr>
            <w:r>
              <w:rPr>
                <w:rFonts w:hint="eastAsia" w:ascii="宋体" w:hAnsi="宋体"/>
                <w:bCs/>
                <w:sz w:val="18"/>
                <w:szCs w:val="18"/>
              </w:rPr>
              <w:t>268</w:t>
            </w:r>
          </w:p>
        </w:tc>
        <w:tc>
          <w:tcPr>
            <w:tcW w:w="1397" w:type="dxa"/>
            <w:noWrap/>
          </w:tcPr>
          <w:p>
            <w:pPr>
              <w:jc w:val="center"/>
              <w:rPr>
                <w:rFonts w:ascii="宋体" w:hAnsi="宋体"/>
                <w:bCs/>
                <w:sz w:val="18"/>
                <w:szCs w:val="18"/>
              </w:rPr>
            </w:pPr>
            <w:r>
              <w:rPr>
                <w:rFonts w:hint="eastAsia" w:ascii="宋体" w:hAnsi="宋体"/>
                <w:bCs/>
                <w:sz w:val="18"/>
                <w:szCs w:val="18"/>
              </w:rPr>
              <w:t>唑菌酯</w:t>
            </w:r>
          </w:p>
        </w:tc>
        <w:tc>
          <w:tcPr>
            <w:tcW w:w="2289" w:type="dxa"/>
            <w:noWrap/>
          </w:tcPr>
          <w:p>
            <w:pPr>
              <w:jc w:val="center"/>
              <w:rPr>
                <w:rFonts w:ascii="宋体" w:hAnsi="宋体"/>
                <w:bCs/>
                <w:sz w:val="18"/>
                <w:szCs w:val="18"/>
              </w:rPr>
            </w:pPr>
            <w:r>
              <w:rPr>
                <w:rFonts w:ascii="宋体" w:hAnsi="宋体"/>
                <w:bCs/>
                <w:sz w:val="18"/>
                <w:szCs w:val="18"/>
              </w:rPr>
              <w:t>pyraoxystrobin</w:t>
            </w:r>
          </w:p>
        </w:tc>
        <w:tc>
          <w:tcPr>
            <w:tcW w:w="1701" w:type="dxa"/>
            <w:noWrap/>
          </w:tcPr>
          <w:p>
            <w:pPr>
              <w:jc w:val="center"/>
              <w:rPr>
                <w:rFonts w:ascii="宋体" w:hAnsi="宋体"/>
                <w:bCs/>
                <w:sz w:val="18"/>
                <w:szCs w:val="18"/>
              </w:rPr>
            </w:pPr>
            <w:r>
              <w:rPr>
                <w:rFonts w:ascii="宋体" w:hAnsi="宋体"/>
                <w:bCs/>
                <w:sz w:val="18"/>
                <w:szCs w:val="18"/>
              </w:rPr>
              <w:t>862588-11-2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303</w:t>
            </w:r>
          </w:p>
        </w:tc>
        <w:tc>
          <w:tcPr>
            <w:tcW w:w="1134" w:type="dxa"/>
            <w:noWrap/>
          </w:tcPr>
          <w:p>
            <w:pPr>
              <w:jc w:val="center"/>
              <w:rPr>
                <w:rFonts w:ascii="宋体" w:hAnsi="宋体"/>
                <w:bCs/>
                <w:sz w:val="18"/>
                <w:szCs w:val="18"/>
              </w:rPr>
            </w:pPr>
            <w:r>
              <w:rPr>
                <w:rFonts w:hint="eastAsia" w:ascii="宋体" w:hAnsi="宋体"/>
                <w:bCs/>
                <w:sz w:val="18"/>
                <w:szCs w:val="18"/>
              </w:rPr>
              <w:t>269</w:t>
            </w:r>
          </w:p>
        </w:tc>
        <w:tc>
          <w:tcPr>
            <w:tcW w:w="1397" w:type="dxa"/>
            <w:noWrap/>
          </w:tcPr>
          <w:p>
            <w:pPr>
              <w:jc w:val="center"/>
              <w:rPr>
                <w:rFonts w:ascii="宋体" w:hAnsi="宋体"/>
                <w:bCs/>
                <w:sz w:val="18"/>
                <w:szCs w:val="18"/>
              </w:rPr>
            </w:pPr>
            <w:r>
              <w:rPr>
                <w:rFonts w:hint="eastAsia" w:ascii="宋体" w:hAnsi="宋体"/>
                <w:bCs/>
                <w:sz w:val="18"/>
                <w:szCs w:val="18"/>
              </w:rPr>
              <w:t>吡嘧磺隆</w:t>
            </w:r>
          </w:p>
        </w:tc>
        <w:tc>
          <w:tcPr>
            <w:tcW w:w="2289" w:type="dxa"/>
            <w:noWrap/>
          </w:tcPr>
          <w:p>
            <w:pPr>
              <w:jc w:val="center"/>
              <w:rPr>
                <w:rFonts w:ascii="宋体" w:hAnsi="宋体"/>
                <w:bCs/>
                <w:sz w:val="18"/>
                <w:szCs w:val="18"/>
              </w:rPr>
            </w:pPr>
            <w:r>
              <w:rPr>
                <w:rFonts w:ascii="宋体" w:hAnsi="宋体"/>
                <w:bCs/>
                <w:sz w:val="18"/>
                <w:szCs w:val="18"/>
              </w:rPr>
              <w:t>pyrazosulfuron-ethyl</w:t>
            </w:r>
          </w:p>
        </w:tc>
        <w:tc>
          <w:tcPr>
            <w:tcW w:w="1701" w:type="dxa"/>
            <w:noWrap/>
          </w:tcPr>
          <w:p>
            <w:pPr>
              <w:jc w:val="center"/>
              <w:rPr>
                <w:rFonts w:ascii="宋体" w:hAnsi="宋体"/>
                <w:bCs/>
                <w:sz w:val="18"/>
                <w:szCs w:val="18"/>
              </w:rPr>
            </w:pPr>
            <w:r>
              <w:rPr>
                <w:rFonts w:ascii="宋体" w:hAnsi="宋体"/>
                <w:bCs/>
                <w:sz w:val="18"/>
                <w:szCs w:val="18"/>
              </w:rPr>
              <w:t>93697-74-6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w:t>
            </w:r>
            <w:r>
              <w:rPr>
                <w:rFonts w:ascii="宋体" w:hAnsi="宋体"/>
                <w:bCs/>
                <w:sz w:val="18"/>
                <w:szCs w:val="18"/>
                <w:vertAlign w:val="subscript"/>
              </w:rPr>
              <w:t>6</w:t>
            </w:r>
            <w:r>
              <w:rPr>
                <w:rFonts w:ascii="宋体" w:hAnsi="宋体"/>
                <w:bCs/>
                <w:sz w:val="18"/>
                <w:szCs w:val="18"/>
              </w:rPr>
              <w:t>O</w:t>
            </w:r>
            <w:r>
              <w:rPr>
                <w:rFonts w:ascii="宋体" w:hAnsi="宋体"/>
                <w:bCs/>
                <w:sz w:val="18"/>
                <w:szCs w:val="18"/>
                <w:vertAlign w:val="subscript"/>
              </w:rPr>
              <w:t>7</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304</w:t>
            </w:r>
          </w:p>
        </w:tc>
        <w:tc>
          <w:tcPr>
            <w:tcW w:w="1134" w:type="dxa"/>
            <w:noWrap/>
          </w:tcPr>
          <w:p>
            <w:pPr>
              <w:jc w:val="center"/>
              <w:rPr>
                <w:rFonts w:ascii="宋体" w:hAnsi="宋体"/>
                <w:bCs/>
                <w:sz w:val="18"/>
                <w:szCs w:val="18"/>
              </w:rPr>
            </w:pPr>
            <w:r>
              <w:rPr>
                <w:rFonts w:hint="eastAsia" w:ascii="宋体" w:hAnsi="宋体"/>
                <w:bCs/>
                <w:sz w:val="18"/>
                <w:szCs w:val="18"/>
              </w:rPr>
              <w:t>270</w:t>
            </w:r>
          </w:p>
        </w:tc>
        <w:tc>
          <w:tcPr>
            <w:tcW w:w="1397" w:type="dxa"/>
            <w:noWrap/>
          </w:tcPr>
          <w:p>
            <w:pPr>
              <w:jc w:val="center"/>
              <w:rPr>
                <w:rFonts w:ascii="宋体" w:hAnsi="宋体"/>
                <w:bCs/>
                <w:sz w:val="18"/>
                <w:szCs w:val="18"/>
              </w:rPr>
            </w:pPr>
            <w:r>
              <w:rPr>
                <w:rFonts w:hint="eastAsia" w:ascii="宋体" w:hAnsi="宋体"/>
                <w:bCs/>
                <w:sz w:val="18"/>
                <w:szCs w:val="18"/>
              </w:rPr>
              <w:t>除虫菊素 I</w:t>
            </w:r>
          </w:p>
        </w:tc>
        <w:tc>
          <w:tcPr>
            <w:tcW w:w="2289" w:type="dxa"/>
            <w:noWrap/>
          </w:tcPr>
          <w:p>
            <w:pPr>
              <w:jc w:val="center"/>
              <w:rPr>
                <w:rFonts w:ascii="宋体" w:hAnsi="宋体"/>
                <w:bCs/>
                <w:sz w:val="18"/>
                <w:szCs w:val="18"/>
              </w:rPr>
            </w:pPr>
            <w:r>
              <w:rPr>
                <w:rFonts w:ascii="宋体" w:hAnsi="宋体"/>
                <w:bCs/>
                <w:sz w:val="18"/>
                <w:szCs w:val="18"/>
              </w:rPr>
              <w:t>pyrethrins I</w:t>
            </w:r>
          </w:p>
        </w:tc>
        <w:tc>
          <w:tcPr>
            <w:tcW w:w="1701" w:type="dxa"/>
            <w:noWrap/>
          </w:tcPr>
          <w:p>
            <w:pPr>
              <w:jc w:val="center"/>
              <w:rPr>
                <w:rFonts w:ascii="宋体" w:hAnsi="宋体"/>
                <w:bCs/>
                <w:sz w:val="18"/>
                <w:szCs w:val="18"/>
              </w:rPr>
            </w:pPr>
            <w:r>
              <w:rPr>
                <w:rFonts w:ascii="宋体" w:hAnsi="宋体"/>
                <w:bCs/>
                <w:sz w:val="18"/>
                <w:szCs w:val="18"/>
              </w:rPr>
              <w:t>121-21-1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305</w:t>
            </w:r>
          </w:p>
        </w:tc>
        <w:tc>
          <w:tcPr>
            <w:tcW w:w="1134" w:type="dxa"/>
            <w:noWrap/>
          </w:tcPr>
          <w:p>
            <w:pPr>
              <w:jc w:val="center"/>
              <w:rPr>
                <w:rFonts w:ascii="宋体" w:hAnsi="宋体"/>
                <w:bCs/>
                <w:sz w:val="18"/>
                <w:szCs w:val="18"/>
              </w:rPr>
            </w:pPr>
            <w:r>
              <w:rPr>
                <w:rFonts w:hint="eastAsia" w:ascii="宋体" w:hAnsi="宋体"/>
                <w:bCs/>
                <w:sz w:val="18"/>
                <w:szCs w:val="18"/>
              </w:rPr>
              <w:t>270</w:t>
            </w:r>
          </w:p>
        </w:tc>
        <w:tc>
          <w:tcPr>
            <w:tcW w:w="1397" w:type="dxa"/>
            <w:noWrap/>
          </w:tcPr>
          <w:p>
            <w:pPr>
              <w:jc w:val="center"/>
              <w:rPr>
                <w:rFonts w:ascii="宋体" w:hAnsi="宋体"/>
                <w:bCs/>
                <w:sz w:val="18"/>
                <w:szCs w:val="18"/>
              </w:rPr>
            </w:pPr>
            <w:r>
              <w:rPr>
                <w:rFonts w:hint="eastAsia" w:ascii="宋体" w:hAnsi="宋体"/>
                <w:bCs/>
                <w:sz w:val="18"/>
                <w:szCs w:val="18"/>
              </w:rPr>
              <w:t>除虫菊素 II</w:t>
            </w:r>
          </w:p>
        </w:tc>
        <w:tc>
          <w:tcPr>
            <w:tcW w:w="2289" w:type="dxa"/>
            <w:noWrap/>
          </w:tcPr>
          <w:p>
            <w:pPr>
              <w:jc w:val="center"/>
              <w:rPr>
                <w:rFonts w:ascii="宋体" w:hAnsi="宋体"/>
                <w:bCs/>
                <w:sz w:val="18"/>
                <w:szCs w:val="18"/>
              </w:rPr>
            </w:pPr>
            <w:r>
              <w:rPr>
                <w:rFonts w:ascii="宋体" w:hAnsi="宋体"/>
                <w:bCs/>
                <w:sz w:val="18"/>
                <w:szCs w:val="18"/>
              </w:rPr>
              <w:t>pyrethrins II</w:t>
            </w:r>
          </w:p>
        </w:tc>
        <w:tc>
          <w:tcPr>
            <w:tcW w:w="1701" w:type="dxa"/>
            <w:noWrap/>
          </w:tcPr>
          <w:p>
            <w:pPr>
              <w:jc w:val="center"/>
              <w:rPr>
                <w:rFonts w:ascii="宋体" w:hAnsi="宋体"/>
                <w:bCs/>
                <w:sz w:val="18"/>
                <w:szCs w:val="18"/>
              </w:rPr>
            </w:pPr>
            <w:r>
              <w:rPr>
                <w:rFonts w:ascii="宋体" w:hAnsi="宋体"/>
                <w:bCs/>
                <w:sz w:val="18"/>
                <w:szCs w:val="18"/>
              </w:rPr>
              <w:t>121-29-9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306</w:t>
            </w:r>
          </w:p>
        </w:tc>
        <w:tc>
          <w:tcPr>
            <w:tcW w:w="1134" w:type="dxa"/>
            <w:noWrap/>
          </w:tcPr>
          <w:p>
            <w:pPr>
              <w:jc w:val="center"/>
              <w:rPr>
                <w:rFonts w:ascii="宋体" w:hAnsi="宋体"/>
                <w:bCs/>
                <w:sz w:val="18"/>
                <w:szCs w:val="18"/>
              </w:rPr>
            </w:pPr>
            <w:r>
              <w:rPr>
                <w:rFonts w:hint="eastAsia" w:ascii="宋体" w:hAnsi="宋体"/>
                <w:bCs/>
                <w:sz w:val="18"/>
                <w:szCs w:val="18"/>
              </w:rPr>
              <w:t>271</w:t>
            </w:r>
          </w:p>
        </w:tc>
        <w:tc>
          <w:tcPr>
            <w:tcW w:w="1397" w:type="dxa"/>
            <w:noWrap/>
          </w:tcPr>
          <w:p>
            <w:pPr>
              <w:jc w:val="center"/>
              <w:rPr>
                <w:rFonts w:ascii="宋体" w:hAnsi="宋体"/>
                <w:bCs/>
                <w:sz w:val="18"/>
                <w:szCs w:val="18"/>
              </w:rPr>
            </w:pPr>
            <w:r>
              <w:rPr>
                <w:rFonts w:hint="eastAsia" w:ascii="宋体" w:hAnsi="宋体"/>
                <w:bCs/>
                <w:sz w:val="18"/>
                <w:szCs w:val="18"/>
              </w:rPr>
              <w:t>嘧啶肟草醚</w:t>
            </w:r>
          </w:p>
        </w:tc>
        <w:tc>
          <w:tcPr>
            <w:tcW w:w="2289" w:type="dxa"/>
            <w:noWrap/>
          </w:tcPr>
          <w:p>
            <w:pPr>
              <w:jc w:val="center"/>
              <w:rPr>
                <w:rFonts w:ascii="宋体" w:hAnsi="宋体"/>
                <w:bCs/>
                <w:sz w:val="18"/>
                <w:szCs w:val="18"/>
              </w:rPr>
            </w:pPr>
            <w:r>
              <w:rPr>
                <w:rFonts w:ascii="宋体" w:hAnsi="宋体"/>
                <w:bCs/>
                <w:sz w:val="18"/>
                <w:szCs w:val="18"/>
              </w:rPr>
              <w:t>pyribenzoxim</w:t>
            </w:r>
          </w:p>
        </w:tc>
        <w:tc>
          <w:tcPr>
            <w:tcW w:w="1701" w:type="dxa"/>
            <w:noWrap/>
          </w:tcPr>
          <w:p>
            <w:pPr>
              <w:jc w:val="center"/>
              <w:rPr>
                <w:rFonts w:ascii="宋体" w:hAnsi="宋体"/>
                <w:bCs/>
                <w:sz w:val="18"/>
                <w:szCs w:val="18"/>
              </w:rPr>
            </w:pPr>
            <w:r>
              <w:rPr>
                <w:rFonts w:ascii="宋体" w:hAnsi="宋体"/>
                <w:bCs/>
                <w:sz w:val="18"/>
                <w:szCs w:val="18"/>
              </w:rPr>
              <w:t>168088-61-7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32</w:t>
            </w:r>
            <w:r>
              <w:rPr>
                <w:rFonts w:ascii="宋体" w:hAnsi="宋体"/>
                <w:bCs/>
                <w:sz w:val="18"/>
                <w:szCs w:val="18"/>
              </w:rPr>
              <w:t>H</w:t>
            </w:r>
            <w:r>
              <w:rPr>
                <w:rFonts w:ascii="宋体" w:hAnsi="宋体"/>
                <w:bCs/>
                <w:sz w:val="18"/>
                <w:szCs w:val="18"/>
                <w:vertAlign w:val="subscript"/>
              </w:rPr>
              <w:t>27</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307</w:t>
            </w:r>
          </w:p>
        </w:tc>
        <w:tc>
          <w:tcPr>
            <w:tcW w:w="1134" w:type="dxa"/>
            <w:noWrap/>
          </w:tcPr>
          <w:p>
            <w:pPr>
              <w:jc w:val="center"/>
              <w:rPr>
                <w:rFonts w:ascii="宋体" w:hAnsi="宋体"/>
                <w:bCs/>
                <w:sz w:val="18"/>
                <w:szCs w:val="18"/>
              </w:rPr>
            </w:pPr>
            <w:r>
              <w:rPr>
                <w:rFonts w:hint="eastAsia" w:ascii="宋体" w:hAnsi="宋体"/>
                <w:bCs/>
                <w:sz w:val="18"/>
                <w:szCs w:val="18"/>
              </w:rPr>
              <w:t>272</w:t>
            </w:r>
          </w:p>
        </w:tc>
        <w:tc>
          <w:tcPr>
            <w:tcW w:w="1397" w:type="dxa"/>
            <w:noWrap/>
          </w:tcPr>
          <w:p>
            <w:pPr>
              <w:jc w:val="center"/>
              <w:rPr>
                <w:rFonts w:ascii="宋体" w:hAnsi="宋体"/>
                <w:bCs/>
                <w:sz w:val="18"/>
                <w:szCs w:val="18"/>
              </w:rPr>
            </w:pPr>
            <w:r>
              <w:rPr>
                <w:rFonts w:hint="eastAsia" w:ascii="宋体" w:hAnsi="宋体"/>
                <w:bCs/>
                <w:sz w:val="18"/>
                <w:szCs w:val="18"/>
              </w:rPr>
              <w:t>哒螨灵</w:t>
            </w:r>
          </w:p>
        </w:tc>
        <w:tc>
          <w:tcPr>
            <w:tcW w:w="2289" w:type="dxa"/>
            <w:noWrap/>
          </w:tcPr>
          <w:p>
            <w:pPr>
              <w:jc w:val="center"/>
              <w:rPr>
                <w:rFonts w:ascii="宋体" w:hAnsi="宋体"/>
                <w:bCs/>
                <w:sz w:val="18"/>
                <w:szCs w:val="18"/>
              </w:rPr>
            </w:pPr>
            <w:r>
              <w:rPr>
                <w:rFonts w:ascii="宋体" w:hAnsi="宋体"/>
                <w:bCs/>
                <w:sz w:val="18"/>
                <w:szCs w:val="18"/>
              </w:rPr>
              <w:t>pyridaben</w:t>
            </w:r>
          </w:p>
        </w:tc>
        <w:tc>
          <w:tcPr>
            <w:tcW w:w="1701" w:type="dxa"/>
            <w:noWrap/>
          </w:tcPr>
          <w:p>
            <w:pPr>
              <w:jc w:val="center"/>
              <w:rPr>
                <w:rFonts w:ascii="宋体" w:hAnsi="宋体"/>
                <w:bCs/>
                <w:sz w:val="18"/>
                <w:szCs w:val="18"/>
              </w:rPr>
            </w:pPr>
            <w:r>
              <w:rPr>
                <w:rFonts w:ascii="宋体" w:hAnsi="宋体"/>
                <w:bCs/>
                <w:sz w:val="18"/>
                <w:szCs w:val="18"/>
              </w:rPr>
              <w:t>96489-71-3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25</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308</w:t>
            </w:r>
          </w:p>
        </w:tc>
        <w:tc>
          <w:tcPr>
            <w:tcW w:w="1134" w:type="dxa"/>
            <w:noWrap/>
          </w:tcPr>
          <w:p>
            <w:pPr>
              <w:jc w:val="center"/>
              <w:rPr>
                <w:rFonts w:ascii="宋体" w:hAnsi="宋体"/>
                <w:bCs/>
                <w:sz w:val="18"/>
                <w:szCs w:val="18"/>
              </w:rPr>
            </w:pPr>
            <w:r>
              <w:rPr>
                <w:rFonts w:hint="eastAsia" w:ascii="宋体" w:hAnsi="宋体"/>
                <w:bCs/>
                <w:sz w:val="18"/>
                <w:szCs w:val="18"/>
              </w:rPr>
              <w:t>273</w:t>
            </w:r>
          </w:p>
        </w:tc>
        <w:tc>
          <w:tcPr>
            <w:tcW w:w="1397" w:type="dxa"/>
            <w:noWrap/>
          </w:tcPr>
          <w:p>
            <w:pPr>
              <w:jc w:val="center"/>
              <w:rPr>
                <w:rFonts w:ascii="宋体" w:hAnsi="宋体"/>
                <w:bCs/>
                <w:sz w:val="18"/>
                <w:szCs w:val="18"/>
              </w:rPr>
            </w:pPr>
            <w:r>
              <w:rPr>
                <w:rFonts w:hint="eastAsia" w:ascii="宋体" w:hAnsi="宋体"/>
                <w:bCs/>
                <w:sz w:val="18"/>
                <w:szCs w:val="18"/>
              </w:rPr>
              <w:t>三氟甲吡醚</w:t>
            </w:r>
          </w:p>
        </w:tc>
        <w:tc>
          <w:tcPr>
            <w:tcW w:w="2289" w:type="dxa"/>
            <w:noWrap/>
          </w:tcPr>
          <w:p>
            <w:pPr>
              <w:jc w:val="center"/>
              <w:rPr>
                <w:rFonts w:ascii="宋体" w:hAnsi="宋体"/>
                <w:bCs/>
                <w:sz w:val="18"/>
                <w:szCs w:val="18"/>
              </w:rPr>
            </w:pPr>
            <w:r>
              <w:rPr>
                <w:rFonts w:ascii="宋体" w:hAnsi="宋体"/>
                <w:bCs/>
                <w:sz w:val="18"/>
                <w:szCs w:val="18"/>
              </w:rPr>
              <w:t>pyridalyl</w:t>
            </w:r>
          </w:p>
        </w:tc>
        <w:tc>
          <w:tcPr>
            <w:tcW w:w="1701" w:type="dxa"/>
            <w:noWrap/>
          </w:tcPr>
          <w:p>
            <w:pPr>
              <w:jc w:val="center"/>
              <w:rPr>
                <w:rFonts w:ascii="宋体" w:hAnsi="宋体"/>
                <w:bCs/>
                <w:sz w:val="18"/>
                <w:szCs w:val="18"/>
              </w:rPr>
            </w:pPr>
            <w:r>
              <w:rPr>
                <w:rFonts w:ascii="宋体" w:hAnsi="宋体"/>
                <w:bCs/>
                <w:sz w:val="18"/>
                <w:szCs w:val="18"/>
              </w:rPr>
              <w:t>179101-81-6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w:t>
            </w:r>
            <w:r>
              <w:rPr>
                <w:rFonts w:ascii="宋体" w:hAnsi="宋体"/>
                <w:bCs/>
                <w:sz w:val="18"/>
                <w:szCs w:val="18"/>
                <w:vertAlign w:val="subscript"/>
              </w:rPr>
              <w:t>4</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309</w:t>
            </w:r>
          </w:p>
        </w:tc>
        <w:tc>
          <w:tcPr>
            <w:tcW w:w="1134" w:type="dxa"/>
            <w:noWrap/>
          </w:tcPr>
          <w:p>
            <w:pPr>
              <w:jc w:val="center"/>
              <w:rPr>
                <w:rFonts w:ascii="宋体" w:hAnsi="宋体"/>
                <w:bCs/>
                <w:sz w:val="18"/>
                <w:szCs w:val="18"/>
              </w:rPr>
            </w:pPr>
            <w:r>
              <w:rPr>
                <w:rFonts w:hint="eastAsia" w:ascii="宋体" w:hAnsi="宋体"/>
                <w:bCs/>
                <w:sz w:val="18"/>
                <w:szCs w:val="18"/>
              </w:rPr>
              <w:t>274</w:t>
            </w:r>
          </w:p>
        </w:tc>
        <w:tc>
          <w:tcPr>
            <w:tcW w:w="1397" w:type="dxa"/>
            <w:noWrap/>
          </w:tcPr>
          <w:p>
            <w:pPr>
              <w:jc w:val="center"/>
              <w:rPr>
                <w:rFonts w:ascii="宋体" w:hAnsi="宋体"/>
                <w:bCs/>
                <w:sz w:val="18"/>
                <w:szCs w:val="18"/>
              </w:rPr>
            </w:pPr>
            <w:r>
              <w:rPr>
                <w:rFonts w:hint="eastAsia" w:ascii="宋体" w:hAnsi="宋体"/>
                <w:bCs/>
                <w:sz w:val="18"/>
                <w:szCs w:val="18"/>
              </w:rPr>
              <w:t>哒嗪硫磷</w:t>
            </w:r>
          </w:p>
        </w:tc>
        <w:tc>
          <w:tcPr>
            <w:tcW w:w="2289" w:type="dxa"/>
            <w:noWrap/>
          </w:tcPr>
          <w:p>
            <w:pPr>
              <w:jc w:val="center"/>
              <w:rPr>
                <w:rFonts w:ascii="宋体" w:hAnsi="宋体"/>
                <w:bCs/>
                <w:sz w:val="18"/>
                <w:szCs w:val="18"/>
              </w:rPr>
            </w:pPr>
            <w:r>
              <w:rPr>
                <w:rFonts w:ascii="宋体" w:hAnsi="宋体"/>
                <w:bCs/>
                <w:sz w:val="18"/>
                <w:szCs w:val="18"/>
              </w:rPr>
              <w:t>pyridaphenthion</w:t>
            </w:r>
          </w:p>
        </w:tc>
        <w:tc>
          <w:tcPr>
            <w:tcW w:w="1701" w:type="dxa"/>
            <w:noWrap/>
          </w:tcPr>
          <w:p>
            <w:pPr>
              <w:jc w:val="center"/>
              <w:rPr>
                <w:rFonts w:ascii="宋体" w:hAnsi="宋体"/>
                <w:bCs/>
                <w:sz w:val="18"/>
                <w:szCs w:val="18"/>
              </w:rPr>
            </w:pPr>
            <w:r>
              <w:rPr>
                <w:rFonts w:ascii="宋体" w:hAnsi="宋体"/>
                <w:bCs/>
                <w:sz w:val="18"/>
                <w:szCs w:val="18"/>
              </w:rPr>
              <w:t>119-12-0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310</w:t>
            </w:r>
          </w:p>
        </w:tc>
        <w:tc>
          <w:tcPr>
            <w:tcW w:w="1134" w:type="dxa"/>
            <w:noWrap/>
          </w:tcPr>
          <w:p>
            <w:pPr>
              <w:jc w:val="center"/>
              <w:rPr>
                <w:rFonts w:ascii="宋体" w:hAnsi="宋体"/>
                <w:bCs/>
                <w:sz w:val="18"/>
                <w:szCs w:val="18"/>
              </w:rPr>
            </w:pPr>
            <w:r>
              <w:rPr>
                <w:rFonts w:hint="eastAsia" w:ascii="宋体" w:hAnsi="宋体"/>
                <w:bCs/>
                <w:sz w:val="18"/>
                <w:szCs w:val="18"/>
              </w:rPr>
              <w:t>275</w:t>
            </w:r>
          </w:p>
        </w:tc>
        <w:tc>
          <w:tcPr>
            <w:tcW w:w="1397" w:type="dxa"/>
            <w:noWrap/>
          </w:tcPr>
          <w:p>
            <w:pPr>
              <w:jc w:val="center"/>
              <w:rPr>
                <w:rFonts w:ascii="宋体" w:hAnsi="宋体"/>
                <w:bCs/>
                <w:sz w:val="18"/>
                <w:szCs w:val="18"/>
              </w:rPr>
            </w:pPr>
            <w:r>
              <w:rPr>
                <w:rFonts w:hint="eastAsia" w:ascii="宋体" w:hAnsi="宋体"/>
                <w:bCs/>
                <w:sz w:val="18"/>
                <w:szCs w:val="18"/>
              </w:rPr>
              <w:t>环酯草醚</w:t>
            </w:r>
          </w:p>
        </w:tc>
        <w:tc>
          <w:tcPr>
            <w:tcW w:w="2289" w:type="dxa"/>
            <w:noWrap/>
          </w:tcPr>
          <w:p>
            <w:pPr>
              <w:jc w:val="center"/>
              <w:rPr>
                <w:rFonts w:ascii="宋体" w:hAnsi="宋体"/>
                <w:bCs/>
                <w:sz w:val="18"/>
                <w:szCs w:val="18"/>
              </w:rPr>
            </w:pPr>
            <w:r>
              <w:rPr>
                <w:rFonts w:ascii="宋体" w:hAnsi="宋体"/>
                <w:bCs/>
                <w:sz w:val="18"/>
                <w:szCs w:val="18"/>
              </w:rPr>
              <w:t>pyriftalid</w:t>
            </w:r>
          </w:p>
        </w:tc>
        <w:tc>
          <w:tcPr>
            <w:tcW w:w="1701" w:type="dxa"/>
            <w:noWrap/>
          </w:tcPr>
          <w:p>
            <w:pPr>
              <w:jc w:val="center"/>
              <w:rPr>
                <w:rFonts w:ascii="宋体" w:hAnsi="宋体"/>
                <w:bCs/>
                <w:sz w:val="18"/>
                <w:szCs w:val="18"/>
              </w:rPr>
            </w:pPr>
            <w:r>
              <w:rPr>
                <w:rFonts w:ascii="宋体" w:hAnsi="宋体"/>
                <w:bCs/>
                <w:sz w:val="18"/>
                <w:szCs w:val="18"/>
              </w:rPr>
              <w:t>135186-78-6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311</w:t>
            </w:r>
          </w:p>
        </w:tc>
        <w:tc>
          <w:tcPr>
            <w:tcW w:w="1134" w:type="dxa"/>
            <w:noWrap/>
          </w:tcPr>
          <w:p>
            <w:pPr>
              <w:jc w:val="center"/>
              <w:rPr>
                <w:rFonts w:ascii="宋体" w:hAnsi="宋体"/>
                <w:bCs/>
                <w:sz w:val="18"/>
                <w:szCs w:val="18"/>
              </w:rPr>
            </w:pPr>
            <w:r>
              <w:rPr>
                <w:rFonts w:hint="eastAsia" w:ascii="宋体" w:hAnsi="宋体"/>
                <w:bCs/>
                <w:sz w:val="18"/>
                <w:szCs w:val="18"/>
              </w:rPr>
              <w:t>276</w:t>
            </w:r>
          </w:p>
        </w:tc>
        <w:tc>
          <w:tcPr>
            <w:tcW w:w="1397" w:type="dxa"/>
            <w:noWrap/>
          </w:tcPr>
          <w:p>
            <w:pPr>
              <w:jc w:val="center"/>
              <w:rPr>
                <w:rFonts w:ascii="宋体" w:hAnsi="宋体"/>
                <w:bCs/>
                <w:sz w:val="18"/>
                <w:szCs w:val="18"/>
              </w:rPr>
            </w:pPr>
            <w:r>
              <w:rPr>
                <w:rFonts w:hint="eastAsia" w:ascii="宋体" w:hAnsi="宋体"/>
                <w:bCs/>
                <w:sz w:val="18"/>
                <w:szCs w:val="18"/>
              </w:rPr>
              <w:t>嘧霉胺</w:t>
            </w:r>
          </w:p>
        </w:tc>
        <w:tc>
          <w:tcPr>
            <w:tcW w:w="2289" w:type="dxa"/>
            <w:noWrap/>
          </w:tcPr>
          <w:p>
            <w:pPr>
              <w:jc w:val="center"/>
              <w:rPr>
                <w:rFonts w:ascii="宋体" w:hAnsi="宋体"/>
                <w:bCs/>
                <w:sz w:val="18"/>
                <w:szCs w:val="18"/>
              </w:rPr>
            </w:pPr>
            <w:r>
              <w:rPr>
                <w:rFonts w:ascii="宋体" w:hAnsi="宋体"/>
                <w:bCs/>
                <w:sz w:val="18"/>
                <w:szCs w:val="18"/>
              </w:rPr>
              <w:t>pyrimethanil</w:t>
            </w:r>
          </w:p>
        </w:tc>
        <w:tc>
          <w:tcPr>
            <w:tcW w:w="1701" w:type="dxa"/>
            <w:noWrap/>
          </w:tcPr>
          <w:p>
            <w:pPr>
              <w:jc w:val="center"/>
              <w:rPr>
                <w:rFonts w:ascii="宋体" w:hAnsi="宋体"/>
                <w:bCs/>
                <w:sz w:val="18"/>
                <w:szCs w:val="18"/>
              </w:rPr>
            </w:pPr>
            <w:r>
              <w:rPr>
                <w:rFonts w:ascii="宋体" w:hAnsi="宋体"/>
                <w:bCs/>
                <w:sz w:val="18"/>
                <w:szCs w:val="18"/>
              </w:rPr>
              <w:t>53112-28-0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N</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312</w:t>
            </w:r>
          </w:p>
        </w:tc>
        <w:tc>
          <w:tcPr>
            <w:tcW w:w="1134" w:type="dxa"/>
            <w:noWrap/>
          </w:tcPr>
          <w:p>
            <w:pPr>
              <w:jc w:val="center"/>
              <w:rPr>
                <w:rFonts w:ascii="宋体" w:hAnsi="宋体"/>
                <w:bCs/>
                <w:sz w:val="18"/>
                <w:szCs w:val="18"/>
              </w:rPr>
            </w:pPr>
            <w:r>
              <w:rPr>
                <w:rFonts w:hint="eastAsia" w:ascii="宋体" w:hAnsi="宋体"/>
                <w:bCs/>
                <w:sz w:val="18"/>
                <w:szCs w:val="18"/>
              </w:rPr>
              <w:t>277</w:t>
            </w:r>
          </w:p>
        </w:tc>
        <w:tc>
          <w:tcPr>
            <w:tcW w:w="1397" w:type="dxa"/>
            <w:noWrap/>
          </w:tcPr>
          <w:p>
            <w:pPr>
              <w:jc w:val="center"/>
              <w:rPr>
                <w:rFonts w:ascii="宋体" w:hAnsi="宋体"/>
                <w:bCs/>
                <w:sz w:val="18"/>
                <w:szCs w:val="18"/>
              </w:rPr>
            </w:pPr>
            <w:r>
              <w:rPr>
                <w:rFonts w:hint="eastAsia" w:ascii="宋体" w:hAnsi="宋体"/>
                <w:bCs/>
                <w:sz w:val="18"/>
                <w:szCs w:val="18"/>
              </w:rPr>
              <w:t>丁吡吗啉</w:t>
            </w:r>
          </w:p>
        </w:tc>
        <w:tc>
          <w:tcPr>
            <w:tcW w:w="2289" w:type="dxa"/>
            <w:noWrap/>
          </w:tcPr>
          <w:p>
            <w:pPr>
              <w:jc w:val="center"/>
              <w:rPr>
                <w:rFonts w:ascii="宋体" w:hAnsi="宋体"/>
                <w:bCs/>
                <w:sz w:val="18"/>
                <w:szCs w:val="18"/>
              </w:rPr>
            </w:pPr>
            <w:r>
              <w:rPr>
                <w:rFonts w:ascii="宋体" w:hAnsi="宋体"/>
                <w:bCs/>
                <w:sz w:val="18"/>
                <w:szCs w:val="18"/>
              </w:rPr>
              <w:t>pyrimorph</w:t>
            </w:r>
          </w:p>
        </w:tc>
        <w:tc>
          <w:tcPr>
            <w:tcW w:w="1701" w:type="dxa"/>
            <w:noWrap/>
          </w:tcPr>
          <w:p>
            <w:pPr>
              <w:jc w:val="center"/>
              <w:rPr>
                <w:rFonts w:ascii="宋体" w:hAnsi="宋体"/>
                <w:bCs/>
                <w:sz w:val="18"/>
                <w:szCs w:val="18"/>
              </w:rPr>
            </w:pPr>
            <w:r>
              <w:rPr>
                <w:rFonts w:ascii="宋体" w:hAnsi="宋体"/>
                <w:bCs/>
                <w:sz w:val="18"/>
                <w:szCs w:val="18"/>
              </w:rPr>
              <w:t>868390-90-3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25</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313</w:t>
            </w:r>
          </w:p>
        </w:tc>
        <w:tc>
          <w:tcPr>
            <w:tcW w:w="1134" w:type="dxa"/>
            <w:noWrap/>
          </w:tcPr>
          <w:p>
            <w:pPr>
              <w:jc w:val="center"/>
              <w:rPr>
                <w:rFonts w:ascii="宋体" w:hAnsi="宋体"/>
                <w:bCs/>
                <w:sz w:val="18"/>
                <w:szCs w:val="18"/>
              </w:rPr>
            </w:pPr>
            <w:r>
              <w:rPr>
                <w:rFonts w:hint="eastAsia" w:ascii="宋体" w:hAnsi="宋体"/>
                <w:bCs/>
                <w:sz w:val="18"/>
                <w:szCs w:val="18"/>
              </w:rPr>
              <w:t>278</w:t>
            </w:r>
          </w:p>
        </w:tc>
        <w:tc>
          <w:tcPr>
            <w:tcW w:w="1397" w:type="dxa"/>
            <w:noWrap/>
          </w:tcPr>
          <w:p>
            <w:pPr>
              <w:jc w:val="center"/>
              <w:rPr>
                <w:rFonts w:ascii="宋体" w:hAnsi="宋体"/>
                <w:bCs/>
                <w:sz w:val="18"/>
                <w:szCs w:val="18"/>
              </w:rPr>
            </w:pPr>
            <w:r>
              <w:rPr>
                <w:rFonts w:hint="eastAsia" w:ascii="宋体" w:hAnsi="宋体"/>
                <w:bCs/>
                <w:sz w:val="18"/>
                <w:szCs w:val="18"/>
              </w:rPr>
              <w:t>吡丙醚</w:t>
            </w:r>
          </w:p>
        </w:tc>
        <w:tc>
          <w:tcPr>
            <w:tcW w:w="2289" w:type="dxa"/>
            <w:noWrap/>
          </w:tcPr>
          <w:p>
            <w:pPr>
              <w:jc w:val="center"/>
              <w:rPr>
                <w:rFonts w:ascii="宋体" w:hAnsi="宋体"/>
                <w:bCs/>
                <w:sz w:val="18"/>
                <w:szCs w:val="18"/>
              </w:rPr>
            </w:pPr>
            <w:r>
              <w:rPr>
                <w:rFonts w:ascii="宋体" w:hAnsi="宋体"/>
                <w:bCs/>
                <w:sz w:val="18"/>
                <w:szCs w:val="18"/>
              </w:rPr>
              <w:t>pyriproxyfen</w:t>
            </w:r>
          </w:p>
        </w:tc>
        <w:tc>
          <w:tcPr>
            <w:tcW w:w="1701" w:type="dxa"/>
            <w:noWrap/>
          </w:tcPr>
          <w:p>
            <w:pPr>
              <w:jc w:val="center"/>
              <w:rPr>
                <w:rFonts w:ascii="宋体" w:hAnsi="宋体"/>
                <w:bCs/>
                <w:sz w:val="18"/>
                <w:szCs w:val="18"/>
              </w:rPr>
            </w:pPr>
            <w:r>
              <w:rPr>
                <w:rFonts w:ascii="宋体" w:hAnsi="宋体"/>
                <w:bCs/>
                <w:sz w:val="18"/>
                <w:szCs w:val="18"/>
              </w:rPr>
              <w:t>95737-68-1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314</w:t>
            </w:r>
          </w:p>
        </w:tc>
        <w:tc>
          <w:tcPr>
            <w:tcW w:w="1134" w:type="dxa"/>
            <w:noWrap/>
          </w:tcPr>
          <w:p>
            <w:pPr>
              <w:jc w:val="center"/>
              <w:rPr>
                <w:rFonts w:ascii="宋体" w:hAnsi="宋体"/>
                <w:bCs/>
                <w:sz w:val="18"/>
                <w:szCs w:val="18"/>
              </w:rPr>
            </w:pPr>
            <w:r>
              <w:rPr>
                <w:rFonts w:hint="eastAsia" w:ascii="宋体" w:hAnsi="宋体"/>
                <w:bCs/>
                <w:sz w:val="18"/>
                <w:szCs w:val="18"/>
              </w:rPr>
              <w:t>279</w:t>
            </w:r>
          </w:p>
        </w:tc>
        <w:tc>
          <w:tcPr>
            <w:tcW w:w="1397" w:type="dxa"/>
            <w:noWrap/>
          </w:tcPr>
          <w:p>
            <w:pPr>
              <w:jc w:val="center"/>
              <w:rPr>
                <w:rFonts w:ascii="宋体" w:hAnsi="宋体"/>
                <w:bCs/>
                <w:sz w:val="18"/>
                <w:szCs w:val="18"/>
              </w:rPr>
            </w:pPr>
            <w:r>
              <w:rPr>
                <w:rFonts w:hint="eastAsia" w:ascii="宋体" w:hAnsi="宋体"/>
                <w:bCs/>
                <w:sz w:val="18"/>
                <w:szCs w:val="18"/>
              </w:rPr>
              <w:t>啶菌噁唑</w:t>
            </w:r>
          </w:p>
        </w:tc>
        <w:tc>
          <w:tcPr>
            <w:tcW w:w="2289" w:type="dxa"/>
            <w:noWrap/>
          </w:tcPr>
          <w:p>
            <w:pPr>
              <w:jc w:val="center"/>
              <w:rPr>
                <w:rFonts w:ascii="宋体" w:hAnsi="宋体"/>
                <w:bCs/>
                <w:sz w:val="18"/>
                <w:szCs w:val="18"/>
              </w:rPr>
            </w:pPr>
            <w:r>
              <w:rPr>
                <w:rFonts w:ascii="宋体" w:hAnsi="宋体"/>
                <w:bCs/>
                <w:sz w:val="18"/>
                <w:szCs w:val="18"/>
              </w:rPr>
              <w:t>pyrisoxazole</w:t>
            </w:r>
          </w:p>
        </w:tc>
        <w:tc>
          <w:tcPr>
            <w:tcW w:w="1701" w:type="dxa"/>
            <w:noWrap/>
          </w:tcPr>
          <w:p>
            <w:pPr>
              <w:jc w:val="center"/>
              <w:rPr>
                <w:rFonts w:ascii="宋体" w:hAnsi="宋体"/>
                <w:bCs/>
                <w:sz w:val="18"/>
                <w:szCs w:val="18"/>
              </w:rPr>
            </w:pPr>
            <w:r>
              <w:rPr>
                <w:rFonts w:ascii="宋体" w:hAnsi="宋体"/>
                <w:bCs/>
                <w:sz w:val="18"/>
                <w:szCs w:val="18"/>
              </w:rPr>
              <w:t>847749-37-5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315</w:t>
            </w:r>
          </w:p>
        </w:tc>
        <w:tc>
          <w:tcPr>
            <w:tcW w:w="1134" w:type="dxa"/>
            <w:noWrap/>
          </w:tcPr>
          <w:p>
            <w:pPr>
              <w:jc w:val="center"/>
              <w:rPr>
                <w:rFonts w:ascii="宋体" w:hAnsi="宋体"/>
                <w:bCs/>
                <w:sz w:val="18"/>
                <w:szCs w:val="18"/>
              </w:rPr>
            </w:pPr>
            <w:r>
              <w:rPr>
                <w:rFonts w:hint="eastAsia" w:ascii="宋体" w:hAnsi="宋体"/>
                <w:bCs/>
                <w:sz w:val="18"/>
                <w:szCs w:val="18"/>
              </w:rPr>
              <w:t>280</w:t>
            </w:r>
          </w:p>
        </w:tc>
        <w:tc>
          <w:tcPr>
            <w:tcW w:w="1397" w:type="dxa"/>
            <w:noWrap/>
          </w:tcPr>
          <w:p>
            <w:pPr>
              <w:jc w:val="center"/>
              <w:rPr>
                <w:rFonts w:ascii="宋体" w:hAnsi="宋体"/>
                <w:bCs/>
                <w:sz w:val="18"/>
                <w:szCs w:val="18"/>
              </w:rPr>
            </w:pPr>
            <w:r>
              <w:rPr>
                <w:rFonts w:hint="eastAsia" w:ascii="宋体" w:hAnsi="宋体"/>
                <w:bCs/>
                <w:sz w:val="18"/>
                <w:szCs w:val="18"/>
              </w:rPr>
              <w:t>喹硫磷</w:t>
            </w:r>
          </w:p>
        </w:tc>
        <w:tc>
          <w:tcPr>
            <w:tcW w:w="2289" w:type="dxa"/>
            <w:noWrap/>
          </w:tcPr>
          <w:p>
            <w:pPr>
              <w:jc w:val="center"/>
              <w:rPr>
                <w:rFonts w:ascii="宋体" w:hAnsi="宋体"/>
                <w:bCs/>
                <w:sz w:val="18"/>
                <w:szCs w:val="18"/>
              </w:rPr>
            </w:pPr>
            <w:r>
              <w:rPr>
                <w:rFonts w:ascii="宋体" w:hAnsi="宋体"/>
                <w:bCs/>
                <w:sz w:val="18"/>
                <w:szCs w:val="18"/>
              </w:rPr>
              <w:t>quinalphos</w:t>
            </w:r>
          </w:p>
        </w:tc>
        <w:tc>
          <w:tcPr>
            <w:tcW w:w="1701" w:type="dxa"/>
            <w:noWrap/>
          </w:tcPr>
          <w:p>
            <w:pPr>
              <w:jc w:val="center"/>
              <w:rPr>
                <w:rFonts w:ascii="宋体" w:hAnsi="宋体"/>
                <w:bCs/>
                <w:sz w:val="18"/>
                <w:szCs w:val="18"/>
              </w:rPr>
            </w:pPr>
            <w:r>
              <w:rPr>
                <w:rFonts w:ascii="宋体" w:hAnsi="宋体"/>
                <w:bCs/>
                <w:sz w:val="18"/>
                <w:szCs w:val="18"/>
              </w:rPr>
              <w:t>13593-03-8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316</w:t>
            </w:r>
          </w:p>
        </w:tc>
        <w:tc>
          <w:tcPr>
            <w:tcW w:w="1134" w:type="dxa"/>
            <w:noWrap/>
          </w:tcPr>
          <w:p>
            <w:pPr>
              <w:jc w:val="center"/>
              <w:rPr>
                <w:rFonts w:ascii="宋体" w:hAnsi="宋体"/>
                <w:bCs/>
                <w:sz w:val="18"/>
                <w:szCs w:val="18"/>
              </w:rPr>
            </w:pPr>
            <w:r>
              <w:rPr>
                <w:rFonts w:hint="eastAsia" w:ascii="宋体" w:hAnsi="宋体"/>
                <w:bCs/>
                <w:sz w:val="18"/>
                <w:szCs w:val="18"/>
              </w:rPr>
              <w:t>281</w:t>
            </w:r>
          </w:p>
        </w:tc>
        <w:tc>
          <w:tcPr>
            <w:tcW w:w="1397" w:type="dxa"/>
            <w:noWrap/>
          </w:tcPr>
          <w:p>
            <w:pPr>
              <w:jc w:val="center"/>
              <w:rPr>
                <w:rFonts w:ascii="宋体" w:hAnsi="宋体"/>
                <w:bCs/>
                <w:sz w:val="18"/>
                <w:szCs w:val="18"/>
              </w:rPr>
            </w:pPr>
            <w:r>
              <w:rPr>
                <w:rFonts w:hint="eastAsia" w:ascii="宋体" w:hAnsi="宋体"/>
                <w:bCs/>
                <w:sz w:val="18"/>
                <w:szCs w:val="18"/>
              </w:rPr>
              <w:t>喹禾灵</w:t>
            </w:r>
          </w:p>
        </w:tc>
        <w:tc>
          <w:tcPr>
            <w:tcW w:w="2289" w:type="dxa"/>
            <w:noWrap/>
          </w:tcPr>
          <w:p>
            <w:pPr>
              <w:jc w:val="center"/>
              <w:rPr>
                <w:rFonts w:ascii="宋体" w:hAnsi="宋体"/>
                <w:bCs/>
                <w:sz w:val="18"/>
                <w:szCs w:val="18"/>
              </w:rPr>
            </w:pPr>
            <w:r>
              <w:rPr>
                <w:rFonts w:ascii="宋体" w:hAnsi="宋体"/>
                <w:bCs/>
                <w:sz w:val="18"/>
                <w:szCs w:val="18"/>
              </w:rPr>
              <w:t>quizalofop-ethyl</w:t>
            </w:r>
          </w:p>
        </w:tc>
        <w:tc>
          <w:tcPr>
            <w:tcW w:w="1701" w:type="dxa"/>
            <w:noWrap/>
          </w:tcPr>
          <w:p>
            <w:pPr>
              <w:jc w:val="center"/>
              <w:rPr>
                <w:rFonts w:ascii="宋体" w:hAnsi="宋体"/>
                <w:bCs/>
                <w:sz w:val="18"/>
                <w:szCs w:val="18"/>
              </w:rPr>
            </w:pPr>
            <w:r>
              <w:rPr>
                <w:rFonts w:ascii="宋体" w:hAnsi="宋体"/>
                <w:bCs/>
                <w:sz w:val="18"/>
                <w:szCs w:val="18"/>
              </w:rPr>
              <w:t>76578-14-8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19</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317</w:t>
            </w:r>
          </w:p>
        </w:tc>
        <w:tc>
          <w:tcPr>
            <w:tcW w:w="1134" w:type="dxa"/>
            <w:noWrap/>
          </w:tcPr>
          <w:p>
            <w:pPr>
              <w:jc w:val="center"/>
              <w:rPr>
                <w:rFonts w:ascii="宋体" w:hAnsi="宋体"/>
                <w:bCs/>
                <w:sz w:val="18"/>
                <w:szCs w:val="18"/>
              </w:rPr>
            </w:pPr>
            <w:r>
              <w:rPr>
                <w:rFonts w:hint="eastAsia" w:ascii="宋体" w:hAnsi="宋体"/>
                <w:bCs/>
                <w:sz w:val="18"/>
                <w:szCs w:val="18"/>
              </w:rPr>
              <w:t>282</w:t>
            </w:r>
          </w:p>
        </w:tc>
        <w:tc>
          <w:tcPr>
            <w:tcW w:w="1397" w:type="dxa"/>
            <w:noWrap/>
          </w:tcPr>
          <w:p>
            <w:pPr>
              <w:jc w:val="center"/>
              <w:rPr>
                <w:rFonts w:ascii="宋体" w:hAnsi="宋体"/>
                <w:bCs/>
                <w:sz w:val="18"/>
                <w:szCs w:val="18"/>
              </w:rPr>
            </w:pPr>
            <w:r>
              <w:rPr>
                <w:rFonts w:hint="eastAsia" w:ascii="宋体" w:hAnsi="宋体"/>
                <w:bCs/>
                <w:sz w:val="18"/>
                <w:szCs w:val="18"/>
              </w:rPr>
              <w:t>鱼藤酮</w:t>
            </w:r>
          </w:p>
        </w:tc>
        <w:tc>
          <w:tcPr>
            <w:tcW w:w="2289" w:type="dxa"/>
            <w:noWrap/>
          </w:tcPr>
          <w:p>
            <w:pPr>
              <w:jc w:val="center"/>
              <w:rPr>
                <w:rFonts w:ascii="宋体" w:hAnsi="宋体"/>
                <w:bCs/>
                <w:sz w:val="18"/>
                <w:szCs w:val="18"/>
              </w:rPr>
            </w:pPr>
            <w:r>
              <w:rPr>
                <w:rFonts w:ascii="宋体" w:hAnsi="宋体"/>
                <w:bCs/>
                <w:sz w:val="18"/>
                <w:szCs w:val="18"/>
              </w:rPr>
              <w:t>rotenone</w:t>
            </w:r>
          </w:p>
        </w:tc>
        <w:tc>
          <w:tcPr>
            <w:tcW w:w="1701" w:type="dxa"/>
            <w:noWrap/>
          </w:tcPr>
          <w:p>
            <w:pPr>
              <w:jc w:val="center"/>
              <w:rPr>
                <w:rFonts w:ascii="宋体" w:hAnsi="宋体"/>
                <w:bCs/>
                <w:sz w:val="18"/>
                <w:szCs w:val="18"/>
              </w:rPr>
            </w:pPr>
            <w:r>
              <w:rPr>
                <w:rFonts w:ascii="宋体" w:hAnsi="宋体"/>
                <w:bCs/>
                <w:sz w:val="18"/>
                <w:szCs w:val="18"/>
              </w:rPr>
              <w:t>83-79-4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O</w:t>
            </w:r>
            <w:r>
              <w:rPr>
                <w:rFonts w:ascii="宋体" w:hAnsi="宋体"/>
                <w:bCs/>
                <w:sz w:val="18"/>
                <w:szCs w:val="18"/>
                <w:vertAlign w:val="sub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318</w:t>
            </w:r>
          </w:p>
        </w:tc>
        <w:tc>
          <w:tcPr>
            <w:tcW w:w="1134" w:type="dxa"/>
            <w:noWrap/>
          </w:tcPr>
          <w:p>
            <w:pPr>
              <w:jc w:val="center"/>
              <w:rPr>
                <w:rFonts w:ascii="宋体" w:hAnsi="宋体"/>
                <w:bCs/>
                <w:sz w:val="18"/>
                <w:szCs w:val="18"/>
              </w:rPr>
            </w:pPr>
            <w:r>
              <w:rPr>
                <w:rFonts w:hint="eastAsia" w:ascii="宋体" w:hAnsi="宋体"/>
                <w:bCs/>
                <w:sz w:val="18"/>
                <w:szCs w:val="18"/>
              </w:rPr>
              <w:t>283</w:t>
            </w:r>
          </w:p>
        </w:tc>
        <w:tc>
          <w:tcPr>
            <w:tcW w:w="1397" w:type="dxa"/>
            <w:noWrap/>
          </w:tcPr>
          <w:p>
            <w:pPr>
              <w:jc w:val="center"/>
              <w:rPr>
                <w:rFonts w:ascii="宋体" w:hAnsi="宋体"/>
                <w:bCs/>
                <w:sz w:val="18"/>
                <w:szCs w:val="18"/>
              </w:rPr>
            </w:pPr>
            <w:r>
              <w:rPr>
                <w:rFonts w:hint="eastAsia" w:ascii="宋体" w:hAnsi="宋体"/>
                <w:bCs/>
                <w:sz w:val="18"/>
                <w:szCs w:val="18"/>
              </w:rPr>
              <w:t>苯嘧磺草胺</w:t>
            </w:r>
          </w:p>
        </w:tc>
        <w:tc>
          <w:tcPr>
            <w:tcW w:w="2289" w:type="dxa"/>
            <w:noWrap/>
          </w:tcPr>
          <w:p>
            <w:pPr>
              <w:jc w:val="center"/>
              <w:rPr>
                <w:rFonts w:ascii="宋体" w:hAnsi="宋体"/>
                <w:bCs/>
                <w:sz w:val="18"/>
                <w:szCs w:val="18"/>
              </w:rPr>
            </w:pPr>
            <w:r>
              <w:rPr>
                <w:rFonts w:ascii="宋体" w:hAnsi="宋体"/>
                <w:bCs/>
                <w:sz w:val="18"/>
                <w:szCs w:val="18"/>
              </w:rPr>
              <w:t>saflufenacil</w:t>
            </w:r>
          </w:p>
        </w:tc>
        <w:tc>
          <w:tcPr>
            <w:tcW w:w="1701" w:type="dxa"/>
            <w:noWrap/>
          </w:tcPr>
          <w:p>
            <w:pPr>
              <w:jc w:val="center"/>
              <w:rPr>
                <w:rFonts w:ascii="宋体" w:hAnsi="宋体"/>
                <w:bCs/>
                <w:sz w:val="18"/>
                <w:szCs w:val="18"/>
              </w:rPr>
            </w:pPr>
            <w:r>
              <w:rPr>
                <w:rFonts w:ascii="宋体" w:hAnsi="宋体"/>
                <w:bCs/>
                <w:sz w:val="18"/>
                <w:szCs w:val="18"/>
              </w:rPr>
              <w:t>372137-35-4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ClF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319</w:t>
            </w:r>
          </w:p>
        </w:tc>
        <w:tc>
          <w:tcPr>
            <w:tcW w:w="1134" w:type="dxa"/>
            <w:noWrap/>
          </w:tcPr>
          <w:p>
            <w:pPr>
              <w:jc w:val="center"/>
              <w:rPr>
                <w:rFonts w:ascii="宋体" w:hAnsi="宋体"/>
                <w:bCs/>
                <w:sz w:val="18"/>
                <w:szCs w:val="18"/>
              </w:rPr>
            </w:pPr>
            <w:r>
              <w:rPr>
                <w:rFonts w:hint="eastAsia" w:ascii="宋体" w:hAnsi="宋体"/>
                <w:bCs/>
                <w:sz w:val="18"/>
                <w:szCs w:val="18"/>
              </w:rPr>
              <w:t>284</w:t>
            </w:r>
          </w:p>
        </w:tc>
        <w:tc>
          <w:tcPr>
            <w:tcW w:w="1397" w:type="dxa"/>
            <w:noWrap/>
          </w:tcPr>
          <w:p>
            <w:pPr>
              <w:jc w:val="center"/>
              <w:rPr>
                <w:rFonts w:ascii="宋体" w:hAnsi="宋体"/>
                <w:bCs/>
                <w:sz w:val="18"/>
                <w:szCs w:val="18"/>
              </w:rPr>
            </w:pPr>
            <w:r>
              <w:rPr>
                <w:rFonts w:hint="eastAsia" w:ascii="宋体" w:hAnsi="宋体"/>
                <w:bCs/>
                <w:sz w:val="18"/>
                <w:szCs w:val="18"/>
              </w:rPr>
              <w:t>氟唑环菌胺</w:t>
            </w:r>
          </w:p>
        </w:tc>
        <w:tc>
          <w:tcPr>
            <w:tcW w:w="2289" w:type="dxa"/>
            <w:noWrap/>
          </w:tcPr>
          <w:p>
            <w:pPr>
              <w:jc w:val="center"/>
              <w:rPr>
                <w:rFonts w:ascii="宋体" w:hAnsi="宋体"/>
                <w:bCs/>
                <w:sz w:val="18"/>
                <w:szCs w:val="18"/>
              </w:rPr>
            </w:pPr>
            <w:r>
              <w:rPr>
                <w:rFonts w:ascii="宋体" w:hAnsi="宋体"/>
                <w:bCs/>
                <w:sz w:val="18"/>
                <w:szCs w:val="18"/>
              </w:rPr>
              <w:t>sedaxane</w:t>
            </w:r>
          </w:p>
        </w:tc>
        <w:tc>
          <w:tcPr>
            <w:tcW w:w="1701" w:type="dxa"/>
            <w:noWrap/>
          </w:tcPr>
          <w:p>
            <w:pPr>
              <w:jc w:val="center"/>
              <w:rPr>
                <w:rFonts w:ascii="宋体" w:hAnsi="宋体"/>
                <w:bCs/>
                <w:sz w:val="18"/>
                <w:szCs w:val="18"/>
              </w:rPr>
            </w:pPr>
            <w:r>
              <w:rPr>
                <w:rFonts w:ascii="宋体" w:hAnsi="宋体"/>
                <w:bCs/>
                <w:sz w:val="18"/>
                <w:szCs w:val="18"/>
              </w:rPr>
              <w:t>874967-67-6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320</w:t>
            </w:r>
          </w:p>
        </w:tc>
        <w:tc>
          <w:tcPr>
            <w:tcW w:w="1134" w:type="dxa"/>
            <w:noWrap/>
          </w:tcPr>
          <w:p>
            <w:pPr>
              <w:jc w:val="center"/>
              <w:rPr>
                <w:rFonts w:ascii="宋体" w:hAnsi="宋体"/>
                <w:bCs/>
                <w:sz w:val="18"/>
                <w:szCs w:val="18"/>
              </w:rPr>
            </w:pPr>
            <w:r>
              <w:rPr>
                <w:rFonts w:hint="eastAsia" w:ascii="宋体" w:hAnsi="宋体"/>
                <w:bCs/>
                <w:sz w:val="18"/>
                <w:szCs w:val="18"/>
              </w:rPr>
              <w:t>285</w:t>
            </w:r>
          </w:p>
        </w:tc>
        <w:tc>
          <w:tcPr>
            <w:tcW w:w="1397" w:type="dxa"/>
            <w:noWrap/>
          </w:tcPr>
          <w:p>
            <w:pPr>
              <w:jc w:val="center"/>
              <w:rPr>
                <w:rFonts w:ascii="宋体" w:hAnsi="宋体"/>
                <w:bCs/>
                <w:sz w:val="18"/>
                <w:szCs w:val="18"/>
              </w:rPr>
            </w:pPr>
            <w:r>
              <w:rPr>
                <w:rFonts w:hint="eastAsia" w:ascii="宋体" w:hAnsi="宋体"/>
                <w:bCs/>
                <w:sz w:val="18"/>
                <w:szCs w:val="18"/>
              </w:rPr>
              <w:t>烯禾啶</w:t>
            </w:r>
          </w:p>
        </w:tc>
        <w:tc>
          <w:tcPr>
            <w:tcW w:w="2289" w:type="dxa"/>
            <w:noWrap/>
          </w:tcPr>
          <w:p>
            <w:pPr>
              <w:jc w:val="center"/>
              <w:rPr>
                <w:rFonts w:ascii="宋体" w:hAnsi="宋体"/>
                <w:bCs/>
                <w:sz w:val="18"/>
                <w:szCs w:val="18"/>
              </w:rPr>
            </w:pPr>
            <w:r>
              <w:rPr>
                <w:rFonts w:ascii="宋体" w:hAnsi="宋体"/>
                <w:bCs/>
                <w:sz w:val="18"/>
                <w:szCs w:val="18"/>
              </w:rPr>
              <w:t>sethoxydim</w:t>
            </w:r>
          </w:p>
        </w:tc>
        <w:tc>
          <w:tcPr>
            <w:tcW w:w="1701" w:type="dxa"/>
            <w:noWrap/>
          </w:tcPr>
          <w:p>
            <w:pPr>
              <w:jc w:val="center"/>
              <w:rPr>
                <w:rFonts w:ascii="宋体" w:hAnsi="宋体"/>
                <w:bCs/>
                <w:sz w:val="18"/>
                <w:szCs w:val="18"/>
              </w:rPr>
            </w:pPr>
            <w:r>
              <w:rPr>
                <w:rFonts w:ascii="宋体" w:hAnsi="宋体"/>
                <w:bCs/>
                <w:sz w:val="18"/>
                <w:szCs w:val="18"/>
              </w:rPr>
              <w:t>74051-80-2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29</w:t>
            </w:r>
            <w:r>
              <w:rPr>
                <w:rFonts w:ascii="宋体" w:hAnsi="宋体"/>
                <w:bCs/>
                <w:sz w:val="18"/>
                <w:szCs w:val="18"/>
              </w:rPr>
              <w:t>NO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321</w:t>
            </w:r>
          </w:p>
        </w:tc>
        <w:tc>
          <w:tcPr>
            <w:tcW w:w="1134" w:type="dxa"/>
            <w:noWrap/>
          </w:tcPr>
          <w:p>
            <w:pPr>
              <w:jc w:val="center"/>
              <w:rPr>
                <w:rFonts w:ascii="宋体" w:hAnsi="宋体"/>
                <w:bCs/>
                <w:sz w:val="18"/>
                <w:szCs w:val="18"/>
              </w:rPr>
            </w:pPr>
            <w:r>
              <w:rPr>
                <w:rFonts w:hint="eastAsia" w:ascii="宋体" w:hAnsi="宋体"/>
                <w:bCs/>
                <w:sz w:val="18"/>
                <w:szCs w:val="18"/>
              </w:rPr>
              <w:t>286</w:t>
            </w:r>
          </w:p>
        </w:tc>
        <w:tc>
          <w:tcPr>
            <w:tcW w:w="1397" w:type="dxa"/>
            <w:noWrap/>
          </w:tcPr>
          <w:p>
            <w:pPr>
              <w:jc w:val="center"/>
              <w:rPr>
                <w:rFonts w:ascii="宋体" w:hAnsi="宋体"/>
                <w:bCs/>
                <w:sz w:val="18"/>
                <w:szCs w:val="18"/>
              </w:rPr>
            </w:pPr>
            <w:r>
              <w:rPr>
                <w:rFonts w:hint="eastAsia" w:ascii="宋体" w:hAnsi="宋体"/>
                <w:bCs/>
                <w:sz w:val="18"/>
                <w:szCs w:val="18"/>
              </w:rPr>
              <w:t>硅噻菌胺</w:t>
            </w:r>
          </w:p>
        </w:tc>
        <w:tc>
          <w:tcPr>
            <w:tcW w:w="2289" w:type="dxa"/>
            <w:noWrap/>
          </w:tcPr>
          <w:p>
            <w:pPr>
              <w:jc w:val="center"/>
              <w:rPr>
                <w:rFonts w:ascii="宋体" w:hAnsi="宋体"/>
                <w:bCs/>
                <w:sz w:val="18"/>
                <w:szCs w:val="18"/>
              </w:rPr>
            </w:pPr>
            <w:r>
              <w:rPr>
                <w:rFonts w:ascii="宋体" w:hAnsi="宋体"/>
                <w:bCs/>
                <w:sz w:val="18"/>
                <w:szCs w:val="18"/>
              </w:rPr>
              <w:t>silthiofam</w:t>
            </w:r>
          </w:p>
        </w:tc>
        <w:tc>
          <w:tcPr>
            <w:tcW w:w="1701" w:type="dxa"/>
            <w:noWrap/>
          </w:tcPr>
          <w:p>
            <w:pPr>
              <w:jc w:val="center"/>
              <w:rPr>
                <w:rFonts w:ascii="宋体" w:hAnsi="宋体"/>
                <w:bCs/>
                <w:sz w:val="18"/>
                <w:szCs w:val="18"/>
              </w:rPr>
            </w:pPr>
            <w:r>
              <w:rPr>
                <w:rFonts w:ascii="宋体" w:hAnsi="宋体"/>
                <w:bCs/>
                <w:sz w:val="18"/>
                <w:szCs w:val="18"/>
              </w:rPr>
              <w:t>175217-20-6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NOSSi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322</w:t>
            </w:r>
          </w:p>
        </w:tc>
        <w:tc>
          <w:tcPr>
            <w:tcW w:w="1134" w:type="dxa"/>
            <w:noWrap/>
          </w:tcPr>
          <w:p>
            <w:pPr>
              <w:jc w:val="center"/>
              <w:rPr>
                <w:rFonts w:ascii="宋体" w:hAnsi="宋体"/>
                <w:bCs/>
                <w:sz w:val="18"/>
                <w:szCs w:val="18"/>
              </w:rPr>
            </w:pPr>
            <w:r>
              <w:rPr>
                <w:rFonts w:hint="eastAsia" w:ascii="宋体" w:hAnsi="宋体"/>
                <w:bCs/>
                <w:sz w:val="18"/>
                <w:szCs w:val="18"/>
              </w:rPr>
              <w:t>287</w:t>
            </w:r>
          </w:p>
        </w:tc>
        <w:tc>
          <w:tcPr>
            <w:tcW w:w="1397" w:type="dxa"/>
            <w:noWrap/>
          </w:tcPr>
          <w:p>
            <w:pPr>
              <w:jc w:val="center"/>
              <w:rPr>
                <w:rFonts w:ascii="宋体" w:hAnsi="宋体"/>
                <w:bCs/>
                <w:sz w:val="18"/>
                <w:szCs w:val="18"/>
              </w:rPr>
            </w:pPr>
            <w:r>
              <w:rPr>
                <w:rFonts w:hint="eastAsia" w:ascii="宋体" w:hAnsi="宋体"/>
                <w:bCs/>
                <w:sz w:val="18"/>
                <w:szCs w:val="18"/>
              </w:rPr>
              <w:t>西玛津</w:t>
            </w:r>
          </w:p>
        </w:tc>
        <w:tc>
          <w:tcPr>
            <w:tcW w:w="2289" w:type="dxa"/>
            <w:noWrap/>
          </w:tcPr>
          <w:p>
            <w:pPr>
              <w:jc w:val="center"/>
              <w:rPr>
                <w:rFonts w:ascii="宋体" w:hAnsi="宋体"/>
                <w:bCs/>
                <w:sz w:val="18"/>
                <w:szCs w:val="18"/>
              </w:rPr>
            </w:pPr>
            <w:r>
              <w:rPr>
                <w:rFonts w:ascii="宋体" w:hAnsi="宋体"/>
                <w:bCs/>
                <w:sz w:val="18"/>
                <w:szCs w:val="18"/>
              </w:rPr>
              <w:t>simazine</w:t>
            </w:r>
          </w:p>
        </w:tc>
        <w:tc>
          <w:tcPr>
            <w:tcW w:w="1701" w:type="dxa"/>
            <w:noWrap/>
          </w:tcPr>
          <w:p>
            <w:pPr>
              <w:jc w:val="center"/>
              <w:rPr>
                <w:rFonts w:ascii="宋体" w:hAnsi="宋体"/>
                <w:bCs/>
                <w:sz w:val="18"/>
                <w:szCs w:val="18"/>
              </w:rPr>
            </w:pPr>
            <w:r>
              <w:rPr>
                <w:rFonts w:ascii="宋体" w:hAnsi="宋体"/>
                <w:bCs/>
                <w:sz w:val="18"/>
                <w:szCs w:val="18"/>
              </w:rPr>
              <w:t>122-34-9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7</w:t>
            </w:r>
            <w:r>
              <w:rPr>
                <w:rFonts w:ascii="宋体" w:hAnsi="宋体"/>
                <w:bCs/>
                <w:sz w:val="18"/>
                <w:szCs w:val="18"/>
              </w:rPr>
              <w:t>H</w:t>
            </w:r>
            <w:r>
              <w:rPr>
                <w:rFonts w:ascii="宋体" w:hAnsi="宋体"/>
                <w:bCs/>
                <w:sz w:val="18"/>
                <w:szCs w:val="18"/>
                <w:vertAlign w:val="subscript"/>
              </w:rPr>
              <w:t>12</w:t>
            </w:r>
            <w:r>
              <w:rPr>
                <w:rFonts w:ascii="宋体" w:hAnsi="宋体"/>
                <w:bCs/>
                <w:sz w:val="18"/>
                <w:szCs w:val="18"/>
              </w:rPr>
              <w:t>ClN</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323</w:t>
            </w:r>
          </w:p>
        </w:tc>
        <w:tc>
          <w:tcPr>
            <w:tcW w:w="1134" w:type="dxa"/>
            <w:noWrap/>
          </w:tcPr>
          <w:p>
            <w:pPr>
              <w:jc w:val="center"/>
              <w:rPr>
                <w:rFonts w:ascii="宋体" w:hAnsi="宋体"/>
                <w:bCs/>
                <w:sz w:val="18"/>
                <w:szCs w:val="18"/>
              </w:rPr>
            </w:pPr>
            <w:r>
              <w:rPr>
                <w:rFonts w:hint="eastAsia" w:ascii="宋体" w:hAnsi="宋体"/>
                <w:bCs/>
                <w:sz w:val="18"/>
                <w:szCs w:val="18"/>
              </w:rPr>
              <w:t>288</w:t>
            </w:r>
          </w:p>
        </w:tc>
        <w:tc>
          <w:tcPr>
            <w:tcW w:w="1397" w:type="dxa"/>
            <w:noWrap/>
          </w:tcPr>
          <w:p>
            <w:pPr>
              <w:jc w:val="center"/>
              <w:rPr>
                <w:rFonts w:ascii="宋体" w:hAnsi="宋体"/>
                <w:bCs/>
                <w:sz w:val="18"/>
                <w:szCs w:val="18"/>
              </w:rPr>
            </w:pPr>
            <w:r>
              <w:rPr>
                <w:rFonts w:hint="eastAsia" w:ascii="宋体" w:hAnsi="宋体"/>
                <w:bCs/>
                <w:sz w:val="18"/>
                <w:szCs w:val="18"/>
              </w:rPr>
              <w:t>西草净</w:t>
            </w:r>
          </w:p>
        </w:tc>
        <w:tc>
          <w:tcPr>
            <w:tcW w:w="2289" w:type="dxa"/>
            <w:noWrap/>
          </w:tcPr>
          <w:p>
            <w:pPr>
              <w:jc w:val="center"/>
              <w:rPr>
                <w:rFonts w:ascii="宋体" w:hAnsi="宋体"/>
                <w:bCs/>
                <w:sz w:val="18"/>
                <w:szCs w:val="18"/>
              </w:rPr>
            </w:pPr>
            <w:r>
              <w:rPr>
                <w:rFonts w:ascii="宋体" w:hAnsi="宋体"/>
                <w:bCs/>
                <w:sz w:val="18"/>
                <w:szCs w:val="18"/>
              </w:rPr>
              <w:t>simetryn</w:t>
            </w:r>
          </w:p>
        </w:tc>
        <w:tc>
          <w:tcPr>
            <w:tcW w:w="1701" w:type="dxa"/>
            <w:noWrap/>
          </w:tcPr>
          <w:p>
            <w:pPr>
              <w:jc w:val="center"/>
              <w:rPr>
                <w:rFonts w:ascii="宋体" w:hAnsi="宋体"/>
                <w:bCs/>
                <w:sz w:val="18"/>
                <w:szCs w:val="18"/>
              </w:rPr>
            </w:pPr>
            <w:r>
              <w:rPr>
                <w:rFonts w:ascii="宋体" w:hAnsi="宋体"/>
                <w:bCs/>
                <w:sz w:val="18"/>
                <w:szCs w:val="18"/>
              </w:rPr>
              <w:t>1014-70-6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N</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324</w:t>
            </w:r>
          </w:p>
        </w:tc>
        <w:tc>
          <w:tcPr>
            <w:tcW w:w="1134" w:type="dxa"/>
            <w:noWrap/>
          </w:tcPr>
          <w:p>
            <w:pPr>
              <w:jc w:val="center"/>
              <w:rPr>
                <w:rFonts w:ascii="宋体" w:hAnsi="宋体"/>
                <w:bCs/>
                <w:sz w:val="18"/>
                <w:szCs w:val="18"/>
              </w:rPr>
            </w:pPr>
            <w:r>
              <w:rPr>
                <w:rFonts w:hint="eastAsia" w:ascii="宋体" w:hAnsi="宋体"/>
                <w:bCs/>
                <w:sz w:val="18"/>
                <w:szCs w:val="18"/>
              </w:rPr>
              <w:t>289</w:t>
            </w:r>
          </w:p>
        </w:tc>
        <w:tc>
          <w:tcPr>
            <w:tcW w:w="1397" w:type="dxa"/>
            <w:noWrap/>
          </w:tcPr>
          <w:p>
            <w:pPr>
              <w:jc w:val="center"/>
              <w:rPr>
                <w:rFonts w:ascii="宋体" w:hAnsi="宋体"/>
                <w:bCs/>
                <w:sz w:val="18"/>
                <w:szCs w:val="18"/>
              </w:rPr>
            </w:pPr>
            <w:r>
              <w:rPr>
                <w:rFonts w:hint="eastAsia" w:ascii="宋体" w:hAnsi="宋体"/>
                <w:bCs/>
                <w:sz w:val="18"/>
                <w:szCs w:val="18"/>
              </w:rPr>
              <w:t>乙基多杀菌素 J</w:t>
            </w:r>
          </w:p>
        </w:tc>
        <w:tc>
          <w:tcPr>
            <w:tcW w:w="2289" w:type="dxa"/>
            <w:noWrap/>
          </w:tcPr>
          <w:p>
            <w:pPr>
              <w:jc w:val="center"/>
              <w:rPr>
                <w:rFonts w:ascii="宋体" w:hAnsi="宋体"/>
                <w:bCs/>
                <w:sz w:val="18"/>
                <w:szCs w:val="18"/>
              </w:rPr>
            </w:pPr>
            <w:r>
              <w:rPr>
                <w:rFonts w:ascii="宋体" w:hAnsi="宋体"/>
                <w:bCs/>
                <w:sz w:val="18"/>
                <w:szCs w:val="18"/>
              </w:rPr>
              <w:t>spinetoram J</w:t>
            </w:r>
          </w:p>
        </w:tc>
        <w:tc>
          <w:tcPr>
            <w:tcW w:w="1701" w:type="dxa"/>
            <w:noWrap/>
          </w:tcPr>
          <w:p>
            <w:pPr>
              <w:jc w:val="center"/>
              <w:rPr>
                <w:rFonts w:ascii="宋体" w:hAnsi="宋体"/>
                <w:bCs/>
                <w:sz w:val="18"/>
                <w:szCs w:val="18"/>
              </w:rPr>
            </w:pPr>
            <w:r>
              <w:rPr>
                <w:rFonts w:ascii="宋体" w:hAnsi="宋体"/>
                <w:bCs/>
                <w:sz w:val="18"/>
                <w:szCs w:val="18"/>
              </w:rPr>
              <w:t>187166-40-1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42</w:t>
            </w:r>
            <w:r>
              <w:rPr>
                <w:rFonts w:ascii="宋体" w:hAnsi="宋体"/>
                <w:bCs/>
                <w:sz w:val="18"/>
                <w:szCs w:val="18"/>
              </w:rPr>
              <w:t>H</w:t>
            </w:r>
            <w:r>
              <w:rPr>
                <w:rFonts w:ascii="宋体" w:hAnsi="宋体"/>
                <w:bCs/>
                <w:sz w:val="18"/>
                <w:szCs w:val="18"/>
                <w:vertAlign w:val="subscript"/>
              </w:rPr>
              <w:t>69</w:t>
            </w:r>
            <w:r>
              <w:rPr>
                <w:rFonts w:ascii="宋体" w:hAnsi="宋体"/>
                <w:bCs/>
                <w:sz w:val="18"/>
                <w:szCs w:val="18"/>
              </w:rPr>
              <w:t>NO</w:t>
            </w:r>
            <w:r>
              <w:rPr>
                <w:rFonts w:ascii="宋体" w:hAnsi="宋体"/>
                <w:bCs/>
                <w:sz w:val="18"/>
                <w:szCs w:val="18"/>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325</w:t>
            </w:r>
          </w:p>
        </w:tc>
        <w:tc>
          <w:tcPr>
            <w:tcW w:w="1134" w:type="dxa"/>
            <w:noWrap/>
          </w:tcPr>
          <w:p>
            <w:pPr>
              <w:jc w:val="center"/>
              <w:rPr>
                <w:rFonts w:ascii="宋体" w:hAnsi="宋体"/>
                <w:bCs/>
                <w:sz w:val="18"/>
                <w:szCs w:val="18"/>
              </w:rPr>
            </w:pPr>
            <w:r>
              <w:rPr>
                <w:rFonts w:hint="eastAsia" w:ascii="宋体" w:hAnsi="宋体"/>
                <w:bCs/>
                <w:sz w:val="18"/>
                <w:szCs w:val="18"/>
              </w:rPr>
              <w:t>289</w:t>
            </w:r>
          </w:p>
        </w:tc>
        <w:tc>
          <w:tcPr>
            <w:tcW w:w="1397" w:type="dxa"/>
            <w:noWrap/>
          </w:tcPr>
          <w:p>
            <w:pPr>
              <w:jc w:val="center"/>
              <w:rPr>
                <w:rFonts w:ascii="宋体" w:hAnsi="宋体"/>
                <w:bCs/>
                <w:sz w:val="18"/>
                <w:szCs w:val="18"/>
              </w:rPr>
            </w:pPr>
            <w:r>
              <w:rPr>
                <w:rFonts w:hint="eastAsia" w:ascii="宋体" w:hAnsi="宋体"/>
                <w:bCs/>
                <w:sz w:val="18"/>
                <w:szCs w:val="18"/>
              </w:rPr>
              <w:t>乙基多杀菌素 L</w:t>
            </w:r>
          </w:p>
        </w:tc>
        <w:tc>
          <w:tcPr>
            <w:tcW w:w="2289" w:type="dxa"/>
            <w:noWrap/>
          </w:tcPr>
          <w:p>
            <w:pPr>
              <w:jc w:val="center"/>
              <w:rPr>
                <w:rFonts w:ascii="宋体" w:hAnsi="宋体"/>
                <w:bCs/>
                <w:sz w:val="18"/>
                <w:szCs w:val="18"/>
              </w:rPr>
            </w:pPr>
            <w:r>
              <w:rPr>
                <w:rFonts w:ascii="宋体" w:hAnsi="宋体"/>
                <w:bCs/>
                <w:sz w:val="18"/>
                <w:szCs w:val="18"/>
              </w:rPr>
              <w:t>spinetoram L</w:t>
            </w:r>
          </w:p>
        </w:tc>
        <w:tc>
          <w:tcPr>
            <w:tcW w:w="1701" w:type="dxa"/>
            <w:noWrap/>
          </w:tcPr>
          <w:p>
            <w:pPr>
              <w:jc w:val="center"/>
              <w:rPr>
                <w:rFonts w:ascii="宋体" w:hAnsi="宋体"/>
                <w:bCs/>
                <w:sz w:val="18"/>
                <w:szCs w:val="18"/>
              </w:rPr>
            </w:pPr>
            <w:r>
              <w:rPr>
                <w:rFonts w:ascii="宋体" w:hAnsi="宋体"/>
                <w:bCs/>
                <w:sz w:val="18"/>
                <w:szCs w:val="18"/>
              </w:rPr>
              <w:t>187166-15-0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43</w:t>
            </w:r>
            <w:r>
              <w:rPr>
                <w:rFonts w:ascii="宋体" w:hAnsi="宋体"/>
                <w:bCs/>
                <w:sz w:val="18"/>
                <w:szCs w:val="18"/>
              </w:rPr>
              <w:t>H</w:t>
            </w:r>
            <w:r>
              <w:rPr>
                <w:rFonts w:ascii="宋体" w:hAnsi="宋体"/>
                <w:bCs/>
                <w:sz w:val="18"/>
                <w:szCs w:val="18"/>
                <w:vertAlign w:val="subscript"/>
              </w:rPr>
              <w:t>69</w:t>
            </w:r>
            <w:r>
              <w:rPr>
                <w:rFonts w:ascii="宋体" w:hAnsi="宋体"/>
                <w:bCs/>
                <w:sz w:val="18"/>
                <w:szCs w:val="18"/>
              </w:rPr>
              <w:t>NO</w:t>
            </w:r>
            <w:r>
              <w:rPr>
                <w:rFonts w:ascii="宋体" w:hAnsi="宋体"/>
                <w:bCs/>
                <w:sz w:val="18"/>
                <w:szCs w:val="18"/>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326</w:t>
            </w:r>
          </w:p>
        </w:tc>
        <w:tc>
          <w:tcPr>
            <w:tcW w:w="1134" w:type="dxa"/>
            <w:noWrap/>
          </w:tcPr>
          <w:p>
            <w:pPr>
              <w:jc w:val="center"/>
              <w:rPr>
                <w:rFonts w:ascii="宋体" w:hAnsi="宋体"/>
                <w:bCs/>
                <w:sz w:val="18"/>
                <w:szCs w:val="18"/>
              </w:rPr>
            </w:pPr>
            <w:r>
              <w:rPr>
                <w:rFonts w:hint="eastAsia" w:ascii="宋体" w:hAnsi="宋体"/>
                <w:bCs/>
                <w:sz w:val="18"/>
                <w:szCs w:val="18"/>
              </w:rPr>
              <w:t>290</w:t>
            </w:r>
          </w:p>
        </w:tc>
        <w:tc>
          <w:tcPr>
            <w:tcW w:w="1397" w:type="dxa"/>
            <w:noWrap/>
          </w:tcPr>
          <w:p>
            <w:pPr>
              <w:jc w:val="center"/>
              <w:rPr>
                <w:rFonts w:ascii="宋体" w:hAnsi="宋体"/>
                <w:bCs/>
                <w:sz w:val="18"/>
                <w:szCs w:val="18"/>
              </w:rPr>
            </w:pPr>
            <w:r>
              <w:rPr>
                <w:rFonts w:hint="eastAsia" w:ascii="宋体" w:hAnsi="宋体"/>
                <w:bCs/>
                <w:sz w:val="18"/>
                <w:szCs w:val="18"/>
              </w:rPr>
              <w:t>多杀霉素 A</w:t>
            </w:r>
          </w:p>
        </w:tc>
        <w:tc>
          <w:tcPr>
            <w:tcW w:w="2289" w:type="dxa"/>
            <w:noWrap/>
          </w:tcPr>
          <w:p>
            <w:pPr>
              <w:jc w:val="center"/>
              <w:rPr>
                <w:rFonts w:ascii="宋体" w:hAnsi="宋体"/>
                <w:bCs/>
                <w:sz w:val="18"/>
                <w:szCs w:val="18"/>
              </w:rPr>
            </w:pPr>
            <w:r>
              <w:rPr>
                <w:rFonts w:ascii="宋体" w:hAnsi="宋体"/>
                <w:bCs/>
                <w:sz w:val="18"/>
                <w:szCs w:val="18"/>
              </w:rPr>
              <w:t>spinosad A</w:t>
            </w:r>
          </w:p>
        </w:tc>
        <w:tc>
          <w:tcPr>
            <w:tcW w:w="1701" w:type="dxa"/>
            <w:noWrap/>
          </w:tcPr>
          <w:p>
            <w:pPr>
              <w:jc w:val="center"/>
              <w:rPr>
                <w:rFonts w:ascii="宋体" w:hAnsi="宋体"/>
                <w:bCs/>
                <w:sz w:val="18"/>
                <w:szCs w:val="18"/>
              </w:rPr>
            </w:pPr>
            <w:r>
              <w:rPr>
                <w:rFonts w:ascii="宋体" w:hAnsi="宋体"/>
                <w:bCs/>
                <w:sz w:val="18"/>
                <w:szCs w:val="18"/>
              </w:rPr>
              <w:t>131929-60-7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41</w:t>
            </w:r>
            <w:r>
              <w:rPr>
                <w:rFonts w:ascii="宋体" w:hAnsi="宋体"/>
                <w:bCs/>
                <w:sz w:val="18"/>
                <w:szCs w:val="18"/>
              </w:rPr>
              <w:t>H</w:t>
            </w:r>
            <w:r>
              <w:rPr>
                <w:rFonts w:ascii="宋体" w:hAnsi="宋体"/>
                <w:bCs/>
                <w:sz w:val="18"/>
                <w:szCs w:val="18"/>
                <w:vertAlign w:val="subscript"/>
              </w:rPr>
              <w:t>65</w:t>
            </w:r>
            <w:r>
              <w:rPr>
                <w:rFonts w:ascii="宋体" w:hAnsi="宋体"/>
                <w:bCs/>
                <w:sz w:val="18"/>
                <w:szCs w:val="18"/>
              </w:rPr>
              <w:t>NO</w:t>
            </w:r>
            <w:r>
              <w:rPr>
                <w:rFonts w:ascii="宋体" w:hAnsi="宋体"/>
                <w:bCs/>
                <w:sz w:val="18"/>
                <w:szCs w:val="18"/>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327</w:t>
            </w:r>
          </w:p>
        </w:tc>
        <w:tc>
          <w:tcPr>
            <w:tcW w:w="1134" w:type="dxa"/>
            <w:noWrap/>
          </w:tcPr>
          <w:p>
            <w:pPr>
              <w:jc w:val="center"/>
              <w:rPr>
                <w:rFonts w:ascii="宋体" w:hAnsi="宋体"/>
                <w:bCs/>
                <w:sz w:val="18"/>
                <w:szCs w:val="18"/>
              </w:rPr>
            </w:pPr>
            <w:r>
              <w:rPr>
                <w:rFonts w:hint="eastAsia" w:ascii="宋体" w:hAnsi="宋体"/>
                <w:bCs/>
                <w:sz w:val="18"/>
                <w:szCs w:val="18"/>
              </w:rPr>
              <w:t>290</w:t>
            </w:r>
          </w:p>
        </w:tc>
        <w:tc>
          <w:tcPr>
            <w:tcW w:w="1397" w:type="dxa"/>
            <w:noWrap/>
          </w:tcPr>
          <w:p>
            <w:pPr>
              <w:jc w:val="center"/>
              <w:rPr>
                <w:rFonts w:ascii="宋体" w:hAnsi="宋体"/>
                <w:bCs/>
                <w:sz w:val="18"/>
                <w:szCs w:val="18"/>
              </w:rPr>
            </w:pPr>
            <w:r>
              <w:rPr>
                <w:rFonts w:hint="eastAsia" w:ascii="宋体" w:hAnsi="宋体"/>
                <w:bCs/>
                <w:sz w:val="18"/>
                <w:szCs w:val="18"/>
              </w:rPr>
              <w:t>多杀霉素 D</w:t>
            </w:r>
          </w:p>
        </w:tc>
        <w:tc>
          <w:tcPr>
            <w:tcW w:w="2289" w:type="dxa"/>
            <w:noWrap/>
          </w:tcPr>
          <w:p>
            <w:pPr>
              <w:jc w:val="center"/>
              <w:rPr>
                <w:rFonts w:ascii="宋体" w:hAnsi="宋体"/>
                <w:bCs/>
                <w:sz w:val="18"/>
                <w:szCs w:val="18"/>
              </w:rPr>
            </w:pPr>
            <w:r>
              <w:rPr>
                <w:rFonts w:ascii="宋体" w:hAnsi="宋体"/>
                <w:bCs/>
                <w:sz w:val="18"/>
                <w:szCs w:val="18"/>
              </w:rPr>
              <w:t>spinosad D</w:t>
            </w:r>
          </w:p>
        </w:tc>
        <w:tc>
          <w:tcPr>
            <w:tcW w:w="1701" w:type="dxa"/>
            <w:noWrap/>
          </w:tcPr>
          <w:p>
            <w:pPr>
              <w:jc w:val="center"/>
              <w:rPr>
                <w:rFonts w:ascii="宋体" w:hAnsi="宋体"/>
                <w:bCs/>
                <w:sz w:val="18"/>
                <w:szCs w:val="18"/>
              </w:rPr>
            </w:pPr>
            <w:r>
              <w:rPr>
                <w:rFonts w:ascii="宋体" w:hAnsi="宋体"/>
                <w:bCs/>
                <w:sz w:val="18"/>
                <w:szCs w:val="18"/>
              </w:rPr>
              <w:t>131929-63-0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42</w:t>
            </w:r>
            <w:r>
              <w:rPr>
                <w:rFonts w:ascii="宋体" w:hAnsi="宋体"/>
                <w:bCs/>
                <w:sz w:val="18"/>
                <w:szCs w:val="18"/>
              </w:rPr>
              <w:t>H</w:t>
            </w:r>
            <w:r>
              <w:rPr>
                <w:rFonts w:ascii="宋体" w:hAnsi="宋体"/>
                <w:bCs/>
                <w:sz w:val="18"/>
                <w:szCs w:val="18"/>
                <w:vertAlign w:val="subscript"/>
              </w:rPr>
              <w:t>67</w:t>
            </w:r>
            <w:r>
              <w:rPr>
                <w:rFonts w:ascii="宋体" w:hAnsi="宋体"/>
                <w:bCs/>
                <w:sz w:val="18"/>
                <w:szCs w:val="18"/>
              </w:rPr>
              <w:t>NO</w:t>
            </w:r>
            <w:r>
              <w:rPr>
                <w:rFonts w:ascii="宋体" w:hAnsi="宋体"/>
                <w:bCs/>
                <w:sz w:val="18"/>
                <w:szCs w:val="18"/>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328</w:t>
            </w:r>
          </w:p>
        </w:tc>
        <w:tc>
          <w:tcPr>
            <w:tcW w:w="1134" w:type="dxa"/>
            <w:noWrap/>
          </w:tcPr>
          <w:p>
            <w:pPr>
              <w:jc w:val="center"/>
              <w:rPr>
                <w:rFonts w:ascii="宋体" w:hAnsi="宋体"/>
                <w:bCs/>
                <w:sz w:val="18"/>
                <w:szCs w:val="18"/>
              </w:rPr>
            </w:pPr>
            <w:r>
              <w:rPr>
                <w:rFonts w:hint="eastAsia" w:ascii="宋体" w:hAnsi="宋体"/>
                <w:bCs/>
                <w:sz w:val="18"/>
                <w:szCs w:val="18"/>
              </w:rPr>
              <w:t>291</w:t>
            </w:r>
          </w:p>
        </w:tc>
        <w:tc>
          <w:tcPr>
            <w:tcW w:w="1397" w:type="dxa"/>
            <w:noWrap/>
          </w:tcPr>
          <w:p>
            <w:pPr>
              <w:jc w:val="center"/>
              <w:rPr>
                <w:rFonts w:ascii="宋体" w:hAnsi="宋体"/>
                <w:bCs/>
                <w:sz w:val="18"/>
                <w:szCs w:val="18"/>
              </w:rPr>
            </w:pPr>
            <w:r>
              <w:rPr>
                <w:rFonts w:hint="eastAsia" w:ascii="宋体" w:hAnsi="宋体"/>
                <w:bCs/>
                <w:sz w:val="18"/>
                <w:szCs w:val="18"/>
              </w:rPr>
              <w:t>螺螨酯</w:t>
            </w:r>
          </w:p>
        </w:tc>
        <w:tc>
          <w:tcPr>
            <w:tcW w:w="2289" w:type="dxa"/>
            <w:noWrap/>
          </w:tcPr>
          <w:p>
            <w:pPr>
              <w:jc w:val="center"/>
              <w:rPr>
                <w:rFonts w:ascii="宋体" w:hAnsi="宋体"/>
                <w:bCs/>
                <w:sz w:val="18"/>
                <w:szCs w:val="18"/>
              </w:rPr>
            </w:pPr>
            <w:r>
              <w:rPr>
                <w:rFonts w:ascii="宋体" w:hAnsi="宋体"/>
                <w:bCs/>
                <w:sz w:val="18"/>
                <w:szCs w:val="18"/>
              </w:rPr>
              <w:t>spirodiclofen</w:t>
            </w:r>
          </w:p>
        </w:tc>
        <w:tc>
          <w:tcPr>
            <w:tcW w:w="1701" w:type="dxa"/>
            <w:noWrap/>
          </w:tcPr>
          <w:p>
            <w:pPr>
              <w:jc w:val="center"/>
              <w:rPr>
                <w:rFonts w:ascii="宋体" w:hAnsi="宋体"/>
                <w:bCs/>
                <w:sz w:val="18"/>
                <w:szCs w:val="18"/>
              </w:rPr>
            </w:pPr>
            <w:r>
              <w:rPr>
                <w:rFonts w:ascii="宋体" w:hAnsi="宋体"/>
                <w:bCs/>
                <w:sz w:val="18"/>
                <w:szCs w:val="18"/>
              </w:rPr>
              <w:t>148477-71-8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24</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329</w:t>
            </w:r>
          </w:p>
        </w:tc>
        <w:tc>
          <w:tcPr>
            <w:tcW w:w="1134" w:type="dxa"/>
            <w:noWrap/>
          </w:tcPr>
          <w:p>
            <w:pPr>
              <w:jc w:val="center"/>
              <w:rPr>
                <w:rFonts w:ascii="宋体" w:hAnsi="宋体"/>
                <w:bCs/>
                <w:sz w:val="18"/>
                <w:szCs w:val="18"/>
              </w:rPr>
            </w:pPr>
            <w:r>
              <w:rPr>
                <w:rFonts w:hint="eastAsia" w:ascii="宋体" w:hAnsi="宋体"/>
                <w:bCs/>
                <w:sz w:val="18"/>
                <w:szCs w:val="18"/>
              </w:rPr>
              <w:t>292</w:t>
            </w:r>
          </w:p>
        </w:tc>
        <w:tc>
          <w:tcPr>
            <w:tcW w:w="1397" w:type="dxa"/>
            <w:noWrap/>
          </w:tcPr>
          <w:p>
            <w:pPr>
              <w:jc w:val="center"/>
              <w:rPr>
                <w:rFonts w:ascii="宋体" w:hAnsi="宋体"/>
                <w:bCs/>
                <w:sz w:val="18"/>
                <w:szCs w:val="18"/>
              </w:rPr>
            </w:pPr>
            <w:r>
              <w:rPr>
                <w:rFonts w:hint="eastAsia" w:ascii="宋体" w:hAnsi="宋体"/>
                <w:bCs/>
                <w:sz w:val="18"/>
                <w:szCs w:val="18"/>
              </w:rPr>
              <w:t>螺甲螨酯</w:t>
            </w:r>
          </w:p>
        </w:tc>
        <w:tc>
          <w:tcPr>
            <w:tcW w:w="2289" w:type="dxa"/>
            <w:noWrap/>
          </w:tcPr>
          <w:p>
            <w:pPr>
              <w:jc w:val="center"/>
              <w:rPr>
                <w:rFonts w:ascii="宋体" w:hAnsi="宋体"/>
                <w:bCs/>
                <w:sz w:val="18"/>
                <w:szCs w:val="18"/>
              </w:rPr>
            </w:pPr>
            <w:r>
              <w:rPr>
                <w:rFonts w:ascii="宋体" w:hAnsi="宋体"/>
                <w:bCs/>
                <w:sz w:val="18"/>
                <w:szCs w:val="18"/>
              </w:rPr>
              <w:t>spiromesifen</w:t>
            </w:r>
          </w:p>
        </w:tc>
        <w:tc>
          <w:tcPr>
            <w:tcW w:w="1701" w:type="dxa"/>
            <w:noWrap/>
          </w:tcPr>
          <w:p>
            <w:pPr>
              <w:jc w:val="center"/>
              <w:rPr>
                <w:rFonts w:ascii="宋体" w:hAnsi="宋体"/>
                <w:bCs/>
                <w:sz w:val="18"/>
                <w:szCs w:val="18"/>
              </w:rPr>
            </w:pPr>
            <w:r>
              <w:rPr>
                <w:rFonts w:ascii="宋体" w:hAnsi="宋体"/>
                <w:bCs/>
                <w:sz w:val="18"/>
                <w:szCs w:val="18"/>
              </w:rPr>
              <w:t>283594-90-1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23</w:t>
            </w:r>
            <w:r>
              <w:rPr>
                <w:rFonts w:ascii="宋体" w:hAnsi="宋体"/>
                <w:bCs/>
                <w:sz w:val="18"/>
                <w:szCs w:val="18"/>
              </w:rPr>
              <w:t>H</w:t>
            </w:r>
            <w:r>
              <w:rPr>
                <w:rFonts w:ascii="宋体" w:hAnsi="宋体"/>
                <w:bCs/>
                <w:sz w:val="18"/>
                <w:szCs w:val="18"/>
                <w:vertAlign w:val="subscript"/>
              </w:rPr>
              <w:t>30</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330</w:t>
            </w:r>
          </w:p>
        </w:tc>
        <w:tc>
          <w:tcPr>
            <w:tcW w:w="1134" w:type="dxa"/>
            <w:noWrap/>
          </w:tcPr>
          <w:p>
            <w:pPr>
              <w:jc w:val="center"/>
              <w:rPr>
                <w:rFonts w:ascii="宋体" w:hAnsi="宋体"/>
                <w:bCs/>
                <w:sz w:val="18"/>
                <w:szCs w:val="18"/>
              </w:rPr>
            </w:pPr>
            <w:r>
              <w:rPr>
                <w:rFonts w:hint="eastAsia" w:ascii="宋体" w:hAnsi="宋体"/>
                <w:bCs/>
                <w:sz w:val="18"/>
                <w:szCs w:val="18"/>
              </w:rPr>
              <w:t>293</w:t>
            </w:r>
          </w:p>
        </w:tc>
        <w:tc>
          <w:tcPr>
            <w:tcW w:w="1397" w:type="dxa"/>
            <w:noWrap/>
          </w:tcPr>
          <w:p>
            <w:pPr>
              <w:jc w:val="center"/>
              <w:rPr>
                <w:rFonts w:ascii="宋体" w:hAnsi="宋体"/>
                <w:bCs/>
                <w:sz w:val="18"/>
                <w:szCs w:val="18"/>
              </w:rPr>
            </w:pPr>
            <w:r>
              <w:rPr>
                <w:rFonts w:hint="eastAsia" w:ascii="宋体" w:hAnsi="宋体"/>
                <w:bCs/>
                <w:sz w:val="18"/>
                <w:szCs w:val="18"/>
              </w:rPr>
              <w:t>螺虫乙酯</w:t>
            </w:r>
          </w:p>
        </w:tc>
        <w:tc>
          <w:tcPr>
            <w:tcW w:w="2289" w:type="dxa"/>
            <w:noWrap/>
          </w:tcPr>
          <w:p>
            <w:pPr>
              <w:jc w:val="center"/>
              <w:rPr>
                <w:rFonts w:ascii="宋体" w:hAnsi="宋体"/>
                <w:bCs/>
                <w:sz w:val="18"/>
                <w:szCs w:val="18"/>
              </w:rPr>
            </w:pPr>
            <w:r>
              <w:rPr>
                <w:rFonts w:ascii="宋体" w:hAnsi="宋体"/>
                <w:bCs/>
                <w:sz w:val="18"/>
                <w:szCs w:val="18"/>
              </w:rPr>
              <w:t>spirotetramat</w:t>
            </w:r>
          </w:p>
        </w:tc>
        <w:tc>
          <w:tcPr>
            <w:tcW w:w="1701" w:type="dxa"/>
            <w:noWrap/>
          </w:tcPr>
          <w:p>
            <w:pPr>
              <w:jc w:val="center"/>
              <w:rPr>
                <w:rFonts w:ascii="宋体" w:hAnsi="宋体"/>
                <w:bCs/>
                <w:sz w:val="18"/>
                <w:szCs w:val="18"/>
              </w:rPr>
            </w:pPr>
            <w:r>
              <w:rPr>
                <w:rFonts w:ascii="宋体" w:hAnsi="宋体"/>
                <w:bCs/>
                <w:sz w:val="18"/>
                <w:szCs w:val="18"/>
              </w:rPr>
              <w:t>203313-25-1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27</w:t>
            </w:r>
            <w:r>
              <w:rPr>
                <w:rFonts w:ascii="宋体" w:hAnsi="宋体"/>
                <w:bCs/>
                <w:sz w:val="18"/>
                <w:szCs w:val="18"/>
              </w:rPr>
              <w:t>NO</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331</w:t>
            </w:r>
          </w:p>
        </w:tc>
        <w:tc>
          <w:tcPr>
            <w:tcW w:w="1134" w:type="dxa"/>
            <w:noWrap/>
          </w:tcPr>
          <w:p>
            <w:pPr>
              <w:jc w:val="center"/>
              <w:rPr>
                <w:rFonts w:ascii="宋体" w:hAnsi="宋体"/>
                <w:bCs/>
                <w:sz w:val="18"/>
                <w:szCs w:val="18"/>
              </w:rPr>
            </w:pPr>
            <w:r>
              <w:rPr>
                <w:rFonts w:hint="eastAsia" w:ascii="宋体" w:hAnsi="宋体"/>
                <w:bCs/>
                <w:sz w:val="18"/>
                <w:szCs w:val="18"/>
              </w:rPr>
              <w:t>293</w:t>
            </w:r>
          </w:p>
        </w:tc>
        <w:tc>
          <w:tcPr>
            <w:tcW w:w="1397" w:type="dxa"/>
            <w:noWrap/>
          </w:tcPr>
          <w:p>
            <w:pPr>
              <w:jc w:val="center"/>
              <w:rPr>
                <w:rFonts w:ascii="宋体" w:hAnsi="宋体"/>
                <w:bCs/>
                <w:sz w:val="18"/>
                <w:szCs w:val="18"/>
              </w:rPr>
            </w:pPr>
            <w:r>
              <w:rPr>
                <w:rFonts w:hint="eastAsia" w:ascii="宋体" w:hAnsi="宋体"/>
                <w:bCs/>
                <w:sz w:val="18"/>
                <w:szCs w:val="18"/>
              </w:rPr>
              <w:t>螺虫乙酯-烯醇</w:t>
            </w:r>
          </w:p>
        </w:tc>
        <w:tc>
          <w:tcPr>
            <w:tcW w:w="2289" w:type="dxa"/>
            <w:noWrap/>
          </w:tcPr>
          <w:p>
            <w:pPr>
              <w:jc w:val="center"/>
              <w:rPr>
                <w:rFonts w:ascii="宋体" w:hAnsi="宋体"/>
                <w:bCs/>
                <w:sz w:val="18"/>
                <w:szCs w:val="18"/>
              </w:rPr>
            </w:pPr>
            <w:r>
              <w:rPr>
                <w:rFonts w:ascii="宋体" w:hAnsi="宋体"/>
                <w:bCs/>
                <w:sz w:val="18"/>
                <w:szCs w:val="18"/>
              </w:rPr>
              <w:t xml:space="preserve">spirotetramat-enol </w:t>
            </w:r>
          </w:p>
        </w:tc>
        <w:tc>
          <w:tcPr>
            <w:tcW w:w="1701" w:type="dxa"/>
            <w:noWrap/>
          </w:tcPr>
          <w:p>
            <w:pPr>
              <w:jc w:val="center"/>
              <w:rPr>
                <w:rFonts w:ascii="宋体" w:hAnsi="宋体"/>
                <w:bCs/>
                <w:sz w:val="18"/>
                <w:szCs w:val="18"/>
              </w:rPr>
            </w:pPr>
            <w:r>
              <w:rPr>
                <w:rFonts w:ascii="宋体" w:hAnsi="宋体"/>
                <w:bCs/>
                <w:sz w:val="18"/>
                <w:szCs w:val="18"/>
              </w:rPr>
              <w:t>203312-38-3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332</w:t>
            </w:r>
          </w:p>
        </w:tc>
        <w:tc>
          <w:tcPr>
            <w:tcW w:w="1134" w:type="dxa"/>
            <w:noWrap/>
          </w:tcPr>
          <w:p>
            <w:pPr>
              <w:jc w:val="center"/>
              <w:rPr>
                <w:rFonts w:ascii="宋体" w:hAnsi="宋体"/>
                <w:bCs/>
                <w:sz w:val="18"/>
                <w:szCs w:val="18"/>
              </w:rPr>
            </w:pPr>
            <w:r>
              <w:rPr>
                <w:rFonts w:hint="eastAsia" w:ascii="宋体" w:hAnsi="宋体"/>
                <w:bCs/>
                <w:sz w:val="18"/>
                <w:szCs w:val="18"/>
              </w:rPr>
              <w:t>293</w:t>
            </w:r>
          </w:p>
        </w:tc>
        <w:tc>
          <w:tcPr>
            <w:tcW w:w="1397" w:type="dxa"/>
            <w:noWrap/>
          </w:tcPr>
          <w:p>
            <w:pPr>
              <w:jc w:val="center"/>
              <w:rPr>
                <w:rFonts w:ascii="宋体" w:hAnsi="宋体"/>
                <w:bCs/>
                <w:sz w:val="18"/>
                <w:szCs w:val="18"/>
              </w:rPr>
            </w:pPr>
            <w:r>
              <w:rPr>
                <w:rFonts w:hint="eastAsia" w:ascii="宋体" w:hAnsi="宋体"/>
                <w:bCs/>
                <w:sz w:val="18"/>
                <w:szCs w:val="18"/>
              </w:rPr>
              <w:t>螺虫乙酯-烯醇-葡萄糖苷</w:t>
            </w:r>
          </w:p>
        </w:tc>
        <w:tc>
          <w:tcPr>
            <w:tcW w:w="2289" w:type="dxa"/>
            <w:noWrap/>
          </w:tcPr>
          <w:p>
            <w:pPr>
              <w:jc w:val="center"/>
              <w:rPr>
                <w:rFonts w:ascii="宋体" w:hAnsi="宋体"/>
                <w:bCs/>
                <w:sz w:val="18"/>
                <w:szCs w:val="18"/>
              </w:rPr>
            </w:pPr>
            <w:r>
              <w:rPr>
                <w:rFonts w:ascii="宋体" w:hAnsi="宋体"/>
                <w:bCs/>
                <w:sz w:val="18"/>
                <w:szCs w:val="18"/>
              </w:rPr>
              <w:t xml:space="preserve">spirotetramat-enol-glucoside </w:t>
            </w:r>
          </w:p>
        </w:tc>
        <w:tc>
          <w:tcPr>
            <w:tcW w:w="1701" w:type="dxa"/>
            <w:noWrap/>
          </w:tcPr>
          <w:p>
            <w:pPr>
              <w:jc w:val="center"/>
              <w:rPr>
                <w:rFonts w:ascii="宋体" w:hAnsi="宋体"/>
                <w:bCs/>
                <w:sz w:val="18"/>
                <w:szCs w:val="18"/>
              </w:rPr>
            </w:pPr>
            <w:r>
              <w:rPr>
                <w:rFonts w:ascii="宋体" w:hAnsi="宋体"/>
                <w:bCs/>
                <w:sz w:val="18"/>
                <w:szCs w:val="18"/>
              </w:rPr>
              <w:t>1172614-86-6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24</w:t>
            </w:r>
            <w:r>
              <w:rPr>
                <w:rFonts w:ascii="宋体" w:hAnsi="宋体"/>
                <w:bCs/>
                <w:sz w:val="18"/>
                <w:szCs w:val="18"/>
              </w:rPr>
              <w:t>H</w:t>
            </w:r>
            <w:r>
              <w:rPr>
                <w:rFonts w:ascii="宋体" w:hAnsi="宋体"/>
                <w:bCs/>
                <w:sz w:val="18"/>
                <w:szCs w:val="18"/>
                <w:vertAlign w:val="subscript"/>
              </w:rPr>
              <w:t>33</w:t>
            </w:r>
            <w:r>
              <w:rPr>
                <w:rFonts w:ascii="宋体" w:hAnsi="宋体"/>
                <w:bCs/>
                <w:sz w:val="18"/>
                <w:szCs w:val="18"/>
              </w:rPr>
              <w:t>NO</w:t>
            </w:r>
            <w:r>
              <w:rPr>
                <w:rFonts w:ascii="宋体" w:hAnsi="宋体"/>
                <w:bCs/>
                <w:sz w:val="18"/>
                <w:szCs w:val="18"/>
                <w:vertAlign w:val="subscript"/>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333</w:t>
            </w:r>
          </w:p>
        </w:tc>
        <w:tc>
          <w:tcPr>
            <w:tcW w:w="1134" w:type="dxa"/>
            <w:noWrap/>
          </w:tcPr>
          <w:p>
            <w:pPr>
              <w:jc w:val="center"/>
              <w:rPr>
                <w:rFonts w:ascii="宋体" w:hAnsi="宋体"/>
                <w:bCs/>
                <w:sz w:val="18"/>
                <w:szCs w:val="18"/>
              </w:rPr>
            </w:pPr>
            <w:r>
              <w:rPr>
                <w:rFonts w:hint="eastAsia" w:ascii="宋体" w:hAnsi="宋体"/>
                <w:bCs/>
                <w:sz w:val="18"/>
                <w:szCs w:val="18"/>
              </w:rPr>
              <w:t>293</w:t>
            </w:r>
          </w:p>
        </w:tc>
        <w:tc>
          <w:tcPr>
            <w:tcW w:w="1397" w:type="dxa"/>
            <w:noWrap/>
          </w:tcPr>
          <w:p>
            <w:pPr>
              <w:jc w:val="center"/>
              <w:rPr>
                <w:rFonts w:ascii="宋体" w:hAnsi="宋体"/>
                <w:bCs/>
                <w:sz w:val="18"/>
                <w:szCs w:val="18"/>
              </w:rPr>
            </w:pPr>
            <w:r>
              <w:rPr>
                <w:rFonts w:hint="eastAsia" w:ascii="宋体" w:hAnsi="宋体"/>
                <w:bCs/>
                <w:sz w:val="18"/>
                <w:szCs w:val="18"/>
              </w:rPr>
              <w:t>螺虫乙酯-酮基-羟基</w:t>
            </w:r>
          </w:p>
        </w:tc>
        <w:tc>
          <w:tcPr>
            <w:tcW w:w="2289" w:type="dxa"/>
            <w:noWrap/>
          </w:tcPr>
          <w:p>
            <w:pPr>
              <w:jc w:val="center"/>
              <w:rPr>
                <w:rFonts w:ascii="宋体" w:hAnsi="宋体"/>
                <w:bCs/>
                <w:sz w:val="18"/>
                <w:szCs w:val="18"/>
              </w:rPr>
            </w:pPr>
            <w:r>
              <w:rPr>
                <w:rFonts w:ascii="宋体" w:hAnsi="宋体"/>
                <w:bCs/>
                <w:sz w:val="18"/>
                <w:szCs w:val="18"/>
              </w:rPr>
              <w:t xml:space="preserve">spirotetramat-keto-hydroxy </w:t>
            </w:r>
          </w:p>
        </w:tc>
        <w:tc>
          <w:tcPr>
            <w:tcW w:w="1701" w:type="dxa"/>
            <w:noWrap/>
          </w:tcPr>
          <w:p>
            <w:pPr>
              <w:jc w:val="center"/>
              <w:rPr>
                <w:rFonts w:ascii="宋体" w:hAnsi="宋体"/>
                <w:bCs/>
                <w:sz w:val="18"/>
                <w:szCs w:val="18"/>
              </w:rPr>
            </w:pPr>
            <w:r>
              <w:rPr>
                <w:rFonts w:ascii="宋体" w:hAnsi="宋体"/>
                <w:bCs/>
                <w:sz w:val="18"/>
                <w:szCs w:val="18"/>
              </w:rPr>
              <w:t>1172134-11-0</w:t>
            </w:r>
            <w:r>
              <w:rPr>
                <w:rFonts w:ascii="宋体" w:hAnsi="宋体" w:cs="Calibri"/>
                <w:bCs/>
                <w:sz w:val="18"/>
                <w:szCs w:val="18"/>
              </w:rPr>
              <w:t> </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23</w:t>
            </w:r>
            <w:r>
              <w:rPr>
                <w:rFonts w:ascii="宋体" w:hAnsi="宋体"/>
                <w:bCs/>
                <w:sz w:val="18"/>
                <w:szCs w:val="18"/>
              </w:rPr>
              <w:t>NO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334</w:t>
            </w:r>
          </w:p>
        </w:tc>
        <w:tc>
          <w:tcPr>
            <w:tcW w:w="1134" w:type="dxa"/>
            <w:noWrap/>
          </w:tcPr>
          <w:p>
            <w:pPr>
              <w:jc w:val="center"/>
              <w:rPr>
                <w:rFonts w:ascii="宋体" w:hAnsi="宋体"/>
                <w:bCs/>
                <w:sz w:val="18"/>
                <w:szCs w:val="18"/>
              </w:rPr>
            </w:pPr>
            <w:r>
              <w:rPr>
                <w:rFonts w:hint="eastAsia" w:ascii="宋体" w:hAnsi="宋体"/>
                <w:bCs/>
                <w:sz w:val="18"/>
                <w:szCs w:val="18"/>
              </w:rPr>
              <w:t>293</w:t>
            </w:r>
          </w:p>
        </w:tc>
        <w:tc>
          <w:tcPr>
            <w:tcW w:w="1397" w:type="dxa"/>
            <w:noWrap/>
          </w:tcPr>
          <w:p>
            <w:pPr>
              <w:jc w:val="center"/>
              <w:rPr>
                <w:rFonts w:ascii="宋体" w:hAnsi="宋体"/>
                <w:bCs/>
                <w:sz w:val="18"/>
                <w:szCs w:val="18"/>
              </w:rPr>
            </w:pPr>
            <w:r>
              <w:rPr>
                <w:rFonts w:hint="eastAsia" w:ascii="宋体" w:hAnsi="宋体"/>
                <w:bCs/>
                <w:sz w:val="18"/>
                <w:szCs w:val="18"/>
              </w:rPr>
              <w:t>螺虫乙酯-单-羟基</w:t>
            </w:r>
          </w:p>
        </w:tc>
        <w:tc>
          <w:tcPr>
            <w:tcW w:w="2289" w:type="dxa"/>
            <w:noWrap/>
          </w:tcPr>
          <w:p>
            <w:pPr>
              <w:jc w:val="center"/>
              <w:rPr>
                <w:rFonts w:ascii="宋体" w:hAnsi="宋体"/>
                <w:bCs/>
                <w:sz w:val="18"/>
                <w:szCs w:val="18"/>
              </w:rPr>
            </w:pPr>
            <w:r>
              <w:rPr>
                <w:rFonts w:ascii="宋体" w:hAnsi="宋体"/>
                <w:bCs/>
                <w:sz w:val="18"/>
                <w:szCs w:val="18"/>
              </w:rPr>
              <w:t xml:space="preserve">spirotetramat-mono-hydroxy </w:t>
            </w:r>
          </w:p>
        </w:tc>
        <w:tc>
          <w:tcPr>
            <w:tcW w:w="1701" w:type="dxa"/>
            <w:noWrap/>
          </w:tcPr>
          <w:p>
            <w:pPr>
              <w:jc w:val="center"/>
              <w:rPr>
                <w:rFonts w:ascii="宋体" w:hAnsi="宋体"/>
                <w:bCs/>
                <w:sz w:val="18"/>
                <w:szCs w:val="18"/>
              </w:rPr>
            </w:pPr>
            <w:r>
              <w:rPr>
                <w:rFonts w:ascii="宋体" w:hAnsi="宋体"/>
                <w:bCs/>
                <w:sz w:val="18"/>
                <w:szCs w:val="18"/>
              </w:rPr>
              <w:t>1172134-12-1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18</w:t>
            </w:r>
            <w:r>
              <w:rPr>
                <w:rFonts w:ascii="宋体" w:hAnsi="宋体"/>
                <w:bCs/>
                <w:sz w:val="18"/>
                <w:szCs w:val="18"/>
              </w:rPr>
              <w:t>H</w:t>
            </w:r>
            <w:r>
              <w:rPr>
                <w:rFonts w:ascii="宋体" w:hAnsi="宋体"/>
                <w:bCs/>
                <w:sz w:val="18"/>
                <w:szCs w:val="18"/>
                <w:vertAlign w:val="subscript"/>
              </w:rPr>
              <w:t>25</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335</w:t>
            </w:r>
          </w:p>
        </w:tc>
        <w:tc>
          <w:tcPr>
            <w:tcW w:w="1134" w:type="dxa"/>
            <w:noWrap/>
          </w:tcPr>
          <w:p>
            <w:pPr>
              <w:jc w:val="center"/>
              <w:rPr>
                <w:rFonts w:ascii="宋体" w:hAnsi="宋体"/>
                <w:bCs/>
                <w:sz w:val="18"/>
                <w:szCs w:val="18"/>
              </w:rPr>
            </w:pPr>
            <w:r>
              <w:rPr>
                <w:rFonts w:hint="eastAsia" w:ascii="宋体" w:hAnsi="宋体"/>
                <w:bCs/>
                <w:sz w:val="18"/>
                <w:szCs w:val="18"/>
              </w:rPr>
              <w:t>294</w:t>
            </w:r>
          </w:p>
        </w:tc>
        <w:tc>
          <w:tcPr>
            <w:tcW w:w="1397" w:type="dxa"/>
            <w:noWrap/>
          </w:tcPr>
          <w:p>
            <w:pPr>
              <w:jc w:val="center"/>
              <w:rPr>
                <w:rFonts w:ascii="宋体" w:hAnsi="宋体"/>
                <w:bCs/>
                <w:sz w:val="18"/>
                <w:szCs w:val="18"/>
              </w:rPr>
            </w:pPr>
            <w:r>
              <w:rPr>
                <w:rFonts w:hint="eastAsia" w:ascii="宋体" w:hAnsi="宋体"/>
                <w:bCs/>
                <w:sz w:val="18"/>
                <w:szCs w:val="18"/>
              </w:rPr>
              <w:t>甲磺草胺</w:t>
            </w:r>
          </w:p>
        </w:tc>
        <w:tc>
          <w:tcPr>
            <w:tcW w:w="2289" w:type="dxa"/>
            <w:noWrap/>
          </w:tcPr>
          <w:p>
            <w:pPr>
              <w:jc w:val="center"/>
              <w:rPr>
                <w:rFonts w:ascii="宋体" w:hAnsi="宋体"/>
                <w:bCs/>
                <w:sz w:val="18"/>
                <w:szCs w:val="18"/>
              </w:rPr>
            </w:pPr>
            <w:r>
              <w:rPr>
                <w:rFonts w:ascii="宋体" w:hAnsi="宋体"/>
                <w:bCs/>
                <w:sz w:val="18"/>
                <w:szCs w:val="18"/>
              </w:rPr>
              <w:t>sulfentrazone</w:t>
            </w:r>
          </w:p>
        </w:tc>
        <w:tc>
          <w:tcPr>
            <w:tcW w:w="1701" w:type="dxa"/>
            <w:noWrap/>
          </w:tcPr>
          <w:p>
            <w:pPr>
              <w:jc w:val="center"/>
              <w:rPr>
                <w:rFonts w:ascii="宋体" w:hAnsi="宋体"/>
                <w:bCs/>
                <w:sz w:val="18"/>
                <w:szCs w:val="18"/>
              </w:rPr>
            </w:pPr>
            <w:r>
              <w:rPr>
                <w:rFonts w:ascii="宋体" w:hAnsi="宋体"/>
                <w:bCs/>
                <w:sz w:val="18"/>
                <w:szCs w:val="18"/>
              </w:rPr>
              <w:t>122836-35-5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11</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2</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336</w:t>
            </w:r>
          </w:p>
        </w:tc>
        <w:tc>
          <w:tcPr>
            <w:tcW w:w="1134" w:type="dxa"/>
            <w:noWrap/>
          </w:tcPr>
          <w:p>
            <w:pPr>
              <w:jc w:val="center"/>
              <w:rPr>
                <w:rFonts w:ascii="宋体" w:hAnsi="宋体"/>
                <w:bCs/>
                <w:sz w:val="18"/>
                <w:szCs w:val="18"/>
              </w:rPr>
            </w:pPr>
            <w:r>
              <w:rPr>
                <w:rFonts w:hint="eastAsia" w:ascii="宋体" w:hAnsi="宋体"/>
                <w:bCs/>
                <w:sz w:val="18"/>
                <w:szCs w:val="18"/>
              </w:rPr>
              <w:t>295</w:t>
            </w:r>
          </w:p>
        </w:tc>
        <w:tc>
          <w:tcPr>
            <w:tcW w:w="1397" w:type="dxa"/>
            <w:noWrap/>
          </w:tcPr>
          <w:p>
            <w:pPr>
              <w:jc w:val="center"/>
              <w:rPr>
                <w:rFonts w:ascii="宋体" w:hAnsi="宋体"/>
                <w:bCs/>
                <w:sz w:val="18"/>
                <w:szCs w:val="18"/>
              </w:rPr>
            </w:pPr>
            <w:r>
              <w:rPr>
                <w:rFonts w:hint="eastAsia" w:ascii="宋体" w:hAnsi="宋体"/>
                <w:bCs/>
                <w:sz w:val="18"/>
                <w:szCs w:val="18"/>
              </w:rPr>
              <w:t>治螟磷</w:t>
            </w:r>
          </w:p>
        </w:tc>
        <w:tc>
          <w:tcPr>
            <w:tcW w:w="2289" w:type="dxa"/>
            <w:noWrap/>
          </w:tcPr>
          <w:p>
            <w:pPr>
              <w:jc w:val="center"/>
              <w:rPr>
                <w:rFonts w:ascii="宋体" w:hAnsi="宋体"/>
                <w:bCs/>
                <w:sz w:val="18"/>
                <w:szCs w:val="18"/>
              </w:rPr>
            </w:pPr>
            <w:r>
              <w:rPr>
                <w:rFonts w:ascii="宋体" w:hAnsi="宋体"/>
                <w:bCs/>
                <w:sz w:val="18"/>
                <w:szCs w:val="18"/>
              </w:rPr>
              <w:t>sulfotep</w:t>
            </w:r>
          </w:p>
        </w:tc>
        <w:tc>
          <w:tcPr>
            <w:tcW w:w="1701" w:type="dxa"/>
            <w:noWrap/>
          </w:tcPr>
          <w:p>
            <w:pPr>
              <w:jc w:val="center"/>
              <w:rPr>
                <w:rFonts w:ascii="宋体" w:hAnsi="宋体"/>
                <w:bCs/>
                <w:sz w:val="18"/>
                <w:szCs w:val="18"/>
              </w:rPr>
            </w:pPr>
            <w:r>
              <w:rPr>
                <w:rFonts w:ascii="宋体" w:hAnsi="宋体"/>
                <w:bCs/>
                <w:sz w:val="18"/>
                <w:szCs w:val="18"/>
              </w:rPr>
              <w:t>3689-24-5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O</w:t>
            </w:r>
            <w:r>
              <w:rPr>
                <w:rFonts w:ascii="宋体" w:hAnsi="宋体"/>
                <w:bCs/>
                <w:sz w:val="18"/>
                <w:szCs w:val="18"/>
                <w:vertAlign w:val="subscript"/>
              </w:rPr>
              <w:t>5</w:t>
            </w:r>
            <w:r>
              <w:rPr>
                <w:rFonts w:ascii="宋体" w:hAnsi="宋体"/>
                <w:bCs/>
                <w:sz w:val="18"/>
                <w:szCs w:val="18"/>
              </w:rPr>
              <w:t>P</w:t>
            </w:r>
            <w:r>
              <w:rPr>
                <w:rFonts w:ascii="宋体" w:hAnsi="宋体"/>
                <w:bCs/>
                <w:sz w:val="18"/>
                <w:szCs w:val="18"/>
                <w:vertAlign w:val="subscript"/>
              </w:rPr>
              <w:t>2</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337</w:t>
            </w:r>
          </w:p>
        </w:tc>
        <w:tc>
          <w:tcPr>
            <w:tcW w:w="1134" w:type="dxa"/>
            <w:noWrap/>
          </w:tcPr>
          <w:p>
            <w:pPr>
              <w:jc w:val="center"/>
              <w:rPr>
                <w:rFonts w:ascii="宋体" w:hAnsi="宋体"/>
                <w:bCs/>
                <w:sz w:val="18"/>
                <w:szCs w:val="18"/>
              </w:rPr>
            </w:pPr>
            <w:r>
              <w:rPr>
                <w:rFonts w:hint="eastAsia" w:ascii="宋体" w:hAnsi="宋体"/>
                <w:bCs/>
                <w:sz w:val="18"/>
                <w:szCs w:val="18"/>
              </w:rPr>
              <w:t>296</w:t>
            </w:r>
          </w:p>
        </w:tc>
        <w:tc>
          <w:tcPr>
            <w:tcW w:w="1397" w:type="dxa"/>
            <w:noWrap/>
          </w:tcPr>
          <w:p>
            <w:pPr>
              <w:jc w:val="center"/>
              <w:rPr>
                <w:rFonts w:ascii="宋体" w:hAnsi="宋体"/>
                <w:bCs/>
                <w:sz w:val="18"/>
                <w:szCs w:val="18"/>
              </w:rPr>
            </w:pPr>
            <w:r>
              <w:rPr>
                <w:rFonts w:hint="eastAsia" w:ascii="宋体" w:hAnsi="宋体"/>
                <w:bCs/>
                <w:sz w:val="18"/>
                <w:szCs w:val="18"/>
              </w:rPr>
              <w:t>氟啶虫胺腈</w:t>
            </w:r>
          </w:p>
        </w:tc>
        <w:tc>
          <w:tcPr>
            <w:tcW w:w="2289" w:type="dxa"/>
            <w:noWrap/>
          </w:tcPr>
          <w:p>
            <w:pPr>
              <w:jc w:val="center"/>
              <w:rPr>
                <w:rFonts w:ascii="宋体" w:hAnsi="宋体"/>
                <w:bCs/>
                <w:sz w:val="18"/>
                <w:szCs w:val="18"/>
              </w:rPr>
            </w:pPr>
            <w:r>
              <w:rPr>
                <w:rFonts w:ascii="宋体" w:hAnsi="宋体"/>
                <w:bCs/>
                <w:sz w:val="18"/>
                <w:szCs w:val="18"/>
              </w:rPr>
              <w:t>sulfoxaflor</w:t>
            </w:r>
          </w:p>
        </w:tc>
        <w:tc>
          <w:tcPr>
            <w:tcW w:w="1701" w:type="dxa"/>
            <w:noWrap/>
          </w:tcPr>
          <w:p>
            <w:pPr>
              <w:jc w:val="center"/>
              <w:rPr>
                <w:rFonts w:ascii="宋体" w:hAnsi="宋体"/>
                <w:bCs/>
                <w:sz w:val="18"/>
                <w:szCs w:val="18"/>
              </w:rPr>
            </w:pPr>
            <w:r>
              <w:rPr>
                <w:rFonts w:ascii="宋体" w:hAnsi="宋体"/>
                <w:bCs/>
                <w:sz w:val="18"/>
                <w:szCs w:val="18"/>
              </w:rPr>
              <w:t>946578-00-3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338</w:t>
            </w:r>
          </w:p>
        </w:tc>
        <w:tc>
          <w:tcPr>
            <w:tcW w:w="1134" w:type="dxa"/>
            <w:noWrap/>
          </w:tcPr>
          <w:p>
            <w:pPr>
              <w:jc w:val="center"/>
              <w:rPr>
                <w:rFonts w:ascii="宋体" w:hAnsi="宋体"/>
                <w:bCs/>
                <w:sz w:val="18"/>
                <w:szCs w:val="18"/>
              </w:rPr>
            </w:pPr>
            <w:r>
              <w:rPr>
                <w:rFonts w:hint="eastAsia" w:ascii="宋体" w:hAnsi="宋体"/>
                <w:bCs/>
                <w:sz w:val="18"/>
                <w:szCs w:val="18"/>
              </w:rPr>
              <w:t>297</w:t>
            </w:r>
          </w:p>
        </w:tc>
        <w:tc>
          <w:tcPr>
            <w:tcW w:w="1397" w:type="dxa"/>
            <w:noWrap/>
          </w:tcPr>
          <w:p>
            <w:pPr>
              <w:jc w:val="center"/>
              <w:rPr>
                <w:rFonts w:ascii="宋体" w:hAnsi="宋体"/>
                <w:bCs/>
                <w:sz w:val="18"/>
                <w:szCs w:val="18"/>
              </w:rPr>
            </w:pPr>
            <w:r>
              <w:rPr>
                <w:rFonts w:hint="eastAsia" w:ascii="宋体" w:hAnsi="宋体"/>
                <w:bCs/>
                <w:sz w:val="18"/>
                <w:szCs w:val="18"/>
              </w:rPr>
              <w:t>氟胺氰菊酯</w:t>
            </w:r>
          </w:p>
        </w:tc>
        <w:tc>
          <w:tcPr>
            <w:tcW w:w="2289" w:type="dxa"/>
            <w:noWrap/>
          </w:tcPr>
          <w:p>
            <w:pPr>
              <w:jc w:val="center"/>
              <w:rPr>
                <w:rFonts w:ascii="宋体" w:hAnsi="宋体"/>
                <w:bCs/>
                <w:sz w:val="18"/>
                <w:szCs w:val="18"/>
              </w:rPr>
            </w:pPr>
            <w:r>
              <w:rPr>
                <w:rFonts w:ascii="宋体" w:hAnsi="宋体"/>
                <w:bCs/>
                <w:sz w:val="18"/>
                <w:szCs w:val="18"/>
              </w:rPr>
              <w:t>tau-fluvalinate</w:t>
            </w:r>
          </w:p>
        </w:tc>
        <w:tc>
          <w:tcPr>
            <w:tcW w:w="1701" w:type="dxa"/>
            <w:noWrap/>
          </w:tcPr>
          <w:p>
            <w:pPr>
              <w:jc w:val="center"/>
              <w:rPr>
                <w:rFonts w:ascii="宋体" w:hAnsi="宋体"/>
                <w:bCs/>
                <w:sz w:val="18"/>
                <w:szCs w:val="18"/>
              </w:rPr>
            </w:pPr>
            <w:r>
              <w:rPr>
                <w:rFonts w:ascii="宋体" w:hAnsi="宋体"/>
                <w:bCs/>
                <w:sz w:val="18"/>
                <w:szCs w:val="18"/>
              </w:rPr>
              <w:t>102851-06-9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26</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339</w:t>
            </w:r>
          </w:p>
        </w:tc>
        <w:tc>
          <w:tcPr>
            <w:tcW w:w="1134" w:type="dxa"/>
            <w:noWrap/>
          </w:tcPr>
          <w:p>
            <w:pPr>
              <w:jc w:val="center"/>
              <w:rPr>
                <w:rFonts w:ascii="宋体" w:hAnsi="宋体"/>
                <w:bCs/>
                <w:sz w:val="18"/>
                <w:szCs w:val="18"/>
              </w:rPr>
            </w:pPr>
            <w:r>
              <w:rPr>
                <w:rFonts w:hint="eastAsia" w:ascii="宋体" w:hAnsi="宋体"/>
                <w:bCs/>
                <w:sz w:val="18"/>
                <w:szCs w:val="18"/>
              </w:rPr>
              <w:t>298</w:t>
            </w:r>
          </w:p>
        </w:tc>
        <w:tc>
          <w:tcPr>
            <w:tcW w:w="1397" w:type="dxa"/>
            <w:noWrap/>
          </w:tcPr>
          <w:p>
            <w:pPr>
              <w:jc w:val="center"/>
              <w:rPr>
                <w:rFonts w:ascii="宋体" w:hAnsi="宋体"/>
                <w:bCs/>
                <w:sz w:val="18"/>
                <w:szCs w:val="18"/>
              </w:rPr>
            </w:pPr>
            <w:r>
              <w:rPr>
                <w:rFonts w:hint="eastAsia" w:ascii="宋体" w:hAnsi="宋体"/>
                <w:bCs/>
                <w:sz w:val="18"/>
                <w:szCs w:val="18"/>
              </w:rPr>
              <w:t>戊唑醇</w:t>
            </w:r>
          </w:p>
        </w:tc>
        <w:tc>
          <w:tcPr>
            <w:tcW w:w="2289" w:type="dxa"/>
            <w:noWrap/>
          </w:tcPr>
          <w:p>
            <w:pPr>
              <w:jc w:val="center"/>
              <w:rPr>
                <w:rFonts w:ascii="宋体" w:hAnsi="宋体"/>
                <w:bCs/>
                <w:sz w:val="18"/>
                <w:szCs w:val="18"/>
              </w:rPr>
            </w:pPr>
            <w:r>
              <w:rPr>
                <w:rFonts w:ascii="宋体" w:hAnsi="宋体"/>
                <w:bCs/>
                <w:sz w:val="18"/>
                <w:szCs w:val="18"/>
              </w:rPr>
              <w:t>tebuconazole</w:t>
            </w:r>
          </w:p>
        </w:tc>
        <w:tc>
          <w:tcPr>
            <w:tcW w:w="1701" w:type="dxa"/>
            <w:noWrap/>
          </w:tcPr>
          <w:p>
            <w:pPr>
              <w:jc w:val="center"/>
              <w:rPr>
                <w:rFonts w:ascii="宋体" w:hAnsi="宋体"/>
                <w:bCs/>
                <w:sz w:val="18"/>
                <w:szCs w:val="18"/>
              </w:rPr>
            </w:pPr>
            <w:r>
              <w:rPr>
                <w:rFonts w:ascii="宋体" w:hAnsi="宋体"/>
                <w:bCs/>
                <w:sz w:val="18"/>
                <w:szCs w:val="18"/>
              </w:rPr>
              <w:t>80443-41-0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16</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340</w:t>
            </w:r>
          </w:p>
        </w:tc>
        <w:tc>
          <w:tcPr>
            <w:tcW w:w="1134" w:type="dxa"/>
            <w:noWrap/>
          </w:tcPr>
          <w:p>
            <w:pPr>
              <w:jc w:val="center"/>
              <w:rPr>
                <w:rFonts w:ascii="宋体" w:hAnsi="宋体"/>
                <w:bCs/>
                <w:sz w:val="18"/>
                <w:szCs w:val="18"/>
              </w:rPr>
            </w:pPr>
            <w:r>
              <w:rPr>
                <w:rFonts w:hint="eastAsia" w:ascii="宋体" w:hAnsi="宋体"/>
                <w:bCs/>
                <w:sz w:val="18"/>
                <w:szCs w:val="18"/>
              </w:rPr>
              <w:t>299</w:t>
            </w:r>
          </w:p>
        </w:tc>
        <w:tc>
          <w:tcPr>
            <w:tcW w:w="1397" w:type="dxa"/>
            <w:noWrap/>
          </w:tcPr>
          <w:p>
            <w:pPr>
              <w:jc w:val="center"/>
              <w:rPr>
                <w:rFonts w:ascii="宋体" w:hAnsi="宋体"/>
                <w:bCs/>
                <w:sz w:val="18"/>
                <w:szCs w:val="18"/>
              </w:rPr>
            </w:pPr>
            <w:r>
              <w:rPr>
                <w:rFonts w:hint="eastAsia" w:ascii="宋体" w:hAnsi="宋体"/>
                <w:bCs/>
                <w:sz w:val="18"/>
                <w:szCs w:val="18"/>
              </w:rPr>
              <w:t>虫酰肼</w:t>
            </w:r>
          </w:p>
        </w:tc>
        <w:tc>
          <w:tcPr>
            <w:tcW w:w="2289" w:type="dxa"/>
            <w:noWrap/>
          </w:tcPr>
          <w:p>
            <w:pPr>
              <w:jc w:val="center"/>
              <w:rPr>
                <w:rFonts w:ascii="宋体" w:hAnsi="宋体"/>
                <w:bCs/>
                <w:sz w:val="18"/>
                <w:szCs w:val="18"/>
              </w:rPr>
            </w:pPr>
            <w:r>
              <w:rPr>
                <w:rFonts w:ascii="宋体" w:hAnsi="宋体"/>
                <w:bCs/>
                <w:sz w:val="18"/>
                <w:szCs w:val="18"/>
              </w:rPr>
              <w:t>tebufenozide</w:t>
            </w:r>
          </w:p>
        </w:tc>
        <w:tc>
          <w:tcPr>
            <w:tcW w:w="1701" w:type="dxa"/>
            <w:noWrap/>
          </w:tcPr>
          <w:p>
            <w:pPr>
              <w:jc w:val="center"/>
              <w:rPr>
                <w:rFonts w:ascii="宋体" w:hAnsi="宋体"/>
                <w:bCs/>
                <w:sz w:val="18"/>
                <w:szCs w:val="18"/>
              </w:rPr>
            </w:pPr>
            <w:r>
              <w:rPr>
                <w:rFonts w:ascii="宋体" w:hAnsi="宋体"/>
                <w:bCs/>
                <w:sz w:val="18"/>
                <w:szCs w:val="18"/>
              </w:rPr>
              <w:t>112410-23-8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22</w:t>
            </w:r>
            <w:r>
              <w:rPr>
                <w:rFonts w:ascii="宋体" w:hAnsi="宋体"/>
                <w:bCs/>
                <w:sz w:val="18"/>
                <w:szCs w:val="18"/>
              </w:rPr>
              <w:t>H</w:t>
            </w:r>
            <w:r>
              <w:rPr>
                <w:rFonts w:ascii="宋体" w:hAnsi="宋体"/>
                <w:bCs/>
                <w:sz w:val="18"/>
                <w:szCs w:val="18"/>
                <w:vertAlign w:val="subscript"/>
              </w:rPr>
              <w:t>28</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341</w:t>
            </w:r>
          </w:p>
        </w:tc>
        <w:tc>
          <w:tcPr>
            <w:tcW w:w="1134" w:type="dxa"/>
            <w:noWrap/>
          </w:tcPr>
          <w:p>
            <w:pPr>
              <w:jc w:val="center"/>
              <w:rPr>
                <w:rFonts w:ascii="宋体" w:hAnsi="宋体"/>
                <w:bCs/>
                <w:sz w:val="18"/>
                <w:szCs w:val="18"/>
              </w:rPr>
            </w:pPr>
            <w:r>
              <w:rPr>
                <w:rFonts w:hint="eastAsia" w:ascii="宋体" w:hAnsi="宋体"/>
                <w:bCs/>
                <w:sz w:val="18"/>
                <w:szCs w:val="18"/>
              </w:rPr>
              <w:t>300</w:t>
            </w:r>
          </w:p>
        </w:tc>
        <w:tc>
          <w:tcPr>
            <w:tcW w:w="1397" w:type="dxa"/>
            <w:noWrap/>
          </w:tcPr>
          <w:p>
            <w:pPr>
              <w:jc w:val="center"/>
              <w:rPr>
                <w:rFonts w:ascii="宋体" w:hAnsi="宋体"/>
                <w:bCs/>
                <w:sz w:val="18"/>
                <w:szCs w:val="18"/>
              </w:rPr>
            </w:pPr>
            <w:r>
              <w:rPr>
                <w:rFonts w:hint="eastAsia" w:ascii="宋体" w:hAnsi="宋体"/>
                <w:bCs/>
                <w:sz w:val="18"/>
                <w:szCs w:val="18"/>
              </w:rPr>
              <w:t>丁噻隆</w:t>
            </w:r>
          </w:p>
        </w:tc>
        <w:tc>
          <w:tcPr>
            <w:tcW w:w="2289" w:type="dxa"/>
            <w:noWrap/>
          </w:tcPr>
          <w:p>
            <w:pPr>
              <w:jc w:val="center"/>
              <w:rPr>
                <w:rFonts w:ascii="宋体" w:hAnsi="宋体"/>
                <w:bCs/>
                <w:sz w:val="18"/>
                <w:szCs w:val="18"/>
              </w:rPr>
            </w:pPr>
            <w:r>
              <w:rPr>
                <w:rFonts w:ascii="宋体" w:hAnsi="宋体"/>
                <w:bCs/>
                <w:sz w:val="18"/>
                <w:szCs w:val="18"/>
              </w:rPr>
              <w:t>tebuthiuron</w:t>
            </w:r>
          </w:p>
        </w:tc>
        <w:tc>
          <w:tcPr>
            <w:tcW w:w="1701" w:type="dxa"/>
            <w:noWrap/>
          </w:tcPr>
          <w:p>
            <w:pPr>
              <w:jc w:val="center"/>
              <w:rPr>
                <w:rFonts w:ascii="宋体" w:hAnsi="宋体"/>
                <w:bCs/>
                <w:sz w:val="18"/>
                <w:szCs w:val="18"/>
              </w:rPr>
            </w:pPr>
            <w:r>
              <w:rPr>
                <w:rFonts w:ascii="宋体" w:hAnsi="宋体"/>
                <w:bCs/>
                <w:sz w:val="18"/>
                <w:szCs w:val="18"/>
              </w:rPr>
              <w:t>34014-18-1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342</w:t>
            </w:r>
          </w:p>
        </w:tc>
        <w:tc>
          <w:tcPr>
            <w:tcW w:w="1134" w:type="dxa"/>
            <w:noWrap/>
          </w:tcPr>
          <w:p>
            <w:pPr>
              <w:jc w:val="center"/>
              <w:rPr>
                <w:rFonts w:ascii="宋体" w:hAnsi="宋体"/>
                <w:bCs/>
                <w:sz w:val="18"/>
                <w:szCs w:val="18"/>
              </w:rPr>
            </w:pPr>
            <w:r>
              <w:rPr>
                <w:rFonts w:hint="eastAsia" w:ascii="宋体" w:hAnsi="宋体"/>
                <w:bCs/>
                <w:sz w:val="18"/>
                <w:szCs w:val="18"/>
              </w:rPr>
              <w:t>301</w:t>
            </w:r>
          </w:p>
        </w:tc>
        <w:tc>
          <w:tcPr>
            <w:tcW w:w="1397" w:type="dxa"/>
            <w:noWrap/>
          </w:tcPr>
          <w:p>
            <w:pPr>
              <w:jc w:val="center"/>
              <w:rPr>
                <w:rFonts w:ascii="宋体" w:hAnsi="宋体"/>
                <w:bCs/>
                <w:sz w:val="18"/>
                <w:szCs w:val="18"/>
              </w:rPr>
            </w:pPr>
            <w:r>
              <w:rPr>
                <w:rFonts w:hint="eastAsia" w:ascii="宋体" w:hAnsi="宋体"/>
                <w:bCs/>
                <w:sz w:val="18"/>
                <w:szCs w:val="18"/>
              </w:rPr>
              <w:t>氟苯脲</w:t>
            </w:r>
          </w:p>
        </w:tc>
        <w:tc>
          <w:tcPr>
            <w:tcW w:w="2289" w:type="dxa"/>
            <w:noWrap/>
          </w:tcPr>
          <w:p>
            <w:pPr>
              <w:jc w:val="center"/>
              <w:rPr>
                <w:rFonts w:ascii="宋体" w:hAnsi="宋体"/>
                <w:bCs/>
                <w:sz w:val="18"/>
                <w:szCs w:val="18"/>
              </w:rPr>
            </w:pPr>
            <w:r>
              <w:rPr>
                <w:rFonts w:ascii="宋体" w:hAnsi="宋体"/>
                <w:bCs/>
                <w:sz w:val="18"/>
                <w:szCs w:val="18"/>
              </w:rPr>
              <w:t>teflubenzuron</w:t>
            </w:r>
          </w:p>
        </w:tc>
        <w:tc>
          <w:tcPr>
            <w:tcW w:w="1701" w:type="dxa"/>
            <w:noWrap/>
          </w:tcPr>
          <w:p>
            <w:pPr>
              <w:jc w:val="center"/>
              <w:rPr>
                <w:rFonts w:ascii="宋体" w:hAnsi="宋体"/>
                <w:bCs/>
                <w:sz w:val="18"/>
                <w:szCs w:val="18"/>
              </w:rPr>
            </w:pPr>
            <w:r>
              <w:rPr>
                <w:rFonts w:ascii="宋体" w:hAnsi="宋体"/>
                <w:bCs/>
                <w:sz w:val="18"/>
                <w:szCs w:val="18"/>
              </w:rPr>
              <w:t>83121-18-0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6</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343</w:t>
            </w:r>
          </w:p>
        </w:tc>
        <w:tc>
          <w:tcPr>
            <w:tcW w:w="1134" w:type="dxa"/>
            <w:noWrap/>
          </w:tcPr>
          <w:p>
            <w:pPr>
              <w:jc w:val="center"/>
              <w:rPr>
                <w:rFonts w:ascii="宋体" w:hAnsi="宋体"/>
                <w:bCs/>
                <w:sz w:val="18"/>
                <w:szCs w:val="18"/>
              </w:rPr>
            </w:pPr>
            <w:r>
              <w:rPr>
                <w:rFonts w:hint="eastAsia" w:ascii="宋体" w:hAnsi="宋体"/>
                <w:bCs/>
                <w:sz w:val="18"/>
                <w:szCs w:val="18"/>
              </w:rPr>
              <w:t>302</w:t>
            </w:r>
          </w:p>
        </w:tc>
        <w:tc>
          <w:tcPr>
            <w:tcW w:w="1397" w:type="dxa"/>
            <w:noWrap/>
          </w:tcPr>
          <w:p>
            <w:pPr>
              <w:jc w:val="center"/>
              <w:rPr>
                <w:rFonts w:ascii="宋体" w:hAnsi="宋体"/>
                <w:bCs/>
                <w:sz w:val="18"/>
                <w:szCs w:val="18"/>
              </w:rPr>
            </w:pPr>
            <w:r>
              <w:rPr>
                <w:rFonts w:hint="eastAsia" w:ascii="宋体" w:hAnsi="宋体"/>
                <w:bCs/>
                <w:sz w:val="18"/>
                <w:szCs w:val="18"/>
              </w:rPr>
              <w:t>特丁硫磷</w:t>
            </w:r>
          </w:p>
        </w:tc>
        <w:tc>
          <w:tcPr>
            <w:tcW w:w="2289" w:type="dxa"/>
            <w:noWrap/>
          </w:tcPr>
          <w:p>
            <w:pPr>
              <w:jc w:val="center"/>
              <w:rPr>
                <w:rFonts w:ascii="宋体" w:hAnsi="宋体"/>
                <w:bCs/>
                <w:sz w:val="18"/>
                <w:szCs w:val="18"/>
              </w:rPr>
            </w:pPr>
            <w:r>
              <w:rPr>
                <w:rFonts w:ascii="宋体" w:hAnsi="宋体"/>
                <w:bCs/>
                <w:sz w:val="18"/>
                <w:szCs w:val="18"/>
              </w:rPr>
              <w:t>terbufos</w:t>
            </w:r>
          </w:p>
        </w:tc>
        <w:tc>
          <w:tcPr>
            <w:tcW w:w="1701" w:type="dxa"/>
            <w:noWrap/>
          </w:tcPr>
          <w:p>
            <w:pPr>
              <w:jc w:val="center"/>
              <w:rPr>
                <w:rFonts w:ascii="宋体" w:hAnsi="宋体"/>
                <w:bCs/>
                <w:sz w:val="18"/>
                <w:szCs w:val="18"/>
              </w:rPr>
            </w:pPr>
            <w:r>
              <w:rPr>
                <w:rFonts w:ascii="宋体" w:hAnsi="宋体"/>
                <w:bCs/>
                <w:sz w:val="18"/>
                <w:szCs w:val="18"/>
              </w:rPr>
              <w:t>13071-79-9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O</w:t>
            </w:r>
            <w:r>
              <w:rPr>
                <w:rFonts w:ascii="宋体" w:hAnsi="宋体"/>
                <w:bCs/>
                <w:sz w:val="18"/>
                <w:szCs w:val="18"/>
                <w:vertAlign w:val="subscript"/>
              </w:rPr>
              <w:t>2</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344</w:t>
            </w:r>
          </w:p>
        </w:tc>
        <w:tc>
          <w:tcPr>
            <w:tcW w:w="1134" w:type="dxa"/>
            <w:noWrap/>
          </w:tcPr>
          <w:p>
            <w:pPr>
              <w:jc w:val="center"/>
              <w:rPr>
                <w:rFonts w:ascii="宋体" w:hAnsi="宋体"/>
                <w:bCs/>
                <w:sz w:val="18"/>
                <w:szCs w:val="18"/>
              </w:rPr>
            </w:pPr>
            <w:r>
              <w:rPr>
                <w:rFonts w:hint="eastAsia" w:ascii="宋体" w:hAnsi="宋体"/>
                <w:bCs/>
                <w:sz w:val="18"/>
                <w:szCs w:val="18"/>
              </w:rPr>
              <w:t>302</w:t>
            </w:r>
          </w:p>
        </w:tc>
        <w:tc>
          <w:tcPr>
            <w:tcW w:w="1397" w:type="dxa"/>
            <w:noWrap/>
          </w:tcPr>
          <w:p>
            <w:pPr>
              <w:jc w:val="center"/>
              <w:rPr>
                <w:rFonts w:ascii="宋体" w:hAnsi="宋体"/>
                <w:bCs/>
                <w:sz w:val="18"/>
                <w:szCs w:val="18"/>
              </w:rPr>
            </w:pPr>
            <w:r>
              <w:rPr>
                <w:rFonts w:hint="eastAsia" w:ascii="宋体" w:hAnsi="宋体"/>
                <w:bCs/>
                <w:sz w:val="18"/>
                <w:szCs w:val="18"/>
              </w:rPr>
              <w:t>特丁硫磷砜</w:t>
            </w:r>
          </w:p>
        </w:tc>
        <w:tc>
          <w:tcPr>
            <w:tcW w:w="2289" w:type="dxa"/>
            <w:noWrap/>
          </w:tcPr>
          <w:p>
            <w:pPr>
              <w:jc w:val="center"/>
              <w:rPr>
                <w:rFonts w:ascii="宋体" w:hAnsi="宋体"/>
                <w:bCs/>
                <w:sz w:val="18"/>
                <w:szCs w:val="18"/>
              </w:rPr>
            </w:pPr>
            <w:r>
              <w:rPr>
                <w:rFonts w:ascii="宋体" w:hAnsi="宋体"/>
                <w:bCs/>
                <w:sz w:val="18"/>
                <w:szCs w:val="18"/>
              </w:rPr>
              <w:t>terbufos sulfone</w:t>
            </w:r>
          </w:p>
        </w:tc>
        <w:tc>
          <w:tcPr>
            <w:tcW w:w="1701" w:type="dxa"/>
            <w:noWrap/>
          </w:tcPr>
          <w:p>
            <w:pPr>
              <w:jc w:val="center"/>
              <w:rPr>
                <w:rFonts w:ascii="宋体" w:hAnsi="宋体"/>
                <w:bCs/>
                <w:sz w:val="18"/>
                <w:szCs w:val="18"/>
              </w:rPr>
            </w:pPr>
            <w:r>
              <w:rPr>
                <w:rFonts w:ascii="宋体" w:hAnsi="宋体"/>
                <w:bCs/>
                <w:sz w:val="18"/>
                <w:szCs w:val="18"/>
              </w:rPr>
              <w:t>56070-16-7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345</w:t>
            </w:r>
          </w:p>
        </w:tc>
        <w:tc>
          <w:tcPr>
            <w:tcW w:w="1134" w:type="dxa"/>
            <w:noWrap/>
          </w:tcPr>
          <w:p>
            <w:pPr>
              <w:jc w:val="center"/>
              <w:rPr>
                <w:rFonts w:ascii="宋体" w:hAnsi="宋体"/>
                <w:bCs/>
                <w:sz w:val="18"/>
                <w:szCs w:val="18"/>
              </w:rPr>
            </w:pPr>
            <w:r>
              <w:rPr>
                <w:rFonts w:hint="eastAsia" w:ascii="宋体" w:hAnsi="宋体"/>
                <w:bCs/>
                <w:sz w:val="18"/>
                <w:szCs w:val="18"/>
              </w:rPr>
              <w:t>302</w:t>
            </w:r>
          </w:p>
        </w:tc>
        <w:tc>
          <w:tcPr>
            <w:tcW w:w="1397" w:type="dxa"/>
            <w:noWrap/>
          </w:tcPr>
          <w:p>
            <w:pPr>
              <w:jc w:val="center"/>
              <w:rPr>
                <w:rFonts w:ascii="宋体" w:hAnsi="宋体"/>
                <w:bCs/>
                <w:sz w:val="18"/>
                <w:szCs w:val="18"/>
              </w:rPr>
            </w:pPr>
            <w:r>
              <w:rPr>
                <w:rFonts w:hint="eastAsia" w:ascii="宋体" w:hAnsi="宋体"/>
                <w:bCs/>
                <w:sz w:val="18"/>
                <w:szCs w:val="18"/>
              </w:rPr>
              <w:t>特丁硫磷亚砜</w:t>
            </w:r>
          </w:p>
        </w:tc>
        <w:tc>
          <w:tcPr>
            <w:tcW w:w="2289" w:type="dxa"/>
            <w:noWrap/>
          </w:tcPr>
          <w:p>
            <w:pPr>
              <w:jc w:val="center"/>
              <w:rPr>
                <w:rFonts w:ascii="宋体" w:hAnsi="宋体"/>
                <w:bCs/>
                <w:sz w:val="18"/>
                <w:szCs w:val="18"/>
              </w:rPr>
            </w:pPr>
            <w:r>
              <w:rPr>
                <w:rFonts w:ascii="宋体" w:hAnsi="宋体"/>
                <w:bCs/>
                <w:sz w:val="18"/>
                <w:szCs w:val="18"/>
              </w:rPr>
              <w:t>terbufos sulfoxide</w:t>
            </w:r>
          </w:p>
        </w:tc>
        <w:tc>
          <w:tcPr>
            <w:tcW w:w="1701" w:type="dxa"/>
            <w:noWrap/>
          </w:tcPr>
          <w:p>
            <w:pPr>
              <w:jc w:val="center"/>
              <w:rPr>
                <w:rFonts w:ascii="宋体" w:hAnsi="宋体"/>
                <w:bCs/>
                <w:sz w:val="18"/>
                <w:szCs w:val="18"/>
              </w:rPr>
            </w:pPr>
            <w:r>
              <w:rPr>
                <w:rFonts w:ascii="宋体" w:hAnsi="宋体"/>
                <w:bCs/>
                <w:sz w:val="18"/>
                <w:szCs w:val="18"/>
              </w:rPr>
              <w:t>10548-10-4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21</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346</w:t>
            </w:r>
          </w:p>
        </w:tc>
        <w:tc>
          <w:tcPr>
            <w:tcW w:w="1134" w:type="dxa"/>
            <w:noWrap/>
          </w:tcPr>
          <w:p>
            <w:pPr>
              <w:jc w:val="center"/>
              <w:rPr>
                <w:rFonts w:ascii="宋体" w:hAnsi="宋体"/>
                <w:bCs/>
                <w:sz w:val="18"/>
                <w:szCs w:val="18"/>
              </w:rPr>
            </w:pPr>
            <w:r>
              <w:rPr>
                <w:rFonts w:hint="eastAsia" w:ascii="宋体" w:hAnsi="宋体"/>
                <w:bCs/>
                <w:sz w:val="18"/>
                <w:szCs w:val="18"/>
              </w:rPr>
              <w:t>303</w:t>
            </w:r>
          </w:p>
        </w:tc>
        <w:tc>
          <w:tcPr>
            <w:tcW w:w="1397" w:type="dxa"/>
            <w:noWrap/>
          </w:tcPr>
          <w:p>
            <w:pPr>
              <w:jc w:val="center"/>
              <w:rPr>
                <w:rFonts w:ascii="宋体" w:hAnsi="宋体"/>
                <w:bCs/>
                <w:sz w:val="18"/>
                <w:szCs w:val="18"/>
              </w:rPr>
            </w:pPr>
            <w:r>
              <w:rPr>
                <w:rFonts w:hint="eastAsia" w:ascii="宋体" w:hAnsi="宋体"/>
                <w:bCs/>
                <w:sz w:val="18"/>
                <w:szCs w:val="18"/>
              </w:rPr>
              <w:t>特丁津</w:t>
            </w:r>
          </w:p>
        </w:tc>
        <w:tc>
          <w:tcPr>
            <w:tcW w:w="2289" w:type="dxa"/>
            <w:noWrap/>
          </w:tcPr>
          <w:p>
            <w:pPr>
              <w:jc w:val="center"/>
              <w:rPr>
                <w:rFonts w:ascii="宋体" w:hAnsi="宋体"/>
                <w:bCs/>
                <w:sz w:val="18"/>
                <w:szCs w:val="18"/>
              </w:rPr>
            </w:pPr>
            <w:r>
              <w:rPr>
                <w:rFonts w:ascii="宋体" w:hAnsi="宋体"/>
                <w:bCs/>
                <w:sz w:val="18"/>
                <w:szCs w:val="18"/>
              </w:rPr>
              <w:t>terbuthylazine</w:t>
            </w:r>
          </w:p>
        </w:tc>
        <w:tc>
          <w:tcPr>
            <w:tcW w:w="1701" w:type="dxa"/>
            <w:noWrap/>
          </w:tcPr>
          <w:p>
            <w:pPr>
              <w:jc w:val="center"/>
              <w:rPr>
                <w:rFonts w:ascii="宋体" w:hAnsi="宋体"/>
                <w:bCs/>
                <w:sz w:val="18"/>
                <w:szCs w:val="18"/>
              </w:rPr>
            </w:pPr>
            <w:r>
              <w:rPr>
                <w:rFonts w:ascii="宋体" w:hAnsi="宋体"/>
                <w:bCs/>
                <w:sz w:val="18"/>
                <w:szCs w:val="18"/>
              </w:rPr>
              <w:t>5915-41-3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ClN</w:t>
            </w:r>
            <w:r>
              <w:rPr>
                <w:rFonts w:ascii="宋体" w:hAnsi="宋体"/>
                <w:bCs/>
                <w:sz w:val="18"/>
                <w:szCs w:val="18"/>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347</w:t>
            </w:r>
          </w:p>
        </w:tc>
        <w:tc>
          <w:tcPr>
            <w:tcW w:w="1134" w:type="dxa"/>
            <w:noWrap/>
          </w:tcPr>
          <w:p>
            <w:pPr>
              <w:jc w:val="center"/>
              <w:rPr>
                <w:rFonts w:ascii="宋体" w:hAnsi="宋体"/>
                <w:bCs/>
                <w:sz w:val="18"/>
                <w:szCs w:val="18"/>
              </w:rPr>
            </w:pPr>
            <w:r>
              <w:rPr>
                <w:rFonts w:hint="eastAsia" w:ascii="宋体" w:hAnsi="宋体"/>
                <w:bCs/>
                <w:sz w:val="18"/>
                <w:szCs w:val="18"/>
              </w:rPr>
              <w:t>304</w:t>
            </w:r>
          </w:p>
        </w:tc>
        <w:tc>
          <w:tcPr>
            <w:tcW w:w="1397" w:type="dxa"/>
            <w:noWrap/>
          </w:tcPr>
          <w:p>
            <w:pPr>
              <w:jc w:val="center"/>
              <w:rPr>
                <w:rFonts w:ascii="宋体" w:hAnsi="宋体"/>
                <w:bCs/>
                <w:sz w:val="18"/>
                <w:szCs w:val="18"/>
              </w:rPr>
            </w:pPr>
            <w:r>
              <w:rPr>
                <w:rFonts w:hint="eastAsia" w:ascii="宋体" w:hAnsi="宋体"/>
                <w:bCs/>
                <w:sz w:val="18"/>
                <w:szCs w:val="18"/>
              </w:rPr>
              <w:t>四氟醚唑</w:t>
            </w:r>
          </w:p>
        </w:tc>
        <w:tc>
          <w:tcPr>
            <w:tcW w:w="2289" w:type="dxa"/>
            <w:noWrap/>
          </w:tcPr>
          <w:p>
            <w:pPr>
              <w:jc w:val="center"/>
              <w:rPr>
                <w:rFonts w:ascii="宋体" w:hAnsi="宋体"/>
                <w:bCs/>
                <w:sz w:val="18"/>
                <w:szCs w:val="18"/>
              </w:rPr>
            </w:pPr>
            <w:r>
              <w:rPr>
                <w:rFonts w:ascii="宋体" w:hAnsi="宋体"/>
                <w:bCs/>
                <w:sz w:val="18"/>
                <w:szCs w:val="18"/>
              </w:rPr>
              <w:t>tetraconazole</w:t>
            </w:r>
          </w:p>
        </w:tc>
        <w:tc>
          <w:tcPr>
            <w:tcW w:w="1701" w:type="dxa"/>
            <w:noWrap/>
          </w:tcPr>
          <w:p>
            <w:pPr>
              <w:jc w:val="center"/>
              <w:rPr>
                <w:rFonts w:ascii="宋体" w:hAnsi="宋体"/>
                <w:bCs/>
                <w:sz w:val="18"/>
                <w:szCs w:val="18"/>
              </w:rPr>
            </w:pPr>
            <w:r>
              <w:rPr>
                <w:rFonts w:ascii="宋体" w:hAnsi="宋体"/>
                <w:bCs/>
                <w:sz w:val="18"/>
                <w:szCs w:val="18"/>
              </w:rPr>
              <w:t>112281-77-3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4</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348</w:t>
            </w:r>
          </w:p>
        </w:tc>
        <w:tc>
          <w:tcPr>
            <w:tcW w:w="1134" w:type="dxa"/>
            <w:noWrap/>
          </w:tcPr>
          <w:p>
            <w:pPr>
              <w:jc w:val="center"/>
              <w:rPr>
                <w:rFonts w:ascii="宋体" w:hAnsi="宋体"/>
                <w:bCs/>
                <w:sz w:val="18"/>
                <w:szCs w:val="18"/>
              </w:rPr>
            </w:pPr>
            <w:r>
              <w:rPr>
                <w:rFonts w:hint="eastAsia" w:ascii="宋体" w:hAnsi="宋体"/>
                <w:bCs/>
                <w:sz w:val="18"/>
                <w:szCs w:val="18"/>
              </w:rPr>
              <w:t>305</w:t>
            </w:r>
          </w:p>
        </w:tc>
        <w:tc>
          <w:tcPr>
            <w:tcW w:w="1397" w:type="dxa"/>
            <w:noWrap/>
          </w:tcPr>
          <w:p>
            <w:pPr>
              <w:jc w:val="center"/>
              <w:rPr>
                <w:rFonts w:ascii="宋体" w:hAnsi="宋体"/>
                <w:bCs/>
                <w:sz w:val="18"/>
                <w:szCs w:val="18"/>
              </w:rPr>
            </w:pPr>
            <w:r>
              <w:rPr>
                <w:rFonts w:hint="eastAsia" w:ascii="宋体" w:hAnsi="宋体"/>
                <w:bCs/>
                <w:sz w:val="18"/>
                <w:szCs w:val="18"/>
              </w:rPr>
              <w:t>噻菌灵</w:t>
            </w:r>
          </w:p>
        </w:tc>
        <w:tc>
          <w:tcPr>
            <w:tcW w:w="2289" w:type="dxa"/>
            <w:noWrap/>
          </w:tcPr>
          <w:p>
            <w:pPr>
              <w:jc w:val="center"/>
              <w:rPr>
                <w:rFonts w:ascii="宋体" w:hAnsi="宋体"/>
                <w:bCs/>
                <w:sz w:val="18"/>
                <w:szCs w:val="18"/>
              </w:rPr>
            </w:pPr>
            <w:r>
              <w:rPr>
                <w:rFonts w:ascii="宋体" w:hAnsi="宋体"/>
                <w:bCs/>
                <w:sz w:val="18"/>
                <w:szCs w:val="18"/>
              </w:rPr>
              <w:t>thiabendazole</w:t>
            </w:r>
          </w:p>
        </w:tc>
        <w:tc>
          <w:tcPr>
            <w:tcW w:w="1701" w:type="dxa"/>
            <w:noWrap/>
          </w:tcPr>
          <w:p>
            <w:pPr>
              <w:jc w:val="center"/>
              <w:rPr>
                <w:rFonts w:ascii="宋体" w:hAnsi="宋体"/>
                <w:bCs/>
                <w:sz w:val="18"/>
                <w:szCs w:val="18"/>
              </w:rPr>
            </w:pPr>
            <w:r>
              <w:rPr>
                <w:rFonts w:ascii="宋体" w:hAnsi="宋体"/>
                <w:bCs/>
                <w:sz w:val="18"/>
                <w:szCs w:val="18"/>
              </w:rPr>
              <w:t>148-79-8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7</w:t>
            </w:r>
            <w:r>
              <w:rPr>
                <w:rFonts w:ascii="宋体" w:hAnsi="宋体"/>
                <w:bCs/>
                <w:sz w:val="18"/>
                <w:szCs w:val="18"/>
              </w:rPr>
              <w:t>N</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349</w:t>
            </w:r>
          </w:p>
        </w:tc>
        <w:tc>
          <w:tcPr>
            <w:tcW w:w="1134" w:type="dxa"/>
            <w:noWrap/>
          </w:tcPr>
          <w:p>
            <w:pPr>
              <w:jc w:val="center"/>
              <w:rPr>
                <w:rFonts w:ascii="宋体" w:hAnsi="宋体"/>
                <w:bCs/>
                <w:sz w:val="18"/>
                <w:szCs w:val="18"/>
              </w:rPr>
            </w:pPr>
            <w:r>
              <w:rPr>
                <w:rFonts w:hint="eastAsia" w:ascii="宋体" w:hAnsi="宋体"/>
                <w:bCs/>
                <w:sz w:val="18"/>
                <w:szCs w:val="18"/>
              </w:rPr>
              <w:t>306</w:t>
            </w:r>
          </w:p>
        </w:tc>
        <w:tc>
          <w:tcPr>
            <w:tcW w:w="1397" w:type="dxa"/>
            <w:noWrap/>
          </w:tcPr>
          <w:p>
            <w:pPr>
              <w:jc w:val="center"/>
              <w:rPr>
                <w:rFonts w:ascii="宋体" w:hAnsi="宋体"/>
                <w:bCs/>
                <w:sz w:val="18"/>
                <w:szCs w:val="18"/>
              </w:rPr>
            </w:pPr>
            <w:r>
              <w:rPr>
                <w:rFonts w:hint="eastAsia" w:ascii="宋体" w:hAnsi="宋体"/>
                <w:bCs/>
                <w:sz w:val="18"/>
                <w:szCs w:val="18"/>
              </w:rPr>
              <w:t>噻虫啉</w:t>
            </w:r>
          </w:p>
        </w:tc>
        <w:tc>
          <w:tcPr>
            <w:tcW w:w="2289" w:type="dxa"/>
            <w:noWrap/>
          </w:tcPr>
          <w:p>
            <w:pPr>
              <w:jc w:val="center"/>
              <w:rPr>
                <w:rFonts w:ascii="宋体" w:hAnsi="宋体"/>
                <w:bCs/>
                <w:sz w:val="18"/>
                <w:szCs w:val="18"/>
              </w:rPr>
            </w:pPr>
            <w:r>
              <w:rPr>
                <w:rFonts w:ascii="宋体" w:hAnsi="宋体"/>
                <w:bCs/>
                <w:sz w:val="18"/>
                <w:szCs w:val="18"/>
              </w:rPr>
              <w:t>thiacloprid</w:t>
            </w:r>
          </w:p>
        </w:tc>
        <w:tc>
          <w:tcPr>
            <w:tcW w:w="1701" w:type="dxa"/>
            <w:noWrap/>
          </w:tcPr>
          <w:p>
            <w:pPr>
              <w:jc w:val="center"/>
              <w:rPr>
                <w:rFonts w:ascii="宋体" w:hAnsi="宋体"/>
                <w:bCs/>
                <w:sz w:val="18"/>
                <w:szCs w:val="18"/>
              </w:rPr>
            </w:pPr>
            <w:r>
              <w:rPr>
                <w:rFonts w:ascii="宋体" w:hAnsi="宋体"/>
                <w:bCs/>
                <w:sz w:val="18"/>
                <w:szCs w:val="18"/>
              </w:rPr>
              <w:t>111988-49-9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9</w:t>
            </w:r>
            <w:r>
              <w:rPr>
                <w:rFonts w:ascii="宋体" w:hAnsi="宋体"/>
                <w:bCs/>
                <w:sz w:val="18"/>
                <w:szCs w:val="18"/>
              </w:rPr>
              <w:t>ClN</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350</w:t>
            </w:r>
          </w:p>
        </w:tc>
        <w:tc>
          <w:tcPr>
            <w:tcW w:w="1134" w:type="dxa"/>
            <w:noWrap/>
          </w:tcPr>
          <w:p>
            <w:pPr>
              <w:jc w:val="center"/>
              <w:rPr>
                <w:rFonts w:ascii="宋体" w:hAnsi="宋体"/>
                <w:bCs/>
                <w:sz w:val="18"/>
                <w:szCs w:val="18"/>
              </w:rPr>
            </w:pPr>
            <w:r>
              <w:rPr>
                <w:rFonts w:hint="eastAsia" w:ascii="宋体" w:hAnsi="宋体"/>
                <w:bCs/>
                <w:sz w:val="18"/>
                <w:szCs w:val="18"/>
              </w:rPr>
              <w:t>307</w:t>
            </w:r>
          </w:p>
        </w:tc>
        <w:tc>
          <w:tcPr>
            <w:tcW w:w="1397" w:type="dxa"/>
            <w:noWrap/>
          </w:tcPr>
          <w:p>
            <w:pPr>
              <w:jc w:val="center"/>
              <w:rPr>
                <w:rFonts w:ascii="宋体" w:hAnsi="宋体"/>
                <w:bCs/>
                <w:sz w:val="18"/>
                <w:szCs w:val="18"/>
              </w:rPr>
            </w:pPr>
            <w:r>
              <w:rPr>
                <w:rFonts w:hint="eastAsia" w:ascii="宋体" w:hAnsi="宋体"/>
                <w:bCs/>
                <w:sz w:val="18"/>
                <w:szCs w:val="18"/>
              </w:rPr>
              <w:t>噻虫嗪</w:t>
            </w:r>
          </w:p>
        </w:tc>
        <w:tc>
          <w:tcPr>
            <w:tcW w:w="2289" w:type="dxa"/>
            <w:noWrap/>
          </w:tcPr>
          <w:p>
            <w:pPr>
              <w:jc w:val="center"/>
              <w:rPr>
                <w:rFonts w:ascii="宋体" w:hAnsi="宋体"/>
                <w:bCs/>
                <w:sz w:val="18"/>
                <w:szCs w:val="18"/>
              </w:rPr>
            </w:pPr>
            <w:r>
              <w:rPr>
                <w:rFonts w:ascii="宋体" w:hAnsi="宋体"/>
                <w:bCs/>
                <w:sz w:val="18"/>
                <w:szCs w:val="18"/>
              </w:rPr>
              <w:t>thiamethoxam</w:t>
            </w:r>
          </w:p>
        </w:tc>
        <w:tc>
          <w:tcPr>
            <w:tcW w:w="1701" w:type="dxa"/>
            <w:noWrap/>
          </w:tcPr>
          <w:p>
            <w:pPr>
              <w:jc w:val="center"/>
              <w:rPr>
                <w:rFonts w:ascii="宋体" w:hAnsi="宋体"/>
                <w:bCs/>
                <w:sz w:val="18"/>
                <w:szCs w:val="18"/>
              </w:rPr>
            </w:pPr>
            <w:r>
              <w:rPr>
                <w:rFonts w:ascii="宋体" w:hAnsi="宋体"/>
                <w:bCs/>
                <w:sz w:val="18"/>
                <w:szCs w:val="18"/>
              </w:rPr>
              <w:t>153719-23-4</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351</w:t>
            </w:r>
          </w:p>
        </w:tc>
        <w:tc>
          <w:tcPr>
            <w:tcW w:w="1134" w:type="dxa"/>
            <w:noWrap/>
          </w:tcPr>
          <w:p>
            <w:pPr>
              <w:jc w:val="center"/>
              <w:rPr>
                <w:rFonts w:ascii="宋体" w:hAnsi="宋体"/>
                <w:bCs/>
                <w:sz w:val="18"/>
                <w:szCs w:val="18"/>
              </w:rPr>
            </w:pPr>
            <w:r>
              <w:rPr>
                <w:rFonts w:hint="eastAsia" w:ascii="宋体" w:hAnsi="宋体"/>
                <w:bCs/>
                <w:sz w:val="18"/>
                <w:szCs w:val="18"/>
              </w:rPr>
              <w:t>308</w:t>
            </w:r>
          </w:p>
        </w:tc>
        <w:tc>
          <w:tcPr>
            <w:tcW w:w="1397" w:type="dxa"/>
            <w:noWrap/>
          </w:tcPr>
          <w:p>
            <w:pPr>
              <w:jc w:val="center"/>
              <w:rPr>
                <w:rFonts w:ascii="宋体" w:hAnsi="宋体"/>
                <w:bCs/>
                <w:sz w:val="18"/>
                <w:szCs w:val="18"/>
              </w:rPr>
            </w:pPr>
            <w:r>
              <w:rPr>
                <w:rFonts w:hint="eastAsia" w:ascii="宋体" w:hAnsi="宋体"/>
                <w:bCs/>
                <w:sz w:val="18"/>
                <w:szCs w:val="18"/>
              </w:rPr>
              <w:t>噻苯隆</w:t>
            </w:r>
          </w:p>
        </w:tc>
        <w:tc>
          <w:tcPr>
            <w:tcW w:w="2289" w:type="dxa"/>
            <w:noWrap/>
          </w:tcPr>
          <w:p>
            <w:pPr>
              <w:jc w:val="center"/>
              <w:rPr>
                <w:rFonts w:ascii="宋体" w:hAnsi="宋体"/>
                <w:bCs/>
                <w:sz w:val="18"/>
                <w:szCs w:val="18"/>
              </w:rPr>
            </w:pPr>
            <w:r>
              <w:rPr>
                <w:rFonts w:ascii="宋体" w:hAnsi="宋体"/>
                <w:bCs/>
                <w:sz w:val="18"/>
                <w:szCs w:val="18"/>
              </w:rPr>
              <w:t>thidiazuron</w:t>
            </w:r>
          </w:p>
        </w:tc>
        <w:tc>
          <w:tcPr>
            <w:tcW w:w="1701" w:type="dxa"/>
            <w:noWrap/>
          </w:tcPr>
          <w:p>
            <w:pPr>
              <w:jc w:val="center"/>
              <w:rPr>
                <w:rFonts w:ascii="宋体" w:hAnsi="宋体"/>
                <w:bCs/>
                <w:sz w:val="18"/>
                <w:szCs w:val="18"/>
              </w:rPr>
            </w:pPr>
            <w:r>
              <w:rPr>
                <w:rFonts w:ascii="宋体" w:hAnsi="宋体"/>
                <w:bCs/>
                <w:sz w:val="18"/>
                <w:szCs w:val="18"/>
              </w:rPr>
              <w:t>51707-55-2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8</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352</w:t>
            </w:r>
          </w:p>
        </w:tc>
        <w:tc>
          <w:tcPr>
            <w:tcW w:w="1134" w:type="dxa"/>
            <w:noWrap/>
          </w:tcPr>
          <w:p>
            <w:pPr>
              <w:jc w:val="center"/>
              <w:rPr>
                <w:rFonts w:ascii="宋体" w:hAnsi="宋体"/>
                <w:bCs/>
                <w:sz w:val="18"/>
                <w:szCs w:val="18"/>
              </w:rPr>
            </w:pPr>
            <w:r>
              <w:rPr>
                <w:rFonts w:hint="eastAsia" w:ascii="宋体" w:hAnsi="宋体"/>
                <w:bCs/>
                <w:sz w:val="18"/>
                <w:szCs w:val="18"/>
              </w:rPr>
              <w:t>309</w:t>
            </w:r>
          </w:p>
        </w:tc>
        <w:tc>
          <w:tcPr>
            <w:tcW w:w="1397" w:type="dxa"/>
            <w:noWrap/>
          </w:tcPr>
          <w:p>
            <w:pPr>
              <w:jc w:val="center"/>
              <w:rPr>
                <w:rFonts w:ascii="宋体" w:hAnsi="宋体"/>
                <w:bCs/>
                <w:sz w:val="18"/>
                <w:szCs w:val="18"/>
              </w:rPr>
            </w:pPr>
            <w:r>
              <w:rPr>
                <w:rFonts w:hint="eastAsia" w:ascii="宋体" w:hAnsi="宋体"/>
                <w:bCs/>
                <w:sz w:val="18"/>
                <w:szCs w:val="18"/>
              </w:rPr>
              <w:t>噻吩磺隆</w:t>
            </w:r>
          </w:p>
        </w:tc>
        <w:tc>
          <w:tcPr>
            <w:tcW w:w="2289" w:type="dxa"/>
            <w:noWrap/>
          </w:tcPr>
          <w:p>
            <w:pPr>
              <w:jc w:val="center"/>
              <w:rPr>
                <w:rFonts w:ascii="宋体" w:hAnsi="宋体"/>
                <w:bCs/>
                <w:sz w:val="18"/>
                <w:szCs w:val="18"/>
              </w:rPr>
            </w:pPr>
            <w:r>
              <w:rPr>
                <w:rFonts w:ascii="宋体" w:hAnsi="宋体"/>
                <w:bCs/>
                <w:sz w:val="18"/>
                <w:szCs w:val="18"/>
              </w:rPr>
              <w:t>thifensulfuron-methyl</w:t>
            </w:r>
          </w:p>
        </w:tc>
        <w:tc>
          <w:tcPr>
            <w:tcW w:w="1701" w:type="dxa"/>
            <w:noWrap/>
          </w:tcPr>
          <w:p>
            <w:pPr>
              <w:jc w:val="center"/>
              <w:rPr>
                <w:rFonts w:ascii="宋体" w:hAnsi="宋体"/>
                <w:bCs/>
                <w:sz w:val="18"/>
                <w:szCs w:val="18"/>
              </w:rPr>
            </w:pPr>
            <w:r>
              <w:rPr>
                <w:rFonts w:ascii="宋体" w:hAnsi="宋体"/>
                <w:bCs/>
                <w:sz w:val="18"/>
                <w:szCs w:val="18"/>
              </w:rPr>
              <w:t>79277-27-3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13</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353</w:t>
            </w:r>
          </w:p>
        </w:tc>
        <w:tc>
          <w:tcPr>
            <w:tcW w:w="1134" w:type="dxa"/>
            <w:noWrap/>
          </w:tcPr>
          <w:p>
            <w:pPr>
              <w:jc w:val="center"/>
              <w:rPr>
                <w:rFonts w:ascii="宋体" w:hAnsi="宋体"/>
                <w:bCs/>
                <w:sz w:val="18"/>
                <w:szCs w:val="18"/>
              </w:rPr>
            </w:pPr>
            <w:r>
              <w:rPr>
                <w:rFonts w:hint="eastAsia" w:ascii="宋体" w:hAnsi="宋体"/>
                <w:bCs/>
                <w:sz w:val="18"/>
                <w:szCs w:val="18"/>
              </w:rPr>
              <w:t>310</w:t>
            </w:r>
          </w:p>
        </w:tc>
        <w:tc>
          <w:tcPr>
            <w:tcW w:w="1397" w:type="dxa"/>
            <w:noWrap/>
          </w:tcPr>
          <w:p>
            <w:pPr>
              <w:jc w:val="center"/>
              <w:rPr>
                <w:rFonts w:ascii="宋体" w:hAnsi="宋体"/>
                <w:bCs/>
                <w:sz w:val="18"/>
                <w:szCs w:val="18"/>
              </w:rPr>
            </w:pPr>
            <w:r>
              <w:rPr>
                <w:rFonts w:hint="eastAsia" w:ascii="宋体" w:hAnsi="宋体"/>
                <w:bCs/>
                <w:sz w:val="18"/>
                <w:szCs w:val="18"/>
              </w:rPr>
              <w:t>噻氟菌胺</w:t>
            </w:r>
          </w:p>
        </w:tc>
        <w:tc>
          <w:tcPr>
            <w:tcW w:w="2289" w:type="dxa"/>
            <w:noWrap/>
          </w:tcPr>
          <w:p>
            <w:pPr>
              <w:jc w:val="center"/>
              <w:rPr>
                <w:rFonts w:ascii="宋体" w:hAnsi="宋体"/>
                <w:bCs/>
                <w:sz w:val="18"/>
                <w:szCs w:val="18"/>
              </w:rPr>
            </w:pPr>
            <w:r>
              <w:rPr>
                <w:rFonts w:ascii="宋体" w:hAnsi="宋体"/>
                <w:bCs/>
                <w:sz w:val="18"/>
                <w:szCs w:val="18"/>
              </w:rPr>
              <w:t>thifluzamide</w:t>
            </w:r>
          </w:p>
        </w:tc>
        <w:tc>
          <w:tcPr>
            <w:tcW w:w="1701" w:type="dxa"/>
            <w:noWrap/>
          </w:tcPr>
          <w:p>
            <w:pPr>
              <w:jc w:val="center"/>
              <w:rPr>
                <w:rFonts w:ascii="宋体" w:hAnsi="宋体"/>
                <w:bCs/>
                <w:sz w:val="18"/>
                <w:szCs w:val="18"/>
              </w:rPr>
            </w:pPr>
            <w:r>
              <w:rPr>
                <w:rFonts w:ascii="宋体" w:hAnsi="宋体"/>
                <w:bCs/>
                <w:sz w:val="18"/>
                <w:szCs w:val="18"/>
              </w:rPr>
              <w:t>130000-40-7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6</w:t>
            </w:r>
            <w:r>
              <w:rPr>
                <w:rFonts w:ascii="宋体" w:hAnsi="宋体"/>
                <w:bCs/>
                <w:sz w:val="18"/>
                <w:szCs w:val="18"/>
              </w:rPr>
              <w:t>Br</w:t>
            </w:r>
            <w:r>
              <w:rPr>
                <w:rFonts w:ascii="宋体" w:hAnsi="宋体"/>
                <w:bCs/>
                <w:sz w:val="18"/>
                <w:szCs w:val="18"/>
                <w:vertAlign w:val="subscript"/>
              </w:rPr>
              <w:t>2</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2</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354</w:t>
            </w:r>
          </w:p>
        </w:tc>
        <w:tc>
          <w:tcPr>
            <w:tcW w:w="1134" w:type="dxa"/>
            <w:noWrap/>
          </w:tcPr>
          <w:p>
            <w:pPr>
              <w:jc w:val="center"/>
              <w:rPr>
                <w:rFonts w:ascii="宋体" w:hAnsi="宋体"/>
                <w:bCs/>
                <w:sz w:val="18"/>
                <w:szCs w:val="18"/>
              </w:rPr>
            </w:pPr>
            <w:r>
              <w:rPr>
                <w:rFonts w:hint="eastAsia" w:ascii="宋体" w:hAnsi="宋体"/>
                <w:bCs/>
                <w:sz w:val="18"/>
                <w:szCs w:val="18"/>
              </w:rPr>
              <w:t>311</w:t>
            </w:r>
          </w:p>
        </w:tc>
        <w:tc>
          <w:tcPr>
            <w:tcW w:w="1397" w:type="dxa"/>
            <w:noWrap/>
          </w:tcPr>
          <w:p>
            <w:pPr>
              <w:jc w:val="center"/>
              <w:rPr>
                <w:rFonts w:ascii="宋体" w:hAnsi="宋体"/>
                <w:bCs/>
                <w:sz w:val="18"/>
                <w:szCs w:val="18"/>
              </w:rPr>
            </w:pPr>
            <w:r>
              <w:rPr>
                <w:rFonts w:hint="eastAsia" w:ascii="宋体" w:hAnsi="宋体"/>
                <w:bCs/>
                <w:sz w:val="18"/>
                <w:szCs w:val="18"/>
              </w:rPr>
              <w:t>甲基硫菌灵</w:t>
            </w:r>
          </w:p>
        </w:tc>
        <w:tc>
          <w:tcPr>
            <w:tcW w:w="2289" w:type="dxa"/>
            <w:noWrap/>
          </w:tcPr>
          <w:p>
            <w:pPr>
              <w:jc w:val="center"/>
              <w:rPr>
                <w:rFonts w:ascii="宋体" w:hAnsi="宋体"/>
                <w:bCs/>
                <w:sz w:val="18"/>
                <w:szCs w:val="18"/>
              </w:rPr>
            </w:pPr>
            <w:r>
              <w:rPr>
                <w:rFonts w:ascii="宋体" w:hAnsi="宋体"/>
                <w:bCs/>
                <w:sz w:val="18"/>
                <w:szCs w:val="18"/>
              </w:rPr>
              <w:t>thiophanate-methyl</w:t>
            </w:r>
          </w:p>
        </w:tc>
        <w:tc>
          <w:tcPr>
            <w:tcW w:w="1701" w:type="dxa"/>
            <w:noWrap/>
          </w:tcPr>
          <w:p>
            <w:pPr>
              <w:jc w:val="center"/>
              <w:rPr>
                <w:rFonts w:ascii="宋体" w:hAnsi="宋体"/>
                <w:bCs/>
                <w:sz w:val="18"/>
                <w:szCs w:val="18"/>
              </w:rPr>
            </w:pPr>
            <w:r>
              <w:rPr>
                <w:rFonts w:ascii="宋体" w:hAnsi="宋体"/>
                <w:bCs/>
                <w:sz w:val="18"/>
                <w:szCs w:val="18"/>
              </w:rPr>
              <w:t>23564-05-8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N</w:t>
            </w:r>
            <w:r>
              <w:rPr>
                <w:rFonts w:ascii="宋体" w:hAnsi="宋体"/>
                <w:bCs/>
                <w:sz w:val="18"/>
                <w:szCs w:val="18"/>
                <w:vertAlign w:val="subscript"/>
              </w:rPr>
              <w:t>4</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355</w:t>
            </w:r>
          </w:p>
        </w:tc>
        <w:tc>
          <w:tcPr>
            <w:tcW w:w="1134" w:type="dxa"/>
            <w:noWrap/>
          </w:tcPr>
          <w:p>
            <w:pPr>
              <w:jc w:val="center"/>
              <w:rPr>
                <w:rFonts w:ascii="宋体" w:hAnsi="宋体"/>
                <w:bCs/>
                <w:sz w:val="18"/>
                <w:szCs w:val="18"/>
              </w:rPr>
            </w:pPr>
            <w:r>
              <w:rPr>
                <w:rFonts w:hint="eastAsia" w:ascii="宋体" w:hAnsi="宋体"/>
                <w:bCs/>
                <w:sz w:val="18"/>
                <w:szCs w:val="18"/>
              </w:rPr>
              <w:t>312</w:t>
            </w:r>
          </w:p>
        </w:tc>
        <w:tc>
          <w:tcPr>
            <w:tcW w:w="1397" w:type="dxa"/>
            <w:noWrap/>
          </w:tcPr>
          <w:p>
            <w:pPr>
              <w:jc w:val="center"/>
              <w:rPr>
                <w:rFonts w:ascii="宋体" w:hAnsi="宋体"/>
                <w:bCs/>
                <w:sz w:val="18"/>
                <w:szCs w:val="18"/>
              </w:rPr>
            </w:pPr>
            <w:r>
              <w:rPr>
                <w:rFonts w:hint="eastAsia" w:ascii="宋体" w:hAnsi="宋体"/>
                <w:bCs/>
                <w:sz w:val="18"/>
                <w:szCs w:val="18"/>
              </w:rPr>
              <w:t>甲基立枯磷</w:t>
            </w:r>
          </w:p>
        </w:tc>
        <w:tc>
          <w:tcPr>
            <w:tcW w:w="2289" w:type="dxa"/>
            <w:noWrap/>
          </w:tcPr>
          <w:p>
            <w:pPr>
              <w:jc w:val="center"/>
              <w:rPr>
                <w:rFonts w:ascii="宋体" w:hAnsi="宋体"/>
                <w:bCs/>
                <w:sz w:val="18"/>
                <w:szCs w:val="18"/>
              </w:rPr>
            </w:pPr>
            <w:r>
              <w:rPr>
                <w:rFonts w:ascii="宋体" w:hAnsi="宋体"/>
                <w:bCs/>
                <w:sz w:val="18"/>
                <w:szCs w:val="18"/>
              </w:rPr>
              <w:t>tolclofos-methyl</w:t>
            </w:r>
          </w:p>
        </w:tc>
        <w:tc>
          <w:tcPr>
            <w:tcW w:w="1701" w:type="dxa"/>
            <w:noWrap/>
          </w:tcPr>
          <w:p>
            <w:pPr>
              <w:jc w:val="center"/>
              <w:rPr>
                <w:rFonts w:ascii="宋体" w:hAnsi="宋体"/>
                <w:bCs/>
                <w:sz w:val="18"/>
                <w:szCs w:val="18"/>
              </w:rPr>
            </w:pPr>
            <w:r>
              <w:rPr>
                <w:rFonts w:ascii="宋体" w:hAnsi="宋体"/>
                <w:bCs/>
                <w:sz w:val="18"/>
                <w:szCs w:val="18"/>
              </w:rPr>
              <w:t>57018-04-9</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11</w:t>
            </w:r>
            <w:r>
              <w:rPr>
                <w:rFonts w:ascii="宋体" w:hAnsi="宋体"/>
                <w:bCs/>
                <w:sz w:val="18"/>
                <w:szCs w:val="18"/>
              </w:rPr>
              <w:t>Cl</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356</w:t>
            </w:r>
          </w:p>
        </w:tc>
        <w:tc>
          <w:tcPr>
            <w:tcW w:w="1134" w:type="dxa"/>
            <w:noWrap/>
          </w:tcPr>
          <w:p>
            <w:pPr>
              <w:jc w:val="center"/>
              <w:rPr>
                <w:rFonts w:ascii="宋体" w:hAnsi="宋体"/>
                <w:bCs/>
                <w:sz w:val="18"/>
                <w:szCs w:val="18"/>
              </w:rPr>
            </w:pPr>
            <w:r>
              <w:rPr>
                <w:rFonts w:hint="eastAsia" w:ascii="宋体" w:hAnsi="宋体"/>
                <w:bCs/>
                <w:sz w:val="18"/>
                <w:szCs w:val="18"/>
              </w:rPr>
              <w:t>313</w:t>
            </w:r>
          </w:p>
        </w:tc>
        <w:tc>
          <w:tcPr>
            <w:tcW w:w="1397" w:type="dxa"/>
            <w:noWrap/>
          </w:tcPr>
          <w:p>
            <w:pPr>
              <w:jc w:val="center"/>
              <w:rPr>
                <w:rFonts w:ascii="宋体" w:hAnsi="宋体"/>
                <w:bCs/>
                <w:sz w:val="18"/>
                <w:szCs w:val="18"/>
              </w:rPr>
            </w:pPr>
            <w:r>
              <w:rPr>
                <w:rFonts w:hint="eastAsia" w:ascii="宋体" w:hAnsi="宋体"/>
                <w:bCs/>
                <w:sz w:val="18"/>
                <w:szCs w:val="18"/>
              </w:rPr>
              <w:t>唑虫酰胺</w:t>
            </w:r>
          </w:p>
        </w:tc>
        <w:tc>
          <w:tcPr>
            <w:tcW w:w="2289" w:type="dxa"/>
            <w:noWrap/>
          </w:tcPr>
          <w:p>
            <w:pPr>
              <w:jc w:val="center"/>
              <w:rPr>
                <w:rFonts w:ascii="宋体" w:hAnsi="宋体"/>
                <w:bCs/>
                <w:sz w:val="18"/>
                <w:szCs w:val="18"/>
              </w:rPr>
            </w:pPr>
            <w:r>
              <w:rPr>
                <w:rFonts w:ascii="宋体" w:hAnsi="宋体"/>
                <w:bCs/>
                <w:sz w:val="18"/>
                <w:szCs w:val="18"/>
              </w:rPr>
              <w:t>tolfenpyrad</w:t>
            </w:r>
          </w:p>
        </w:tc>
        <w:tc>
          <w:tcPr>
            <w:tcW w:w="1701" w:type="dxa"/>
            <w:noWrap/>
          </w:tcPr>
          <w:p>
            <w:pPr>
              <w:jc w:val="center"/>
              <w:rPr>
                <w:rFonts w:ascii="宋体" w:hAnsi="宋体"/>
                <w:bCs/>
                <w:sz w:val="18"/>
                <w:szCs w:val="18"/>
              </w:rPr>
            </w:pPr>
            <w:r>
              <w:rPr>
                <w:rFonts w:ascii="宋体" w:hAnsi="宋体"/>
                <w:bCs/>
                <w:sz w:val="18"/>
                <w:szCs w:val="18"/>
              </w:rPr>
              <w:t>129558-76-5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21</w:t>
            </w:r>
            <w:r>
              <w:rPr>
                <w:rFonts w:ascii="宋体" w:hAnsi="宋体"/>
                <w:bCs/>
                <w:sz w:val="18"/>
                <w:szCs w:val="18"/>
              </w:rPr>
              <w:t>H</w:t>
            </w:r>
            <w:r>
              <w:rPr>
                <w:rFonts w:ascii="宋体" w:hAnsi="宋体"/>
                <w:bCs/>
                <w:sz w:val="18"/>
                <w:szCs w:val="18"/>
                <w:vertAlign w:val="subscript"/>
              </w:rPr>
              <w:t>22</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357</w:t>
            </w:r>
          </w:p>
        </w:tc>
        <w:tc>
          <w:tcPr>
            <w:tcW w:w="1134" w:type="dxa"/>
            <w:noWrap/>
          </w:tcPr>
          <w:p>
            <w:pPr>
              <w:jc w:val="center"/>
              <w:rPr>
                <w:rFonts w:ascii="宋体" w:hAnsi="宋体"/>
                <w:bCs/>
                <w:sz w:val="18"/>
                <w:szCs w:val="18"/>
              </w:rPr>
            </w:pPr>
            <w:r>
              <w:rPr>
                <w:rFonts w:hint="eastAsia" w:ascii="宋体" w:hAnsi="宋体"/>
                <w:bCs/>
                <w:sz w:val="18"/>
                <w:szCs w:val="18"/>
              </w:rPr>
              <w:t>314</w:t>
            </w:r>
          </w:p>
        </w:tc>
        <w:tc>
          <w:tcPr>
            <w:tcW w:w="1397" w:type="dxa"/>
            <w:noWrap/>
          </w:tcPr>
          <w:p>
            <w:pPr>
              <w:jc w:val="center"/>
              <w:rPr>
                <w:rFonts w:ascii="宋体" w:hAnsi="宋体"/>
                <w:bCs/>
                <w:sz w:val="18"/>
                <w:szCs w:val="18"/>
              </w:rPr>
            </w:pPr>
            <w:r>
              <w:rPr>
                <w:rFonts w:hint="eastAsia" w:ascii="宋体" w:hAnsi="宋体"/>
                <w:bCs/>
                <w:sz w:val="18"/>
                <w:szCs w:val="18"/>
              </w:rPr>
              <w:t>三甲苯草酮</w:t>
            </w:r>
          </w:p>
        </w:tc>
        <w:tc>
          <w:tcPr>
            <w:tcW w:w="2289" w:type="dxa"/>
            <w:noWrap/>
          </w:tcPr>
          <w:p>
            <w:pPr>
              <w:jc w:val="center"/>
              <w:rPr>
                <w:rFonts w:ascii="宋体" w:hAnsi="宋体"/>
                <w:bCs/>
                <w:sz w:val="18"/>
                <w:szCs w:val="18"/>
              </w:rPr>
            </w:pPr>
            <w:r>
              <w:rPr>
                <w:rFonts w:ascii="宋体" w:hAnsi="宋体"/>
                <w:bCs/>
                <w:sz w:val="18"/>
                <w:szCs w:val="18"/>
              </w:rPr>
              <w:t>tralkoxydim</w:t>
            </w:r>
          </w:p>
        </w:tc>
        <w:tc>
          <w:tcPr>
            <w:tcW w:w="1701" w:type="dxa"/>
            <w:noWrap/>
          </w:tcPr>
          <w:p>
            <w:pPr>
              <w:jc w:val="center"/>
              <w:rPr>
                <w:rFonts w:ascii="宋体" w:hAnsi="宋体"/>
                <w:bCs/>
                <w:sz w:val="18"/>
                <w:szCs w:val="18"/>
              </w:rPr>
            </w:pPr>
            <w:r>
              <w:rPr>
                <w:rFonts w:ascii="宋体" w:hAnsi="宋体"/>
                <w:bCs/>
                <w:sz w:val="18"/>
                <w:szCs w:val="18"/>
              </w:rPr>
              <w:t>87820-88-0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27</w:t>
            </w:r>
            <w:r>
              <w:rPr>
                <w:rFonts w:ascii="宋体" w:hAnsi="宋体"/>
                <w:bCs/>
                <w:sz w:val="18"/>
                <w:szCs w:val="18"/>
              </w:rPr>
              <w:t>NO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358</w:t>
            </w:r>
          </w:p>
        </w:tc>
        <w:tc>
          <w:tcPr>
            <w:tcW w:w="1134" w:type="dxa"/>
            <w:noWrap/>
          </w:tcPr>
          <w:p>
            <w:pPr>
              <w:jc w:val="center"/>
              <w:rPr>
                <w:rFonts w:ascii="宋体" w:hAnsi="宋体"/>
                <w:bCs/>
                <w:sz w:val="18"/>
                <w:szCs w:val="18"/>
              </w:rPr>
            </w:pPr>
            <w:r>
              <w:rPr>
                <w:rFonts w:hint="eastAsia" w:ascii="宋体" w:hAnsi="宋体"/>
                <w:bCs/>
                <w:sz w:val="18"/>
                <w:szCs w:val="18"/>
              </w:rPr>
              <w:t>315</w:t>
            </w:r>
          </w:p>
        </w:tc>
        <w:tc>
          <w:tcPr>
            <w:tcW w:w="1397" w:type="dxa"/>
            <w:noWrap/>
          </w:tcPr>
          <w:p>
            <w:pPr>
              <w:jc w:val="center"/>
              <w:rPr>
                <w:rFonts w:ascii="宋体" w:hAnsi="宋体"/>
                <w:bCs/>
                <w:sz w:val="18"/>
                <w:szCs w:val="18"/>
              </w:rPr>
            </w:pPr>
            <w:r>
              <w:rPr>
                <w:rFonts w:hint="eastAsia" w:ascii="宋体" w:hAnsi="宋体"/>
                <w:bCs/>
                <w:sz w:val="18"/>
                <w:szCs w:val="18"/>
              </w:rPr>
              <w:t>三唑酮</w:t>
            </w:r>
          </w:p>
        </w:tc>
        <w:tc>
          <w:tcPr>
            <w:tcW w:w="2289" w:type="dxa"/>
            <w:noWrap/>
          </w:tcPr>
          <w:p>
            <w:pPr>
              <w:jc w:val="center"/>
              <w:rPr>
                <w:rFonts w:ascii="宋体" w:hAnsi="宋体"/>
                <w:bCs/>
                <w:sz w:val="18"/>
                <w:szCs w:val="18"/>
              </w:rPr>
            </w:pPr>
            <w:r>
              <w:rPr>
                <w:rFonts w:ascii="宋体" w:hAnsi="宋体"/>
                <w:bCs/>
                <w:sz w:val="18"/>
                <w:szCs w:val="18"/>
              </w:rPr>
              <w:t>triadimefon</w:t>
            </w:r>
          </w:p>
        </w:tc>
        <w:tc>
          <w:tcPr>
            <w:tcW w:w="1701" w:type="dxa"/>
            <w:noWrap/>
          </w:tcPr>
          <w:p>
            <w:pPr>
              <w:jc w:val="center"/>
              <w:rPr>
                <w:rFonts w:ascii="宋体" w:hAnsi="宋体"/>
                <w:bCs/>
                <w:sz w:val="18"/>
                <w:szCs w:val="18"/>
              </w:rPr>
            </w:pPr>
            <w:r>
              <w:rPr>
                <w:rFonts w:ascii="宋体" w:hAnsi="宋体"/>
                <w:bCs/>
                <w:sz w:val="18"/>
                <w:szCs w:val="18"/>
              </w:rPr>
              <w:t>43121-43-3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359</w:t>
            </w:r>
          </w:p>
        </w:tc>
        <w:tc>
          <w:tcPr>
            <w:tcW w:w="1134" w:type="dxa"/>
            <w:noWrap/>
          </w:tcPr>
          <w:p>
            <w:pPr>
              <w:jc w:val="center"/>
              <w:rPr>
                <w:rFonts w:ascii="宋体" w:hAnsi="宋体"/>
                <w:bCs/>
                <w:sz w:val="18"/>
                <w:szCs w:val="18"/>
              </w:rPr>
            </w:pPr>
            <w:r>
              <w:rPr>
                <w:rFonts w:hint="eastAsia" w:ascii="宋体" w:hAnsi="宋体"/>
                <w:bCs/>
                <w:sz w:val="18"/>
                <w:szCs w:val="18"/>
              </w:rPr>
              <w:t>316</w:t>
            </w:r>
          </w:p>
        </w:tc>
        <w:tc>
          <w:tcPr>
            <w:tcW w:w="1397" w:type="dxa"/>
            <w:noWrap/>
          </w:tcPr>
          <w:p>
            <w:pPr>
              <w:jc w:val="center"/>
              <w:rPr>
                <w:rFonts w:ascii="宋体" w:hAnsi="宋体"/>
                <w:bCs/>
                <w:sz w:val="18"/>
                <w:szCs w:val="18"/>
              </w:rPr>
            </w:pPr>
            <w:r>
              <w:rPr>
                <w:rFonts w:hint="eastAsia" w:ascii="宋体" w:hAnsi="宋体"/>
                <w:bCs/>
                <w:sz w:val="18"/>
                <w:szCs w:val="18"/>
              </w:rPr>
              <w:t>三唑醇</w:t>
            </w:r>
          </w:p>
        </w:tc>
        <w:tc>
          <w:tcPr>
            <w:tcW w:w="2289" w:type="dxa"/>
            <w:noWrap/>
          </w:tcPr>
          <w:p>
            <w:pPr>
              <w:jc w:val="center"/>
              <w:rPr>
                <w:rFonts w:ascii="宋体" w:hAnsi="宋体"/>
                <w:bCs/>
                <w:sz w:val="18"/>
                <w:szCs w:val="18"/>
              </w:rPr>
            </w:pPr>
            <w:r>
              <w:rPr>
                <w:rFonts w:ascii="宋体" w:hAnsi="宋体"/>
                <w:bCs/>
                <w:sz w:val="18"/>
                <w:szCs w:val="18"/>
              </w:rPr>
              <w:t>triadimenol</w:t>
            </w:r>
          </w:p>
        </w:tc>
        <w:tc>
          <w:tcPr>
            <w:tcW w:w="1701" w:type="dxa"/>
            <w:noWrap/>
          </w:tcPr>
          <w:p>
            <w:pPr>
              <w:jc w:val="center"/>
              <w:rPr>
                <w:rFonts w:ascii="宋体" w:hAnsi="宋体"/>
                <w:bCs/>
                <w:sz w:val="18"/>
                <w:szCs w:val="18"/>
              </w:rPr>
            </w:pPr>
            <w:r>
              <w:rPr>
                <w:rFonts w:ascii="宋体" w:hAnsi="宋体"/>
                <w:bCs/>
                <w:sz w:val="18"/>
                <w:szCs w:val="18"/>
              </w:rPr>
              <w:t>55219-65-3</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360</w:t>
            </w:r>
          </w:p>
        </w:tc>
        <w:tc>
          <w:tcPr>
            <w:tcW w:w="1134" w:type="dxa"/>
            <w:noWrap/>
          </w:tcPr>
          <w:p>
            <w:pPr>
              <w:jc w:val="center"/>
              <w:rPr>
                <w:rFonts w:ascii="宋体" w:hAnsi="宋体"/>
                <w:bCs/>
                <w:sz w:val="18"/>
                <w:szCs w:val="18"/>
              </w:rPr>
            </w:pPr>
            <w:r>
              <w:rPr>
                <w:rFonts w:hint="eastAsia" w:ascii="宋体" w:hAnsi="宋体"/>
                <w:bCs/>
                <w:sz w:val="18"/>
                <w:szCs w:val="18"/>
              </w:rPr>
              <w:t>317</w:t>
            </w:r>
          </w:p>
        </w:tc>
        <w:tc>
          <w:tcPr>
            <w:tcW w:w="1397" w:type="dxa"/>
            <w:noWrap/>
          </w:tcPr>
          <w:p>
            <w:pPr>
              <w:jc w:val="center"/>
              <w:rPr>
                <w:rFonts w:ascii="宋体" w:hAnsi="宋体"/>
                <w:bCs/>
                <w:sz w:val="18"/>
                <w:szCs w:val="18"/>
              </w:rPr>
            </w:pPr>
            <w:r>
              <w:rPr>
                <w:rFonts w:hint="eastAsia" w:ascii="宋体" w:hAnsi="宋体"/>
                <w:bCs/>
                <w:sz w:val="18"/>
                <w:szCs w:val="18"/>
              </w:rPr>
              <w:t>野麦畏</w:t>
            </w:r>
          </w:p>
        </w:tc>
        <w:tc>
          <w:tcPr>
            <w:tcW w:w="2289" w:type="dxa"/>
            <w:noWrap/>
          </w:tcPr>
          <w:p>
            <w:pPr>
              <w:jc w:val="center"/>
              <w:rPr>
                <w:rFonts w:ascii="宋体" w:hAnsi="宋体"/>
                <w:bCs/>
                <w:sz w:val="18"/>
                <w:szCs w:val="18"/>
              </w:rPr>
            </w:pPr>
            <w:r>
              <w:rPr>
                <w:rFonts w:ascii="宋体" w:hAnsi="宋体"/>
                <w:bCs/>
                <w:sz w:val="18"/>
                <w:szCs w:val="18"/>
              </w:rPr>
              <w:t>triallate</w:t>
            </w:r>
          </w:p>
        </w:tc>
        <w:tc>
          <w:tcPr>
            <w:tcW w:w="1701" w:type="dxa"/>
            <w:noWrap/>
          </w:tcPr>
          <w:p>
            <w:pPr>
              <w:jc w:val="center"/>
              <w:rPr>
                <w:rFonts w:ascii="宋体" w:hAnsi="宋体"/>
                <w:bCs/>
                <w:sz w:val="18"/>
                <w:szCs w:val="18"/>
              </w:rPr>
            </w:pPr>
            <w:r>
              <w:rPr>
                <w:rFonts w:ascii="宋体" w:hAnsi="宋体"/>
                <w:bCs/>
                <w:sz w:val="18"/>
                <w:szCs w:val="18"/>
              </w:rPr>
              <w:t>2303-17-5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10</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361</w:t>
            </w:r>
          </w:p>
        </w:tc>
        <w:tc>
          <w:tcPr>
            <w:tcW w:w="1134" w:type="dxa"/>
            <w:noWrap/>
          </w:tcPr>
          <w:p>
            <w:pPr>
              <w:jc w:val="center"/>
              <w:rPr>
                <w:rFonts w:ascii="宋体" w:hAnsi="宋体"/>
                <w:bCs/>
                <w:sz w:val="18"/>
                <w:szCs w:val="18"/>
              </w:rPr>
            </w:pPr>
            <w:r>
              <w:rPr>
                <w:rFonts w:hint="eastAsia" w:ascii="宋体" w:hAnsi="宋体"/>
                <w:bCs/>
                <w:sz w:val="18"/>
                <w:szCs w:val="18"/>
              </w:rPr>
              <w:t>318</w:t>
            </w:r>
          </w:p>
        </w:tc>
        <w:tc>
          <w:tcPr>
            <w:tcW w:w="1397" w:type="dxa"/>
            <w:noWrap/>
          </w:tcPr>
          <w:p>
            <w:pPr>
              <w:jc w:val="center"/>
              <w:rPr>
                <w:rFonts w:ascii="宋体" w:hAnsi="宋体"/>
                <w:bCs/>
                <w:sz w:val="18"/>
                <w:szCs w:val="18"/>
              </w:rPr>
            </w:pPr>
            <w:r>
              <w:rPr>
                <w:rFonts w:hint="eastAsia" w:ascii="宋体" w:hAnsi="宋体"/>
                <w:bCs/>
                <w:sz w:val="18"/>
                <w:szCs w:val="18"/>
              </w:rPr>
              <w:t>醚苯磺隆</w:t>
            </w:r>
          </w:p>
        </w:tc>
        <w:tc>
          <w:tcPr>
            <w:tcW w:w="2289" w:type="dxa"/>
            <w:noWrap/>
          </w:tcPr>
          <w:p>
            <w:pPr>
              <w:jc w:val="center"/>
              <w:rPr>
                <w:rFonts w:ascii="宋体" w:hAnsi="宋体"/>
                <w:bCs/>
                <w:sz w:val="18"/>
                <w:szCs w:val="18"/>
              </w:rPr>
            </w:pPr>
            <w:r>
              <w:rPr>
                <w:rFonts w:ascii="宋体" w:hAnsi="宋体"/>
                <w:bCs/>
                <w:sz w:val="18"/>
                <w:szCs w:val="18"/>
              </w:rPr>
              <w:t>triasulfuron</w:t>
            </w:r>
          </w:p>
        </w:tc>
        <w:tc>
          <w:tcPr>
            <w:tcW w:w="1701" w:type="dxa"/>
            <w:noWrap/>
          </w:tcPr>
          <w:p>
            <w:pPr>
              <w:jc w:val="center"/>
              <w:rPr>
                <w:rFonts w:ascii="宋体" w:hAnsi="宋体"/>
                <w:bCs/>
                <w:sz w:val="18"/>
                <w:szCs w:val="18"/>
              </w:rPr>
            </w:pPr>
            <w:r>
              <w:rPr>
                <w:rFonts w:ascii="宋体" w:hAnsi="宋体"/>
                <w:bCs/>
                <w:sz w:val="18"/>
                <w:szCs w:val="18"/>
              </w:rPr>
              <w:t>82097-50-5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5</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362</w:t>
            </w:r>
          </w:p>
        </w:tc>
        <w:tc>
          <w:tcPr>
            <w:tcW w:w="1134" w:type="dxa"/>
            <w:noWrap/>
          </w:tcPr>
          <w:p>
            <w:pPr>
              <w:jc w:val="center"/>
              <w:rPr>
                <w:rFonts w:ascii="宋体" w:hAnsi="宋体"/>
                <w:bCs/>
                <w:sz w:val="18"/>
                <w:szCs w:val="18"/>
              </w:rPr>
            </w:pPr>
            <w:r>
              <w:rPr>
                <w:rFonts w:hint="eastAsia" w:ascii="宋体" w:hAnsi="宋体"/>
                <w:bCs/>
                <w:sz w:val="18"/>
                <w:szCs w:val="18"/>
              </w:rPr>
              <w:t>319</w:t>
            </w:r>
          </w:p>
        </w:tc>
        <w:tc>
          <w:tcPr>
            <w:tcW w:w="1397" w:type="dxa"/>
            <w:noWrap/>
          </w:tcPr>
          <w:p>
            <w:pPr>
              <w:jc w:val="center"/>
              <w:rPr>
                <w:rFonts w:ascii="宋体" w:hAnsi="宋体"/>
                <w:bCs/>
                <w:sz w:val="18"/>
                <w:szCs w:val="18"/>
              </w:rPr>
            </w:pPr>
            <w:r>
              <w:rPr>
                <w:rFonts w:hint="eastAsia" w:ascii="宋体" w:hAnsi="宋体"/>
                <w:bCs/>
                <w:sz w:val="18"/>
                <w:szCs w:val="18"/>
              </w:rPr>
              <w:t>三唑磷</w:t>
            </w:r>
          </w:p>
        </w:tc>
        <w:tc>
          <w:tcPr>
            <w:tcW w:w="2289" w:type="dxa"/>
            <w:noWrap/>
          </w:tcPr>
          <w:p>
            <w:pPr>
              <w:jc w:val="center"/>
              <w:rPr>
                <w:rFonts w:ascii="宋体" w:hAnsi="宋体"/>
                <w:bCs/>
                <w:sz w:val="18"/>
                <w:szCs w:val="18"/>
              </w:rPr>
            </w:pPr>
            <w:r>
              <w:rPr>
                <w:rFonts w:ascii="宋体" w:hAnsi="宋体"/>
                <w:bCs/>
                <w:sz w:val="18"/>
                <w:szCs w:val="18"/>
              </w:rPr>
              <w:t>triazophos</w:t>
            </w:r>
          </w:p>
        </w:tc>
        <w:tc>
          <w:tcPr>
            <w:tcW w:w="1701" w:type="dxa"/>
            <w:noWrap/>
          </w:tcPr>
          <w:p>
            <w:pPr>
              <w:jc w:val="center"/>
              <w:rPr>
                <w:rFonts w:ascii="宋体" w:hAnsi="宋体"/>
                <w:bCs/>
                <w:sz w:val="18"/>
                <w:szCs w:val="18"/>
              </w:rPr>
            </w:pPr>
            <w:r>
              <w:rPr>
                <w:rFonts w:ascii="宋体" w:hAnsi="宋体"/>
                <w:bCs/>
                <w:sz w:val="18"/>
                <w:szCs w:val="18"/>
              </w:rPr>
              <w:t>24017-47-8</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3</w:t>
            </w:r>
            <w:r>
              <w:rPr>
                <w:rFonts w:ascii="宋体" w:hAnsi="宋体"/>
                <w:bCs/>
                <w:sz w:val="18"/>
                <w:szCs w:val="18"/>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363</w:t>
            </w:r>
          </w:p>
        </w:tc>
        <w:tc>
          <w:tcPr>
            <w:tcW w:w="1134" w:type="dxa"/>
            <w:noWrap/>
          </w:tcPr>
          <w:p>
            <w:pPr>
              <w:jc w:val="center"/>
              <w:rPr>
                <w:rFonts w:ascii="宋体" w:hAnsi="宋体"/>
                <w:bCs/>
                <w:sz w:val="18"/>
                <w:szCs w:val="18"/>
              </w:rPr>
            </w:pPr>
            <w:r>
              <w:rPr>
                <w:rFonts w:hint="eastAsia" w:ascii="宋体" w:hAnsi="宋体"/>
                <w:bCs/>
                <w:sz w:val="18"/>
                <w:szCs w:val="18"/>
              </w:rPr>
              <w:t>320</w:t>
            </w:r>
          </w:p>
        </w:tc>
        <w:tc>
          <w:tcPr>
            <w:tcW w:w="1397" w:type="dxa"/>
            <w:noWrap/>
          </w:tcPr>
          <w:p>
            <w:pPr>
              <w:jc w:val="center"/>
              <w:rPr>
                <w:rFonts w:ascii="宋体" w:hAnsi="宋体"/>
                <w:bCs/>
                <w:sz w:val="18"/>
                <w:szCs w:val="18"/>
              </w:rPr>
            </w:pPr>
            <w:r>
              <w:rPr>
                <w:rFonts w:hint="eastAsia" w:ascii="宋体" w:hAnsi="宋体"/>
                <w:bCs/>
                <w:sz w:val="18"/>
                <w:szCs w:val="18"/>
              </w:rPr>
              <w:t>苯磺隆</w:t>
            </w:r>
          </w:p>
        </w:tc>
        <w:tc>
          <w:tcPr>
            <w:tcW w:w="2289" w:type="dxa"/>
            <w:noWrap/>
          </w:tcPr>
          <w:p>
            <w:pPr>
              <w:jc w:val="center"/>
              <w:rPr>
                <w:rFonts w:ascii="宋体" w:hAnsi="宋体"/>
                <w:bCs/>
                <w:sz w:val="18"/>
                <w:szCs w:val="18"/>
              </w:rPr>
            </w:pPr>
            <w:r>
              <w:rPr>
                <w:rFonts w:ascii="宋体" w:hAnsi="宋体"/>
                <w:bCs/>
                <w:sz w:val="18"/>
                <w:szCs w:val="18"/>
              </w:rPr>
              <w:t>tribenuron-methyl</w:t>
            </w:r>
          </w:p>
        </w:tc>
        <w:tc>
          <w:tcPr>
            <w:tcW w:w="1701" w:type="dxa"/>
            <w:noWrap/>
          </w:tcPr>
          <w:p>
            <w:pPr>
              <w:jc w:val="center"/>
              <w:rPr>
                <w:rFonts w:ascii="宋体" w:hAnsi="宋体"/>
                <w:bCs/>
                <w:sz w:val="18"/>
                <w:szCs w:val="18"/>
              </w:rPr>
            </w:pPr>
            <w:r>
              <w:rPr>
                <w:rFonts w:ascii="宋体" w:hAnsi="宋体"/>
                <w:bCs/>
                <w:sz w:val="18"/>
                <w:szCs w:val="18"/>
              </w:rPr>
              <w:t>101200-48-0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17</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364</w:t>
            </w:r>
          </w:p>
        </w:tc>
        <w:tc>
          <w:tcPr>
            <w:tcW w:w="1134" w:type="dxa"/>
            <w:noWrap/>
          </w:tcPr>
          <w:p>
            <w:pPr>
              <w:jc w:val="center"/>
              <w:rPr>
                <w:rFonts w:ascii="宋体" w:hAnsi="宋体"/>
                <w:bCs/>
                <w:sz w:val="18"/>
                <w:szCs w:val="18"/>
              </w:rPr>
            </w:pPr>
            <w:r>
              <w:rPr>
                <w:rFonts w:hint="eastAsia" w:ascii="宋体" w:hAnsi="宋体"/>
                <w:bCs/>
                <w:sz w:val="18"/>
                <w:szCs w:val="18"/>
              </w:rPr>
              <w:t>321</w:t>
            </w:r>
          </w:p>
        </w:tc>
        <w:tc>
          <w:tcPr>
            <w:tcW w:w="1397" w:type="dxa"/>
            <w:noWrap/>
          </w:tcPr>
          <w:p>
            <w:pPr>
              <w:jc w:val="center"/>
              <w:rPr>
                <w:rFonts w:ascii="宋体" w:hAnsi="宋体"/>
                <w:bCs/>
                <w:sz w:val="18"/>
                <w:szCs w:val="18"/>
              </w:rPr>
            </w:pPr>
            <w:r>
              <w:rPr>
                <w:rFonts w:hint="eastAsia" w:ascii="宋体" w:hAnsi="宋体"/>
                <w:bCs/>
                <w:sz w:val="18"/>
                <w:szCs w:val="18"/>
              </w:rPr>
              <w:t>敌百虫</w:t>
            </w:r>
          </w:p>
        </w:tc>
        <w:tc>
          <w:tcPr>
            <w:tcW w:w="2289" w:type="dxa"/>
            <w:noWrap/>
          </w:tcPr>
          <w:p>
            <w:pPr>
              <w:jc w:val="center"/>
              <w:rPr>
                <w:rFonts w:ascii="宋体" w:hAnsi="宋体"/>
                <w:bCs/>
                <w:sz w:val="18"/>
                <w:szCs w:val="18"/>
              </w:rPr>
            </w:pPr>
            <w:r>
              <w:rPr>
                <w:rFonts w:ascii="宋体" w:hAnsi="宋体"/>
                <w:bCs/>
                <w:sz w:val="18"/>
                <w:szCs w:val="18"/>
              </w:rPr>
              <w:t>trichlorfon</w:t>
            </w:r>
          </w:p>
        </w:tc>
        <w:tc>
          <w:tcPr>
            <w:tcW w:w="1701" w:type="dxa"/>
            <w:noWrap/>
          </w:tcPr>
          <w:p>
            <w:pPr>
              <w:jc w:val="center"/>
              <w:rPr>
                <w:rFonts w:ascii="宋体" w:hAnsi="宋体"/>
                <w:bCs/>
                <w:sz w:val="18"/>
                <w:szCs w:val="18"/>
              </w:rPr>
            </w:pPr>
            <w:r>
              <w:rPr>
                <w:rFonts w:ascii="宋体" w:hAnsi="宋体"/>
                <w:bCs/>
                <w:sz w:val="18"/>
                <w:szCs w:val="18"/>
              </w:rPr>
              <w:t>52-68-6</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4</w:t>
            </w:r>
            <w:r>
              <w:rPr>
                <w:rFonts w:ascii="宋体" w:hAnsi="宋体"/>
                <w:bCs/>
                <w:sz w:val="18"/>
                <w:szCs w:val="18"/>
              </w:rPr>
              <w:t>H</w:t>
            </w:r>
            <w:r>
              <w:rPr>
                <w:rFonts w:ascii="宋体" w:hAnsi="宋体"/>
                <w:bCs/>
                <w:sz w:val="18"/>
                <w:szCs w:val="18"/>
                <w:vertAlign w:val="subscript"/>
              </w:rPr>
              <w:t>8</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O</w:t>
            </w:r>
            <w:r>
              <w:rPr>
                <w:rFonts w:ascii="宋体" w:hAnsi="宋体"/>
                <w:bCs/>
                <w:sz w:val="18"/>
                <w:szCs w:val="18"/>
                <w:vertAlign w:val="subscript"/>
              </w:rPr>
              <w:t>4</w:t>
            </w:r>
            <w:r>
              <w:rPr>
                <w:rFonts w:ascii="宋体" w:hAnsi="宋体"/>
                <w:bCs/>
                <w:sz w:val="18"/>
                <w:szCs w:val="18"/>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365</w:t>
            </w:r>
          </w:p>
        </w:tc>
        <w:tc>
          <w:tcPr>
            <w:tcW w:w="1134" w:type="dxa"/>
            <w:noWrap/>
          </w:tcPr>
          <w:p>
            <w:pPr>
              <w:jc w:val="center"/>
              <w:rPr>
                <w:rFonts w:ascii="宋体" w:hAnsi="宋体"/>
                <w:bCs/>
                <w:sz w:val="18"/>
                <w:szCs w:val="18"/>
              </w:rPr>
            </w:pPr>
            <w:r>
              <w:rPr>
                <w:rFonts w:hint="eastAsia" w:ascii="宋体" w:hAnsi="宋体"/>
                <w:bCs/>
                <w:sz w:val="18"/>
                <w:szCs w:val="18"/>
              </w:rPr>
              <w:t>322</w:t>
            </w:r>
          </w:p>
        </w:tc>
        <w:tc>
          <w:tcPr>
            <w:tcW w:w="1397" w:type="dxa"/>
            <w:noWrap/>
          </w:tcPr>
          <w:p>
            <w:pPr>
              <w:jc w:val="center"/>
              <w:rPr>
                <w:rFonts w:ascii="宋体" w:hAnsi="宋体"/>
                <w:bCs/>
                <w:sz w:val="18"/>
                <w:szCs w:val="18"/>
              </w:rPr>
            </w:pPr>
            <w:r>
              <w:rPr>
                <w:rFonts w:hint="eastAsia" w:ascii="宋体" w:hAnsi="宋体"/>
                <w:bCs/>
                <w:sz w:val="18"/>
                <w:szCs w:val="18"/>
              </w:rPr>
              <w:t>三环唑</w:t>
            </w:r>
          </w:p>
        </w:tc>
        <w:tc>
          <w:tcPr>
            <w:tcW w:w="2289" w:type="dxa"/>
            <w:noWrap/>
          </w:tcPr>
          <w:p>
            <w:pPr>
              <w:jc w:val="center"/>
              <w:rPr>
                <w:rFonts w:ascii="宋体" w:hAnsi="宋体"/>
                <w:bCs/>
                <w:sz w:val="18"/>
                <w:szCs w:val="18"/>
              </w:rPr>
            </w:pPr>
            <w:r>
              <w:rPr>
                <w:rFonts w:ascii="宋体" w:hAnsi="宋体"/>
                <w:bCs/>
                <w:sz w:val="18"/>
                <w:szCs w:val="18"/>
              </w:rPr>
              <w:t>tricyclazole</w:t>
            </w:r>
          </w:p>
        </w:tc>
        <w:tc>
          <w:tcPr>
            <w:tcW w:w="1701" w:type="dxa"/>
            <w:noWrap/>
          </w:tcPr>
          <w:p>
            <w:pPr>
              <w:jc w:val="center"/>
              <w:rPr>
                <w:rFonts w:ascii="宋体" w:hAnsi="宋体"/>
                <w:bCs/>
                <w:sz w:val="18"/>
                <w:szCs w:val="18"/>
              </w:rPr>
            </w:pPr>
            <w:r>
              <w:rPr>
                <w:rFonts w:ascii="宋体" w:hAnsi="宋体"/>
                <w:bCs/>
                <w:sz w:val="18"/>
                <w:szCs w:val="18"/>
              </w:rPr>
              <w:t>41814-78-2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9</w:t>
            </w:r>
            <w:r>
              <w:rPr>
                <w:rFonts w:ascii="宋体" w:hAnsi="宋体"/>
                <w:bCs/>
                <w:sz w:val="18"/>
                <w:szCs w:val="18"/>
              </w:rPr>
              <w:t>H</w:t>
            </w:r>
            <w:r>
              <w:rPr>
                <w:rFonts w:ascii="宋体" w:hAnsi="宋体"/>
                <w:bCs/>
                <w:sz w:val="18"/>
                <w:szCs w:val="18"/>
                <w:vertAlign w:val="subscript"/>
              </w:rPr>
              <w:t>7</w:t>
            </w:r>
            <w:r>
              <w:rPr>
                <w:rFonts w:ascii="宋体" w:hAnsi="宋体"/>
                <w:bCs/>
                <w:sz w:val="18"/>
                <w:szCs w:val="18"/>
              </w:rPr>
              <w:t>N</w:t>
            </w:r>
            <w:r>
              <w:rPr>
                <w:rFonts w:ascii="宋体" w:hAnsi="宋体"/>
                <w:bCs/>
                <w:sz w:val="18"/>
                <w:szCs w:val="18"/>
                <w:vertAlign w:val="subscript"/>
              </w:rPr>
              <w:t>3</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366</w:t>
            </w:r>
          </w:p>
        </w:tc>
        <w:tc>
          <w:tcPr>
            <w:tcW w:w="1134" w:type="dxa"/>
            <w:noWrap/>
          </w:tcPr>
          <w:p>
            <w:pPr>
              <w:jc w:val="center"/>
              <w:rPr>
                <w:rFonts w:ascii="宋体" w:hAnsi="宋体"/>
                <w:bCs/>
                <w:sz w:val="18"/>
                <w:szCs w:val="18"/>
              </w:rPr>
            </w:pPr>
            <w:r>
              <w:rPr>
                <w:rFonts w:hint="eastAsia" w:ascii="宋体" w:hAnsi="宋体"/>
                <w:bCs/>
                <w:sz w:val="18"/>
                <w:szCs w:val="18"/>
              </w:rPr>
              <w:t>323</w:t>
            </w:r>
          </w:p>
        </w:tc>
        <w:tc>
          <w:tcPr>
            <w:tcW w:w="1397" w:type="dxa"/>
            <w:noWrap/>
          </w:tcPr>
          <w:p>
            <w:pPr>
              <w:jc w:val="center"/>
              <w:rPr>
                <w:rFonts w:ascii="宋体" w:hAnsi="宋体"/>
                <w:bCs/>
                <w:sz w:val="18"/>
                <w:szCs w:val="18"/>
              </w:rPr>
            </w:pPr>
            <w:r>
              <w:rPr>
                <w:rFonts w:hint="eastAsia" w:ascii="宋体" w:hAnsi="宋体"/>
                <w:bCs/>
                <w:sz w:val="18"/>
                <w:szCs w:val="18"/>
              </w:rPr>
              <w:t>肟菌酯</w:t>
            </w:r>
          </w:p>
        </w:tc>
        <w:tc>
          <w:tcPr>
            <w:tcW w:w="2289" w:type="dxa"/>
            <w:noWrap/>
          </w:tcPr>
          <w:p>
            <w:pPr>
              <w:jc w:val="center"/>
              <w:rPr>
                <w:rFonts w:ascii="宋体" w:hAnsi="宋体"/>
                <w:bCs/>
                <w:sz w:val="18"/>
                <w:szCs w:val="18"/>
              </w:rPr>
            </w:pPr>
            <w:r>
              <w:rPr>
                <w:rFonts w:ascii="宋体" w:hAnsi="宋体"/>
                <w:bCs/>
                <w:sz w:val="18"/>
                <w:szCs w:val="18"/>
              </w:rPr>
              <w:t>trifloxystrobin</w:t>
            </w:r>
          </w:p>
        </w:tc>
        <w:tc>
          <w:tcPr>
            <w:tcW w:w="1701" w:type="dxa"/>
            <w:noWrap/>
          </w:tcPr>
          <w:p>
            <w:pPr>
              <w:jc w:val="center"/>
              <w:rPr>
                <w:rFonts w:ascii="宋体" w:hAnsi="宋体"/>
                <w:bCs/>
                <w:sz w:val="18"/>
                <w:szCs w:val="18"/>
              </w:rPr>
            </w:pPr>
            <w:r>
              <w:rPr>
                <w:rFonts w:ascii="宋体" w:hAnsi="宋体"/>
                <w:bCs/>
                <w:sz w:val="18"/>
                <w:szCs w:val="18"/>
              </w:rPr>
              <w:t>141517-21-7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20</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367</w:t>
            </w:r>
          </w:p>
        </w:tc>
        <w:tc>
          <w:tcPr>
            <w:tcW w:w="1134" w:type="dxa"/>
            <w:noWrap/>
          </w:tcPr>
          <w:p>
            <w:pPr>
              <w:jc w:val="center"/>
              <w:rPr>
                <w:rFonts w:ascii="宋体" w:hAnsi="宋体"/>
                <w:bCs/>
                <w:sz w:val="18"/>
                <w:szCs w:val="18"/>
              </w:rPr>
            </w:pPr>
            <w:r>
              <w:rPr>
                <w:rFonts w:hint="eastAsia" w:ascii="宋体" w:hAnsi="宋体"/>
                <w:bCs/>
                <w:sz w:val="18"/>
                <w:szCs w:val="18"/>
              </w:rPr>
              <w:t>324</w:t>
            </w:r>
          </w:p>
        </w:tc>
        <w:tc>
          <w:tcPr>
            <w:tcW w:w="1397" w:type="dxa"/>
            <w:noWrap/>
          </w:tcPr>
          <w:p>
            <w:pPr>
              <w:jc w:val="center"/>
              <w:rPr>
                <w:rFonts w:ascii="宋体" w:hAnsi="宋体"/>
                <w:bCs/>
                <w:sz w:val="18"/>
                <w:szCs w:val="18"/>
              </w:rPr>
            </w:pPr>
            <w:r>
              <w:rPr>
                <w:rFonts w:hint="eastAsia" w:ascii="宋体" w:hAnsi="宋体"/>
                <w:bCs/>
                <w:sz w:val="18"/>
                <w:szCs w:val="18"/>
              </w:rPr>
              <w:t>氟菌唑</w:t>
            </w:r>
          </w:p>
        </w:tc>
        <w:tc>
          <w:tcPr>
            <w:tcW w:w="2289" w:type="dxa"/>
            <w:noWrap/>
          </w:tcPr>
          <w:p>
            <w:pPr>
              <w:jc w:val="center"/>
              <w:rPr>
                <w:rFonts w:ascii="宋体" w:hAnsi="宋体"/>
                <w:bCs/>
                <w:sz w:val="18"/>
                <w:szCs w:val="18"/>
              </w:rPr>
            </w:pPr>
            <w:r>
              <w:rPr>
                <w:rFonts w:ascii="宋体" w:hAnsi="宋体"/>
                <w:bCs/>
                <w:sz w:val="18"/>
                <w:szCs w:val="18"/>
              </w:rPr>
              <w:t>triflumizole</w:t>
            </w:r>
          </w:p>
        </w:tc>
        <w:tc>
          <w:tcPr>
            <w:tcW w:w="1701" w:type="dxa"/>
            <w:noWrap/>
          </w:tcPr>
          <w:p>
            <w:pPr>
              <w:jc w:val="center"/>
              <w:rPr>
                <w:rFonts w:ascii="宋体" w:hAnsi="宋体"/>
                <w:bCs/>
                <w:sz w:val="18"/>
                <w:szCs w:val="18"/>
              </w:rPr>
            </w:pPr>
            <w:r>
              <w:rPr>
                <w:rFonts w:ascii="宋体" w:hAnsi="宋体"/>
                <w:bCs/>
                <w:sz w:val="18"/>
                <w:szCs w:val="18"/>
              </w:rPr>
              <w:t>99387-89-0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15</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368</w:t>
            </w:r>
          </w:p>
        </w:tc>
        <w:tc>
          <w:tcPr>
            <w:tcW w:w="1134" w:type="dxa"/>
            <w:noWrap/>
          </w:tcPr>
          <w:p>
            <w:pPr>
              <w:jc w:val="center"/>
              <w:rPr>
                <w:rFonts w:ascii="宋体" w:hAnsi="宋体"/>
                <w:bCs/>
                <w:sz w:val="18"/>
                <w:szCs w:val="18"/>
              </w:rPr>
            </w:pPr>
            <w:r>
              <w:rPr>
                <w:rFonts w:hint="eastAsia" w:ascii="宋体" w:hAnsi="宋体"/>
                <w:bCs/>
                <w:sz w:val="18"/>
                <w:szCs w:val="18"/>
              </w:rPr>
              <w:t>324</w:t>
            </w:r>
          </w:p>
        </w:tc>
        <w:tc>
          <w:tcPr>
            <w:tcW w:w="1397" w:type="dxa"/>
            <w:noWrap/>
          </w:tcPr>
          <w:p>
            <w:pPr>
              <w:jc w:val="center"/>
              <w:rPr>
                <w:rFonts w:ascii="宋体" w:hAnsi="宋体"/>
                <w:bCs/>
                <w:sz w:val="18"/>
                <w:szCs w:val="18"/>
              </w:rPr>
            </w:pPr>
            <w:r>
              <w:rPr>
                <w:rFonts w:hint="eastAsia" w:ascii="宋体" w:hAnsi="宋体"/>
                <w:bCs/>
                <w:sz w:val="18"/>
                <w:szCs w:val="18"/>
              </w:rPr>
              <w:t>氟菌唑代谢物FM-6-1</w:t>
            </w:r>
          </w:p>
        </w:tc>
        <w:tc>
          <w:tcPr>
            <w:tcW w:w="2289" w:type="dxa"/>
            <w:noWrap/>
          </w:tcPr>
          <w:p>
            <w:pPr>
              <w:jc w:val="center"/>
              <w:rPr>
                <w:rFonts w:ascii="宋体" w:hAnsi="宋体"/>
                <w:bCs/>
                <w:sz w:val="18"/>
                <w:szCs w:val="18"/>
              </w:rPr>
            </w:pPr>
            <w:r>
              <w:rPr>
                <w:rFonts w:ascii="宋体" w:hAnsi="宋体"/>
                <w:bCs/>
                <w:sz w:val="18"/>
                <w:szCs w:val="18"/>
              </w:rPr>
              <w:t>triflumizole metabolite FM-6-1</w:t>
            </w:r>
          </w:p>
        </w:tc>
        <w:tc>
          <w:tcPr>
            <w:tcW w:w="1701" w:type="dxa"/>
            <w:noWrap/>
          </w:tcPr>
          <w:p>
            <w:pPr>
              <w:jc w:val="center"/>
              <w:rPr>
                <w:rFonts w:ascii="宋体" w:hAnsi="宋体"/>
                <w:bCs/>
                <w:sz w:val="18"/>
                <w:szCs w:val="18"/>
              </w:rPr>
            </w:pPr>
            <w:r>
              <w:rPr>
                <w:rFonts w:ascii="宋体" w:hAnsi="宋体"/>
                <w:bCs/>
                <w:sz w:val="18"/>
                <w:szCs w:val="18"/>
              </w:rPr>
              <w:t>131549-75-2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12</w:t>
            </w:r>
            <w:r>
              <w:rPr>
                <w:rFonts w:ascii="宋体" w:hAnsi="宋体"/>
                <w:bCs/>
                <w:sz w:val="18"/>
                <w:szCs w:val="18"/>
              </w:rPr>
              <w:t>H</w:t>
            </w:r>
            <w:r>
              <w:rPr>
                <w:rFonts w:ascii="宋体" w:hAnsi="宋体"/>
                <w:bCs/>
                <w:sz w:val="18"/>
                <w:szCs w:val="18"/>
                <w:vertAlign w:val="subscript"/>
              </w:rPr>
              <w:t>14</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369</w:t>
            </w:r>
          </w:p>
        </w:tc>
        <w:tc>
          <w:tcPr>
            <w:tcW w:w="1134" w:type="dxa"/>
            <w:noWrap/>
          </w:tcPr>
          <w:p>
            <w:pPr>
              <w:jc w:val="center"/>
              <w:rPr>
                <w:rFonts w:ascii="宋体" w:hAnsi="宋体"/>
                <w:bCs/>
                <w:sz w:val="18"/>
                <w:szCs w:val="18"/>
              </w:rPr>
            </w:pPr>
            <w:r>
              <w:rPr>
                <w:rFonts w:hint="eastAsia" w:ascii="宋体" w:hAnsi="宋体"/>
                <w:bCs/>
                <w:sz w:val="18"/>
                <w:szCs w:val="18"/>
              </w:rPr>
              <w:t>325</w:t>
            </w:r>
          </w:p>
        </w:tc>
        <w:tc>
          <w:tcPr>
            <w:tcW w:w="1397" w:type="dxa"/>
            <w:noWrap/>
          </w:tcPr>
          <w:p>
            <w:pPr>
              <w:jc w:val="center"/>
              <w:rPr>
                <w:rFonts w:ascii="宋体" w:hAnsi="宋体"/>
                <w:bCs/>
                <w:sz w:val="18"/>
                <w:szCs w:val="18"/>
              </w:rPr>
            </w:pPr>
            <w:r>
              <w:rPr>
                <w:rFonts w:hint="eastAsia" w:ascii="宋体" w:hAnsi="宋体"/>
                <w:bCs/>
                <w:sz w:val="18"/>
                <w:szCs w:val="18"/>
              </w:rPr>
              <w:t>杀铃脲</w:t>
            </w:r>
          </w:p>
        </w:tc>
        <w:tc>
          <w:tcPr>
            <w:tcW w:w="2289" w:type="dxa"/>
            <w:noWrap/>
          </w:tcPr>
          <w:p>
            <w:pPr>
              <w:jc w:val="center"/>
              <w:rPr>
                <w:rFonts w:ascii="宋体" w:hAnsi="宋体"/>
                <w:bCs/>
                <w:sz w:val="18"/>
                <w:szCs w:val="18"/>
              </w:rPr>
            </w:pPr>
            <w:r>
              <w:rPr>
                <w:rFonts w:ascii="宋体" w:hAnsi="宋体"/>
                <w:bCs/>
                <w:sz w:val="18"/>
                <w:szCs w:val="18"/>
              </w:rPr>
              <w:t>triflumuron</w:t>
            </w:r>
          </w:p>
        </w:tc>
        <w:tc>
          <w:tcPr>
            <w:tcW w:w="1701" w:type="dxa"/>
            <w:noWrap/>
          </w:tcPr>
          <w:p>
            <w:pPr>
              <w:jc w:val="center"/>
              <w:rPr>
                <w:rFonts w:ascii="宋体" w:hAnsi="宋体"/>
                <w:bCs/>
                <w:sz w:val="18"/>
                <w:szCs w:val="18"/>
              </w:rPr>
            </w:pPr>
            <w:r>
              <w:rPr>
                <w:rFonts w:ascii="宋体" w:hAnsi="宋体"/>
                <w:bCs/>
                <w:sz w:val="18"/>
                <w:szCs w:val="18"/>
              </w:rPr>
              <w:t>64628-44-0</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10</w:t>
            </w:r>
            <w:r>
              <w:rPr>
                <w:rFonts w:ascii="宋体" w:hAnsi="宋体"/>
                <w:bCs/>
                <w:sz w:val="18"/>
                <w:szCs w:val="18"/>
              </w:rPr>
              <w:t>ClF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2</w:t>
            </w:r>
            <w:r>
              <w:rPr>
                <w:rFonts w:ascii="宋体" w:hAnsi="宋体"/>
                <w:bCs/>
                <w:sz w:val="18"/>
                <w:szCs w:val="18"/>
              </w:rPr>
              <w:t>O</w:t>
            </w:r>
            <w:r>
              <w:rPr>
                <w:rFonts w:ascii="宋体" w:hAnsi="宋体"/>
                <w:bCs/>
                <w:sz w:val="18"/>
                <w:szCs w:val="18"/>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370</w:t>
            </w:r>
          </w:p>
        </w:tc>
        <w:tc>
          <w:tcPr>
            <w:tcW w:w="1134" w:type="dxa"/>
            <w:noWrap/>
          </w:tcPr>
          <w:p>
            <w:pPr>
              <w:jc w:val="center"/>
              <w:rPr>
                <w:rFonts w:ascii="宋体" w:hAnsi="宋体"/>
                <w:bCs/>
                <w:sz w:val="18"/>
                <w:szCs w:val="18"/>
              </w:rPr>
            </w:pPr>
            <w:r>
              <w:rPr>
                <w:rFonts w:hint="eastAsia" w:ascii="宋体" w:hAnsi="宋体"/>
                <w:bCs/>
                <w:sz w:val="18"/>
                <w:szCs w:val="18"/>
              </w:rPr>
              <w:t>326</w:t>
            </w:r>
          </w:p>
        </w:tc>
        <w:tc>
          <w:tcPr>
            <w:tcW w:w="1397" w:type="dxa"/>
            <w:noWrap/>
          </w:tcPr>
          <w:p>
            <w:pPr>
              <w:jc w:val="center"/>
              <w:rPr>
                <w:rFonts w:ascii="宋体" w:hAnsi="宋体"/>
                <w:bCs/>
                <w:sz w:val="18"/>
                <w:szCs w:val="18"/>
              </w:rPr>
            </w:pPr>
            <w:r>
              <w:rPr>
                <w:rFonts w:hint="eastAsia" w:ascii="宋体" w:hAnsi="宋体"/>
                <w:bCs/>
                <w:sz w:val="18"/>
                <w:szCs w:val="18"/>
              </w:rPr>
              <w:t>氟胺磺隆</w:t>
            </w:r>
          </w:p>
        </w:tc>
        <w:tc>
          <w:tcPr>
            <w:tcW w:w="2289" w:type="dxa"/>
            <w:noWrap/>
          </w:tcPr>
          <w:p>
            <w:pPr>
              <w:jc w:val="center"/>
              <w:rPr>
                <w:rFonts w:ascii="宋体" w:hAnsi="宋体"/>
                <w:bCs/>
                <w:sz w:val="18"/>
                <w:szCs w:val="18"/>
              </w:rPr>
            </w:pPr>
            <w:r>
              <w:rPr>
                <w:rFonts w:ascii="宋体" w:hAnsi="宋体"/>
                <w:bCs/>
                <w:sz w:val="18"/>
                <w:szCs w:val="18"/>
              </w:rPr>
              <w:t>triflusulfuron-methyl</w:t>
            </w:r>
          </w:p>
        </w:tc>
        <w:tc>
          <w:tcPr>
            <w:tcW w:w="1701" w:type="dxa"/>
            <w:noWrap/>
          </w:tcPr>
          <w:p>
            <w:pPr>
              <w:jc w:val="center"/>
              <w:rPr>
                <w:rFonts w:ascii="宋体" w:hAnsi="宋体"/>
                <w:bCs/>
                <w:sz w:val="18"/>
                <w:szCs w:val="18"/>
              </w:rPr>
            </w:pPr>
            <w:r>
              <w:rPr>
                <w:rFonts w:ascii="宋体" w:hAnsi="宋体"/>
                <w:bCs/>
                <w:sz w:val="18"/>
                <w:szCs w:val="18"/>
              </w:rPr>
              <w:t>126535-15-7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19</w:t>
            </w:r>
            <w:r>
              <w:rPr>
                <w:rFonts w:ascii="宋体" w:hAnsi="宋体"/>
                <w:bCs/>
                <w:sz w:val="18"/>
                <w:szCs w:val="18"/>
              </w:rPr>
              <w:t>F</w:t>
            </w:r>
            <w:r>
              <w:rPr>
                <w:rFonts w:ascii="宋体" w:hAnsi="宋体"/>
                <w:bCs/>
                <w:sz w:val="18"/>
                <w:szCs w:val="18"/>
                <w:vertAlign w:val="subscript"/>
              </w:rPr>
              <w:t>3</w:t>
            </w:r>
            <w:r>
              <w:rPr>
                <w:rFonts w:ascii="宋体" w:hAnsi="宋体"/>
                <w:bCs/>
                <w:sz w:val="18"/>
                <w:szCs w:val="18"/>
              </w:rPr>
              <w:t>N</w:t>
            </w:r>
            <w:r>
              <w:rPr>
                <w:rFonts w:ascii="宋体" w:hAnsi="宋体"/>
                <w:bCs/>
                <w:sz w:val="18"/>
                <w:szCs w:val="18"/>
                <w:vertAlign w:val="subscript"/>
              </w:rPr>
              <w:t>6</w:t>
            </w:r>
            <w:r>
              <w:rPr>
                <w:rFonts w:ascii="宋体" w:hAnsi="宋体"/>
                <w:bCs/>
                <w:sz w:val="18"/>
                <w:szCs w:val="18"/>
              </w:rPr>
              <w:t>O</w:t>
            </w:r>
            <w:r>
              <w:rPr>
                <w:rFonts w:ascii="宋体" w:hAnsi="宋体"/>
                <w:bCs/>
                <w:sz w:val="18"/>
                <w:szCs w:val="18"/>
                <w:vertAlign w:val="subscript"/>
              </w:rPr>
              <w:t>6</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371</w:t>
            </w:r>
          </w:p>
        </w:tc>
        <w:tc>
          <w:tcPr>
            <w:tcW w:w="1134" w:type="dxa"/>
            <w:noWrap/>
          </w:tcPr>
          <w:p>
            <w:pPr>
              <w:jc w:val="center"/>
              <w:rPr>
                <w:rFonts w:ascii="宋体" w:hAnsi="宋体"/>
                <w:bCs/>
                <w:sz w:val="18"/>
                <w:szCs w:val="18"/>
              </w:rPr>
            </w:pPr>
            <w:r>
              <w:rPr>
                <w:rFonts w:hint="eastAsia" w:ascii="宋体" w:hAnsi="宋体"/>
                <w:bCs/>
                <w:sz w:val="18"/>
                <w:szCs w:val="18"/>
              </w:rPr>
              <w:t>327</w:t>
            </w:r>
          </w:p>
        </w:tc>
        <w:tc>
          <w:tcPr>
            <w:tcW w:w="1397" w:type="dxa"/>
            <w:noWrap/>
          </w:tcPr>
          <w:p>
            <w:pPr>
              <w:jc w:val="center"/>
              <w:rPr>
                <w:rFonts w:ascii="宋体" w:hAnsi="宋体"/>
                <w:bCs/>
                <w:sz w:val="18"/>
                <w:szCs w:val="18"/>
              </w:rPr>
            </w:pPr>
            <w:r>
              <w:rPr>
                <w:rFonts w:hint="eastAsia" w:ascii="宋体" w:hAnsi="宋体"/>
                <w:bCs/>
                <w:sz w:val="18"/>
                <w:szCs w:val="18"/>
              </w:rPr>
              <w:t>灭菌唑</w:t>
            </w:r>
          </w:p>
        </w:tc>
        <w:tc>
          <w:tcPr>
            <w:tcW w:w="2289" w:type="dxa"/>
            <w:noWrap/>
          </w:tcPr>
          <w:p>
            <w:pPr>
              <w:jc w:val="center"/>
              <w:rPr>
                <w:rFonts w:ascii="宋体" w:hAnsi="宋体"/>
                <w:bCs/>
                <w:sz w:val="18"/>
                <w:szCs w:val="18"/>
              </w:rPr>
            </w:pPr>
            <w:r>
              <w:rPr>
                <w:rFonts w:ascii="宋体" w:hAnsi="宋体"/>
                <w:bCs/>
                <w:sz w:val="18"/>
                <w:szCs w:val="18"/>
              </w:rPr>
              <w:t>triticonazole</w:t>
            </w:r>
          </w:p>
        </w:tc>
        <w:tc>
          <w:tcPr>
            <w:tcW w:w="1701" w:type="dxa"/>
            <w:noWrap/>
          </w:tcPr>
          <w:p>
            <w:pPr>
              <w:jc w:val="center"/>
              <w:rPr>
                <w:rFonts w:ascii="宋体" w:hAnsi="宋体"/>
                <w:bCs/>
                <w:sz w:val="18"/>
                <w:szCs w:val="18"/>
              </w:rPr>
            </w:pPr>
            <w:r>
              <w:rPr>
                <w:rFonts w:ascii="宋体" w:hAnsi="宋体"/>
                <w:bCs/>
                <w:sz w:val="18"/>
                <w:szCs w:val="18"/>
              </w:rPr>
              <w:t>131983-72-7</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17</w:t>
            </w:r>
            <w:r>
              <w:rPr>
                <w:rFonts w:ascii="宋体" w:hAnsi="宋体"/>
                <w:bCs/>
                <w:sz w:val="18"/>
                <w:szCs w:val="18"/>
              </w:rPr>
              <w:t>H</w:t>
            </w:r>
            <w:r>
              <w:rPr>
                <w:rFonts w:ascii="宋体" w:hAnsi="宋体"/>
                <w:bCs/>
                <w:sz w:val="18"/>
                <w:szCs w:val="18"/>
                <w:vertAlign w:val="subscript"/>
              </w:rPr>
              <w:t>20</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372</w:t>
            </w:r>
          </w:p>
        </w:tc>
        <w:tc>
          <w:tcPr>
            <w:tcW w:w="1134" w:type="dxa"/>
            <w:noWrap/>
          </w:tcPr>
          <w:p>
            <w:pPr>
              <w:jc w:val="center"/>
              <w:rPr>
                <w:rFonts w:ascii="宋体" w:hAnsi="宋体"/>
                <w:bCs/>
                <w:sz w:val="18"/>
                <w:szCs w:val="18"/>
              </w:rPr>
            </w:pPr>
            <w:r>
              <w:rPr>
                <w:rFonts w:hint="eastAsia" w:ascii="宋体" w:hAnsi="宋体"/>
                <w:bCs/>
                <w:sz w:val="18"/>
                <w:szCs w:val="18"/>
              </w:rPr>
              <w:t>328</w:t>
            </w:r>
          </w:p>
        </w:tc>
        <w:tc>
          <w:tcPr>
            <w:tcW w:w="1397" w:type="dxa"/>
            <w:noWrap/>
          </w:tcPr>
          <w:p>
            <w:pPr>
              <w:jc w:val="center"/>
              <w:rPr>
                <w:rFonts w:ascii="宋体" w:hAnsi="宋体"/>
                <w:bCs/>
                <w:sz w:val="18"/>
                <w:szCs w:val="18"/>
              </w:rPr>
            </w:pPr>
            <w:r>
              <w:rPr>
                <w:rFonts w:hint="eastAsia" w:ascii="宋体" w:hAnsi="宋体"/>
                <w:bCs/>
                <w:sz w:val="18"/>
                <w:szCs w:val="18"/>
              </w:rPr>
              <w:t>三氟甲磺隆</w:t>
            </w:r>
          </w:p>
        </w:tc>
        <w:tc>
          <w:tcPr>
            <w:tcW w:w="2289" w:type="dxa"/>
            <w:noWrap/>
          </w:tcPr>
          <w:p>
            <w:pPr>
              <w:jc w:val="center"/>
              <w:rPr>
                <w:rFonts w:ascii="宋体" w:hAnsi="宋体"/>
                <w:bCs/>
                <w:sz w:val="18"/>
                <w:szCs w:val="18"/>
              </w:rPr>
            </w:pPr>
            <w:r>
              <w:rPr>
                <w:rFonts w:ascii="宋体" w:hAnsi="宋体"/>
                <w:bCs/>
                <w:sz w:val="18"/>
                <w:szCs w:val="18"/>
              </w:rPr>
              <w:t>tritosulfuron</w:t>
            </w:r>
          </w:p>
        </w:tc>
        <w:tc>
          <w:tcPr>
            <w:tcW w:w="1701" w:type="dxa"/>
            <w:noWrap/>
          </w:tcPr>
          <w:p>
            <w:pPr>
              <w:jc w:val="center"/>
              <w:rPr>
                <w:rFonts w:ascii="宋体" w:hAnsi="宋体"/>
                <w:bCs/>
                <w:sz w:val="18"/>
                <w:szCs w:val="18"/>
              </w:rPr>
            </w:pPr>
            <w:r>
              <w:rPr>
                <w:rFonts w:ascii="宋体" w:hAnsi="宋体"/>
                <w:bCs/>
                <w:sz w:val="18"/>
                <w:szCs w:val="18"/>
              </w:rPr>
              <w:t>142469-14-5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13</w:t>
            </w:r>
            <w:r>
              <w:rPr>
                <w:rFonts w:ascii="宋体" w:hAnsi="宋体"/>
                <w:bCs/>
                <w:sz w:val="18"/>
                <w:szCs w:val="18"/>
              </w:rPr>
              <w:t>H</w:t>
            </w:r>
            <w:r>
              <w:rPr>
                <w:rFonts w:ascii="宋体" w:hAnsi="宋体"/>
                <w:bCs/>
                <w:sz w:val="18"/>
                <w:szCs w:val="18"/>
                <w:vertAlign w:val="subscript"/>
              </w:rPr>
              <w:t>9</w:t>
            </w:r>
            <w:r>
              <w:rPr>
                <w:rFonts w:ascii="宋体" w:hAnsi="宋体"/>
                <w:bCs/>
                <w:sz w:val="18"/>
                <w:szCs w:val="18"/>
              </w:rPr>
              <w:t>F</w:t>
            </w:r>
            <w:r>
              <w:rPr>
                <w:rFonts w:ascii="宋体" w:hAnsi="宋体"/>
                <w:bCs/>
                <w:sz w:val="18"/>
                <w:szCs w:val="18"/>
                <w:vertAlign w:val="subscript"/>
              </w:rPr>
              <w:t>6</w:t>
            </w:r>
            <w:r>
              <w:rPr>
                <w:rFonts w:ascii="宋体" w:hAnsi="宋体"/>
                <w:bCs/>
                <w:sz w:val="18"/>
                <w:szCs w:val="18"/>
              </w:rPr>
              <w:t>N</w:t>
            </w:r>
            <w:r>
              <w:rPr>
                <w:rFonts w:ascii="宋体" w:hAnsi="宋体"/>
                <w:bCs/>
                <w:sz w:val="18"/>
                <w:szCs w:val="18"/>
                <w:vertAlign w:val="subscript"/>
              </w:rPr>
              <w:t>5</w:t>
            </w:r>
            <w:r>
              <w:rPr>
                <w:rFonts w:ascii="宋体" w:hAnsi="宋体"/>
                <w:bCs/>
                <w:sz w:val="18"/>
                <w:szCs w:val="18"/>
              </w:rPr>
              <w:t>O</w:t>
            </w:r>
            <w:r>
              <w:rPr>
                <w:rFonts w:ascii="宋体" w:hAnsi="宋体"/>
                <w:bCs/>
                <w:sz w:val="18"/>
                <w:szCs w:val="18"/>
                <w:vertAlign w:val="subscript"/>
              </w:rPr>
              <w:t>4</w:t>
            </w:r>
            <w:r>
              <w:rPr>
                <w:rFonts w:ascii="宋体" w:hAnsi="宋体"/>
                <w:bCs/>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373</w:t>
            </w:r>
          </w:p>
        </w:tc>
        <w:tc>
          <w:tcPr>
            <w:tcW w:w="1134" w:type="dxa"/>
            <w:noWrap/>
          </w:tcPr>
          <w:p>
            <w:pPr>
              <w:jc w:val="center"/>
              <w:rPr>
                <w:rFonts w:ascii="宋体" w:hAnsi="宋体"/>
                <w:bCs/>
                <w:sz w:val="18"/>
                <w:szCs w:val="18"/>
              </w:rPr>
            </w:pPr>
            <w:r>
              <w:rPr>
                <w:rFonts w:hint="eastAsia" w:ascii="宋体" w:hAnsi="宋体"/>
                <w:bCs/>
                <w:sz w:val="18"/>
                <w:szCs w:val="18"/>
              </w:rPr>
              <w:t>329</w:t>
            </w:r>
          </w:p>
        </w:tc>
        <w:tc>
          <w:tcPr>
            <w:tcW w:w="1397" w:type="dxa"/>
            <w:noWrap/>
          </w:tcPr>
          <w:p>
            <w:pPr>
              <w:jc w:val="center"/>
              <w:rPr>
                <w:rFonts w:ascii="宋体" w:hAnsi="宋体"/>
                <w:bCs/>
                <w:sz w:val="18"/>
                <w:szCs w:val="18"/>
              </w:rPr>
            </w:pPr>
            <w:r>
              <w:rPr>
                <w:rFonts w:hint="eastAsia" w:ascii="宋体" w:hAnsi="宋体"/>
                <w:bCs/>
                <w:sz w:val="18"/>
                <w:szCs w:val="18"/>
              </w:rPr>
              <w:t>烯效唑</w:t>
            </w:r>
          </w:p>
        </w:tc>
        <w:tc>
          <w:tcPr>
            <w:tcW w:w="2289" w:type="dxa"/>
            <w:noWrap/>
          </w:tcPr>
          <w:p>
            <w:pPr>
              <w:jc w:val="center"/>
              <w:rPr>
                <w:rFonts w:ascii="宋体" w:hAnsi="宋体"/>
                <w:bCs/>
                <w:sz w:val="18"/>
                <w:szCs w:val="18"/>
              </w:rPr>
            </w:pPr>
            <w:r>
              <w:rPr>
                <w:rFonts w:ascii="宋体" w:hAnsi="宋体"/>
                <w:bCs/>
                <w:sz w:val="18"/>
                <w:szCs w:val="18"/>
              </w:rPr>
              <w:t>uniconazole</w:t>
            </w:r>
          </w:p>
        </w:tc>
        <w:tc>
          <w:tcPr>
            <w:tcW w:w="1701" w:type="dxa"/>
            <w:noWrap/>
          </w:tcPr>
          <w:p>
            <w:pPr>
              <w:jc w:val="center"/>
              <w:rPr>
                <w:rFonts w:ascii="宋体" w:hAnsi="宋体"/>
                <w:bCs/>
                <w:sz w:val="18"/>
                <w:szCs w:val="18"/>
              </w:rPr>
            </w:pPr>
            <w:r>
              <w:rPr>
                <w:rFonts w:ascii="宋体" w:hAnsi="宋体"/>
                <w:bCs/>
                <w:sz w:val="18"/>
                <w:szCs w:val="18"/>
              </w:rPr>
              <w:t>83657-22-1</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15</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ClN</w:t>
            </w:r>
            <w:r>
              <w:rPr>
                <w:rFonts w:ascii="宋体" w:hAnsi="宋体"/>
                <w:bCs/>
                <w:sz w:val="18"/>
                <w:szCs w:val="18"/>
                <w:vertAlign w:val="subscript"/>
              </w:rPr>
              <w:t>3</w:t>
            </w:r>
            <w:r>
              <w:rPr>
                <w:rFonts w:ascii="宋体" w:hAnsi="宋体"/>
                <w:bCs/>
                <w:sz w:val="18"/>
                <w:szCs w:val="18"/>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374</w:t>
            </w:r>
          </w:p>
        </w:tc>
        <w:tc>
          <w:tcPr>
            <w:tcW w:w="1134" w:type="dxa"/>
            <w:noWrap/>
          </w:tcPr>
          <w:p>
            <w:pPr>
              <w:jc w:val="center"/>
              <w:rPr>
                <w:rFonts w:ascii="宋体" w:hAnsi="宋体"/>
                <w:bCs/>
                <w:sz w:val="18"/>
                <w:szCs w:val="18"/>
              </w:rPr>
            </w:pPr>
            <w:r>
              <w:rPr>
                <w:rFonts w:hint="eastAsia" w:ascii="宋体" w:hAnsi="宋体"/>
                <w:bCs/>
                <w:sz w:val="18"/>
                <w:szCs w:val="18"/>
              </w:rPr>
              <w:t>330</w:t>
            </w:r>
          </w:p>
        </w:tc>
        <w:tc>
          <w:tcPr>
            <w:tcW w:w="1397" w:type="dxa"/>
            <w:noWrap/>
          </w:tcPr>
          <w:p>
            <w:pPr>
              <w:jc w:val="center"/>
              <w:rPr>
                <w:rFonts w:ascii="宋体" w:hAnsi="宋体"/>
                <w:bCs/>
                <w:sz w:val="18"/>
                <w:szCs w:val="18"/>
              </w:rPr>
            </w:pPr>
            <w:r>
              <w:rPr>
                <w:rFonts w:hint="eastAsia" w:ascii="宋体" w:hAnsi="宋体"/>
                <w:bCs/>
                <w:sz w:val="18"/>
                <w:szCs w:val="18"/>
              </w:rPr>
              <w:t>蚜灭磷</w:t>
            </w:r>
          </w:p>
        </w:tc>
        <w:tc>
          <w:tcPr>
            <w:tcW w:w="2289" w:type="dxa"/>
            <w:noWrap/>
          </w:tcPr>
          <w:p>
            <w:pPr>
              <w:jc w:val="center"/>
              <w:rPr>
                <w:rFonts w:ascii="宋体" w:hAnsi="宋体"/>
                <w:bCs/>
                <w:sz w:val="18"/>
                <w:szCs w:val="18"/>
              </w:rPr>
            </w:pPr>
            <w:r>
              <w:rPr>
                <w:rFonts w:ascii="宋体" w:hAnsi="宋体"/>
                <w:bCs/>
                <w:sz w:val="18"/>
                <w:szCs w:val="18"/>
              </w:rPr>
              <w:t>vamidothion</w:t>
            </w:r>
          </w:p>
        </w:tc>
        <w:tc>
          <w:tcPr>
            <w:tcW w:w="1701" w:type="dxa"/>
            <w:noWrap/>
          </w:tcPr>
          <w:p>
            <w:pPr>
              <w:jc w:val="center"/>
              <w:rPr>
                <w:rFonts w:ascii="宋体" w:hAnsi="宋体"/>
                <w:bCs/>
                <w:sz w:val="18"/>
                <w:szCs w:val="18"/>
              </w:rPr>
            </w:pPr>
            <w:r>
              <w:rPr>
                <w:rFonts w:ascii="宋体" w:hAnsi="宋体"/>
                <w:bCs/>
                <w:sz w:val="18"/>
                <w:szCs w:val="18"/>
              </w:rPr>
              <w:t>2275-23-2</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8</w:t>
            </w:r>
            <w:r>
              <w:rPr>
                <w:rFonts w:ascii="宋体" w:hAnsi="宋体"/>
                <w:bCs/>
                <w:sz w:val="18"/>
                <w:szCs w:val="18"/>
              </w:rPr>
              <w:t>H</w:t>
            </w:r>
            <w:r>
              <w:rPr>
                <w:rFonts w:ascii="宋体" w:hAnsi="宋体"/>
                <w:bCs/>
                <w:sz w:val="18"/>
                <w:szCs w:val="18"/>
                <w:vertAlign w:val="subscript"/>
              </w:rPr>
              <w:t>18</w:t>
            </w:r>
            <w:r>
              <w:rPr>
                <w:rFonts w:ascii="宋体" w:hAnsi="宋体"/>
                <w:bCs/>
                <w:sz w:val="18"/>
                <w:szCs w:val="18"/>
              </w:rPr>
              <w:t>NO</w:t>
            </w:r>
            <w:r>
              <w:rPr>
                <w:rFonts w:ascii="宋体" w:hAnsi="宋体"/>
                <w:bCs/>
                <w:sz w:val="18"/>
                <w:szCs w:val="18"/>
                <w:vertAlign w:val="subscript"/>
              </w:rPr>
              <w:t>4</w:t>
            </w:r>
            <w:r>
              <w:rPr>
                <w:rFonts w:ascii="宋体" w:hAnsi="宋体"/>
                <w:bCs/>
                <w:sz w:val="18"/>
                <w:szCs w:val="18"/>
              </w:rPr>
              <w:t>PS</w:t>
            </w:r>
            <w:r>
              <w:rPr>
                <w:rFonts w:ascii="宋体" w:hAnsi="宋体"/>
                <w:bCs/>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9" w:type="dxa"/>
            <w:noWrap/>
          </w:tcPr>
          <w:p>
            <w:pPr>
              <w:jc w:val="center"/>
              <w:rPr>
                <w:rFonts w:ascii="宋体" w:hAnsi="宋体"/>
                <w:bCs/>
                <w:sz w:val="18"/>
                <w:szCs w:val="18"/>
              </w:rPr>
            </w:pPr>
            <w:r>
              <w:rPr>
                <w:rFonts w:hint="eastAsia" w:ascii="宋体" w:hAnsi="宋体"/>
                <w:bCs/>
                <w:sz w:val="18"/>
                <w:szCs w:val="18"/>
              </w:rPr>
              <w:t>375</w:t>
            </w:r>
          </w:p>
        </w:tc>
        <w:tc>
          <w:tcPr>
            <w:tcW w:w="1134" w:type="dxa"/>
            <w:noWrap/>
          </w:tcPr>
          <w:p>
            <w:pPr>
              <w:jc w:val="center"/>
              <w:rPr>
                <w:rFonts w:ascii="宋体" w:hAnsi="宋体"/>
                <w:bCs/>
                <w:sz w:val="18"/>
                <w:szCs w:val="18"/>
              </w:rPr>
            </w:pPr>
            <w:r>
              <w:rPr>
                <w:rFonts w:hint="eastAsia" w:ascii="宋体" w:hAnsi="宋体"/>
                <w:bCs/>
                <w:sz w:val="18"/>
                <w:szCs w:val="18"/>
              </w:rPr>
              <w:t>331</w:t>
            </w:r>
          </w:p>
        </w:tc>
        <w:tc>
          <w:tcPr>
            <w:tcW w:w="1397" w:type="dxa"/>
            <w:noWrap/>
          </w:tcPr>
          <w:p>
            <w:pPr>
              <w:jc w:val="center"/>
              <w:rPr>
                <w:rFonts w:ascii="宋体" w:hAnsi="宋体"/>
                <w:bCs/>
                <w:sz w:val="18"/>
                <w:szCs w:val="18"/>
              </w:rPr>
            </w:pPr>
            <w:r>
              <w:rPr>
                <w:rFonts w:hint="eastAsia" w:ascii="宋体" w:hAnsi="宋体"/>
                <w:bCs/>
                <w:sz w:val="18"/>
                <w:szCs w:val="18"/>
              </w:rPr>
              <w:t>苯酰菌胺</w:t>
            </w:r>
          </w:p>
        </w:tc>
        <w:tc>
          <w:tcPr>
            <w:tcW w:w="2289" w:type="dxa"/>
            <w:noWrap/>
          </w:tcPr>
          <w:p>
            <w:pPr>
              <w:jc w:val="center"/>
              <w:rPr>
                <w:rFonts w:ascii="宋体" w:hAnsi="宋体"/>
                <w:bCs/>
                <w:sz w:val="18"/>
                <w:szCs w:val="18"/>
              </w:rPr>
            </w:pPr>
            <w:r>
              <w:rPr>
                <w:rFonts w:ascii="宋体" w:hAnsi="宋体"/>
                <w:bCs/>
                <w:sz w:val="18"/>
                <w:szCs w:val="18"/>
              </w:rPr>
              <w:t>zoxamide</w:t>
            </w:r>
          </w:p>
        </w:tc>
        <w:tc>
          <w:tcPr>
            <w:tcW w:w="1701" w:type="dxa"/>
            <w:noWrap/>
          </w:tcPr>
          <w:p>
            <w:pPr>
              <w:jc w:val="center"/>
              <w:rPr>
                <w:rFonts w:ascii="宋体" w:hAnsi="宋体"/>
                <w:bCs/>
                <w:sz w:val="18"/>
                <w:szCs w:val="18"/>
              </w:rPr>
            </w:pPr>
            <w:r>
              <w:rPr>
                <w:rFonts w:ascii="宋体" w:hAnsi="宋体"/>
                <w:bCs/>
                <w:sz w:val="18"/>
                <w:szCs w:val="18"/>
              </w:rPr>
              <w:t>156052-68-5</w:t>
            </w:r>
          </w:p>
        </w:tc>
        <w:tc>
          <w:tcPr>
            <w:tcW w:w="1701" w:type="dxa"/>
            <w:noWrap/>
          </w:tcPr>
          <w:p>
            <w:pPr>
              <w:jc w:val="center"/>
              <w:rPr>
                <w:rFonts w:ascii="宋体" w:hAnsi="宋体"/>
                <w:bCs/>
                <w:sz w:val="18"/>
                <w:szCs w:val="18"/>
              </w:rPr>
            </w:pPr>
            <w:r>
              <w:rPr>
                <w:rFonts w:ascii="宋体" w:hAnsi="宋体"/>
                <w:bCs/>
                <w:sz w:val="18"/>
                <w:szCs w:val="18"/>
              </w:rPr>
              <w:t>C</w:t>
            </w:r>
            <w:r>
              <w:rPr>
                <w:rFonts w:ascii="宋体" w:hAnsi="宋体"/>
                <w:bCs/>
                <w:sz w:val="18"/>
                <w:szCs w:val="18"/>
                <w:vertAlign w:val="subscript"/>
              </w:rPr>
              <w:t>14</w:t>
            </w:r>
            <w:r>
              <w:rPr>
                <w:rFonts w:ascii="宋体" w:hAnsi="宋体"/>
                <w:bCs/>
                <w:sz w:val="18"/>
                <w:szCs w:val="18"/>
              </w:rPr>
              <w:t>H</w:t>
            </w:r>
            <w:r>
              <w:rPr>
                <w:rFonts w:ascii="宋体" w:hAnsi="宋体"/>
                <w:bCs/>
                <w:sz w:val="18"/>
                <w:szCs w:val="18"/>
                <w:vertAlign w:val="subscript"/>
              </w:rPr>
              <w:t>16</w:t>
            </w:r>
            <w:r>
              <w:rPr>
                <w:rFonts w:ascii="宋体" w:hAnsi="宋体"/>
                <w:bCs/>
                <w:sz w:val="18"/>
                <w:szCs w:val="18"/>
              </w:rPr>
              <w:t>Cl</w:t>
            </w:r>
            <w:r>
              <w:rPr>
                <w:rFonts w:ascii="宋体" w:hAnsi="宋体"/>
                <w:bCs/>
                <w:sz w:val="18"/>
                <w:szCs w:val="18"/>
                <w:vertAlign w:val="subscript"/>
              </w:rPr>
              <w:t>3</w:t>
            </w:r>
            <w:r>
              <w:rPr>
                <w:rFonts w:ascii="宋体" w:hAnsi="宋体"/>
                <w:bCs/>
                <w:sz w:val="18"/>
                <w:szCs w:val="18"/>
              </w:rPr>
              <w:t>NO</w:t>
            </w:r>
            <w:r>
              <w:rPr>
                <w:rFonts w:ascii="宋体" w:hAnsi="宋体"/>
                <w:bCs/>
                <w:sz w:val="18"/>
                <w:szCs w:val="18"/>
                <w:vertAlign w:val="subscript"/>
              </w:rPr>
              <w:t>2</w:t>
            </w:r>
          </w:p>
        </w:tc>
      </w:tr>
    </w:tbl>
    <w:p>
      <w:pPr>
        <w:spacing w:line="240" w:lineRule="exact"/>
        <w:rPr>
          <w:rFonts w:hint="eastAsia" w:ascii="宋体" w:hAnsi="宋体"/>
          <w:sz w:val="18"/>
          <w:szCs w:val="18"/>
        </w:rPr>
        <w:sectPr>
          <w:headerReference r:id="rId28" w:type="first"/>
          <w:headerReference r:id="rId26" w:type="default"/>
          <w:headerReference r:id="rId27" w:type="even"/>
          <w:type w:val="continuous"/>
          <w:pgSz w:w="11906" w:h="16838"/>
          <w:pgMar w:top="1418" w:right="1134" w:bottom="1134" w:left="1418" w:header="1134" w:footer="851" w:gutter="0"/>
          <w:cols w:space="720" w:num="1"/>
          <w:docGrid w:type="lines" w:linePitch="312" w:charSpace="0"/>
        </w:sectPr>
      </w:pPr>
    </w:p>
    <w:p>
      <w:pPr>
        <w:pStyle w:val="30"/>
        <w:ind w:firstLine="0" w:firstLineChars="0"/>
        <w:rPr>
          <w:rFonts w:hint="eastAsia" w:hAnsi="宋体"/>
        </w:rPr>
        <w:sectPr>
          <w:type w:val="continuous"/>
          <w:pgSz w:w="11906" w:h="16838"/>
          <w:pgMar w:top="1418" w:right="1134" w:bottom="1134" w:left="1418" w:header="1134" w:footer="851" w:gutter="0"/>
          <w:cols w:space="425" w:num="2"/>
          <w:docGrid w:type="lines" w:linePitch="312" w:charSpace="0"/>
        </w:sectPr>
      </w:pPr>
      <w:r>
        <w:rPr>
          <w:rFonts w:hAnsi="宋体"/>
        </w:rPr>
        <mc:AlternateContent>
          <mc:Choice Requires="wps">
            <w:drawing>
              <wp:anchor distT="0" distB="0" distL="114300" distR="114300" simplePos="0" relativeHeight="251428864" behindDoc="0" locked="0" layoutInCell="1" allowOverlap="1">
                <wp:simplePos x="0" y="0"/>
                <wp:positionH relativeFrom="column">
                  <wp:posOffset>1700530</wp:posOffset>
                </wp:positionH>
                <wp:positionV relativeFrom="paragraph">
                  <wp:posOffset>133985</wp:posOffset>
                </wp:positionV>
                <wp:extent cx="1866900" cy="0"/>
                <wp:effectExtent l="0" t="0" r="0" b="0"/>
                <wp:wrapNone/>
                <wp:docPr id="18" name="Line 46"/>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ln>
                      </wps:spPr>
                      <wps:bodyPr/>
                    </wps:wsp>
                  </a:graphicData>
                </a:graphic>
              </wp:anchor>
            </w:drawing>
          </mc:Choice>
          <mc:Fallback>
            <w:pict>
              <v:line id="Line 46" o:spid="_x0000_s1026" o:spt="20" style="position:absolute;left:0pt;margin-left:133.9pt;margin-top:10.55pt;height:0pt;width:147pt;z-index:251428864;mso-width-relative:page;mso-height-relative:page;" filled="f" stroked="t" coordsize="21600,21600" o:gfxdata="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989CdUA&#10;AAAJAQAADwAAAAAAAAABACAAAAAiAAAAZHJzL2Rvd25yZXYueG1sUEsBAhQAFAAAAAgAh07iQFJO&#10;Wp2wAQAAUwMAAA4AAAAAAAAAAQAgAAAAJAEAAGRycy9lMm9Eb2MueG1sUEsFBgAAAAAGAAYAWQEA&#10;AEYFAAAAAA==&#10;">
                <v:fill on="f" focussize="0,0"/>
                <v:stroke color="#000000" joinstyle="round"/>
                <v:imagedata o:title=""/>
                <o:lock v:ext="edit" aspectratio="f"/>
              </v:line>
            </w:pict>
          </mc:Fallback>
        </mc:AlternateContent>
      </w:r>
    </w:p>
    <w:p>
      <w:pPr>
        <w:rPr>
          <w:rFonts w:hint="eastAsia"/>
        </w:rPr>
      </w:pPr>
    </w:p>
    <w:sectPr>
      <w:headerReference r:id="rId31" w:type="first"/>
      <w:headerReference r:id="rId29" w:type="default"/>
      <w:footerReference r:id="rId32" w:type="default"/>
      <w:headerReference r:id="rId30" w:type="even"/>
      <w:pgSz w:w="11907" w:h="16839"/>
      <w:pgMar w:top="1418" w:right="1418" w:bottom="1134" w:left="1134" w:header="1418"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3"/>
      <w:tabs>
        <w:tab w:val="left" w:pos="4282"/>
      </w:tabs>
      <w:ind w:right="720" w:firstLine="360"/>
      <w:rPr>
        <w:rStyle w:val="3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jc w:val="right"/>
      <w:rPr>
        <w:rStyle w:val="3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5"/>
      </w:rPr>
    </w:pPr>
    <w:r>
      <w:fldChar w:fldCharType="begin"/>
    </w:r>
    <w:r>
      <w:rPr>
        <w:rStyle w:val="35"/>
      </w:rPr>
      <w:instrText xml:space="preserve">PAGE  </w:instrText>
    </w:r>
    <w:r>
      <w:fldChar w:fldCharType="separate"/>
    </w:r>
    <w:r>
      <w:rPr>
        <w:rStyle w:val="35"/>
      </w:rPr>
      <w:t>5</w:t>
    </w:r>
    <w:r>
      <w:fldChar w:fldCharType="end"/>
    </w:r>
  </w:p>
  <w:p>
    <w:pPr>
      <w:pStyle w:val="24"/>
      <w:jc w:val="center"/>
    </w:pPr>
    <w:r>
      <w:rPr>
        <w:rStyle w:val="35"/>
        <w:rFonts w:hint="eastAsia"/>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4"/>
      <w:ind w:right="360" w:firstLine="360"/>
      <w:jc w:val="right"/>
      <w:rPr>
        <w:rStyle w:val="35"/>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3"/>
      <w:rPr>
        <w:rStyle w:val="3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r>
      <w:rPr>
        <w:sz w:val="18"/>
      </w:rPr>
      <w:pict>
        <v:shape id="PowerPlusWaterMarkObject19578" o:spid="_x0000_s2049" o:spt="136" type="#_x0000_t136" style="position:absolute;left:0pt;height:109.05pt;width:478.2pt;mso-position-horizontal:center;mso-position-horizontal-relative:margin;mso-position-vertical:center;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56" o:spid="_x0000_s2056" o:spt="136" type="#_x0000_t136" style="position:absolute;left:0pt;height:109.05pt;width:478.2pt;mso-position-horizontal:center;mso-position-horizontal-relative:margin;mso-position-vertical:center;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57" o:spid="_x0000_s2057" o:spt="136" type="#_x0000_t136" style="position:absolute;left:0pt;height:109.05pt;width:478.2pt;mso-position-horizontal:center;mso-position-horizontal-relative:margin;mso-position-vertical:center;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r>
      <mc:AlternateContent>
        <mc:Choice Requires="wps">
          <w:drawing>
            <wp:anchor distT="0" distB="0" distL="114300" distR="114300" simplePos="0" relativeHeight="251668480" behindDoc="0" locked="0" layoutInCell="1" allowOverlap="1">
              <wp:simplePos x="0" y="0"/>
              <wp:positionH relativeFrom="column">
                <wp:posOffset>2153285</wp:posOffset>
              </wp:positionH>
              <wp:positionV relativeFrom="paragraph">
                <wp:posOffset>51435</wp:posOffset>
              </wp:positionV>
              <wp:extent cx="983615" cy="250190"/>
              <wp:effectExtent l="0" t="0" r="0" b="0"/>
              <wp:wrapNone/>
              <wp:docPr id="562" name="Text Box 13"/>
              <wp:cNvGraphicFramePr/>
              <a:graphic xmlns:a="http://schemas.openxmlformats.org/drawingml/2006/main">
                <a:graphicData uri="http://schemas.microsoft.com/office/word/2010/wordprocessingShape">
                  <wps:wsp>
                    <wps:cNvSpPr txBox="1">
                      <a:spLocks noChangeArrowheads="1"/>
                    </wps:cNvSpPr>
                    <wps:spPr bwMode="auto">
                      <a:xfrm>
                        <a:off x="0" y="0"/>
                        <a:ext cx="983615" cy="250190"/>
                      </a:xfrm>
                      <a:prstGeom prst="rect">
                        <a:avLst/>
                      </a:prstGeom>
                      <a:solidFill>
                        <a:srgbClr val="FFFFFF"/>
                      </a:solidFill>
                      <a:ln>
                        <a:noFill/>
                      </a:ln>
                    </wps:spPr>
                    <wps:txbx>
                      <w:txbxContent>
                        <w:p>
                          <w:r>
                            <w:rPr>
                              <w:rFonts w:hint="eastAsia"/>
                            </w:rPr>
                            <w:t>表D.1（续）</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169.55pt;margin-top:4.05pt;height:19.7pt;width:77.45pt;z-index:251668480;mso-width-relative:page;mso-height-relative:page;" fillcolor="#FFFFFF" filled="t" stroked="f" coordsize="21600,21600" o:gfxdata="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VO3PXAAAACAEAAA8AAAAAAAAAAQAgAAAAIgAAAGRycy9k&#10;b3ducmV2LnhtbFBLAQIUABQAAAAIAIdO4kChX69IAwIAAPEDAAAOAAAAAAAAAAEAIAAAACYBAABk&#10;cnMvZTJvRG9jLnhtbFBLBQYAAAAABgAGAFkBAACbBQAAAAA=&#10;">
              <v:fill on="t" focussize="0,0"/>
              <v:stroke on="f"/>
              <v:imagedata o:title=""/>
              <o:lock v:ext="edit" aspectratio="f"/>
              <v:textbox>
                <w:txbxContent>
                  <w:p>
                    <w:r>
                      <w:rPr>
                        <w:rFonts w:hint="eastAsia"/>
                      </w:rPr>
                      <w:t>表D.1（续）</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58" o:spid="_x0000_s2058" o:spt="136" type="#_x0000_t136" style="position:absolute;left:0pt;height:109.05pt;width:478.2pt;mso-position-horizontal:center;mso-position-horizontal-relative:margin;mso-position-vertical:center;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r>
      <mc:AlternateContent>
        <mc:Choice Requires="wps">
          <w:drawing>
            <wp:anchor distT="0" distB="0" distL="114300" distR="114300" simplePos="0" relativeHeight="251667456" behindDoc="0" locked="0" layoutInCell="1" allowOverlap="1">
              <wp:simplePos x="0" y="0"/>
              <wp:positionH relativeFrom="column">
                <wp:posOffset>2198370</wp:posOffset>
              </wp:positionH>
              <wp:positionV relativeFrom="paragraph">
                <wp:posOffset>57150</wp:posOffset>
              </wp:positionV>
              <wp:extent cx="1414780" cy="284480"/>
              <wp:effectExtent l="0" t="0" r="0" b="0"/>
              <wp:wrapNone/>
              <wp:docPr id="56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414780" cy="284480"/>
                      </a:xfrm>
                      <a:prstGeom prst="rect">
                        <a:avLst/>
                      </a:prstGeom>
                      <a:solidFill>
                        <a:srgbClr val="FFFFFF"/>
                      </a:solidFill>
                      <a:ln>
                        <a:noFill/>
                      </a:ln>
                    </wps:spPr>
                    <wps:txbx>
                      <w:txbxContent>
                        <w:p>
                          <w:r>
                            <w:rPr>
                              <w:rFonts w:hint="eastAsia"/>
                            </w:rPr>
                            <w:t>表D.1（续）</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73.1pt;margin-top:4.5pt;height:22.4pt;width:111.4pt;z-index:251667456;mso-width-relative:page;mso-height-relative:page;" fillcolor="#FFFFFF" filled="t" stroked="f" coordsize="21600,21600" o:gfxdata="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wmyj1gAAAAgBAAAPAAAAAAAAAAEAIAAAACIAAABkcnMvZG93bnJl&#10;di54bWxQSwECFAAUAAAACACHTuJAMpufn/8BAADyAwAADgAAAAAAAAABACAAAAAlAQAAZHJzL2Uy&#10;b0RvYy54bWxQSwUGAAAAAAYABgBZAQAAlgUAAAAA&#10;">
              <v:fill on="t" focussize="0,0"/>
              <v:stroke on="f"/>
              <v:imagedata o:title=""/>
              <o:lock v:ext="edit" aspectratio="f"/>
              <v:textbox>
                <w:txbxContent>
                  <w:p>
                    <w:r>
                      <w:rPr>
                        <w:rFonts w:hint="eastAsia"/>
                      </w:rPr>
                      <w:t>表D.1（续）</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mc:AlternateContent>
        <mc:Choice Requires="wps">
          <w:drawing>
            <wp:anchor distT="0" distB="0" distL="114300" distR="114300" simplePos="0" relativeHeight="251656192" behindDoc="0" locked="0" layoutInCell="1" allowOverlap="1">
              <wp:simplePos x="0" y="0"/>
              <wp:positionH relativeFrom="column">
                <wp:posOffset>2400300</wp:posOffset>
              </wp:positionH>
              <wp:positionV relativeFrom="paragraph">
                <wp:posOffset>-17780</wp:posOffset>
              </wp:positionV>
              <wp:extent cx="1414780" cy="284480"/>
              <wp:effectExtent l="0" t="0" r="0" b="0"/>
              <wp:wrapNone/>
              <wp:docPr id="4"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414780" cy="284480"/>
                      </a:xfrm>
                      <a:prstGeom prst="rect">
                        <a:avLst/>
                      </a:prstGeom>
                      <a:solidFill>
                        <a:srgbClr val="FFFFFF"/>
                      </a:solidFill>
                      <a:ln>
                        <a:noFill/>
                      </a:ln>
                    </wps:spPr>
                    <wps:txbx>
                      <w:txbxContent>
                        <w:p>
                          <w:r>
                            <w:rPr>
                              <w:rFonts w:hint="eastAsia"/>
                            </w:rPr>
                            <w:t>表D.2（续）</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89pt;margin-top:-1.4pt;height:22.4pt;width:111.4pt;z-index:251656192;mso-width-relative:page;mso-height-relative:page;" fillcolor="#FFFFFF" filled="t" stroked="f" coordsize="21600,21600" o:gfxdata="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l81/XAAAACQEAAA8AAAAAAAAAAQAgAAAAIgAAAGRycy9kb3ducmV2&#10;LnhtbFBLAQIUABQAAAAIAIdO4kDf+s+J/QEAAPADAAAOAAAAAAAAAAEAIAAAACYBAABkcnMvZTJv&#10;RG9jLnhtbFBLBQYAAAAABgAGAFkBAACVBQAAAAA=&#10;">
              <v:fill on="t" focussize="0,0"/>
              <v:stroke on="f"/>
              <v:imagedata o:title=""/>
              <o:lock v:ext="edit" aspectratio="f"/>
              <v:textbox>
                <w:txbxContent>
                  <w:p>
                    <w:r>
                      <w:rPr>
                        <w:rFonts w:hint="eastAsia"/>
                      </w:rPr>
                      <w:t>表D.2（续）</w:t>
                    </w:r>
                  </w:p>
                </w:txbxContent>
              </v:textbox>
            </v:shape>
          </w:pict>
        </mc:Fallback>
      </mc:AlternateContent>
    </w:r>
    <w:r>
      <w:rPr>
        <w:sz w:val="18"/>
      </w:rPr>
      <w:pict>
        <v:shape id="_x0000_s2059" o:spid="_x0000_s2059" o:spt="136" type="#_x0000_t136" style="position:absolute;left:0pt;height:109.05pt;width:478.2pt;mso-position-horizontal:center;mso-position-horizontal-relative:margin;mso-position-vertical:center;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60" o:spid="_x0000_s2060" o:spt="136" type="#_x0000_t136" style="position:absolute;left:0pt;height:109.05pt;width:478.2pt;mso-position-horizontal:center;mso-position-horizontal-relative:margin;mso-position-vertical:center;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61" o:spid="_x0000_s2061" o:spt="136" type="#_x0000_t136" style="position:absolute;left:0pt;height:109.05pt;width:478.2pt;mso-position-horizontal:center;mso-position-horizontal-relative:margin;mso-position-vertical:center;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r>
      <mc:AlternateContent>
        <mc:Choice Requires="wps">
          <w:drawing>
            <wp:anchor distT="0" distB="0" distL="114300" distR="114300" simplePos="0" relativeHeight="251658240" behindDoc="0" locked="0" layoutInCell="1" allowOverlap="1">
              <wp:simplePos x="0" y="0"/>
              <wp:positionH relativeFrom="column">
                <wp:posOffset>2170430</wp:posOffset>
              </wp:positionH>
              <wp:positionV relativeFrom="paragraph">
                <wp:posOffset>49530</wp:posOffset>
              </wp:positionV>
              <wp:extent cx="1147445" cy="233045"/>
              <wp:effectExtent l="0" t="0" r="0" b="0"/>
              <wp:wrapNone/>
              <wp:docPr id="2"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147445" cy="233045"/>
                      </a:xfrm>
                      <a:prstGeom prst="rect">
                        <a:avLst/>
                      </a:prstGeom>
                      <a:solidFill>
                        <a:srgbClr val="FFFFFF"/>
                      </a:solidFill>
                      <a:ln>
                        <a:noFill/>
                      </a:ln>
                    </wps:spPr>
                    <wps:txbx>
                      <w:txbxContent>
                        <w:p>
                          <w:r>
                            <w:rPr>
                              <w:rFonts w:hint="eastAsia"/>
                            </w:rPr>
                            <w:t>表E.1（续）</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170.9pt;margin-top:3.9pt;height:18.35pt;width:90.35pt;z-index:251658240;mso-width-relative:page;mso-height-relative:page;" fillcolor="#FFFFFF" filled="t" stroked="f" coordsize="21600,21600" o:gfxdata="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ETyo1wAAAAgBAAAPAAAAAAAAAAEAIAAAACIAAABkcnMvZG93bnJl&#10;di54bWxQSwECFAAUAAAACACHTuJAXrNB1f4BAADwAwAADgAAAAAAAAABACAAAAAmAQAAZHJzL2Uy&#10;b0RvYy54bWxQSwUGAAAAAAYABgBZAQAAlgUAAAAA&#10;">
              <v:fill on="t" focussize="0,0"/>
              <v:stroke on="f"/>
              <v:imagedata o:title=""/>
              <o:lock v:ext="edit" aspectratio="f"/>
              <v:textbox>
                <w:txbxContent>
                  <w:p>
                    <w:r>
                      <w:rPr>
                        <w:rFonts w:hint="eastAsia"/>
                      </w:rPr>
                      <w:t>表E.1（续）</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pPr>
    <w:r>
      <w:rPr>
        <w:sz w:val="18"/>
      </w:rPr>
      <w:pict>
        <v:shape id="_x0000_s2062" o:spid="_x0000_s2062" o:spt="136" type="#_x0000_t136" style="position:absolute;left:0pt;height:109.05pt;width:478.2pt;mso-position-horizontal:center;mso-position-horizontal-relative:margin;mso-position-vertical:center;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r>
      <mc:AlternateContent>
        <mc:Choice Requires="wps">
          <w:drawing>
            <wp:anchor distT="0" distB="0" distL="114300" distR="114300" simplePos="0" relativeHeight="251657216" behindDoc="0" locked="0" layoutInCell="1" allowOverlap="1">
              <wp:simplePos x="0" y="0"/>
              <wp:positionH relativeFrom="column">
                <wp:posOffset>2198370</wp:posOffset>
              </wp:positionH>
              <wp:positionV relativeFrom="paragraph">
                <wp:posOffset>57150</wp:posOffset>
              </wp:positionV>
              <wp:extent cx="1414780" cy="284480"/>
              <wp:effectExtent l="0" t="0" r="0" b="0"/>
              <wp:wrapNone/>
              <wp:docPr id="3"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414780" cy="284480"/>
                      </a:xfrm>
                      <a:prstGeom prst="rect">
                        <a:avLst/>
                      </a:prstGeom>
                      <a:solidFill>
                        <a:srgbClr val="FFFFFF"/>
                      </a:solidFill>
                      <a:ln>
                        <a:noFill/>
                      </a:ln>
                    </wps:spPr>
                    <wps:txbx>
                      <w:txbxContent>
                        <w:p>
                          <w:r>
                            <w:rPr>
                              <w:rFonts w:hint="eastAsia"/>
                            </w:rPr>
                            <w:t>表E.1（续）</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173.1pt;margin-top:4.5pt;height:22.4pt;width:111.4pt;z-index:251657216;mso-width-relative:page;mso-height-relative:page;" fillcolor="#FFFFFF" filled="t" stroked="f" coordsize="21600,21600" o:gfxdata="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Jso9YAAAAIAQAADwAAAAAAAAABACAAAAAiAAAAZHJzL2Rvd25yZXYu&#10;eG1sUEsBAhQAFAAAAAgAh07iQB66flf9AQAA8AMAAA4AAAAAAAAAAQAgAAAAJQEAAGRycy9lMm9E&#10;b2MueG1sUEsFBgAAAAAGAAYAWQEAAJQFAAAAAA==&#10;">
              <v:fill on="t" focussize="0,0"/>
              <v:stroke on="f"/>
              <v:imagedata o:title=""/>
              <o:lock v:ext="edit" aspectratio="f"/>
              <v:textbox>
                <w:txbxContent>
                  <w:p>
                    <w:r>
                      <w:rPr>
                        <w:rFonts w:hint="eastAsia"/>
                      </w:rPr>
                      <w:t>表E.1（续）</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pPr>
    <w:r>
      <w:rPr>
        <w:sz w:val="18"/>
      </w:rPr>
      <w:pict>
        <v:shape id="_x0000_s2050" o:spid="_x0000_s2050" o:spt="136" type="#_x0000_t136" style="position:absolute;left:0pt;height:109.05pt;width:478.2pt;mso-position-horizontal:center;mso-position-horizontal-relative:margin;mso-position-vertical:center;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t>SN/T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tabs>
        <w:tab w:val="right" w:pos="9360"/>
      </w:tabs>
      <w:spacing w:before="0" w:line="440" w:lineRule="exact"/>
      <w:ind w:left="-88" w:leftChars="-43" w:right="-1048" w:rightChars="-499" w:hanging="2"/>
      <w:jc w:val="center"/>
    </w:pPr>
    <w:r>
      <w:rPr>
        <w:sz w:val="18"/>
      </w:rPr>
      <w:pict>
        <v:shape id="_x0000_s2063" o:spid="_x0000_s2063" o:spt="136" type="#_x0000_t136" style="position:absolute;left:0pt;height:109.05pt;width:478.2pt;mso-position-horizontal:center;mso-position-horizontal-relative:margin;mso-position-vertical:center;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r>
      <w:rPr>
        <w:sz w:val="18"/>
      </w:rPr>
      <w:pict>
        <v:shape id="_x0000_s2064" o:spid="_x0000_s2064" o:spt="136" type="#_x0000_t136" style="position:absolute;left:0pt;height:109.05pt;width:478.2pt;mso-position-horizontal:center;mso-position-horizontal-relative:margin;mso-position-vertical:center;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rPr>
        <w:szCs w:val="21"/>
      </w:rPr>
    </w:pPr>
    <w:r>
      <w:rPr>
        <w:sz w:val="18"/>
      </w:rPr>
      <w:pict>
        <v:shape id="_x0000_s2051" o:spid="_x0000_s2051" o:spt="136" type="#_x0000_t136" style="position:absolute;left:0pt;height:109.05pt;width:478.2pt;mso-position-horizontal:center;mso-position-horizontal-relative:margin;mso-position-vertical:center;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t>GB</w:t>
    </w:r>
    <w:r>
      <w:rPr>
        <w:rFonts w:hint="eastAsia"/>
        <w:b/>
      </w:rPr>
      <w:t xml:space="preserve"> </w:t>
    </w:r>
    <w:r>
      <w:rPr>
        <w:rFonts w:hint="eastAsia"/>
      </w:rPr>
      <w:t>23200.</w:t>
    </w:r>
    <w:r>
      <w:t>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rPr>
        <w:szCs w:val="21"/>
      </w:rPr>
    </w:pPr>
    <w:r>
      <w:rPr>
        <w:sz w:val="18"/>
      </w:rPr>
      <w:pict>
        <v:shape id="_x0000_s2052" o:spid="_x0000_s2052" o:spt="136" type="#_x0000_t136" style="position:absolute;left:0pt;height:109.05pt;width:478.2pt;mso-position-horizontal:center;mso-position-horizontal-relative:margin;mso-position-vertical:center;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t>GB</w:t>
    </w:r>
    <w:r>
      <w:rPr>
        <w:rFonts w:hint="eastAsia"/>
        <w:b/>
      </w:rPr>
      <w:t xml:space="preserve"> </w:t>
    </w:r>
    <w:r>
      <w:rPr>
        <w:rFonts w:hint="eastAsia"/>
      </w:rPr>
      <w:t>23200.</w:t>
    </w:r>
    <w:r>
      <w:t>XXX—XXXX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6"/>
      <w:rPr>
        <w:szCs w:val="21"/>
      </w:rPr>
    </w:pPr>
    <w:r>
      <w:rPr>
        <w:b/>
        <w:szCs w:val="21"/>
      </w:rPr>
      <mc:AlternateContent>
        <mc:Choice Requires="wps">
          <w:drawing>
            <wp:anchor distT="0" distB="0" distL="114300" distR="114300" simplePos="0" relativeHeight="251651072" behindDoc="0" locked="0" layoutInCell="1" allowOverlap="1">
              <wp:simplePos x="0" y="0"/>
              <wp:positionH relativeFrom="column">
                <wp:posOffset>2180590</wp:posOffset>
              </wp:positionH>
              <wp:positionV relativeFrom="paragraph">
                <wp:posOffset>15875</wp:posOffset>
              </wp:positionV>
              <wp:extent cx="1035050" cy="267335"/>
              <wp:effectExtent l="0" t="0" r="0" b="0"/>
              <wp:wrapNone/>
              <wp:docPr id="14" name="Text Box 3"/>
              <wp:cNvGraphicFramePr/>
              <a:graphic xmlns:a="http://schemas.openxmlformats.org/drawingml/2006/main">
                <a:graphicData uri="http://schemas.microsoft.com/office/word/2010/wordprocessingShape">
                  <wps:wsp>
                    <wps:cNvSpPr txBox="1">
                      <a:spLocks noChangeArrowheads="1"/>
                    </wps:cNvSpPr>
                    <wps:spPr bwMode="auto">
                      <a:xfrm>
                        <a:off x="0" y="0"/>
                        <a:ext cx="1035050" cy="267335"/>
                      </a:xfrm>
                      <a:prstGeom prst="rect">
                        <a:avLst/>
                      </a:prstGeom>
                      <a:solidFill>
                        <a:srgbClr val="FFFFFF"/>
                      </a:solidFill>
                      <a:ln>
                        <a:noFill/>
                      </a:ln>
                    </wps:spPr>
                    <wps:txbx>
                      <w:txbxContent>
                        <w:p>
                          <w:r>
                            <w:rPr>
                              <w:rFonts w:hint="eastAsia"/>
                            </w:rPr>
                            <w:t>表A.1（续）</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71.7pt;margin-top:1.25pt;height:21.05pt;width:81.5pt;z-index:251651072;mso-width-relative:page;mso-height-relative:page;" fillcolor="#FFFFFF" filled="t" stroked="f" coordsize="21600,21600" o:gfxdata="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pn9Q1gAAAAgBAAAPAAAAAAAAAAEAIAAAACIAAABkcnMvZG93bnJl&#10;di54bWxQSwECFAAUAAAACACHTuJAHrvp6v8BAADwAwAADgAAAAAAAAABACAAAAAlAQAAZHJzL2Uy&#10;b0RvYy54bWxQSwUGAAAAAAYABgBZAQAAlgUAAAAA&#10;">
              <v:fill on="t" focussize="0,0"/>
              <v:stroke on="f"/>
              <v:imagedata o:title=""/>
              <o:lock v:ext="edit" aspectratio="f"/>
              <v:textbox>
                <w:txbxContent>
                  <w:p>
                    <w:r>
                      <w:rPr>
                        <w:rFonts w:hint="eastAsia"/>
                      </w:rPr>
                      <w:t>表A.1（续）</w:t>
                    </w:r>
                  </w:p>
                </w:txbxContent>
              </v:textbox>
            </v:shape>
          </w:pict>
        </mc:Fallback>
      </mc:AlternateContent>
    </w:r>
    <w:r>
      <w:rPr>
        <w:sz w:val="18"/>
      </w:rPr>
      <w:pict>
        <v:shape id="_x0000_s2053" o:spid="_x0000_s2053" o:spt="136" type="#_x0000_t136" style="position:absolute;left:0pt;height:109.05pt;width:478.2pt;mso-position-horizontal:center;mso-position-horizontal-relative:margin;mso-position-vertical:center;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b/>
        <w:szCs w:val="21"/>
      </w:rPr>
      <w:t>GB</w:t>
    </w:r>
    <w:r>
      <w:rPr>
        <w:rFonts w:hint="eastAsia"/>
        <w:szCs w:val="21"/>
      </w:rPr>
      <w:t>xxxxx</w:t>
    </w:r>
    <w:r>
      <w:rPr>
        <w:szCs w:val="21"/>
      </w:rPr>
      <w:t>—</w:t>
    </w:r>
    <w:r>
      <w:rPr>
        <w:rFonts w:hint="eastAsia"/>
        <w:szCs w:val="21"/>
      </w:rPr>
      <w:t>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spacing w:before="0" w:line="440" w:lineRule="exact"/>
      <w:rPr>
        <w:sz w:val="21"/>
        <w:szCs w:val="21"/>
      </w:rPr>
    </w:pPr>
    <w:r>
      <w:rPr>
        <w:sz w:val="21"/>
        <w:szCs w:val="21"/>
      </w:rPr>
      <mc:AlternateContent>
        <mc:Choice Requires="wps">
          <w:drawing>
            <wp:anchor distT="0" distB="0" distL="114300" distR="114300" simplePos="0" relativeHeight="251650048" behindDoc="0" locked="0" layoutInCell="1" allowOverlap="1">
              <wp:simplePos x="0" y="0"/>
              <wp:positionH relativeFrom="column">
                <wp:posOffset>2143760</wp:posOffset>
              </wp:positionH>
              <wp:positionV relativeFrom="paragraph">
                <wp:posOffset>59055</wp:posOffset>
              </wp:positionV>
              <wp:extent cx="1035050" cy="267335"/>
              <wp:effectExtent l="0" t="0" r="0" b="0"/>
              <wp:wrapNone/>
              <wp:docPr id="15" name="Text Box 1"/>
              <wp:cNvGraphicFramePr/>
              <a:graphic xmlns:a="http://schemas.openxmlformats.org/drawingml/2006/main">
                <a:graphicData uri="http://schemas.microsoft.com/office/word/2010/wordprocessingShape">
                  <wps:wsp>
                    <wps:cNvSpPr txBox="1">
                      <a:spLocks noChangeArrowheads="1"/>
                    </wps:cNvSpPr>
                    <wps:spPr bwMode="auto">
                      <a:xfrm>
                        <a:off x="0" y="0"/>
                        <a:ext cx="1035050" cy="267335"/>
                      </a:xfrm>
                      <a:prstGeom prst="rect">
                        <a:avLst/>
                      </a:prstGeom>
                      <a:solidFill>
                        <a:srgbClr val="FFFFFF"/>
                      </a:solidFill>
                      <a:ln>
                        <a:noFill/>
                      </a:ln>
                    </wps:spPr>
                    <wps:txbx>
                      <w:txbxContent>
                        <w:p>
                          <w:r>
                            <w:rPr>
                              <w:rFonts w:hint="eastAsia"/>
                            </w:rPr>
                            <w:t>表A.1（续）</w:t>
                          </w:r>
                        </w:p>
                      </w:txbxContent>
                    </wps:txbx>
                    <wps:bodyPr rot="0" vert="horz" wrap="square" lIns="91440" tIns="45720" rIns="91440" bIns="45720" anchor="t" anchorCtr="0" upright="1">
                      <a:noAutofit/>
                    </wps:bodyPr>
                  </wps:wsp>
                </a:graphicData>
              </a:graphic>
            </wp:anchor>
          </w:drawing>
        </mc:Choice>
        <mc:Fallback>
          <w:pict>
            <v:shape id="Text Box 1" o:spid="_x0000_s1026" o:spt="202" type="#_x0000_t202" style="position:absolute;left:0pt;margin-left:168.8pt;margin-top:4.65pt;height:21.05pt;width:81.5pt;z-index:251650048;mso-width-relative:page;mso-height-relative:page;" fillcolor="#FFFFFF" filled="t" stroked="f" coordsize="21600,21600" o:gfxdata="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3v/3WAAAACAEAAA8AAAAAAAAAAQAgAAAAIgAAAGRycy9kb3ducmV2&#10;LnhtbFBLAQIUABQAAAAIAIdO4kA7uYY0/gEAAPADAAAOAAAAAAAAAAEAIAAAACUBAABkcnMvZTJv&#10;RG9jLnhtbFBLBQYAAAAABgAGAFkBAACVBQAAAAA=&#10;">
              <v:fill on="t" focussize="0,0"/>
              <v:stroke on="f"/>
              <v:imagedata o:title=""/>
              <o:lock v:ext="edit" aspectratio="f"/>
              <v:textbox>
                <w:txbxContent>
                  <w:p>
                    <w:r>
                      <w:rPr>
                        <w:rFonts w:hint="eastAsia"/>
                      </w:rPr>
                      <w:t>表A.1（续）</w:t>
                    </w:r>
                  </w:p>
                </w:txbxContent>
              </v:textbox>
            </v:shape>
          </w:pict>
        </mc:Fallback>
      </mc:AlternateContent>
    </w:r>
    <w:r>
      <w:rPr>
        <w:sz w:val="18"/>
      </w:rPr>
      <w:pict>
        <v:shape id="_x0000_s2054" o:spid="_x0000_s2054" o:spt="136" type="#_x0000_t136" style="position:absolute;left:0pt;height:109.05pt;width:478.2pt;mso-position-horizontal:center;mso-position-horizontal-relative:margin;mso-position-vertical:center;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rPr>
        <w:sz w:val="21"/>
        <w:szCs w:val="21"/>
      </w:rPr>
      <w:t xml:space="preserve">GB </w:t>
    </w:r>
    <w:r>
      <w:rPr>
        <w:rFonts w:hint="eastAsia"/>
        <w:sz w:val="21"/>
        <w:szCs w:val="21"/>
      </w:rPr>
      <w:t>xxxxx</w:t>
    </w:r>
    <w:r>
      <w:rPr>
        <w:sz w:val="21"/>
        <w:szCs w:val="21"/>
      </w:rPr>
      <w:t>—</w:t>
    </w:r>
    <w:r>
      <w:rPr>
        <w:rFonts w:hint="eastAsia"/>
        <w:sz w:val="21"/>
        <w:szCs w:val="21"/>
      </w:rPr>
      <w:t>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tabs>
        <w:tab w:val="right" w:pos="9360"/>
      </w:tabs>
      <w:spacing w:before="0" w:line="440" w:lineRule="exact"/>
      <w:ind w:left="-88" w:leftChars="-43" w:right="-1048" w:rightChars="-499" w:hanging="2"/>
      <w:jc w:val="center"/>
      <w:rPr>
        <w:sz w:val="21"/>
        <w:szCs w:val="21"/>
      </w:rPr>
    </w:pPr>
    <w:r>
      <w:rPr>
        <w:sz w:val="18"/>
      </w:rPr>
      <w:pict>
        <v:shape id="_x0000_s2055" o:spid="_x0000_s2055" o:spt="136" type="#_x0000_t136" style="position:absolute;left:0pt;height:109.05pt;width:478.2pt;mso-position-horizontal:center;mso-position-horizontal-relative:margin;mso-position-vertical:center;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征求意见稿" style="font-family:仿宋_GB2312;font-size:36pt;v-same-letter-heights:f;v-text-align:center;"/>
        </v:shape>
      </w:pict>
    </w:r>
    <w:r>
      <w:t xml:space="preserve">                                                 </w:t>
    </w:r>
    <w:r>
      <w:rPr>
        <w:sz w:val="21"/>
        <w:szCs w:val="21"/>
      </w:rPr>
      <w:t xml:space="preserve"> GB </w:t>
    </w:r>
    <w:r>
      <w:rPr>
        <w:rFonts w:hint="eastAsia"/>
        <w:sz w:val="21"/>
        <w:szCs w:val="21"/>
      </w:rPr>
      <w:t>xxxxx</w:t>
    </w:r>
    <w:r>
      <w:rPr>
        <w:sz w:val="21"/>
        <w:szCs w:val="21"/>
      </w:rPr>
      <w:t>—</w:t>
    </w:r>
    <w:r>
      <w:rPr>
        <w:rFonts w:hint="eastAsia"/>
        <w:sz w:val="21"/>
        <w:szCs w:val="21"/>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06F7D"/>
    <w:multiLevelType w:val="multilevel"/>
    <w:tmpl w:val="46806F7D"/>
    <w:lvl w:ilvl="0" w:tentative="0">
      <w:start w:val="1"/>
      <w:numFmt w:val="none"/>
      <w:pStyle w:val="152"/>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F302902"/>
    <w:multiLevelType w:val="multilevel"/>
    <w:tmpl w:val="4F302902"/>
    <w:lvl w:ilvl="0" w:tentative="0">
      <w:start w:val="1"/>
      <w:numFmt w:val="none"/>
      <w:pStyle w:val="81"/>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B646479"/>
    <w:multiLevelType w:val="multilevel"/>
    <w:tmpl w:val="5B646479"/>
    <w:lvl w:ilvl="0" w:tentative="0">
      <w:start w:val="7"/>
      <w:numFmt w:val="decimal"/>
      <w:lvlText w:val="%1"/>
      <w:lvlJc w:val="left"/>
      <w:pPr>
        <w:ind w:left="435" w:hanging="435"/>
      </w:pPr>
      <w:rPr>
        <w:rFonts w:hint="default" w:hAnsi="黑体"/>
      </w:rPr>
    </w:lvl>
    <w:lvl w:ilvl="1" w:tentative="0">
      <w:start w:val="5"/>
      <w:numFmt w:val="decimal"/>
      <w:lvlText w:val="%1.%2"/>
      <w:lvlJc w:val="left"/>
      <w:pPr>
        <w:ind w:left="435" w:hanging="435"/>
      </w:pPr>
      <w:rPr>
        <w:rFonts w:hint="default" w:hAnsi="黑体"/>
      </w:rPr>
    </w:lvl>
    <w:lvl w:ilvl="2" w:tentative="0">
      <w:start w:val="1"/>
      <w:numFmt w:val="decimal"/>
      <w:lvlText w:val="%1.%2.%3"/>
      <w:lvlJc w:val="left"/>
      <w:pPr>
        <w:ind w:left="720" w:hanging="720"/>
      </w:pPr>
      <w:rPr>
        <w:rFonts w:hint="default" w:hAnsi="黑体"/>
      </w:rPr>
    </w:lvl>
    <w:lvl w:ilvl="3" w:tentative="0">
      <w:start w:val="1"/>
      <w:numFmt w:val="decimal"/>
      <w:lvlText w:val="%1.%2.%3.%4"/>
      <w:lvlJc w:val="left"/>
      <w:pPr>
        <w:ind w:left="720" w:hanging="720"/>
      </w:pPr>
      <w:rPr>
        <w:rFonts w:hint="default" w:hAnsi="黑体"/>
      </w:rPr>
    </w:lvl>
    <w:lvl w:ilvl="4" w:tentative="0">
      <w:start w:val="1"/>
      <w:numFmt w:val="decimal"/>
      <w:lvlText w:val="%1.%2.%3.%4.%5"/>
      <w:lvlJc w:val="left"/>
      <w:pPr>
        <w:ind w:left="1080" w:hanging="1080"/>
      </w:pPr>
      <w:rPr>
        <w:rFonts w:hint="default" w:hAnsi="黑体"/>
      </w:rPr>
    </w:lvl>
    <w:lvl w:ilvl="5" w:tentative="0">
      <w:start w:val="1"/>
      <w:numFmt w:val="decimal"/>
      <w:lvlText w:val="%1.%2.%3.%4.%5.%6"/>
      <w:lvlJc w:val="left"/>
      <w:pPr>
        <w:ind w:left="1080" w:hanging="1080"/>
      </w:pPr>
      <w:rPr>
        <w:rFonts w:hint="default" w:hAnsi="黑体"/>
      </w:rPr>
    </w:lvl>
    <w:lvl w:ilvl="6" w:tentative="0">
      <w:start w:val="1"/>
      <w:numFmt w:val="decimal"/>
      <w:lvlText w:val="%1.%2.%3.%4.%5.%6.%7"/>
      <w:lvlJc w:val="left"/>
      <w:pPr>
        <w:ind w:left="1080" w:hanging="1080"/>
      </w:pPr>
      <w:rPr>
        <w:rFonts w:hint="default" w:hAnsi="黑体"/>
      </w:rPr>
    </w:lvl>
    <w:lvl w:ilvl="7" w:tentative="0">
      <w:start w:val="1"/>
      <w:numFmt w:val="decimal"/>
      <w:lvlText w:val="%1.%2.%3.%4.%5.%6.%7.%8"/>
      <w:lvlJc w:val="left"/>
      <w:pPr>
        <w:ind w:left="1440" w:hanging="1440"/>
      </w:pPr>
      <w:rPr>
        <w:rFonts w:hint="default" w:hAnsi="黑体"/>
      </w:rPr>
    </w:lvl>
    <w:lvl w:ilvl="8" w:tentative="0">
      <w:start w:val="1"/>
      <w:numFmt w:val="decimal"/>
      <w:lvlText w:val="%1.%2.%3.%4.%5.%6.%7.%8.%9"/>
      <w:lvlJc w:val="left"/>
      <w:pPr>
        <w:ind w:left="1440" w:hanging="1440"/>
      </w:pPr>
      <w:rPr>
        <w:rFonts w:hint="default" w:hAnsi="黑体"/>
      </w:rPr>
    </w:lvl>
  </w:abstractNum>
  <w:abstractNum w:abstractNumId="3">
    <w:nsid w:val="6350366A"/>
    <w:multiLevelType w:val="multilevel"/>
    <w:tmpl w:val="6350366A"/>
    <w:lvl w:ilvl="0" w:tentative="0">
      <w:start w:val="1"/>
      <w:numFmt w:val="none"/>
      <w:pStyle w:val="128"/>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CEA2025"/>
    <w:multiLevelType w:val="multilevel"/>
    <w:tmpl w:val="6CEA2025"/>
    <w:lvl w:ilvl="0" w:tentative="0">
      <w:start w:val="1"/>
      <w:numFmt w:val="none"/>
      <w:pStyle w:val="111"/>
      <w:suff w:val="nothing"/>
      <w:lvlText w:val="%1"/>
      <w:lvlJc w:val="left"/>
      <w:pPr>
        <w:ind w:left="0" w:firstLine="0"/>
      </w:pPr>
      <w:rPr>
        <w:rFonts w:hint="default" w:ascii="Times New Roman" w:hAnsi="Times New Roman"/>
        <w:b/>
        <w:i w:val="0"/>
        <w:sz w:val="21"/>
      </w:rPr>
    </w:lvl>
    <w:lvl w:ilvl="1" w:tentative="0">
      <w:start w:val="1"/>
      <w:numFmt w:val="decimal"/>
      <w:pStyle w:val="67"/>
      <w:suff w:val="nothing"/>
      <w:lvlText w:val="%1%2　"/>
      <w:lvlJc w:val="left"/>
      <w:pPr>
        <w:ind w:left="0" w:firstLine="0"/>
      </w:pPr>
      <w:rPr>
        <w:rFonts w:hint="eastAsia" w:ascii="黑体" w:hAnsi="Times New Roman" w:eastAsia="黑体"/>
        <w:b w:val="0"/>
        <w:i w:val="0"/>
        <w:sz w:val="21"/>
      </w:rPr>
    </w:lvl>
    <w:lvl w:ilvl="2" w:tentative="0">
      <w:start w:val="1"/>
      <w:numFmt w:val="decimal"/>
      <w:pStyle w:val="102"/>
      <w:suff w:val="nothing"/>
      <w:lvlText w:val="%1%2.%3　"/>
      <w:lvlJc w:val="left"/>
      <w:pPr>
        <w:ind w:left="900" w:firstLine="0"/>
      </w:pPr>
      <w:rPr>
        <w:rFonts w:hint="eastAsia" w:ascii="黑体" w:hAnsi="Times New Roman" w:eastAsia="黑体"/>
        <w:b w:val="0"/>
        <w:i w:val="0"/>
        <w:sz w:val="21"/>
      </w:rPr>
    </w:lvl>
    <w:lvl w:ilvl="3" w:tentative="0">
      <w:start w:val="1"/>
      <w:numFmt w:val="decimal"/>
      <w:pStyle w:val="101"/>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EAD"/>
    <w:rsid w:val="0000016C"/>
    <w:rsid w:val="000004AE"/>
    <w:rsid w:val="00000827"/>
    <w:rsid w:val="0000115A"/>
    <w:rsid w:val="00001856"/>
    <w:rsid w:val="00006A51"/>
    <w:rsid w:val="00007B20"/>
    <w:rsid w:val="0001128E"/>
    <w:rsid w:val="00011D72"/>
    <w:rsid w:val="00013BF2"/>
    <w:rsid w:val="00015600"/>
    <w:rsid w:val="0001609F"/>
    <w:rsid w:val="000235CB"/>
    <w:rsid w:val="00024C3B"/>
    <w:rsid w:val="00024D56"/>
    <w:rsid w:val="00025060"/>
    <w:rsid w:val="0002566A"/>
    <w:rsid w:val="00025830"/>
    <w:rsid w:val="000352A8"/>
    <w:rsid w:val="0003568C"/>
    <w:rsid w:val="00037323"/>
    <w:rsid w:val="000375C6"/>
    <w:rsid w:val="00040A3A"/>
    <w:rsid w:val="000428A0"/>
    <w:rsid w:val="00045B08"/>
    <w:rsid w:val="00046E45"/>
    <w:rsid w:val="00050C52"/>
    <w:rsid w:val="00051402"/>
    <w:rsid w:val="0005244E"/>
    <w:rsid w:val="00053BA6"/>
    <w:rsid w:val="0005405B"/>
    <w:rsid w:val="00056FFE"/>
    <w:rsid w:val="0006023E"/>
    <w:rsid w:val="00061261"/>
    <w:rsid w:val="00062910"/>
    <w:rsid w:val="000629E8"/>
    <w:rsid w:val="00062F6E"/>
    <w:rsid w:val="000633EC"/>
    <w:rsid w:val="0006357A"/>
    <w:rsid w:val="00063FD1"/>
    <w:rsid w:val="00064DD8"/>
    <w:rsid w:val="0006643C"/>
    <w:rsid w:val="000679B9"/>
    <w:rsid w:val="00072F8C"/>
    <w:rsid w:val="00074E01"/>
    <w:rsid w:val="000772DE"/>
    <w:rsid w:val="00082345"/>
    <w:rsid w:val="000823C7"/>
    <w:rsid w:val="00083AFA"/>
    <w:rsid w:val="000878C5"/>
    <w:rsid w:val="00091D95"/>
    <w:rsid w:val="0009335B"/>
    <w:rsid w:val="00097173"/>
    <w:rsid w:val="000A01E5"/>
    <w:rsid w:val="000A1E33"/>
    <w:rsid w:val="000A2A4C"/>
    <w:rsid w:val="000A3159"/>
    <w:rsid w:val="000A42A9"/>
    <w:rsid w:val="000A68F0"/>
    <w:rsid w:val="000B11BA"/>
    <w:rsid w:val="000B4C12"/>
    <w:rsid w:val="000B67BF"/>
    <w:rsid w:val="000B7DC2"/>
    <w:rsid w:val="000C1E0D"/>
    <w:rsid w:val="000C69FC"/>
    <w:rsid w:val="000D546A"/>
    <w:rsid w:val="000D63D8"/>
    <w:rsid w:val="000D6E88"/>
    <w:rsid w:val="000D7A6A"/>
    <w:rsid w:val="000E104D"/>
    <w:rsid w:val="000E2C12"/>
    <w:rsid w:val="000E30C6"/>
    <w:rsid w:val="000E47EC"/>
    <w:rsid w:val="000E4896"/>
    <w:rsid w:val="000E5C87"/>
    <w:rsid w:val="000E5F36"/>
    <w:rsid w:val="000F231B"/>
    <w:rsid w:val="000F2803"/>
    <w:rsid w:val="000F46BA"/>
    <w:rsid w:val="000F614E"/>
    <w:rsid w:val="000F6D87"/>
    <w:rsid w:val="001001ED"/>
    <w:rsid w:val="00102749"/>
    <w:rsid w:val="00103ED1"/>
    <w:rsid w:val="00104075"/>
    <w:rsid w:val="00106CDB"/>
    <w:rsid w:val="00107436"/>
    <w:rsid w:val="00111398"/>
    <w:rsid w:val="00120339"/>
    <w:rsid w:val="00121CCB"/>
    <w:rsid w:val="001236A0"/>
    <w:rsid w:val="0012406E"/>
    <w:rsid w:val="00126037"/>
    <w:rsid w:val="00134068"/>
    <w:rsid w:val="00135723"/>
    <w:rsid w:val="00136FD8"/>
    <w:rsid w:val="00140F8D"/>
    <w:rsid w:val="0014340F"/>
    <w:rsid w:val="001446BE"/>
    <w:rsid w:val="00145D6C"/>
    <w:rsid w:val="0014759E"/>
    <w:rsid w:val="00147E22"/>
    <w:rsid w:val="00151703"/>
    <w:rsid w:val="00151B0D"/>
    <w:rsid w:val="00152665"/>
    <w:rsid w:val="00156D80"/>
    <w:rsid w:val="0016118C"/>
    <w:rsid w:val="001629B3"/>
    <w:rsid w:val="0016349A"/>
    <w:rsid w:val="00163D0E"/>
    <w:rsid w:val="001724DE"/>
    <w:rsid w:val="00181116"/>
    <w:rsid w:val="00185151"/>
    <w:rsid w:val="00190E66"/>
    <w:rsid w:val="00192F07"/>
    <w:rsid w:val="00197721"/>
    <w:rsid w:val="00197ACB"/>
    <w:rsid w:val="001A0F23"/>
    <w:rsid w:val="001A3853"/>
    <w:rsid w:val="001A5B3C"/>
    <w:rsid w:val="001A5EB0"/>
    <w:rsid w:val="001A77F1"/>
    <w:rsid w:val="001B03AD"/>
    <w:rsid w:val="001B267D"/>
    <w:rsid w:val="001B446F"/>
    <w:rsid w:val="001B4757"/>
    <w:rsid w:val="001B5884"/>
    <w:rsid w:val="001B6FED"/>
    <w:rsid w:val="001C041E"/>
    <w:rsid w:val="001C1DD2"/>
    <w:rsid w:val="001C5918"/>
    <w:rsid w:val="001C6C74"/>
    <w:rsid w:val="001C724E"/>
    <w:rsid w:val="001D1641"/>
    <w:rsid w:val="001D34C9"/>
    <w:rsid w:val="001D3D1E"/>
    <w:rsid w:val="001D3D5C"/>
    <w:rsid w:val="001D5A79"/>
    <w:rsid w:val="001D6BCC"/>
    <w:rsid w:val="001E18D0"/>
    <w:rsid w:val="001E228A"/>
    <w:rsid w:val="001E70BE"/>
    <w:rsid w:val="001F20BC"/>
    <w:rsid w:val="001F4D23"/>
    <w:rsid w:val="001F6581"/>
    <w:rsid w:val="001F6651"/>
    <w:rsid w:val="001F6709"/>
    <w:rsid w:val="0020091F"/>
    <w:rsid w:val="002012A3"/>
    <w:rsid w:val="00202406"/>
    <w:rsid w:val="00202A26"/>
    <w:rsid w:val="00203F75"/>
    <w:rsid w:val="002049A6"/>
    <w:rsid w:val="00205029"/>
    <w:rsid w:val="00206B75"/>
    <w:rsid w:val="0021160D"/>
    <w:rsid w:val="0021175F"/>
    <w:rsid w:val="00213196"/>
    <w:rsid w:val="0021351A"/>
    <w:rsid w:val="002157A7"/>
    <w:rsid w:val="002168FF"/>
    <w:rsid w:val="00216E5B"/>
    <w:rsid w:val="00230DA6"/>
    <w:rsid w:val="00230E0C"/>
    <w:rsid w:val="00232B03"/>
    <w:rsid w:val="00232F90"/>
    <w:rsid w:val="0023517D"/>
    <w:rsid w:val="00236BA5"/>
    <w:rsid w:val="00241F4E"/>
    <w:rsid w:val="002428D8"/>
    <w:rsid w:val="00242B1B"/>
    <w:rsid w:val="002430F7"/>
    <w:rsid w:val="00246461"/>
    <w:rsid w:val="00246D5E"/>
    <w:rsid w:val="00253EF1"/>
    <w:rsid w:val="00257BD8"/>
    <w:rsid w:val="002612B5"/>
    <w:rsid w:val="002616CC"/>
    <w:rsid w:val="00264CD5"/>
    <w:rsid w:val="002652C3"/>
    <w:rsid w:val="00267786"/>
    <w:rsid w:val="00267860"/>
    <w:rsid w:val="00267CE5"/>
    <w:rsid w:val="00270D85"/>
    <w:rsid w:val="00271053"/>
    <w:rsid w:val="00271390"/>
    <w:rsid w:val="00277547"/>
    <w:rsid w:val="002807EC"/>
    <w:rsid w:val="00281C34"/>
    <w:rsid w:val="00281D83"/>
    <w:rsid w:val="00284161"/>
    <w:rsid w:val="00284AF3"/>
    <w:rsid w:val="00284C33"/>
    <w:rsid w:val="00286A0F"/>
    <w:rsid w:val="002924ED"/>
    <w:rsid w:val="00292A9D"/>
    <w:rsid w:val="00293CB1"/>
    <w:rsid w:val="002947FE"/>
    <w:rsid w:val="00295485"/>
    <w:rsid w:val="0029569E"/>
    <w:rsid w:val="00295D10"/>
    <w:rsid w:val="002962D0"/>
    <w:rsid w:val="002A3C3D"/>
    <w:rsid w:val="002A45DA"/>
    <w:rsid w:val="002A45E6"/>
    <w:rsid w:val="002A4835"/>
    <w:rsid w:val="002A567D"/>
    <w:rsid w:val="002A7DAB"/>
    <w:rsid w:val="002B124E"/>
    <w:rsid w:val="002B2990"/>
    <w:rsid w:val="002B6E0F"/>
    <w:rsid w:val="002B7575"/>
    <w:rsid w:val="002B78A7"/>
    <w:rsid w:val="002B7F1B"/>
    <w:rsid w:val="002C1DFA"/>
    <w:rsid w:val="002C4661"/>
    <w:rsid w:val="002C4B48"/>
    <w:rsid w:val="002C5C50"/>
    <w:rsid w:val="002D0F7D"/>
    <w:rsid w:val="002D1F0B"/>
    <w:rsid w:val="002D1FC8"/>
    <w:rsid w:val="002D3EEA"/>
    <w:rsid w:val="002D4119"/>
    <w:rsid w:val="002D5335"/>
    <w:rsid w:val="002D6734"/>
    <w:rsid w:val="002D7E9E"/>
    <w:rsid w:val="002E40F1"/>
    <w:rsid w:val="002E5459"/>
    <w:rsid w:val="002E55DB"/>
    <w:rsid w:val="002E5727"/>
    <w:rsid w:val="002F23C7"/>
    <w:rsid w:val="002F2980"/>
    <w:rsid w:val="002F4D24"/>
    <w:rsid w:val="002F6196"/>
    <w:rsid w:val="003017E7"/>
    <w:rsid w:val="00302B2D"/>
    <w:rsid w:val="00306525"/>
    <w:rsid w:val="00311EC9"/>
    <w:rsid w:val="00311F37"/>
    <w:rsid w:val="00314393"/>
    <w:rsid w:val="00316A8C"/>
    <w:rsid w:val="00316F5F"/>
    <w:rsid w:val="003236A4"/>
    <w:rsid w:val="00323CB2"/>
    <w:rsid w:val="0032504E"/>
    <w:rsid w:val="0032562D"/>
    <w:rsid w:val="0033156F"/>
    <w:rsid w:val="00331A6A"/>
    <w:rsid w:val="0033373A"/>
    <w:rsid w:val="003345D3"/>
    <w:rsid w:val="00334725"/>
    <w:rsid w:val="00335E19"/>
    <w:rsid w:val="003361BE"/>
    <w:rsid w:val="0033630B"/>
    <w:rsid w:val="003417FA"/>
    <w:rsid w:val="00343201"/>
    <w:rsid w:val="00343297"/>
    <w:rsid w:val="00345242"/>
    <w:rsid w:val="003456EB"/>
    <w:rsid w:val="00346B11"/>
    <w:rsid w:val="00347A0A"/>
    <w:rsid w:val="00350EA6"/>
    <w:rsid w:val="00351031"/>
    <w:rsid w:val="00351884"/>
    <w:rsid w:val="003518AD"/>
    <w:rsid w:val="0035475E"/>
    <w:rsid w:val="00355C90"/>
    <w:rsid w:val="00355D99"/>
    <w:rsid w:val="00356940"/>
    <w:rsid w:val="0035725D"/>
    <w:rsid w:val="00361A2C"/>
    <w:rsid w:val="00362C17"/>
    <w:rsid w:val="00367F03"/>
    <w:rsid w:val="00373528"/>
    <w:rsid w:val="0037392C"/>
    <w:rsid w:val="003745BA"/>
    <w:rsid w:val="00375A67"/>
    <w:rsid w:val="0037689E"/>
    <w:rsid w:val="00377226"/>
    <w:rsid w:val="0037788D"/>
    <w:rsid w:val="003813AC"/>
    <w:rsid w:val="0038158E"/>
    <w:rsid w:val="003827A1"/>
    <w:rsid w:val="00383BB4"/>
    <w:rsid w:val="0038635A"/>
    <w:rsid w:val="00386E9A"/>
    <w:rsid w:val="003930A2"/>
    <w:rsid w:val="00393C6F"/>
    <w:rsid w:val="003A2041"/>
    <w:rsid w:val="003A208A"/>
    <w:rsid w:val="003A3B90"/>
    <w:rsid w:val="003A5F2D"/>
    <w:rsid w:val="003A6F70"/>
    <w:rsid w:val="003A778A"/>
    <w:rsid w:val="003B0224"/>
    <w:rsid w:val="003B09EE"/>
    <w:rsid w:val="003B3035"/>
    <w:rsid w:val="003B6201"/>
    <w:rsid w:val="003B63CE"/>
    <w:rsid w:val="003B6ED3"/>
    <w:rsid w:val="003B7130"/>
    <w:rsid w:val="003B7A38"/>
    <w:rsid w:val="003C2343"/>
    <w:rsid w:val="003C2F68"/>
    <w:rsid w:val="003C4845"/>
    <w:rsid w:val="003C5926"/>
    <w:rsid w:val="003C5FB4"/>
    <w:rsid w:val="003C6B9A"/>
    <w:rsid w:val="003C75D4"/>
    <w:rsid w:val="003D0E98"/>
    <w:rsid w:val="003D1BE1"/>
    <w:rsid w:val="003D1DD9"/>
    <w:rsid w:val="003D28BC"/>
    <w:rsid w:val="003D2E65"/>
    <w:rsid w:val="003D4DCA"/>
    <w:rsid w:val="003D77BF"/>
    <w:rsid w:val="003F4FC8"/>
    <w:rsid w:val="003F5308"/>
    <w:rsid w:val="003F5825"/>
    <w:rsid w:val="003F688C"/>
    <w:rsid w:val="003F6C43"/>
    <w:rsid w:val="004004F9"/>
    <w:rsid w:val="00400D24"/>
    <w:rsid w:val="0040165D"/>
    <w:rsid w:val="00401C01"/>
    <w:rsid w:val="00402B46"/>
    <w:rsid w:val="00403D2E"/>
    <w:rsid w:val="00404BD9"/>
    <w:rsid w:val="00406286"/>
    <w:rsid w:val="004104FC"/>
    <w:rsid w:val="00410DE8"/>
    <w:rsid w:val="00412891"/>
    <w:rsid w:val="00413275"/>
    <w:rsid w:val="00415025"/>
    <w:rsid w:val="00415226"/>
    <w:rsid w:val="00421524"/>
    <w:rsid w:val="004230A1"/>
    <w:rsid w:val="00424129"/>
    <w:rsid w:val="00425A7C"/>
    <w:rsid w:val="004320A2"/>
    <w:rsid w:val="00433D1F"/>
    <w:rsid w:val="00434CB5"/>
    <w:rsid w:val="00435E38"/>
    <w:rsid w:val="00435EC1"/>
    <w:rsid w:val="0043761C"/>
    <w:rsid w:val="00441559"/>
    <w:rsid w:val="00443248"/>
    <w:rsid w:val="0044347B"/>
    <w:rsid w:val="004437C8"/>
    <w:rsid w:val="00444733"/>
    <w:rsid w:val="00451683"/>
    <w:rsid w:val="004526AD"/>
    <w:rsid w:val="0045356B"/>
    <w:rsid w:val="00457154"/>
    <w:rsid w:val="0045730A"/>
    <w:rsid w:val="00457867"/>
    <w:rsid w:val="00460088"/>
    <w:rsid w:val="004645E2"/>
    <w:rsid w:val="00464C9A"/>
    <w:rsid w:val="00464D48"/>
    <w:rsid w:val="00465F66"/>
    <w:rsid w:val="004730F4"/>
    <w:rsid w:val="00474B63"/>
    <w:rsid w:val="00474BE4"/>
    <w:rsid w:val="00477C01"/>
    <w:rsid w:val="00481D07"/>
    <w:rsid w:val="0048304F"/>
    <w:rsid w:val="00483563"/>
    <w:rsid w:val="00486483"/>
    <w:rsid w:val="004866A0"/>
    <w:rsid w:val="004869A1"/>
    <w:rsid w:val="00487DEF"/>
    <w:rsid w:val="00494005"/>
    <w:rsid w:val="00496D02"/>
    <w:rsid w:val="00497D33"/>
    <w:rsid w:val="004A1DF2"/>
    <w:rsid w:val="004A20C6"/>
    <w:rsid w:val="004A6191"/>
    <w:rsid w:val="004A729B"/>
    <w:rsid w:val="004A7CBD"/>
    <w:rsid w:val="004B0148"/>
    <w:rsid w:val="004B3F3C"/>
    <w:rsid w:val="004B4EB5"/>
    <w:rsid w:val="004B64A1"/>
    <w:rsid w:val="004B656F"/>
    <w:rsid w:val="004C0E61"/>
    <w:rsid w:val="004C15C9"/>
    <w:rsid w:val="004C383B"/>
    <w:rsid w:val="004C4115"/>
    <w:rsid w:val="004C4BCC"/>
    <w:rsid w:val="004C54F3"/>
    <w:rsid w:val="004C5C14"/>
    <w:rsid w:val="004C61BA"/>
    <w:rsid w:val="004D05E0"/>
    <w:rsid w:val="004D1659"/>
    <w:rsid w:val="004D497B"/>
    <w:rsid w:val="004D61F3"/>
    <w:rsid w:val="004E3190"/>
    <w:rsid w:val="004E394C"/>
    <w:rsid w:val="004E5E13"/>
    <w:rsid w:val="004E7CB3"/>
    <w:rsid w:val="004F0DF5"/>
    <w:rsid w:val="004F17F6"/>
    <w:rsid w:val="004F2431"/>
    <w:rsid w:val="004F2657"/>
    <w:rsid w:val="004F46B7"/>
    <w:rsid w:val="004F483D"/>
    <w:rsid w:val="004F5838"/>
    <w:rsid w:val="004F68EC"/>
    <w:rsid w:val="004F72DF"/>
    <w:rsid w:val="004F7FD9"/>
    <w:rsid w:val="00501882"/>
    <w:rsid w:val="005037C0"/>
    <w:rsid w:val="005046DA"/>
    <w:rsid w:val="005051A4"/>
    <w:rsid w:val="00505ACA"/>
    <w:rsid w:val="00506107"/>
    <w:rsid w:val="00512008"/>
    <w:rsid w:val="00512537"/>
    <w:rsid w:val="00513267"/>
    <w:rsid w:val="00515870"/>
    <w:rsid w:val="00516702"/>
    <w:rsid w:val="00517B53"/>
    <w:rsid w:val="00523BE5"/>
    <w:rsid w:val="005242CD"/>
    <w:rsid w:val="0052522C"/>
    <w:rsid w:val="0052528A"/>
    <w:rsid w:val="00526375"/>
    <w:rsid w:val="00532571"/>
    <w:rsid w:val="00533179"/>
    <w:rsid w:val="00534A85"/>
    <w:rsid w:val="00535101"/>
    <w:rsid w:val="0053718B"/>
    <w:rsid w:val="005372E3"/>
    <w:rsid w:val="00542926"/>
    <w:rsid w:val="00544011"/>
    <w:rsid w:val="00544457"/>
    <w:rsid w:val="00545B29"/>
    <w:rsid w:val="00547289"/>
    <w:rsid w:val="0055073E"/>
    <w:rsid w:val="005510AE"/>
    <w:rsid w:val="00553BD6"/>
    <w:rsid w:val="00555242"/>
    <w:rsid w:val="00556B44"/>
    <w:rsid w:val="00557582"/>
    <w:rsid w:val="00557E27"/>
    <w:rsid w:val="00561251"/>
    <w:rsid w:val="00561336"/>
    <w:rsid w:val="00561C80"/>
    <w:rsid w:val="005648BC"/>
    <w:rsid w:val="005648F1"/>
    <w:rsid w:val="00565688"/>
    <w:rsid w:val="00576FC7"/>
    <w:rsid w:val="00577D21"/>
    <w:rsid w:val="00580594"/>
    <w:rsid w:val="00580DE1"/>
    <w:rsid w:val="00581CB1"/>
    <w:rsid w:val="00583310"/>
    <w:rsid w:val="0058362B"/>
    <w:rsid w:val="00585962"/>
    <w:rsid w:val="00587732"/>
    <w:rsid w:val="00590A30"/>
    <w:rsid w:val="00590AFE"/>
    <w:rsid w:val="00591946"/>
    <w:rsid w:val="005920F8"/>
    <w:rsid w:val="005940F7"/>
    <w:rsid w:val="00594E32"/>
    <w:rsid w:val="005954C0"/>
    <w:rsid w:val="00595DA7"/>
    <w:rsid w:val="00597A41"/>
    <w:rsid w:val="005A00FD"/>
    <w:rsid w:val="005A0B62"/>
    <w:rsid w:val="005A2386"/>
    <w:rsid w:val="005A3D2D"/>
    <w:rsid w:val="005A696C"/>
    <w:rsid w:val="005A76A4"/>
    <w:rsid w:val="005B20D6"/>
    <w:rsid w:val="005B356B"/>
    <w:rsid w:val="005B37B7"/>
    <w:rsid w:val="005C0BF1"/>
    <w:rsid w:val="005C39E8"/>
    <w:rsid w:val="005C40A3"/>
    <w:rsid w:val="005C5772"/>
    <w:rsid w:val="005C592D"/>
    <w:rsid w:val="005C753A"/>
    <w:rsid w:val="005D11F5"/>
    <w:rsid w:val="005D1FD4"/>
    <w:rsid w:val="005D6F36"/>
    <w:rsid w:val="005E04B1"/>
    <w:rsid w:val="005E1923"/>
    <w:rsid w:val="005E2E57"/>
    <w:rsid w:val="005E349C"/>
    <w:rsid w:val="005E3641"/>
    <w:rsid w:val="005E3DF3"/>
    <w:rsid w:val="005F1545"/>
    <w:rsid w:val="005F234F"/>
    <w:rsid w:val="005F32C1"/>
    <w:rsid w:val="005F33EE"/>
    <w:rsid w:val="005F33FE"/>
    <w:rsid w:val="005F4F79"/>
    <w:rsid w:val="005F75F5"/>
    <w:rsid w:val="0060008A"/>
    <w:rsid w:val="00601FA4"/>
    <w:rsid w:val="00602B6B"/>
    <w:rsid w:val="00603CD6"/>
    <w:rsid w:val="00605651"/>
    <w:rsid w:val="00607EFF"/>
    <w:rsid w:val="006141C1"/>
    <w:rsid w:val="006173BC"/>
    <w:rsid w:val="00622D6B"/>
    <w:rsid w:val="00624130"/>
    <w:rsid w:val="0062556A"/>
    <w:rsid w:val="00626394"/>
    <w:rsid w:val="00627D84"/>
    <w:rsid w:val="00631492"/>
    <w:rsid w:val="00632079"/>
    <w:rsid w:val="0063257C"/>
    <w:rsid w:val="00632CA9"/>
    <w:rsid w:val="00637ED7"/>
    <w:rsid w:val="00640892"/>
    <w:rsid w:val="00642392"/>
    <w:rsid w:val="00642BB9"/>
    <w:rsid w:val="006430FE"/>
    <w:rsid w:val="00650107"/>
    <w:rsid w:val="006507DE"/>
    <w:rsid w:val="00650B57"/>
    <w:rsid w:val="006519AB"/>
    <w:rsid w:val="006552A7"/>
    <w:rsid w:val="0065611B"/>
    <w:rsid w:val="0065728F"/>
    <w:rsid w:val="00657605"/>
    <w:rsid w:val="006616B9"/>
    <w:rsid w:val="00663F80"/>
    <w:rsid w:val="00670A6F"/>
    <w:rsid w:val="00672BEA"/>
    <w:rsid w:val="00673C54"/>
    <w:rsid w:val="00674117"/>
    <w:rsid w:val="006743BE"/>
    <w:rsid w:val="006761A1"/>
    <w:rsid w:val="006766F8"/>
    <w:rsid w:val="006770A2"/>
    <w:rsid w:val="00677F0A"/>
    <w:rsid w:val="006803E1"/>
    <w:rsid w:val="00682F1B"/>
    <w:rsid w:val="0068421A"/>
    <w:rsid w:val="00685132"/>
    <w:rsid w:val="0068578A"/>
    <w:rsid w:val="00686478"/>
    <w:rsid w:val="006871D4"/>
    <w:rsid w:val="00687EA5"/>
    <w:rsid w:val="006918BA"/>
    <w:rsid w:val="006919F1"/>
    <w:rsid w:val="00692500"/>
    <w:rsid w:val="0069296B"/>
    <w:rsid w:val="006952BC"/>
    <w:rsid w:val="006958DD"/>
    <w:rsid w:val="0069703D"/>
    <w:rsid w:val="006A04A3"/>
    <w:rsid w:val="006A0756"/>
    <w:rsid w:val="006A3AC3"/>
    <w:rsid w:val="006A3EC2"/>
    <w:rsid w:val="006A4DEF"/>
    <w:rsid w:val="006A58E7"/>
    <w:rsid w:val="006A6EA0"/>
    <w:rsid w:val="006A70DE"/>
    <w:rsid w:val="006B3840"/>
    <w:rsid w:val="006B3F1A"/>
    <w:rsid w:val="006B55C8"/>
    <w:rsid w:val="006B5885"/>
    <w:rsid w:val="006B6370"/>
    <w:rsid w:val="006B6DED"/>
    <w:rsid w:val="006C0F73"/>
    <w:rsid w:val="006C395D"/>
    <w:rsid w:val="006C64B4"/>
    <w:rsid w:val="006D0E5A"/>
    <w:rsid w:val="006D46DB"/>
    <w:rsid w:val="006D55C0"/>
    <w:rsid w:val="006D587C"/>
    <w:rsid w:val="006D6916"/>
    <w:rsid w:val="006E0B20"/>
    <w:rsid w:val="006E1ACB"/>
    <w:rsid w:val="006E529B"/>
    <w:rsid w:val="006E5AC2"/>
    <w:rsid w:val="006F085B"/>
    <w:rsid w:val="006F095B"/>
    <w:rsid w:val="006F0EC9"/>
    <w:rsid w:val="006F14BC"/>
    <w:rsid w:val="006F4692"/>
    <w:rsid w:val="006F4E58"/>
    <w:rsid w:val="006F54D0"/>
    <w:rsid w:val="006F5CCD"/>
    <w:rsid w:val="00700194"/>
    <w:rsid w:val="00700414"/>
    <w:rsid w:val="00702DDC"/>
    <w:rsid w:val="007073D3"/>
    <w:rsid w:val="007109C9"/>
    <w:rsid w:val="00714D0E"/>
    <w:rsid w:val="0071656B"/>
    <w:rsid w:val="007165EB"/>
    <w:rsid w:val="00716CEC"/>
    <w:rsid w:val="007229B7"/>
    <w:rsid w:val="00722B48"/>
    <w:rsid w:val="00722E2D"/>
    <w:rsid w:val="00722F04"/>
    <w:rsid w:val="007246F5"/>
    <w:rsid w:val="0072658D"/>
    <w:rsid w:val="00726B08"/>
    <w:rsid w:val="00732982"/>
    <w:rsid w:val="007329E4"/>
    <w:rsid w:val="007365D1"/>
    <w:rsid w:val="00740DEC"/>
    <w:rsid w:val="00741232"/>
    <w:rsid w:val="0074503E"/>
    <w:rsid w:val="00747211"/>
    <w:rsid w:val="00750118"/>
    <w:rsid w:val="00750A7B"/>
    <w:rsid w:val="00755075"/>
    <w:rsid w:val="00755580"/>
    <w:rsid w:val="00760E1D"/>
    <w:rsid w:val="00761A81"/>
    <w:rsid w:val="00763FC4"/>
    <w:rsid w:val="007644F5"/>
    <w:rsid w:val="007647C3"/>
    <w:rsid w:val="00764A98"/>
    <w:rsid w:val="00766C40"/>
    <w:rsid w:val="00772CCE"/>
    <w:rsid w:val="00772E78"/>
    <w:rsid w:val="00775203"/>
    <w:rsid w:val="00776D88"/>
    <w:rsid w:val="007772F3"/>
    <w:rsid w:val="00780885"/>
    <w:rsid w:val="00781565"/>
    <w:rsid w:val="007865B1"/>
    <w:rsid w:val="00786C85"/>
    <w:rsid w:val="00786E0B"/>
    <w:rsid w:val="007878A5"/>
    <w:rsid w:val="00787DC7"/>
    <w:rsid w:val="0079081E"/>
    <w:rsid w:val="007967B8"/>
    <w:rsid w:val="00797750"/>
    <w:rsid w:val="00797785"/>
    <w:rsid w:val="007A11E6"/>
    <w:rsid w:val="007A2755"/>
    <w:rsid w:val="007A5873"/>
    <w:rsid w:val="007A7CD7"/>
    <w:rsid w:val="007A7D73"/>
    <w:rsid w:val="007B09E9"/>
    <w:rsid w:val="007B17FB"/>
    <w:rsid w:val="007B7208"/>
    <w:rsid w:val="007B7EB8"/>
    <w:rsid w:val="007C003F"/>
    <w:rsid w:val="007C164B"/>
    <w:rsid w:val="007C1F64"/>
    <w:rsid w:val="007C2B4B"/>
    <w:rsid w:val="007C4C84"/>
    <w:rsid w:val="007D0D52"/>
    <w:rsid w:val="007D0E5F"/>
    <w:rsid w:val="007D0E93"/>
    <w:rsid w:val="007D429B"/>
    <w:rsid w:val="007D52B9"/>
    <w:rsid w:val="007D561C"/>
    <w:rsid w:val="007D5A76"/>
    <w:rsid w:val="007E175D"/>
    <w:rsid w:val="007E1F86"/>
    <w:rsid w:val="007E2B48"/>
    <w:rsid w:val="007E2EBB"/>
    <w:rsid w:val="007E4573"/>
    <w:rsid w:val="007E7F73"/>
    <w:rsid w:val="007F1384"/>
    <w:rsid w:val="007F194A"/>
    <w:rsid w:val="007F20F4"/>
    <w:rsid w:val="007F3244"/>
    <w:rsid w:val="007F7BA0"/>
    <w:rsid w:val="00801688"/>
    <w:rsid w:val="00801F56"/>
    <w:rsid w:val="00804C99"/>
    <w:rsid w:val="00804D8D"/>
    <w:rsid w:val="0080551A"/>
    <w:rsid w:val="00810950"/>
    <w:rsid w:val="00811291"/>
    <w:rsid w:val="00811C6C"/>
    <w:rsid w:val="00820FCE"/>
    <w:rsid w:val="00822219"/>
    <w:rsid w:val="00824085"/>
    <w:rsid w:val="00827457"/>
    <w:rsid w:val="008306B6"/>
    <w:rsid w:val="008317FE"/>
    <w:rsid w:val="008343CB"/>
    <w:rsid w:val="00842137"/>
    <w:rsid w:val="00843DA2"/>
    <w:rsid w:val="00843E3C"/>
    <w:rsid w:val="008458AD"/>
    <w:rsid w:val="00850BC6"/>
    <w:rsid w:val="0085116F"/>
    <w:rsid w:val="0085712B"/>
    <w:rsid w:val="00857B32"/>
    <w:rsid w:val="0086055B"/>
    <w:rsid w:val="0086058D"/>
    <w:rsid w:val="008610B4"/>
    <w:rsid w:val="00862567"/>
    <w:rsid w:val="0086433B"/>
    <w:rsid w:val="0086549E"/>
    <w:rsid w:val="008662A6"/>
    <w:rsid w:val="00871D1B"/>
    <w:rsid w:val="00873618"/>
    <w:rsid w:val="0087379B"/>
    <w:rsid w:val="00882E85"/>
    <w:rsid w:val="008850F5"/>
    <w:rsid w:val="00886A39"/>
    <w:rsid w:val="008870A6"/>
    <w:rsid w:val="008874DA"/>
    <w:rsid w:val="008902B6"/>
    <w:rsid w:val="00892C1A"/>
    <w:rsid w:val="00895B7B"/>
    <w:rsid w:val="008A0AD9"/>
    <w:rsid w:val="008A12C9"/>
    <w:rsid w:val="008A2923"/>
    <w:rsid w:val="008A487D"/>
    <w:rsid w:val="008A5B1B"/>
    <w:rsid w:val="008A7084"/>
    <w:rsid w:val="008B04F2"/>
    <w:rsid w:val="008B1F7A"/>
    <w:rsid w:val="008B2143"/>
    <w:rsid w:val="008B29EF"/>
    <w:rsid w:val="008B36F8"/>
    <w:rsid w:val="008B37B7"/>
    <w:rsid w:val="008B3FA6"/>
    <w:rsid w:val="008B63CD"/>
    <w:rsid w:val="008B6C1D"/>
    <w:rsid w:val="008C0498"/>
    <w:rsid w:val="008C1E60"/>
    <w:rsid w:val="008C3F71"/>
    <w:rsid w:val="008C5F25"/>
    <w:rsid w:val="008C653B"/>
    <w:rsid w:val="008D0231"/>
    <w:rsid w:val="008D02F4"/>
    <w:rsid w:val="008D1518"/>
    <w:rsid w:val="008E0B9C"/>
    <w:rsid w:val="008E1E40"/>
    <w:rsid w:val="008E3197"/>
    <w:rsid w:val="008E51FE"/>
    <w:rsid w:val="008E6658"/>
    <w:rsid w:val="008F0F5E"/>
    <w:rsid w:val="008F1D9A"/>
    <w:rsid w:val="008F25A5"/>
    <w:rsid w:val="008F29FB"/>
    <w:rsid w:val="008F4B07"/>
    <w:rsid w:val="008F4EF7"/>
    <w:rsid w:val="008F6B19"/>
    <w:rsid w:val="008F6D2E"/>
    <w:rsid w:val="008F7B06"/>
    <w:rsid w:val="00903ED1"/>
    <w:rsid w:val="00904702"/>
    <w:rsid w:val="00904C16"/>
    <w:rsid w:val="00906411"/>
    <w:rsid w:val="009066CF"/>
    <w:rsid w:val="009068EF"/>
    <w:rsid w:val="00910606"/>
    <w:rsid w:val="00911AAA"/>
    <w:rsid w:val="00912268"/>
    <w:rsid w:val="00912CCA"/>
    <w:rsid w:val="009171E3"/>
    <w:rsid w:val="00921DF9"/>
    <w:rsid w:val="00924309"/>
    <w:rsid w:val="009243F1"/>
    <w:rsid w:val="00931CB6"/>
    <w:rsid w:val="009373EA"/>
    <w:rsid w:val="00937B27"/>
    <w:rsid w:val="00940473"/>
    <w:rsid w:val="00941AC3"/>
    <w:rsid w:val="0094419F"/>
    <w:rsid w:val="009450D2"/>
    <w:rsid w:val="00945A6C"/>
    <w:rsid w:val="009472FE"/>
    <w:rsid w:val="0094746F"/>
    <w:rsid w:val="00951585"/>
    <w:rsid w:val="009515F7"/>
    <w:rsid w:val="00952CE5"/>
    <w:rsid w:val="00952F32"/>
    <w:rsid w:val="00954BE7"/>
    <w:rsid w:val="009551ED"/>
    <w:rsid w:val="0095576B"/>
    <w:rsid w:val="00955C56"/>
    <w:rsid w:val="00957515"/>
    <w:rsid w:val="00957F55"/>
    <w:rsid w:val="009608B9"/>
    <w:rsid w:val="00963346"/>
    <w:rsid w:val="0096643A"/>
    <w:rsid w:val="00970622"/>
    <w:rsid w:val="0097085C"/>
    <w:rsid w:val="00971D9E"/>
    <w:rsid w:val="00972E4A"/>
    <w:rsid w:val="00974FD5"/>
    <w:rsid w:val="009763AD"/>
    <w:rsid w:val="00976A63"/>
    <w:rsid w:val="00982738"/>
    <w:rsid w:val="00984B01"/>
    <w:rsid w:val="00990A9B"/>
    <w:rsid w:val="009913CD"/>
    <w:rsid w:val="0099501A"/>
    <w:rsid w:val="009A072A"/>
    <w:rsid w:val="009A1555"/>
    <w:rsid w:val="009A503A"/>
    <w:rsid w:val="009A6D28"/>
    <w:rsid w:val="009A7CD1"/>
    <w:rsid w:val="009B29A3"/>
    <w:rsid w:val="009B2B81"/>
    <w:rsid w:val="009B2F60"/>
    <w:rsid w:val="009B43E4"/>
    <w:rsid w:val="009B580D"/>
    <w:rsid w:val="009B661F"/>
    <w:rsid w:val="009B6720"/>
    <w:rsid w:val="009B6779"/>
    <w:rsid w:val="009B7E7D"/>
    <w:rsid w:val="009C168A"/>
    <w:rsid w:val="009C1C84"/>
    <w:rsid w:val="009C36E3"/>
    <w:rsid w:val="009C4EC5"/>
    <w:rsid w:val="009C675E"/>
    <w:rsid w:val="009C7D3E"/>
    <w:rsid w:val="009D0C76"/>
    <w:rsid w:val="009D0DFB"/>
    <w:rsid w:val="009D166D"/>
    <w:rsid w:val="009D2425"/>
    <w:rsid w:val="009D2535"/>
    <w:rsid w:val="009D2677"/>
    <w:rsid w:val="009D5310"/>
    <w:rsid w:val="009D5EEE"/>
    <w:rsid w:val="009D6BC7"/>
    <w:rsid w:val="009D7760"/>
    <w:rsid w:val="009E1096"/>
    <w:rsid w:val="009E1D06"/>
    <w:rsid w:val="009E4E7B"/>
    <w:rsid w:val="009E5E13"/>
    <w:rsid w:val="009E6511"/>
    <w:rsid w:val="009E7A18"/>
    <w:rsid w:val="009F11A4"/>
    <w:rsid w:val="009F2D42"/>
    <w:rsid w:val="009F2EAD"/>
    <w:rsid w:val="009F3982"/>
    <w:rsid w:val="009F3E86"/>
    <w:rsid w:val="009F597B"/>
    <w:rsid w:val="00A011A6"/>
    <w:rsid w:val="00A0259A"/>
    <w:rsid w:val="00A0299D"/>
    <w:rsid w:val="00A02BF8"/>
    <w:rsid w:val="00A04DB1"/>
    <w:rsid w:val="00A11171"/>
    <w:rsid w:val="00A12F2A"/>
    <w:rsid w:val="00A13B8E"/>
    <w:rsid w:val="00A172B3"/>
    <w:rsid w:val="00A17F1E"/>
    <w:rsid w:val="00A30475"/>
    <w:rsid w:val="00A30CCE"/>
    <w:rsid w:val="00A33460"/>
    <w:rsid w:val="00A3437C"/>
    <w:rsid w:val="00A3461C"/>
    <w:rsid w:val="00A36755"/>
    <w:rsid w:val="00A3781B"/>
    <w:rsid w:val="00A37D23"/>
    <w:rsid w:val="00A37EA6"/>
    <w:rsid w:val="00A400BA"/>
    <w:rsid w:val="00A403F7"/>
    <w:rsid w:val="00A40702"/>
    <w:rsid w:val="00A478EA"/>
    <w:rsid w:val="00A54D95"/>
    <w:rsid w:val="00A566BA"/>
    <w:rsid w:val="00A57489"/>
    <w:rsid w:val="00A60C0C"/>
    <w:rsid w:val="00A61090"/>
    <w:rsid w:val="00A62E81"/>
    <w:rsid w:val="00A6337A"/>
    <w:rsid w:val="00A63727"/>
    <w:rsid w:val="00A70261"/>
    <w:rsid w:val="00A70B67"/>
    <w:rsid w:val="00A71804"/>
    <w:rsid w:val="00A73583"/>
    <w:rsid w:val="00A74668"/>
    <w:rsid w:val="00A7472F"/>
    <w:rsid w:val="00A74EDD"/>
    <w:rsid w:val="00A77683"/>
    <w:rsid w:val="00A8200C"/>
    <w:rsid w:val="00A823DB"/>
    <w:rsid w:val="00A828B8"/>
    <w:rsid w:val="00A84358"/>
    <w:rsid w:val="00A84D15"/>
    <w:rsid w:val="00A861D5"/>
    <w:rsid w:val="00A86E01"/>
    <w:rsid w:val="00A87585"/>
    <w:rsid w:val="00A90F4E"/>
    <w:rsid w:val="00A91675"/>
    <w:rsid w:val="00A92568"/>
    <w:rsid w:val="00A92875"/>
    <w:rsid w:val="00A9325E"/>
    <w:rsid w:val="00AA0F5E"/>
    <w:rsid w:val="00AA241D"/>
    <w:rsid w:val="00AA2E7C"/>
    <w:rsid w:val="00AA43A4"/>
    <w:rsid w:val="00AA45CB"/>
    <w:rsid w:val="00AA6AF4"/>
    <w:rsid w:val="00AA7170"/>
    <w:rsid w:val="00AB121E"/>
    <w:rsid w:val="00AB2DA8"/>
    <w:rsid w:val="00AB6B2B"/>
    <w:rsid w:val="00AB6B87"/>
    <w:rsid w:val="00AB71FF"/>
    <w:rsid w:val="00AC0E8A"/>
    <w:rsid w:val="00AC1A79"/>
    <w:rsid w:val="00AC2A30"/>
    <w:rsid w:val="00AC3063"/>
    <w:rsid w:val="00AC433E"/>
    <w:rsid w:val="00AC6487"/>
    <w:rsid w:val="00AC6510"/>
    <w:rsid w:val="00AC7470"/>
    <w:rsid w:val="00AD3BC0"/>
    <w:rsid w:val="00AD4202"/>
    <w:rsid w:val="00AD43BB"/>
    <w:rsid w:val="00AD6AC8"/>
    <w:rsid w:val="00AD7BBE"/>
    <w:rsid w:val="00AE090F"/>
    <w:rsid w:val="00AE18BF"/>
    <w:rsid w:val="00AE30A9"/>
    <w:rsid w:val="00AE4CBE"/>
    <w:rsid w:val="00AE5BD0"/>
    <w:rsid w:val="00AE66DE"/>
    <w:rsid w:val="00AE7B59"/>
    <w:rsid w:val="00AE7E87"/>
    <w:rsid w:val="00AF083E"/>
    <w:rsid w:val="00AF1211"/>
    <w:rsid w:val="00AF1585"/>
    <w:rsid w:val="00AF1E72"/>
    <w:rsid w:val="00AF2B15"/>
    <w:rsid w:val="00AF3CA6"/>
    <w:rsid w:val="00AF698A"/>
    <w:rsid w:val="00AF71B8"/>
    <w:rsid w:val="00AF7B71"/>
    <w:rsid w:val="00B028D3"/>
    <w:rsid w:val="00B03D1D"/>
    <w:rsid w:val="00B10B06"/>
    <w:rsid w:val="00B11339"/>
    <w:rsid w:val="00B11A89"/>
    <w:rsid w:val="00B11A8B"/>
    <w:rsid w:val="00B11AAF"/>
    <w:rsid w:val="00B14D8F"/>
    <w:rsid w:val="00B16ECF"/>
    <w:rsid w:val="00B176D8"/>
    <w:rsid w:val="00B2064F"/>
    <w:rsid w:val="00B21749"/>
    <w:rsid w:val="00B21C4C"/>
    <w:rsid w:val="00B22E63"/>
    <w:rsid w:val="00B23140"/>
    <w:rsid w:val="00B23E8F"/>
    <w:rsid w:val="00B242FE"/>
    <w:rsid w:val="00B2465E"/>
    <w:rsid w:val="00B24B80"/>
    <w:rsid w:val="00B26426"/>
    <w:rsid w:val="00B274B4"/>
    <w:rsid w:val="00B31055"/>
    <w:rsid w:val="00B3171D"/>
    <w:rsid w:val="00B32C30"/>
    <w:rsid w:val="00B33757"/>
    <w:rsid w:val="00B346FC"/>
    <w:rsid w:val="00B34A23"/>
    <w:rsid w:val="00B3709D"/>
    <w:rsid w:val="00B42906"/>
    <w:rsid w:val="00B44FCD"/>
    <w:rsid w:val="00B45BB3"/>
    <w:rsid w:val="00B45BE5"/>
    <w:rsid w:val="00B505D1"/>
    <w:rsid w:val="00B50B50"/>
    <w:rsid w:val="00B5127F"/>
    <w:rsid w:val="00B5370A"/>
    <w:rsid w:val="00B54247"/>
    <w:rsid w:val="00B54934"/>
    <w:rsid w:val="00B54F24"/>
    <w:rsid w:val="00B5599D"/>
    <w:rsid w:val="00B56518"/>
    <w:rsid w:val="00B57299"/>
    <w:rsid w:val="00B60071"/>
    <w:rsid w:val="00B618BB"/>
    <w:rsid w:val="00B61E13"/>
    <w:rsid w:val="00B6201D"/>
    <w:rsid w:val="00B62873"/>
    <w:rsid w:val="00B636E0"/>
    <w:rsid w:val="00B64C9E"/>
    <w:rsid w:val="00B64D05"/>
    <w:rsid w:val="00B64FFB"/>
    <w:rsid w:val="00B6687E"/>
    <w:rsid w:val="00B6691C"/>
    <w:rsid w:val="00B678C5"/>
    <w:rsid w:val="00B7062A"/>
    <w:rsid w:val="00B71694"/>
    <w:rsid w:val="00B7243F"/>
    <w:rsid w:val="00B72A0E"/>
    <w:rsid w:val="00B736C8"/>
    <w:rsid w:val="00B74891"/>
    <w:rsid w:val="00B750FD"/>
    <w:rsid w:val="00B75808"/>
    <w:rsid w:val="00B764F7"/>
    <w:rsid w:val="00B77072"/>
    <w:rsid w:val="00B803F8"/>
    <w:rsid w:val="00B808A7"/>
    <w:rsid w:val="00B81FDE"/>
    <w:rsid w:val="00B8205E"/>
    <w:rsid w:val="00B82DBB"/>
    <w:rsid w:val="00B831DB"/>
    <w:rsid w:val="00B84292"/>
    <w:rsid w:val="00B849D1"/>
    <w:rsid w:val="00B85B87"/>
    <w:rsid w:val="00B86506"/>
    <w:rsid w:val="00B92AAF"/>
    <w:rsid w:val="00B930E2"/>
    <w:rsid w:val="00B95635"/>
    <w:rsid w:val="00B95FE6"/>
    <w:rsid w:val="00B963A7"/>
    <w:rsid w:val="00B96BC1"/>
    <w:rsid w:val="00BA08B8"/>
    <w:rsid w:val="00BA095A"/>
    <w:rsid w:val="00BA1AB3"/>
    <w:rsid w:val="00BA2045"/>
    <w:rsid w:val="00BA2087"/>
    <w:rsid w:val="00BA4079"/>
    <w:rsid w:val="00BB0563"/>
    <w:rsid w:val="00BB1999"/>
    <w:rsid w:val="00BB4FCD"/>
    <w:rsid w:val="00BB6905"/>
    <w:rsid w:val="00BC2835"/>
    <w:rsid w:val="00BC7778"/>
    <w:rsid w:val="00BC7B7C"/>
    <w:rsid w:val="00BD0B8D"/>
    <w:rsid w:val="00BD369C"/>
    <w:rsid w:val="00BD6119"/>
    <w:rsid w:val="00BD657A"/>
    <w:rsid w:val="00BD6D66"/>
    <w:rsid w:val="00BD7224"/>
    <w:rsid w:val="00BD7F5F"/>
    <w:rsid w:val="00BE1819"/>
    <w:rsid w:val="00BE2846"/>
    <w:rsid w:val="00BE2B0D"/>
    <w:rsid w:val="00BE2E65"/>
    <w:rsid w:val="00BE364D"/>
    <w:rsid w:val="00BE4334"/>
    <w:rsid w:val="00BE5387"/>
    <w:rsid w:val="00BE7037"/>
    <w:rsid w:val="00BF46B3"/>
    <w:rsid w:val="00BF482D"/>
    <w:rsid w:val="00BF6A70"/>
    <w:rsid w:val="00BF6CCB"/>
    <w:rsid w:val="00BF7FA2"/>
    <w:rsid w:val="00C01145"/>
    <w:rsid w:val="00C016F8"/>
    <w:rsid w:val="00C01FF6"/>
    <w:rsid w:val="00C02636"/>
    <w:rsid w:val="00C06FD0"/>
    <w:rsid w:val="00C11653"/>
    <w:rsid w:val="00C141BA"/>
    <w:rsid w:val="00C210EF"/>
    <w:rsid w:val="00C21806"/>
    <w:rsid w:val="00C23942"/>
    <w:rsid w:val="00C260C2"/>
    <w:rsid w:val="00C2730B"/>
    <w:rsid w:val="00C275CF"/>
    <w:rsid w:val="00C31C59"/>
    <w:rsid w:val="00C34DC8"/>
    <w:rsid w:val="00C3591E"/>
    <w:rsid w:val="00C37630"/>
    <w:rsid w:val="00C421E2"/>
    <w:rsid w:val="00C425B7"/>
    <w:rsid w:val="00C426BD"/>
    <w:rsid w:val="00C42A9B"/>
    <w:rsid w:val="00C42C42"/>
    <w:rsid w:val="00C47953"/>
    <w:rsid w:val="00C5030C"/>
    <w:rsid w:val="00C510BF"/>
    <w:rsid w:val="00C51711"/>
    <w:rsid w:val="00C520B0"/>
    <w:rsid w:val="00C53F2C"/>
    <w:rsid w:val="00C54B05"/>
    <w:rsid w:val="00C5512C"/>
    <w:rsid w:val="00C552A7"/>
    <w:rsid w:val="00C55AB0"/>
    <w:rsid w:val="00C56468"/>
    <w:rsid w:val="00C57B6C"/>
    <w:rsid w:val="00C667C5"/>
    <w:rsid w:val="00C70141"/>
    <w:rsid w:val="00C7548E"/>
    <w:rsid w:val="00C76C72"/>
    <w:rsid w:val="00C77713"/>
    <w:rsid w:val="00C804AD"/>
    <w:rsid w:val="00C8211B"/>
    <w:rsid w:val="00C82C53"/>
    <w:rsid w:val="00C84530"/>
    <w:rsid w:val="00C85B82"/>
    <w:rsid w:val="00C92C04"/>
    <w:rsid w:val="00C93FBC"/>
    <w:rsid w:val="00C97FD0"/>
    <w:rsid w:val="00CA0148"/>
    <w:rsid w:val="00CA37FF"/>
    <w:rsid w:val="00CA443B"/>
    <w:rsid w:val="00CA540E"/>
    <w:rsid w:val="00CA586D"/>
    <w:rsid w:val="00CA7DF9"/>
    <w:rsid w:val="00CB02FB"/>
    <w:rsid w:val="00CB195E"/>
    <w:rsid w:val="00CB4FE3"/>
    <w:rsid w:val="00CB5525"/>
    <w:rsid w:val="00CB5802"/>
    <w:rsid w:val="00CB63F4"/>
    <w:rsid w:val="00CC2270"/>
    <w:rsid w:val="00CC2E10"/>
    <w:rsid w:val="00CC3169"/>
    <w:rsid w:val="00CC3E27"/>
    <w:rsid w:val="00CC4024"/>
    <w:rsid w:val="00CD58C4"/>
    <w:rsid w:val="00CD7E90"/>
    <w:rsid w:val="00CF0649"/>
    <w:rsid w:val="00CF2616"/>
    <w:rsid w:val="00CF2C23"/>
    <w:rsid w:val="00CF382D"/>
    <w:rsid w:val="00CF482E"/>
    <w:rsid w:val="00CF5797"/>
    <w:rsid w:val="00D044DD"/>
    <w:rsid w:val="00D05F2F"/>
    <w:rsid w:val="00D07C95"/>
    <w:rsid w:val="00D10954"/>
    <w:rsid w:val="00D11BF5"/>
    <w:rsid w:val="00D1298E"/>
    <w:rsid w:val="00D17B56"/>
    <w:rsid w:val="00D213CA"/>
    <w:rsid w:val="00D25785"/>
    <w:rsid w:val="00D259EF"/>
    <w:rsid w:val="00D2626F"/>
    <w:rsid w:val="00D26DAC"/>
    <w:rsid w:val="00D27353"/>
    <w:rsid w:val="00D31E52"/>
    <w:rsid w:val="00D334F0"/>
    <w:rsid w:val="00D36C7C"/>
    <w:rsid w:val="00D37E6D"/>
    <w:rsid w:val="00D4365C"/>
    <w:rsid w:val="00D43801"/>
    <w:rsid w:val="00D44FBC"/>
    <w:rsid w:val="00D455C3"/>
    <w:rsid w:val="00D4674F"/>
    <w:rsid w:val="00D476D9"/>
    <w:rsid w:val="00D47E5D"/>
    <w:rsid w:val="00D5003B"/>
    <w:rsid w:val="00D5025D"/>
    <w:rsid w:val="00D50D3F"/>
    <w:rsid w:val="00D51F2F"/>
    <w:rsid w:val="00D57A2F"/>
    <w:rsid w:val="00D601D0"/>
    <w:rsid w:val="00D60FE4"/>
    <w:rsid w:val="00D62125"/>
    <w:rsid w:val="00D655D6"/>
    <w:rsid w:val="00D66BDC"/>
    <w:rsid w:val="00D6742A"/>
    <w:rsid w:val="00D70006"/>
    <w:rsid w:val="00D70D2B"/>
    <w:rsid w:val="00D70D53"/>
    <w:rsid w:val="00D73951"/>
    <w:rsid w:val="00D74DB7"/>
    <w:rsid w:val="00D752CC"/>
    <w:rsid w:val="00D757CE"/>
    <w:rsid w:val="00D75E57"/>
    <w:rsid w:val="00D76F2E"/>
    <w:rsid w:val="00D7798D"/>
    <w:rsid w:val="00D77FBB"/>
    <w:rsid w:val="00D82544"/>
    <w:rsid w:val="00D9097D"/>
    <w:rsid w:val="00D921BC"/>
    <w:rsid w:val="00D9285C"/>
    <w:rsid w:val="00D9294B"/>
    <w:rsid w:val="00D9332B"/>
    <w:rsid w:val="00D9519D"/>
    <w:rsid w:val="00DA024F"/>
    <w:rsid w:val="00DA1C93"/>
    <w:rsid w:val="00DA34AE"/>
    <w:rsid w:val="00DA65A1"/>
    <w:rsid w:val="00DA7A8C"/>
    <w:rsid w:val="00DB00C6"/>
    <w:rsid w:val="00DB22B3"/>
    <w:rsid w:val="00DB279B"/>
    <w:rsid w:val="00DB2E9A"/>
    <w:rsid w:val="00DB30B7"/>
    <w:rsid w:val="00DB66B0"/>
    <w:rsid w:val="00DB79B4"/>
    <w:rsid w:val="00DC2B9A"/>
    <w:rsid w:val="00DC3C61"/>
    <w:rsid w:val="00DC5190"/>
    <w:rsid w:val="00DC51D8"/>
    <w:rsid w:val="00DC66B1"/>
    <w:rsid w:val="00DD0CD0"/>
    <w:rsid w:val="00DD1C1A"/>
    <w:rsid w:val="00DD3671"/>
    <w:rsid w:val="00DD549F"/>
    <w:rsid w:val="00DD5C3B"/>
    <w:rsid w:val="00DD5F01"/>
    <w:rsid w:val="00DD6D8F"/>
    <w:rsid w:val="00DE0A42"/>
    <w:rsid w:val="00DE1A6E"/>
    <w:rsid w:val="00DE21E8"/>
    <w:rsid w:val="00DE4404"/>
    <w:rsid w:val="00DE4837"/>
    <w:rsid w:val="00DE58EB"/>
    <w:rsid w:val="00DE68F1"/>
    <w:rsid w:val="00DF14AB"/>
    <w:rsid w:val="00DF1EF3"/>
    <w:rsid w:val="00DF23EB"/>
    <w:rsid w:val="00DF2ECE"/>
    <w:rsid w:val="00DF34DD"/>
    <w:rsid w:val="00DF4046"/>
    <w:rsid w:val="00E01F45"/>
    <w:rsid w:val="00E02327"/>
    <w:rsid w:val="00E035C2"/>
    <w:rsid w:val="00E03F51"/>
    <w:rsid w:val="00E113C0"/>
    <w:rsid w:val="00E13014"/>
    <w:rsid w:val="00E137F9"/>
    <w:rsid w:val="00E13DB4"/>
    <w:rsid w:val="00E14B2B"/>
    <w:rsid w:val="00E16ECF"/>
    <w:rsid w:val="00E21BAB"/>
    <w:rsid w:val="00E22416"/>
    <w:rsid w:val="00E24584"/>
    <w:rsid w:val="00E2492A"/>
    <w:rsid w:val="00E250A7"/>
    <w:rsid w:val="00E258A1"/>
    <w:rsid w:val="00E26D92"/>
    <w:rsid w:val="00E26DEB"/>
    <w:rsid w:val="00E27F04"/>
    <w:rsid w:val="00E309E0"/>
    <w:rsid w:val="00E3288D"/>
    <w:rsid w:val="00E341E9"/>
    <w:rsid w:val="00E36921"/>
    <w:rsid w:val="00E37EDC"/>
    <w:rsid w:val="00E41486"/>
    <w:rsid w:val="00E449A9"/>
    <w:rsid w:val="00E52B37"/>
    <w:rsid w:val="00E52C3B"/>
    <w:rsid w:val="00E52CC7"/>
    <w:rsid w:val="00E53958"/>
    <w:rsid w:val="00E539F0"/>
    <w:rsid w:val="00E54463"/>
    <w:rsid w:val="00E60057"/>
    <w:rsid w:val="00E60CD7"/>
    <w:rsid w:val="00E618C4"/>
    <w:rsid w:val="00E61D3A"/>
    <w:rsid w:val="00E6378E"/>
    <w:rsid w:val="00E6614C"/>
    <w:rsid w:val="00E66E54"/>
    <w:rsid w:val="00E67348"/>
    <w:rsid w:val="00E707BF"/>
    <w:rsid w:val="00E76F6D"/>
    <w:rsid w:val="00E77019"/>
    <w:rsid w:val="00E8191F"/>
    <w:rsid w:val="00E81D91"/>
    <w:rsid w:val="00E8266D"/>
    <w:rsid w:val="00E836E6"/>
    <w:rsid w:val="00E83D51"/>
    <w:rsid w:val="00E8541B"/>
    <w:rsid w:val="00E87206"/>
    <w:rsid w:val="00E87443"/>
    <w:rsid w:val="00E87A86"/>
    <w:rsid w:val="00E946BD"/>
    <w:rsid w:val="00E94C4D"/>
    <w:rsid w:val="00E94FB6"/>
    <w:rsid w:val="00E958D2"/>
    <w:rsid w:val="00E95A78"/>
    <w:rsid w:val="00E95E65"/>
    <w:rsid w:val="00E96BCB"/>
    <w:rsid w:val="00E96C22"/>
    <w:rsid w:val="00EA093F"/>
    <w:rsid w:val="00EA127B"/>
    <w:rsid w:val="00EA73B5"/>
    <w:rsid w:val="00EA73EB"/>
    <w:rsid w:val="00EB37E9"/>
    <w:rsid w:val="00EB4C71"/>
    <w:rsid w:val="00EB4E42"/>
    <w:rsid w:val="00EB6FE7"/>
    <w:rsid w:val="00EC063A"/>
    <w:rsid w:val="00EC2353"/>
    <w:rsid w:val="00EC6068"/>
    <w:rsid w:val="00EC6299"/>
    <w:rsid w:val="00ED13EA"/>
    <w:rsid w:val="00ED197E"/>
    <w:rsid w:val="00ED2498"/>
    <w:rsid w:val="00ED274A"/>
    <w:rsid w:val="00ED5315"/>
    <w:rsid w:val="00ED5CE7"/>
    <w:rsid w:val="00ED719B"/>
    <w:rsid w:val="00ED7401"/>
    <w:rsid w:val="00ED7613"/>
    <w:rsid w:val="00EE02A7"/>
    <w:rsid w:val="00EE0A9F"/>
    <w:rsid w:val="00EE1D7F"/>
    <w:rsid w:val="00EE584B"/>
    <w:rsid w:val="00EE6A5C"/>
    <w:rsid w:val="00EF05FE"/>
    <w:rsid w:val="00EF1031"/>
    <w:rsid w:val="00EF2147"/>
    <w:rsid w:val="00EF2EE3"/>
    <w:rsid w:val="00EF57F8"/>
    <w:rsid w:val="00EF6CE4"/>
    <w:rsid w:val="00EF7E6A"/>
    <w:rsid w:val="00F01DE5"/>
    <w:rsid w:val="00F03406"/>
    <w:rsid w:val="00F0583E"/>
    <w:rsid w:val="00F108A2"/>
    <w:rsid w:val="00F11365"/>
    <w:rsid w:val="00F12DD9"/>
    <w:rsid w:val="00F133CC"/>
    <w:rsid w:val="00F140BF"/>
    <w:rsid w:val="00F152B5"/>
    <w:rsid w:val="00F1642E"/>
    <w:rsid w:val="00F166FC"/>
    <w:rsid w:val="00F208B6"/>
    <w:rsid w:val="00F212B5"/>
    <w:rsid w:val="00F252DE"/>
    <w:rsid w:val="00F26659"/>
    <w:rsid w:val="00F2754D"/>
    <w:rsid w:val="00F27B1E"/>
    <w:rsid w:val="00F326B4"/>
    <w:rsid w:val="00F3348F"/>
    <w:rsid w:val="00F36AB2"/>
    <w:rsid w:val="00F370FA"/>
    <w:rsid w:val="00F372D3"/>
    <w:rsid w:val="00F37C46"/>
    <w:rsid w:val="00F40769"/>
    <w:rsid w:val="00F441AB"/>
    <w:rsid w:val="00F464B5"/>
    <w:rsid w:val="00F47D5F"/>
    <w:rsid w:val="00F50C0C"/>
    <w:rsid w:val="00F526EF"/>
    <w:rsid w:val="00F5315C"/>
    <w:rsid w:val="00F535D6"/>
    <w:rsid w:val="00F549E0"/>
    <w:rsid w:val="00F56AC5"/>
    <w:rsid w:val="00F56E70"/>
    <w:rsid w:val="00F57608"/>
    <w:rsid w:val="00F7052A"/>
    <w:rsid w:val="00F71E77"/>
    <w:rsid w:val="00F734F2"/>
    <w:rsid w:val="00F73502"/>
    <w:rsid w:val="00F80284"/>
    <w:rsid w:val="00F8142F"/>
    <w:rsid w:val="00F82C58"/>
    <w:rsid w:val="00F84968"/>
    <w:rsid w:val="00F85FC8"/>
    <w:rsid w:val="00F907CB"/>
    <w:rsid w:val="00F90D2F"/>
    <w:rsid w:val="00F91B74"/>
    <w:rsid w:val="00F920D3"/>
    <w:rsid w:val="00F93ED4"/>
    <w:rsid w:val="00F943BE"/>
    <w:rsid w:val="00F94C35"/>
    <w:rsid w:val="00F94E29"/>
    <w:rsid w:val="00FA06F9"/>
    <w:rsid w:val="00FA20C5"/>
    <w:rsid w:val="00FA3896"/>
    <w:rsid w:val="00FA4A3A"/>
    <w:rsid w:val="00FB2F80"/>
    <w:rsid w:val="00FB493B"/>
    <w:rsid w:val="00FB6083"/>
    <w:rsid w:val="00FB630A"/>
    <w:rsid w:val="00FB6521"/>
    <w:rsid w:val="00FC1238"/>
    <w:rsid w:val="00FC2EA0"/>
    <w:rsid w:val="00FC33E6"/>
    <w:rsid w:val="00FC568D"/>
    <w:rsid w:val="00FC7BB3"/>
    <w:rsid w:val="00FD02A5"/>
    <w:rsid w:val="00FD22CB"/>
    <w:rsid w:val="00FD31BF"/>
    <w:rsid w:val="00FD3A33"/>
    <w:rsid w:val="00FD439B"/>
    <w:rsid w:val="00FD4C14"/>
    <w:rsid w:val="00FD51B9"/>
    <w:rsid w:val="00FD6D9A"/>
    <w:rsid w:val="00FE05C0"/>
    <w:rsid w:val="00FE3CB3"/>
    <w:rsid w:val="00FF650D"/>
    <w:rsid w:val="0C994375"/>
    <w:rsid w:val="1C6C5271"/>
    <w:rsid w:val="1FD233F5"/>
    <w:rsid w:val="252B5049"/>
    <w:rsid w:val="2B32751B"/>
    <w:rsid w:val="30E844E8"/>
    <w:rsid w:val="3F041A98"/>
    <w:rsid w:val="55571F07"/>
    <w:rsid w:val="57E82438"/>
    <w:rsid w:val="5E160DB6"/>
    <w:rsid w:val="5E896A35"/>
    <w:rsid w:val="62EF7376"/>
    <w:rsid w:val="78145AEA"/>
    <w:rsid w:val="7FCC1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9"/>
    <w:qFormat/>
    <w:uiPriority w:val="0"/>
    <w:pPr>
      <w:keepNext/>
      <w:keepLines/>
      <w:spacing w:before="260" w:after="260" w:line="416" w:lineRule="auto"/>
      <w:outlineLvl w:val="2"/>
    </w:pPr>
    <w:rPr>
      <w:b/>
      <w:bCs/>
      <w:sz w:val="32"/>
      <w:szCs w:val="32"/>
    </w:rPr>
  </w:style>
  <w:style w:type="paragraph" w:styleId="5">
    <w:name w:val="heading 4"/>
    <w:basedOn w:val="1"/>
    <w:next w:val="1"/>
    <w:link w:val="5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51"/>
    <w:qFormat/>
    <w:uiPriority w:val="0"/>
    <w:pPr>
      <w:keepNext/>
      <w:keepLines/>
      <w:spacing w:before="280" w:after="290" w:line="376" w:lineRule="auto"/>
      <w:outlineLvl w:val="4"/>
    </w:pPr>
    <w:rPr>
      <w:b/>
      <w:bCs/>
      <w:sz w:val="28"/>
      <w:szCs w:val="28"/>
    </w:rPr>
  </w:style>
  <w:style w:type="paragraph" w:styleId="7">
    <w:name w:val="heading 6"/>
    <w:basedOn w:val="1"/>
    <w:next w:val="1"/>
    <w:link w:val="52"/>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53"/>
    <w:qFormat/>
    <w:uiPriority w:val="0"/>
    <w:pPr>
      <w:keepNext/>
      <w:keepLines/>
      <w:spacing w:before="240" w:after="64" w:line="320" w:lineRule="auto"/>
      <w:outlineLvl w:val="6"/>
    </w:pPr>
    <w:rPr>
      <w:b/>
      <w:bCs/>
      <w:sz w:val="24"/>
    </w:rPr>
  </w:style>
  <w:style w:type="paragraph" w:styleId="9">
    <w:name w:val="heading 8"/>
    <w:basedOn w:val="1"/>
    <w:next w:val="1"/>
    <w:link w:val="54"/>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link w:val="55"/>
    <w:qFormat/>
    <w:uiPriority w:val="0"/>
    <w:pPr>
      <w:keepNext/>
      <w:keepLines/>
      <w:spacing w:before="240" w:after="64" w:line="320" w:lineRule="auto"/>
      <w:outlineLvl w:val="8"/>
    </w:pPr>
    <w:rPr>
      <w:rFonts w:ascii="Arial" w:hAnsi="Arial" w:eastAsia="黑体"/>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toc 7"/>
    <w:basedOn w:val="12"/>
    <w:next w:val="1"/>
    <w:semiHidden/>
    <w:qFormat/>
    <w:uiPriority w:val="0"/>
  </w:style>
  <w:style w:type="paragraph" w:styleId="12">
    <w:name w:val="toc 6"/>
    <w:basedOn w:val="13"/>
    <w:next w:val="1"/>
    <w:semiHidden/>
    <w:qFormat/>
    <w:uiPriority w:val="0"/>
  </w:style>
  <w:style w:type="paragraph" w:styleId="13">
    <w:name w:val="toc 5"/>
    <w:basedOn w:val="14"/>
    <w:next w:val="1"/>
    <w:semiHidden/>
    <w:qFormat/>
    <w:uiPriority w:val="0"/>
  </w:style>
  <w:style w:type="paragraph" w:styleId="14">
    <w:name w:val="toc 4"/>
    <w:basedOn w:val="15"/>
    <w:next w:val="1"/>
    <w:semiHidden/>
    <w:qFormat/>
    <w:uiPriority w:val="0"/>
  </w:style>
  <w:style w:type="paragraph" w:styleId="15">
    <w:name w:val="toc 3"/>
    <w:basedOn w:val="16"/>
    <w:next w:val="1"/>
    <w:semiHidden/>
    <w:qFormat/>
    <w:uiPriority w:val="0"/>
  </w:style>
  <w:style w:type="paragraph" w:styleId="16">
    <w:name w:val="toc 2"/>
    <w:basedOn w:val="17"/>
    <w:next w:val="1"/>
    <w:semiHidden/>
    <w:qFormat/>
    <w:uiPriority w:val="0"/>
  </w:style>
  <w:style w:type="paragraph" w:styleId="17">
    <w:name w:val="toc 1"/>
    <w:next w:val="1"/>
    <w:semiHidden/>
    <w:qFormat/>
    <w:uiPriority w:val="0"/>
    <w:pPr>
      <w:jc w:val="both"/>
    </w:pPr>
    <w:rPr>
      <w:rFonts w:ascii="宋体" w:hAnsi="Calibri" w:eastAsia="宋体" w:cs="Times New Roman"/>
      <w:sz w:val="21"/>
      <w:lang w:val="en-US" w:eastAsia="zh-CN" w:bidi="ar-SA"/>
    </w:rPr>
  </w:style>
  <w:style w:type="paragraph" w:styleId="18">
    <w:name w:val="Body Text"/>
    <w:basedOn w:val="1"/>
    <w:link w:val="61"/>
    <w:qFormat/>
    <w:uiPriority w:val="0"/>
    <w:pPr>
      <w:framePr w:hSpace="180" w:wrap="around" w:vAnchor="text" w:hAnchor="margin" w:x="216" w:y="52"/>
      <w:jc w:val="center"/>
    </w:pPr>
    <w:rPr>
      <w:rFonts w:ascii="宋体" w:hAnsi="宋体"/>
      <w:b/>
      <w:bCs/>
    </w:rPr>
  </w:style>
  <w:style w:type="paragraph" w:styleId="19">
    <w:name w:val="Body Text Indent"/>
    <w:basedOn w:val="1"/>
    <w:link w:val="79"/>
    <w:qFormat/>
    <w:uiPriority w:val="0"/>
    <w:pPr>
      <w:autoSpaceDE w:val="0"/>
      <w:autoSpaceDN w:val="0"/>
      <w:adjustRightInd w:val="0"/>
      <w:ind w:firstLine="510"/>
    </w:pPr>
    <w:rPr>
      <w:rFonts w:ascii="宋体"/>
      <w:color w:val="000000"/>
      <w:kern w:val="0"/>
      <w:sz w:val="24"/>
    </w:rPr>
  </w:style>
  <w:style w:type="paragraph" w:styleId="20">
    <w:name w:val="HTML Address"/>
    <w:basedOn w:val="1"/>
    <w:link w:val="68"/>
    <w:qFormat/>
    <w:uiPriority w:val="0"/>
    <w:rPr>
      <w:i/>
      <w:iCs/>
    </w:rPr>
  </w:style>
  <w:style w:type="paragraph" w:styleId="21">
    <w:name w:val="toc 8"/>
    <w:basedOn w:val="11"/>
    <w:next w:val="1"/>
    <w:semiHidden/>
    <w:qFormat/>
    <w:uiPriority w:val="0"/>
  </w:style>
  <w:style w:type="paragraph" w:styleId="22">
    <w:name w:val="Date"/>
    <w:basedOn w:val="1"/>
    <w:next w:val="1"/>
    <w:link w:val="73"/>
    <w:qFormat/>
    <w:uiPriority w:val="0"/>
    <w:pPr>
      <w:ind w:left="100" w:leftChars="2500"/>
    </w:pPr>
    <w:rPr>
      <w:rFonts w:ascii="黑体" w:hAnsi="宋体" w:eastAsia="黑体"/>
      <w:kern w:val="0"/>
      <w:szCs w:val="20"/>
    </w:rPr>
  </w:style>
  <w:style w:type="paragraph" w:styleId="23">
    <w:name w:val="Balloon Text"/>
    <w:basedOn w:val="1"/>
    <w:link w:val="76"/>
    <w:qFormat/>
    <w:uiPriority w:val="0"/>
    <w:rPr>
      <w:sz w:val="18"/>
      <w:szCs w:val="18"/>
    </w:rPr>
  </w:style>
  <w:style w:type="paragraph" w:styleId="24">
    <w:name w:val="footer"/>
    <w:basedOn w:val="1"/>
    <w:link w:val="57"/>
    <w:qFormat/>
    <w:uiPriority w:val="0"/>
    <w:pPr>
      <w:tabs>
        <w:tab w:val="center" w:pos="4153"/>
        <w:tab w:val="right" w:pos="8306"/>
      </w:tabs>
      <w:snapToGrid w:val="0"/>
      <w:jc w:val="left"/>
    </w:pPr>
    <w:rPr>
      <w:sz w:val="18"/>
      <w:szCs w:val="18"/>
    </w:rPr>
  </w:style>
  <w:style w:type="paragraph" w:styleId="25">
    <w:name w:val="header"/>
    <w:basedOn w:val="1"/>
    <w:link w:val="59"/>
    <w:qFormat/>
    <w:uiPriority w:val="0"/>
    <w:pPr>
      <w:pBdr>
        <w:bottom w:val="single" w:color="auto" w:sz="6" w:space="1"/>
      </w:pBdr>
      <w:tabs>
        <w:tab w:val="center" w:pos="4153"/>
        <w:tab w:val="right" w:pos="8306"/>
      </w:tabs>
      <w:snapToGrid w:val="0"/>
      <w:jc w:val="center"/>
    </w:pPr>
    <w:rPr>
      <w:sz w:val="18"/>
      <w:szCs w:val="18"/>
    </w:rPr>
  </w:style>
  <w:style w:type="paragraph" w:styleId="26">
    <w:name w:val="footnote text"/>
    <w:basedOn w:val="1"/>
    <w:link w:val="62"/>
    <w:semiHidden/>
    <w:qFormat/>
    <w:uiPriority w:val="0"/>
    <w:pPr>
      <w:snapToGrid w:val="0"/>
      <w:jc w:val="left"/>
    </w:pPr>
    <w:rPr>
      <w:sz w:val="18"/>
      <w:szCs w:val="18"/>
    </w:rPr>
  </w:style>
  <w:style w:type="paragraph" w:styleId="27">
    <w:name w:val="Body Text 2"/>
    <w:basedOn w:val="1"/>
    <w:link w:val="69"/>
    <w:qFormat/>
    <w:uiPriority w:val="0"/>
    <w:pPr>
      <w:spacing w:after="120" w:line="480" w:lineRule="auto"/>
    </w:pPr>
  </w:style>
  <w:style w:type="paragraph" w:styleId="28">
    <w:name w:val="HTML Preformatted"/>
    <w:basedOn w:val="1"/>
    <w:link w:val="77"/>
    <w:qFormat/>
    <w:uiPriority w:val="0"/>
    <w:rPr>
      <w:rFonts w:ascii="Courier New" w:hAnsi="Courier New"/>
      <w:sz w:val="20"/>
      <w:szCs w:val="20"/>
    </w:rPr>
  </w:style>
  <w:style w:type="paragraph" w:styleId="29">
    <w:name w:val="index 1"/>
    <w:basedOn w:val="1"/>
    <w:next w:val="30"/>
    <w:qFormat/>
    <w:uiPriority w:val="0"/>
    <w:pPr>
      <w:tabs>
        <w:tab w:val="right" w:leader="dot" w:pos="9299"/>
      </w:tabs>
      <w:jc w:val="left"/>
    </w:pPr>
    <w:rPr>
      <w:rFonts w:ascii="宋体"/>
      <w:szCs w:val="21"/>
    </w:rPr>
  </w:style>
  <w:style w:type="paragraph" w:customStyle="1" w:styleId="30">
    <w:name w:val="段"/>
    <w:link w:val="64"/>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31">
    <w:name w:val="Title"/>
    <w:basedOn w:val="1"/>
    <w:link w:val="80"/>
    <w:qFormat/>
    <w:uiPriority w:val="0"/>
    <w:pPr>
      <w:spacing w:before="240" w:after="60"/>
      <w:jc w:val="center"/>
      <w:outlineLvl w:val="0"/>
    </w:pPr>
    <w:rPr>
      <w:rFonts w:ascii="Arial" w:hAnsi="Arial"/>
      <w:b/>
      <w:bCs/>
      <w:sz w:val="32"/>
      <w:szCs w:val="32"/>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rPr>
      <w:rFonts w:ascii="Times New Roman" w:hAnsi="Times New Roman" w:eastAsia="宋体"/>
      <w:sz w:val="18"/>
    </w:rPr>
  </w:style>
  <w:style w:type="character" w:styleId="36">
    <w:name w:val="FollowedHyperlink"/>
    <w:qFormat/>
    <w:uiPriority w:val="99"/>
    <w:rPr>
      <w:color w:val="800080"/>
      <w:u w:val="single"/>
    </w:rPr>
  </w:style>
  <w:style w:type="character" w:styleId="37">
    <w:name w:val="HTML Definition"/>
    <w:qFormat/>
    <w:uiPriority w:val="0"/>
    <w:rPr>
      <w:i/>
      <w:iCs/>
    </w:rPr>
  </w:style>
  <w:style w:type="character" w:styleId="38">
    <w:name w:val="HTML Typewriter"/>
    <w:qFormat/>
    <w:uiPriority w:val="0"/>
    <w:rPr>
      <w:rFonts w:ascii="Courier New" w:hAnsi="Courier New"/>
      <w:sz w:val="20"/>
      <w:szCs w:val="20"/>
    </w:rPr>
  </w:style>
  <w:style w:type="character" w:styleId="39">
    <w:name w:val="HTML Acronym"/>
    <w:basedOn w:val="34"/>
    <w:qFormat/>
    <w:uiPriority w:val="0"/>
  </w:style>
  <w:style w:type="character" w:styleId="40">
    <w:name w:val="HTML Variable"/>
    <w:qFormat/>
    <w:uiPriority w:val="0"/>
    <w:rPr>
      <w:i/>
      <w:iCs/>
    </w:rPr>
  </w:style>
  <w:style w:type="character" w:styleId="41">
    <w:name w:val="Hyperlink"/>
    <w:qFormat/>
    <w:uiPriority w:val="99"/>
    <w:rPr>
      <w:rFonts w:ascii="Times New Roman" w:hAnsi="Times New Roman" w:eastAsia="宋体"/>
      <w:color w:val="auto"/>
      <w:spacing w:val="0"/>
      <w:w w:val="100"/>
      <w:position w:val="0"/>
      <w:sz w:val="21"/>
      <w:u w:val="none"/>
      <w:vertAlign w:val="baseline"/>
    </w:rPr>
  </w:style>
  <w:style w:type="character" w:styleId="42">
    <w:name w:val="HTML Code"/>
    <w:qFormat/>
    <w:uiPriority w:val="0"/>
    <w:rPr>
      <w:rFonts w:ascii="Courier New" w:hAnsi="Courier New"/>
      <w:sz w:val="20"/>
      <w:szCs w:val="20"/>
    </w:rPr>
  </w:style>
  <w:style w:type="character" w:styleId="43">
    <w:name w:val="HTML Cite"/>
    <w:qFormat/>
    <w:uiPriority w:val="0"/>
    <w:rPr>
      <w:i/>
      <w:iCs/>
    </w:rPr>
  </w:style>
  <w:style w:type="character" w:styleId="44">
    <w:name w:val="footnote reference"/>
    <w:semiHidden/>
    <w:qFormat/>
    <w:uiPriority w:val="0"/>
    <w:rPr>
      <w:vertAlign w:val="superscript"/>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标题 1 字符"/>
    <w:link w:val="2"/>
    <w:qFormat/>
    <w:uiPriority w:val="0"/>
    <w:rPr>
      <w:b/>
      <w:bCs/>
      <w:kern w:val="44"/>
      <w:sz w:val="44"/>
      <w:szCs w:val="44"/>
    </w:rPr>
  </w:style>
  <w:style w:type="character" w:customStyle="1" w:styleId="48">
    <w:name w:val="标题 2 字符"/>
    <w:link w:val="3"/>
    <w:qFormat/>
    <w:uiPriority w:val="0"/>
    <w:rPr>
      <w:rFonts w:ascii="Arial" w:hAnsi="Arial" w:eastAsia="黑体"/>
      <w:b/>
      <w:bCs/>
      <w:kern w:val="2"/>
      <w:sz w:val="32"/>
      <w:szCs w:val="32"/>
    </w:rPr>
  </w:style>
  <w:style w:type="character" w:customStyle="1" w:styleId="49">
    <w:name w:val="标题 3 字符"/>
    <w:link w:val="4"/>
    <w:qFormat/>
    <w:uiPriority w:val="0"/>
    <w:rPr>
      <w:b/>
      <w:bCs/>
      <w:kern w:val="2"/>
      <w:sz w:val="32"/>
      <w:szCs w:val="32"/>
    </w:rPr>
  </w:style>
  <w:style w:type="character" w:customStyle="1" w:styleId="50">
    <w:name w:val="标题 4 字符"/>
    <w:link w:val="5"/>
    <w:qFormat/>
    <w:uiPriority w:val="0"/>
    <w:rPr>
      <w:rFonts w:ascii="Arial" w:hAnsi="Arial" w:eastAsia="黑体"/>
      <w:b/>
      <w:bCs/>
      <w:kern w:val="2"/>
      <w:sz w:val="28"/>
      <w:szCs w:val="28"/>
    </w:rPr>
  </w:style>
  <w:style w:type="character" w:customStyle="1" w:styleId="51">
    <w:name w:val="标题 5 字符"/>
    <w:link w:val="6"/>
    <w:qFormat/>
    <w:uiPriority w:val="0"/>
    <w:rPr>
      <w:b/>
      <w:bCs/>
      <w:kern w:val="2"/>
      <w:sz w:val="28"/>
      <w:szCs w:val="28"/>
    </w:rPr>
  </w:style>
  <w:style w:type="character" w:customStyle="1" w:styleId="52">
    <w:name w:val="标题 6 字符"/>
    <w:link w:val="7"/>
    <w:qFormat/>
    <w:uiPriority w:val="0"/>
    <w:rPr>
      <w:rFonts w:ascii="Arial" w:hAnsi="Arial" w:eastAsia="黑体"/>
      <w:b/>
      <w:bCs/>
      <w:kern w:val="2"/>
      <w:sz w:val="24"/>
      <w:szCs w:val="24"/>
    </w:rPr>
  </w:style>
  <w:style w:type="character" w:customStyle="1" w:styleId="53">
    <w:name w:val="标题 7 字符"/>
    <w:link w:val="8"/>
    <w:qFormat/>
    <w:uiPriority w:val="0"/>
    <w:rPr>
      <w:b/>
      <w:bCs/>
      <w:kern w:val="2"/>
      <w:sz w:val="24"/>
      <w:szCs w:val="24"/>
    </w:rPr>
  </w:style>
  <w:style w:type="character" w:customStyle="1" w:styleId="54">
    <w:name w:val="标题 8 字符"/>
    <w:link w:val="9"/>
    <w:qFormat/>
    <w:uiPriority w:val="0"/>
    <w:rPr>
      <w:rFonts w:ascii="Arial" w:hAnsi="Arial" w:eastAsia="黑体"/>
      <w:kern w:val="2"/>
      <w:sz w:val="24"/>
      <w:szCs w:val="24"/>
    </w:rPr>
  </w:style>
  <w:style w:type="character" w:customStyle="1" w:styleId="55">
    <w:name w:val="标题 9 字符"/>
    <w:link w:val="10"/>
    <w:qFormat/>
    <w:uiPriority w:val="0"/>
    <w:rPr>
      <w:rFonts w:ascii="Arial" w:hAnsi="Arial" w:eastAsia="黑体"/>
      <w:kern w:val="2"/>
      <w:sz w:val="21"/>
      <w:szCs w:val="21"/>
    </w:rPr>
  </w:style>
  <w:style w:type="character" w:customStyle="1" w:styleId="56">
    <w:name w:val="附录标识 Char"/>
    <w:uiPriority w:val="0"/>
    <w:rPr>
      <w:rFonts w:ascii="黑体" w:eastAsia="黑体"/>
      <w:sz w:val="21"/>
      <w:lang w:val="en-US" w:eastAsia="zh-CN" w:bidi="ar-SA"/>
    </w:rPr>
  </w:style>
  <w:style w:type="character" w:customStyle="1" w:styleId="57">
    <w:name w:val="页脚 字符"/>
    <w:link w:val="24"/>
    <w:qFormat/>
    <w:uiPriority w:val="99"/>
    <w:rPr>
      <w:kern w:val="2"/>
      <w:sz w:val="18"/>
      <w:szCs w:val="18"/>
    </w:rPr>
  </w:style>
  <w:style w:type="character" w:customStyle="1" w:styleId="58">
    <w:name w:val="二级条标题 Char"/>
    <w:qFormat/>
    <w:uiPriority w:val="0"/>
    <w:rPr>
      <w:rFonts w:eastAsia="黑体"/>
      <w:sz w:val="21"/>
      <w:lang w:val="en-US" w:eastAsia="zh-CN" w:bidi="ar-SA"/>
    </w:rPr>
  </w:style>
  <w:style w:type="character" w:customStyle="1" w:styleId="59">
    <w:name w:val="页眉 字符"/>
    <w:link w:val="25"/>
    <w:qFormat/>
    <w:uiPriority w:val="0"/>
    <w:rPr>
      <w:kern w:val="2"/>
      <w:sz w:val="18"/>
      <w:szCs w:val="18"/>
    </w:rPr>
  </w:style>
  <w:style w:type="character" w:customStyle="1" w:styleId="60">
    <w:name w:val="段 Char Char"/>
    <w:qFormat/>
    <w:uiPriority w:val="0"/>
    <w:rPr>
      <w:rFonts w:ascii="宋体"/>
      <w:sz w:val="21"/>
      <w:lang w:val="en-US" w:eastAsia="zh-CN" w:bidi="ar-SA"/>
    </w:rPr>
  </w:style>
  <w:style w:type="character" w:customStyle="1" w:styleId="61">
    <w:name w:val="正文文本 字符"/>
    <w:link w:val="18"/>
    <w:qFormat/>
    <w:uiPriority w:val="0"/>
    <w:rPr>
      <w:rFonts w:ascii="宋体" w:hAnsi="宋体"/>
      <w:b/>
      <w:bCs/>
      <w:kern w:val="2"/>
      <w:sz w:val="21"/>
      <w:szCs w:val="24"/>
    </w:rPr>
  </w:style>
  <w:style w:type="character" w:customStyle="1" w:styleId="62">
    <w:name w:val="脚注文本 字符"/>
    <w:link w:val="26"/>
    <w:semiHidden/>
    <w:qFormat/>
    <w:uiPriority w:val="0"/>
    <w:rPr>
      <w:kern w:val="2"/>
      <w:sz w:val="18"/>
      <w:szCs w:val="18"/>
    </w:rPr>
  </w:style>
  <w:style w:type="character" w:customStyle="1" w:styleId="63">
    <w:name w:val="个人撰写风格"/>
    <w:qFormat/>
    <w:uiPriority w:val="0"/>
    <w:rPr>
      <w:rFonts w:ascii="Arial" w:hAnsi="Arial" w:eastAsia="宋体" w:cs="Arial"/>
      <w:color w:val="auto"/>
      <w:sz w:val="20"/>
    </w:rPr>
  </w:style>
  <w:style w:type="character" w:customStyle="1" w:styleId="64">
    <w:name w:val="段 Char"/>
    <w:link w:val="30"/>
    <w:qFormat/>
    <w:uiPriority w:val="0"/>
    <w:rPr>
      <w:rFonts w:ascii="宋体"/>
      <w:sz w:val="21"/>
      <w:lang w:val="en-US" w:eastAsia="zh-CN" w:bidi="ar-SA"/>
    </w:rPr>
  </w:style>
  <w:style w:type="character" w:customStyle="1" w:styleId="65">
    <w:name w:val="个人答复风格"/>
    <w:qFormat/>
    <w:uiPriority w:val="0"/>
    <w:rPr>
      <w:rFonts w:ascii="Arial" w:hAnsi="Arial" w:eastAsia="宋体" w:cs="Arial"/>
      <w:color w:val="auto"/>
      <w:sz w:val="20"/>
    </w:rPr>
  </w:style>
  <w:style w:type="character" w:customStyle="1" w:styleId="66">
    <w:name w:val="章标题 Char"/>
    <w:link w:val="67"/>
    <w:qFormat/>
    <w:uiPriority w:val="0"/>
    <w:rPr>
      <w:rFonts w:ascii="黑体" w:eastAsia="黑体"/>
      <w:sz w:val="21"/>
      <w:lang w:val="en-US" w:eastAsia="zh-CN" w:bidi="ar-SA"/>
    </w:rPr>
  </w:style>
  <w:style w:type="paragraph" w:customStyle="1" w:styleId="67">
    <w:name w:val="章标题"/>
    <w:next w:val="30"/>
    <w:link w:val="66"/>
    <w:qFormat/>
    <w:uiPriority w:val="0"/>
    <w:pPr>
      <w:numPr>
        <w:ilvl w:val="1"/>
        <w:numId w:val="1"/>
      </w:numPr>
      <w:spacing w:beforeLines="50" w:afterLines="50"/>
      <w:jc w:val="both"/>
      <w:outlineLvl w:val="1"/>
    </w:pPr>
    <w:rPr>
      <w:rFonts w:ascii="黑体" w:hAnsi="Calibri" w:eastAsia="黑体" w:cs="Times New Roman"/>
      <w:sz w:val="21"/>
      <w:lang w:val="en-US" w:eastAsia="zh-CN" w:bidi="ar-SA"/>
    </w:rPr>
  </w:style>
  <w:style w:type="character" w:customStyle="1" w:styleId="68">
    <w:name w:val="HTML 地址 字符"/>
    <w:link w:val="20"/>
    <w:qFormat/>
    <w:uiPriority w:val="0"/>
    <w:rPr>
      <w:i/>
      <w:iCs/>
      <w:kern w:val="2"/>
      <w:sz w:val="21"/>
      <w:szCs w:val="24"/>
    </w:rPr>
  </w:style>
  <w:style w:type="character" w:customStyle="1" w:styleId="69">
    <w:name w:val="正文文本 2 字符"/>
    <w:link w:val="27"/>
    <w:qFormat/>
    <w:uiPriority w:val="0"/>
    <w:rPr>
      <w:kern w:val="2"/>
      <w:sz w:val="21"/>
      <w:szCs w:val="24"/>
    </w:rPr>
  </w:style>
  <w:style w:type="character" w:customStyle="1" w:styleId="70">
    <w:name w:val="发布"/>
    <w:qFormat/>
    <w:uiPriority w:val="0"/>
    <w:rPr>
      <w:rFonts w:ascii="黑体" w:eastAsia="黑体"/>
      <w:spacing w:val="22"/>
      <w:w w:val="100"/>
      <w:position w:val="3"/>
      <w:sz w:val="28"/>
    </w:rPr>
  </w:style>
  <w:style w:type="character" w:customStyle="1" w:styleId="71">
    <w:name w:val="apple-converted-space"/>
    <w:qFormat/>
    <w:uiPriority w:val="0"/>
  </w:style>
  <w:style w:type="character" w:customStyle="1" w:styleId="72">
    <w:name w:val="前言、引言标题 Char"/>
    <w:qFormat/>
    <w:uiPriority w:val="0"/>
    <w:rPr>
      <w:rFonts w:ascii="黑体" w:eastAsia="黑体"/>
      <w:sz w:val="32"/>
      <w:lang w:val="en-US" w:eastAsia="zh-CN" w:bidi="ar-SA"/>
    </w:rPr>
  </w:style>
  <w:style w:type="character" w:customStyle="1" w:styleId="73">
    <w:name w:val="日期 字符"/>
    <w:link w:val="22"/>
    <w:qFormat/>
    <w:uiPriority w:val="0"/>
    <w:rPr>
      <w:rFonts w:ascii="黑体" w:hAnsi="宋体" w:eastAsia="黑体"/>
      <w:sz w:val="21"/>
      <w:lang w:val="en-US" w:eastAsia="zh-CN"/>
    </w:rPr>
  </w:style>
  <w:style w:type="character" w:customStyle="1" w:styleId="74">
    <w:name w:val="三级条标题 Char"/>
    <w:qFormat/>
    <w:uiPriority w:val="0"/>
    <w:rPr>
      <w:rFonts w:eastAsia="黑体"/>
      <w:sz w:val="21"/>
      <w:lang w:val="en-US" w:eastAsia="zh-CN" w:bidi="ar-SA"/>
    </w:rPr>
  </w:style>
  <w:style w:type="character" w:customStyle="1" w:styleId="75">
    <w:name w:val="列项——（一级） Char"/>
    <w:qFormat/>
    <w:uiPriority w:val="0"/>
    <w:rPr>
      <w:rFonts w:ascii="宋体" w:eastAsia="宋体"/>
      <w:sz w:val="21"/>
      <w:lang w:val="en-US" w:eastAsia="zh-CN" w:bidi="ar-SA"/>
    </w:rPr>
  </w:style>
  <w:style w:type="character" w:customStyle="1" w:styleId="76">
    <w:name w:val="批注框文本 字符"/>
    <w:link w:val="23"/>
    <w:qFormat/>
    <w:uiPriority w:val="0"/>
    <w:rPr>
      <w:kern w:val="2"/>
      <w:sz w:val="18"/>
      <w:szCs w:val="18"/>
    </w:rPr>
  </w:style>
  <w:style w:type="character" w:customStyle="1" w:styleId="77">
    <w:name w:val="HTML 预设格式 字符"/>
    <w:link w:val="28"/>
    <w:qFormat/>
    <w:uiPriority w:val="0"/>
    <w:rPr>
      <w:rFonts w:ascii="Courier New" w:hAnsi="Courier New" w:cs="Courier New"/>
      <w:kern w:val="2"/>
    </w:rPr>
  </w:style>
  <w:style w:type="character" w:customStyle="1" w:styleId="78">
    <w:name w:val="一级条标题 Char"/>
    <w:qFormat/>
    <w:uiPriority w:val="0"/>
    <w:rPr>
      <w:rFonts w:eastAsia="黑体"/>
      <w:sz w:val="21"/>
      <w:lang w:val="en-US" w:eastAsia="zh-CN" w:bidi="ar-SA"/>
    </w:rPr>
  </w:style>
  <w:style w:type="character" w:customStyle="1" w:styleId="79">
    <w:name w:val="正文文本缩进 字符"/>
    <w:link w:val="19"/>
    <w:qFormat/>
    <w:uiPriority w:val="0"/>
    <w:rPr>
      <w:rFonts w:ascii="宋体"/>
      <w:color w:val="000000"/>
      <w:sz w:val="24"/>
      <w:szCs w:val="24"/>
    </w:rPr>
  </w:style>
  <w:style w:type="character" w:customStyle="1" w:styleId="80">
    <w:name w:val="标题 字符"/>
    <w:link w:val="31"/>
    <w:qFormat/>
    <w:uiPriority w:val="0"/>
    <w:rPr>
      <w:rFonts w:ascii="Arial" w:hAnsi="Arial" w:cs="Arial"/>
      <w:b/>
      <w:bCs/>
      <w:kern w:val="2"/>
      <w:sz w:val="32"/>
      <w:szCs w:val="32"/>
    </w:rPr>
  </w:style>
  <w:style w:type="paragraph" w:customStyle="1" w:styleId="81">
    <w:name w:val="附录表标题"/>
    <w:next w:val="30"/>
    <w:qFormat/>
    <w:uiPriority w:val="0"/>
    <w:pPr>
      <w:numPr>
        <w:ilvl w:val="0"/>
        <w:numId w:val="2"/>
      </w:numPr>
      <w:jc w:val="center"/>
      <w:textAlignment w:val="baseline"/>
    </w:pPr>
    <w:rPr>
      <w:rFonts w:ascii="黑体" w:hAnsi="Calibri" w:eastAsia="黑体" w:cs="Times New Roman"/>
      <w:kern w:val="21"/>
      <w:sz w:val="21"/>
      <w:lang w:val="en-US" w:eastAsia="zh-CN" w:bidi="ar-SA"/>
    </w:rPr>
  </w:style>
  <w:style w:type="paragraph" w:customStyle="1" w:styleId="82">
    <w:name w:val="封面标准号2"/>
    <w:basedOn w:val="83"/>
    <w:qFormat/>
    <w:uiPriority w:val="0"/>
    <w:pPr>
      <w:framePr w:w="9138" w:h="1244" w:hRule="exact" w:wrap="around" w:vAnchor="page" w:hAnchor="margin" w:y="2908"/>
      <w:adjustRightInd w:val="0"/>
      <w:spacing w:before="357" w:line="280" w:lineRule="exact"/>
    </w:pPr>
  </w:style>
  <w:style w:type="paragraph" w:customStyle="1" w:styleId="83">
    <w:name w:val="封面标准号1"/>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84">
    <w:name w:val="注×："/>
    <w:qFormat/>
    <w:uiPriority w:val="0"/>
    <w:pPr>
      <w:widowControl w:val="0"/>
      <w:tabs>
        <w:tab w:val="left" w:pos="360"/>
        <w:tab w:val="left" w:pos="630"/>
      </w:tabs>
      <w:autoSpaceDE w:val="0"/>
      <w:autoSpaceDN w:val="0"/>
      <w:ind w:left="360" w:hanging="360"/>
      <w:jc w:val="both"/>
    </w:pPr>
    <w:rPr>
      <w:rFonts w:ascii="宋体" w:hAnsi="Calibri" w:eastAsia="宋体" w:cs="Times New Roman"/>
      <w:sz w:val="18"/>
      <w:lang w:val="en-US" w:eastAsia="zh-CN" w:bidi="ar-SA"/>
    </w:rPr>
  </w:style>
  <w:style w:type="paragraph" w:customStyle="1" w:styleId="85">
    <w:name w:val="标准书眉_偶数页"/>
    <w:basedOn w:val="86"/>
    <w:next w:val="1"/>
    <w:qFormat/>
    <w:uiPriority w:val="0"/>
    <w:pPr>
      <w:tabs>
        <w:tab w:val="center" w:pos="4154"/>
        <w:tab w:val="right" w:pos="8306"/>
      </w:tabs>
      <w:jc w:val="left"/>
    </w:pPr>
  </w:style>
  <w:style w:type="paragraph" w:customStyle="1" w:styleId="86">
    <w:name w:val="标准书眉_奇数页"/>
    <w:next w:val="1"/>
    <w:qFormat/>
    <w:uiPriority w:val="0"/>
    <w:pPr>
      <w:tabs>
        <w:tab w:val="center" w:pos="4154"/>
        <w:tab w:val="right" w:pos="8306"/>
      </w:tabs>
      <w:spacing w:after="120"/>
      <w:jc w:val="right"/>
    </w:pPr>
    <w:rPr>
      <w:rFonts w:ascii="Calibri" w:hAnsi="Calibri" w:eastAsia="宋体" w:cs="Times New Roman"/>
      <w:sz w:val="21"/>
      <w:lang w:val="en-US" w:eastAsia="zh-CN" w:bidi="ar-SA"/>
    </w:rPr>
  </w:style>
  <w:style w:type="paragraph" w:customStyle="1" w:styleId="87">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88">
    <w:name w:val="五级无标题条"/>
    <w:basedOn w:val="1"/>
    <w:qFormat/>
    <w:uiPriority w:val="0"/>
  </w:style>
  <w:style w:type="paragraph" w:customStyle="1" w:styleId="8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0">
    <w:name w:val="附录一级条标题"/>
    <w:basedOn w:val="91"/>
    <w:next w:val="30"/>
    <w:qFormat/>
    <w:uiPriority w:val="0"/>
    <w:pPr>
      <w:tabs>
        <w:tab w:val="left" w:pos="840"/>
      </w:tabs>
      <w:autoSpaceDN w:val="0"/>
      <w:spacing w:beforeLines="0" w:afterLines="0"/>
      <w:ind w:left="0" w:firstLine="0"/>
      <w:outlineLvl w:val="2"/>
    </w:pPr>
  </w:style>
  <w:style w:type="paragraph" w:customStyle="1" w:styleId="91">
    <w:name w:val="附录章标题"/>
    <w:next w:val="30"/>
    <w:qFormat/>
    <w:uiPriority w:val="0"/>
    <w:pPr>
      <w:tabs>
        <w:tab w:val="left" w:pos="840"/>
      </w:tabs>
      <w:wordWrap w:val="0"/>
      <w:overflowPunct w:val="0"/>
      <w:autoSpaceDE w:val="0"/>
      <w:spacing w:beforeLines="50" w:afterLines="50"/>
      <w:ind w:left="840" w:hanging="420"/>
      <w:jc w:val="both"/>
      <w:textAlignment w:val="baseline"/>
      <w:outlineLvl w:val="1"/>
    </w:pPr>
    <w:rPr>
      <w:rFonts w:ascii="黑体" w:hAnsi="Calibri" w:eastAsia="黑体" w:cs="Times New Roman"/>
      <w:kern w:val="21"/>
      <w:sz w:val="21"/>
      <w:lang w:val="en-US" w:eastAsia="zh-CN" w:bidi="ar-SA"/>
    </w:rPr>
  </w:style>
  <w:style w:type="paragraph" w:customStyle="1" w:styleId="92">
    <w:name w:val="标准书眉一"/>
    <w:qFormat/>
    <w:uiPriority w:val="0"/>
    <w:pPr>
      <w:jc w:val="both"/>
    </w:pPr>
    <w:rPr>
      <w:rFonts w:ascii="Calibri" w:hAnsi="Calibri" w:eastAsia="宋体" w:cs="Times New Roman"/>
      <w:lang w:val="en-US" w:eastAsia="zh-CN" w:bidi="ar-SA"/>
    </w:rPr>
  </w:style>
  <w:style w:type="paragraph" w:customStyle="1" w:styleId="93">
    <w:name w:val="列项——（一级）"/>
    <w:qFormat/>
    <w:uiPriority w:val="0"/>
    <w:pPr>
      <w:widowControl w:val="0"/>
      <w:tabs>
        <w:tab w:val="left" w:pos="854"/>
      </w:tabs>
      <w:ind w:left="840" w:leftChars="200" w:hanging="420" w:hangingChars="200"/>
      <w:jc w:val="both"/>
    </w:pPr>
    <w:rPr>
      <w:rFonts w:ascii="宋体" w:hAnsi="Calibri" w:eastAsia="宋体" w:cs="Times New Roman"/>
      <w:sz w:val="21"/>
      <w:lang w:val="en-US" w:eastAsia="zh-CN" w:bidi="ar-SA"/>
    </w:rPr>
  </w:style>
  <w:style w:type="paragraph" w:customStyle="1" w:styleId="9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95">
    <w:name w:val="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96">
    <w:name w:val="font8"/>
    <w:basedOn w:val="1"/>
    <w:qFormat/>
    <w:uiPriority w:val="0"/>
    <w:pPr>
      <w:widowControl/>
      <w:spacing w:before="100" w:beforeAutospacing="1" w:after="100" w:afterAutospacing="1"/>
      <w:jc w:val="left"/>
    </w:pPr>
    <w:rPr>
      <w:color w:val="333333"/>
      <w:kern w:val="0"/>
      <w:szCs w:val="21"/>
    </w:rPr>
  </w:style>
  <w:style w:type="paragraph" w:customStyle="1" w:styleId="97">
    <w:name w:val="xl3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 w:val="18"/>
      <w:szCs w:val="18"/>
    </w:rPr>
  </w:style>
  <w:style w:type="paragraph" w:customStyle="1" w:styleId="98">
    <w:name w:val="五级条标题"/>
    <w:basedOn w:val="99"/>
    <w:next w:val="30"/>
    <w:qFormat/>
    <w:uiPriority w:val="0"/>
    <w:pPr>
      <w:numPr>
        <w:ilvl w:val="6"/>
      </w:numPr>
      <w:outlineLvl w:val="6"/>
    </w:pPr>
  </w:style>
  <w:style w:type="paragraph" w:customStyle="1" w:styleId="99">
    <w:name w:val="四级条标题"/>
    <w:basedOn w:val="100"/>
    <w:next w:val="30"/>
    <w:qFormat/>
    <w:uiPriority w:val="0"/>
    <w:pPr>
      <w:numPr>
        <w:ilvl w:val="5"/>
      </w:numPr>
      <w:outlineLvl w:val="5"/>
    </w:pPr>
  </w:style>
  <w:style w:type="paragraph" w:customStyle="1" w:styleId="100">
    <w:name w:val="三级条标题"/>
    <w:basedOn w:val="101"/>
    <w:next w:val="30"/>
    <w:qFormat/>
    <w:uiPriority w:val="0"/>
    <w:pPr>
      <w:numPr>
        <w:ilvl w:val="0"/>
        <w:numId w:val="0"/>
      </w:numPr>
      <w:outlineLvl w:val="4"/>
    </w:pPr>
  </w:style>
  <w:style w:type="paragraph" w:customStyle="1" w:styleId="101">
    <w:name w:val="二级条标题"/>
    <w:basedOn w:val="102"/>
    <w:next w:val="30"/>
    <w:qFormat/>
    <w:uiPriority w:val="0"/>
    <w:pPr>
      <w:numPr>
        <w:ilvl w:val="3"/>
      </w:numPr>
      <w:outlineLvl w:val="3"/>
    </w:pPr>
  </w:style>
  <w:style w:type="paragraph" w:customStyle="1" w:styleId="102">
    <w:name w:val="一级条标题"/>
    <w:basedOn w:val="67"/>
    <w:next w:val="30"/>
    <w:qFormat/>
    <w:uiPriority w:val="0"/>
    <w:pPr>
      <w:numPr>
        <w:ilvl w:val="2"/>
      </w:numPr>
      <w:spacing w:beforeLines="0" w:afterLines="0"/>
      <w:outlineLvl w:val="2"/>
    </w:pPr>
  </w:style>
  <w:style w:type="paragraph" w:customStyle="1" w:styleId="103">
    <w:name w:val="标准书脚_奇数页"/>
    <w:qFormat/>
    <w:uiPriority w:val="0"/>
    <w:pPr>
      <w:spacing w:before="120"/>
      <w:jc w:val="right"/>
    </w:pPr>
    <w:rPr>
      <w:rFonts w:ascii="Calibri" w:hAnsi="Calibri" w:eastAsia="宋体" w:cs="Times New Roman"/>
      <w:sz w:val="18"/>
      <w:lang w:val="en-US" w:eastAsia="zh-CN" w:bidi="ar-SA"/>
    </w:rPr>
  </w:style>
  <w:style w:type="paragraph" w:customStyle="1" w:styleId="104">
    <w:name w:val="xl31"/>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w:hAnsi="Arial" w:cs="Arial"/>
      <w:kern w:val="0"/>
      <w:szCs w:val="21"/>
    </w:rPr>
  </w:style>
  <w:style w:type="paragraph" w:customStyle="1" w:styleId="105">
    <w:name w:val="三级无标题条"/>
    <w:basedOn w:val="1"/>
    <w:qFormat/>
    <w:uiPriority w:val="0"/>
  </w:style>
  <w:style w:type="paragraph" w:customStyle="1" w:styleId="106">
    <w:name w:val="xl33"/>
    <w:basedOn w:val="1"/>
    <w:qFormat/>
    <w:uiPriority w:val="0"/>
    <w:pPr>
      <w:widowControl/>
      <w:pBdr>
        <w:bottom w:val="single" w:color="auto" w:sz="4" w:space="0"/>
        <w:right w:val="single" w:color="auto" w:sz="4" w:space="0"/>
      </w:pBdr>
      <w:spacing w:before="100" w:beforeAutospacing="1" w:after="100" w:afterAutospacing="1"/>
      <w:jc w:val="center"/>
      <w:textAlignment w:val="top"/>
    </w:pPr>
    <w:rPr>
      <w:color w:val="000000"/>
      <w:kern w:val="0"/>
      <w:szCs w:val="21"/>
    </w:rPr>
  </w:style>
  <w:style w:type="paragraph" w:customStyle="1" w:styleId="10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Times New Roman"/>
      <w:b/>
      <w:w w:val="130"/>
      <w:sz w:val="96"/>
      <w:lang w:val="en-US" w:eastAsia="zh-CN" w:bidi="ar-SA"/>
    </w:rPr>
  </w:style>
  <w:style w:type="paragraph" w:customStyle="1" w:styleId="108">
    <w:name w:val="font6"/>
    <w:basedOn w:val="1"/>
    <w:qFormat/>
    <w:uiPriority w:val="0"/>
    <w:pPr>
      <w:widowControl/>
      <w:spacing w:before="100" w:beforeAutospacing="1" w:after="100" w:afterAutospacing="1"/>
      <w:jc w:val="left"/>
    </w:pPr>
    <w:rPr>
      <w:kern w:val="0"/>
      <w:sz w:val="18"/>
      <w:szCs w:val="18"/>
    </w:rPr>
  </w:style>
  <w:style w:type="paragraph" w:customStyle="1" w:styleId="109">
    <w:name w:val="封面标准代替信息"/>
    <w:basedOn w:val="82"/>
    <w:qFormat/>
    <w:uiPriority w:val="0"/>
    <w:pPr>
      <w:spacing w:before="57"/>
    </w:pPr>
    <w:rPr>
      <w:rFonts w:ascii="宋体"/>
      <w:sz w:val="21"/>
    </w:rPr>
  </w:style>
  <w:style w:type="paragraph" w:customStyle="1" w:styleId="110">
    <w:name w:val="参考文献、索引标题"/>
    <w:basedOn w:val="111"/>
    <w:next w:val="1"/>
    <w:qFormat/>
    <w:uiPriority w:val="0"/>
    <w:pPr>
      <w:numPr>
        <w:numId w:val="0"/>
      </w:numPr>
      <w:spacing w:after="200"/>
    </w:pPr>
    <w:rPr>
      <w:sz w:val="21"/>
    </w:rPr>
  </w:style>
  <w:style w:type="paragraph" w:customStyle="1" w:styleId="111">
    <w:name w:val="前言、引言标题"/>
    <w:next w:val="1"/>
    <w:qFormat/>
    <w:uiPriority w:val="0"/>
    <w:pPr>
      <w:numPr>
        <w:ilvl w:val="0"/>
        <w:numId w:val="1"/>
      </w:num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112">
    <w:name w:val="xl34"/>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113">
    <w:name w:val="xl28"/>
    <w:basedOn w:val="1"/>
    <w:qFormat/>
    <w:uiPriority w:val="0"/>
    <w:pPr>
      <w:widowControl/>
      <w:spacing w:before="100" w:beforeAutospacing="1" w:after="100" w:afterAutospacing="1"/>
      <w:jc w:val="center"/>
      <w:textAlignment w:val="top"/>
    </w:pPr>
    <w:rPr>
      <w:kern w:val="0"/>
      <w:sz w:val="18"/>
      <w:szCs w:val="18"/>
    </w:rPr>
  </w:style>
  <w:style w:type="paragraph" w:customStyle="1" w:styleId="114">
    <w:name w:val="标准书脚_偶数页"/>
    <w:qFormat/>
    <w:uiPriority w:val="0"/>
    <w:pPr>
      <w:spacing w:before="120"/>
    </w:pPr>
    <w:rPr>
      <w:rFonts w:ascii="Calibri" w:hAnsi="Calibri" w:eastAsia="宋体" w:cs="Times New Roman"/>
      <w:sz w:val="18"/>
      <w:lang w:val="en-US" w:eastAsia="zh-CN" w:bidi="ar-SA"/>
    </w:rPr>
  </w:style>
  <w:style w:type="paragraph" w:customStyle="1" w:styleId="11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top"/>
    </w:pPr>
    <w:rPr>
      <w:rFonts w:ascii="宋体" w:hAnsi="宋体" w:cs="宋体"/>
      <w:color w:val="000000"/>
      <w:kern w:val="0"/>
      <w:sz w:val="24"/>
    </w:rPr>
  </w:style>
  <w:style w:type="paragraph" w:customStyle="1" w:styleId="116">
    <w:name w:val="字母编号列项（一级）"/>
    <w:qFormat/>
    <w:uiPriority w:val="0"/>
    <w:pPr>
      <w:ind w:left="840" w:leftChars="200" w:hanging="420" w:hangingChars="200"/>
      <w:jc w:val="both"/>
    </w:pPr>
    <w:rPr>
      <w:rFonts w:ascii="宋体" w:hAnsi="Calibri" w:eastAsia="宋体" w:cs="Times New Roman"/>
      <w:sz w:val="21"/>
      <w:lang w:val="en-US" w:eastAsia="zh-CN" w:bidi="ar-SA"/>
    </w:rPr>
  </w:style>
  <w:style w:type="paragraph" w:customStyle="1" w:styleId="117">
    <w:name w:val="xl30"/>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kern w:val="0"/>
      <w:sz w:val="18"/>
      <w:szCs w:val="18"/>
    </w:rPr>
  </w:style>
  <w:style w:type="paragraph" w:customStyle="1" w:styleId="118">
    <w:name w:val="font7"/>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19">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0">
    <w:name w:val="条文脚注"/>
    <w:basedOn w:val="26"/>
    <w:qFormat/>
    <w:uiPriority w:val="0"/>
    <w:pPr>
      <w:ind w:left="780" w:leftChars="200" w:hanging="360" w:hangingChars="200"/>
      <w:jc w:val="both"/>
    </w:pPr>
    <w:rPr>
      <w:rFonts w:ascii="宋体"/>
    </w:rPr>
  </w:style>
  <w:style w:type="paragraph" w:customStyle="1" w:styleId="121">
    <w:name w:val="附录二级条标题"/>
    <w:basedOn w:val="90"/>
    <w:next w:val="30"/>
    <w:qFormat/>
    <w:uiPriority w:val="0"/>
    <w:pPr>
      <w:outlineLvl w:val="3"/>
    </w:pPr>
  </w:style>
  <w:style w:type="paragraph" w:customStyle="1" w:styleId="122">
    <w:name w:val="发布日期"/>
    <w:qFormat/>
    <w:uiPriority w:val="0"/>
    <w:pPr>
      <w:framePr w:w="4000" w:h="473" w:hRule="exact" w:hSpace="180" w:vSpace="180" w:wrap="around" w:vAnchor="margin" w:hAnchor="margin" w:y="13511" w:anchorLock="1"/>
    </w:pPr>
    <w:rPr>
      <w:rFonts w:ascii="Calibri" w:hAnsi="Calibri" w:eastAsia="黑体" w:cs="Times New Roman"/>
      <w:sz w:val="28"/>
      <w:lang w:val="en-US" w:eastAsia="zh-CN" w:bidi="ar-SA"/>
    </w:rPr>
  </w:style>
  <w:style w:type="paragraph" w:customStyle="1" w:styleId="12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000000"/>
      <w:kern w:val="0"/>
      <w:sz w:val="24"/>
    </w:rPr>
  </w:style>
  <w:style w:type="paragraph" w:customStyle="1" w:styleId="124">
    <w:name w:val="xl32"/>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ascii="宋体" w:hAnsi="宋体"/>
      <w:kern w:val="0"/>
      <w:sz w:val="18"/>
      <w:szCs w:val="18"/>
    </w:rPr>
  </w:style>
  <w:style w:type="paragraph" w:customStyle="1" w:styleId="125">
    <w:name w:val="封面正文"/>
    <w:qFormat/>
    <w:uiPriority w:val="0"/>
    <w:pPr>
      <w:jc w:val="both"/>
    </w:pPr>
    <w:rPr>
      <w:rFonts w:ascii="Calibri" w:hAnsi="Calibri" w:eastAsia="宋体" w:cs="Times New Roman"/>
      <w:lang w:val="en-US" w:eastAsia="zh-CN" w:bidi="ar-SA"/>
    </w:rPr>
  </w:style>
  <w:style w:type="paragraph" w:customStyle="1" w:styleId="126">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127">
    <w:name w:val="一级无标题条"/>
    <w:basedOn w:val="1"/>
    <w:qFormat/>
    <w:uiPriority w:val="0"/>
  </w:style>
  <w:style w:type="paragraph" w:customStyle="1" w:styleId="128">
    <w:name w:val="列项●（二级）"/>
    <w:qFormat/>
    <w:uiPriority w:val="0"/>
    <w:pPr>
      <w:numPr>
        <w:ilvl w:val="0"/>
        <w:numId w:val="3"/>
      </w:numPr>
      <w:tabs>
        <w:tab w:val="left" w:pos="840"/>
      </w:tabs>
      <w:ind w:left="600" w:leftChars="400" w:hanging="200" w:hangingChars="200"/>
      <w:jc w:val="both"/>
    </w:pPr>
    <w:rPr>
      <w:rFonts w:ascii="宋体" w:hAnsi="Calibri" w:eastAsia="宋体" w:cs="Times New Roman"/>
      <w:sz w:val="21"/>
      <w:lang w:val="en-US" w:eastAsia="zh-CN" w:bidi="ar-SA"/>
    </w:rPr>
  </w:style>
  <w:style w:type="paragraph" w:customStyle="1" w:styleId="129">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13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3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33">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宋体" w:hAnsi="宋体" w:cs="宋体"/>
      <w:kern w:val="0"/>
      <w:sz w:val="24"/>
    </w:rPr>
  </w:style>
  <w:style w:type="paragraph" w:customStyle="1" w:styleId="134">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35">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36">
    <w:name w:val="xl29"/>
    <w:basedOn w:val="1"/>
    <w:qFormat/>
    <w:uiPriority w:val="0"/>
    <w:pPr>
      <w:widowControl/>
      <w:shd w:val="clear" w:color="auto" w:fill="FFFFFF"/>
      <w:spacing w:before="100" w:beforeAutospacing="1" w:after="100" w:afterAutospacing="1"/>
      <w:jc w:val="center"/>
    </w:pPr>
    <w:rPr>
      <w:rFonts w:ascii="宋体" w:hAnsi="宋体"/>
      <w:kern w:val="0"/>
      <w:sz w:val="18"/>
      <w:szCs w:val="18"/>
    </w:rPr>
  </w:style>
  <w:style w:type="paragraph" w:customStyle="1" w:styleId="137">
    <w:name w:val="xl40"/>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18"/>
      <w:szCs w:val="18"/>
    </w:rPr>
  </w:style>
  <w:style w:type="paragraph" w:customStyle="1" w:styleId="138">
    <w:name w:val="四级无标题条"/>
    <w:basedOn w:val="1"/>
    <w:qFormat/>
    <w:uiPriority w:val="0"/>
  </w:style>
  <w:style w:type="paragraph" w:customStyle="1" w:styleId="139">
    <w:name w:val="注："/>
    <w:next w:val="30"/>
    <w:qFormat/>
    <w:uiPriority w:val="0"/>
    <w:pPr>
      <w:widowControl w:val="0"/>
      <w:tabs>
        <w:tab w:val="left" w:pos="420"/>
      </w:tabs>
      <w:autoSpaceDE w:val="0"/>
      <w:autoSpaceDN w:val="0"/>
      <w:ind w:left="420" w:hanging="420"/>
      <w:jc w:val="both"/>
    </w:pPr>
    <w:rPr>
      <w:rFonts w:ascii="宋体" w:hAnsi="Calibri" w:eastAsia="宋体" w:cs="Times New Roman"/>
      <w:sz w:val="18"/>
      <w:lang w:val="en-US" w:eastAsia="zh-CN" w:bidi="ar-SA"/>
    </w:rPr>
  </w:style>
  <w:style w:type="paragraph" w:customStyle="1" w:styleId="140">
    <w:name w:val="附录标识"/>
    <w:basedOn w:val="111"/>
    <w:qFormat/>
    <w:uiPriority w:val="0"/>
    <w:pPr>
      <w:numPr>
        <w:numId w:val="0"/>
      </w:numPr>
      <w:tabs>
        <w:tab w:val="left" w:pos="6405"/>
      </w:tabs>
      <w:spacing w:after="200"/>
    </w:pPr>
    <w:rPr>
      <w:sz w:val="21"/>
    </w:rPr>
  </w:style>
  <w:style w:type="paragraph" w:customStyle="1" w:styleId="14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宋体" w:hAnsi="宋体" w:cs="宋体"/>
      <w:color w:val="FF0000"/>
      <w:kern w:val="0"/>
      <w:sz w:val="24"/>
    </w:rPr>
  </w:style>
  <w:style w:type="paragraph" w:customStyle="1" w:styleId="142">
    <w:name w:val="图表脚注"/>
    <w:next w:val="30"/>
    <w:qFormat/>
    <w:uiPriority w:val="0"/>
    <w:pPr>
      <w:ind w:left="300" w:leftChars="200" w:hanging="100" w:hangingChars="100"/>
      <w:jc w:val="both"/>
    </w:pPr>
    <w:rPr>
      <w:rFonts w:ascii="宋体" w:hAnsi="Calibri" w:eastAsia="宋体" w:cs="Times New Roman"/>
      <w:sz w:val="18"/>
      <w:lang w:val="en-US" w:eastAsia="zh-CN" w:bidi="ar-SA"/>
    </w:rPr>
  </w:style>
  <w:style w:type="paragraph" w:customStyle="1" w:styleId="143">
    <w:name w:val="xl26"/>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 w:val="18"/>
      <w:szCs w:val="18"/>
    </w:rPr>
  </w:style>
  <w:style w:type="paragraph" w:customStyle="1" w:styleId="144">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145">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46">
    <w:name w:val="附录三级条标题"/>
    <w:basedOn w:val="121"/>
    <w:next w:val="30"/>
    <w:qFormat/>
    <w:uiPriority w:val="0"/>
    <w:pPr>
      <w:outlineLvl w:val="4"/>
    </w:pPr>
  </w:style>
  <w:style w:type="paragraph" w:customStyle="1" w:styleId="147">
    <w:name w:val="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48">
    <w:name w:val="发布部门"/>
    <w:next w:val="30"/>
    <w:qFormat/>
    <w:uiPriority w:val="99"/>
    <w:pPr>
      <w:framePr w:w="7433" w:h="585" w:hRule="exact" w:hSpace="180" w:vSpace="180" w:wrap="around" w:vAnchor="margin" w:hAnchor="margin" w:xAlign="center" w:y="14401" w:anchorLock="1"/>
      <w:jc w:val="center"/>
    </w:pPr>
    <w:rPr>
      <w:rFonts w:ascii="宋体" w:hAnsi="Calibri" w:eastAsia="宋体" w:cs="Times New Roman"/>
      <w:b/>
      <w:spacing w:val="20"/>
      <w:w w:val="135"/>
      <w:sz w:val="36"/>
      <w:lang w:val="en-US" w:eastAsia="zh-CN" w:bidi="ar-SA"/>
    </w:rPr>
  </w:style>
  <w:style w:type="paragraph" w:customStyle="1" w:styleId="149">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color w:val="333333"/>
      <w:kern w:val="0"/>
      <w:szCs w:val="21"/>
    </w:rPr>
  </w:style>
  <w:style w:type="paragraph" w:customStyle="1" w:styleId="150">
    <w:name w:val="文献分类号"/>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151">
    <w:name w:val="正文表标题"/>
    <w:next w:val="30"/>
    <w:qFormat/>
    <w:uiPriority w:val="0"/>
    <w:pPr>
      <w:tabs>
        <w:tab w:val="left" w:pos="360"/>
      </w:tabs>
      <w:ind w:left="360" w:hanging="360"/>
      <w:jc w:val="center"/>
    </w:pPr>
    <w:rPr>
      <w:rFonts w:ascii="黑体" w:hAnsi="Calibri" w:eastAsia="黑体" w:cs="Times New Roman"/>
      <w:sz w:val="21"/>
      <w:lang w:val="en-US" w:eastAsia="zh-CN" w:bidi="ar-SA"/>
    </w:rPr>
  </w:style>
  <w:style w:type="paragraph" w:customStyle="1" w:styleId="152">
    <w:name w:val="附录图标题"/>
    <w:next w:val="30"/>
    <w:qFormat/>
    <w:uiPriority w:val="0"/>
    <w:pPr>
      <w:numPr>
        <w:ilvl w:val="0"/>
        <w:numId w:val="4"/>
      </w:numPr>
      <w:jc w:val="center"/>
    </w:pPr>
    <w:rPr>
      <w:rFonts w:ascii="黑体" w:hAnsi="Calibri" w:eastAsia="黑体" w:cs="Times New Roman"/>
      <w:sz w:val="21"/>
      <w:lang w:val="en-US" w:eastAsia="zh-CN" w:bidi="ar-SA"/>
    </w:rPr>
  </w:style>
  <w:style w:type="paragraph" w:customStyle="1" w:styleId="153">
    <w:name w:val="xl8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54">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155">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15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kern w:val="0"/>
      <w:sz w:val="24"/>
    </w:rPr>
  </w:style>
  <w:style w:type="paragraph" w:customStyle="1" w:styleId="157">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eastAsia="Arial Unicode MS"/>
      <w:kern w:val="0"/>
      <w:sz w:val="18"/>
      <w:szCs w:val="18"/>
    </w:rPr>
  </w:style>
  <w:style w:type="paragraph" w:customStyle="1" w:styleId="158">
    <w:name w:val="font5"/>
    <w:basedOn w:val="1"/>
    <w:qFormat/>
    <w:uiPriority w:val="0"/>
    <w:pPr>
      <w:widowControl/>
      <w:spacing w:before="100" w:beforeAutospacing="1" w:after="100" w:afterAutospacing="1"/>
      <w:jc w:val="left"/>
    </w:pPr>
    <w:rPr>
      <w:kern w:val="0"/>
      <w:szCs w:val="21"/>
    </w:rPr>
  </w:style>
  <w:style w:type="paragraph" w:customStyle="1" w:styleId="1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60">
    <w:name w:val="xl79"/>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161">
    <w:name w:val="xl6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62">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textAlignment w:val="top"/>
    </w:pPr>
    <w:rPr>
      <w:rFonts w:ascii="宋体" w:hAnsi="宋体" w:cs="宋体"/>
      <w:kern w:val="0"/>
      <w:sz w:val="24"/>
    </w:rPr>
  </w:style>
  <w:style w:type="paragraph" w:customStyle="1" w:styleId="163">
    <w:name w:val="二级无标题条"/>
    <w:basedOn w:val="1"/>
    <w:qFormat/>
    <w:uiPriority w:val="0"/>
  </w:style>
  <w:style w:type="paragraph" w:customStyle="1" w:styleId="164">
    <w:name w:val="列项◆（三级）"/>
    <w:qFormat/>
    <w:uiPriority w:val="0"/>
    <w:pPr>
      <w:tabs>
        <w:tab w:val="left" w:pos="960"/>
      </w:tabs>
      <w:ind w:left="800" w:leftChars="600" w:hanging="200" w:hangingChars="200"/>
    </w:pPr>
    <w:rPr>
      <w:rFonts w:ascii="宋体" w:hAnsi="Calibri" w:eastAsia="宋体" w:cs="Times New Roman"/>
      <w:sz w:val="21"/>
      <w:lang w:val="en-US" w:eastAsia="zh-CN" w:bidi="ar-SA"/>
    </w:rPr>
  </w:style>
  <w:style w:type="paragraph" w:customStyle="1" w:styleId="165">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宋体" w:hAnsi="宋体" w:cs="宋体"/>
      <w:kern w:val="0"/>
      <w:sz w:val="24"/>
    </w:rPr>
  </w:style>
  <w:style w:type="paragraph" w:customStyle="1" w:styleId="166">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7">
    <w:name w:val="编号列项（三级）"/>
    <w:qFormat/>
    <w:uiPriority w:val="0"/>
    <w:pPr>
      <w:ind w:left="800" w:leftChars="600" w:hanging="200" w:hangingChars="200"/>
    </w:pPr>
    <w:rPr>
      <w:rFonts w:ascii="宋体" w:hAnsi="Calibri" w:eastAsia="宋体" w:cs="Times New Roman"/>
      <w:sz w:val="21"/>
      <w:lang w:val="en-US" w:eastAsia="zh-CN" w:bidi="ar-SA"/>
    </w:rPr>
  </w:style>
  <w:style w:type="paragraph" w:customStyle="1" w:styleId="16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69">
    <w:name w:val="附录四级条标题"/>
    <w:basedOn w:val="146"/>
    <w:next w:val="30"/>
    <w:qFormat/>
    <w:uiPriority w:val="0"/>
    <w:pPr>
      <w:outlineLvl w:val="5"/>
    </w:p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71">
    <w:name w:val="示例"/>
    <w:next w:val="30"/>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172">
    <w:name w:val="目次、标准名称标题"/>
    <w:basedOn w:val="111"/>
    <w:next w:val="30"/>
    <w:qFormat/>
    <w:uiPriority w:val="0"/>
    <w:pPr>
      <w:numPr>
        <w:numId w:val="0"/>
      </w:numPr>
      <w:spacing w:before="100" w:beforeAutospacing="1" w:after="100" w:afterAutospacing="1"/>
    </w:pPr>
    <w:rPr>
      <w:rFonts w:ascii="Times New Roman"/>
      <w:sz w:val="28"/>
      <w:szCs w:val="28"/>
    </w:rPr>
  </w:style>
  <w:style w:type="paragraph" w:customStyle="1" w:styleId="17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174">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175">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6">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宋体" w:hAnsi="宋体" w:cs="宋体"/>
      <w:kern w:val="0"/>
      <w:sz w:val="24"/>
    </w:rPr>
  </w:style>
  <w:style w:type="paragraph" w:customStyle="1" w:styleId="177">
    <w:name w:val="xl64"/>
    <w:basedOn w:val="1"/>
    <w:qFormat/>
    <w:uiPriority w:val="0"/>
    <w:pPr>
      <w:widowControl/>
      <w:spacing w:before="100" w:beforeAutospacing="1" w:after="100" w:afterAutospacing="1"/>
      <w:jc w:val="left"/>
    </w:pPr>
    <w:rPr>
      <w:rFonts w:ascii="宋体" w:hAnsi="宋体" w:cs="宋体"/>
      <w:kern w:val="0"/>
      <w:sz w:val="24"/>
    </w:rPr>
  </w:style>
  <w:style w:type="paragraph" w:customStyle="1" w:styleId="178">
    <w:name w:val="附录五级条标题"/>
    <w:basedOn w:val="169"/>
    <w:next w:val="30"/>
    <w:qFormat/>
    <w:uiPriority w:val="0"/>
    <w:pPr>
      <w:tabs>
        <w:tab w:val="left" w:pos="2940"/>
      </w:tabs>
      <w:ind w:left="2940" w:hanging="420"/>
      <w:outlineLvl w:val="6"/>
    </w:pPr>
  </w:style>
  <w:style w:type="paragraph" w:customStyle="1" w:styleId="179">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180">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jc w:val="center"/>
    </w:pPr>
    <w:rPr>
      <w:rFonts w:ascii="宋体" w:hAnsi="宋体" w:cs="宋体"/>
      <w:kern w:val="0"/>
      <w:sz w:val="24"/>
    </w:rPr>
  </w:style>
  <w:style w:type="paragraph" w:customStyle="1" w:styleId="181">
    <w:name w:val="其他发布部门"/>
    <w:basedOn w:val="148"/>
    <w:qFormat/>
    <w:uiPriority w:val="0"/>
    <w:pPr>
      <w:spacing w:line="0" w:lineRule="atLeast"/>
    </w:pPr>
    <w:rPr>
      <w:rFonts w:ascii="黑体" w:eastAsia="黑体"/>
      <w:b w:val="0"/>
    </w:rPr>
  </w:style>
  <w:style w:type="paragraph" w:customStyle="1" w:styleId="182">
    <w:name w:val="正文图标题"/>
    <w:next w:val="30"/>
    <w:qFormat/>
    <w:uiPriority w:val="0"/>
    <w:pPr>
      <w:tabs>
        <w:tab w:val="left" w:pos="1155"/>
      </w:tabs>
      <w:ind w:left="1155" w:hanging="420"/>
      <w:jc w:val="center"/>
    </w:pPr>
    <w:rPr>
      <w:rFonts w:ascii="黑体" w:hAnsi="Calibri" w:eastAsia="黑体" w:cs="Times New Roman"/>
      <w:sz w:val="21"/>
      <w:lang w:val="en-US" w:eastAsia="zh-CN" w:bidi="ar-SA"/>
    </w:rPr>
  </w:style>
  <w:style w:type="paragraph" w:customStyle="1" w:styleId="183">
    <w:name w:val="实施日期"/>
    <w:basedOn w:val="122"/>
    <w:qFormat/>
    <w:uiPriority w:val="0"/>
    <w:pPr>
      <w:framePr w:hSpace="0" w:xAlign="right"/>
      <w:jc w:val="right"/>
    </w:pPr>
  </w:style>
  <w:style w:type="paragraph" w:styleId="184">
    <w:name w:val="List Paragraph"/>
    <w:basedOn w:val="1"/>
    <w:qFormat/>
    <w:uiPriority w:val="34"/>
    <w:pPr>
      <w:ind w:firstLine="420" w:firstLineChars="200"/>
    </w:pPr>
  </w:style>
  <w:style w:type="table" w:customStyle="1" w:styleId="185">
    <w:name w:val="网格型1"/>
    <w:basedOn w:val="32"/>
    <w:qFormat/>
    <w:uiPriority w:val="0"/>
    <w:rPr>
      <w:rFonts w:ascii="Times New Roman" w:hAnsi="Times New Roman" w:eastAsia="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6">
    <w:name w:val="Placeholder Text"/>
    <w:basedOn w:val="34"/>
    <w:qFormat/>
    <w:uiPriority w:val="0"/>
    <w:rPr>
      <w:color w:val="808080"/>
    </w:rPr>
  </w:style>
  <w:style w:type="table" w:customStyle="1" w:styleId="187">
    <w:name w:val="网格型2"/>
    <w:basedOn w:val="32"/>
    <w:qFormat/>
    <w:uiPriority w:val="0"/>
    <w:rPr>
      <w:rFonts w:ascii="Times New Roman" w:hAnsi="Times New Roman" w:eastAsia="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66.png"/><Relationship Id="rId98" Type="http://schemas.openxmlformats.org/officeDocument/2006/relationships/image" Target="media/image65.png"/><Relationship Id="rId97" Type="http://schemas.openxmlformats.org/officeDocument/2006/relationships/image" Target="media/image64.png"/><Relationship Id="rId96" Type="http://schemas.openxmlformats.org/officeDocument/2006/relationships/image" Target="media/image63.png"/><Relationship Id="rId95" Type="http://schemas.openxmlformats.org/officeDocument/2006/relationships/image" Target="media/image62.png"/><Relationship Id="rId94" Type="http://schemas.openxmlformats.org/officeDocument/2006/relationships/image" Target="media/image61.png"/><Relationship Id="rId93" Type="http://schemas.openxmlformats.org/officeDocument/2006/relationships/image" Target="media/image60.png"/><Relationship Id="rId92" Type="http://schemas.openxmlformats.org/officeDocument/2006/relationships/image" Target="media/image59.png"/><Relationship Id="rId91" Type="http://schemas.openxmlformats.org/officeDocument/2006/relationships/image" Target="media/image58.png"/><Relationship Id="rId90" Type="http://schemas.openxmlformats.org/officeDocument/2006/relationships/image" Target="media/image57.png"/><Relationship Id="rId9" Type="http://schemas.openxmlformats.org/officeDocument/2006/relationships/footer" Target="footer2.xml"/><Relationship Id="rId89" Type="http://schemas.openxmlformats.org/officeDocument/2006/relationships/image" Target="media/image56.png"/><Relationship Id="rId88" Type="http://schemas.openxmlformats.org/officeDocument/2006/relationships/image" Target="media/image55.png"/><Relationship Id="rId87" Type="http://schemas.openxmlformats.org/officeDocument/2006/relationships/image" Target="media/image54.png"/><Relationship Id="rId86" Type="http://schemas.openxmlformats.org/officeDocument/2006/relationships/image" Target="media/image53.png"/><Relationship Id="rId85" Type="http://schemas.openxmlformats.org/officeDocument/2006/relationships/image" Target="media/image52.png"/><Relationship Id="rId84" Type="http://schemas.openxmlformats.org/officeDocument/2006/relationships/image" Target="media/image51.png"/><Relationship Id="rId83" Type="http://schemas.openxmlformats.org/officeDocument/2006/relationships/image" Target="media/image50.png"/><Relationship Id="rId82" Type="http://schemas.openxmlformats.org/officeDocument/2006/relationships/image" Target="media/image49.png"/><Relationship Id="rId81" Type="http://schemas.openxmlformats.org/officeDocument/2006/relationships/image" Target="media/image48.png"/><Relationship Id="rId80" Type="http://schemas.openxmlformats.org/officeDocument/2006/relationships/image" Target="media/image47.png"/><Relationship Id="rId8" Type="http://schemas.openxmlformats.org/officeDocument/2006/relationships/footer" Target="footer1.xml"/><Relationship Id="rId79" Type="http://schemas.openxmlformats.org/officeDocument/2006/relationships/image" Target="media/image46.png"/><Relationship Id="rId78" Type="http://schemas.openxmlformats.org/officeDocument/2006/relationships/image" Target="media/image45.png"/><Relationship Id="rId77" Type="http://schemas.openxmlformats.org/officeDocument/2006/relationships/image" Target="media/image44.png"/><Relationship Id="rId76" Type="http://schemas.openxmlformats.org/officeDocument/2006/relationships/image" Target="media/image43.png"/><Relationship Id="rId75" Type="http://schemas.openxmlformats.org/officeDocument/2006/relationships/image" Target="media/image42.png"/><Relationship Id="rId74" Type="http://schemas.openxmlformats.org/officeDocument/2006/relationships/image" Target="media/image41.png"/><Relationship Id="rId73" Type="http://schemas.openxmlformats.org/officeDocument/2006/relationships/image" Target="media/image40.png"/><Relationship Id="rId72" Type="http://schemas.openxmlformats.org/officeDocument/2006/relationships/image" Target="media/image39.pn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header" Target="header5.xml"/><Relationship Id="rId69" Type="http://schemas.openxmlformats.org/officeDocument/2006/relationships/image" Target="media/image36.png"/><Relationship Id="rId68" Type="http://schemas.openxmlformats.org/officeDocument/2006/relationships/image" Target="media/image35.png"/><Relationship Id="rId67" Type="http://schemas.openxmlformats.org/officeDocument/2006/relationships/image" Target="media/image34.png"/><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header" Target="header4.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png"/><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header" Target="header3.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1" Type="http://schemas.openxmlformats.org/officeDocument/2006/relationships/fontTable" Target="fontTable.xml"/><Relationship Id="rId410" Type="http://schemas.openxmlformats.org/officeDocument/2006/relationships/numbering" Target="numbering.xml"/><Relationship Id="rId41" Type="http://schemas.openxmlformats.org/officeDocument/2006/relationships/image" Target="media/image8.png"/><Relationship Id="rId409" Type="http://schemas.openxmlformats.org/officeDocument/2006/relationships/customXml" Target="../customXml/item1.xml"/><Relationship Id="rId408" Type="http://schemas.openxmlformats.org/officeDocument/2006/relationships/image" Target="media/image375.png"/><Relationship Id="rId407" Type="http://schemas.openxmlformats.org/officeDocument/2006/relationships/image" Target="media/image374.png"/><Relationship Id="rId406" Type="http://schemas.openxmlformats.org/officeDocument/2006/relationships/image" Target="media/image373.png"/><Relationship Id="rId405" Type="http://schemas.openxmlformats.org/officeDocument/2006/relationships/image" Target="media/image372.png"/><Relationship Id="rId404" Type="http://schemas.openxmlformats.org/officeDocument/2006/relationships/image" Target="media/image371.png"/><Relationship Id="rId403" Type="http://schemas.openxmlformats.org/officeDocument/2006/relationships/image" Target="media/image370.png"/><Relationship Id="rId402" Type="http://schemas.openxmlformats.org/officeDocument/2006/relationships/image" Target="media/image369.png"/><Relationship Id="rId401" Type="http://schemas.openxmlformats.org/officeDocument/2006/relationships/image" Target="media/image368.png"/><Relationship Id="rId400" Type="http://schemas.openxmlformats.org/officeDocument/2006/relationships/image" Target="media/image367.png"/><Relationship Id="rId40" Type="http://schemas.openxmlformats.org/officeDocument/2006/relationships/image" Target="media/image7.png"/><Relationship Id="rId4" Type="http://schemas.openxmlformats.org/officeDocument/2006/relationships/header" Target="header2.xml"/><Relationship Id="rId399" Type="http://schemas.openxmlformats.org/officeDocument/2006/relationships/image" Target="media/image366.png"/><Relationship Id="rId398" Type="http://schemas.openxmlformats.org/officeDocument/2006/relationships/image" Target="media/image365.png"/><Relationship Id="rId397" Type="http://schemas.openxmlformats.org/officeDocument/2006/relationships/image" Target="media/image364.png"/><Relationship Id="rId396" Type="http://schemas.openxmlformats.org/officeDocument/2006/relationships/image" Target="media/image363.png"/><Relationship Id="rId395" Type="http://schemas.openxmlformats.org/officeDocument/2006/relationships/image" Target="media/image362.png"/><Relationship Id="rId394" Type="http://schemas.openxmlformats.org/officeDocument/2006/relationships/image" Target="media/image361.png"/><Relationship Id="rId393" Type="http://schemas.openxmlformats.org/officeDocument/2006/relationships/image" Target="media/image360.png"/><Relationship Id="rId392" Type="http://schemas.openxmlformats.org/officeDocument/2006/relationships/image" Target="media/image359.png"/><Relationship Id="rId391" Type="http://schemas.openxmlformats.org/officeDocument/2006/relationships/image" Target="media/image358.png"/><Relationship Id="rId390" Type="http://schemas.openxmlformats.org/officeDocument/2006/relationships/image" Target="media/image357.png"/><Relationship Id="rId39" Type="http://schemas.openxmlformats.org/officeDocument/2006/relationships/image" Target="media/image6.png"/><Relationship Id="rId389" Type="http://schemas.openxmlformats.org/officeDocument/2006/relationships/image" Target="media/image356.png"/><Relationship Id="rId388" Type="http://schemas.openxmlformats.org/officeDocument/2006/relationships/image" Target="media/image355.png"/><Relationship Id="rId387" Type="http://schemas.openxmlformats.org/officeDocument/2006/relationships/image" Target="media/image354.png"/><Relationship Id="rId386" Type="http://schemas.openxmlformats.org/officeDocument/2006/relationships/image" Target="media/image353.png"/><Relationship Id="rId385" Type="http://schemas.openxmlformats.org/officeDocument/2006/relationships/image" Target="media/image352.png"/><Relationship Id="rId384" Type="http://schemas.openxmlformats.org/officeDocument/2006/relationships/image" Target="media/image351.png"/><Relationship Id="rId383" Type="http://schemas.openxmlformats.org/officeDocument/2006/relationships/image" Target="media/image350.png"/><Relationship Id="rId382" Type="http://schemas.openxmlformats.org/officeDocument/2006/relationships/image" Target="media/image349.png"/><Relationship Id="rId381" Type="http://schemas.openxmlformats.org/officeDocument/2006/relationships/image" Target="media/image348.png"/><Relationship Id="rId380" Type="http://schemas.openxmlformats.org/officeDocument/2006/relationships/image" Target="media/image347.png"/><Relationship Id="rId38" Type="http://schemas.openxmlformats.org/officeDocument/2006/relationships/image" Target="media/image5.png"/><Relationship Id="rId379" Type="http://schemas.openxmlformats.org/officeDocument/2006/relationships/image" Target="media/image346.png"/><Relationship Id="rId378" Type="http://schemas.openxmlformats.org/officeDocument/2006/relationships/image" Target="media/image345.png"/><Relationship Id="rId377" Type="http://schemas.openxmlformats.org/officeDocument/2006/relationships/image" Target="media/image344.png"/><Relationship Id="rId376" Type="http://schemas.openxmlformats.org/officeDocument/2006/relationships/image" Target="media/image343.png"/><Relationship Id="rId375" Type="http://schemas.openxmlformats.org/officeDocument/2006/relationships/image" Target="media/image342.png"/><Relationship Id="rId374" Type="http://schemas.openxmlformats.org/officeDocument/2006/relationships/image" Target="media/image341.png"/><Relationship Id="rId373" Type="http://schemas.openxmlformats.org/officeDocument/2006/relationships/image" Target="media/image340.png"/><Relationship Id="rId372" Type="http://schemas.openxmlformats.org/officeDocument/2006/relationships/image" Target="media/image339.png"/><Relationship Id="rId371" Type="http://schemas.openxmlformats.org/officeDocument/2006/relationships/image" Target="media/image338.png"/><Relationship Id="rId370" Type="http://schemas.openxmlformats.org/officeDocument/2006/relationships/image" Target="media/image337.png"/><Relationship Id="rId37" Type="http://schemas.openxmlformats.org/officeDocument/2006/relationships/image" Target="media/image4.png"/><Relationship Id="rId369" Type="http://schemas.openxmlformats.org/officeDocument/2006/relationships/image" Target="media/image336.png"/><Relationship Id="rId368" Type="http://schemas.openxmlformats.org/officeDocument/2006/relationships/image" Target="media/image335.png"/><Relationship Id="rId367" Type="http://schemas.openxmlformats.org/officeDocument/2006/relationships/image" Target="media/image334.png"/><Relationship Id="rId366" Type="http://schemas.openxmlformats.org/officeDocument/2006/relationships/image" Target="media/image333.png"/><Relationship Id="rId365" Type="http://schemas.openxmlformats.org/officeDocument/2006/relationships/image" Target="media/image332.png"/><Relationship Id="rId364" Type="http://schemas.openxmlformats.org/officeDocument/2006/relationships/image" Target="media/image331.png"/><Relationship Id="rId363" Type="http://schemas.openxmlformats.org/officeDocument/2006/relationships/image" Target="media/image330.png"/><Relationship Id="rId362" Type="http://schemas.openxmlformats.org/officeDocument/2006/relationships/image" Target="media/image329.png"/><Relationship Id="rId361" Type="http://schemas.openxmlformats.org/officeDocument/2006/relationships/image" Target="media/image328.png"/><Relationship Id="rId360" Type="http://schemas.openxmlformats.org/officeDocument/2006/relationships/image" Target="media/image327.png"/><Relationship Id="rId36" Type="http://schemas.openxmlformats.org/officeDocument/2006/relationships/image" Target="media/image3.png"/><Relationship Id="rId359" Type="http://schemas.openxmlformats.org/officeDocument/2006/relationships/image" Target="media/image326.png"/><Relationship Id="rId358" Type="http://schemas.openxmlformats.org/officeDocument/2006/relationships/image" Target="media/image325.png"/><Relationship Id="rId357" Type="http://schemas.openxmlformats.org/officeDocument/2006/relationships/image" Target="media/image324.png"/><Relationship Id="rId356" Type="http://schemas.openxmlformats.org/officeDocument/2006/relationships/image" Target="media/image323.png"/><Relationship Id="rId355" Type="http://schemas.openxmlformats.org/officeDocument/2006/relationships/image" Target="media/image322.png"/><Relationship Id="rId354" Type="http://schemas.openxmlformats.org/officeDocument/2006/relationships/image" Target="media/image321.png"/><Relationship Id="rId353" Type="http://schemas.openxmlformats.org/officeDocument/2006/relationships/image" Target="media/image320.png"/><Relationship Id="rId352" Type="http://schemas.openxmlformats.org/officeDocument/2006/relationships/image" Target="media/image319.png"/><Relationship Id="rId351" Type="http://schemas.openxmlformats.org/officeDocument/2006/relationships/image" Target="media/image318.png"/><Relationship Id="rId350" Type="http://schemas.openxmlformats.org/officeDocument/2006/relationships/image" Target="media/image317.png"/><Relationship Id="rId35" Type="http://schemas.openxmlformats.org/officeDocument/2006/relationships/image" Target="media/image2.png"/><Relationship Id="rId349" Type="http://schemas.openxmlformats.org/officeDocument/2006/relationships/image" Target="media/image316.png"/><Relationship Id="rId348" Type="http://schemas.openxmlformats.org/officeDocument/2006/relationships/image" Target="media/image315.png"/><Relationship Id="rId347" Type="http://schemas.openxmlformats.org/officeDocument/2006/relationships/image" Target="media/image314.png"/><Relationship Id="rId346" Type="http://schemas.openxmlformats.org/officeDocument/2006/relationships/image" Target="media/image313.png"/><Relationship Id="rId345" Type="http://schemas.openxmlformats.org/officeDocument/2006/relationships/image" Target="media/image312.png"/><Relationship Id="rId344" Type="http://schemas.openxmlformats.org/officeDocument/2006/relationships/image" Target="media/image311.png"/><Relationship Id="rId343" Type="http://schemas.openxmlformats.org/officeDocument/2006/relationships/image" Target="media/image310.png"/><Relationship Id="rId342" Type="http://schemas.openxmlformats.org/officeDocument/2006/relationships/image" Target="media/image309.png"/><Relationship Id="rId341" Type="http://schemas.openxmlformats.org/officeDocument/2006/relationships/image" Target="media/image308.png"/><Relationship Id="rId340" Type="http://schemas.openxmlformats.org/officeDocument/2006/relationships/image" Target="media/image307.png"/><Relationship Id="rId34" Type="http://schemas.openxmlformats.org/officeDocument/2006/relationships/image" Target="media/image1.png"/><Relationship Id="rId339" Type="http://schemas.openxmlformats.org/officeDocument/2006/relationships/image" Target="media/image306.png"/><Relationship Id="rId338" Type="http://schemas.openxmlformats.org/officeDocument/2006/relationships/image" Target="media/image305.png"/><Relationship Id="rId337" Type="http://schemas.openxmlformats.org/officeDocument/2006/relationships/image" Target="media/image304.png"/><Relationship Id="rId336" Type="http://schemas.openxmlformats.org/officeDocument/2006/relationships/image" Target="media/image303.png"/><Relationship Id="rId335" Type="http://schemas.openxmlformats.org/officeDocument/2006/relationships/image" Target="media/image302.png"/><Relationship Id="rId334" Type="http://schemas.openxmlformats.org/officeDocument/2006/relationships/image" Target="media/image301.png"/><Relationship Id="rId333" Type="http://schemas.openxmlformats.org/officeDocument/2006/relationships/image" Target="media/image300.png"/><Relationship Id="rId332" Type="http://schemas.openxmlformats.org/officeDocument/2006/relationships/image" Target="media/image299.png"/><Relationship Id="rId331" Type="http://schemas.openxmlformats.org/officeDocument/2006/relationships/image" Target="media/image298.png"/><Relationship Id="rId330" Type="http://schemas.openxmlformats.org/officeDocument/2006/relationships/image" Target="media/image297.png"/><Relationship Id="rId33" Type="http://schemas.openxmlformats.org/officeDocument/2006/relationships/theme" Target="theme/theme1.xml"/><Relationship Id="rId329" Type="http://schemas.openxmlformats.org/officeDocument/2006/relationships/image" Target="media/image296.png"/><Relationship Id="rId328" Type="http://schemas.openxmlformats.org/officeDocument/2006/relationships/image" Target="media/image295.png"/><Relationship Id="rId327" Type="http://schemas.openxmlformats.org/officeDocument/2006/relationships/image" Target="media/image294.png"/><Relationship Id="rId326" Type="http://schemas.openxmlformats.org/officeDocument/2006/relationships/image" Target="media/image293.png"/><Relationship Id="rId325" Type="http://schemas.openxmlformats.org/officeDocument/2006/relationships/image" Target="media/image292.png"/><Relationship Id="rId324" Type="http://schemas.openxmlformats.org/officeDocument/2006/relationships/image" Target="media/image291.png"/><Relationship Id="rId323" Type="http://schemas.openxmlformats.org/officeDocument/2006/relationships/image" Target="media/image290.png"/><Relationship Id="rId322" Type="http://schemas.openxmlformats.org/officeDocument/2006/relationships/image" Target="media/image289.png"/><Relationship Id="rId321" Type="http://schemas.openxmlformats.org/officeDocument/2006/relationships/image" Target="media/image288.png"/><Relationship Id="rId320" Type="http://schemas.openxmlformats.org/officeDocument/2006/relationships/image" Target="media/image287.png"/><Relationship Id="rId32" Type="http://schemas.openxmlformats.org/officeDocument/2006/relationships/footer" Target="footer7.xml"/><Relationship Id="rId319" Type="http://schemas.openxmlformats.org/officeDocument/2006/relationships/image" Target="media/image286.png"/><Relationship Id="rId318" Type="http://schemas.openxmlformats.org/officeDocument/2006/relationships/image" Target="media/image285.png"/><Relationship Id="rId317" Type="http://schemas.openxmlformats.org/officeDocument/2006/relationships/image" Target="media/image284.png"/><Relationship Id="rId316" Type="http://schemas.openxmlformats.org/officeDocument/2006/relationships/image" Target="media/image283.png"/><Relationship Id="rId315" Type="http://schemas.openxmlformats.org/officeDocument/2006/relationships/image" Target="media/image282.png"/><Relationship Id="rId314" Type="http://schemas.openxmlformats.org/officeDocument/2006/relationships/image" Target="media/image281.png"/><Relationship Id="rId313" Type="http://schemas.openxmlformats.org/officeDocument/2006/relationships/image" Target="media/image280.png"/><Relationship Id="rId312" Type="http://schemas.openxmlformats.org/officeDocument/2006/relationships/image" Target="media/image279.png"/><Relationship Id="rId311" Type="http://schemas.openxmlformats.org/officeDocument/2006/relationships/image" Target="media/image278.png"/><Relationship Id="rId310" Type="http://schemas.openxmlformats.org/officeDocument/2006/relationships/image" Target="media/image277.png"/><Relationship Id="rId31" Type="http://schemas.openxmlformats.org/officeDocument/2006/relationships/header" Target="header23.xml"/><Relationship Id="rId309" Type="http://schemas.openxmlformats.org/officeDocument/2006/relationships/image" Target="media/image276.png"/><Relationship Id="rId308" Type="http://schemas.openxmlformats.org/officeDocument/2006/relationships/image" Target="media/image275.png"/><Relationship Id="rId307" Type="http://schemas.openxmlformats.org/officeDocument/2006/relationships/image" Target="media/image274.png"/><Relationship Id="rId306" Type="http://schemas.openxmlformats.org/officeDocument/2006/relationships/image" Target="media/image273.png"/><Relationship Id="rId305" Type="http://schemas.openxmlformats.org/officeDocument/2006/relationships/image" Target="media/image272.png"/><Relationship Id="rId304" Type="http://schemas.openxmlformats.org/officeDocument/2006/relationships/image" Target="media/image271.png"/><Relationship Id="rId303" Type="http://schemas.openxmlformats.org/officeDocument/2006/relationships/image" Target="media/image270.png"/><Relationship Id="rId302" Type="http://schemas.openxmlformats.org/officeDocument/2006/relationships/image" Target="media/image269.png"/><Relationship Id="rId301" Type="http://schemas.openxmlformats.org/officeDocument/2006/relationships/image" Target="media/image268.png"/><Relationship Id="rId300" Type="http://schemas.openxmlformats.org/officeDocument/2006/relationships/image" Target="media/image267.png"/><Relationship Id="rId30" Type="http://schemas.openxmlformats.org/officeDocument/2006/relationships/header" Target="header22.xml"/><Relationship Id="rId3" Type="http://schemas.openxmlformats.org/officeDocument/2006/relationships/header" Target="header1.xml"/><Relationship Id="rId299" Type="http://schemas.openxmlformats.org/officeDocument/2006/relationships/image" Target="media/image266.png"/><Relationship Id="rId298" Type="http://schemas.openxmlformats.org/officeDocument/2006/relationships/image" Target="media/image265.png"/><Relationship Id="rId297" Type="http://schemas.openxmlformats.org/officeDocument/2006/relationships/image" Target="media/image264.png"/><Relationship Id="rId296" Type="http://schemas.openxmlformats.org/officeDocument/2006/relationships/image" Target="media/image263.png"/><Relationship Id="rId295" Type="http://schemas.openxmlformats.org/officeDocument/2006/relationships/image" Target="media/image262.png"/><Relationship Id="rId294" Type="http://schemas.openxmlformats.org/officeDocument/2006/relationships/image" Target="media/image261.png"/><Relationship Id="rId293" Type="http://schemas.openxmlformats.org/officeDocument/2006/relationships/image" Target="media/image260.png"/><Relationship Id="rId292" Type="http://schemas.openxmlformats.org/officeDocument/2006/relationships/image" Target="media/image259.png"/><Relationship Id="rId291" Type="http://schemas.openxmlformats.org/officeDocument/2006/relationships/image" Target="media/image258.png"/><Relationship Id="rId290" Type="http://schemas.openxmlformats.org/officeDocument/2006/relationships/image" Target="media/image257.png"/><Relationship Id="rId29" Type="http://schemas.openxmlformats.org/officeDocument/2006/relationships/header" Target="header21.xml"/><Relationship Id="rId289" Type="http://schemas.openxmlformats.org/officeDocument/2006/relationships/image" Target="media/image256.png"/><Relationship Id="rId288" Type="http://schemas.openxmlformats.org/officeDocument/2006/relationships/image" Target="media/image255.png"/><Relationship Id="rId287" Type="http://schemas.openxmlformats.org/officeDocument/2006/relationships/image" Target="media/image254.png"/><Relationship Id="rId286" Type="http://schemas.openxmlformats.org/officeDocument/2006/relationships/image" Target="media/image253.png"/><Relationship Id="rId285" Type="http://schemas.openxmlformats.org/officeDocument/2006/relationships/image" Target="media/image252.png"/><Relationship Id="rId284" Type="http://schemas.openxmlformats.org/officeDocument/2006/relationships/image" Target="media/image251.png"/><Relationship Id="rId283" Type="http://schemas.openxmlformats.org/officeDocument/2006/relationships/image" Target="media/image250.png"/><Relationship Id="rId282" Type="http://schemas.openxmlformats.org/officeDocument/2006/relationships/image" Target="media/image249.png"/><Relationship Id="rId281" Type="http://schemas.openxmlformats.org/officeDocument/2006/relationships/image" Target="media/image248.png"/><Relationship Id="rId280" Type="http://schemas.openxmlformats.org/officeDocument/2006/relationships/image" Target="media/image247.png"/><Relationship Id="rId28" Type="http://schemas.openxmlformats.org/officeDocument/2006/relationships/header" Target="header20.xml"/><Relationship Id="rId279" Type="http://schemas.openxmlformats.org/officeDocument/2006/relationships/image" Target="media/image246.png"/><Relationship Id="rId278" Type="http://schemas.openxmlformats.org/officeDocument/2006/relationships/image" Target="media/image245.png"/><Relationship Id="rId277" Type="http://schemas.openxmlformats.org/officeDocument/2006/relationships/image" Target="media/image244.png"/><Relationship Id="rId276" Type="http://schemas.openxmlformats.org/officeDocument/2006/relationships/image" Target="media/image243.png"/><Relationship Id="rId275" Type="http://schemas.openxmlformats.org/officeDocument/2006/relationships/image" Target="media/image242.png"/><Relationship Id="rId274" Type="http://schemas.openxmlformats.org/officeDocument/2006/relationships/image" Target="media/image241.png"/><Relationship Id="rId273" Type="http://schemas.openxmlformats.org/officeDocument/2006/relationships/image" Target="media/image240.png"/><Relationship Id="rId272" Type="http://schemas.openxmlformats.org/officeDocument/2006/relationships/image" Target="media/image239.png"/><Relationship Id="rId271" Type="http://schemas.openxmlformats.org/officeDocument/2006/relationships/image" Target="media/image238.png"/><Relationship Id="rId270" Type="http://schemas.openxmlformats.org/officeDocument/2006/relationships/image" Target="media/image237.png"/><Relationship Id="rId27" Type="http://schemas.openxmlformats.org/officeDocument/2006/relationships/header" Target="header19.xml"/><Relationship Id="rId269" Type="http://schemas.openxmlformats.org/officeDocument/2006/relationships/image" Target="media/image236.png"/><Relationship Id="rId268" Type="http://schemas.openxmlformats.org/officeDocument/2006/relationships/image" Target="media/image235.png"/><Relationship Id="rId267" Type="http://schemas.openxmlformats.org/officeDocument/2006/relationships/image" Target="media/image234.png"/><Relationship Id="rId266" Type="http://schemas.openxmlformats.org/officeDocument/2006/relationships/image" Target="media/image233.png"/><Relationship Id="rId265" Type="http://schemas.openxmlformats.org/officeDocument/2006/relationships/image" Target="media/image232.png"/><Relationship Id="rId264" Type="http://schemas.openxmlformats.org/officeDocument/2006/relationships/image" Target="media/image231.png"/><Relationship Id="rId263" Type="http://schemas.openxmlformats.org/officeDocument/2006/relationships/image" Target="media/image230.png"/><Relationship Id="rId262" Type="http://schemas.openxmlformats.org/officeDocument/2006/relationships/image" Target="media/image229.png"/><Relationship Id="rId261" Type="http://schemas.openxmlformats.org/officeDocument/2006/relationships/image" Target="media/image228.png"/><Relationship Id="rId260" Type="http://schemas.openxmlformats.org/officeDocument/2006/relationships/image" Target="media/image227.png"/><Relationship Id="rId26" Type="http://schemas.openxmlformats.org/officeDocument/2006/relationships/header" Target="header18.xml"/><Relationship Id="rId259" Type="http://schemas.openxmlformats.org/officeDocument/2006/relationships/image" Target="media/image226.png"/><Relationship Id="rId258" Type="http://schemas.openxmlformats.org/officeDocument/2006/relationships/image" Target="media/image225.png"/><Relationship Id="rId257" Type="http://schemas.openxmlformats.org/officeDocument/2006/relationships/image" Target="media/image224.png"/><Relationship Id="rId256" Type="http://schemas.openxmlformats.org/officeDocument/2006/relationships/image" Target="media/image223.png"/><Relationship Id="rId255" Type="http://schemas.openxmlformats.org/officeDocument/2006/relationships/image" Target="media/image222.png"/><Relationship Id="rId254" Type="http://schemas.openxmlformats.org/officeDocument/2006/relationships/image" Target="media/image221.png"/><Relationship Id="rId253" Type="http://schemas.openxmlformats.org/officeDocument/2006/relationships/image" Target="media/image220.png"/><Relationship Id="rId252" Type="http://schemas.openxmlformats.org/officeDocument/2006/relationships/image" Target="media/image219.png"/><Relationship Id="rId251" Type="http://schemas.openxmlformats.org/officeDocument/2006/relationships/image" Target="media/image218.png"/><Relationship Id="rId250" Type="http://schemas.openxmlformats.org/officeDocument/2006/relationships/image" Target="media/image217.png"/><Relationship Id="rId25" Type="http://schemas.openxmlformats.org/officeDocument/2006/relationships/header" Target="header17.xml"/><Relationship Id="rId249" Type="http://schemas.openxmlformats.org/officeDocument/2006/relationships/image" Target="media/image216.png"/><Relationship Id="rId248" Type="http://schemas.openxmlformats.org/officeDocument/2006/relationships/image" Target="media/image215.png"/><Relationship Id="rId247" Type="http://schemas.openxmlformats.org/officeDocument/2006/relationships/image" Target="media/image214.png"/><Relationship Id="rId246" Type="http://schemas.openxmlformats.org/officeDocument/2006/relationships/image" Target="media/image213.png"/><Relationship Id="rId245" Type="http://schemas.openxmlformats.org/officeDocument/2006/relationships/image" Target="media/image212.png"/><Relationship Id="rId244" Type="http://schemas.openxmlformats.org/officeDocument/2006/relationships/image" Target="media/image211.png"/><Relationship Id="rId243" Type="http://schemas.openxmlformats.org/officeDocument/2006/relationships/image" Target="media/image210.png"/><Relationship Id="rId242" Type="http://schemas.openxmlformats.org/officeDocument/2006/relationships/image" Target="media/image209.png"/><Relationship Id="rId241" Type="http://schemas.openxmlformats.org/officeDocument/2006/relationships/image" Target="media/image208.png"/><Relationship Id="rId240" Type="http://schemas.openxmlformats.org/officeDocument/2006/relationships/image" Target="media/image207.png"/><Relationship Id="rId24" Type="http://schemas.openxmlformats.org/officeDocument/2006/relationships/header" Target="header16.xml"/><Relationship Id="rId239" Type="http://schemas.openxmlformats.org/officeDocument/2006/relationships/image" Target="media/image206.png"/><Relationship Id="rId238" Type="http://schemas.openxmlformats.org/officeDocument/2006/relationships/image" Target="media/image205.png"/><Relationship Id="rId237" Type="http://schemas.openxmlformats.org/officeDocument/2006/relationships/image" Target="media/image204.png"/><Relationship Id="rId236" Type="http://schemas.openxmlformats.org/officeDocument/2006/relationships/image" Target="media/image203.png"/><Relationship Id="rId235" Type="http://schemas.openxmlformats.org/officeDocument/2006/relationships/image" Target="media/image202.png"/><Relationship Id="rId234" Type="http://schemas.openxmlformats.org/officeDocument/2006/relationships/image" Target="media/image201.png"/><Relationship Id="rId233" Type="http://schemas.openxmlformats.org/officeDocument/2006/relationships/image" Target="media/image200.png"/><Relationship Id="rId232" Type="http://schemas.openxmlformats.org/officeDocument/2006/relationships/image" Target="media/image199.png"/><Relationship Id="rId231" Type="http://schemas.openxmlformats.org/officeDocument/2006/relationships/image" Target="media/image198.png"/><Relationship Id="rId230" Type="http://schemas.openxmlformats.org/officeDocument/2006/relationships/image" Target="media/image197.png"/><Relationship Id="rId23" Type="http://schemas.openxmlformats.org/officeDocument/2006/relationships/header" Target="header15.xml"/><Relationship Id="rId229" Type="http://schemas.openxmlformats.org/officeDocument/2006/relationships/image" Target="media/image196.png"/><Relationship Id="rId228" Type="http://schemas.openxmlformats.org/officeDocument/2006/relationships/image" Target="media/image195.png"/><Relationship Id="rId227" Type="http://schemas.openxmlformats.org/officeDocument/2006/relationships/image" Target="media/image194.png"/><Relationship Id="rId226" Type="http://schemas.openxmlformats.org/officeDocument/2006/relationships/image" Target="media/image193.png"/><Relationship Id="rId225" Type="http://schemas.openxmlformats.org/officeDocument/2006/relationships/image" Target="media/image192.png"/><Relationship Id="rId224" Type="http://schemas.openxmlformats.org/officeDocument/2006/relationships/image" Target="media/image191.png"/><Relationship Id="rId223" Type="http://schemas.openxmlformats.org/officeDocument/2006/relationships/image" Target="media/image190.png"/><Relationship Id="rId222" Type="http://schemas.openxmlformats.org/officeDocument/2006/relationships/image" Target="media/image189.png"/><Relationship Id="rId221" Type="http://schemas.openxmlformats.org/officeDocument/2006/relationships/image" Target="media/image188.png"/><Relationship Id="rId220" Type="http://schemas.openxmlformats.org/officeDocument/2006/relationships/image" Target="media/image187.png"/><Relationship Id="rId22" Type="http://schemas.openxmlformats.org/officeDocument/2006/relationships/header" Target="header14.xml"/><Relationship Id="rId219" Type="http://schemas.openxmlformats.org/officeDocument/2006/relationships/image" Target="media/image186.png"/><Relationship Id="rId218" Type="http://schemas.openxmlformats.org/officeDocument/2006/relationships/image" Target="media/image185.png"/><Relationship Id="rId217" Type="http://schemas.openxmlformats.org/officeDocument/2006/relationships/image" Target="media/image184.png"/><Relationship Id="rId216" Type="http://schemas.openxmlformats.org/officeDocument/2006/relationships/image" Target="media/image183.png"/><Relationship Id="rId215" Type="http://schemas.openxmlformats.org/officeDocument/2006/relationships/image" Target="media/image182.png"/><Relationship Id="rId214" Type="http://schemas.openxmlformats.org/officeDocument/2006/relationships/image" Target="media/image181.png"/><Relationship Id="rId213" Type="http://schemas.openxmlformats.org/officeDocument/2006/relationships/image" Target="media/image180.png"/><Relationship Id="rId212" Type="http://schemas.openxmlformats.org/officeDocument/2006/relationships/image" Target="media/image179.png"/><Relationship Id="rId211" Type="http://schemas.openxmlformats.org/officeDocument/2006/relationships/image" Target="media/image178.png"/><Relationship Id="rId210" Type="http://schemas.openxmlformats.org/officeDocument/2006/relationships/image" Target="media/image177.png"/><Relationship Id="rId21" Type="http://schemas.openxmlformats.org/officeDocument/2006/relationships/header" Target="header13.xml"/><Relationship Id="rId209" Type="http://schemas.openxmlformats.org/officeDocument/2006/relationships/image" Target="media/image176.png"/><Relationship Id="rId208" Type="http://schemas.openxmlformats.org/officeDocument/2006/relationships/image" Target="media/image175.png"/><Relationship Id="rId207" Type="http://schemas.openxmlformats.org/officeDocument/2006/relationships/image" Target="media/image174.png"/><Relationship Id="rId206" Type="http://schemas.openxmlformats.org/officeDocument/2006/relationships/image" Target="media/image173.png"/><Relationship Id="rId205" Type="http://schemas.openxmlformats.org/officeDocument/2006/relationships/image" Target="media/image172.png"/><Relationship Id="rId204" Type="http://schemas.openxmlformats.org/officeDocument/2006/relationships/image" Target="media/image171.png"/><Relationship Id="rId203" Type="http://schemas.openxmlformats.org/officeDocument/2006/relationships/image" Target="media/image170.png"/><Relationship Id="rId202" Type="http://schemas.openxmlformats.org/officeDocument/2006/relationships/image" Target="media/image169.png"/><Relationship Id="rId201" Type="http://schemas.openxmlformats.org/officeDocument/2006/relationships/image" Target="media/image168.png"/><Relationship Id="rId200" Type="http://schemas.openxmlformats.org/officeDocument/2006/relationships/image" Target="media/image167.png"/><Relationship Id="rId20" Type="http://schemas.openxmlformats.org/officeDocument/2006/relationships/header" Target="header12.xml"/><Relationship Id="rId2" Type="http://schemas.openxmlformats.org/officeDocument/2006/relationships/settings" Target="settings.xml"/><Relationship Id="rId199" Type="http://schemas.openxmlformats.org/officeDocument/2006/relationships/image" Target="media/image166.png"/><Relationship Id="rId198" Type="http://schemas.openxmlformats.org/officeDocument/2006/relationships/image" Target="media/image165.png"/><Relationship Id="rId197" Type="http://schemas.openxmlformats.org/officeDocument/2006/relationships/image" Target="media/image164.png"/><Relationship Id="rId196" Type="http://schemas.openxmlformats.org/officeDocument/2006/relationships/image" Target="media/image163.png"/><Relationship Id="rId195" Type="http://schemas.openxmlformats.org/officeDocument/2006/relationships/image" Target="media/image162.png"/><Relationship Id="rId194" Type="http://schemas.openxmlformats.org/officeDocument/2006/relationships/image" Target="media/image161.png"/><Relationship Id="rId193" Type="http://schemas.openxmlformats.org/officeDocument/2006/relationships/image" Target="media/image160.png"/><Relationship Id="rId192" Type="http://schemas.openxmlformats.org/officeDocument/2006/relationships/image" Target="media/image159.png"/><Relationship Id="rId191" Type="http://schemas.openxmlformats.org/officeDocument/2006/relationships/image" Target="media/image158.png"/><Relationship Id="rId190" Type="http://schemas.openxmlformats.org/officeDocument/2006/relationships/image" Target="media/image157.png"/><Relationship Id="rId19" Type="http://schemas.openxmlformats.org/officeDocument/2006/relationships/footer" Target="footer6.xml"/><Relationship Id="rId189" Type="http://schemas.openxmlformats.org/officeDocument/2006/relationships/image" Target="media/image156.png"/><Relationship Id="rId188" Type="http://schemas.openxmlformats.org/officeDocument/2006/relationships/image" Target="media/image155.png"/><Relationship Id="rId187" Type="http://schemas.openxmlformats.org/officeDocument/2006/relationships/image" Target="media/image154.png"/><Relationship Id="rId186" Type="http://schemas.openxmlformats.org/officeDocument/2006/relationships/image" Target="media/image153.png"/><Relationship Id="rId185" Type="http://schemas.openxmlformats.org/officeDocument/2006/relationships/image" Target="media/image152.png"/><Relationship Id="rId184" Type="http://schemas.openxmlformats.org/officeDocument/2006/relationships/image" Target="media/image151.png"/><Relationship Id="rId183" Type="http://schemas.openxmlformats.org/officeDocument/2006/relationships/image" Target="media/image150.png"/><Relationship Id="rId182" Type="http://schemas.openxmlformats.org/officeDocument/2006/relationships/image" Target="media/image149.png"/><Relationship Id="rId181" Type="http://schemas.openxmlformats.org/officeDocument/2006/relationships/image" Target="media/image148.png"/><Relationship Id="rId180" Type="http://schemas.openxmlformats.org/officeDocument/2006/relationships/image" Target="media/image147.png"/><Relationship Id="rId18" Type="http://schemas.openxmlformats.org/officeDocument/2006/relationships/footer" Target="footer5.xml"/><Relationship Id="rId179" Type="http://schemas.openxmlformats.org/officeDocument/2006/relationships/image" Target="media/image146.png"/><Relationship Id="rId178" Type="http://schemas.openxmlformats.org/officeDocument/2006/relationships/image" Target="media/image145.png"/><Relationship Id="rId177" Type="http://schemas.openxmlformats.org/officeDocument/2006/relationships/image" Target="media/image144.png"/><Relationship Id="rId176" Type="http://schemas.openxmlformats.org/officeDocument/2006/relationships/image" Target="media/image143.png"/><Relationship Id="rId175" Type="http://schemas.openxmlformats.org/officeDocument/2006/relationships/image" Target="media/image142.png"/><Relationship Id="rId174" Type="http://schemas.openxmlformats.org/officeDocument/2006/relationships/image" Target="media/image141.png"/><Relationship Id="rId173" Type="http://schemas.openxmlformats.org/officeDocument/2006/relationships/image" Target="media/image140.png"/><Relationship Id="rId172" Type="http://schemas.openxmlformats.org/officeDocument/2006/relationships/image" Target="media/image139.png"/><Relationship Id="rId171" Type="http://schemas.openxmlformats.org/officeDocument/2006/relationships/image" Target="media/image138.png"/><Relationship Id="rId170" Type="http://schemas.openxmlformats.org/officeDocument/2006/relationships/image" Target="media/image137.png"/><Relationship Id="rId17" Type="http://schemas.openxmlformats.org/officeDocument/2006/relationships/header" Target="header11.xml"/><Relationship Id="rId169" Type="http://schemas.openxmlformats.org/officeDocument/2006/relationships/image" Target="media/image136.png"/><Relationship Id="rId168" Type="http://schemas.openxmlformats.org/officeDocument/2006/relationships/image" Target="media/image135.png"/><Relationship Id="rId167" Type="http://schemas.openxmlformats.org/officeDocument/2006/relationships/image" Target="media/image134.png"/><Relationship Id="rId166" Type="http://schemas.openxmlformats.org/officeDocument/2006/relationships/image" Target="media/image133.png"/><Relationship Id="rId165" Type="http://schemas.openxmlformats.org/officeDocument/2006/relationships/image" Target="media/image132.png"/><Relationship Id="rId164" Type="http://schemas.openxmlformats.org/officeDocument/2006/relationships/image" Target="media/image131.png"/><Relationship Id="rId163" Type="http://schemas.openxmlformats.org/officeDocument/2006/relationships/image" Target="media/image130.png"/><Relationship Id="rId162" Type="http://schemas.openxmlformats.org/officeDocument/2006/relationships/image" Target="media/image129.png"/><Relationship Id="rId161" Type="http://schemas.openxmlformats.org/officeDocument/2006/relationships/image" Target="media/image128.png"/><Relationship Id="rId160" Type="http://schemas.openxmlformats.org/officeDocument/2006/relationships/image" Target="media/image127.png"/><Relationship Id="rId16" Type="http://schemas.openxmlformats.org/officeDocument/2006/relationships/header" Target="header10.xml"/><Relationship Id="rId159" Type="http://schemas.openxmlformats.org/officeDocument/2006/relationships/image" Target="media/image126.png"/><Relationship Id="rId158" Type="http://schemas.openxmlformats.org/officeDocument/2006/relationships/image" Target="media/image125.png"/><Relationship Id="rId157" Type="http://schemas.openxmlformats.org/officeDocument/2006/relationships/image" Target="media/image124.png"/><Relationship Id="rId156" Type="http://schemas.openxmlformats.org/officeDocument/2006/relationships/image" Target="media/image123.png"/><Relationship Id="rId155" Type="http://schemas.openxmlformats.org/officeDocument/2006/relationships/image" Target="media/image122.png"/><Relationship Id="rId154" Type="http://schemas.openxmlformats.org/officeDocument/2006/relationships/image" Target="media/image121.png"/><Relationship Id="rId153" Type="http://schemas.openxmlformats.org/officeDocument/2006/relationships/image" Target="media/image120.png"/><Relationship Id="rId152" Type="http://schemas.openxmlformats.org/officeDocument/2006/relationships/image" Target="media/image119.png"/><Relationship Id="rId151" Type="http://schemas.openxmlformats.org/officeDocument/2006/relationships/image" Target="media/image118.png"/><Relationship Id="rId150" Type="http://schemas.openxmlformats.org/officeDocument/2006/relationships/image" Target="media/image117.png"/><Relationship Id="rId15" Type="http://schemas.openxmlformats.org/officeDocument/2006/relationships/header" Target="header9.xml"/><Relationship Id="rId149" Type="http://schemas.openxmlformats.org/officeDocument/2006/relationships/image" Target="media/image116.png"/><Relationship Id="rId148" Type="http://schemas.openxmlformats.org/officeDocument/2006/relationships/image" Target="media/image115.png"/><Relationship Id="rId147" Type="http://schemas.openxmlformats.org/officeDocument/2006/relationships/image" Target="media/image114.png"/><Relationship Id="rId146" Type="http://schemas.openxmlformats.org/officeDocument/2006/relationships/image" Target="media/image113.png"/><Relationship Id="rId145" Type="http://schemas.openxmlformats.org/officeDocument/2006/relationships/image" Target="media/image112.png"/><Relationship Id="rId144" Type="http://schemas.openxmlformats.org/officeDocument/2006/relationships/image" Target="media/image111.png"/><Relationship Id="rId143" Type="http://schemas.openxmlformats.org/officeDocument/2006/relationships/image" Target="media/image110.png"/><Relationship Id="rId142" Type="http://schemas.openxmlformats.org/officeDocument/2006/relationships/image" Target="media/image109.png"/><Relationship Id="rId141" Type="http://schemas.openxmlformats.org/officeDocument/2006/relationships/image" Target="media/image108.png"/><Relationship Id="rId140" Type="http://schemas.openxmlformats.org/officeDocument/2006/relationships/image" Target="media/image107.png"/><Relationship Id="rId14" Type="http://schemas.openxmlformats.org/officeDocument/2006/relationships/footer" Target="footer4.xml"/><Relationship Id="rId139" Type="http://schemas.openxmlformats.org/officeDocument/2006/relationships/image" Target="media/image106.png"/><Relationship Id="rId138" Type="http://schemas.openxmlformats.org/officeDocument/2006/relationships/image" Target="media/image105.png"/><Relationship Id="rId137" Type="http://schemas.openxmlformats.org/officeDocument/2006/relationships/image" Target="media/image104.png"/><Relationship Id="rId136" Type="http://schemas.openxmlformats.org/officeDocument/2006/relationships/image" Target="media/image103.png"/><Relationship Id="rId135" Type="http://schemas.openxmlformats.org/officeDocument/2006/relationships/image" Target="media/image102.png"/><Relationship Id="rId134" Type="http://schemas.openxmlformats.org/officeDocument/2006/relationships/image" Target="media/image101.png"/><Relationship Id="rId133" Type="http://schemas.openxmlformats.org/officeDocument/2006/relationships/image" Target="media/image100.png"/><Relationship Id="rId132" Type="http://schemas.openxmlformats.org/officeDocument/2006/relationships/image" Target="media/image99.png"/><Relationship Id="rId131" Type="http://schemas.openxmlformats.org/officeDocument/2006/relationships/image" Target="media/image98.png"/><Relationship Id="rId130" Type="http://schemas.openxmlformats.org/officeDocument/2006/relationships/image" Target="media/image97.png"/><Relationship Id="rId13" Type="http://schemas.openxmlformats.org/officeDocument/2006/relationships/header" Target="header8.xml"/><Relationship Id="rId129" Type="http://schemas.openxmlformats.org/officeDocument/2006/relationships/image" Target="media/image96.png"/><Relationship Id="rId128" Type="http://schemas.openxmlformats.org/officeDocument/2006/relationships/image" Target="media/image95.png"/><Relationship Id="rId127" Type="http://schemas.openxmlformats.org/officeDocument/2006/relationships/image" Target="media/image94.png"/><Relationship Id="rId126" Type="http://schemas.openxmlformats.org/officeDocument/2006/relationships/image" Target="media/image93.png"/><Relationship Id="rId125" Type="http://schemas.openxmlformats.org/officeDocument/2006/relationships/image" Target="media/image92.png"/><Relationship Id="rId124" Type="http://schemas.openxmlformats.org/officeDocument/2006/relationships/image" Target="media/image91.png"/><Relationship Id="rId123" Type="http://schemas.openxmlformats.org/officeDocument/2006/relationships/image" Target="media/image90.png"/><Relationship Id="rId122" Type="http://schemas.openxmlformats.org/officeDocument/2006/relationships/image" Target="media/image89.png"/><Relationship Id="rId121" Type="http://schemas.openxmlformats.org/officeDocument/2006/relationships/image" Target="media/image88.png"/><Relationship Id="rId120" Type="http://schemas.openxmlformats.org/officeDocument/2006/relationships/image" Target="media/image87.png"/><Relationship Id="rId12" Type="http://schemas.openxmlformats.org/officeDocument/2006/relationships/header" Target="header7.xml"/><Relationship Id="rId119" Type="http://schemas.openxmlformats.org/officeDocument/2006/relationships/image" Target="media/image86.png"/><Relationship Id="rId118" Type="http://schemas.openxmlformats.org/officeDocument/2006/relationships/image" Target="media/image85.png"/><Relationship Id="rId117" Type="http://schemas.openxmlformats.org/officeDocument/2006/relationships/image" Target="media/image84.png"/><Relationship Id="rId116" Type="http://schemas.openxmlformats.org/officeDocument/2006/relationships/image" Target="media/image83.png"/><Relationship Id="rId115" Type="http://schemas.openxmlformats.org/officeDocument/2006/relationships/image" Target="media/image82.png"/><Relationship Id="rId114" Type="http://schemas.openxmlformats.org/officeDocument/2006/relationships/image" Target="media/image81.png"/><Relationship Id="rId113" Type="http://schemas.openxmlformats.org/officeDocument/2006/relationships/image" Target="media/image80.png"/><Relationship Id="rId112" Type="http://schemas.openxmlformats.org/officeDocument/2006/relationships/image" Target="media/image79.png"/><Relationship Id="rId111" Type="http://schemas.openxmlformats.org/officeDocument/2006/relationships/image" Target="media/image78.png"/><Relationship Id="rId110" Type="http://schemas.openxmlformats.org/officeDocument/2006/relationships/image" Target="media/image77.png"/><Relationship Id="rId11" Type="http://schemas.openxmlformats.org/officeDocument/2006/relationships/header" Target="header6.xml"/><Relationship Id="rId109" Type="http://schemas.openxmlformats.org/officeDocument/2006/relationships/image" Target="media/image76.png"/><Relationship Id="rId108" Type="http://schemas.openxmlformats.org/officeDocument/2006/relationships/image" Target="media/image75.png"/><Relationship Id="rId107" Type="http://schemas.openxmlformats.org/officeDocument/2006/relationships/image" Target="media/image74.png"/><Relationship Id="rId106" Type="http://schemas.openxmlformats.org/officeDocument/2006/relationships/image" Target="media/image73.png"/><Relationship Id="rId105" Type="http://schemas.openxmlformats.org/officeDocument/2006/relationships/image" Target="media/image72.png"/><Relationship Id="rId104" Type="http://schemas.openxmlformats.org/officeDocument/2006/relationships/image" Target="media/image71.png"/><Relationship Id="rId103" Type="http://schemas.openxmlformats.org/officeDocument/2006/relationships/image" Target="media/image70.png"/><Relationship Id="rId102" Type="http://schemas.openxmlformats.org/officeDocument/2006/relationships/image" Target="media/image69.png"/><Relationship Id="rId101" Type="http://schemas.openxmlformats.org/officeDocument/2006/relationships/image" Target="media/image68.png"/><Relationship Id="rId100" Type="http://schemas.openxmlformats.org/officeDocument/2006/relationships/image" Target="media/image67.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textRotate="1"/>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14064</Words>
  <Characters>80169</Characters>
  <Lines>668</Lines>
  <Paragraphs>188</Paragraphs>
  <TotalTime>1</TotalTime>
  <ScaleCrop>false</ScaleCrop>
  <LinksUpToDate>false</LinksUpToDate>
  <CharactersWithSpaces>94045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2017-10-24T10:49:00Z</dcterms:created>
  <dc:creator>agela</dc:creator>
  <cp:lastModifiedBy>夜的钢琴曲</cp:lastModifiedBy>
  <cp:lastPrinted>2020-09-02T02:10:00Z</cp:lastPrinted>
  <dcterms:modified xsi:type="dcterms:W3CDTF">2020-09-02T02:34:38Z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