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tblCellSpacing w:w="0" w:type="dxa"/>
        </w:trPr>
        <w:tc>
          <w:tcPr>
            <w:tcW w:w="0" w:type="auto"/>
            <w:vAlign w:val="center"/>
            <w:hideMark/>
          </w:tcPr>
          <w:p w:rsidR="00000000" w:rsidRDefault="00EE1524">
            <w:r>
              <w:rPr>
                <w:rStyle w:val="style4"/>
                <w:rFonts w:hint="eastAsia"/>
              </w:rPr>
              <w:t>登记证号：</w:t>
            </w:r>
            <w:r>
              <w:rPr>
                <w:rFonts w:hint="eastAsia"/>
              </w:rPr>
              <w:t>PD20121221</w:t>
            </w:r>
          </w:p>
        </w:tc>
      </w:tr>
      <w:tr w:rsidR="00000000">
        <w:trPr>
          <w:tblCellSpacing w:w="0" w:type="dxa"/>
        </w:trPr>
        <w:tc>
          <w:tcPr>
            <w:tcW w:w="0" w:type="auto"/>
            <w:vAlign w:val="center"/>
            <w:hideMark/>
          </w:tcPr>
          <w:p w:rsidR="00000000" w:rsidRDefault="00EE1524">
            <w:r>
              <w:rPr>
                <w:rStyle w:val="style4"/>
                <w:rFonts w:hint="eastAsia"/>
              </w:rPr>
              <w:t>登记证持有人：</w:t>
            </w:r>
            <w:r>
              <w:rPr>
                <w:rFonts w:hint="eastAsia"/>
              </w:rPr>
              <w:t>山东省青岛泰源科技发展有限公司</w:t>
            </w:r>
          </w:p>
        </w:tc>
      </w:tr>
      <w:tr w:rsidR="00000000">
        <w:trPr>
          <w:tblCellSpacing w:w="0" w:type="dxa"/>
        </w:trPr>
        <w:tc>
          <w:tcPr>
            <w:tcW w:w="0" w:type="auto"/>
            <w:vAlign w:val="center"/>
            <w:hideMark/>
          </w:tcPr>
          <w:p w:rsidR="00000000" w:rsidRDefault="00EE1524">
            <w:r>
              <w:rPr>
                <w:rStyle w:val="style4"/>
                <w:rFonts w:hint="eastAsia"/>
              </w:rPr>
              <w:t>农药名称：</w:t>
            </w:r>
            <w:r>
              <w:rPr>
                <w:rFonts w:hint="eastAsia"/>
              </w:rPr>
              <w:t>戊</w:t>
            </w:r>
            <w:proofErr w:type="gramStart"/>
            <w:r>
              <w:rPr>
                <w:rFonts w:hint="eastAsia"/>
              </w:rPr>
              <w:t>唑</w:t>
            </w:r>
            <w:proofErr w:type="gramEnd"/>
            <w:r>
              <w:rPr>
                <w:rFonts w:hint="eastAsia"/>
              </w:rPr>
              <w:t>醇</w:t>
            </w:r>
          </w:p>
        </w:tc>
      </w:tr>
      <w:tr w:rsidR="00000000">
        <w:trPr>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tblCellSpacing w:w="0" w:type="dxa"/>
        </w:trPr>
        <w:tc>
          <w:tcPr>
            <w:tcW w:w="0" w:type="auto"/>
            <w:vAlign w:val="center"/>
            <w:hideMark/>
          </w:tcPr>
          <w:p w:rsidR="00000000" w:rsidRDefault="00EE1524">
            <w:pPr>
              <w:divId w:val="110782164"/>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1" name="图片 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tblCellSpacing w:w="0" w:type="dxa"/>
        </w:trPr>
        <w:tc>
          <w:tcPr>
            <w:tcW w:w="0" w:type="auto"/>
            <w:vAlign w:val="center"/>
            <w:hideMark/>
          </w:tcPr>
          <w:p w:rsidR="00000000" w:rsidRDefault="00EE1524">
            <w:r>
              <w:rPr>
                <w:rStyle w:val="style4"/>
                <w:rFonts w:hint="eastAsia"/>
              </w:rPr>
              <w:t>总有效成分含量：</w:t>
            </w:r>
            <w:r>
              <w:rPr>
                <w:rFonts w:hint="eastAsia"/>
              </w:rPr>
              <w:t>430</w:t>
            </w:r>
            <w:r>
              <w:rPr>
                <w:rFonts w:hint="eastAsia"/>
              </w:rPr>
              <w:t>克</w:t>
            </w:r>
            <w:r>
              <w:rPr>
                <w:rFonts w:hint="eastAsia"/>
              </w:rPr>
              <w:t>/</w:t>
            </w:r>
            <w:r>
              <w:rPr>
                <w:rFonts w:hint="eastAsia"/>
              </w:rPr>
              <w:t>升</w:t>
            </w:r>
          </w:p>
        </w:tc>
      </w:tr>
      <w:tr w:rsidR="00000000">
        <w:trPr>
          <w:tblCellSpacing w:w="0" w:type="dxa"/>
        </w:trPr>
        <w:tc>
          <w:tcPr>
            <w:tcW w:w="0" w:type="auto"/>
            <w:vAlign w:val="center"/>
            <w:hideMark/>
          </w:tcPr>
          <w:p w:rsidR="00000000" w:rsidRDefault="00EE1524">
            <w:pPr>
              <w:divId w:val="2096659406"/>
            </w:pPr>
            <w:r>
              <w:rPr>
                <w:rFonts w:hint="eastAsia"/>
              </w:rPr>
              <w:t>有效成分及其含量：</w:t>
            </w:r>
            <w:r>
              <w:rPr>
                <w:rFonts w:hint="eastAsia"/>
              </w:rPr>
              <w:t xml:space="preserve"> </w:t>
            </w:r>
          </w:p>
          <w:p w:rsidR="00000000" w:rsidRDefault="00EE1524">
            <w:r>
              <w:rPr>
                <w:rFonts w:hint="eastAsia"/>
              </w:rPr>
              <w:t xml:space="preserve">    </w:t>
            </w:r>
            <w:r>
              <w:rPr>
                <w:rFonts w:hint="eastAsia"/>
              </w:rPr>
              <w:t>戊</w:t>
            </w:r>
            <w:proofErr w:type="gramStart"/>
            <w:r>
              <w:rPr>
                <w:rFonts w:hint="eastAsia"/>
              </w:rPr>
              <w:t>唑</w:t>
            </w:r>
            <w:proofErr w:type="gramEnd"/>
            <w:r>
              <w:rPr>
                <w:rFonts w:hint="eastAsia"/>
              </w:rPr>
              <w:t>醇</w:t>
            </w:r>
            <w:r>
              <w:rPr>
                <w:rFonts w:hint="eastAsia"/>
              </w:rPr>
              <w:t>430</w:t>
            </w:r>
            <w:r>
              <w:rPr>
                <w:rFonts w:hint="eastAsia"/>
              </w:rPr>
              <w:t>克</w:t>
            </w:r>
            <w:r>
              <w:rPr>
                <w:rFonts w:hint="eastAsia"/>
              </w:rPr>
              <w:t>/</w:t>
            </w:r>
            <w:r>
              <w:rPr>
                <w:rFonts w:hint="eastAsia"/>
              </w:rPr>
              <w:t>升</w:t>
            </w:r>
            <w:r>
              <w:rPr>
                <w:rFonts w:hint="eastAsia"/>
              </w:rPr>
              <w:t xml:space="preserve">    </w:t>
            </w:r>
          </w:p>
        </w:tc>
      </w:tr>
      <w:tr w:rsidR="00000000">
        <w:trPr>
          <w:tblCellSpacing w:w="0" w:type="dxa"/>
        </w:trPr>
        <w:tc>
          <w:tcPr>
            <w:tcW w:w="0" w:type="auto"/>
            <w:vAlign w:val="center"/>
            <w:hideMark/>
          </w:tcPr>
          <w:p w:rsidR="00000000" w:rsidRDefault="00EE1524">
            <w:pPr>
              <w:divId w:val="78015040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金银花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稀释</w:t>
                  </w:r>
                  <w:r>
                    <w:rPr>
                      <w:rStyle w:val="style7"/>
                      <w:rFonts w:hint="eastAsia"/>
                    </w:rPr>
                    <w:t>4000-6000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斑点落叶病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5000-7000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冬枣</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2000-3000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本品应于斑点落叶病发生初期施药，注意喷雾均匀，冬枣喷雾处理</w:t>
            </w:r>
            <w:proofErr w:type="gramStart"/>
            <w:r>
              <w:rPr>
                <w:rStyle w:val="style7"/>
                <w:rFonts w:hint="eastAsia"/>
              </w:rPr>
              <w:t>于谢花做果</w:t>
            </w:r>
            <w:proofErr w:type="gramEnd"/>
            <w:r>
              <w:rPr>
                <w:rStyle w:val="style7"/>
                <w:rFonts w:hint="eastAsia"/>
              </w:rPr>
              <w:t>后施药</w:t>
            </w:r>
            <w:r>
              <w:rPr>
                <w:rStyle w:val="style7"/>
                <w:rFonts w:hint="eastAsia"/>
              </w:rPr>
              <w:t>3</w:t>
            </w:r>
            <w:r>
              <w:rPr>
                <w:rStyle w:val="style7"/>
                <w:rFonts w:hint="eastAsia"/>
              </w:rPr>
              <w:t>次，间隔</w:t>
            </w:r>
            <w:r>
              <w:rPr>
                <w:rStyle w:val="style7"/>
                <w:rFonts w:hint="eastAsia"/>
              </w:rPr>
              <w:t>10-14</w:t>
            </w:r>
            <w:r>
              <w:rPr>
                <w:rStyle w:val="style7"/>
                <w:rFonts w:hint="eastAsia"/>
              </w:rPr>
              <w:t>天。</w:t>
            </w:r>
            <w:r>
              <w:rPr>
                <w:rStyle w:val="style7"/>
                <w:rFonts w:hint="eastAsia"/>
              </w:rPr>
              <w:t xml:space="preserve"> 2. </w:t>
            </w:r>
            <w:r>
              <w:rPr>
                <w:rStyle w:val="style7"/>
                <w:rFonts w:hint="eastAsia"/>
              </w:rPr>
              <w:t>大风天或预计</w:t>
            </w:r>
            <w:r>
              <w:rPr>
                <w:rStyle w:val="style7"/>
                <w:rFonts w:hint="eastAsia"/>
              </w:rPr>
              <w:t>1</w:t>
            </w:r>
            <w:r>
              <w:rPr>
                <w:rStyle w:val="style7"/>
                <w:rFonts w:hint="eastAsia"/>
              </w:rPr>
              <w:t>小时内降雨和采花期，请勿施药。</w:t>
            </w:r>
            <w:r>
              <w:rPr>
                <w:rStyle w:val="style7"/>
                <w:rFonts w:hint="eastAsia"/>
              </w:rPr>
              <w:t xml:space="preserve">3. </w:t>
            </w:r>
            <w:r>
              <w:rPr>
                <w:rStyle w:val="style7"/>
                <w:rFonts w:hint="eastAsia"/>
              </w:rPr>
              <w:t>本品在苹果树上安全间隔期</w:t>
            </w:r>
            <w:r>
              <w:rPr>
                <w:rStyle w:val="style7"/>
                <w:rFonts w:hint="eastAsia"/>
              </w:rPr>
              <w:t>35</w:t>
            </w:r>
            <w:r>
              <w:rPr>
                <w:rStyle w:val="style7"/>
                <w:rFonts w:hint="eastAsia"/>
              </w:rPr>
              <w:t>天，每季最多使用</w:t>
            </w:r>
            <w:r>
              <w:rPr>
                <w:rStyle w:val="style7"/>
                <w:rFonts w:hint="eastAsia"/>
              </w:rPr>
              <w:t>3</w:t>
            </w:r>
            <w:r>
              <w:rPr>
                <w:rStyle w:val="style7"/>
                <w:rFonts w:hint="eastAsia"/>
              </w:rPr>
              <w:t>次。在冬枣上安全间隔期</w:t>
            </w:r>
            <w:r>
              <w:rPr>
                <w:rStyle w:val="style7"/>
                <w:rFonts w:hint="eastAsia"/>
              </w:rPr>
              <w:t>21</w:t>
            </w:r>
            <w:r>
              <w:rPr>
                <w:rStyle w:val="style7"/>
                <w:rFonts w:hint="eastAsia"/>
              </w:rPr>
              <w:t>天，每季最多使用</w:t>
            </w:r>
            <w:r>
              <w:rPr>
                <w:rStyle w:val="style7"/>
                <w:rFonts w:hint="eastAsia"/>
              </w:rPr>
              <w:t>3</w:t>
            </w:r>
            <w:r>
              <w:rPr>
                <w:rStyle w:val="style7"/>
                <w:rFonts w:hint="eastAsia"/>
              </w:rPr>
              <w:t>次。在金银花上安全间隔期</w:t>
            </w:r>
            <w:r>
              <w:rPr>
                <w:rStyle w:val="style7"/>
                <w:rFonts w:hint="eastAsia"/>
              </w:rPr>
              <w:t>5</w:t>
            </w:r>
            <w:r>
              <w:rPr>
                <w:rStyle w:val="style7"/>
                <w:rFonts w:hint="eastAsia"/>
              </w:rPr>
              <w:t>天，每季最多使用</w:t>
            </w:r>
            <w:r>
              <w:rPr>
                <w:rStyle w:val="style7"/>
                <w:rFonts w:hint="eastAsia"/>
              </w:rPr>
              <w:t>2</w:t>
            </w:r>
            <w:r>
              <w:rPr>
                <w:rStyle w:val="style7"/>
                <w:rFonts w:hint="eastAsia"/>
              </w:rPr>
              <w:t>次</w:t>
            </w:r>
            <w:r>
              <w:rPr>
                <w:rStyle w:val="style7"/>
                <w:rFonts w:hint="eastAsia"/>
              </w:rPr>
              <w:t>.</w:t>
            </w:r>
          </w:p>
        </w:tc>
      </w:tr>
      <w:tr w:rsidR="00000000">
        <w:trPr>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本产品为广谱三唑类杀菌剂。按推荐剂量使用对防治苹果树斑点</w:t>
            </w:r>
            <w:proofErr w:type="gramStart"/>
            <w:r>
              <w:rPr>
                <w:rStyle w:val="style7"/>
                <w:rFonts w:hint="eastAsia"/>
              </w:rPr>
              <w:t>落叶病冬枣</w:t>
            </w:r>
            <w:proofErr w:type="gramEnd"/>
            <w:r>
              <w:rPr>
                <w:rStyle w:val="style7"/>
                <w:rFonts w:hint="eastAsia"/>
              </w:rPr>
              <w:t>炭疽病，金银花白粉病有较好的效果。</w:t>
            </w:r>
          </w:p>
        </w:tc>
      </w:tr>
      <w:tr w:rsidR="00000000">
        <w:trPr>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w:t>
            </w:r>
            <w:r>
              <w:rPr>
                <w:rStyle w:val="style7"/>
                <w:rFonts w:hint="eastAsia"/>
              </w:rPr>
              <w:t xml:space="preserve"> 2. </w:t>
            </w:r>
            <w:r>
              <w:rPr>
                <w:rStyle w:val="style7"/>
                <w:rFonts w:hint="eastAsia"/>
              </w:rPr>
              <w:t>本品对鱼类等水生生物、蜜蜂、家蚕有毒，施药期间应避免对周围蜂群的影响、开花植物花期、蚕室和桑园附近禁用。远离水产养殖区施药，禁止在河塘等水体中清洗施药器具。赤眼蜂等天敌放飞区域禁用。</w:t>
            </w:r>
            <w:r>
              <w:rPr>
                <w:rStyle w:val="style7"/>
                <w:rFonts w:hint="eastAsia"/>
              </w:rPr>
              <w:t xml:space="preserve"> 3. </w:t>
            </w:r>
            <w:r>
              <w:rPr>
                <w:rStyle w:val="style7"/>
                <w:rFonts w:hint="eastAsia"/>
              </w:rPr>
              <w:t>本品不可与呈碱性的农药等物质混合使用。</w:t>
            </w:r>
            <w:r>
              <w:rPr>
                <w:rStyle w:val="style7"/>
                <w:rFonts w:hint="eastAsia"/>
              </w:rPr>
              <w:t xml:space="preserve"> 4.</w:t>
            </w:r>
            <w:r>
              <w:rPr>
                <w:rStyle w:val="style7"/>
                <w:rFonts w:hint="eastAsia"/>
              </w:rPr>
              <w:t>使用本品时应穿戴防护服和手套，避免吸入药液。施药期间不可吃东西和饮水。施药后应及时洗手和洗脸。</w:t>
            </w:r>
            <w:r>
              <w:rPr>
                <w:rStyle w:val="style7"/>
                <w:rFonts w:hint="eastAsia"/>
              </w:rPr>
              <w:t xml:space="preserve"> 5. </w:t>
            </w:r>
            <w:r>
              <w:rPr>
                <w:rStyle w:val="style7"/>
                <w:rFonts w:hint="eastAsia"/>
              </w:rPr>
              <w:t>应妥善保管，禁止孕妇及哺乳期妇女、儿童接触本品。</w:t>
            </w:r>
            <w:r>
              <w:rPr>
                <w:rStyle w:val="style7"/>
                <w:rFonts w:hint="eastAsia"/>
              </w:rPr>
              <w:t xml:space="preserve"> 6. </w:t>
            </w:r>
            <w:r>
              <w:rPr>
                <w:rStyle w:val="style7"/>
                <w:rFonts w:hint="eastAsia"/>
              </w:rPr>
              <w:t>用过的容器应妥善处理，不可做他用，也不可随意丢弃。</w:t>
            </w:r>
          </w:p>
        </w:tc>
      </w:tr>
      <w:tr w:rsidR="00000000">
        <w:trPr>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对皮肤和眼有刺激作用。</w:t>
            </w:r>
            <w:r>
              <w:rPr>
                <w:rStyle w:val="style7"/>
                <w:rFonts w:hint="eastAsia"/>
              </w:rPr>
              <w:t xml:space="preserve"> </w:t>
            </w:r>
            <w:r>
              <w:rPr>
                <w:rStyle w:val="style7"/>
                <w:rFonts w:hint="eastAsia"/>
              </w:rPr>
              <w:t>如接触</w:t>
            </w:r>
            <w:proofErr w:type="gramStart"/>
            <w:r>
              <w:rPr>
                <w:rStyle w:val="style7"/>
                <w:rFonts w:hint="eastAsia"/>
              </w:rPr>
              <w:t>皮肤和溅入眼</w:t>
            </w:r>
            <w:proofErr w:type="gramEnd"/>
            <w:r>
              <w:rPr>
                <w:rStyle w:val="style7"/>
                <w:rFonts w:hint="eastAsia"/>
              </w:rPr>
              <w:t>中，用清水冲洗至少</w:t>
            </w:r>
            <w:r>
              <w:rPr>
                <w:rStyle w:val="style7"/>
                <w:rFonts w:hint="eastAsia"/>
              </w:rPr>
              <w:t>15</w:t>
            </w:r>
            <w:r>
              <w:rPr>
                <w:rStyle w:val="style7"/>
                <w:rFonts w:hint="eastAsia"/>
              </w:rPr>
              <w:t>分钟。不慎吸入中毒，立即转移到空气新鲜的地方，如误服立即携带本标签送往医院对症治疗，立即催吐、洗胃。</w:t>
            </w:r>
          </w:p>
        </w:tc>
      </w:tr>
      <w:tr w:rsidR="00000000">
        <w:trPr>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本品应贮存在干燥、阴凉、通风、防雨处，远离火源或热源。置于儿童触及不到之处，并加锁。勿与食品、饮料、饲料、粮食等其他商品同贮同运</w:t>
            </w:r>
          </w:p>
        </w:tc>
      </w:tr>
      <w:tr w:rsidR="00000000">
        <w:trPr>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tblCellSpacing w:w="0" w:type="dxa"/>
        </w:trPr>
        <w:tc>
          <w:tcPr>
            <w:tcW w:w="0" w:type="auto"/>
            <w:vAlign w:val="center"/>
            <w:hideMark/>
          </w:tcPr>
          <w:p w:rsidR="00000000" w:rsidRDefault="00EE1524">
            <w:r>
              <w:rPr>
                <w:rStyle w:val="style4"/>
                <w:rFonts w:hint="eastAsia"/>
              </w:rPr>
              <w:t>备注：</w:t>
            </w:r>
          </w:p>
        </w:tc>
      </w:tr>
    </w:tbl>
    <w:p w:rsidR="00000000" w:rsidRDefault="00EE1524"/>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90670834"/>
          <w:tblCellSpacing w:w="0" w:type="dxa"/>
        </w:trPr>
        <w:tc>
          <w:tcPr>
            <w:tcW w:w="0" w:type="auto"/>
            <w:vAlign w:val="center"/>
            <w:hideMark/>
          </w:tcPr>
          <w:p w:rsidR="00000000" w:rsidRDefault="00EE1524">
            <w:r>
              <w:rPr>
                <w:rStyle w:val="style4"/>
                <w:rFonts w:hint="eastAsia"/>
              </w:rPr>
              <w:lastRenderedPageBreak/>
              <w:t>登记证号：</w:t>
            </w:r>
            <w:r>
              <w:rPr>
                <w:rFonts w:hint="eastAsia"/>
              </w:rPr>
              <w:t>PD20101543</w:t>
            </w:r>
          </w:p>
        </w:tc>
      </w:tr>
      <w:tr w:rsidR="00000000">
        <w:trPr>
          <w:divId w:val="1290670834"/>
          <w:tblCellSpacing w:w="0" w:type="dxa"/>
        </w:trPr>
        <w:tc>
          <w:tcPr>
            <w:tcW w:w="0" w:type="auto"/>
            <w:vAlign w:val="center"/>
            <w:hideMark/>
          </w:tcPr>
          <w:p w:rsidR="00000000" w:rsidRDefault="00EE1524">
            <w:r>
              <w:rPr>
                <w:rStyle w:val="style4"/>
                <w:rFonts w:hint="eastAsia"/>
              </w:rPr>
              <w:t>登记证持有人：</w:t>
            </w:r>
            <w:r>
              <w:rPr>
                <w:rFonts w:hint="eastAsia"/>
              </w:rPr>
              <w:t>山东省青岛泰源科技发展有限公司</w:t>
            </w:r>
          </w:p>
        </w:tc>
      </w:tr>
      <w:tr w:rsidR="00000000">
        <w:trPr>
          <w:divId w:val="1290670834"/>
          <w:tblCellSpacing w:w="0" w:type="dxa"/>
        </w:trPr>
        <w:tc>
          <w:tcPr>
            <w:tcW w:w="0" w:type="auto"/>
            <w:vAlign w:val="center"/>
            <w:hideMark/>
          </w:tcPr>
          <w:p w:rsidR="00000000" w:rsidRDefault="00EE1524">
            <w:r>
              <w:rPr>
                <w:rStyle w:val="style4"/>
                <w:rFonts w:hint="eastAsia"/>
              </w:rPr>
              <w:t>农药名称：</w:t>
            </w:r>
            <w:r>
              <w:rPr>
                <w:rFonts w:hint="eastAsia"/>
              </w:rPr>
              <w:t>联苯菊酯</w:t>
            </w:r>
          </w:p>
        </w:tc>
      </w:tr>
      <w:tr w:rsidR="00000000">
        <w:trPr>
          <w:divId w:val="1290670834"/>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1290670834"/>
          <w:tblCellSpacing w:w="0" w:type="dxa"/>
        </w:trPr>
        <w:tc>
          <w:tcPr>
            <w:tcW w:w="0" w:type="auto"/>
            <w:vAlign w:val="center"/>
            <w:hideMark/>
          </w:tcPr>
          <w:p w:rsidR="00000000" w:rsidRDefault="00EE1524">
            <w:pPr>
              <w:divId w:val="576718541"/>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2" name="图片 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290670834"/>
          <w:tblCellSpacing w:w="0" w:type="dxa"/>
        </w:trPr>
        <w:tc>
          <w:tcPr>
            <w:tcW w:w="0" w:type="auto"/>
            <w:vAlign w:val="center"/>
            <w:hideMark/>
          </w:tcPr>
          <w:p w:rsidR="00000000" w:rsidRDefault="00EE1524">
            <w:r>
              <w:rPr>
                <w:rStyle w:val="style4"/>
                <w:rFonts w:hint="eastAsia"/>
              </w:rPr>
              <w:t>总有效成分含量：</w:t>
            </w:r>
            <w:r>
              <w:rPr>
                <w:rFonts w:hint="eastAsia"/>
              </w:rPr>
              <w:t>25</w:t>
            </w:r>
            <w:r>
              <w:rPr>
                <w:rFonts w:hint="eastAsia"/>
              </w:rPr>
              <w:t>克</w:t>
            </w:r>
            <w:r>
              <w:rPr>
                <w:rFonts w:hint="eastAsia"/>
              </w:rPr>
              <w:t>/</w:t>
            </w:r>
            <w:r>
              <w:rPr>
                <w:rFonts w:hint="eastAsia"/>
              </w:rPr>
              <w:t>升</w:t>
            </w:r>
          </w:p>
        </w:tc>
      </w:tr>
      <w:tr w:rsidR="00000000">
        <w:trPr>
          <w:divId w:val="1290670834"/>
          <w:tblCellSpacing w:w="0" w:type="dxa"/>
        </w:trPr>
        <w:tc>
          <w:tcPr>
            <w:tcW w:w="0" w:type="auto"/>
            <w:vAlign w:val="center"/>
            <w:hideMark/>
          </w:tcPr>
          <w:p w:rsidR="00000000" w:rsidRDefault="00EE1524">
            <w:pPr>
              <w:divId w:val="1831872267"/>
            </w:pPr>
            <w:r>
              <w:rPr>
                <w:rFonts w:hint="eastAsia"/>
              </w:rPr>
              <w:t>有效成分及其含量：</w:t>
            </w:r>
            <w:r>
              <w:rPr>
                <w:rFonts w:hint="eastAsia"/>
              </w:rPr>
              <w:t xml:space="preserve"> </w:t>
            </w:r>
          </w:p>
          <w:p w:rsidR="00000000" w:rsidRDefault="00EE1524">
            <w:r>
              <w:rPr>
                <w:rFonts w:hint="eastAsia"/>
              </w:rPr>
              <w:t xml:space="preserve">    </w:t>
            </w:r>
            <w:r>
              <w:rPr>
                <w:rFonts w:hint="eastAsia"/>
              </w:rPr>
              <w:t>联苯菊酯</w:t>
            </w:r>
            <w:r>
              <w:rPr>
                <w:rFonts w:hint="eastAsia"/>
              </w:rPr>
              <w:t>25</w:t>
            </w:r>
            <w:r>
              <w:rPr>
                <w:rFonts w:hint="eastAsia"/>
              </w:rPr>
              <w:t>克</w:t>
            </w:r>
            <w:r>
              <w:rPr>
                <w:rFonts w:hint="eastAsia"/>
              </w:rPr>
              <w:t>/</w:t>
            </w:r>
            <w:r>
              <w:rPr>
                <w:rFonts w:hint="eastAsia"/>
              </w:rPr>
              <w:t>升</w:t>
            </w:r>
            <w:r>
              <w:rPr>
                <w:rFonts w:hint="eastAsia"/>
              </w:rPr>
              <w:t xml:space="preserve">    </w:t>
            </w:r>
          </w:p>
        </w:tc>
      </w:tr>
      <w:tr w:rsidR="00000000">
        <w:trPr>
          <w:divId w:val="1290670834"/>
          <w:tblCellSpacing w:w="0" w:type="dxa"/>
        </w:trPr>
        <w:tc>
          <w:tcPr>
            <w:tcW w:w="0" w:type="auto"/>
            <w:vAlign w:val="center"/>
            <w:hideMark/>
          </w:tcPr>
          <w:p w:rsidR="00000000" w:rsidRDefault="00EE1524">
            <w:pPr>
              <w:divId w:val="145563245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茶小绿叶蝉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80-100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290670834"/>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本品应于茶小绿叶蝉发生初期施药，注意喷雾均匀。</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产品在茶树上使用的安全间隔期为</w:t>
            </w:r>
            <w:r>
              <w:rPr>
                <w:rStyle w:val="style7"/>
                <w:rFonts w:hint="eastAsia"/>
              </w:rPr>
              <w:t>7</w:t>
            </w:r>
            <w:r>
              <w:rPr>
                <w:rStyle w:val="style7"/>
                <w:rFonts w:hint="eastAsia"/>
              </w:rPr>
              <w:t>天，每季最多使用</w:t>
            </w:r>
            <w:r>
              <w:rPr>
                <w:rStyle w:val="style7"/>
                <w:rFonts w:hint="eastAsia"/>
              </w:rPr>
              <w:t>1</w:t>
            </w:r>
            <w:r>
              <w:rPr>
                <w:rStyle w:val="style7"/>
                <w:rFonts w:hint="eastAsia"/>
              </w:rPr>
              <w:t>次。</w:t>
            </w:r>
          </w:p>
        </w:tc>
      </w:tr>
      <w:tr w:rsidR="00000000">
        <w:trPr>
          <w:divId w:val="1290670834"/>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本品为拟除虫菊酯类杀虫剂，具有胃毒、触杀作用，无内吸、熏蒸作用，按推荐剂量使用，对茶树茶小绿叶蝉有较好的防治效果。</w:t>
            </w:r>
          </w:p>
        </w:tc>
      </w:tr>
      <w:tr w:rsidR="00000000">
        <w:trPr>
          <w:divId w:val="1290670834"/>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机制不同的杀虫剂轮换使用，以延缓抗性产生。</w:t>
            </w:r>
            <w:r>
              <w:rPr>
                <w:rStyle w:val="style7"/>
                <w:rFonts w:hint="eastAsia"/>
              </w:rPr>
              <w:t>2.</w:t>
            </w:r>
            <w:r>
              <w:rPr>
                <w:rStyle w:val="style7"/>
                <w:rFonts w:hint="eastAsia"/>
              </w:rPr>
              <w:t>使用本品时应穿戴防护服、手套，避免吸入药液，施药期间不可吃东西、饮水等；施药后应及时洗手、洗脸等。</w:t>
            </w:r>
            <w:r>
              <w:rPr>
                <w:rStyle w:val="style7"/>
                <w:rFonts w:hint="eastAsia"/>
              </w:rPr>
              <w:t>3.</w:t>
            </w:r>
            <w:r>
              <w:rPr>
                <w:rStyle w:val="style7"/>
                <w:rFonts w:hint="eastAsia"/>
              </w:rPr>
              <w:t>本品对蜜蜂、鱼类等水生生物、家蚕有毒，施药期间应避免对周围蜂群的影响，在蜜源作物花期、蚕室和桑园附近禁用，远离水产养殖区，禁止在河塘等水体中清洗施药器具。</w:t>
            </w:r>
            <w:r>
              <w:rPr>
                <w:rStyle w:val="style7"/>
                <w:rFonts w:hint="eastAsia"/>
              </w:rPr>
              <w:t>4.</w:t>
            </w:r>
            <w:r>
              <w:rPr>
                <w:rStyle w:val="style7"/>
                <w:rFonts w:hint="eastAsia"/>
              </w:rPr>
              <w:t>本品不可与呈碱性的农药等物质混合使用。</w:t>
            </w:r>
            <w:r>
              <w:rPr>
                <w:rStyle w:val="style7"/>
                <w:rFonts w:hint="eastAsia"/>
              </w:rPr>
              <w:t>5.</w:t>
            </w:r>
            <w:r>
              <w:rPr>
                <w:rStyle w:val="style7"/>
                <w:rFonts w:hint="eastAsia"/>
              </w:rPr>
              <w:t>废弃物应妥善</w:t>
            </w:r>
            <w:r>
              <w:rPr>
                <w:rStyle w:val="style7"/>
                <w:rFonts w:hint="eastAsia"/>
              </w:rPr>
              <w:t>处理，不可做他用，也不可随意丢弃。</w:t>
            </w:r>
            <w:r>
              <w:rPr>
                <w:rStyle w:val="style7"/>
                <w:rFonts w:hint="eastAsia"/>
              </w:rPr>
              <w:t>6.</w:t>
            </w:r>
            <w:r>
              <w:rPr>
                <w:rStyle w:val="style7"/>
                <w:rFonts w:hint="eastAsia"/>
              </w:rPr>
              <w:t>避免孕妇及哺乳期妇女接触本品。</w:t>
            </w:r>
          </w:p>
        </w:tc>
      </w:tr>
      <w:tr w:rsidR="00000000">
        <w:trPr>
          <w:divId w:val="1290670834"/>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接触部位皮肤感到刺痛，但无红斑，尤其在口、</w:t>
            </w:r>
            <w:proofErr w:type="gramStart"/>
            <w:r>
              <w:rPr>
                <w:rStyle w:val="style7"/>
                <w:rFonts w:hint="eastAsia"/>
              </w:rPr>
              <w:t>鼻附近</w:t>
            </w:r>
            <w:proofErr w:type="gramEnd"/>
            <w:r>
              <w:rPr>
                <w:rStyle w:val="style7"/>
                <w:rFonts w:hint="eastAsia"/>
              </w:rPr>
              <w:t>周围。接触量大时也会引起头痛、头昏、恶心、呕吐、双手颤抖，重者抽搐或惊厥、昏迷、休克。不慎吸入，应将病人移至空气流通处。不慎接触</w:t>
            </w:r>
            <w:proofErr w:type="gramStart"/>
            <w:r>
              <w:rPr>
                <w:rStyle w:val="style7"/>
                <w:rFonts w:hint="eastAsia"/>
              </w:rPr>
              <w:t>皮肤或溅入</w:t>
            </w:r>
            <w:proofErr w:type="gramEnd"/>
            <w:r>
              <w:rPr>
                <w:rStyle w:val="style7"/>
                <w:rFonts w:hint="eastAsia"/>
              </w:rPr>
              <w:t>眼睛，用大量清水冲洗</w:t>
            </w:r>
            <w:r>
              <w:rPr>
                <w:rStyle w:val="style7"/>
                <w:rFonts w:hint="eastAsia"/>
              </w:rPr>
              <w:t>15</w:t>
            </w:r>
            <w:r>
              <w:rPr>
                <w:rStyle w:val="style7"/>
                <w:rFonts w:hint="eastAsia"/>
              </w:rPr>
              <w:t>分钟以上，仍有不适时，就医。如不慎中毒，立即携带本品将病人送往医院对症治疗。无特殊解毒剂，大量吞服可洗胃。不能催吐。</w:t>
            </w:r>
          </w:p>
        </w:tc>
      </w:tr>
      <w:tr w:rsidR="00000000">
        <w:trPr>
          <w:divId w:val="1290670834"/>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本品应贮存在干燥、阴凉、通风、防雨处，远离火源或热源。置于儿童触</w:t>
            </w:r>
            <w:r>
              <w:rPr>
                <w:rStyle w:val="style7"/>
                <w:rFonts w:hint="eastAsia"/>
              </w:rPr>
              <w:t>及不到之处，并加锁。勿与食品、饮料、饲料、粮食等其他商品同贮同运。</w:t>
            </w:r>
          </w:p>
        </w:tc>
      </w:tr>
      <w:tr w:rsidR="00000000">
        <w:trPr>
          <w:divId w:val="1290670834"/>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290670834"/>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03728171"/>
          <w:tblCellSpacing w:w="0" w:type="dxa"/>
        </w:trPr>
        <w:tc>
          <w:tcPr>
            <w:tcW w:w="0" w:type="auto"/>
            <w:vAlign w:val="center"/>
            <w:hideMark/>
          </w:tcPr>
          <w:p w:rsidR="00000000" w:rsidRDefault="00EE1524">
            <w:r>
              <w:rPr>
                <w:rStyle w:val="style4"/>
                <w:rFonts w:hint="eastAsia"/>
              </w:rPr>
              <w:t>登记证号：</w:t>
            </w:r>
            <w:r>
              <w:rPr>
                <w:rFonts w:hint="eastAsia"/>
              </w:rPr>
              <w:t>PD20101843</w:t>
            </w:r>
          </w:p>
        </w:tc>
      </w:tr>
      <w:tr w:rsidR="00000000">
        <w:trPr>
          <w:divId w:val="603728171"/>
          <w:tblCellSpacing w:w="0" w:type="dxa"/>
        </w:trPr>
        <w:tc>
          <w:tcPr>
            <w:tcW w:w="0" w:type="auto"/>
            <w:vAlign w:val="center"/>
            <w:hideMark/>
          </w:tcPr>
          <w:p w:rsidR="00000000" w:rsidRDefault="00EE1524">
            <w:r>
              <w:rPr>
                <w:rStyle w:val="style4"/>
                <w:rFonts w:hint="eastAsia"/>
              </w:rPr>
              <w:lastRenderedPageBreak/>
              <w:t>登记证持有人：</w:t>
            </w:r>
            <w:r>
              <w:rPr>
                <w:rFonts w:hint="eastAsia"/>
              </w:rPr>
              <w:t>山东省青岛泰源科技发展有限公司</w:t>
            </w:r>
          </w:p>
        </w:tc>
      </w:tr>
      <w:tr w:rsidR="00000000">
        <w:trPr>
          <w:divId w:val="603728171"/>
          <w:tblCellSpacing w:w="0" w:type="dxa"/>
        </w:trPr>
        <w:tc>
          <w:tcPr>
            <w:tcW w:w="0" w:type="auto"/>
            <w:vAlign w:val="center"/>
            <w:hideMark/>
          </w:tcPr>
          <w:p w:rsidR="00000000" w:rsidRDefault="00EE1524">
            <w:r>
              <w:rPr>
                <w:rStyle w:val="style4"/>
                <w:rFonts w:hint="eastAsia"/>
              </w:rPr>
              <w:t>农药名称：</w:t>
            </w:r>
            <w:r>
              <w:rPr>
                <w:rFonts w:hint="eastAsia"/>
              </w:rPr>
              <w:t>联苯菊酯</w:t>
            </w:r>
          </w:p>
        </w:tc>
      </w:tr>
      <w:tr w:rsidR="00000000">
        <w:trPr>
          <w:divId w:val="603728171"/>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603728171"/>
          <w:tblCellSpacing w:w="0" w:type="dxa"/>
        </w:trPr>
        <w:tc>
          <w:tcPr>
            <w:tcW w:w="0" w:type="auto"/>
            <w:vAlign w:val="center"/>
            <w:hideMark/>
          </w:tcPr>
          <w:p w:rsidR="00000000" w:rsidRDefault="00EE1524">
            <w:pPr>
              <w:divId w:val="1863469899"/>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3" name="图片 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603728171"/>
          <w:tblCellSpacing w:w="0" w:type="dxa"/>
        </w:trPr>
        <w:tc>
          <w:tcPr>
            <w:tcW w:w="0" w:type="auto"/>
            <w:vAlign w:val="center"/>
            <w:hideMark/>
          </w:tcPr>
          <w:p w:rsidR="00000000" w:rsidRDefault="00EE1524">
            <w:r>
              <w:rPr>
                <w:rStyle w:val="style4"/>
                <w:rFonts w:hint="eastAsia"/>
              </w:rPr>
              <w:t>总有效成分含量：</w:t>
            </w:r>
            <w:r>
              <w:rPr>
                <w:rFonts w:hint="eastAsia"/>
              </w:rPr>
              <w:t>100</w:t>
            </w:r>
            <w:r>
              <w:rPr>
                <w:rFonts w:hint="eastAsia"/>
              </w:rPr>
              <w:t>克</w:t>
            </w:r>
            <w:r>
              <w:rPr>
                <w:rFonts w:hint="eastAsia"/>
              </w:rPr>
              <w:t>/</w:t>
            </w:r>
            <w:r>
              <w:rPr>
                <w:rFonts w:hint="eastAsia"/>
              </w:rPr>
              <w:t>升</w:t>
            </w:r>
          </w:p>
        </w:tc>
      </w:tr>
      <w:tr w:rsidR="00000000">
        <w:trPr>
          <w:divId w:val="603728171"/>
          <w:tblCellSpacing w:w="0" w:type="dxa"/>
        </w:trPr>
        <w:tc>
          <w:tcPr>
            <w:tcW w:w="0" w:type="auto"/>
            <w:vAlign w:val="center"/>
            <w:hideMark/>
          </w:tcPr>
          <w:p w:rsidR="00000000" w:rsidRDefault="00EE1524">
            <w:pPr>
              <w:divId w:val="461197162"/>
            </w:pPr>
            <w:r>
              <w:rPr>
                <w:rFonts w:hint="eastAsia"/>
              </w:rPr>
              <w:t>有效成分及其含量：</w:t>
            </w:r>
            <w:r>
              <w:rPr>
                <w:rFonts w:hint="eastAsia"/>
              </w:rPr>
              <w:t xml:space="preserve"> </w:t>
            </w:r>
          </w:p>
          <w:p w:rsidR="00000000" w:rsidRDefault="00EE1524">
            <w:r>
              <w:rPr>
                <w:rFonts w:hint="eastAsia"/>
              </w:rPr>
              <w:t xml:space="preserve">    </w:t>
            </w:r>
            <w:r>
              <w:rPr>
                <w:rFonts w:hint="eastAsia"/>
              </w:rPr>
              <w:t>联苯菊酯</w:t>
            </w:r>
            <w:r>
              <w:rPr>
                <w:rFonts w:hint="eastAsia"/>
              </w:rPr>
              <w:t>100</w:t>
            </w:r>
            <w:r>
              <w:rPr>
                <w:rFonts w:hint="eastAsia"/>
              </w:rPr>
              <w:t>克</w:t>
            </w:r>
            <w:r>
              <w:rPr>
                <w:rFonts w:hint="eastAsia"/>
              </w:rPr>
              <w:t>/</w:t>
            </w:r>
            <w:r>
              <w:rPr>
                <w:rFonts w:hint="eastAsia"/>
              </w:rPr>
              <w:t>升</w:t>
            </w:r>
            <w:r>
              <w:rPr>
                <w:rFonts w:hint="eastAsia"/>
              </w:rPr>
              <w:t xml:space="preserve">    </w:t>
            </w:r>
          </w:p>
        </w:tc>
      </w:tr>
      <w:tr w:rsidR="00000000">
        <w:trPr>
          <w:divId w:val="603728171"/>
          <w:tblCellSpacing w:w="0" w:type="dxa"/>
        </w:trPr>
        <w:tc>
          <w:tcPr>
            <w:tcW w:w="0" w:type="auto"/>
            <w:vAlign w:val="center"/>
            <w:hideMark/>
          </w:tcPr>
          <w:p w:rsidR="00000000" w:rsidRDefault="00EE1524">
            <w:pPr>
              <w:divId w:val="112507866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茶小绿叶蝉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20-25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603728171"/>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本品应于茶小绿叶蝉发生初期施药，注意喷雾均匀。</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产品在茶树上使用的安全间隔期为</w:t>
            </w:r>
            <w:r>
              <w:rPr>
                <w:rStyle w:val="style7"/>
                <w:rFonts w:hint="eastAsia"/>
              </w:rPr>
              <w:t>7</w:t>
            </w:r>
            <w:r>
              <w:rPr>
                <w:rStyle w:val="style7"/>
                <w:rFonts w:hint="eastAsia"/>
              </w:rPr>
              <w:t>天，每季最多使用</w:t>
            </w:r>
            <w:r>
              <w:rPr>
                <w:rStyle w:val="style7"/>
                <w:rFonts w:hint="eastAsia"/>
              </w:rPr>
              <w:t>1</w:t>
            </w:r>
            <w:r>
              <w:rPr>
                <w:rStyle w:val="style7"/>
                <w:rFonts w:hint="eastAsia"/>
              </w:rPr>
              <w:t>次。</w:t>
            </w:r>
          </w:p>
        </w:tc>
      </w:tr>
      <w:tr w:rsidR="00000000">
        <w:trPr>
          <w:divId w:val="60372817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本品为拟除虫菊酯类杀虫剂，具有胃毒、触杀作用，无内吸、熏蒸作用。在土壤中不移动，残效期较长。用于虫害并发时。按推荐剂量使用，对茶树茶小绿叶蝉有较好的防治效果。</w:t>
            </w:r>
          </w:p>
        </w:tc>
      </w:tr>
      <w:tr w:rsidR="00000000">
        <w:trPr>
          <w:divId w:val="60372817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机制不同的杀虫剂轮换使用。以延缓抗性产生。</w:t>
            </w:r>
            <w:r>
              <w:rPr>
                <w:rStyle w:val="style7"/>
                <w:rFonts w:hint="eastAsia"/>
              </w:rPr>
              <w:t>2.</w:t>
            </w:r>
            <w:r>
              <w:rPr>
                <w:rStyle w:val="style7"/>
                <w:rFonts w:hint="eastAsia"/>
              </w:rPr>
              <w:t>本品对蜜蜂、鱼类水生生物、家蚕有毒，施药期间应避免对周围蜂群的影响，在蜜源作物花期、蚕室和桑园附近禁用，远离水产养殖区，禁止在河塘等水体中清洗施药器具。废弃物应妥善处理，不可做他用，也不可随意丢弃。</w:t>
            </w:r>
            <w:r>
              <w:rPr>
                <w:rStyle w:val="style7"/>
                <w:rFonts w:hint="eastAsia"/>
              </w:rPr>
              <w:t>3.</w:t>
            </w:r>
            <w:r>
              <w:rPr>
                <w:rStyle w:val="style7"/>
                <w:rFonts w:hint="eastAsia"/>
              </w:rPr>
              <w:t>本品不可与呈碱性和酸性的农药等物质混合使用。</w:t>
            </w:r>
            <w:r>
              <w:rPr>
                <w:rStyle w:val="style7"/>
                <w:rFonts w:hint="eastAsia"/>
              </w:rPr>
              <w:t>4.</w:t>
            </w:r>
            <w:r>
              <w:rPr>
                <w:rStyle w:val="style7"/>
                <w:rFonts w:hint="eastAsia"/>
              </w:rPr>
              <w:t>使用本品时应穿戴防护服和手套，避免吸入药液，施药期间不可吃东西、饮水等；施药后应及时洗手、洗脸等。</w:t>
            </w:r>
            <w:r>
              <w:rPr>
                <w:rStyle w:val="style7"/>
                <w:rFonts w:hint="eastAsia"/>
              </w:rPr>
              <w:t>5.</w:t>
            </w:r>
            <w:r>
              <w:rPr>
                <w:rStyle w:val="style7"/>
                <w:rFonts w:hint="eastAsia"/>
              </w:rPr>
              <w:t>避免孕妇及哺乳期妇女接触本品。</w:t>
            </w:r>
          </w:p>
        </w:tc>
      </w:tr>
      <w:tr w:rsidR="00000000">
        <w:trPr>
          <w:divId w:val="603728171"/>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接触部位皮肤感到刺痛，但无红斑，尤其在口、</w:t>
            </w:r>
            <w:proofErr w:type="gramStart"/>
            <w:r>
              <w:rPr>
                <w:rStyle w:val="style7"/>
                <w:rFonts w:hint="eastAsia"/>
              </w:rPr>
              <w:t>鼻附近</w:t>
            </w:r>
            <w:proofErr w:type="gramEnd"/>
            <w:r>
              <w:rPr>
                <w:rStyle w:val="style7"/>
                <w:rFonts w:hint="eastAsia"/>
              </w:rPr>
              <w:t>周围。接触量大时也会引起头痛、头昏、恶心、呕吐、双手颤抖，</w:t>
            </w:r>
            <w:r>
              <w:rPr>
                <w:rStyle w:val="style7"/>
                <w:rFonts w:hint="eastAsia"/>
              </w:rPr>
              <w:t>重者抽搐或惊厥、昏迷、休克。不慎吸入，应将病人移至空气流通处。不慎接触</w:t>
            </w:r>
            <w:proofErr w:type="gramStart"/>
            <w:r>
              <w:rPr>
                <w:rStyle w:val="style7"/>
                <w:rFonts w:hint="eastAsia"/>
              </w:rPr>
              <w:t>皮肤或溅入</w:t>
            </w:r>
            <w:proofErr w:type="gramEnd"/>
            <w:r>
              <w:rPr>
                <w:rStyle w:val="style7"/>
                <w:rFonts w:hint="eastAsia"/>
              </w:rPr>
              <w:t>眼睛，用大量清水冲洗</w:t>
            </w:r>
            <w:r>
              <w:rPr>
                <w:rStyle w:val="style7"/>
                <w:rFonts w:hint="eastAsia"/>
              </w:rPr>
              <w:t>15</w:t>
            </w:r>
            <w:r>
              <w:rPr>
                <w:rStyle w:val="style7"/>
                <w:rFonts w:hint="eastAsia"/>
              </w:rPr>
              <w:t>分钟以上，仍有不适时，就医。如不慎中毒，立即携带本品将病人送往医院对症治疗。无特殊解毒剂，大量吞服可洗胃。不能催吐。</w:t>
            </w:r>
          </w:p>
        </w:tc>
      </w:tr>
      <w:tr w:rsidR="00000000">
        <w:trPr>
          <w:divId w:val="60372817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本品应贮存在干燥、阴凉、通风、防雨处，远离火源或热源。置于儿童触及不到之处，并加锁。勿与食品、饮料、饲料、粮食等其他</w:t>
            </w:r>
            <w:proofErr w:type="gramStart"/>
            <w:r>
              <w:rPr>
                <w:rStyle w:val="style7"/>
                <w:rFonts w:hint="eastAsia"/>
              </w:rPr>
              <w:t>商品贮同运</w:t>
            </w:r>
            <w:proofErr w:type="gramEnd"/>
            <w:r>
              <w:rPr>
                <w:rStyle w:val="style7"/>
                <w:rFonts w:hint="eastAsia"/>
              </w:rPr>
              <w:t>。</w:t>
            </w:r>
          </w:p>
        </w:tc>
      </w:tr>
      <w:tr w:rsidR="00000000">
        <w:trPr>
          <w:divId w:val="603728171"/>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60372817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70836159"/>
          <w:tblCellSpacing w:w="0" w:type="dxa"/>
        </w:trPr>
        <w:tc>
          <w:tcPr>
            <w:tcW w:w="0" w:type="auto"/>
            <w:vAlign w:val="center"/>
            <w:hideMark/>
          </w:tcPr>
          <w:p w:rsidR="00000000" w:rsidRDefault="00EE1524">
            <w:r>
              <w:rPr>
                <w:rStyle w:val="style4"/>
                <w:rFonts w:hint="eastAsia"/>
              </w:rPr>
              <w:t>登记证号：</w:t>
            </w:r>
            <w:r>
              <w:rPr>
                <w:rFonts w:hint="eastAsia"/>
              </w:rPr>
              <w:t>PD20101977</w:t>
            </w:r>
          </w:p>
        </w:tc>
      </w:tr>
      <w:tr w:rsidR="00000000">
        <w:trPr>
          <w:divId w:val="670836159"/>
          <w:tblCellSpacing w:w="0" w:type="dxa"/>
        </w:trPr>
        <w:tc>
          <w:tcPr>
            <w:tcW w:w="0" w:type="auto"/>
            <w:vAlign w:val="center"/>
            <w:hideMark/>
          </w:tcPr>
          <w:p w:rsidR="00000000" w:rsidRDefault="00EE1524">
            <w:r>
              <w:rPr>
                <w:rStyle w:val="style4"/>
                <w:rFonts w:hint="eastAsia"/>
              </w:rPr>
              <w:t>登记证持有人：</w:t>
            </w:r>
            <w:r>
              <w:rPr>
                <w:rFonts w:hint="eastAsia"/>
              </w:rPr>
              <w:t>山东省青岛泰源科技发展有限公司</w:t>
            </w:r>
          </w:p>
        </w:tc>
      </w:tr>
      <w:tr w:rsidR="00000000">
        <w:trPr>
          <w:divId w:val="670836159"/>
          <w:tblCellSpacing w:w="0" w:type="dxa"/>
        </w:trPr>
        <w:tc>
          <w:tcPr>
            <w:tcW w:w="0" w:type="auto"/>
            <w:vAlign w:val="center"/>
            <w:hideMark/>
          </w:tcPr>
          <w:p w:rsidR="00000000" w:rsidRDefault="00EE1524">
            <w:r>
              <w:rPr>
                <w:rStyle w:val="style4"/>
                <w:rFonts w:hint="eastAsia"/>
              </w:rPr>
              <w:t>农药名称：</w:t>
            </w:r>
            <w:r>
              <w:rPr>
                <w:rFonts w:hint="eastAsia"/>
              </w:rPr>
              <w:t>代森锌</w:t>
            </w:r>
          </w:p>
        </w:tc>
      </w:tr>
      <w:tr w:rsidR="00000000">
        <w:trPr>
          <w:divId w:val="670836159"/>
          <w:tblCellSpacing w:w="0" w:type="dxa"/>
        </w:trPr>
        <w:tc>
          <w:tcPr>
            <w:tcW w:w="0" w:type="auto"/>
            <w:vAlign w:val="center"/>
            <w:hideMark/>
          </w:tcPr>
          <w:p w:rsidR="00000000" w:rsidRDefault="00EE1524">
            <w:r>
              <w:rPr>
                <w:rStyle w:val="style4"/>
                <w:rFonts w:hint="eastAsia"/>
              </w:rPr>
              <w:lastRenderedPageBreak/>
              <w:t>剂型：</w:t>
            </w:r>
            <w:r>
              <w:rPr>
                <w:rFonts w:hint="eastAsia"/>
              </w:rPr>
              <w:t>可湿性粉剂</w:t>
            </w:r>
          </w:p>
        </w:tc>
      </w:tr>
      <w:tr w:rsidR="00000000">
        <w:trPr>
          <w:divId w:val="670836159"/>
          <w:tblCellSpacing w:w="0" w:type="dxa"/>
        </w:trPr>
        <w:tc>
          <w:tcPr>
            <w:tcW w:w="0" w:type="auto"/>
            <w:vAlign w:val="center"/>
            <w:hideMark/>
          </w:tcPr>
          <w:p w:rsidR="00000000" w:rsidRDefault="00EE1524">
            <w:pPr>
              <w:divId w:val="1983537422"/>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4" name="图片 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670836159"/>
          <w:tblCellSpacing w:w="0" w:type="dxa"/>
        </w:trPr>
        <w:tc>
          <w:tcPr>
            <w:tcW w:w="0" w:type="auto"/>
            <w:vAlign w:val="center"/>
            <w:hideMark/>
          </w:tcPr>
          <w:p w:rsidR="00000000" w:rsidRDefault="00EE1524">
            <w:r>
              <w:rPr>
                <w:rStyle w:val="style4"/>
                <w:rFonts w:hint="eastAsia"/>
              </w:rPr>
              <w:t>总有效成分含量：</w:t>
            </w:r>
            <w:r>
              <w:rPr>
                <w:rFonts w:hint="eastAsia"/>
              </w:rPr>
              <w:t>65%</w:t>
            </w:r>
          </w:p>
        </w:tc>
      </w:tr>
      <w:tr w:rsidR="00000000">
        <w:trPr>
          <w:divId w:val="670836159"/>
          <w:tblCellSpacing w:w="0" w:type="dxa"/>
        </w:trPr>
        <w:tc>
          <w:tcPr>
            <w:tcW w:w="0" w:type="auto"/>
            <w:vAlign w:val="center"/>
            <w:hideMark/>
          </w:tcPr>
          <w:p w:rsidR="00000000" w:rsidRDefault="00EE1524">
            <w:pPr>
              <w:divId w:val="1907102133"/>
            </w:pPr>
            <w:r>
              <w:rPr>
                <w:rFonts w:hint="eastAsia"/>
              </w:rPr>
              <w:t>有效成分及其含量：</w:t>
            </w:r>
            <w:r>
              <w:rPr>
                <w:rFonts w:hint="eastAsia"/>
              </w:rPr>
              <w:t xml:space="preserve"> </w:t>
            </w:r>
          </w:p>
          <w:p w:rsidR="00000000" w:rsidRDefault="00EE1524">
            <w:r>
              <w:rPr>
                <w:rFonts w:hint="eastAsia"/>
              </w:rPr>
              <w:t xml:space="preserve">    </w:t>
            </w:r>
            <w:r>
              <w:rPr>
                <w:rFonts w:hint="eastAsia"/>
              </w:rPr>
              <w:t>代森锌</w:t>
            </w:r>
            <w:r>
              <w:rPr>
                <w:rFonts w:hint="eastAsia"/>
              </w:rPr>
              <w:t xml:space="preserve">65%    </w:t>
            </w:r>
          </w:p>
        </w:tc>
      </w:tr>
      <w:tr w:rsidR="00000000">
        <w:trPr>
          <w:divId w:val="670836159"/>
          <w:tblCellSpacing w:w="0" w:type="dxa"/>
        </w:trPr>
        <w:tc>
          <w:tcPr>
            <w:tcW w:w="0" w:type="auto"/>
            <w:vAlign w:val="center"/>
            <w:hideMark/>
          </w:tcPr>
          <w:p w:rsidR="00000000" w:rsidRDefault="00EE1524">
            <w:pPr>
              <w:divId w:val="178592876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早疫病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260-370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67083615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本品应于番茄早疫病前施药，注意喷雾均匀。</w:t>
            </w:r>
            <w:r>
              <w:rPr>
                <w:rStyle w:val="style7"/>
                <w:rFonts w:hint="eastAsia"/>
              </w:rPr>
              <w:t xml:space="preserve"> 2. </w:t>
            </w:r>
            <w:r>
              <w:rPr>
                <w:rStyle w:val="style7"/>
                <w:rFonts w:hint="eastAsia"/>
              </w:rPr>
              <w:t>该药不能与铜及强碱性的农药等物质混用，</w:t>
            </w:r>
            <w:proofErr w:type="gramStart"/>
            <w:r>
              <w:rPr>
                <w:rStyle w:val="style7"/>
                <w:rFonts w:hint="eastAsia"/>
              </w:rPr>
              <w:t>在喷过</w:t>
            </w:r>
            <w:proofErr w:type="gramEnd"/>
            <w:r>
              <w:rPr>
                <w:rStyle w:val="style7"/>
                <w:rFonts w:hint="eastAsia"/>
              </w:rPr>
              <w:t>铜、汞、碱性药剂后要间隔一周后才能喷此药。</w:t>
            </w:r>
            <w:r>
              <w:rPr>
                <w:rStyle w:val="style7"/>
                <w:rFonts w:hint="eastAsia"/>
              </w:rPr>
              <w:t xml:space="preserve"> 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4. </w:t>
            </w:r>
            <w:r>
              <w:rPr>
                <w:rStyle w:val="style7"/>
                <w:rFonts w:hint="eastAsia"/>
              </w:rPr>
              <w:t>本品在番茄上安全间隔期为</w:t>
            </w:r>
            <w:r>
              <w:rPr>
                <w:rStyle w:val="style7"/>
                <w:rFonts w:hint="eastAsia"/>
              </w:rPr>
              <w:t>5</w:t>
            </w:r>
            <w:r>
              <w:rPr>
                <w:rStyle w:val="style7"/>
                <w:rFonts w:hint="eastAsia"/>
              </w:rPr>
              <w:t>天，每季最多使用次数为</w:t>
            </w:r>
            <w:r>
              <w:rPr>
                <w:rStyle w:val="style7"/>
                <w:rFonts w:hint="eastAsia"/>
              </w:rPr>
              <w:t>1</w:t>
            </w:r>
            <w:r>
              <w:rPr>
                <w:rStyle w:val="style7"/>
                <w:rFonts w:hint="eastAsia"/>
              </w:rPr>
              <w:t>次。</w:t>
            </w:r>
          </w:p>
        </w:tc>
      </w:tr>
      <w:tr w:rsidR="00000000">
        <w:trPr>
          <w:divId w:val="67083615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本品是一种保护剂，对早疫病菌有较强触杀作用。抑制孢子的发</w:t>
            </w:r>
            <w:r>
              <w:rPr>
                <w:rStyle w:val="style7"/>
                <w:rFonts w:hint="eastAsia"/>
              </w:rPr>
              <w:t xml:space="preserve"> </w:t>
            </w:r>
            <w:r>
              <w:rPr>
                <w:rStyle w:val="style7"/>
                <w:rFonts w:hint="eastAsia"/>
              </w:rPr>
              <w:t>芽，阻止病菌侵入植物体内，应掌握在病害始见期进行，按推荐剂量使用，对番茄的早疫病有较好的防效。</w:t>
            </w:r>
          </w:p>
        </w:tc>
      </w:tr>
      <w:tr w:rsidR="00000000">
        <w:trPr>
          <w:divId w:val="670836159"/>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过敏者禁用，使用中有任何不良反应请及时就医。</w:t>
            </w:r>
            <w:r>
              <w:rPr>
                <w:rStyle w:val="style7"/>
                <w:rFonts w:hint="eastAsia"/>
              </w:rPr>
              <w:t xml:space="preserve"> 2. </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机制不同的杀菌剂轮换使用，以延缓抗性产生。</w:t>
            </w:r>
            <w:r>
              <w:rPr>
                <w:rStyle w:val="style7"/>
                <w:rFonts w:hint="eastAsia"/>
              </w:rPr>
              <w:t xml:space="preserve">3. </w:t>
            </w:r>
            <w:r>
              <w:rPr>
                <w:rStyle w:val="style7"/>
                <w:rFonts w:hint="eastAsia"/>
              </w:rPr>
              <w:t>远离水产养殖区施药，禁止在河塘等水体中清洗施药器具。用过的容器应妥善处理，不可做他用，也不可随意丢弃。</w:t>
            </w:r>
            <w:r>
              <w:rPr>
                <w:rStyle w:val="style7"/>
                <w:rFonts w:hint="eastAsia"/>
              </w:rPr>
              <w:t xml:space="preserve"> 4. </w:t>
            </w:r>
            <w:r>
              <w:rPr>
                <w:rStyle w:val="style7"/>
                <w:rFonts w:hint="eastAsia"/>
              </w:rPr>
              <w:t>本品不</w:t>
            </w:r>
            <w:r>
              <w:rPr>
                <w:rStyle w:val="style7"/>
                <w:rFonts w:hint="eastAsia"/>
              </w:rPr>
              <w:t>可与呈碱性的农药等物质混合使用。</w:t>
            </w:r>
            <w:r>
              <w:rPr>
                <w:rStyle w:val="style7"/>
                <w:rFonts w:hint="eastAsia"/>
              </w:rPr>
              <w:t xml:space="preserve"> 5. </w:t>
            </w:r>
            <w:r>
              <w:rPr>
                <w:rStyle w:val="style7"/>
                <w:rFonts w:hint="eastAsia"/>
              </w:rPr>
              <w:t>使用本品时应穿戴防护服和手套，避免吸入药液。施药期间不可吃东西和饮水。施药后应及时洗手和洗脸及暴露部位皮肤。</w:t>
            </w:r>
            <w:r>
              <w:rPr>
                <w:rStyle w:val="style7"/>
                <w:rFonts w:hint="eastAsia"/>
              </w:rPr>
              <w:t xml:space="preserve"> 6. </w:t>
            </w:r>
            <w:r>
              <w:rPr>
                <w:rStyle w:val="style7"/>
                <w:rFonts w:hint="eastAsia"/>
              </w:rPr>
              <w:t>避免孕妇、哺育期妇女接触。</w:t>
            </w:r>
          </w:p>
        </w:tc>
      </w:tr>
      <w:tr w:rsidR="00000000">
        <w:trPr>
          <w:divId w:val="67083615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对皮肤和眼睛有刺激，经口中毒出现头昏、恶心、呕吐。腹痛、腹泻、重者头痛、头晕、心律、呼吸加快，血压下降，抽搐、循环衰竭，呼吸麻痹而死。误食者应迅速洗胃、导泻。忌油类食物，禁</w:t>
            </w:r>
            <w:r>
              <w:rPr>
                <w:rStyle w:val="style7"/>
                <w:rFonts w:hint="eastAsia"/>
              </w:rPr>
              <w:t xml:space="preserve"> </w:t>
            </w:r>
            <w:r>
              <w:rPr>
                <w:rStyle w:val="style7"/>
                <w:rFonts w:hint="eastAsia"/>
              </w:rPr>
              <w:t>酒。对症治疗。不能引吐。</w:t>
            </w:r>
          </w:p>
        </w:tc>
      </w:tr>
      <w:tr w:rsidR="00000000">
        <w:trPr>
          <w:divId w:val="67083615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本品应贮存在干燥、阴凉、通风、防雨处，远离火源或热源。置于儿童触及不到之处，并加锁。勿与食品、饮料、饲料、粮食、种子</w:t>
            </w:r>
            <w:r>
              <w:rPr>
                <w:rStyle w:val="style7"/>
                <w:rFonts w:hint="eastAsia"/>
              </w:rPr>
              <w:t xml:space="preserve"> </w:t>
            </w:r>
            <w:r>
              <w:rPr>
                <w:rStyle w:val="style7"/>
                <w:rFonts w:hint="eastAsia"/>
              </w:rPr>
              <w:t>等其他商品同贮同运。</w:t>
            </w:r>
          </w:p>
        </w:tc>
      </w:tr>
      <w:tr w:rsidR="00000000">
        <w:trPr>
          <w:divId w:val="670836159"/>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67083615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807548178"/>
          <w:tblCellSpacing w:w="0" w:type="dxa"/>
        </w:trPr>
        <w:tc>
          <w:tcPr>
            <w:tcW w:w="0" w:type="auto"/>
            <w:vAlign w:val="center"/>
            <w:hideMark/>
          </w:tcPr>
          <w:p w:rsidR="00000000" w:rsidRDefault="00EE1524">
            <w:r>
              <w:rPr>
                <w:rStyle w:val="style4"/>
                <w:rFonts w:hint="eastAsia"/>
              </w:rPr>
              <w:t>登记证号：</w:t>
            </w:r>
            <w:r>
              <w:rPr>
                <w:rFonts w:hint="eastAsia"/>
              </w:rPr>
              <w:t>PD20161021</w:t>
            </w:r>
          </w:p>
        </w:tc>
      </w:tr>
      <w:tr w:rsidR="00000000">
        <w:trPr>
          <w:divId w:val="807548178"/>
          <w:tblCellSpacing w:w="0" w:type="dxa"/>
        </w:trPr>
        <w:tc>
          <w:tcPr>
            <w:tcW w:w="0" w:type="auto"/>
            <w:vAlign w:val="center"/>
            <w:hideMark/>
          </w:tcPr>
          <w:p w:rsidR="00000000" w:rsidRDefault="00EE1524">
            <w:r>
              <w:rPr>
                <w:rStyle w:val="style4"/>
                <w:rFonts w:hint="eastAsia"/>
              </w:rPr>
              <w:t>登记证持有人：</w:t>
            </w:r>
            <w:r>
              <w:rPr>
                <w:rFonts w:hint="eastAsia"/>
              </w:rPr>
              <w:t>青岛中达农业科技有限公司</w:t>
            </w:r>
          </w:p>
        </w:tc>
      </w:tr>
      <w:tr w:rsidR="00000000">
        <w:trPr>
          <w:divId w:val="807548178"/>
          <w:tblCellSpacing w:w="0" w:type="dxa"/>
        </w:trPr>
        <w:tc>
          <w:tcPr>
            <w:tcW w:w="0" w:type="auto"/>
            <w:vAlign w:val="center"/>
            <w:hideMark/>
          </w:tcPr>
          <w:p w:rsidR="00000000" w:rsidRDefault="00EE1524">
            <w:r>
              <w:rPr>
                <w:rStyle w:val="style4"/>
                <w:rFonts w:hint="eastAsia"/>
              </w:rPr>
              <w:t>农药名称：</w:t>
            </w:r>
            <w:r>
              <w:rPr>
                <w:rFonts w:hint="eastAsia"/>
              </w:rPr>
              <w:t>高效</w:t>
            </w:r>
            <w:proofErr w:type="gramStart"/>
            <w:r>
              <w:rPr>
                <w:rFonts w:hint="eastAsia"/>
              </w:rPr>
              <w:t>氯氟氰菊酯</w:t>
            </w:r>
            <w:proofErr w:type="gramEnd"/>
          </w:p>
        </w:tc>
      </w:tr>
      <w:tr w:rsidR="00000000">
        <w:trPr>
          <w:divId w:val="807548178"/>
          <w:tblCellSpacing w:w="0" w:type="dxa"/>
        </w:trPr>
        <w:tc>
          <w:tcPr>
            <w:tcW w:w="0" w:type="auto"/>
            <w:vAlign w:val="center"/>
            <w:hideMark/>
          </w:tcPr>
          <w:p w:rsidR="00000000" w:rsidRDefault="00EE1524">
            <w:r>
              <w:rPr>
                <w:rStyle w:val="style4"/>
                <w:rFonts w:hint="eastAsia"/>
              </w:rPr>
              <w:t>剂型：</w:t>
            </w:r>
            <w:r>
              <w:rPr>
                <w:rFonts w:hint="eastAsia"/>
              </w:rPr>
              <w:t>水乳剂</w:t>
            </w:r>
          </w:p>
        </w:tc>
      </w:tr>
      <w:tr w:rsidR="00000000">
        <w:trPr>
          <w:divId w:val="807548178"/>
          <w:tblCellSpacing w:w="0" w:type="dxa"/>
        </w:trPr>
        <w:tc>
          <w:tcPr>
            <w:tcW w:w="0" w:type="auto"/>
            <w:vAlign w:val="center"/>
            <w:hideMark/>
          </w:tcPr>
          <w:p w:rsidR="00000000" w:rsidRDefault="00EE1524">
            <w:pPr>
              <w:divId w:val="764544205"/>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5" name="图片 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807548178"/>
          <w:tblCellSpacing w:w="0" w:type="dxa"/>
        </w:trPr>
        <w:tc>
          <w:tcPr>
            <w:tcW w:w="0" w:type="auto"/>
            <w:vAlign w:val="center"/>
            <w:hideMark/>
          </w:tcPr>
          <w:p w:rsidR="00000000" w:rsidRDefault="00EE1524">
            <w:r>
              <w:rPr>
                <w:rStyle w:val="style4"/>
                <w:rFonts w:hint="eastAsia"/>
              </w:rPr>
              <w:t>总有效成分含量：</w:t>
            </w:r>
            <w:r>
              <w:rPr>
                <w:rFonts w:hint="eastAsia"/>
              </w:rPr>
              <w:t>5%</w:t>
            </w:r>
          </w:p>
        </w:tc>
      </w:tr>
      <w:tr w:rsidR="00000000">
        <w:trPr>
          <w:divId w:val="807548178"/>
          <w:tblCellSpacing w:w="0" w:type="dxa"/>
        </w:trPr>
        <w:tc>
          <w:tcPr>
            <w:tcW w:w="0" w:type="auto"/>
            <w:vAlign w:val="center"/>
            <w:hideMark/>
          </w:tcPr>
          <w:p w:rsidR="00000000" w:rsidRDefault="00EE1524">
            <w:pPr>
              <w:divId w:val="970862187"/>
            </w:pPr>
            <w:r>
              <w:rPr>
                <w:rFonts w:hint="eastAsia"/>
              </w:rPr>
              <w:lastRenderedPageBreak/>
              <w:t>有效成分及其含量：</w:t>
            </w:r>
            <w:r>
              <w:rPr>
                <w:rFonts w:hint="eastAsia"/>
              </w:rPr>
              <w:t xml:space="preserve"> </w:t>
            </w:r>
          </w:p>
          <w:p w:rsidR="00000000" w:rsidRDefault="00EE1524">
            <w:r>
              <w:rPr>
                <w:rFonts w:hint="eastAsia"/>
              </w:rPr>
              <w:t xml:space="preserve">    </w:t>
            </w:r>
            <w:r>
              <w:rPr>
                <w:rFonts w:hint="eastAsia"/>
              </w:rPr>
              <w:t>高效</w:t>
            </w:r>
            <w:proofErr w:type="gramStart"/>
            <w:r>
              <w:rPr>
                <w:rFonts w:hint="eastAsia"/>
              </w:rPr>
              <w:t>氯氟氰菊酯</w:t>
            </w:r>
            <w:proofErr w:type="gramEnd"/>
            <w:r>
              <w:rPr>
                <w:rFonts w:hint="eastAsia"/>
              </w:rPr>
              <w:t xml:space="preserve">5%    </w:t>
            </w:r>
          </w:p>
        </w:tc>
      </w:tr>
      <w:tr w:rsidR="00000000">
        <w:trPr>
          <w:divId w:val="807548178"/>
          <w:tblCellSpacing w:w="0" w:type="dxa"/>
        </w:trPr>
        <w:tc>
          <w:tcPr>
            <w:tcW w:w="0" w:type="auto"/>
            <w:vAlign w:val="center"/>
            <w:hideMark/>
          </w:tcPr>
          <w:p w:rsidR="00000000" w:rsidRDefault="00EE1524">
            <w:pPr>
              <w:divId w:val="145093277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10-14</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807548178"/>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小麦蚜虫发生盛期施药。施药时，将制剂用足够量的清水稀释后，均匀喷雾。</w:t>
            </w:r>
            <w:r>
              <w:rPr>
                <w:rStyle w:val="style7"/>
                <w:rFonts w:hint="eastAsia"/>
              </w:rPr>
              <w:t xml:space="preserve"> 2. </w:t>
            </w:r>
            <w:r>
              <w:rPr>
                <w:rStyle w:val="style7"/>
                <w:rFonts w:hint="eastAsia"/>
              </w:rPr>
              <w:t>应在清晨或傍晚施用，大风天或预计</w:t>
            </w:r>
            <w:r>
              <w:rPr>
                <w:rStyle w:val="style7"/>
                <w:rFonts w:hint="eastAsia"/>
              </w:rPr>
              <w:t>1</w:t>
            </w:r>
            <w:r>
              <w:rPr>
                <w:rStyle w:val="style7"/>
                <w:rFonts w:hint="eastAsia"/>
              </w:rPr>
              <w:t>小时内降雨，请勿施药。</w:t>
            </w:r>
            <w:r>
              <w:rPr>
                <w:rStyle w:val="style7"/>
                <w:rFonts w:hint="eastAsia"/>
              </w:rPr>
              <w:t xml:space="preserve">3. </w:t>
            </w:r>
            <w:r>
              <w:rPr>
                <w:rStyle w:val="style7"/>
                <w:rFonts w:hint="eastAsia"/>
              </w:rPr>
              <w:t>本品在小麦上的安全间隔期为</w:t>
            </w:r>
            <w:r>
              <w:rPr>
                <w:rStyle w:val="style7"/>
                <w:rFonts w:hint="eastAsia"/>
              </w:rPr>
              <w:t>21</w:t>
            </w:r>
            <w:r>
              <w:rPr>
                <w:rStyle w:val="style7"/>
                <w:rFonts w:hint="eastAsia"/>
              </w:rPr>
              <w:t>天，每季最多使用</w:t>
            </w:r>
            <w:r>
              <w:rPr>
                <w:rStyle w:val="style7"/>
                <w:rFonts w:hint="eastAsia"/>
              </w:rPr>
              <w:t>2</w:t>
            </w:r>
            <w:r>
              <w:rPr>
                <w:rStyle w:val="style7"/>
                <w:rFonts w:hint="eastAsia"/>
              </w:rPr>
              <w:t>次。</w:t>
            </w:r>
          </w:p>
        </w:tc>
      </w:tr>
      <w:tr w:rsidR="00000000">
        <w:trPr>
          <w:divId w:val="807548178"/>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本品是一种拟除虫菊酯类杀虫剂，对小麦蚜虫有较好的防治作用。</w:t>
            </w:r>
          </w:p>
        </w:tc>
      </w:tr>
      <w:tr w:rsidR="00000000">
        <w:trPr>
          <w:divId w:val="807548178"/>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为了避免害虫产生抗药性，建议与其它作用机制不同的药剂轮用。</w:t>
            </w:r>
            <w:r>
              <w:rPr>
                <w:rStyle w:val="style7"/>
                <w:rFonts w:hint="eastAsia"/>
              </w:rPr>
              <w:t xml:space="preserve">2. </w:t>
            </w:r>
            <w:r>
              <w:rPr>
                <w:rStyle w:val="style7"/>
                <w:rFonts w:hint="eastAsia"/>
              </w:rPr>
              <w:t>本品对蜜蜂、鱼类等水生生物、家蚕有毒，施药期间应避免对周围蜂群的影响</w:t>
            </w:r>
            <w:r>
              <w:rPr>
                <w:rStyle w:val="style7"/>
                <w:rFonts w:hint="eastAsia"/>
              </w:rPr>
              <w:t>,</w:t>
            </w:r>
            <w:r>
              <w:rPr>
                <w:rStyle w:val="style7"/>
                <w:rFonts w:hint="eastAsia"/>
              </w:rPr>
              <w:t>禁止在开花植物花期、蚕室和桑园附近使用。远离水产养殖区、河塘等水域施药，禁止在河塘等水域清洗施药器具。赤眼蜂等天敌放飞区域禁用。</w:t>
            </w:r>
            <w:r>
              <w:rPr>
                <w:rStyle w:val="style7"/>
                <w:rFonts w:hint="eastAsia"/>
              </w:rPr>
              <w:t xml:space="preserve">3. </w:t>
            </w:r>
            <w:r>
              <w:rPr>
                <w:rStyle w:val="style7"/>
                <w:rFonts w:hint="eastAsia"/>
              </w:rPr>
              <w:t>在配制和施用本品时，应穿防护服，戴手套、口罩，严禁吸烟和饮食。</w:t>
            </w:r>
            <w:r>
              <w:rPr>
                <w:rStyle w:val="style7"/>
                <w:rFonts w:hint="eastAsia"/>
              </w:rPr>
              <w:t xml:space="preserve">4. </w:t>
            </w:r>
            <w:r>
              <w:rPr>
                <w:rStyle w:val="style7"/>
                <w:rFonts w:hint="eastAsia"/>
              </w:rPr>
              <w:t>孕妇及哺乳期妇女禁止使用。</w:t>
            </w:r>
            <w:r>
              <w:rPr>
                <w:rStyle w:val="style7"/>
                <w:rFonts w:hint="eastAsia"/>
              </w:rPr>
              <w:t xml:space="preserve">5. </w:t>
            </w:r>
            <w:r>
              <w:rPr>
                <w:rStyle w:val="style7"/>
                <w:rFonts w:hint="eastAsia"/>
              </w:rPr>
              <w:t>药后应用肥皂和足量清水冲洗手部、面部和其它裸露的身体部位以及药剂污染的衣物等。</w:t>
            </w:r>
            <w:r>
              <w:rPr>
                <w:rStyle w:val="style7"/>
                <w:rFonts w:hint="eastAsia"/>
              </w:rPr>
              <w:t xml:space="preserve">6. </w:t>
            </w:r>
            <w:r>
              <w:rPr>
                <w:rStyle w:val="style7"/>
                <w:rFonts w:hint="eastAsia"/>
              </w:rPr>
              <w:t>用药过后的空瓶应妥善处理，不可做他用，也不可随意丢弃。</w:t>
            </w:r>
          </w:p>
        </w:tc>
      </w:tr>
      <w:tr w:rsidR="00000000">
        <w:trPr>
          <w:divId w:val="807548178"/>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 xml:space="preserve">1. </w:t>
            </w:r>
            <w:r>
              <w:rPr>
                <w:rStyle w:val="style7"/>
                <w:rFonts w:hint="eastAsia"/>
              </w:rPr>
              <w:t>使用时如果感觉不适，立即停止工作，采取急</w:t>
            </w:r>
            <w:r>
              <w:rPr>
                <w:rStyle w:val="style7"/>
                <w:rFonts w:hint="eastAsia"/>
              </w:rPr>
              <w:t>救措施，</w:t>
            </w:r>
            <w:proofErr w:type="gramStart"/>
            <w:r>
              <w:rPr>
                <w:rStyle w:val="style7"/>
                <w:rFonts w:hint="eastAsia"/>
              </w:rPr>
              <w:t>并携此标签</w:t>
            </w:r>
            <w:proofErr w:type="gramEnd"/>
            <w:r>
              <w:rPr>
                <w:rStyle w:val="style7"/>
                <w:rFonts w:hint="eastAsia"/>
              </w:rPr>
              <w:t>送医就诊。</w:t>
            </w:r>
            <w:r>
              <w:rPr>
                <w:rStyle w:val="style7"/>
                <w:rFonts w:hint="eastAsia"/>
              </w:rPr>
              <w:t xml:space="preserve"> 2. </w:t>
            </w:r>
            <w:r>
              <w:rPr>
                <w:rStyle w:val="style7"/>
                <w:rFonts w:hint="eastAsia"/>
              </w:rPr>
              <w:t>皮肤接触有刺痛感，立即脱掉被污染的衣物，用肥皂和大量清水彻底</w:t>
            </w:r>
            <w:proofErr w:type="gramStart"/>
            <w:r>
              <w:rPr>
                <w:rStyle w:val="style7"/>
                <w:rFonts w:hint="eastAsia"/>
              </w:rPr>
              <w:t>清洗受</w:t>
            </w:r>
            <w:proofErr w:type="gramEnd"/>
            <w:r>
              <w:rPr>
                <w:rStyle w:val="style7"/>
                <w:rFonts w:hint="eastAsia"/>
              </w:rPr>
              <w:t>污染的皮肤。大量接触会引起头痛、头昏、恶心。喷药后用肥皂清洗脸、手等，并用痱子粉涂于</w:t>
            </w:r>
            <w:proofErr w:type="gramStart"/>
            <w:r>
              <w:rPr>
                <w:rStyle w:val="style7"/>
                <w:rFonts w:hint="eastAsia"/>
              </w:rPr>
              <w:t>骚</w:t>
            </w:r>
            <w:proofErr w:type="gramEnd"/>
            <w:r>
              <w:rPr>
                <w:rStyle w:val="style7"/>
                <w:rFonts w:hint="eastAsia"/>
              </w:rPr>
              <w:t>痒处可减轻刺痛感；眼睛溅入药液马上将眼睑翻开，用清水冲洗</w:t>
            </w:r>
            <w:r>
              <w:rPr>
                <w:rStyle w:val="style7"/>
                <w:rFonts w:hint="eastAsia"/>
              </w:rPr>
              <w:t>10-15</w:t>
            </w:r>
            <w:r>
              <w:rPr>
                <w:rStyle w:val="style7"/>
                <w:rFonts w:hint="eastAsia"/>
              </w:rPr>
              <w:t>分钟，再请医生诊治。</w:t>
            </w:r>
            <w:r>
              <w:rPr>
                <w:rStyle w:val="style7"/>
                <w:rFonts w:hint="eastAsia"/>
              </w:rPr>
              <w:t xml:space="preserve"> 3. </w:t>
            </w:r>
            <w:r>
              <w:rPr>
                <w:rStyle w:val="style7"/>
                <w:rFonts w:hint="eastAsia"/>
              </w:rPr>
              <w:t>误服：立即携带此标签，送医就诊。注意：对昏迷病人，切勿经口喂入任何东西和吸吐。本品无特殊解毒剂，中毒后应立即送医院对症治疗。</w:t>
            </w:r>
          </w:p>
        </w:tc>
      </w:tr>
      <w:tr w:rsidR="00000000">
        <w:trPr>
          <w:divId w:val="807548178"/>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本品应贮存在干燥、阴凉、通风、防雨处，远离火源或热源。置于儿童、无关人员触及不到</w:t>
            </w:r>
            <w:r>
              <w:rPr>
                <w:rStyle w:val="style7"/>
                <w:rFonts w:hint="eastAsia"/>
              </w:rPr>
              <w:t>之处，并加锁。勿与食品、饮料、粮食、饲料等其他商品同贮同运。</w:t>
            </w:r>
          </w:p>
        </w:tc>
      </w:tr>
      <w:tr w:rsidR="00000000">
        <w:trPr>
          <w:divId w:val="807548178"/>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807548178"/>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920213781"/>
          <w:tblCellSpacing w:w="0" w:type="dxa"/>
        </w:trPr>
        <w:tc>
          <w:tcPr>
            <w:tcW w:w="0" w:type="auto"/>
            <w:vAlign w:val="center"/>
            <w:hideMark/>
          </w:tcPr>
          <w:p w:rsidR="00000000" w:rsidRDefault="00EE1524">
            <w:r>
              <w:rPr>
                <w:rStyle w:val="style4"/>
                <w:rFonts w:hint="eastAsia"/>
              </w:rPr>
              <w:t>登记证号：</w:t>
            </w:r>
            <w:r>
              <w:rPr>
                <w:rFonts w:hint="eastAsia"/>
              </w:rPr>
              <w:t>WP20150131</w:t>
            </w:r>
          </w:p>
        </w:tc>
      </w:tr>
      <w:tr w:rsidR="00000000">
        <w:trPr>
          <w:divId w:val="1920213781"/>
          <w:tblCellSpacing w:w="0" w:type="dxa"/>
        </w:trPr>
        <w:tc>
          <w:tcPr>
            <w:tcW w:w="0" w:type="auto"/>
            <w:vAlign w:val="center"/>
            <w:hideMark/>
          </w:tcPr>
          <w:p w:rsidR="00000000" w:rsidRDefault="00EE1524">
            <w:r>
              <w:rPr>
                <w:rStyle w:val="style4"/>
                <w:rFonts w:hint="eastAsia"/>
              </w:rPr>
              <w:t>登记证持有人：</w:t>
            </w:r>
            <w:r>
              <w:rPr>
                <w:rFonts w:hint="eastAsia"/>
              </w:rPr>
              <w:t>桂林柏松生物科技有限责任公司</w:t>
            </w:r>
          </w:p>
        </w:tc>
      </w:tr>
      <w:tr w:rsidR="00000000">
        <w:trPr>
          <w:divId w:val="1920213781"/>
          <w:tblCellSpacing w:w="0" w:type="dxa"/>
        </w:trPr>
        <w:tc>
          <w:tcPr>
            <w:tcW w:w="0" w:type="auto"/>
            <w:vAlign w:val="center"/>
            <w:hideMark/>
          </w:tcPr>
          <w:p w:rsidR="00000000" w:rsidRDefault="00EE1524">
            <w:r>
              <w:rPr>
                <w:rStyle w:val="style4"/>
                <w:rFonts w:hint="eastAsia"/>
              </w:rPr>
              <w:t>农药名称：</w:t>
            </w:r>
            <w:r>
              <w:rPr>
                <w:rFonts w:hint="eastAsia"/>
              </w:rPr>
              <w:t>杀虫喷射剂</w:t>
            </w:r>
          </w:p>
        </w:tc>
      </w:tr>
      <w:tr w:rsidR="00000000">
        <w:trPr>
          <w:divId w:val="1920213781"/>
          <w:tblCellSpacing w:w="0" w:type="dxa"/>
        </w:trPr>
        <w:tc>
          <w:tcPr>
            <w:tcW w:w="0" w:type="auto"/>
            <w:vAlign w:val="center"/>
            <w:hideMark/>
          </w:tcPr>
          <w:p w:rsidR="00000000" w:rsidRDefault="00EE1524">
            <w:r>
              <w:rPr>
                <w:rStyle w:val="style4"/>
                <w:rFonts w:hint="eastAsia"/>
              </w:rPr>
              <w:t>剂型：</w:t>
            </w:r>
            <w:r>
              <w:rPr>
                <w:rFonts w:hint="eastAsia"/>
              </w:rPr>
              <w:t>喷射剂</w:t>
            </w:r>
          </w:p>
        </w:tc>
      </w:tr>
      <w:tr w:rsidR="00000000">
        <w:trPr>
          <w:divId w:val="1920213781"/>
          <w:tblCellSpacing w:w="0" w:type="dxa"/>
        </w:trPr>
        <w:tc>
          <w:tcPr>
            <w:tcW w:w="0" w:type="auto"/>
            <w:vAlign w:val="center"/>
            <w:hideMark/>
          </w:tcPr>
          <w:p w:rsidR="00000000" w:rsidRDefault="00EE1524">
            <w:pPr>
              <w:divId w:val="475026722"/>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920213781"/>
          <w:tblCellSpacing w:w="0" w:type="dxa"/>
        </w:trPr>
        <w:tc>
          <w:tcPr>
            <w:tcW w:w="0" w:type="auto"/>
            <w:vAlign w:val="center"/>
            <w:hideMark/>
          </w:tcPr>
          <w:p w:rsidR="00000000" w:rsidRDefault="00EE1524">
            <w:r>
              <w:rPr>
                <w:rStyle w:val="style4"/>
                <w:rFonts w:hint="eastAsia"/>
              </w:rPr>
              <w:t>总有效成分含量：</w:t>
            </w:r>
            <w:r>
              <w:rPr>
                <w:rFonts w:hint="eastAsia"/>
              </w:rPr>
              <w:t>0.3%</w:t>
            </w:r>
          </w:p>
        </w:tc>
      </w:tr>
      <w:tr w:rsidR="00000000">
        <w:trPr>
          <w:divId w:val="1920213781"/>
          <w:tblCellSpacing w:w="0" w:type="dxa"/>
        </w:trPr>
        <w:tc>
          <w:tcPr>
            <w:tcW w:w="0" w:type="auto"/>
            <w:vAlign w:val="center"/>
            <w:hideMark/>
          </w:tcPr>
          <w:p w:rsidR="00000000" w:rsidRDefault="00EE1524">
            <w:pPr>
              <w:divId w:val="133529356"/>
            </w:pPr>
            <w:r>
              <w:rPr>
                <w:rFonts w:hint="eastAsia"/>
              </w:rPr>
              <w:t>有效成分及其含量：</w:t>
            </w:r>
            <w:r>
              <w:rPr>
                <w:rFonts w:hint="eastAsia"/>
              </w:rPr>
              <w:t xml:space="preserve"> </w:t>
            </w:r>
          </w:p>
          <w:p w:rsidR="00000000" w:rsidRDefault="00EE1524">
            <w:r>
              <w:rPr>
                <w:rFonts w:hint="eastAsia"/>
              </w:rPr>
              <w:lastRenderedPageBreak/>
              <w:t xml:space="preserve">    </w:t>
            </w:r>
            <w:r>
              <w:rPr>
                <w:rFonts w:hint="eastAsia"/>
              </w:rPr>
              <w:t>氯菊酯</w:t>
            </w:r>
            <w:r>
              <w:rPr>
                <w:rFonts w:hint="eastAsia"/>
              </w:rPr>
              <w:t>0.15%    Es-</w:t>
            </w:r>
            <w:proofErr w:type="gramStart"/>
            <w:r>
              <w:rPr>
                <w:rFonts w:hint="eastAsia"/>
              </w:rPr>
              <w:t>生物烯丙菊酯</w:t>
            </w:r>
            <w:proofErr w:type="gramEnd"/>
            <w:r>
              <w:rPr>
                <w:rFonts w:hint="eastAsia"/>
              </w:rPr>
              <w:t xml:space="preserve">0.15%    </w:t>
            </w:r>
          </w:p>
        </w:tc>
      </w:tr>
      <w:tr w:rsidR="00000000">
        <w:trPr>
          <w:divId w:val="1920213781"/>
          <w:tblCellSpacing w:w="0" w:type="dxa"/>
        </w:trPr>
        <w:tc>
          <w:tcPr>
            <w:tcW w:w="0" w:type="auto"/>
            <w:vAlign w:val="center"/>
            <w:hideMark/>
          </w:tcPr>
          <w:p w:rsidR="00000000" w:rsidRDefault="00EE1524">
            <w:pPr>
              <w:divId w:val="241987942"/>
            </w:pPr>
            <w:r>
              <w:rPr>
                <w:rFonts w:hint="eastAsia"/>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蚂蚁</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喷洒</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跳蚤</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喷洒</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蚊、蝇、蜚蠊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喷洒</w:t>
                  </w:r>
                </w:p>
              </w:tc>
            </w:tr>
          </w:tbl>
          <w:p w:rsidR="00000000" w:rsidRDefault="00EE1524">
            <w:pPr>
              <w:rPr>
                <w:rFonts w:ascii="Times New Roman" w:hAnsi="Times New Roman" w:cs="Times New Roman"/>
                <w:sz w:val="20"/>
                <w:szCs w:val="20"/>
              </w:rPr>
            </w:pPr>
          </w:p>
        </w:tc>
      </w:tr>
      <w:tr w:rsidR="00000000">
        <w:trPr>
          <w:divId w:val="1920213781"/>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将本品摇匀后喷于蚊、蝇、蜚蠊、蚂蚁、跳蚤出没处，喷洒后立即离开。紧闭门窗</w:t>
            </w:r>
            <w:r>
              <w:rPr>
                <w:rStyle w:val="style7"/>
                <w:rFonts w:hint="eastAsia"/>
              </w:rPr>
              <w:t>30</w:t>
            </w:r>
            <w:r>
              <w:rPr>
                <w:rStyle w:val="style7"/>
                <w:rFonts w:hint="eastAsia"/>
              </w:rPr>
              <w:t>分钟后打开门窗充分通风后方可进入，可有效驱杀室内蚊、蝇、蜚蠊（俗称蟑螂）、蚂蚁、跳蚤，勿喷到人体、食物上。</w:t>
            </w:r>
            <w:r>
              <w:rPr>
                <w:rStyle w:val="style7"/>
                <w:rFonts w:hint="eastAsia"/>
              </w:rPr>
              <w:t xml:space="preserve"> </w:t>
            </w:r>
          </w:p>
        </w:tc>
      </w:tr>
      <w:tr w:rsidR="00000000">
        <w:trPr>
          <w:divId w:val="192021378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本品是氯菊酯与</w:t>
            </w:r>
            <w:r>
              <w:rPr>
                <w:rStyle w:val="style7"/>
                <w:rFonts w:hint="eastAsia"/>
              </w:rPr>
              <w:t>ES</w:t>
            </w:r>
            <w:r>
              <w:rPr>
                <w:rStyle w:val="style7"/>
                <w:rFonts w:hint="eastAsia"/>
              </w:rPr>
              <w:t>－</w:t>
            </w:r>
            <w:proofErr w:type="gramStart"/>
            <w:r>
              <w:rPr>
                <w:rStyle w:val="style7"/>
                <w:rFonts w:hint="eastAsia"/>
              </w:rPr>
              <w:t>生物烯丙菊酯</w:t>
            </w:r>
            <w:proofErr w:type="gramEnd"/>
            <w:r>
              <w:rPr>
                <w:rStyle w:val="style7"/>
                <w:rFonts w:hint="eastAsia"/>
              </w:rPr>
              <w:t>的复配制剂，具有触杀、</w:t>
            </w:r>
            <w:r>
              <w:rPr>
                <w:rStyle w:val="style7"/>
                <w:rFonts w:hint="eastAsia"/>
              </w:rPr>
              <w:t xml:space="preserve"> </w:t>
            </w:r>
            <w:r>
              <w:rPr>
                <w:rStyle w:val="style7"/>
                <w:rFonts w:hint="eastAsia"/>
              </w:rPr>
              <w:t>熏蒸作用，用于防治蚊、蝇、蜚蠊（俗称蟑螂）、蚂蚁、跳蚤。</w:t>
            </w:r>
            <w:r>
              <w:rPr>
                <w:rStyle w:val="style7"/>
                <w:rFonts w:hint="eastAsia"/>
              </w:rPr>
              <w:t xml:space="preserve"> </w:t>
            </w:r>
          </w:p>
        </w:tc>
      </w:tr>
      <w:tr w:rsidR="00000000">
        <w:trPr>
          <w:divId w:val="192021378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本品应置于儿童接触不到的地方，避免误服。</w:t>
            </w:r>
            <w:r>
              <w:rPr>
                <w:rStyle w:val="style7"/>
                <w:rFonts w:hint="eastAsia"/>
              </w:rPr>
              <w:t xml:space="preserve"> 2. </w:t>
            </w:r>
            <w:r>
              <w:rPr>
                <w:rStyle w:val="style7"/>
                <w:rFonts w:hint="eastAsia"/>
              </w:rPr>
              <w:t>对鱼等水生动物、蜜蜂、蚕有毒，使用时注意不可污染鱼塘等水域，饲养蜂、蚕场、蚕室内及其附近禁用。</w:t>
            </w:r>
            <w:r>
              <w:rPr>
                <w:rStyle w:val="style7"/>
                <w:rFonts w:hint="eastAsia"/>
              </w:rPr>
              <w:t xml:space="preserve"> 3. </w:t>
            </w:r>
            <w:r>
              <w:rPr>
                <w:rStyle w:val="style7"/>
                <w:rFonts w:hint="eastAsia"/>
              </w:rPr>
              <w:t>不要与碱性物质混用。切勿向人体、食物使用。</w:t>
            </w:r>
            <w:r>
              <w:rPr>
                <w:rStyle w:val="style7"/>
                <w:rFonts w:hint="eastAsia"/>
              </w:rPr>
              <w:t xml:space="preserve"> 4. </w:t>
            </w:r>
            <w:r>
              <w:rPr>
                <w:rStyle w:val="style7"/>
                <w:rFonts w:hint="eastAsia"/>
              </w:rPr>
              <w:t>过敏者禁用；使用中有任何不良反应请及时就医。</w:t>
            </w:r>
            <w:r>
              <w:rPr>
                <w:rStyle w:val="style7"/>
                <w:rFonts w:hint="eastAsia"/>
              </w:rPr>
              <w:t xml:space="preserve"> 5. </w:t>
            </w:r>
            <w:r>
              <w:rPr>
                <w:rStyle w:val="style7"/>
                <w:rFonts w:hint="eastAsia"/>
              </w:rPr>
              <w:t>孕妇及哺乳期妇女禁止接触。体弱有病者不宜施药。</w:t>
            </w:r>
            <w:r>
              <w:rPr>
                <w:rStyle w:val="style7"/>
                <w:rFonts w:hint="eastAsia"/>
              </w:rPr>
              <w:t xml:space="preserve"> 6. </w:t>
            </w:r>
            <w:r>
              <w:rPr>
                <w:rStyle w:val="style7"/>
                <w:rFonts w:hint="eastAsia"/>
              </w:rPr>
              <w:t>用过的容器和废弃物应妥善处理，不可随意丢弃或做他用。</w:t>
            </w:r>
          </w:p>
        </w:tc>
      </w:tr>
      <w:tr w:rsidR="00000000">
        <w:trPr>
          <w:divId w:val="1920213781"/>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 xml:space="preserve">1. </w:t>
            </w:r>
            <w:r>
              <w:rPr>
                <w:rStyle w:val="style7"/>
                <w:rFonts w:hint="eastAsia"/>
              </w:rPr>
              <w:t>本品误入眼睛可能引起眼睑充血及不适，应立即用大量清水冲洗并就医；</w:t>
            </w:r>
            <w:r>
              <w:rPr>
                <w:rStyle w:val="style7"/>
                <w:rFonts w:hint="eastAsia"/>
              </w:rPr>
              <w:t xml:space="preserve"> 2. </w:t>
            </w:r>
            <w:r>
              <w:rPr>
                <w:rStyle w:val="style7"/>
                <w:rFonts w:hint="eastAsia"/>
              </w:rPr>
              <w:t>皮肤接触后应用肥皂水清洗，再用清水冲洗；</w:t>
            </w:r>
            <w:r>
              <w:rPr>
                <w:rStyle w:val="style7"/>
                <w:rFonts w:hint="eastAsia"/>
              </w:rPr>
              <w:t xml:space="preserve"> 3. </w:t>
            </w:r>
            <w:r>
              <w:rPr>
                <w:rStyle w:val="style7"/>
                <w:rFonts w:hint="eastAsia"/>
              </w:rPr>
              <w:t>如误</w:t>
            </w:r>
            <w:r>
              <w:rPr>
                <w:rStyle w:val="style7"/>
                <w:rFonts w:hint="eastAsia"/>
              </w:rPr>
              <w:t>服，请及时携标签就医。</w:t>
            </w:r>
          </w:p>
        </w:tc>
      </w:tr>
      <w:tr w:rsidR="00000000">
        <w:trPr>
          <w:divId w:val="192021378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阴凉、干燥、通风处保存</w:t>
            </w:r>
            <w:r>
              <w:rPr>
                <w:rStyle w:val="style7"/>
                <w:rFonts w:hint="eastAsia"/>
              </w:rPr>
              <w:t>,</w:t>
            </w:r>
            <w:r>
              <w:rPr>
                <w:rStyle w:val="style7"/>
                <w:rFonts w:hint="eastAsia"/>
              </w:rPr>
              <w:t>避免日光曝晒，谨防潮湿。</w:t>
            </w:r>
            <w:r>
              <w:rPr>
                <w:rStyle w:val="style7"/>
                <w:rFonts w:hint="eastAsia"/>
              </w:rPr>
              <w:t xml:space="preserve"> 2. </w:t>
            </w:r>
            <w:r>
              <w:rPr>
                <w:rStyle w:val="style7"/>
                <w:rFonts w:hint="eastAsia"/>
              </w:rPr>
              <w:t>本品不可与食物、饲料、饮料、粮食、易燃易爆物品</w:t>
            </w:r>
            <w:proofErr w:type="gramStart"/>
            <w:r>
              <w:rPr>
                <w:rStyle w:val="style7"/>
                <w:rFonts w:hint="eastAsia"/>
              </w:rPr>
              <w:t>等同贮同运</w:t>
            </w:r>
            <w:proofErr w:type="gramEnd"/>
            <w:r>
              <w:rPr>
                <w:rStyle w:val="style7"/>
                <w:rFonts w:hint="eastAsia"/>
              </w:rPr>
              <w:t>。</w:t>
            </w:r>
            <w:r>
              <w:rPr>
                <w:rStyle w:val="style7"/>
                <w:rFonts w:hint="eastAsia"/>
              </w:rPr>
              <w:t xml:space="preserve"> 3. </w:t>
            </w:r>
            <w:r>
              <w:rPr>
                <w:rStyle w:val="style7"/>
                <w:rFonts w:hint="eastAsia"/>
              </w:rPr>
              <w:t>本品应置于儿童接触不到的地方，并加锁保管。</w:t>
            </w:r>
          </w:p>
        </w:tc>
      </w:tr>
      <w:tr w:rsidR="00000000">
        <w:trPr>
          <w:divId w:val="1920213781"/>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92021378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92179885"/>
          <w:tblCellSpacing w:w="0" w:type="dxa"/>
        </w:trPr>
        <w:tc>
          <w:tcPr>
            <w:tcW w:w="0" w:type="auto"/>
            <w:vAlign w:val="center"/>
            <w:hideMark/>
          </w:tcPr>
          <w:p w:rsidR="00000000" w:rsidRDefault="00EE1524">
            <w:r>
              <w:rPr>
                <w:rStyle w:val="style4"/>
                <w:rFonts w:hint="eastAsia"/>
              </w:rPr>
              <w:t>登记证号：</w:t>
            </w:r>
            <w:r>
              <w:rPr>
                <w:rFonts w:hint="eastAsia"/>
              </w:rPr>
              <w:t>PD20111177</w:t>
            </w:r>
          </w:p>
        </w:tc>
      </w:tr>
      <w:tr w:rsidR="00000000">
        <w:trPr>
          <w:divId w:val="492179885"/>
          <w:tblCellSpacing w:w="0" w:type="dxa"/>
        </w:trPr>
        <w:tc>
          <w:tcPr>
            <w:tcW w:w="0" w:type="auto"/>
            <w:vAlign w:val="center"/>
            <w:hideMark/>
          </w:tcPr>
          <w:p w:rsidR="00000000" w:rsidRDefault="00EE1524">
            <w:r>
              <w:rPr>
                <w:rStyle w:val="style4"/>
                <w:rFonts w:hint="eastAsia"/>
              </w:rPr>
              <w:t>登记证持有人：</w:t>
            </w:r>
            <w:r>
              <w:rPr>
                <w:rFonts w:hint="eastAsia"/>
              </w:rPr>
              <w:t>山东省青岛泰源科技发展有限公司</w:t>
            </w:r>
          </w:p>
        </w:tc>
      </w:tr>
      <w:tr w:rsidR="00000000">
        <w:trPr>
          <w:divId w:val="492179885"/>
          <w:tblCellSpacing w:w="0" w:type="dxa"/>
        </w:trPr>
        <w:tc>
          <w:tcPr>
            <w:tcW w:w="0" w:type="auto"/>
            <w:vAlign w:val="center"/>
            <w:hideMark/>
          </w:tcPr>
          <w:p w:rsidR="00000000" w:rsidRDefault="00EE1524">
            <w:r>
              <w:rPr>
                <w:rStyle w:val="style4"/>
                <w:rFonts w:hint="eastAsia"/>
              </w:rPr>
              <w:t>农药名称：</w:t>
            </w:r>
            <w:proofErr w:type="gramStart"/>
            <w:r>
              <w:rPr>
                <w:rFonts w:hint="eastAsia"/>
              </w:rPr>
              <w:t>啶</w:t>
            </w:r>
            <w:proofErr w:type="gramEnd"/>
            <w:r>
              <w:rPr>
                <w:rFonts w:hint="eastAsia"/>
              </w:rPr>
              <w:t>虫</w:t>
            </w:r>
            <w:proofErr w:type="gramStart"/>
            <w:r>
              <w:rPr>
                <w:rFonts w:hint="eastAsia"/>
              </w:rPr>
              <w:t>脒</w:t>
            </w:r>
            <w:proofErr w:type="gramEnd"/>
          </w:p>
        </w:tc>
      </w:tr>
      <w:tr w:rsidR="00000000">
        <w:trPr>
          <w:divId w:val="492179885"/>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492179885"/>
          <w:tblCellSpacing w:w="0" w:type="dxa"/>
        </w:trPr>
        <w:tc>
          <w:tcPr>
            <w:tcW w:w="0" w:type="auto"/>
            <w:vAlign w:val="center"/>
            <w:hideMark/>
          </w:tcPr>
          <w:p w:rsidR="00000000" w:rsidRDefault="00EE1524">
            <w:pPr>
              <w:divId w:val="2017221254"/>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6" name="图片 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492179885"/>
          <w:tblCellSpacing w:w="0" w:type="dxa"/>
        </w:trPr>
        <w:tc>
          <w:tcPr>
            <w:tcW w:w="0" w:type="auto"/>
            <w:vAlign w:val="center"/>
            <w:hideMark/>
          </w:tcPr>
          <w:p w:rsidR="00000000" w:rsidRDefault="00EE1524">
            <w:r>
              <w:rPr>
                <w:rStyle w:val="style4"/>
                <w:rFonts w:hint="eastAsia"/>
              </w:rPr>
              <w:t>总有效成分含量：</w:t>
            </w:r>
            <w:r>
              <w:rPr>
                <w:rFonts w:hint="eastAsia"/>
              </w:rPr>
              <w:t>5%</w:t>
            </w:r>
          </w:p>
        </w:tc>
      </w:tr>
      <w:tr w:rsidR="00000000">
        <w:trPr>
          <w:divId w:val="492179885"/>
          <w:tblCellSpacing w:w="0" w:type="dxa"/>
        </w:trPr>
        <w:tc>
          <w:tcPr>
            <w:tcW w:w="0" w:type="auto"/>
            <w:vAlign w:val="center"/>
            <w:hideMark/>
          </w:tcPr>
          <w:p w:rsidR="00000000" w:rsidRDefault="00EE1524">
            <w:pPr>
              <w:divId w:val="1780249679"/>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啶</w:t>
            </w:r>
            <w:proofErr w:type="gramEnd"/>
            <w:r>
              <w:rPr>
                <w:rFonts w:hint="eastAsia"/>
              </w:rPr>
              <w:t>虫</w:t>
            </w:r>
            <w:proofErr w:type="gramStart"/>
            <w:r>
              <w:rPr>
                <w:rFonts w:hint="eastAsia"/>
              </w:rPr>
              <w:t>脒</w:t>
            </w:r>
            <w:proofErr w:type="gramEnd"/>
            <w:r>
              <w:rPr>
                <w:rFonts w:hint="eastAsia"/>
              </w:rPr>
              <w:t xml:space="preserve">5%    </w:t>
            </w:r>
          </w:p>
        </w:tc>
      </w:tr>
      <w:tr w:rsidR="00000000">
        <w:trPr>
          <w:divId w:val="492179885"/>
          <w:tblCellSpacing w:w="0" w:type="dxa"/>
        </w:trPr>
        <w:tc>
          <w:tcPr>
            <w:tcW w:w="0" w:type="auto"/>
            <w:vAlign w:val="center"/>
            <w:hideMark/>
          </w:tcPr>
          <w:p w:rsidR="00000000" w:rsidRDefault="00EE1524">
            <w:pPr>
              <w:divId w:val="48354887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lastRenderedPageBreak/>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菠菜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2000-4000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492179885"/>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、本品应于柑橘树、菠菜蚜虫低龄幼虫期间施药，注意喷雾均匀。</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本品在柑橘上安全间隔期为</w:t>
            </w:r>
            <w:r>
              <w:rPr>
                <w:rStyle w:val="style7"/>
                <w:rFonts w:hint="eastAsia"/>
              </w:rPr>
              <w:t>14</w:t>
            </w:r>
            <w:r>
              <w:rPr>
                <w:rStyle w:val="style7"/>
                <w:rFonts w:hint="eastAsia"/>
              </w:rPr>
              <w:t>天，每季最多使用次数为</w:t>
            </w:r>
            <w:r>
              <w:rPr>
                <w:rStyle w:val="style7"/>
                <w:rFonts w:hint="eastAsia"/>
              </w:rPr>
              <w:t>2</w:t>
            </w:r>
            <w:r>
              <w:rPr>
                <w:rStyle w:val="style7"/>
                <w:rFonts w:hint="eastAsia"/>
              </w:rPr>
              <w:t>次。在菠菜上安全间隔期</w:t>
            </w:r>
            <w:r>
              <w:rPr>
                <w:rStyle w:val="style7"/>
                <w:rFonts w:hint="eastAsia"/>
              </w:rPr>
              <w:t>7</w:t>
            </w:r>
            <w:r>
              <w:rPr>
                <w:rStyle w:val="style7"/>
                <w:rFonts w:hint="eastAsia"/>
              </w:rPr>
              <w:t>天，每季最多使用</w:t>
            </w:r>
            <w:r>
              <w:rPr>
                <w:rStyle w:val="style7"/>
                <w:rFonts w:hint="eastAsia"/>
              </w:rPr>
              <w:t>2</w:t>
            </w:r>
            <w:r>
              <w:rPr>
                <w:rStyle w:val="style7"/>
                <w:rFonts w:hint="eastAsia"/>
              </w:rPr>
              <w:t>次。</w:t>
            </w:r>
          </w:p>
        </w:tc>
      </w:tr>
      <w:tr w:rsidR="00000000">
        <w:trPr>
          <w:divId w:val="492179885"/>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本品有触杀、胃毒作用，有较强的渗透作用，药效持续期较长，按推荐剂量使用，对菠菜和柑橘树蚜虫有较好的防治效果。</w:t>
            </w:r>
          </w:p>
        </w:tc>
      </w:tr>
      <w:tr w:rsidR="00000000">
        <w:trPr>
          <w:divId w:val="492179885"/>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、避免孕妇及哺育期妇女接触。</w:t>
            </w:r>
            <w:r>
              <w:rPr>
                <w:rStyle w:val="style7"/>
                <w:rFonts w:hint="eastAsia"/>
              </w:rPr>
              <w:t xml:space="preserve"> 2</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机制不同的杀虫剂轮换使用，以延缓抗性的产生。</w:t>
            </w:r>
            <w:r>
              <w:rPr>
                <w:rStyle w:val="style7"/>
                <w:rFonts w:hint="eastAsia"/>
              </w:rPr>
              <w:t xml:space="preserve"> 3</w:t>
            </w:r>
            <w:r>
              <w:rPr>
                <w:rStyle w:val="style7"/>
                <w:rFonts w:hint="eastAsia"/>
              </w:rPr>
              <w:t>、本品对蜜蜂、鱼类等水生生物、家蚕有毒，施药期间应避免对周围蜂群的影响、开花植物花期、蚕室和桑园附近禁用。远离水产养殖区施药，远离水产养殖区施药，禁止在河塘等水体中清洗施药器具。</w:t>
            </w:r>
            <w:r>
              <w:rPr>
                <w:rStyle w:val="style7"/>
                <w:rFonts w:hint="eastAsia"/>
              </w:rPr>
              <w:t xml:space="preserve"> 4</w:t>
            </w:r>
            <w:r>
              <w:rPr>
                <w:rStyle w:val="style7"/>
                <w:rFonts w:hint="eastAsia"/>
              </w:rPr>
              <w:t>、本品不可与呈碱性的农药等物质混合使用。</w:t>
            </w:r>
            <w:r>
              <w:rPr>
                <w:rStyle w:val="style7"/>
                <w:rFonts w:hint="eastAsia"/>
              </w:rPr>
              <w:t xml:space="preserve"> 5</w:t>
            </w:r>
            <w:r>
              <w:rPr>
                <w:rStyle w:val="style7"/>
                <w:rFonts w:hint="eastAsia"/>
              </w:rPr>
              <w:t>、使用本品时应穿戴防护服和手套，避免吸入药液。施药期间不可吃东西和饮水，施药后应及时洗手和洗脸。</w:t>
            </w:r>
            <w:r>
              <w:rPr>
                <w:rStyle w:val="style7"/>
                <w:rFonts w:hint="eastAsia"/>
              </w:rPr>
              <w:t xml:space="preserve"> 6</w:t>
            </w:r>
            <w:r>
              <w:rPr>
                <w:rStyle w:val="style7"/>
                <w:rFonts w:hint="eastAsia"/>
              </w:rPr>
              <w:t>、用过的容器应妥善处理，不可做他用，也不可随意丢弃。</w:t>
            </w:r>
          </w:p>
        </w:tc>
      </w:tr>
      <w:tr w:rsidR="00000000">
        <w:trPr>
          <w:divId w:val="492179885"/>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分钟。误服，就立即携标签将病人送医院洗胃，对症治疗，并保持安静。洗胃时，应注意保护气管和食管。</w:t>
            </w:r>
          </w:p>
        </w:tc>
      </w:tr>
      <w:tr w:rsidR="00000000">
        <w:trPr>
          <w:divId w:val="492179885"/>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本品应贮存在干燥、阴凉、通风、防雨处，远离火源或热源。置于儿童触及不到之处，并加锁。勿与食品、饮料、饲料、粮食等其他商品同贮同运。</w:t>
            </w:r>
          </w:p>
        </w:tc>
      </w:tr>
      <w:tr w:rsidR="00000000">
        <w:trPr>
          <w:divId w:val="492179885"/>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492179885"/>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925651662"/>
          <w:tblCellSpacing w:w="0" w:type="dxa"/>
        </w:trPr>
        <w:tc>
          <w:tcPr>
            <w:tcW w:w="0" w:type="auto"/>
            <w:vAlign w:val="center"/>
            <w:hideMark/>
          </w:tcPr>
          <w:p w:rsidR="00000000" w:rsidRDefault="00EE1524">
            <w:r>
              <w:rPr>
                <w:rStyle w:val="style4"/>
                <w:rFonts w:hint="eastAsia"/>
              </w:rPr>
              <w:t>登记证号：</w:t>
            </w:r>
            <w:r>
              <w:rPr>
                <w:rFonts w:hint="eastAsia"/>
              </w:rPr>
              <w:t>PD20091037</w:t>
            </w:r>
          </w:p>
        </w:tc>
      </w:tr>
      <w:tr w:rsidR="00000000">
        <w:trPr>
          <w:divId w:val="1925651662"/>
          <w:tblCellSpacing w:w="0" w:type="dxa"/>
        </w:trPr>
        <w:tc>
          <w:tcPr>
            <w:tcW w:w="0" w:type="auto"/>
            <w:vAlign w:val="center"/>
            <w:hideMark/>
          </w:tcPr>
          <w:p w:rsidR="00000000" w:rsidRDefault="00EE1524">
            <w:r>
              <w:rPr>
                <w:rStyle w:val="style4"/>
                <w:rFonts w:hint="eastAsia"/>
              </w:rPr>
              <w:t>登记证持有人：</w:t>
            </w:r>
            <w:r>
              <w:rPr>
                <w:rFonts w:hint="eastAsia"/>
              </w:rPr>
              <w:t>山东省青岛泰源科技发展有限公司</w:t>
            </w:r>
          </w:p>
        </w:tc>
      </w:tr>
      <w:tr w:rsidR="00000000">
        <w:trPr>
          <w:divId w:val="1925651662"/>
          <w:tblCellSpacing w:w="0" w:type="dxa"/>
        </w:trPr>
        <w:tc>
          <w:tcPr>
            <w:tcW w:w="0" w:type="auto"/>
            <w:vAlign w:val="center"/>
            <w:hideMark/>
          </w:tcPr>
          <w:p w:rsidR="00000000" w:rsidRDefault="00EE1524">
            <w:r>
              <w:rPr>
                <w:rStyle w:val="style4"/>
                <w:rFonts w:hint="eastAsia"/>
              </w:rPr>
              <w:t>农药名称：</w:t>
            </w:r>
            <w:r>
              <w:rPr>
                <w:rFonts w:hint="eastAsia"/>
              </w:rPr>
              <w:t>丙溴·辛硫磷</w:t>
            </w:r>
          </w:p>
        </w:tc>
      </w:tr>
      <w:tr w:rsidR="00000000">
        <w:trPr>
          <w:divId w:val="1925651662"/>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1925651662"/>
          <w:tblCellSpacing w:w="0" w:type="dxa"/>
        </w:trPr>
        <w:tc>
          <w:tcPr>
            <w:tcW w:w="0" w:type="auto"/>
            <w:vAlign w:val="center"/>
            <w:hideMark/>
          </w:tcPr>
          <w:p w:rsidR="00000000" w:rsidRDefault="00EE1524">
            <w:pPr>
              <w:divId w:val="711997094"/>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7" name="图片 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925651662"/>
          <w:tblCellSpacing w:w="0" w:type="dxa"/>
        </w:trPr>
        <w:tc>
          <w:tcPr>
            <w:tcW w:w="0" w:type="auto"/>
            <w:vAlign w:val="center"/>
            <w:hideMark/>
          </w:tcPr>
          <w:p w:rsidR="00000000" w:rsidRDefault="00EE1524">
            <w:r>
              <w:rPr>
                <w:rStyle w:val="style4"/>
                <w:rFonts w:hint="eastAsia"/>
              </w:rPr>
              <w:t>总有效成分含量：</w:t>
            </w:r>
            <w:r>
              <w:rPr>
                <w:rFonts w:hint="eastAsia"/>
              </w:rPr>
              <w:t>24%</w:t>
            </w:r>
          </w:p>
        </w:tc>
      </w:tr>
      <w:tr w:rsidR="00000000">
        <w:trPr>
          <w:divId w:val="1925651662"/>
          <w:tblCellSpacing w:w="0" w:type="dxa"/>
        </w:trPr>
        <w:tc>
          <w:tcPr>
            <w:tcW w:w="0" w:type="auto"/>
            <w:vAlign w:val="center"/>
            <w:hideMark/>
          </w:tcPr>
          <w:p w:rsidR="00000000" w:rsidRDefault="00EE1524">
            <w:pPr>
              <w:divId w:val="637102097"/>
            </w:pPr>
            <w:r>
              <w:rPr>
                <w:rFonts w:hint="eastAsia"/>
              </w:rPr>
              <w:t>有效成分及其含量：</w:t>
            </w:r>
            <w:r>
              <w:rPr>
                <w:rFonts w:hint="eastAsia"/>
              </w:rPr>
              <w:t xml:space="preserve"> </w:t>
            </w:r>
          </w:p>
          <w:p w:rsidR="00000000" w:rsidRDefault="00EE1524">
            <w:r>
              <w:rPr>
                <w:rFonts w:hint="eastAsia"/>
              </w:rPr>
              <w:t xml:space="preserve">    </w:t>
            </w:r>
            <w:r>
              <w:rPr>
                <w:rFonts w:hint="eastAsia"/>
              </w:rPr>
              <w:t>丙溴磷</w:t>
            </w:r>
            <w:r>
              <w:rPr>
                <w:rFonts w:hint="eastAsia"/>
              </w:rPr>
              <w:t xml:space="preserve">10%    </w:t>
            </w:r>
            <w:r>
              <w:rPr>
                <w:rFonts w:hint="eastAsia"/>
              </w:rPr>
              <w:t>辛硫磷</w:t>
            </w:r>
            <w:r>
              <w:rPr>
                <w:rFonts w:hint="eastAsia"/>
              </w:rPr>
              <w:t xml:space="preserve">14%    </w:t>
            </w:r>
          </w:p>
        </w:tc>
      </w:tr>
      <w:tr w:rsidR="00000000">
        <w:trPr>
          <w:divId w:val="1925651662"/>
          <w:tblCellSpacing w:w="0" w:type="dxa"/>
        </w:trPr>
        <w:tc>
          <w:tcPr>
            <w:tcW w:w="0" w:type="auto"/>
            <w:vAlign w:val="center"/>
            <w:hideMark/>
          </w:tcPr>
          <w:p w:rsidR="00000000" w:rsidRDefault="00EE1524">
            <w:pPr>
              <w:divId w:val="210923235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菜青虫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30-40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92565166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lastRenderedPageBreak/>
              <w:t>1.</w:t>
            </w:r>
            <w:r>
              <w:rPr>
                <w:rStyle w:val="style7"/>
                <w:rFonts w:hint="eastAsia"/>
              </w:rPr>
              <w:t>本品应于十字花科蔬菜菜青虫低龄幼虫期施药，注意喷雾均匀。</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3.</w:t>
            </w:r>
            <w:r>
              <w:rPr>
                <w:rStyle w:val="style7"/>
                <w:rFonts w:hint="eastAsia"/>
              </w:rPr>
              <w:t>本品见光易分解，宜早晚施药。</w:t>
            </w:r>
            <w:r>
              <w:rPr>
                <w:rStyle w:val="style7"/>
                <w:rFonts w:hint="eastAsia"/>
              </w:rPr>
              <w:t>4.</w:t>
            </w:r>
            <w:r>
              <w:rPr>
                <w:rStyle w:val="style7"/>
                <w:rFonts w:hint="eastAsia"/>
              </w:rPr>
              <w:t>本品在甘蓝上使用的安全间隔期为</w:t>
            </w:r>
            <w:r>
              <w:rPr>
                <w:rStyle w:val="style7"/>
                <w:rFonts w:hint="eastAsia"/>
              </w:rPr>
              <w:t>14</w:t>
            </w:r>
            <w:r>
              <w:rPr>
                <w:rStyle w:val="style7"/>
                <w:rFonts w:hint="eastAsia"/>
              </w:rPr>
              <w:t>天，每季最多施药</w:t>
            </w:r>
            <w:r>
              <w:rPr>
                <w:rStyle w:val="style7"/>
                <w:rFonts w:hint="eastAsia"/>
              </w:rPr>
              <w:t>2</w:t>
            </w:r>
            <w:r>
              <w:rPr>
                <w:rStyle w:val="style7"/>
                <w:rFonts w:hint="eastAsia"/>
              </w:rPr>
              <w:t>次。</w:t>
            </w:r>
          </w:p>
        </w:tc>
      </w:tr>
      <w:tr w:rsidR="00000000">
        <w:trPr>
          <w:divId w:val="1925651662"/>
          <w:tblCellSpacing w:w="0" w:type="dxa"/>
        </w:trPr>
        <w:tc>
          <w:tcPr>
            <w:tcW w:w="0" w:type="auto"/>
            <w:vAlign w:val="center"/>
            <w:hideMark/>
          </w:tcPr>
          <w:p w:rsidR="00000000" w:rsidRDefault="00EE1524">
            <w:r>
              <w:rPr>
                <w:rStyle w:val="style4"/>
                <w:rFonts w:hint="eastAsia"/>
              </w:rPr>
              <w:lastRenderedPageBreak/>
              <w:t>产品性能</w:t>
            </w:r>
            <w:r>
              <w:rPr>
                <w:rStyle w:val="style4"/>
                <w:rFonts w:hint="eastAsia"/>
              </w:rPr>
              <w:t>:</w:t>
            </w:r>
            <w:r>
              <w:rPr>
                <w:rFonts w:hint="eastAsia"/>
              </w:rPr>
              <w:br/>
            </w:r>
            <w:r>
              <w:rPr>
                <w:rStyle w:val="style7"/>
                <w:rFonts w:hint="eastAsia"/>
              </w:rPr>
              <w:t>本品是丙溴磷与辛硫磷复配而成，具有内吸、触杀、胃毒作用，使药液在短时间内穿透虫体壁，击中靶标位点，使害虫中毒死亡。本品渗透性较强，持效期较长，按推荐剂量使用，对甘蓝菜青虫有较好的防效。</w:t>
            </w:r>
          </w:p>
        </w:tc>
      </w:tr>
      <w:tr w:rsidR="00000000">
        <w:trPr>
          <w:divId w:val="192565166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本品不可与呈碱性的农药等物质混合使用；</w:t>
            </w:r>
            <w:r>
              <w:rPr>
                <w:rStyle w:val="style7"/>
                <w:rFonts w:hint="eastAsia"/>
              </w:rPr>
              <w:t xml:space="preserve"> 2.</w:t>
            </w:r>
            <w:r>
              <w:rPr>
                <w:rStyle w:val="style7"/>
                <w:rFonts w:hint="eastAsia"/>
              </w:rPr>
              <w:t>该制剂对蜜蜂、鱼等水生物、家蚕有毒，施药期间应避</w:t>
            </w:r>
            <w:r>
              <w:rPr>
                <w:rStyle w:val="style7"/>
                <w:rFonts w:hint="eastAsia"/>
              </w:rPr>
              <w:t>免对周围蜂群的影响，在蜜源作物花期、蚕室和桑园附近禁用，远离水产养殖区，禁止在河塘等水体中清洗施药器具。</w:t>
            </w:r>
            <w:r>
              <w:rPr>
                <w:rStyle w:val="style7"/>
                <w:rFonts w:hint="eastAsia"/>
              </w:rPr>
              <w:t xml:space="preserve"> 3.</w:t>
            </w:r>
            <w:r>
              <w:rPr>
                <w:rStyle w:val="style7"/>
                <w:rFonts w:hint="eastAsia"/>
              </w:rPr>
              <w:t>使用本品时应穿戴防护服和手套，避免吸入药液，施药期间不可吃东西和饮水，施药后应及时洗手和洗脸；</w:t>
            </w:r>
            <w:r>
              <w:rPr>
                <w:rStyle w:val="style7"/>
                <w:rFonts w:hint="eastAsia"/>
              </w:rPr>
              <w:t xml:space="preserve"> 4.</w:t>
            </w:r>
            <w:r>
              <w:rPr>
                <w:rStyle w:val="style7"/>
                <w:rFonts w:hint="eastAsia"/>
              </w:rPr>
              <w:t>避免孕妇及哺乳期妇女接触。</w:t>
            </w:r>
            <w:r>
              <w:rPr>
                <w:rStyle w:val="style7"/>
                <w:rFonts w:hint="eastAsia"/>
              </w:rPr>
              <w:t xml:space="preserve"> 5.</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机制不同的杀虫剂轮换使用，以延缓抗性产生。</w:t>
            </w:r>
            <w:r>
              <w:rPr>
                <w:rStyle w:val="style7"/>
                <w:rFonts w:hint="eastAsia"/>
              </w:rPr>
              <w:t>6.</w:t>
            </w:r>
            <w:r>
              <w:rPr>
                <w:rStyle w:val="style7"/>
                <w:rFonts w:hint="eastAsia"/>
              </w:rPr>
              <w:t>本品对玉米、高粱、黄瓜、菜豆、苜蓿、甜菜有药害，应避免漂浮到上述作物上。</w:t>
            </w:r>
          </w:p>
        </w:tc>
      </w:tr>
      <w:tr w:rsidR="00000000">
        <w:trPr>
          <w:divId w:val="192565166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1.</w:t>
            </w:r>
            <w:r>
              <w:rPr>
                <w:rStyle w:val="style7"/>
                <w:rFonts w:hint="eastAsia"/>
              </w:rPr>
              <w:t>中毒症状：急性中毒多因误食引起，约半小时到数小时可发病，轻度中毒：全身不适，头痛、头昏、无力、视力模糊、呕吐、</w:t>
            </w:r>
            <w:r>
              <w:rPr>
                <w:rStyle w:val="style7"/>
                <w:rFonts w:hint="eastAsia"/>
              </w:rPr>
              <w:t>出汗、流涎、嗜睡等，有时有肌肉震颤，偶有腹泻。中度中毒：除上述症状外剧烈呕吐、腹痛、</w:t>
            </w:r>
            <w:bookmarkStart w:id="0" w:name="_GoBack"/>
            <w:r w:rsidR="00DC4C8A">
              <w:rPr>
                <w:rStyle w:val="style7"/>
                <w:rFonts w:hint="eastAsia"/>
              </w:rPr>
              <w:t>烦躁</w:t>
            </w:r>
            <w:bookmarkEnd w:id="0"/>
            <w:r>
              <w:rPr>
                <w:rStyle w:val="style7"/>
                <w:rFonts w:hint="eastAsia"/>
              </w:rPr>
              <w:t>不安、抽搐、呼吸困难等。重度中毒：癫痫样抽搐。急性中毒多在</w:t>
            </w:r>
            <w:r>
              <w:rPr>
                <w:rStyle w:val="style7"/>
                <w:rFonts w:hint="eastAsia"/>
              </w:rPr>
              <w:t>12</w:t>
            </w:r>
            <w:r>
              <w:rPr>
                <w:rStyle w:val="style7"/>
                <w:rFonts w:hint="eastAsia"/>
              </w:rPr>
              <w:t>小时内发病，误服者立即发病；</w:t>
            </w:r>
            <w:r>
              <w:rPr>
                <w:rStyle w:val="style7"/>
                <w:rFonts w:hint="eastAsia"/>
              </w:rPr>
              <w:t xml:space="preserve"> 2.</w:t>
            </w:r>
            <w:r>
              <w:rPr>
                <w:rStyle w:val="style7"/>
                <w:rFonts w:hint="eastAsia"/>
              </w:rPr>
              <w:t>不慎将药剂接触皮肤或眼睛，应立即用肥皂和大量清水冲洗或去医院治疗；</w:t>
            </w:r>
            <w:r>
              <w:rPr>
                <w:rStyle w:val="style7"/>
                <w:rFonts w:hint="eastAsia"/>
              </w:rPr>
              <w:t xml:space="preserve"> 3.</w:t>
            </w:r>
            <w:r>
              <w:rPr>
                <w:rStyle w:val="style7"/>
                <w:rFonts w:hint="eastAsia"/>
              </w:rPr>
              <w:t>发生吸入：立即将吸入者转移到空气新鲜及安静处，请医生对症治疗；</w:t>
            </w:r>
            <w:r>
              <w:rPr>
                <w:rStyle w:val="style7"/>
                <w:rFonts w:hint="eastAsia"/>
              </w:rPr>
              <w:t xml:space="preserve"> 4.</w:t>
            </w:r>
            <w:r>
              <w:rPr>
                <w:rStyle w:val="style7"/>
                <w:rFonts w:hint="eastAsia"/>
              </w:rPr>
              <w:t>误服应</w:t>
            </w:r>
            <w:proofErr w:type="gramStart"/>
            <w:r>
              <w:rPr>
                <w:rStyle w:val="style7"/>
                <w:rFonts w:hint="eastAsia"/>
              </w:rPr>
              <w:t>立即携此标签</w:t>
            </w:r>
            <w:proofErr w:type="gramEnd"/>
            <w:r>
              <w:rPr>
                <w:rStyle w:val="style7"/>
                <w:rFonts w:hint="eastAsia"/>
              </w:rPr>
              <w:t>将病人送至医院，可以用阿托品或解磷定，禁用吗啡、茶硷、</w:t>
            </w:r>
            <w:proofErr w:type="gramStart"/>
            <w:r>
              <w:rPr>
                <w:rStyle w:val="style7"/>
                <w:rFonts w:hint="eastAsia"/>
              </w:rPr>
              <w:t>吩噻嗪</w:t>
            </w:r>
            <w:proofErr w:type="gramEnd"/>
            <w:r>
              <w:rPr>
                <w:rStyle w:val="style7"/>
                <w:rFonts w:hint="eastAsia"/>
              </w:rPr>
              <w:t>、利血平。</w:t>
            </w:r>
          </w:p>
        </w:tc>
      </w:tr>
      <w:tr w:rsidR="00000000">
        <w:trPr>
          <w:divId w:val="192565166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本品应密封存放于干燥、通风、阴凉及儿童不易接触处，贮运时应远离火源，并避免</w:t>
            </w:r>
            <w:r>
              <w:rPr>
                <w:rStyle w:val="style7"/>
                <w:rFonts w:hint="eastAsia"/>
              </w:rPr>
              <w:t>与食品、粮食、饲料、饮料等混合贮运；用过的容器应妥善处理，不可做他用，也不可随意丢弃。</w:t>
            </w:r>
          </w:p>
        </w:tc>
      </w:tr>
      <w:tr w:rsidR="00000000">
        <w:trPr>
          <w:divId w:val="192565166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92565166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56194096"/>
          <w:tblCellSpacing w:w="0" w:type="dxa"/>
        </w:trPr>
        <w:tc>
          <w:tcPr>
            <w:tcW w:w="0" w:type="auto"/>
            <w:vAlign w:val="center"/>
            <w:hideMark/>
          </w:tcPr>
          <w:p w:rsidR="00000000" w:rsidRDefault="00EE1524">
            <w:r>
              <w:rPr>
                <w:rStyle w:val="style4"/>
                <w:rFonts w:hint="eastAsia"/>
              </w:rPr>
              <w:t>登记证号：</w:t>
            </w:r>
            <w:r>
              <w:rPr>
                <w:rFonts w:hint="eastAsia"/>
              </w:rPr>
              <w:t>PD20121237</w:t>
            </w:r>
          </w:p>
        </w:tc>
      </w:tr>
      <w:tr w:rsidR="00000000">
        <w:trPr>
          <w:divId w:val="156194096"/>
          <w:tblCellSpacing w:w="0" w:type="dxa"/>
        </w:trPr>
        <w:tc>
          <w:tcPr>
            <w:tcW w:w="0" w:type="auto"/>
            <w:vAlign w:val="center"/>
            <w:hideMark/>
          </w:tcPr>
          <w:p w:rsidR="00000000" w:rsidRDefault="00EE1524">
            <w:r>
              <w:rPr>
                <w:rStyle w:val="style4"/>
                <w:rFonts w:hint="eastAsia"/>
              </w:rPr>
              <w:t>登记证持有人：</w:t>
            </w:r>
            <w:r>
              <w:rPr>
                <w:rFonts w:hint="eastAsia"/>
              </w:rPr>
              <w:t>山东省青岛泰源科技发展有限公司</w:t>
            </w:r>
          </w:p>
        </w:tc>
      </w:tr>
      <w:tr w:rsidR="00000000">
        <w:trPr>
          <w:divId w:val="156194096"/>
          <w:tblCellSpacing w:w="0" w:type="dxa"/>
        </w:trPr>
        <w:tc>
          <w:tcPr>
            <w:tcW w:w="0" w:type="auto"/>
            <w:vAlign w:val="center"/>
            <w:hideMark/>
          </w:tcPr>
          <w:p w:rsidR="00000000" w:rsidRDefault="00EE1524">
            <w:r>
              <w:rPr>
                <w:rStyle w:val="style4"/>
                <w:rFonts w:hint="eastAsia"/>
              </w:rPr>
              <w:t>农药名称：</w:t>
            </w:r>
            <w:r>
              <w:rPr>
                <w:rFonts w:hint="eastAsia"/>
              </w:rPr>
              <w:t>阿维·矿物油</w:t>
            </w:r>
          </w:p>
        </w:tc>
      </w:tr>
      <w:tr w:rsidR="00000000">
        <w:trPr>
          <w:divId w:val="156194096"/>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156194096"/>
          <w:tblCellSpacing w:w="0" w:type="dxa"/>
        </w:trPr>
        <w:tc>
          <w:tcPr>
            <w:tcW w:w="0" w:type="auto"/>
            <w:vAlign w:val="center"/>
            <w:hideMark/>
          </w:tcPr>
          <w:p w:rsidR="00000000" w:rsidRDefault="00EE1524">
            <w:pPr>
              <w:divId w:val="547956011"/>
            </w:pPr>
            <w:r>
              <w:rPr>
                <w:rStyle w:val="style4"/>
                <w:rFonts w:hint="eastAsia"/>
              </w:rPr>
              <w:t>毒性及其标识：</w:t>
            </w:r>
            <w:r>
              <w:rPr>
                <w:rFonts w:hint="eastAsia"/>
              </w:rPr>
              <w:t xml:space="preserve"> </w:t>
            </w:r>
            <w:r>
              <w:rPr>
                <w:noProof/>
              </w:rPr>
              <w:drawing>
                <wp:inline distT="0" distB="0" distL="0" distR="0" wp14:anchorId="19DCE112" wp14:editId="49B31FCB">
                  <wp:extent cx="474345" cy="323850"/>
                  <wp:effectExtent l="0" t="0" r="1905" b="0"/>
                  <wp:docPr id="8" name="图片 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br/>
              <w:t>(</w:t>
            </w:r>
            <w:r>
              <w:rPr>
                <w:rFonts w:hint="eastAsia"/>
              </w:rPr>
              <w:t>原药高毒</w:t>
            </w:r>
            <w:r>
              <w:rPr>
                <w:rFonts w:hint="eastAsia"/>
              </w:rPr>
              <w:t xml:space="preserve">) </w:t>
            </w:r>
          </w:p>
        </w:tc>
      </w:tr>
      <w:tr w:rsidR="00000000">
        <w:trPr>
          <w:divId w:val="156194096"/>
          <w:tblCellSpacing w:w="0" w:type="dxa"/>
        </w:trPr>
        <w:tc>
          <w:tcPr>
            <w:tcW w:w="0" w:type="auto"/>
            <w:vAlign w:val="center"/>
            <w:hideMark/>
          </w:tcPr>
          <w:p w:rsidR="00000000" w:rsidRDefault="00EE1524">
            <w:r>
              <w:rPr>
                <w:rStyle w:val="style4"/>
                <w:rFonts w:hint="eastAsia"/>
              </w:rPr>
              <w:t>总有效成分含量：</w:t>
            </w:r>
            <w:r>
              <w:rPr>
                <w:rFonts w:hint="eastAsia"/>
              </w:rPr>
              <w:t>24.5%</w:t>
            </w:r>
          </w:p>
        </w:tc>
      </w:tr>
      <w:tr w:rsidR="00000000">
        <w:trPr>
          <w:divId w:val="156194096"/>
          <w:tblCellSpacing w:w="0" w:type="dxa"/>
        </w:trPr>
        <w:tc>
          <w:tcPr>
            <w:tcW w:w="0" w:type="auto"/>
            <w:vAlign w:val="center"/>
            <w:hideMark/>
          </w:tcPr>
          <w:p w:rsidR="00000000" w:rsidRDefault="00EE1524">
            <w:pPr>
              <w:divId w:val="2038508126"/>
            </w:pPr>
            <w:r>
              <w:rPr>
                <w:rFonts w:hint="eastAsia"/>
              </w:rPr>
              <w:t>有效成分及其含量：</w:t>
            </w:r>
            <w:r>
              <w:rPr>
                <w:rFonts w:hint="eastAsia"/>
              </w:rPr>
              <w:t xml:space="preserve"> </w:t>
            </w:r>
          </w:p>
          <w:p w:rsidR="00000000" w:rsidRDefault="00EE1524">
            <w:r>
              <w:rPr>
                <w:rFonts w:hint="eastAsia"/>
              </w:rPr>
              <w:t xml:space="preserve">    </w:t>
            </w:r>
            <w:r>
              <w:rPr>
                <w:rFonts w:hint="eastAsia"/>
              </w:rPr>
              <w:t>阿维菌素</w:t>
            </w:r>
            <w:r>
              <w:rPr>
                <w:rFonts w:hint="eastAsia"/>
              </w:rPr>
              <w:t xml:space="preserve">0.2%    </w:t>
            </w:r>
            <w:r>
              <w:rPr>
                <w:rFonts w:hint="eastAsia"/>
              </w:rPr>
              <w:t>矿物油</w:t>
            </w:r>
            <w:r>
              <w:rPr>
                <w:rFonts w:hint="eastAsia"/>
              </w:rPr>
              <w:t xml:space="preserve">24.3%    </w:t>
            </w:r>
          </w:p>
        </w:tc>
      </w:tr>
      <w:tr w:rsidR="00000000">
        <w:trPr>
          <w:divId w:val="156194096"/>
          <w:tblCellSpacing w:w="0" w:type="dxa"/>
        </w:trPr>
        <w:tc>
          <w:tcPr>
            <w:tcW w:w="0" w:type="auto"/>
            <w:vAlign w:val="center"/>
            <w:hideMark/>
          </w:tcPr>
          <w:p w:rsidR="00000000" w:rsidRDefault="00EE1524">
            <w:pPr>
              <w:divId w:val="153053175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lastRenderedPageBreak/>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1000-2000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56194096"/>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本品应于虫害发生始盛期施药</w:t>
            </w:r>
            <w:r>
              <w:rPr>
                <w:rStyle w:val="style7"/>
                <w:rFonts w:hint="eastAsia"/>
              </w:rPr>
              <w:t>,</w:t>
            </w:r>
            <w:r>
              <w:rPr>
                <w:rStyle w:val="style7"/>
                <w:rFonts w:hint="eastAsia"/>
              </w:rPr>
              <w:t>注意喷雾均匀。</w:t>
            </w:r>
            <w:r>
              <w:rPr>
                <w:rStyle w:val="style7"/>
                <w:rFonts w:hint="eastAsia"/>
              </w:rPr>
              <w:t xml:space="preserve"> 2.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3.</w:t>
            </w:r>
            <w:r>
              <w:rPr>
                <w:rStyle w:val="style7"/>
                <w:rFonts w:hint="eastAsia"/>
              </w:rPr>
              <w:t>本品对某些桃树品种较敏感，施药时应避免药液飘浮到上述作物，</w:t>
            </w:r>
            <w:r>
              <w:rPr>
                <w:rStyle w:val="style7"/>
                <w:rFonts w:hint="eastAsia"/>
              </w:rPr>
              <w:t>4.</w:t>
            </w:r>
            <w:r>
              <w:rPr>
                <w:rStyle w:val="style7"/>
                <w:rFonts w:hint="eastAsia"/>
              </w:rPr>
              <w:t>本品在柑橘树上安全间隔期为</w:t>
            </w:r>
            <w:r>
              <w:rPr>
                <w:rStyle w:val="style7"/>
                <w:rFonts w:hint="eastAsia"/>
              </w:rPr>
              <w:t>14</w:t>
            </w:r>
            <w:r>
              <w:rPr>
                <w:rStyle w:val="style7"/>
                <w:rFonts w:hint="eastAsia"/>
              </w:rPr>
              <w:t>天，每季最多使用次数为</w:t>
            </w:r>
            <w:r>
              <w:rPr>
                <w:rStyle w:val="style7"/>
                <w:rFonts w:hint="eastAsia"/>
              </w:rPr>
              <w:t>2</w:t>
            </w:r>
            <w:r>
              <w:rPr>
                <w:rStyle w:val="style7"/>
                <w:rFonts w:hint="eastAsia"/>
              </w:rPr>
              <w:t>次。</w:t>
            </w:r>
          </w:p>
        </w:tc>
      </w:tr>
      <w:tr w:rsidR="00000000">
        <w:trPr>
          <w:divId w:val="15619409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该产品为阿维菌素与矿物油复配而成的杀虫剂，具有胃毒、触杀作用，残效期较长。按推荐剂量使用，对柑橘树红蜘蛛防治效果较好。</w:t>
            </w:r>
          </w:p>
        </w:tc>
      </w:tr>
      <w:tr w:rsidR="00000000">
        <w:trPr>
          <w:divId w:val="15619409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机制不同的杀虫剂轮换使用，以延缓抗性产生。</w:t>
            </w:r>
            <w:r>
              <w:rPr>
                <w:rStyle w:val="style7"/>
                <w:rFonts w:hint="eastAsia"/>
              </w:rPr>
              <w:t>2.</w:t>
            </w:r>
            <w:r>
              <w:rPr>
                <w:rStyle w:val="style7"/>
                <w:rFonts w:hint="eastAsia"/>
              </w:rPr>
              <w:t>本品对蜜蜂、鱼类等水生生物、家蚕有毒，施药期间应避免对周围蜂群的影响、开花植物花期、蚕室和桑园附近禁用。远离水产养殖区、河塘等水体附近施药，禁止在河塘等水体中清洗施药器具。赤眼蜂等天敌放飞区域禁用。</w:t>
            </w:r>
            <w:r>
              <w:rPr>
                <w:rStyle w:val="style7"/>
                <w:rFonts w:hint="eastAsia"/>
              </w:rPr>
              <w:t>3.</w:t>
            </w:r>
            <w:r>
              <w:rPr>
                <w:rStyle w:val="style7"/>
                <w:rFonts w:hint="eastAsia"/>
              </w:rPr>
              <w:t>本品不可与呈碱性和酸性的农药等物质混合使用。</w:t>
            </w:r>
            <w:r>
              <w:rPr>
                <w:rStyle w:val="style7"/>
                <w:rFonts w:hint="eastAsia"/>
              </w:rPr>
              <w:t>4.</w:t>
            </w:r>
            <w:r>
              <w:rPr>
                <w:rStyle w:val="style7"/>
                <w:rFonts w:hint="eastAsia"/>
              </w:rPr>
              <w:t>使用本品时应穿防护服和戴手套等，避免吸入药液。施药期间不可吃东西和饮水。施药后应及时洗手和洗脸。</w:t>
            </w:r>
            <w:r>
              <w:rPr>
                <w:rStyle w:val="style7"/>
                <w:rFonts w:hint="eastAsia"/>
              </w:rPr>
              <w:t>5.</w:t>
            </w:r>
            <w:r>
              <w:rPr>
                <w:rStyle w:val="style7"/>
                <w:rFonts w:hint="eastAsia"/>
              </w:rPr>
              <w:t>避免孕妇及哺育期妇女接触。</w:t>
            </w:r>
            <w:r>
              <w:rPr>
                <w:rStyle w:val="style7"/>
                <w:rFonts w:hint="eastAsia"/>
              </w:rPr>
              <w:t xml:space="preserve">6. </w:t>
            </w:r>
            <w:r>
              <w:rPr>
                <w:rStyle w:val="style7"/>
                <w:rFonts w:hint="eastAsia"/>
              </w:rPr>
              <w:t>用过的容器应妥善处理，不可做他用，也不可随意丢弃。</w:t>
            </w:r>
          </w:p>
        </w:tc>
      </w:tr>
      <w:tr w:rsidR="00000000">
        <w:trPr>
          <w:divId w:val="15619409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本品早期中</w:t>
            </w:r>
            <w:r>
              <w:rPr>
                <w:rStyle w:val="style7"/>
                <w:rFonts w:hint="eastAsia"/>
              </w:rPr>
              <w:t>毒症状为瞳孔放大、行动失调、肌肉颤抖、恶心、呼吸困难等。不慎吸入，应将病人移至空气流通处。不慎接触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立即携此标签</w:t>
            </w:r>
            <w:proofErr w:type="gramEnd"/>
            <w:r>
              <w:rPr>
                <w:rStyle w:val="style7"/>
                <w:rFonts w:hint="eastAsia"/>
              </w:rPr>
              <w:t>将病人送医院诊治。首先判断医生应首先判断中毒主要原因，若判断阿维菌素中毒为主，</w:t>
            </w:r>
            <w:proofErr w:type="gramStart"/>
            <w:r>
              <w:rPr>
                <w:rStyle w:val="style7"/>
                <w:rFonts w:hint="eastAsia"/>
              </w:rPr>
              <w:t>立即引吐并</w:t>
            </w:r>
            <w:proofErr w:type="gramEnd"/>
            <w:r>
              <w:rPr>
                <w:rStyle w:val="style7"/>
                <w:rFonts w:hint="eastAsia"/>
              </w:rPr>
              <w:t>给患者服用吐根糖浆或麻黄素，但勿给昏迷患者催吐</w:t>
            </w:r>
            <w:proofErr w:type="gramStart"/>
            <w:r>
              <w:rPr>
                <w:rStyle w:val="style7"/>
                <w:rFonts w:hint="eastAsia"/>
              </w:rPr>
              <w:t>或灌任何</w:t>
            </w:r>
            <w:proofErr w:type="gramEnd"/>
            <w:r>
              <w:rPr>
                <w:rStyle w:val="style7"/>
                <w:rFonts w:hint="eastAsia"/>
              </w:rPr>
              <w:t>东西。抢救时避免给患者使用增强γ—氨基丁酸活性的药物，如巴比妥、</w:t>
            </w:r>
            <w:proofErr w:type="gramStart"/>
            <w:r>
              <w:rPr>
                <w:rStyle w:val="style7"/>
                <w:rFonts w:hint="eastAsia"/>
              </w:rPr>
              <w:t>丙戊</w:t>
            </w:r>
            <w:proofErr w:type="gramEnd"/>
            <w:r>
              <w:rPr>
                <w:rStyle w:val="style7"/>
                <w:rFonts w:hint="eastAsia"/>
              </w:rPr>
              <w:t>酸等。对症治疗。</w:t>
            </w:r>
          </w:p>
        </w:tc>
      </w:tr>
      <w:tr w:rsidR="00000000">
        <w:trPr>
          <w:divId w:val="15619409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本品应贮存在干燥、阴凉、通风、防雨处，远离火源或热源。置于儿童、无关人员触及不到之处，并加锁。勿</w:t>
            </w:r>
            <w:r>
              <w:rPr>
                <w:rStyle w:val="style7"/>
                <w:rFonts w:hint="eastAsia"/>
              </w:rPr>
              <w:t>与食品、饮料、饲料、粮食等其他商品同贮同运。</w:t>
            </w:r>
          </w:p>
        </w:tc>
      </w:tr>
      <w:tr w:rsidR="00000000">
        <w:trPr>
          <w:divId w:val="156194096"/>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5619409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02414066"/>
          <w:tblCellSpacing w:w="0" w:type="dxa"/>
        </w:trPr>
        <w:tc>
          <w:tcPr>
            <w:tcW w:w="0" w:type="auto"/>
            <w:vAlign w:val="center"/>
            <w:hideMark/>
          </w:tcPr>
          <w:p w:rsidR="00000000" w:rsidRDefault="00EE1524">
            <w:r>
              <w:rPr>
                <w:rStyle w:val="style4"/>
                <w:rFonts w:hint="eastAsia"/>
              </w:rPr>
              <w:t>登记证号：</w:t>
            </w:r>
            <w:r>
              <w:rPr>
                <w:rFonts w:hint="eastAsia"/>
              </w:rPr>
              <w:t>PD20180943</w:t>
            </w:r>
          </w:p>
        </w:tc>
      </w:tr>
      <w:tr w:rsidR="00000000">
        <w:trPr>
          <w:divId w:val="402414066"/>
          <w:tblCellSpacing w:w="0" w:type="dxa"/>
        </w:trPr>
        <w:tc>
          <w:tcPr>
            <w:tcW w:w="0" w:type="auto"/>
            <w:vAlign w:val="center"/>
            <w:hideMark/>
          </w:tcPr>
          <w:p w:rsidR="00000000" w:rsidRDefault="00EE1524">
            <w:r>
              <w:rPr>
                <w:rStyle w:val="style4"/>
                <w:rFonts w:hint="eastAsia"/>
              </w:rPr>
              <w:t>登记证持有人：</w:t>
            </w:r>
            <w:r>
              <w:rPr>
                <w:rFonts w:hint="eastAsia"/>
              </w:rPr>
              <w:t>江苏谷顺农化有限公司</w:t>
            </w:r>
          </w:p>
        </w:tc>
      </w:tr>
      <w:tr w:rsidR="00000000">
        <w:trPr>
          <w:divId w:val="402414066"/>
          <w:tblCellSpacing w:w="0" w:type="dxa"/>
        </w:trPr>
        <w:tc>
          <w:tcPr>
            <w:tcW w:w="0" w:type="auto"/>
            <w:vAlign w:val="center"/>
            <w:hideMark/>
          </w:tcPr>
          <w:p w:rsidR="00000000" w:rsidRDefault="00EE1524">
            <w:r>
              <w:rPr>
                <w:rStyle w:val="style4"/>
                <w:rFonts w:hint="eastAsia"/>
              </w:rPr>
              <w:t>农药名称：</w:t>
            </w:r>
            <w:proofErr w:type="gramStart"/>
            <w:r>
              <w:rPr>
                <w:rFonts w:hint="eastAsia"/>
              </w:rPr>
              <w:t>噻呋</w:t>
            </w:r>
            <w:proofErr w:type="gramEnd"/>
            <w:r>
              <w:rPr>
                <w:rFonts w:hint="eastAsia"/>
              </w:rPr>
              <w:t>·戊</w:t>
            </w:r>
            <w:proofErr w:type="gramStart"/>
            <w:r>
              <w:rPr>
                <w:rFonts w:hint="eastAsia"/>
              </w:rPr>
              <w:t>唑</w:t>
            </w:r>
            <w:proofErr w:type="gramEnd"/>
            <w:r>
              <w:rPr>
                <w:rFonts w:hint="eastAsia"/>
              </w:rPr>
              <w:t>醇</w:t>
            </w:r>
          </w:p>
        </w:tc>
      </w:tr>
      <w:tr w:rsidR="00000000">
        <w:trPr>
          <w:divId w:val="402414066"/>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402414066"/>
          <w:tblCellSpacing w:w="0" w:type="dxa"/>
        </w:trPr>
        <w:tc>
          <w:tcPr>
            <w:tcW w:w="0" w:type="auto"/>
            <w:vAlign w:val="center"/>
            <w:hideMark/>
          </w:tcPr>
          <w:p w:rsidR="00000000" w:rsidRDefault="00EE1524">
            <w:pPr>
              <w:divId w:val="837885092"/>
            </w:pPr>
            <w:r>
              <w:rPr>
                <w:rStyle w:val="style4"/>
                <w:rFonts w:hint="eastAsia"/>
              </w:rPr>
              <w:t>毒性及其标识：</w:t>
            </w:r>
            <w:r>
              <w:rPr>
                <w:rFonts w:hint="eastAsia"/>
              </w:rPr>
              <w:t xml:space="preserve"> </w:t>
            </w:r>
            <w:r>
              <w:rPr>
                <w:noProof/>
              </w:rPr>
              <w:drawing>
                <wp:inline distT="0" distB="0" distL="0" distR="0" wp14:anchorId="77D787AF" wp14:editId="227D35B8">
                  <wp:extent cx="474345" cy="323850"/>
                  <wp:effectExtent l="0" t="0" r="1905" b="0"/>
                  <wp:docPr id="9" name="图片 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402414066"/>
          <w:tblCellSpacing w:w="0" w:type="dxa"/>
        </w:trPr>
        <w:tc>
          <w:tcPr>
            <w:tcW w:w="0" w:type="auto"/>
            <w:vAlign w:val="center"/>
            <w:hideMark/>
          </w:tcPr>
          <w:p w:rsidR="00000000" w:rsidRDefault="00EE1524">
            <w:r>
              <w:rPr>
                <w:rStyle w:val="style4"/>
                <w:rFonts w:hint="eastAsia"/>
              </w:rPr>
              <w:t>总有效成分含量：</w:t>
            </w:r>
            <w:r>
              <w:rPr>
                <w:rFonts w:hint="eastAsia"/>
              </w:rPr>
              <w:t>27%</w:t>
            </w:r>
          </w:p>
        </w:tc>
      </w:tr>
      <w:tr w:rsidR="00000000">
        <w:trPr>
          <w:divId w:val="402414066"/>
          <w:tblCellSpacing w:w="0" w:type="dxa"/>
        </w:trPr>
        <w:tc>
          <w:tcPr>
            <w:tcW w:w="0" w:type="auto"/>
            <w:vAlign w:val="center"/>
            <w:hideMark/>
          </w:tcPr>
          <w:p w:rsidR="00000000" w:rsidRDefault="00EE1524">
            <w:pPr>
              <w:divId w:val="1408914771"/>
            </w:pPr>
            <w:r>
              <w:rPr>
                <w:rFonts w:hint="eastAsia"/>
              </w:rPr>
              <w:t>有效成分及其含量：</w:t>
            </w:r>
            <w:r>
              <w:rPr>
                <w:rFonts w:hint="eastAsia"/>
              </w:rPr>
              <w:t xml:space="preserve"> </w:t>
            </w:r>
          </w:p>
          <w:p w:rsidR="00000000" w:rsidRDefault="00EE1524">
            <w:r>
              <w:rPr>
                <w:rFonts w:hint="eastAsia"/>
              </w:rPr>
              <w:t xml:space="preserve">    </w:t>
            </w:r>
            <w:r>
              <w:rPr>
                <w:rFonts w:hint="eastAsia"/>
              </w:rPr>
              <w:t>戊</w:t>
            </w:r>
            <w:proofErr w:type="gramStart"/>
            <w:r>
              <w:rPr>
                <w:rFonts w:hint="eastAsia"/>
              </w:rPr>
              <w:t>唑</w:t>
            </w:r>
            <w:proofErr w:type="gramEnd"/>
            <w:r>
              <w:rPr>
                <w:rFonts w:hint="eastAsia"/>
              </w:rPr>
              <w:t>醇</w:t>
            </w:r>
            <w:r>
              <w:rPr>
                <w:rFonts w:hint="eastAsia"/>
              </w:rPr>
              <w:t xml:space="preserve">18%    </w:t>
            </w:r>
            <w:proofErr w:type="gramStart"/>
            <w:r>
              <w:rPr>
                <w:rFonts w:hint="eastAsia"/>
              </w:rPr>
              <w:t>噻呋</w:t>
            </w:r>
            <w:proofErr w:type="gramEnd"/>
            <w:r>
              <w:rPr>
                <w:rFonts w:hint="eastAsia"/>
              </w:rPr>
              <w:t>酰胺</w:t>
            </w:r>
            <w:r>
              <w:rPr>
                <w:rFonts w:hint="eastAsia"/>
              </w:rPr>
              <w:t xml:space="preserve">9%    </w:t>
            </w:r>
          </w:p>
        </w:tc>
      </w:tr>
      <w:tr w:rsidR="00000000">
        <w:trPr>
          <w:divId w:val="402414066"/>
          <w:tblCellSpacing w:w="0" w:type="dxa"/>
        </w:trPr>
        <w:tc>
          <w:tcPr>
            <w:tcW w:w="0" w:type="auto"/>
            <w:vAlign w:val="center"/>
            <w:hideMark/>
          </w:tcPr>
          <w:p w:rsidR="00000000" w:rsidRDefault="00EE1524">
            <w:pPr>
              <w:divId w:val="186529201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20-30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402414066"/>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应于水稻纹枯病发病初期（</w:t>
            </w:r>
            <w:proofErr w:type="gramStart"/>
            <w:r>
              <w:rPr>
                <w:rStyle w:val="style7"/>
                <w:rFonts w:hint="eastAsia"/>
              </w:rPr>
              <w:t>稻棵分蘖</w:t>
            </w:r>
            <w:proofErr w:type="gramEnd"/>
            <w:r>
              <w:rPr>
                <w:rStyle w:val="style7"/>
                <w:rFonts w:hint="eastAsia"/>
              </w:rPr>
              <w:t>盛期封行后）施药，用药时要喷湿稻株茎基部，并保持稻田有水。</w:t>
            </w:r>
            <w:r>
              <w:rPr>
                <w:rStyle w:val="style7"/>
                <w:rFonts w:hint="eastAsia"/>
              </w:rPr>
              <w:t xml:space="preserve"> 2.</w:t>
            </w:r>
            <w:r>
              <w:rPr>
                <w:rStyle w:val="style7"/>
                <w:rFonts w:hint="eastAsia"/>
              </w:rPr>
              <w:t>在大风或预计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在水稻上使用的安全间隔期为</w:t>
            </w:r>
            <w:r>
              <w:rPr>
                <w:rStyle w:val="style7"/>
                <w:rFonts w:hint="eastAsia"/>
              </w:rPr>
              <w:t>35</w:t>
            </w:r>
            <w:r>
              <w:rPr>
                <w:rStyle w:val="style7"/>
                <w:rFonts w:hint="eastAsia"/>
              </w:rPr>
              <w:t>天，每季作物最多使用</w:t>
            </w:r>
            <w:r>
              <w:rPr>
                <w:rStyle w:val="style7"/>
                <w:rFonts w:hint="eastAsia"/>
              </w:rPr>
              <w:t>1</w:t>
            </w:r>
            <w:r>
              <w:rPr>
                <w:rStyle w:val="style7"/>
                <w:rFonts w:hint="eastAsia"/>
              </w:rPr>
              <w:t>次。</w:t>
            </w:r>
          </w:p>
        </w:tc>
      </w:tr>
      <w:tr w:rsidR="00000000">
        <w:trPr>
          <w:divId w:val="40241406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proofErr w:type="gramStart"/>
            <w:r>
              <w:rPr>
                <w:rStyle w:val="style7"/>
                <w:rFonts w:hint="eastAsia"/>
              </w:rPr>
              <w:t>噻呋</w:t>
            </w:r>
            <w:proofErr w:type="gramEnd"/>
            <w:r>
              <w:rPr>
                <w:rStyle w:val="style7"/>
                <w:rFonts w:hint="eastAsia"/>
              </w:rPr>
              <w:t>酰胺与戊</w:t>
            </w:r>
            <w:proofErr w:type="gramStart"/>
            <w:r>
              <w:rPr>
                <w:rStyle w:val="style7"/>
                <w:rFonts w:hint="eastAsia"/>
              </w:rPr>
              <w:t>唑</w:t>
            </w:r>
            <w:proofErr w:type="gramEnd"/>
            <w:r>
              <w:rPr>
                <w:rStyle w:val="style7"/>
                <w:rFonts w:hint="eastAsia"/>
              </w:rPr>
              <w:t>醇复配，具有预防和治疗双重功效。对水稻纹枯病具有较好的防治效果。</w:t>
            </w:r>
          </w:p>
        </w:tc>
      </w:tr>
      <w:tr w:rsidR="00000000">
        <w:trPr>
          <w:divId w:val="40241406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使用本品时应穿戴适当的防护服及用具，避免吸入药液。施药期间不可吃东西和饮水。施药后应用肥皂和大量清水洗净手部、脸部及接触到药剂的身体部位。</w:t>
            </w:r>
            <w:r>
              <w:rPr>
                <w:rStyle w:val="style7"/>
                <w:rFonts w:hint="eastAsia"/>
              </w:rPr>
              <w:t>2.</w:t>
            </w:r>
            <w:r>
              <w:rPr>
                <w:rStyle w:val="style7"/>
                <w:rFonts w:hint="eastAsia"/>
              </w:rPr>
              <w:t>对鱼类等水生生物有毒，远离水产养殖区</w:t>
            </w:r>
            <w:r>
              <w:rPr>
                <w:rStyle w:val="style7"/>
                <w:rFonts w:hint="eastAsia"/>
              </w:rPr>
              <w:t>施药，禁止在河塘等水体清洗施药器具，避免污染水源，赤眼蜂等天敌放飞区域禁用。鱼或虾蟹套养稻田禁用，施药后的田水不得直接排入水体。</w:t>
            </w:r>
            <w:r>
              <w:rPr>
                <w:rStyle w:val="style7"/>
                <w:rFonts w:hint="eastAsia"/>
              </w:rPr>
              <w:t>3.</w:t>
            </w:r>
            <w:r>
              <w:rPr>
                <w:rStyle w:val="style7"/>
                <w:rFonts w:hint="eastAsia"/>
              </w:rPr>
              <w:t>建议与其它作用机制不同的杀菌剂轮换使用。</w:t>
            </w:r>
            <w:r>
              <w:rPr>
                <w:rStyle w:val="style7"/>
                <w:rFonts w:hint="eastAsia"/>
              </w:rPr>
              <w:t xml:space="preserve"> 4.</w:t>
            </w:r>
            <w:r>
              <w:rPr>
                <w:rStyle w:val="style7"/>
                <w:rFonts w:hint="eastAsia"/>
              </w:rPr>
              <w:t>用过的容器应妥善处理，不可做他用，也不可随意丢弃。</w:t>
            </w:r>
            <w:r>
              <w:rPr>
                <w:rStyle w:val="style7"/>
                <w:rFonts w:hint="eastAsia"/>
              </w:rPr>
              <w:t>5.</w:t>
            </w:r>
            <w:r>
              <w:rPr>
                <w:rStyle w:val="style7"/>
                <w:rFonts w:hint="eastAsia"/>
              </w:rPr>
              <w:t>孕妇及哺乳期妇女禁止接触。</w:t>
            </w:r>
          </w:p>
        </w:tc>
      </w:tr>
      <w:tr w:rsidR="00000000">
        <w:trPr>
          <w:divId w:val="40241406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中毒症状：表现为头晕、头痛、恶心、呕吐。不慎溅入眼睛、皮肤后，应立即用流动的清水冲洗至少</w:t>
            </w:r>
            <w:r>
              <w:rPr>
                <w:rStyle w:val="style7"/>
                <w:rFonts w:hint="eastAsia"/>
              </w:rPr>
              <w:t>15</w:t>
            </w:r>
            <w:r>
              <w:rPr>
                <w:rStyle w:val="style7"/>
                <w:rFonts w:hint="eastAsia"/>
              </w:rPr>
              <w:t>分钟，就医。如吸入，立即脱离现场转到空气新鲜处，保持呼吸通畅。无特殊解毒剂，若发生中毒，立即催吐，请医生对症用药。</w:t>
            </w:r>
          </w:p>
        </w:tc>
      </w:tr>
      <w:tr w:rsidR="00000000">
        <w:trPr>
          <w:divId w:val="40241406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本品应贮存在干燥、阴凉、通风、防雨处，远离火源或热源。置于儿童触及不到之处，并加锁。勿与食品、饮料、饲料、粮食</w:t>
            </w:r>
            <w:proofErr w:type="gramStart"/>
            <w:r>
              <w:rPr>
                <w:rStyle w:val="style7"/>
                <w:rFonts w:hint="eastAsia"/>
              </w:rPr>
              <w:t>等同贮同运</w:t>
            </w:r>
            <w:proofErr w:type="gramEnd"/>
            <w:r>
              <w:rPr>
                <w:rStyle w:val="style7"/>
                <w:rFonts w:hint="eastAsia"/>
              </w:rPr>
              <w:t>。</w:t>
            </w:r>
          </w:p>
        </w:tc>
      </w:tr>
      <w:tr w:rsidR="00000000">
        <w:trPr>
          <w:divId w:val="402414066"/>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40241406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989210791"/>
          <w:tblCellSpacing w:w="0" w:type="dxa"/>
        </w:trPr>
        <w:tc>
          <w:tcPr>
            <w:tcW w:w="0" w:type="auto"/>
            <w:vAlign w:val="center"/>
            <w:hideMark/>
          </w:tcPr>
          <w:p w:rsidR="00000000" w:rsidRDefault="00EE1524">
            <w:r>
              <w:rPr>
                <w:rStyle w:val="style4"/>
                <w:rFonts w:hint="eastAsia"/>
              </w:rPr>
              <w:t>登记证号：</w:t>
            </w:r>
            <w:r>
              <w:rPr>
                <w:rFonts w:hint="eastAsia"/>
              </w:rPr>
              <w:t>PD20091687</w:t>
            </w:r>
          </w:p>
        </w:tc>
      </w:tr>
      <w:tr w:rsidR="00000000">
        <w:trPr>
          <w:divId w:val="989210791"/>
          <w:tblCellSpacing w:w="0" w:type="dxa"/>
        </w:trPr>
        <w:tc>
          <w:tcPr>
            <w:tcW w:w="0" w:type="auto"/>
            <w:vAlign w:val="center"/>
            <w:hideMark/>
          </w:tcPr>
          <w:p w:rsidR="00000000" w:rsidRDefault="00EE1524">
            <w:r>
              <w:rPr>
                <w:rStyle w:val="style4"/>
                <w:rFonts w:hint="eastAsia"/>
              </w:rPr>
              <w:t>登记证持有人：</w:t>
            </w:r>
            <w:r>
              <w:rPr>
                <w:rFonts w:hint="eastAsia"/>
              </w:rPr>
              <w:t>山东省青岛泰源科技发展有限公司</w:t>
            </w:r>
          </w:p>
        </w:tc>
      </w:tr>
      <w:tr w:rsidR="00000000">
        <w:trPr>
          <w:divId w:val="989210791"/>
          <w:tblCellSpacing w:w="0" w:type="dxa"/>
        </w:trPr>
        <w:tc>
          <w:tcPr>
            <w:tcW w:w="0" w:type="auto"/>
            <w:vAlign w:val="center"/>
            <w:hideMark/>
          </w:tcPr>
          <w:p w:rsidR="00000000" w:rsidRDefault="00EE1524">
            <w:r>
              <w:rPr>
                <w:rStyle w:val="style4"/>
                <w:rFonts w:hint="eastAsia"/>
              </w:rPr>
              <w:t>农药名称：</w:t>
            </w:r>
            <w:proofErr w:type="gramStart"/>
            <w:r>
              <w:rPr>
                <w:rFonts w:hint="eastAsia"/>
              </w:rPr>
              <w:t>代森锰锌</w:t>
            </w:r>
            <w:proofErr w:type="gramEnd"/>
          </w:p>
        </w:tc>
      </w:tr>
      <w:tr w:rsidR="00000000">
        <w:trPr>
          <w:divId w:val="989210791"/>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989210791"/>
          <w:tblCellSpacing w:w="0" w:type="dxa"/>
        </w:trPr>
        <w:tc>
          <w:tcPr>
            <w:tcW w:w="0" w:type="auto"/>
            <w:vAlign w:val="center"/>
            <w:hideMark/>
          </w:tcPr>
          <w:p w:rsidR="00000000" w:rsidRDefault="00EE1524">
            <w:pPr>
              <w:divId w:val="303698860"/>
            </w:pPr>
            <w:r>
              <w:rPr>
                <w:rStyle w:val="style4"/>
                <w:rFonts w:hint="eastAsia"/>
              </w:rPr>
              <w:t>毒性及其标识：</w:t>
            </w:r>
            <w:r>
              <w:rPr>
                <w:rFonts w:hint="eastAsia"/>
              </w:rPr>
              <w:t xml:space="preserve"> </w:t>
            </w:r>
            <w:r>
              <w:rPr>
                <w:noProof/>
              </w:rPr>
              <w:drawing>
                <wp:inline distT="0" distB="0" distL="0" distR="0" wp14:anchorId="388291F6" wp14:editId="0426541A">
                  <wp:extent cx="474345" cy="323850"/>
                  <wp:effectExtent l="0" t="0" r="1905" b="0"/>
                  <wp:docPr id="10" name="图片 1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989210791"/>
          <w:tblCellSpacing w:w="0" w:type="dxa"/>
        </w:trPr>
        <w:tc>
          <w:tcPr>
            <w:tcW w:w="0" w:type="auto"/>
            <w:vAlign w:val="center"/>
            <w:hideMark/>
          </w:tcPr>
          <w:p w:rsidR="00000000" w:rsidRDefault="00EE1524">
            <w:r>
              <w:rPr>
                <w:rStyle w:val="style4"/>
                <w:rFonts w:hint="eastAsia"/>
              </w:rPr>
              <w:t>总有效成分含量：</w:t>
            </w:r>
            <w:r>
              <w:rPr>
                <w:rFonts w:hint="eastAsia"/>
              </w:rPr>
              <w:t>80%</w:t>
            </w:r>
          </w:p>
        </w:tc>
      </w:tr>
      <w:tr w:rsidR="00000000">
        <w:trPr>
          <w:divId w:val="989210791"/>
          <w:tblCellSpacing w:w="0" w:type="dxa"/>
        </w:trPr>
        <w:tc>
          <w:tcPr>
            <w:tcW w:w="0" w:type="auto"/>
            <w:vAlign w:val="center"/>
            <w:hideMark/>
          </w:tcPr>
          <w:p w:rsidR="00000000" w:rsidRDefault="00EE1524">
            <w:pPr>
              <w:divId w:val="757361569"/>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代森锰锌</w:t>
            </w:r>
            <w:proofErr w:type="gramEnd"/>
            <w:r>
              <w:rPr>
                <w:rFonts w:hint="eastAsia"/>
              </w:rPr>
              <w:t xml:space="preserve">80%    </w:t>
            </w:r>
          </w:p>
        </w:tc>
      </w:tr>
      <w:tr w:rsidR="00000000">
        <w:trPr>
          <w:divId w:val="989210791"/>
          <w:tblCellSpacing w:w="0" w:type="dxa"/>
        </w:trPr>
        <w:tc>
          <w:tcPr>
            <w:tcW w:w="0" w:type="auto"/>
            <w:vAlign w:val="center"/>
            <w:hideMark/>
          </w:tcPr>
          <w:p w:rsidR="00000000" w:rsidRDefault="00EE1524">
            <w:pPr>
              <w:divId w:val="96693039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早疫病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154-198</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樱桃</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褐斑病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600-1200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989210791"/>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本品应于番茄早疫病发生始盛期施药，樱桃褐斑病发病前或发病初期施药，注意喷雾均匀。</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在番茄作物上使用的安全间隔期为</w:t>
            </w:r>
            <w:r>
              <w:rPr>
                <w:rStyle w:val="style7"/>
                <w:rFonts w:hint="eastAsia"/>
              </w:rPr>
              <w:t>15</w:t>
            </w:r>
            <w:r>
              <w:rPr>
                <w:rStyle w:val="style7"/>
                <w:rFonts w:hint="eastAsia"/>
              </w:rPr>
              <w:t>天，每季最多使用</w:t>
            </w:r>
            <w:r>
              <w:rPr>
                <w:rStyle w:val="style7"/>
                <w:rFonts w:hint="eastAsia"/>
              </w:rPr>
              <w:t>3</w:t>
            </w:r>
            <w:r>
              <w:rPr>
                <w:rStyle w:val="style7"/>
                <w:rFonts w:hint="eastAsia"/>
              </w:rPr>
              <w:t>次。在樱桃树上使用的安全间隔期为</w:t>
            </w:r>
            <w:r>
              <w:rPr>
                <w:rStyle w:val="style7"/>
                <w:rFonts w:hint="eastAsia"/>
              </w:rPr>
              <w:t>28</w:t>
            </w:r>
            <w:r>
              <w:rPr>
                <w:rStyle w:val="style7"/>
                <w:rFonts w:hint="eastAsia"/>
              </w:rPr>
              <w:t>天，每季最多使用</w:t>
            </w:r>
            <w:r>
              <w:rPr>
                <w:rStyle w:val="style7"/>
                <w:rFonts w:hint="eastAsia"/>
              </w:rPr>
              <w:t>3</w:t>
            </w:r>
            <w:r>
              <w:rPr>
                <w:rStyle w:val="style7"/>
                <w:rFonts w:hint="eastAsia"/>
              </w:rPr>
              <w:t>次。</w:t>
            </w:r>
          </w:p>
        </w:tc>
      </w:tr>
      <w:tr w:rsidR="00000000">
        <w:trPr>
          <w:divId w:val="98921079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本品属保护性杀菌剂，主要是抑制菌体内丙酮酸的氧化，按推荐剂量使用，对番茄早疫病、樱桃树褐斑病有较好的防治效果。</w:t>
            </w:r>
          </w:p>
        </w:tc>
      </w:tr>
      <w:tr w:rsidR="00000000">
        <w:trPr>
          <w:divId w:val="98921079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本品不可与呈碱性的农药等物质混合使用。</w:t>
            </w:r>
            <w:r>
              <w:rPr>
                <w:rStyle w:val="style7"/>
                <w:rFonts w:hint="eastAsia"/>
              </w:rPr>
              <w:t>2.</w:t>
            </w:r>
            <w:r>
              <w:rPr>
                <w:rStyle w:val="style7"/>
                <w:rFonts w:hint="eastAsia"/>
              </w:rPr>
              <w:t>为了避免产生抗性，建议与其</w:t>
            </w:r>
            <w:proofErr w:type="gramStart"/>
            <w:r>
              <w:rPr>
                <w:rStyle w:val="style7"/>
                <w:rFonts w:hint="eastAsia"/>
              </w:rPr>
              <w:t>他作用</w:t>
            </w:r>
            <w:proofErr w:type="gramEnd"/>
            <w:r>
              <w:rPr>
                <w:rStyle w:val="style7"/>
                <w:rFonts w:hint="eastAsia"/>
              </w:rPr>
              <w:t>机制不同的杀菌剂轮换使用。</w:t>
            </w:r>
            <w:r>
              <w:rPr>
                <w:rStyle w:val="style7"/>
                <w:rFonts w:hint="eastAsia"/>
              </w:rPr>
              <w:t xml:space="preserve"> 3</w:t>
            </w:r>
            <w:r>
              <w:rPr>
                <w:rStyle w:val="style7"/>
                <w:rFonts w:hint="eastAsia"/>
              </w:rPr>
              <w:t>使用本品时应穿戴防护服和手套，避免吸入药液。施药期间不可吃东西和饮水。施药后应及时洗手和洗脸。</w:t>
            </w:r>
            <w:r>
              <w:rPr>
                <w:rStyle w:val="style7"/>
                <w:rFonts w:hint="eastAsia"/>
              </w:rPr>
              <w:t xml:space="preserve"> 4..</w:t>
            </w:r>
            <w:r>
              <w:rPr>
                <w:rStyle w:val="style7"/>
                <w:rFonts w:hint="eastAsia"/>
              </w:rPr>
              <w:t>禁止在河塘等水体中清洗施药器具。</w:t>
            </w:r>
            <w:r>
              <w:rPr>
                <w:rStyle w:val="style7"/>
                <w:rFonts w:hint="eastAsia"/>
              </w:rPr>
              <w:t xml:space="preserve"> 5.</w:t>
            </w:r>
            <w:r>
              <w:rPr>
                <w:rStyle w:val="style7"/>
                <w:rFonts w:hint="eastAsia"/>
              </w:rPr>
              <w:t>避免孕妇和哺乳期妇女接触。</w:t>
            </w:r>
            <w:r>
              <w:rPr>
                <w:rStyle w:val="style7"/>
                <w:rFonts w:hint="eastAsia"/>
              </w:rPr>
              <w:t>6.</w:t>
            </w:r>
            <w:r>
              <w:rPr>
                <w:rStyle w:val="style7"/>
                <w:rFonts w:hint="eastAsia"/>
              </w:rPr>
              <w:t>用过的容器应妥善处理，不可做他用，也不可随意丢弃。</w:t>
            </w:r>
          </w:p>
        </w:tc>
      </w:tr>
      <w:tr w:rsidR="00000000">
        <w:trPr>
          <w:divId w:val="989210791"/>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中毒症状：中毒出现头昏、乏力、呕吐、多汗，严重者出现血压下降、意识不清、呼吸困难等。</w:t>
            </w:r>
            <w:r>
              <w:rPr>
                <w:rStyle w:val="style7"/>
                <w:rFonts w:hint="eastAsia"/>
              </w:rPr>
              <w:t xml:space="preserve">1. </w:t>
            </w:r>
            <w:r>
              <w:rPr>
                <w:rStyle w:val="style7"/>
                <w:rFonts w:hint="eastAsia"/>
              </w:rPr>
              <w:t>不慎将药剂接触皮肤或眼睛，应立即用肥皂和大量清水冲洗或去医院治疗；</w:t>
            </w:r>
            <w:r>
              <w:rPr>
                <w:rStyle w:val="style7"/>
                <w:rFonts w:hint="eastAsia"/>
              </w:rPr>
              <w:t>2.</w:t>
            </w:r>
            <w:r>
              <w:rPr>
                <w:rStyle w:val="style7"/>
                <w:rFonts w:hint="eastAsia"/>
              </w:rPr>
              <w:t>不慎吸入：立即将吸入者转移到空气新鲜及安静处，请医生对症治疗；</w:t>
            </w:r>
            <w:r>
              <w:rPr>
                <w:rStyle w:val="style7"/>
                <w:rFonts w:hint="eastAsia"/>
              </w:rPr>
              <w:t>3.</w:t>
            </w:r>
            <w:r>
              <w:rPr>
                <w:rStyle w:val="style7"/>
                <w:rFonts w:hint="eastAsia"/>
              </w:rPr>
              <w:t>误服则应</w:t>
            </w:r>
            <w:proofErr w:type="gramStart"/>
            <w:r>
              <w:rPr>
                <w:rStyle w:val="style7"/>
                <w:rFonts w:hint="eastAsia"/>
              </w:rPr>
              <w:t>立即携此标签</w:t>
            </w:r>
            <w:proofErr w:type="gramEnd"/>
            <w:r>
              <w:rPr>
                <w:rStyle w:val="style7"/>
                <w:rFonts w:hint="eastAsia"/>
              </w:rPr>
              <w:t>将病人送医院诊治，无特殊解毒剂，对症治疗。忌油类食品，禁酒。</w:t>
            </w:r>
          </w:p>
        </w:tc>
      </w:tr>
      <w:tr w:rsidR="00000000">
        <w:trPr>
          <w:divId w:val="98921079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本品应贮存在干燥、阴凉、通风、防雨处，远离火源或热源。置于儿童触及不到之处，并加锁。勿与食品、饮料、饲料、粮食等其他商品同贮同运。</w:t>
            </w:r>
          </w:p>
        </w:tc>
      </w:tr>
      <w:tr w:rsidR="00000000">
        <w:trPr>
          <w:divId w:val="989210791"/>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98921079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337661571"/>
          <w:tblCellSpacing w:w="0" w:type="dxa"/>
        </w:trPr>
        <w:tc>
          <w:tcPr>
            <w:tcW w:w="0" w:type="auto"/>
            <w:vAlign w:val="center"/>
            <w:hideMark/>
          </w:tcPr>
          <w:p w:rsidR="00000000" w:rsidRDefault="00EE1524">
            <w:r>
              <w:rPr>
                <w:rStyle w:val="style4"/>
                <w:rFonts w:hint="eastAsia"/>
              </w:rPr>
              <w:t>登记证号：</w:t>
            </w:r>
            <w:r>
              <w:rPr>
                <w:rFonts w:hint="eastAsia"/>
              </w:rPr>
              <w:t>PD20181308</w:t>
            </w:r>
          </w:p>
        </w:tc>
      </w:tr>
      <w:tr w:rsidR="00000000">
        <w:trPr>
          <w:divId w:val="337661571"/>
          <w:tblCellSpacing w:w="0" w:type="dxa"/>
        </w:trPr>
        <w:tc>
          <w:tcPr>
            <w:tcW w:w="0" w:type="auto"/>
            <w:vAlign w:val="center"/>
            <w:hideMark/>
          </w:tcPr>
          <w:p w:rsidR="00000000" w:rsidRDefault="00EE1524">
            <w:r>
              <w:rPr>
                <w:rStyle w:val="style4"/>
                <w:rFonts w:hint="eastAsia"/>
              </w:rPr>
              <w:t>登记证持有人：</w:t>
            </w:r>
            <w:r>
              <w:rPr>
                <w:rFonts w:hint="eastAsia"/>
              </w:rPr>
              <w:t>辽宁省沈阳红旗林药有限公司</w:t>
            </w:r>
          </w:p>
        </w:tc>
      </w:tr>
      <w:tr w:rsidR="00000000">
        <w:trPr>
          <w:divId w:val="337661571"/>
          <w:tblCellSpacing w:w="0" w:type="dxa"/>
        </w:trPr>
        <w:tc>
          <w:tcPr>
            <w:tcW w:w="0" w:type="auto"/>
            <w:vAlign w:val="center"/>
            <w:hideMark/>
          </w:tcPr>
          <w:p w:rsidR="00000000" w:rsidRDefault="00EE1524">
            <w:r>
              <w:rPr>
                <w:rStyle w:val="style4"/>
                <w:rFonts w:hint="eastAsia"/>
              </w:rPr>
              <w:t>农药名称：</w:t>
            </w:r>
            <w:r>
              <w:rPr>
                <w:rFonts w:hint="eastAsia"/>
              </w:rPr>
              <w:t>波尔多液</w:t>
            </w:r>
          </w:p>
        </w:tc>
      </w:tr>
      <w:tr w:rsidR="00000000">
        <w:trPr>
          <w:divId w:val="337661571"/>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337661571"/>
          <w:tblCellSpacing w:w="0" w:type="dxa"/>
        </w:trPr>
        <w:tc>
          <w:tcPr>
            <w:tcW w:w="0" w:type="auto"/>
            <w:vAlign w:val="center"/>
            <w:hideMark/>
          </w:tcPr>
          <w:p w:rsidR="00000000" w:rsidRDefault="00EE1524">
            <w:pPr>
              <w:divId w:val="946808925"/>
            </w:pPr>
            <w:r>
              <w:rPr>
                <w:rStyle w:val="style4"/>
                <w:rFonts w:hint="eastAsia"/>
              </w:rPr>
              <w:t>毒性及其标识：</w:t>
            </w:r>
            <w:r>
              <w:rPr>
                <w:rFonts w:hint="eastAsia"/>
              </w:rPr>
              <w:t xml:space="preserve"> </w:t>
            </w:r>
            <w:r>
              <w:rPr>
                <w:noProof/>
              </w:rPr>
              <w:drawing>
                <wp:inline distT="0" distB="0" distL="0" distR="0" wp14:anchorId="4D7512BB" wp14:editId="1F5C6CFF">
                  <wp:extent cx="474345" cy="323850"/>
                  <wp:effectExtent l="0" t="0" r="1905" b="0"/>
                  <wp:docPr id="11" name="图片 1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337661571"/>
          <w:tblCellSpacing w:w="0" w:type="dxa"/>
        </w:trPr>
        <w:tc>
          <w:tcPr>
            <w:tcW w:w="0" w:type="auto"/>
            <w:vAlign w:val="center"/>
            <w:hideMark/>
          </w:tcPr>
          <w:p w:rsidR="00000000" w:rsidRDefault="00EE1524">
            <w:r>
              <w:rPr>
                <w:rStyle w:val="style4"/>
                <w:rFonts w:hint="eastAsia"/>
              </w:rPr>
              <w:t>总有效成分含量：</w:t>
            </w:r>
            <w:r>
              <w:rPr>
                <w:rFonts w:hint="eastAsia"/>
              </w:rPr>
              <w:t>80%</w:t>
            </w:r>
          </w:p>
        </w:tc>
      </w:tr>
      <w:tr w:rsidR="00000000">
        <w:trPr>
          <w:divId w:val="337661571"/>
          <w:tblCellSpacing w:w="0" w:type="dxa"/>
        </w:trPr>
        <w:tc>
          <w:tcPr>
            <w:tcW w:w="0" w:type="auto"/>
            <w:vAlign w:val="center"/>
            <w:hideMark/>
          </w:tcPr>
          <w:p w:rsidR="00000000" w:rsidRDefault="00EE1524">
            <w:pPr>
              <w:divId w:val="2032997519"/>
            </w:pPr>
            <w:r>
              <w:rPr>
                <w:rFonts w:hint="eastAsia"/>
              </w:rPr>
              <w:t>有效成分及其含量：</w:t>
            </w:r>
            <w:r>
              <w:rPr>
                <w:rFonts w:hint="eastAsia"/>
              </w:rPr>
              <w:t xml:space="preserve"> </w:t>
            </w:r>
          </w:p>
          <w:p w:rsidR="00000000" w:rsidRDefault="00EE1524">
            <w:r>
              <w:rPr>
                <w:rFonts w:hint="eastAsia"/>
              </w:rPr>
              <w:t xml:space="preserve">    </w:t>
            </w:r>
            <w:r>
              <w:rPr>
                <w:rFonts w:hint="eastAsia"/>
              </w:rPr>
              <w:t>波尔多液</w:t>
            </w:r>
            <w:r>
              <w:rPr>
                <w:rFonts w:hint="eastAsia"/>
              </w:rPr>
              <w:t xml:space="preserve">80%    </w:t>
            </w:r>
          </w:p>
        </w:tc>
      </w:tr>
      <w:tr w:rsidR="00000000">
        <w:trPr>
          <w:divId w:val="337661571"/>
          <w:tblCellSpacing w:w="0" w:type="dxa"/>
        </w:trPr>
        <w:tc>
          <w:tcPr>
            <w:tcW w:w="0" w:type="auto"/>
            <w:vAlign w:val="center"/>
            <w:hideMark/>
          </w:tcPr>
          <w:p w:rsidR="00000000" w:rsidRDefault="00EE1524">
            <w:pPr>
              <w:divId w:val="114350459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溃疡病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500-800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葡萄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300-400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轮纹病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300-500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烟草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角斑病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55-60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稻曲病</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60-75</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337661571"/>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烟草：于烟草角斑病发病初期施药，施药间隔</w:t>
            </w:r>
            <w:r>
              <w:rPr>
                <w:rStyle w:val="style7"/>
                <w:rFonts w:hint="eastAsia"/>
              </w:rPr>
              <w:t>7~10</w:t>
            </w:r>
            <w:r>
              <w:rPr>
                <w:rStyle w:val="style7"/>
                <w:rFonts w:hint="eastAsia"/>
              </w:rPr>
              <w:t>天，每季最多施药</w:t>
            </w:r>
            <w:r>
              <w:rPr>
                <w:rStyle w:val="style7"/>
                <w:rFonts w:hint="eastAsia"/>
              </w:rPr>
              <w:t>2</w:t>
            </w:r>
            <w:r>
              <w:rPr>
                <w:rStyle w:val="style7"/>
                <w:rFonts w:hint="eastAsia"/>
              </w:rPr>
              <w:t>次；水稻：一般于水稻破口抽穗前</w:t>
            </w:r>
            <w:r>
              <w:rPr>
                <w:rStyle w:val="style7"/>
                <w:rFonts w:hint="eastAsia"/>
              </w:rPr>
              <w:t>5~7</w:t>
            </w:r>
            <w:r>
              <w:rPr>
                <w:rStyle w:val="style7"/>
                <w:rFonts w:hint="eastAsia"/>
              </w:rPr>
              <w:t>天，病害发生前或发病初期首次施药，间隔</w:t>
            </w:r>
            <w:r>
              <w:rPr>
                <w:rStyle w:val="style7"/>
                <w:rFonts w:hint="eastAsia"/>
              </w:rPr>
              <w:t>10</w:t>
            </w:r>
            <w:r>
              <w:rPr>
                <w:rStyle w:val="style7"/>
                <w:rFonts w:hint="eastAsia"/>
              </w:rPr>
              <w:t>天左右，共施药</w:t>
            </w:r>
            <w:r>
              <w:rPr>
                <w:rStyle w:val="style7"/>
                <w:rFonts w:hint="eastAsia"/>
              </w:rPr>
              <w:t>2</w:t>
            </w:r>
            <w:r>
              <w:rPr>
                <w:rStyle w:val="style7"/>
                <w:rFonts w:hint="eastAsia"/>
              </w:rPr>
              <w:t>次；葡萄：于葡萄霜霉病发病前和发病初期施药，连续施药</w:t>
            </w:r>
            <w:r>
              <w:rPr>
                <w:rStyle w:val="style7"/>
                <w:rFonts w:hint="eastAsia"/>
              </w:rPr>
              <w:t>2~3</w:t>
            </w:r>
            <w:r>
              <w:rPr>
                <w:rStyle w:val="style7"/>
                <w:rFonts w:hint="eastAsia"/>
              </w:rPr>
              <w:t>次，施药间隔</w:t>
            </w:r>
            <w:r>
              <w:rPr>
                <w:rStyle w:val="style7"/>
                <w:rFonts w:hint="eastAsia"/>
              </w:rPr>
              <w:t>7~10</w:t>
            </w:r>
            <w:r>
              <w:rPr>
                <w:rStyle w:val="style7"/>
                <w:rFonts w:hint="eastAsia"/>
              </w:rPr>
              <w:t>天；苹果树：防治苹果树轮纹病在病害发生前或发病初期首次施药，间隔</w:t>
            </w:r>
            <w:r>
              <w:rPr>
                <w:rStyle w:val="style7"/>
                <w:rFonts w:hint="eastAsia"/>
              </w:rPr>
              <w:t>15</w:t>
            </w:r>
            <w:r>
              <w:rPr>
                <w:rStyle w:val="style7"/>
                <w:rFonts w:hint="eastAsia"/>
              </w:rPr>
              <w:t>天左右，共施药</w:t>
            </w:r>
            <w:r>
              <w:rPr>
                <w:rStyle w:val="style7"/>
                <w:rFonts w:hint="eastAsia"/>
              </w:rPr>
              <w:t>3</w:t>
            </w:r>
            <w:r>
              <w:rPr>
                <w:rStyle w:val="style7"/>
                <w:rFonts w:hint="eastAsia"/>
              </w:rPr>
              <w:t>次；柑橘：防治柑橘树溃疡病在病害发生前或发病初期首次施药，间隔</w:t>
            </w:r>
            <w:r>
              <w:rPr>
                <w:rStyle w:val="style7"/>
                <w:rFonts w:hint="eastAsia"/>
              </w:rPr>
              <w:t>10</w:t>
            </w:r>
            <w:r>
              <w:rPr>
                <w:rStyle w:val="style7"/>
                <w:rFonts w:hint="eastAsia"/>
              </w:rPr>
              <w:t>天左右，共施药</w:t>
            </w:r>
            <w:r>
              <w:rPr>
                <w:rStyle w:val="style7"/>
                <w:rFonts w:hint="eastAsia"/>
              </w:rPr>
              <w:t>3</w:t>
            </w:r>
            <w:r>
              <w:rPr>
                <w:rStyle w:val="style7"/>
                <w:rFonts w:hint="eastAsia"/>
              </w:rPr>
              <w:t>次。</w:t>
            </w:r>
            <w:r>
              <w:rPr>
                <w:rStyle w:val="style7"/>
                <w:rFonts w:hint="eastAsia"/>
              </w:rPr>
              <w:t xml:space="preserve"> 2.</w:t>
            </w:r>
            <w:r>
              <w:rPr>
                <w:rStyle w:val="style7"/>
                <w:rFonts w:hint="eastAsia"/>
              </w:rPr>
              <w:t>施药应注意均匀喷布。</w:t>
            </w:r>
            <w:r>
              <w:rPr>
                <w:rStyle w:val="style7"/>
                <w:rFonts w:hint="eastAsia"/>
              </w:rPr>
              <w:t>3.</w:t>
            </w:r>
            <w:r>
              <w:rPr>
                <w:rStyle w:val="style7"/>
                <w:rFonts w:hint="eastAsia"/>
              </w:rPr>
              <w:t>大风或预计</w:t>
            </w:r>
            <w:r>
              <w:rPr>
                <w:rStyle w:val="style7"/>
                <w:rFonts w:hint="eastAsia"/>
              </w:rPr>
              <w:t>1</w:t>
            </w:r>
            <w:r>
              <w:rPr>
                <w:rStyle w:val="style7"/>
                <w:rFonts w:hint="eastAsia"/>
              </w:rPr>
              <w:t>小时内降雨天气，请勿施药。</w:t>
            </w:r>
          </w:p>
        </w:tc>
      </w:tr>
      <w:tr w:rsidR="00000000">
        <w:trPr>
          <w:divId w:val="33766157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波尔多液为无机铜杀菌剂，通过铜离子使病原细胞膜上的蛋白质凝固及进入细胞内的少量铜离子与某些酶结合影响病原菌酶的活性而起到杀菌作用。可用于防治烟草角斑病、水稻</w:t>
            </w:r>
            <w:proofErr w:type="gramStart"/>
            <w:r>
              <w:rPr>
                <w:rStyle w:val="style7"/>
                <w:rFonts w:hint="eastAsia"/>
              </w:rPr>
              <w:t>稻</w:t>
            </w:r>
            <w:proofErr w:type="gramEnd"/>
            <w:r>
              <w:rPr>
                <w:rStyle w:val="style7"/>
                <w:rFonts w:hint="eastAsia"/>
              </w:rPr>
              <w:t>曲病、葡萄霜霉病、苹果轮纹病、柑橘溃疡病。</w:t>
            </w:r>
          </w:p>
        </w:tc>
      </w:tr>
      <w:tr w:rsidR="00000000">
        <w:trPr>
          <w:divId w:val="33766157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对铜敏感的作物（如李、桃、鸭梨、白菜、小麦、大豆、黄瓜、西瓜等）周围慎用。</w:t>
            </w:r>
            <w:r>
              <w:rPr>
                <w:rStyle w:val="style7"/>
                <w:rFonts w:hint="eastAsia"/>
              </w:rPr>
              <w:t>2.</w:t>
            </w:r>
            <w:r>
              <w:rPr>
                <w:rStyle w:val="style7"/>
                <w:rFonts w:hint="eastAsia"/>
              </w:rPr>
              <w:t>本品不可与石硫合剂、松脂合剂等物质混合使用。</w:t>
            </w:r>
            <w:r>
              <w:rPr>
                <w:rStyle w:val="style7"/>
                <w:rFonts w:hint="eastAsia"/>
              </w:rPr>
              <w:t>3.</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机制不同的杀菌剂轮换使用，以延缓抗性产生。</w:t>
            </w:r>
            <w:r>
              <w:rPr>
                <w:rStyle w:val="style7"/>
                <w:rFonts w:hint="eastAsia"/>
              </w:rPr>
              <w:t>4.</w:t>
            </w:r>
            <w:r>
              <w:rPr>
                <w:rStyle w:val="style7"/>
                <w:rFonts w:hint="eastAsia"/>
              </w:rPr>
              <w:t>使用本品时应采取相应的安全防护措施，穿长衣、长裤、戴防护手套、护目镜、口罩等，避免皮肤接触及口鼻吸入，使用中不可吸烟、饮水和吃东西，使用后应及时清洗手、脸等暴露部位皮肤并更换衣物。</w:t>
            </w:r>
            <w:r>
              <w:rPr>
                <w:rStyle w:val="style7"/>
                <w:rFonts w:hint="eastAsia"/>
              </w:rPr>
              <w:t>5.</w:t>
            </w:r>
            <w:r>
              <w:rPr>
                <w:rStyle w:val="style7"/>
                <w:rFonts w:hint="eastAsia"/>
              </w:rPr>
              <w:t>水产养殖区、河塘等水体附近禁用，禁止在河塘等水体中清洗施药器具，使用过的容器应妥善处理，不可作为他用，也不可随意丢弃。</w:t>
            </w:r>
            <w:r>
              <w:rPr>
                <w:rStyle w:val="style7"/>
                <w:rFonts w:hint="eastAsia"/>
              </w:rPr>
              <w:t>6.</w:t>
            </w:r>
            <w:r>
              <w:rPr>
                <w:rStyle w:val="style7"/>
                <w:rFonts w:hint="eastAsia"/>
              </w:rPr>
              <w:t>本品对蜜蜂风险性较高，（周围）开花植物花期禁用，使用时应密切关注对附近蜂群的影响。本品对家蚕风险性</w:t>
            </w:r>
            <w:r>
              <w:rPr>
                <w:rStyle w:val="style7"/>
                <w:rFonts w:hint="eastAsia"/>
              </w:rPr>
              <w:t>较高，桑园、蚕室附近禁止使用。</w:t>
            </w:r>
            <w:r>
              <w:rPr>
                <w:rStyle w:val="style7"/>
                <w:rFonts w:hint="eastAsia"/>
              </w:rPr>
              <w:t>7.</w:t>
            </w:r>
            <w:r>
              <w:rPr>
                <w:rStyle w:val="style7"/>
                <w:rFonts w:hint="eastAsia"/>
              </w:rPr>
              <w:t>禁止儿童、孕妇和哺乳期妇女接触本品。过敏者禁用，使用中有任何不良反应请及时就医。</w:t>
            </w:r>
          </w:p>
        </w:tc>
      </w:tr>
      <w:tr w:rsidR="00000000">
        <w:trPr>
          <w:divId w:val="337661571"/>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急救措施：使用中或使用后如果感觉不适，应立即停止工作，采取急救措施，并携带标签送医院就诊。</w:t>
            </w:r>
            <w:r>
              <w:rPr>
                <w:rStyle w:val="style7"/>
                <w:rFonts w:hint="eastAsia"/>
              </w:rPr>
              <w:t xml:space="preserve"> 1</w:t>
            </w:r>
            <w:r>
              <w:rPr>
                <w:rStyle w:val="style7"/>
                <w:rFonts w:hint="eastAsia"/>
              </w:rPr>
              <w:t>）皮肤接触：立即脱掉被污染的衣物，用肥皂和大量清水彻底</w:t>
            </w:r>
            <w:proofErr w:type="gramStart"/>
            <w:r>
              <w:rPr>
                <w:rStyle w:val="style7"/>
                <w:rFonts w:hint="eastAsia"/>
              </w:rPr>
              <w:t>清洗受</w:t>
            </w:r>
            <w:proofErr w:type="gramEnd"/>
            <w:r>
              <w:rPr>
                <w:rStyle w:val="style7"/>
                <w:rFonts w:hint="eastAsia"/>
              </w:rPr>
              <w:t>污染皮肤。必要时前往医院就诊。</w:t>
            </w:r>
            <w:r>
              <w:rPr>
                <w:rStyle w:val="style7"/>
                <w:rFonts w:hint="eastAsia"/>
              </w:rPr>
              <w:t xml:space="preserve"> 2</w:t>
            </w:r>
            <w:r>
              <w:rPr>
                <w:rStyle w:val="style7"/>
                <w:rFonts w:hint="eastAsia"/>
              </w:rPr>
              <w:t>）眼睛接触：对眼睛有刺激性。立即用流动清水冲洗不少于</w:t>
            </w:r>
            <w:r>
              <w:rPr>
                <w:rStyle w:val="style7"/>
                <w:rFonts w:hint="eastAsia"/>
              </w:rPr>
              <w:t>15</w:t>
            </w:r>
            <w:r>
              <w:rPr>
                <w:rStyle w:val="style7"/>
                <w:rFonts w:hint="eastAsia"/>
              </w:rPr>
              <w:t>分钟，再前往医院就诊。</w:t>
            </w:r>
            <w:r>
              <w:rPr>
                <w:rStyle w:val="style7"/>
                <w:rFonts w:hint="eastAsia"/>
              </w:rPr>
              <w:t xml:space="preserve"> 3</w:t>
            </w:r>
            <w:r>
              <w:rPr>
                <w:rStyle w:val="style7"/>
                <w:rFonts w:hint="eastAsia"/>
              </w:rPr>
              <w:t>）吸入：将吸入者转移到空气新鲜处，并立即送往医院就诊。</w:t>
            </w:r>
            <w:r>
              <w:rPr>
                <w:rStyle w:val="style7"/>
                <w:rFonts w:hint="eastAsia"/>
              </w:rPr>
              <w:t xml:space="preserve"> 4</w:t>
            </w:r>
            <w:r>
              <w:rPr>
                <w:rStyle w:val="style7"/>
                <w:rFonts w:hint="eastAsia"/>
              </w:rPr>
              <w:t>）误食：立即送往医院就诊，对症治疗。</w:t>
            </w:r>
          </w:p>
        </w:tc>
      </w:tr>
      <w:tr w:rsidR="00000000">
        <w:trPr>
          <w:divId w:val="33766157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本品应贮存在通风、干燥、防雨的库房中。贮运时，严防潮湿和日晒，远离火源与热源；置于儿童、无关人员及动物接触不到的地方，并加锁保存；不得与食物、饮料、种子、粮食、饲料等</w:t>
            </w:r>
            <w:proofErr w:type="gramStart"/>
            <w:r>
              <w:rPr>
                <w:rStyle w:val="style7"/>
                <w:rFonts w:hint="eastAsia"/>
              </w:rPr>
              <w:t>混放混运</w:t>
            </w:r>
            <w:proofErr w:type="gramEnd"/>
            <w:r>
              <w:rPr>
                <w:rStyle w:val="style7"/>
                <w:rFonts w:hint="eastAsia"/>
              </w:rPr>
              <w:t>。</w:t>
            </w:r>
          </w:p>
        </w:tc>
      </w:tr>
      <w:tr w:rsidR="00000000">
        <w:trPr>
          <w:divId w:val="337661571"/>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33766157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76563499"/>
          <w:tblCellSpacing w:w="0" w:type="dxa"/>
        </w:trPr>
        <w:tc>
          <w:tcPr>
            <w:tcW w:w="0" w:type="auto"/>
            <w:vAlign w:val="center"/>
            <w:hideMark/>
          </w:tcPr>
          <w:p w:rsidR="00000000" w:rsidRDefault="00EE1524">
            <w:r>
              <w:rPr>
                <w:rStyle w:val="style4"/>
                <w:rFonts w:hint="eastAsia"/>
              </w:rPr>
              <w:t>登记证号：</w:t>
            </w:r>
            <w:r>
              <w:rPr>
                <w:rFonts w:hint="eastAsia"/>
              </w:rPr>
              <w:t>PD20121265</w:t>
            </w:r>
          </w:p>
        </w:tc>
      </w:tr>
      <w:tr w:rsidR="00000000">
        <w:trPr>
          <w:divId w:val="276563499"/>
          <w:tblCellSpacing w:w="0" w:type="dxa"/>
        </w:trPr>
        <w:tc>
          <w:tcPr>
            <w:tcW w:w="0" w:type="auto"/>
            <w:vAlign w:val="center"/>
            <w:hideMark/>
          </w:tcPr>
          <w:p w:rsidR="00000000" w:rsidRDefault="00EE1524">
            <w:r>
              <w:rPr>
                <w:rStyle w:val="style4"/>
                <w:rFonts w:hint="eastAsia"/>
              </w:rPr>
              <w:t>登记证持有人：</w:t>
            </w:r>
            <w:r>
              <w:rPr>
                <w:rFonts w:hint="eastAsia"/>
              </w:rPr>
              <w:t>上海生农生化制品股份有限公司</w:t>
            </w:r>
          </w:p>
        </w:tc>
      </w:tr>
      <w:tr w:rsidR="00000000">
        <w:trPr>
          <w:divId w:val="276563499"/>
          <w:tblCellSpacing w:w="0" w:type="dxa"/>
        </w:trPr>
        <w:tc>
          <w:tcPr>
            <w:tcW w:w="0" w:type="auto"/>
            <w:vAlign w:val="center"/>
            <w:hideMark/>
          </w:tcPr>
          <w:p w:rsidR="00000000" w:rsidRDefault="00EE1524">
            <w:r>
              <w:rPr>
                <w:rStyle w:val="style4"/>
                <w:rFonts w:hint="eastAsia"/>
              </w:rPr>
              <w:t>农药名称：</w:t>
            </w:r>
            <w:r>
              <w:rPr>
                <w:rFonts w:hint="eastAsia"/>
              </w:rPr>
              <w:t>霜</w:t>
            </w:r>
            <w:proofErr w:type="gramStart"/>
            <w:r>
              <w:rPr>
                <w:rFonts w:hint="eastAsia"/>
              </w:rPr>
              <w:t>脲</w:t>
            </w:r>
            <w:proofErr w:type="gramEnd"/>
            <w:r>
              <w:rPr>
                <w:rFonts w:hint="eastAsia"/>
              </w:rPr>
              <w:t>·锰锌</w:t>
            </w:r>
          </w:p>
        </w:tc>
      </w:tr>
      <w:tr w:rsidR="00000000">
        <w:trPr>
          <w:divId w:val="276563499"/>
          <w:tblCellSpacing w:w="0" w:type="dxa"/>
        </w:trPr>
        <w:tc>
          <w:tcPr>
            <w:tcW w:w="0" w:type="auto"/>
            <w:vAlign w:val="center"/>
            <w:hideMark/>
          </w:tcPr>
          <w:p w:rsidR="00000000" w:rsidRDefault="00EE1524">
            <w:r>
              <w:rPr>
                <w:rStyle w:val="style4"/>
                <w:rFonts w:hint="eastAsia"/>
              </w:rPr>
              <w:lastRenderedPageBreak/>
              <w:t>剂型：</w:t>
            </w:r>
            <w:r>
              <w:rPr>
                <w:rFonts w:hint="eastAsia"/>
              </w:rPr>
              <w:t>可湿性粉剂</w:t>
            </w:r>
          </w:p>
        </w:tc>
      </w:tr>
      <w:tr w:rsidR="00000000">
        <w:trPr>
          <w:divId w:val="276563499"/>
          <w:tblCellSpacing w:w="0" w:type="dxa"/>
        </w:trPr>
        <w:tc>
          <w:tcPr>
            <w:tcW w:w="0" w:type="auto"/>
            <w:vAlign w:val="center"/>
            <w:hideMark/>
          </w:tcPr>
          <w:p w:rsidR="00000000" w:rsidRDefault="00EE1524">
            <w:pPr>
              <w:divId w:val="1041051976"/>
            </w:pPr>
            <w:r>
              <w:rPr>
                <w:rStyle w:val="style4"/>
                <w:rFonts w:hint="eastAsia"/>
              </w:rPr>
              <w:t>毒性及其标识：</w:t>
            </w:r>
            <w:r>
              <w:rPr>
                <w:rFonts w:hint="eastAsia"/>
              </w:rPr>
              <w:t xml:space="preserve"> </w:t>
            </w:r>
            <w:r>
              <w:rPr>
                <w:noProof/>
              </w:rPr>
              <w:drawing>
                <wp:inline distT="0" distB="0" distL="0" distR="0" wp14:anchorId="37CE3D0B" wp14:editId="7E0890A1">
                  <wp:extent cx="474345" cy="323850"/>
                  <wp:effectExtent l="0" t="0" r="1905" b="0"/>
                  <wp:docPr id="12" name="图片 1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76563499"/>
          <w:tblCellSpacing w:w="0" w:type="dxa"/>
        </w:trPr>
        <w:tc>
          <w:tcPr>
            <w:tcW w:w="0" w:type="auto"/>
            <w:vAlign w:val="center"/>
            <w:hideMark/>
          </w:tcPr>
          <w:p w:rsidR="00000000" w:rsidRDefault="00EE1524">
            <w:r>
              <w:rPr>
                <w:rStyle w:val="style4"/>
                <w:rFonts w:hint="eastAsia"/>
              </w:rPr>
              <w:t>总有效成分含量：</w:t>
            </w:r>
            <w:r>
              <w:rPr>
                <w:rFonts w:hint="eastAsia"/>
              </w:rPr>
              <w:t>72%</w:t>
            </w:r>
          </w:p>
        </w:tc>
      </w:tr>
      <w:tr w:rsidR="00000000">
        <w:trPr>
          <w:divId w:val="276563499"/>
          <w:tblCellSpacing w:w="0" w:type="dxa"/>
        </w:trPr>
        <w:tc>
          <w:tcPr>
            <w:tcW w:w="0" w:type="auto"/>
            <w:vAlign w:val="center"/>
            <w:hideMark/>
          </w:tcPr>
          <w:p w:rsidR="00000000" w:rsidRDefault="00EE1524">
            <w:pPr>
              <w:divId w:val="940408020"/>
            </w:pPr>
            <w:r>
              <w:rPr>
                <w:rFonts w:hint="eastAsia"/>
              </w:rPr>
              <w:t>有效成分及其含量：</w:t>
            </w:r>
            <w:r>
              <w:rPr>
                <w:rFonts w:hint="eastAsia"/>
              </w:rPr>
              <w:t xml:space="preserve"> </w:t>
            </w:r>
          </w:p>
          <w:p w:rsidR="00000000" w:rsidRDefault="00EE1524">
            <w:r>
              <w:rPr>
                <w:rFonts w:hint="eastAsia"/>
              </w:rPr>
              <w:t xml:space="preserve">    </w:t>
            </w:r>
            <w:r>
              <w:rPr>
                <w:rFonts w:hint="eastAsia"/>
              </w:rPr>
              <w:t>霜</w:t>
            </w:r>
            <w:proofErr w:type="gramStart"/>
            <w:r>
              <w:rPr>
                <w:rFonts w:hint="eastAsia"/>
              </w:rPr>
              <w:t>脲</w:t>
            </w:r>
            <w:proofErr w:type="gramEnd"/>
            <w:r>
              <w:rPr>
                <w:rFonts w:hint="eastAsia"/>
              </w:rPr>
              <w:t>氰</w:t>
            </w:r>
            <w:r>
              <w:rPr>
                <w:rFonts w:hint="eastAsia"/>
              </w:rPr>
              <w:t xml:space="preserve">8%    </w:t>
            </w:r>
            <w:proofErr w:type="gramStart"/>
            <w:r>
              <w:rPr>
                <w:rFonts w:hint="eastAsia"/>
              </w:rPr>
              <w:t>代森锰锌</w:t>
            </w:r>
            <w:proofErr w:type="gramEnd"/>
            <w:r>
              <w:rPr>
                <w:rFonts w:hint="eastAsia"/>
              </w:rPr>
              <w:t xml:space="preserve">64%    </w:t>
            </w:r>
          </w:p>
        </w:tc>
      </w:tr>
      <w:tr w:rsidR="00000000">
        <w:trPr>
          <w:divId w:val="276563499"/>
          <w:tblCellSpacing w:w="0" w:type="dxa"/>
        </w:trPr>
        <w:tc>
          <w:tcPr>
            <w:tcW w:w="0" w:type="auto"/>
            <w:vAlign w:val="center"/>
            <w:hideMark/>
          </w:tcPr>
          <w:p w:rsidR="00000000" w:rsidRDefault="00EE1524">
            <w:pPr>
              <w:divId w:val="22002363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晚疫病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133-180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130-170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荔枝树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w:t>
                  </w:r>
                  <w:proofErr w:type="gramStart"/>
                  <w:r>
                    <w:rPr>
                      <w:rStyle w:val="style7"/>
                      <w:rFonts w:hint="eastAsia"/>
                    </w:rPr>
                    <w:t>疫</w:t>
                  </w:r>
                  <w:proofErr w:type="gramEnd"/>
                  <w:r>
                    <w:rPr>
                      <w:rStyle w:val="style7"/>
                      <w:rFonts w:hint="eastAsia"/>
                    </w:rPr>
                    <w:t>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500-700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马铃薯</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晚疫病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107-150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27656349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在黄瓜和番茄上的使用安全间隔期为</w:t>
            </w:r>
            <w:r>
              <w:rPr>
                <w:rStyle w:val="style7"/>
                <w:rFonts w:hint="eastAsia"/>
              </w:rPr>
              <w:t>2</w:t>
            </w:r>
            <w:r>
              <w:rPr>
                <w:rStyle w:val="style7"/>
                <w:rFonts w:hint="eastAsia"/>
              </w:rPr>
              <w:t>天，每季最多使用</w:t>
            </w:r>
            <w:r>
              <w:rPr>
                <w:rStyle w:val="style7"/>
                <w:rFonts w:hint="eastAsia"/>
              </w:rPr>
              <w:t>3</w:t>
            </w:r>
            <w:r>
              <w:rPr>
                <w:rStyle w:val="style7"/>
                <w:rFonts w:hint="eastAsia"/>
              </w:rPr>
              <w:t>次；荔枝上的使用安全间隔期为</w:t>
            </w:r>
            <w:r>
              <w:rPr>
                <w:rStyle w:val="style7"/>
                <w:rFonts w:hint="eastAsia"/>
              </w:rPr>
              <w:t>3</w:t>
            </w:r>
            <w:r>
              <w:rPr>
                <w:rStyle w:val="style7"/>
                <w:rFonts w:hint="eastAsia"/>
              </w:rPr>
              <w:t>天，最多使用</w:t>
            </w:r>
            <w:r>
              <w:rPr>
                <w:rStyle w:val="style7"/>
                <w:rFonts w:hint="eastAsia"/>
              </w:rPr>
              <w:t>5</w:t>
            </w:r>
            <w:r>
              <w:rPr>
                <w:rStyle w:val="style7"/>
                <w:rFonts w:hint="eastAsia"/>
              </w:rPr>
              <w:t>次；马铃薯上的使用安全间隔期为</w:t>
            </w:r>
            <w:r>
              <w:rPr>
                <w:rStyle w:val="style7"/>
                <w:rFonts w:hint="eastAsia"/>
              </w:rPr>
              <w:t>7</w:t>
            </w:r>
            <w:r>
              <w:rPr>
                <w:rStyle w:val="style7"/>
                <w:rFonts w:hint="eastAsia"/>
              </w:rPr>
              <w:t>天，每季最多使用</w:t>
            </w:r>
            <w:r>
              <w:rPr>
                <w:rStyle w:val="style7"/>
                <w:rFonts w:hint="eastAsia"/>
              </w:rPr>
              <w:t>3</w:t>
            </w:r>
            <w:r>
              <w:rPr>
                <w:rStyle w:val="style7"/>
                <w:rFonts w:hint="eastAsia"/>
              </w:rPr>
              <w:t>次。施药方法：黄瓜霜霉病，于</w:t>
            </w:r>
            <w:proofErr w:type="gramStart"/>
            <w:r>
              <w:rPr>
                <w:rStyle w:val="style7"/>
                <w:rFonts w:hint="eastAsia"/>
              </w:rPr>
              <w:t>病症初</w:t>
            </w:r>
            <w:proofErr w:type="gramEnd"/>
            <w:r>
              <w:rPr>
                <w:rStyle w:val="style7"/>
                <w:rFonts w:hint="eastAsia"/>
              </w:rPr>
              <w:t>现时施第一次药，茎叶喷雾，间隔</w:t>
            </w:r>
            <w:r>
              <w:rPr>
                <w:rStyle w:val="style7"/>
                <w:rFonts w:hint="eastAsia"/>
              </w:rPr>
              <w:t>7-10</w:t>
            </w:r>
            <w:r>
              <w:rPr>
                <w:rStyle w:val="style7"/>
                <w:rFonts w:hint="eastAsia"/>
              </w:rPr>
              <w:t>天施药一次，共</w:t>
            </w:r>
            <w:r>
              <w:rPr>
                <w:rStyle w:val="style7"/>
                <w:rFonts w:hint="eastAsia"/>
              </w:rPr>
              <w:t>3</w:t>
            </w:r>
            <w:r>
              <w:rPr>
                <w:rStyle w:val="style7"/>
                <w:rFonts w:hint="eastAsia"/>
              </w:rPr>
              <w:t>次。番茄晚疫病，于</w:t>
            </w:r>
            <w:proofErr w:type="gramStart"/>
            <w:r>
              <w:rPr>
                <w:rStyle w:val="style7"/>
                <w:rFonts w:hint="eastAsia"/>
              </w:rPr>
              <w:t>病症初</w:t>
            </w:r>
            <w:proofErr w:type="gramEnd"/>
            <w:r>
              <w:rPr>
                <w:rStyle w:val="style7"/>
                <w:rFonts w:hint="eastAsia"/>
              </w:rPr>
              <w:t>现时施第一次药，茎叶喷雾，间隔</w:t>
            </w:r>
            <w:r>
              <w:rPr>
                <w:rStyle w:val="style7"/>
                <w:rFonts w:hint="eastAsia"/>
              </w:rPr>
              <w:t>7-10</w:t>
            </w:r>
            <w:r>
              <w:rPr>
                <w:rStyle w:val="style7"/>
                <w:rFonts w:hint="eastAsia"/>
              </w:rPr>
              <w:t>天施药一次，共</w:t>
            </w:r>
            <w:r>
              <w:rPr>
                <w:rStyle w:val="style7"/>
                <w:rFonts w:hint="eastAsia"/>
              </w:rPr>
              <w:t>3</w:t>
            </w:r>
            <w:r>
              <w:rPr>
                <w:rStyle w:val="style7"/>
                <w:rFonts w:hint="eastAsia"/>
              </w:rPr>
              <w:t>次。荔枝霜</w:t>
            </w:r>
            <w:proofErr w:type="gramStart"/>
            <w:r>
              <w:rPr>
                <w:rStyle w:val="style7"/>
                <w:rFonts w:hint="eastAsia"/>
              </w:rPr>
              <w:t>疫</w:t>
            </w:r>
            <w:proofErr w:type="gramEnd"/>
            <w:r>
              <w:rPr>
                <w:rStyle w:val="style7"/>
                <w:rFonts w:hint="eastAsia"/>
              </w:rPr>
              <w:t>霉病，于荔枝花穗长</w:t>
            </w:r>
            <w:r>
              <w:rPr>
                <w:rStyle w:val="style7"/>
                <w:rFonts w:hint="eastAsia"/>
              </w:rPr>
              <w:t>3</w:t>
            </w:r>
            <w:r>
              <w:rPr>
                <w:rStyle w:val="style7"/>
                <w:rFonts w:hint="eastAsia"/>
              </w:rPr>
              <w:t>公分时开始用药，始花期、谢花期、变色期和成熟前期各施药一次，共</w:t>
            </w:r>
            <w:r>
              <w:rPr>
                <w:rStyle w:val="style7"/>
                <w:rFonts w:hint="eastAsia"/>
              </w:rPr>
              <w:t>5</w:t>
            </w:r>
            <w:r>
              <w:rPr>
                <w:rStyle w:val="style7"/>
                <w:rFonts w:hint="eastAsia"/>
              </w:rPr>
              <w:t>次。马铃薯晚疫病，发病初期施第一次药，茎叶喷雾，间隔</w:t>
            </w:r>
            <w:r>
              <w:rPr>
                <w:rStyle w:val="style7"/>
                <w:rFonts w:hint="eastAsia"/>
              </w:rPr>
              <w:t>7-10</w:t>
            </w:r>
            <w:r>
              <w:rPr>
                <w:rStyle w:val="style7"/>
                <w:rFonts w:hint="eastAsia"/>
              </w:rPr>
              <w:t>天施药一次，共</w:t>
            </w:r>
            <w:r>
              <w:rPr>
                <w:rStyle w:val="style7"/>
                <w:rFonts w:hint="eastAsia"/>
              </w:rPr>
              <w:t>3</w:t>
            </w:r>
            <w:r>
              <w:rPr>
                <w:rStyle w:val="style7"/>
                <w:rFonts w:hint="eastAsia"/>
              </w:rPr>
              <w:t>次。大风天或预计</w:t>
            </w:r>
            <w:r>
              <w:rPr>
                <w:rStyle w:val="style7"/>
                <w:rFonts w:hint="eastAsia"/>
              </w:rPr>
              <w:t>1</w:t>
            </w:r>
            <w:r>
              <w:rPr>
                <w:rStyle w:val="style7"/>
                <w:rFonts w:hint="eastAsia"/>
              </w:rPr>
              <w:t>小时内降雨，请勿施药。兑水量：黄瓜霜霉病、番茄晚疫病、马铃薯晚疫病</w:t>
            </w:r>
            <w:r>
              <w:rPr>
                <w:rStyle w:val="style7"/>
                <w:rFonts w:hint="eastAsia"/>
              </w:rPr>
              <w:t>50-60</w:t>
            </w:r>
            <w:r>
              <w:rPr>
                <w:rStyle w:val="style7"/>
                <w:rFonts w:hint="eastAsia"/>
              </w:rPr>
              <w:t>公斤</w:t>
            </w:r>
            <w:r>
              <w:rPr>
                <w:rStyle w:val="style7"/>
                <w:rFonts w:hint="eastAsia"/>
              </w:rPr>
              <w:t>/</w:t>
            </w:r>
            <w:r>
              <w:rPr>
                <w:rStyle w:val="style7"/>
                <w:rFonts w:hint="eastAsia"/>
              </w:rPr>
              <w:t>亩。</w:t>
            </w:r>
          </w:p>
        </w:tc>
      </w:tr>
      <w:tr w:rsidR="00000000">
        <w:trPr>
          <w:divId w:val="27656349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本品是由具有不同作用机理的霜</w:t>
            </w:r>
            <w:proofErr w:type="gramStart"/>
            <w:r>
              <w:rPr>
                <w:rStyle w:val="style7"/>
                <w:rFonts w:hint="eastAsia"/>
              </w:rPr>
              <w:t>脲氰和代森锰锌混</w:t>
            </w:r>
            <w:proofErr w:type="gramEnd"/>
            <w:r>
              <w:rPr>
                <w:rStyle w:val="style7"/>
                <w:rFonts w:hint="eastAsia"/>
              </w:rPr>
              <w:t>配而成</w:t>
            </w:r>
            <w:r>
              <w:rPr>
                <w:rStyle w:val="style7"/>
                <w:rFonts w:hint="eastAsia"/>
              </w:rPr>
              <w:t>，在推荐剂量下，可有效防治黄瓜霜霉病、番茄晚疫病、荔枝霜</w:t>
            </w:r>
            <w:proofErr w:type="gramStart"/>
            <w:r>
              <w:rPr>
                <w:rStyle w:val="style7"/>
                <w:rFonts w:hint="eastAsia"/>
              </w:rPr>
              <w:t>疫</w:t>
            </w:r>
            <w:proofErr w:type="gramEnd"/>
            <w:r>
              <w:rPr>
                <w:rStyle w:val="style7"/>
                <w:rFonts w:hint="eastAsia"/>
              </w:rPr>
              <w:t>霉病和马铃薯晚疫病，而且可延缓抗性产生。</w:t>
            </w:r>
          </w:p>
        </w:tc>
      </w:tr>
      <w:tr w:rsidR="00000000">
        <w:trPr>
          <w:divId w:val="276563499"/>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、使用本品时应采取相应的安全防护措施，穿防护服、戴防护手套、口罩等，避免皮肤接触及口鼻吸入。使用中不可吸烟、饮水及吃东西，使用后及时清洗手、脸等暴露部位皮肤并更换衣物。</w:t>
            </w:r>
            <w:r>
              <w:rPr>
                <w:rStyle w:val="style7"/>
                <w:rFonts w:hint="eastAsia"/>
              </w:rPr>
              <w:t xml:space="preserve"> 2</w:t>
            </w:r>
            <w:r>
              <w:rPr>
                <w:rStyle w:val="style7"/>
                <w:rFonts w:hint="eastAsia"/>
              </w:rPr>
              <w:t>、不能与碱性农药、化肥和含铜的溶液混用。</w:t>
            </w:r>
            <w:r>
              <w:rPr>
                <w:rStyle w:val="style7"/>
                <w:rFonts w:hint="eastAsia"/>
              </w:rPr>
              <w:t xml:space="preserve"> 3</w:t>
            </w:r>
            <w:r>
              <w:rPr>
                <w:rStyle w:val="style7"/>
                <w:rFonts w:hint="eastAsia"/>
              </w:rPr>
              <w:t>、对鱼类及水生生物有毒，不得污染水源，禁止在各类水域清洗施药器具。水产养殖区、河塘等水体附近禁用。</w:t>
            </w:r>
            <w:r>
              <w:rPr>
                <w:rStyle w:val="style7"/>
                <w:rFonts w:hint="eastAsia"/>
              </w:rPr>
              <w:t xml:space="preserve"> 4</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机制不同的杀菌剂轮换使用，以延缓抗性产生。</w:t>
            </w:r>
            <w:r>
              <w:rPr>
                <w:rStyle w:val="style7"/>
                <w:rFonts w:hint="eastAsia"/>
              </w:rPr>
              <w:t xml:space="preserve"> 5</w:t>
            </w:r>
            <w:r>
              <w:rPr>
                <w:rStyle w:val="style7"/>
                <w:rFonts w:hint="eastAsia"/>
              </w:rPr>
              <w:t>、用过的容器</w:t>
            </w:r>
            <w:r>
              <w:rPr>
                <w:rStyle w:val="style7"/>
                <w:rFonts w:hint="eastAsia"/>
              </w:rPr>
              <w:t>应妥善处理，不可作他用，也不可随意丢弃。</w:t>
            </w:r>
            <w:r>
              <w:rPr>
                <w:rStyle w:val="style7"/>
                <w:rFonts w:hint="eastAsia"/>
              </w:rPr>
              <w:t xml:space="preserve"> 6</w:t>
            </w:r>
            <w:r>
              <w:rPr>
                <w:rStyle w:val="style7"/>
                <w:rFonts w:hint="eastAsia"/>
              </w:rPr>
              <w:t>、避免孕妇及哺乳期妇女接触。</w:t>
            </w:r>
          </w:p>
        </w:tc>
      </w:tr>
      <w:tr w:rsidR="00000000">
        <w:trPr>
          <w:divId w:val="27656349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恶心、呕吐、腹痛、腹泻、头痛、头晕、乏力，严重者可导致呼吸和循环功能衰竭加快，血压下降，呼吸抑制等。使用中或使用后如果感觉不适，应立即停止工作，采取急救措施，并携带标签送医院诊治。</w:t>
            </w:r>
            <w:r>
              <w:rPr>
                <w:rStyle w:val="style7"/>
                <w:rFonts w:hint="eastAsia"/>
              </w:rPr>
              <w:t>1</w:t>
            </w:r>
            <w:r>
              <w:rPr>
                <w:rStyle w:val="style7"/>
                <w:rFonts w:hint="eastAsia"/>
              </w:rPr>
              <w:t>、皮肤接触：脱去污染的衣物，立即用软布去除沾染农药，用大量清水和肥皂冲洗。</w:t>
            </w:r>
            <w:r>
              <w:rPr>
                <w:rStyle w:val="style7"/>
                <w:rFonts w:hint="eastAsia"/>
              </w:rPr>
              <w:t>2</w:t>
            </w:r>
            <w:r>
              <w:rPr>
                <w:rStyle w:val="style7"/>
                <w:rFonts w:hint="eastAsia"/>
              </w:rPr>
              <w:t>、眼睛溅入：立即用流动清水冲洗不少于</w:t>
            </w:r>
            <w:r>
              <w:rPr>
                <w:rStyle w:val="style7"/>
                <w:rFonts w:hint="eastAsia"/>
              </w:rPr>
              <w:t>15</w:t>
            </w:r>
            <w:r>
              <w:rPr>
                <w:rStyle w:val="style7"/>
                <w:rFonts w:hint="eastAsia"/>
              </w:rPr>
              <w:t>分钟。</w:t>
            </w:r>
            <w:r>
              <w:rPr>
                <w:rStyle w:val="style7"/>
                <w:rFonts w:hint="eastAsia"/>
              </w:rPr>
              <w:t>3</w:t>
            </w:r>
            <w:r>
              <w:rPr>
                <w:rStyle w:val="style7"/>
                <w:rFonts w:hint="eastAsia"/>
              </w:rPr>
              <w:t>、吸入：立即离开施药现场，转移至空气清新处。</w:t>
            </w:r>
            <w:r>
              <w:rPr>
                <w:rStyle w:val="style7"/>
                <w:rFonts w:hint="eastAsia"/>
              </w:rPr>
              <w:t>4</w:t>
            </w:r>
            <w:r>
              <w:rPr>
                <w:rStyle w:val="style7"/>
                <w:rFonts w:hint="eastAsia"/>
              </w:rPr>
              <w:t>、误食：立即停止服用，洗胃、导泻；用清水充分漱口后，携</w:t>
            </w:r>
            <w:r>
              <w:rPr>
                <w:rStyle w:val="style7"/>
                <w:rFonts w:hint="eastAsia"/>
              </w:rPr>
              <w:t>带农药标签到医院就诊。</w:t>
            </w:r>
          </w:p>
        </w:tc>
      </w:tr>
      <w:tr w:rsidR="00000000">
        <w:trPr>
          <w:divId w:val="27656349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lastRenderedPageBreak/>
              <w:t>本品贮存时应注意防止高温，保持干燥，以免在高温、潮湿条件下使药剂分解，降低药效。应贮存在干燥、阴凉、通风、防雨处，远离火源或热源。置于儿童、无关人员及动物接触不到之处，并加锁保存。勿与食品、饮料、饲料、种子、粮食</w:t>
            </w:r>
            <w:proofErr w:type="gramStart"/>
            <w:r>
              <w:rPr>
                <w:rStyle w:val="style7"/>
                <w:rFonts w:hint="eastAsia"/>
              </w:rPr>
              <w:t>等同贮同运</w:t>
            </w:r>
            <w:proofErr w:type="gramEnd"/>
            <w:r>
              <w:rPr>
                <w:rStyle w:val="style7"/>
                <w:rFonts w:hint="eastAsia"/>
              </w:rPr>
              <w:t>。</w:t>
            </w:r>
          </w:p>
        </w:tc>
      </w:tr>
      <w:tr w:rsidR="00000000">
        <w:trPr>
          <w:divId w:val="276563499"/>
          <w:tblCellSpacing w:w="0" w:type="dxa"/>
        </w:trPr>
        <w:tc>
          <w:tcPr>
            <w:tcW w:w="0" w:type="auto"/>
            <w:vAlign w:val="center"/>
            <w:hideMark/>
          </w:tcPr>
          <w:p w:rsidR="00000000" w:rsidRDefault="00EE1524">
            <w:r>
              <w:rPr>
                <w:rStyle w:val="style4"/>
                <w:rFonts w:hint="eastAsia"/>
              </w:rPr>
              <w:lastRenderedPageBreak/>
              <w:t>质量保证期：</w:t>
            </w:r>
            <w:r>
              <w:rPr>
                <w:rStyle w:val="style7"/>
                <w:rFonts w:hint="eastAsia"/>
              </w:rPr>
              <w:t>2</w:t>
            </w:r>
            <w:r>
              <w:rPr>
                <w:rStyle w:val="style7"/>
                <w:rFonts w:hint="eastAsia"/>
              </w:rPr>
              <w:t>年</w:t>
            </w:r>
          </w:p>
        </w:tc>
      </w:tr>
      <w:tr w:rsidR="00000000">
        <w:trPr>
          <w:divId w:val="27656349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31959781"/>
          <w:tblCellSpacing w:w="0" w:type="dxa"/>
        </w:trPr>
        <w:tc>
          <w:tcPr>
            <w:tcW w:w="0" w:type="auto"/>
            <w:vAlign w:val="center"/>
            <w:hideMark/>
          </w:tcPr>
          <w:p w:rsidR="00000000" w:rsidRDefault="00EE1524">
            <w:r>
              <w:rPr>
                <w:rStyle w:val="style4"/>
                <w:rFonts w:hint="eastAsia"/>
              </w:rPr>
              <w:t>登记证号：</w:t>
            </w:r>
            <w:r>
              <w:rPr>
                <w:rFonts w:hint="eastAsia"/>
              </w:rPr>
              <w:t>PD20150310</w:t>
            </w:r>
          </w:p>
        </w:tc>
      </w:tr>
      <w:tr w:rsidR="00000000">
        <w:trPr>
          <w:divId w:val="1231959781"/>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231959781"/>
          <w:tblCellSpacing w:w="0" w:type="dxa"/>
        </w:trPr>
        <w:tc>
          <w:tcPr>
            <w:tcW w:w="0" w:type="auto"/>
            <w:vAlign w:val="center"/>
            <w:hideMark/>
          </w:tcPr>
          <w:p w:rsidR="00000000" w:rsidRDefault="00EE1524">
            <w:r>
              <w:rPr>
                <w:rStyle w:val="style4"/>
                <w:rFonts w:hint="eastAsia"/>
              </w:rPr>
              <w:t>农药名称：</w:t>
            </w:r>
            <w:proofErr w:type="gramStart"/>
            <w:r>
              <w:rPr>
                <w:rFonts w:hint="eastAsia"/>
              </w:rPr>
              <w:t>氰氟草酯</w:t>
            </w:r>
            <w:proofErr w:type="gramEnd"/>
          </w:p>
        </w:tc>
      </w:tr>
      <w:tr w:rsidR="00000000">
        <w:trPr>
          <w:divId w:val="1231959781"/>
          <w:tblCellSpacing w:w="0" w:type="dxa"/>
        </w:trPr>
        <w:tc>
          <w:tcPr>
            <w:tcW w:w="0" w:type="auto"/>
            <w:vAlign w:val="center"/>
            <w:hideMark/>
          </w:tcPr>
          <w:p w:rsidR="00000000" w:rsidRDefault="00EE1524">
            <w:r>
              <w:rPr>
                <w:rStyle w:val="style4"/>
                <w:rFonts w:hint="eastAsia"/>
              </w:rPr>
              <w:t>剂型：</w:t>
            </w:r>
            <w:r>
              <w:rPr>
                <w:rFonts w:hint="eastAsia"/>
              </w:rPr>
              <w:t>水乳剂</w:t>
            </w:r>
          </w:p>
        </w:tc>
      </w:tr>
      <w:tr w:rsidR="00000000">
        <w:trPr>
          <w:divId w:val="1231959781"/>
          <w:tblCellSpacing w:w="0" w:type="dxa"/>
        </w:trPr>
        <w:tc>
          <w:tcPr>
            <w:tcW w:w="0" w:type="auto"/>
            <w:vAlign w:val="center"/>
            <w:hideMark/>
          </w:tcPr>
          <w:p w:rsidR="00000000" w:rsidRDefault="00EE1524">
            <w:pPr>
              <w:divId w:val="264575942"/>
            </w:pPr>
            <w:r>
              <w:rPr>
                <w:rStyle w:val="style4"/>
                <w:rFonts w:hint="eastAsia"/>
              </w:rPr>
              <w:t>毒性及其标识：</w:t>
            </w:r>
            <w:r>
              <w:rPr>
                <w:rFonts w:hint="eastAsia"/>
              </w:rPr>
              <w:t xml:space="preserve"> </w:t>
            </w:r>
            <w:r>
              <w:rPr>
                <w:noProof/>
              </w:rPr>
              <w:drawing>
                <wp:inline distT="0" distB="0" distL="0" distR="0" wp14:anchorId="29A17530" wp14:editId="3219804A">
                  <wp:extent cx="474345" cy="323850"/>
                  <wp:effectExtent l="0" t="0" r="1905" b="0"/>
                  <wp:docPr id="13" name="图片 1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231959781"/>
          <w:tblCellSpacing w:w="0" w:type="dxa"/>
        </w:trPr>
        <w:tc>
          <w:tcPr>
            <w:tcW w:w="0" w:type="auto"/>
            <w:vAlign w:val="center"/>
            <w:hideMark/>
          </w:tcPr>
          <w:p w:rsidR="00000000" w:rsidRDefault="00EE1524">
            <w:r>
              <w:rPr>
                <w:rStyle w:val="style4"/>
                <w:rFonts w:hint="eastAsia"/>
              </w:rPr>
              <w:t>总有效成分含量：</w:t>
            </w:r>
            <w:r>
              <w:rPr>
                <w:rFonts w:hint="eastAsia"/>
              </w:rPr>
              <w:t>100</w:t>
            </w:r>
            <w:r>
              <w:rPr>
                <w:rFonts w:hint="eastAsia"/>
              </w:rPr>
              <w:t>克</w:t>
            </w:r>
            <w:r>
              <w:rPr>
                <w:rFonts w:hint="eastAsia"/>
              </w:rPr>
              <w:t>/</w:t>
            </w:r>
            <w:r>
              <w:rPr>
                <w:rFonts w:hint="eastAsia"/>
              </w:rPr>
              <w:t>升</w:t>
            </w:r>
          </w:p>
        </w:tc>
      </w:tr>
      <w:tr w:rsidR="00000000">
        <w:trPr>
          <w:divId w:val="1231959781"/>
          <w:tblCellSpacing w:w="0" w:type="dxa"/>
        </w:trPr>
        <w:tc>
          <w:tcPr>
            <w:tcW w:w="0" w:type="auto"/>
            <w:vAlign w:val="center"/>
            <w:hideMark/>
          </w:tcPr>
          <w:p w:rsidR="00000000" w:rsidRDefault="00EE1524">
            <w:pPr>
              <w:divId w:val="147215249"/>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氰氟草酯</w:t>
            </w:r>
            <w:proofErr w:type="gramEnd"/>
            <w:r>
              <w:rPr>
                <w:rFonts w:hint="eastAsia"/>
              </w:rPr>
              <w:t>100</w:t>
            </w:r>
            <w:r>
              <w:rPr>
                <w:rFonts w:hint="eastAsia"/>
              </w:rPr>
              <w:t>克</w:t>
            </w:r>
            <w:r>
              <w:rPr>
                <w:rFonts w:hint="eastAsia"/>
              </w:rPr>
              <w:t>/</w:t>
            </w:r>
            <w:r>
              <w:rPr>
                <w:rFonts w:hint="eastAsia"/>
              </w:rPr>
              <w:t>升</w:t>
            </w:r>
            <w:r>
              <w:rPr>
                <w:rFonts w:hint="eastAsia"/>
              </w:rPr>
              <w:t xml:space="preserve">    </w:t>
            </w:r>
          </w:p>
        </w:tc>
      </w:tr>
      <w:tr w:rsidR="00000000">
        <w:trPr>
          <w:divId w:val="1231959781"/>
          <w:tblCellSpacing w:w="0" w:type="dxa"/>
        </w:trPr>
        <w:tc>
          <w:tcPr>
            <w:tcW w:w="0" w:type="auto"/>
            <w:vAlign w:val="center"/>
            <w:hideMark/>
          </w:tcPr>
          <w:p w:rsidR="00000000" w:rsidRDefault="00EE1524">
            <w:pPr>
              <w:divId w:val="14262673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50-70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1231959781"/>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本品在水稻</w:t>
            </w:r>
            <w:r>
              <w:rPr>
                <w:rStyle w:val="style7"/>
                <w:rFonts w:hint="eastAsia"/>
              </w:rPr>
              <w:t>3</w:t>
            </w:r>
            <w:r>
              <w:rPr>
                <w:rStyle w:val="style7"/>
                <w:rFonts w:hint="eastAsia"/>
              </w:rPr>
              <w:t>叶后，稗草、千金子</w:t>
            </w:r>
            <w:r>
              <w:rPr>
                <w:rStyle w:val="style7"/>
                <w:rFonts w:hint="eastAsia"/>
              </w:rPr>
              <w:t>2-4</w:t>
            </w:r>
            <w:r>
              <w:rPr>
                <w:rStyle w:val="style7"/>
                <w:rFonts w:hint="eastAsia"/>
              </w:rPr>
              <w:t>叶期时，每亩兑水</w:t>
            </w:r>
            <w:r>
              <w:rPr>
                <w:rStyle w:val="style7"/>
                <w:rFonts w:hint="eastAsia"/>
              </w:rPr>
              <w:t>20-30</w:t>
            </w:r>
            <w:r>
              <w:rPr>
                <w:rStyle w:val="style7"/>
                <w:rFonts w:hint="eastAsia"/>
              </w:rPr>
              <w:t>公升茎叶均匀喷雾。</w:t>
            </w:r>
            <w:r>
              <w:rPr>
                <w:rStyle w:val="style7"/>
                <w:rFonts w:hint="eastAsia"/>
              </w:rPr>
              <w:t xml:space="preserve">2. </w:t>
            </w:r>
            <w:r>
              <w:rPr>
                <w:rStyle w:val="style7"/>
                <w:rFonts w:hint="eastAsia"/>
              </w:rPr>
              <w:t>施药前排水，使杂草茎叶</w:t>
            </w:r>
            <w:r>
              <w:rPr>
                <w:rStyle w:val="style7"/>
                <w:rFonts w:hint="eastAsia"/>
              </w:rPr>
              <w:t>2/3</w:t>
            </w:r>
            <w:r>
              <w:rPr>
                <w:rStyle w:val="style7"/>
                <w:rFonts w:hint="eastAsia"/>
              </w:rPr>
              <w:t>以上露出水面，施药后</w:t>
            </w:r>
            <w:r>
              <w:rPr>
                <w:rStyle w:val="style7"/>
                <w:rFonts w:hint="eastAsia"/>
              </w:rPr>
              <w:t>24</w:t>
            </w:r>
            <w:r>
              <w:rPr>
                <w:rStyle w:val="style7"/>
                <w:rFonts w:hint="eastAsia"/>
              </w:rPr>
              <w:t>小时至</w:t>
            </w:r>
            <w:r>
              <w:rPr>
                <w:rStyle w:val="style7"/>
                <w:rFonts w:hint="eastAsia"/>
              </w:rPr>
              <w:t>72</w:t>
            </w:r>
            <w:r>
              <w:rPr>
                <w:rStyle w:val="style7"/>
                <w:rFonts w:hint="eastAsia"/>
              </w:rPr>
              <w:t>小时内灌水，保持</w:t>
            </w:r>
            <w:r>
              <w:rPr>
                <w:rStyle w:val="style7"/>
                <w:rFonts w:hint="eastAsia"/>
              </w:rPr>
              <w:t>3-5</w:t>
            </w:r>
            <w:r>
              <w:rPr>
                <w:rStyle w:val="style7"/>
                <w:rFonts w:hint="eastAsia"/>
              </w:rPr>
              <w:t>厘米水层</w:t>
            </w:r>
            <w:r>
              <w:rPr>
                <w:rStyle w:val="style7"/>
                <w:rFonts w:hint="eastAsia"/>
              </w:rPr>
              <w:t>5-7</w:t>
            </w:r>
            <w:r>
              <w:rPr>
                <w:rStyle w:val="style7"/>
                <w:rFonts w:hint="eastAsia"/>
              </w:rPr>
              <w:t>天。</w:t>
            </w:r>
            <w:r>
              <w:rPr>
                <w:rStyle w:val="style7"/>
                <w:rFonts w:hint="eastAsia"/>
              </w:rPr>
              <w:t xml:space="preserve">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4. </w:t>
            </w:r>
            <w:r>
              <w:rPr>
                <w:rStyle w:val="style7"/>
                <w:rFonts w:hint="eastAsia"/>
              </w:rPr>
              <w:t>每季最多使用</w:t>
            </w:r>
            <w:r>
              <w:rPr>
                <w:rStyle w:val="style7"/>
                <w:rFonts w:hint="eastAsia"/>
              </w:rPr>
              <w:t>1</w:t>
            </w:r>
            <w:r>
              <w:rPr>
                <w:rStyle w:val="style7"/>
                <w:rFonts w:hint="eastAsia"/>
              </w:rPr>
              <w:t>次。</w:t>
            </w:r>
          </w:p>
        </w:tc>
      </w:tr>
      <w:tr w:rsidR="00000000">
        <w:trPr>
          <w:divId w:val="123195978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w:t>
            </w:r>
            <w:proofErr w:type="gramStart"/>
            <w:r>
              <w:rPr>
                <w:rStyle w:val="style7"/>
                <w:rFonts w:hint="eastAsia"/>
              </w:rPr>
              <w:t>是芳氧苯氧</w:t>
            </w:r>
            <w:proofErr w:type="gramEnd"/>
            <w:r>
              <w:rPr>
                <w:rStyle w:val="style7"/>
                <w:rFonts w:hint="eastAsia"/>
              </w:rPr>
              <w:t>丙酸类传导型禾本科杂草除草剂，通过茎叶吸收，传导至生长点，达到杀草效果。用于水稻移栽田茎叶处理防除一年生杂草有较好的效果。</w:t>
            </w:r>
          </w:p>
        </w:tc>
      </w:tr>
      <w:tr w:rsidR="00000000">
        <w:trPr>
          <w:divId w:val="123195978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使用本品时应穿戴防护服、手套等，避免吸入药液；施药期间不可吃东西、饮水等；药后应及时洗手、洗脸等。</w:t>
            </w:r>
            <w:r>
              <w:rPr>
                <w:rStyle w:val="style7"/>
                <w:rFonts w:hint="eastAsia"/>
              </w:rPr>
              <w:t>2.</w:t>
            </w:r>
            <w:r>
              <w:rPr>
                <w:rStyle w:val="style7"/>
                <w:rFonts w:hint="eastAsia"/>
              </w:rPr>
              <w:t>禁止在赤眼蜂等天敌放飞区域使用。</w:t>
            </w:r>
            <w:r>
              <w:rPr>
                <w:rStyle w:val="style7"/>
                <w:rFonts w:hint="eastAsia"/>
              </w:rPr>
              <w:t xml:space="preserve"> 3. </w:t>
            </w:r>
            <w:r>
              <w:rPr>
                <w:rStyle w:val="style7"/>
                <w:rFonts w:hint="eastAsia"/>
              </w:rPr>
              <w:t>本品对鱼类等水生生物有毒，远离水产养殖区施药，鱼或虾蟹套养稻田禁用；施药后的田水不得直接排入水体，禁止在河塘等水体中清洗施药器具。</w:t>
            </w:r>
            <w:r>
              <w:rPr>
                <w:rStyle w:val="style7"/>
                <w:rFonts w:hint="eastAsia"/>
              </w:rPr>
              <w:t xml:space="preserve">4. </w:t>
            </w:r>
            <w:r>
              <w:rPr>
                <w:rStyle w:val="style7"/>
                <w:rFonts w:hint="eastAsia"/>
              </w:rPr>
              <w:t>用过的容器应妥善处理，不可做他用，也不可随意丢弃</w:t>
            </w:r>
            <w:r>
              <w:rPr>
                <w:rStyle w:val="style7"/>
                <w:rFonts w:hint="eastAsia"/>
              </w:rPr>
              <w:t>。</w:t>
            </w:r>
            <w:r>
              <w:rPr>
                <w:rStyle w:val="style7"/>
                <w:rFonts w:hint="eastAsia"/>
              </w:rPr>
              <w:t xml:space="preserve">5. </w:t>
            </w:r>
            <w:r>
              <w:rPr>
                <w:rStyle w:val="style7"/>
                <w:rFonts w:hint="eastAsia"/>
              </w:rPr>
              <w:t>孕妇及哺乳期的妇女避免接触本品。</w:t>
            </w:r>
            <w:r>
              <w:rPr>
                <w:rStyle w:val="style7"/>
                <w:rFonts w:hint="eastAsia"/>
              </w:rPr>
              <w:t xml:space="preserve">6. </w:t>
            </w:r>
            <w:r>
              <w:rPr>
                <w:rStyle w:val="style7"/>
                <w:rFonts w:hint="eastAsia"/>
              </w:rPr>
              <w:t>此农药使用后应将包装物交回销售者。</w:t>
            </w:r>
          </w:p>
        </w:tc>
      </w:tr>
      <w:tr w:rsidR="00000000">
        <w:trPr>
          <w:divId w:val="1231959781"/>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本品对眼睛有刺激性。</w:t>
            </w:r>
            <w:r>
              <w:rPr>
                <w:rStyle w:val="style7"/>
                <w:rFonts w:hint="eastAsia"/>
              </w:rPr>
              <w:t xml:space="preserve">1. </w:t>
            </w:r>
            <w:r>
              <w:rPr>
                <w:rStyle w:val="style7"/>
                <w:rFonts w:hint="eastAsia"/>
              </w:rPr>
              <w:t>不慎吸入，将病人移至空气流通处。</w:t>
            </w:r>
            <w:r>
              <w:rPr>
                <w:rStyle w:val="style7"/>
                <w:rFonts w:hint="eastAsia"/>
              </w:rPr>
              <w:t xml:space="preserve">2. </w:t>
            </w:r>
            <w:r>
              <w:rPr>
                <w:rStyle w:val="style7"/>
                <w:rFonts w:hint="eastAsia"/>
              </w:rPr>
              <w:t>不慎接触</w:t>
            </w:r>
            <w:proofErr w:type="gramStart"/>
            <w:r>
              <w:rPr>
                <w:rStyle w:val="style7"/>
                <w:rFonts w:hint="eastAsia"/>
              </w:rPr>
              <w:t>皮肤或溅入</w:t>
            </w:r>
            <w:proofErr w:type="gramEnd"/>
            <w:r>
              <w:rPr>
                <w:rStyle w:val="style7"/>
                <w:rFonts w:hint="eastAsia"/>
              </w:rPr>
              <w:t>眼睛，用大量清水冲洗至少</w:t>
            </w:r>
            <w:r>
              <w:rPr>
                <w:rStyle w:val="style7"/>
                <w:rFonts w:hint="eastAsia"/>
              </w:rPr>
              <w:t>15</w:t>
            </w:r>
            <w:r>
              <w:rPr>
                <w:rStyle w:val="style7"/>
                <w:rFonts w:hint="eastAsia"/>
              </w:rPr>
              <w:t>分钟，仍有不适时，就医。</w:t>
            </w:r>
            <w:r>
              <w:rPr>
                <w:rStyle w:val="style7"/>
                <w:rFonts w:hint="eastAsia"/>
              </w:rPr>
              <w:t xml:space="preserve">3. </w:t>
            </w:r>
            <w:r>
              <w:rPr>
                <w:rStyle w:val="style7"/>
                <w:rFonts w:hint="eastAsia"/>
              </w:rPr>
              <w:t>若误服，不要自行引吐，</w:t>
            </w:r>
            <w:proofErr w:type="gramStart"/>
            <w:r>
              <w:rPr>
                <w:rStyle w:val="style7"/>
                <w:rFonts w:hint="eastAsia"/>
              </w:rPr>
              <w:t>立即携此标签</w:t>
            </w:r>
            <w:proofErr w:type="gramEnd"/>
            <w:r>
              <w:rPr>
                <w:rStyle w:val="style7"/>
                <w:rFonts w:hint="eastAsia"/>
              </w:rPr>
              <w:t>送医。无特效解毒剂。根据症状，对症治疗。</w:t>
            </w:r>
          </w:p>
        </w:tc>
      </w:tr>
      <w:tr w:rsidR="00000000">
        <w:trPr>
          <w:divId w:val="123195978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本品应放在通风、阴凉、干燥、防雨处。远离火源、热源。</w:t>
            </w:r>
            <w:r>
              <w:rPr>
                <w:rStyle w:val="style7"/>
                <w:rFonts w:hint="eastAsia"/>
              </w:rPr>
              <w:t>2.</w:t>
            </w:r>
            <w:r>
              <w:rPr>
                <w:rStyle w:val="style7"/>
                <w:rFonts w:hint="eastAsia"/>
              </w:rPr>
              <w:t>置于儿童接触不到的地方并加锁保存。</w:t>
            </w:r>
            <w:r>
              <w:rPr>
                <w:rStyle w:val="style7"/>
                <w:rFonts w:hint="eastAsia"/>
              </w:rPr>
              <w:t>3.</w:t>
            </w:r>
            <w:r>
              <w:rPr>
                <w:rStyle w:val="style7"/>
                <w:rFonts w:hint="eastAsia"/>
              </w:rPr>
              <w:t>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 </w:t>
            </w:r>
            <w:r>
              <w:rPr>
                <w:rStyle w:val="style7"/>
                <w:rFonts w:hint="eastAsia"/>
              </w:rPr>
              <w:t>运输</w:t>
            </w:r>
            <w:r>
              <w:rPr>
                <w:rStyle w:val="style7"/>
                <w:rFonts w:hint="eastAsia"/>
              </w:rPr>
              <w:lastRenderedPageBreak/>
              <w:t>时，防雨防潮；装卸时，</w:t>
            </w:r>
            <w:proofErr w:type="gramStart"/>
            <w:r>
              <w:rPr>
                <w:rStyle w:val="style7"/>
                <w:rFonts w:hint="eastAsia"/>
              </w:rPr>
              <w:t>轻卸轻放</w:t>
            </w:r>
            <w:proofErr w:type="gramEnd"/>
            <w:r>
              <w:rPr>
                <w:rStyle w:val="style7"/>
                <w:rFonts w:hint="eastAsia"/>
              </w:rPr>
              <w:t>。</w:t>
            </w:r>
          </w:p>
        </w:tc>
      </w:tr>
      <w:tr w:rsidR="00000000">
        <w:trPr>
          <w:divId w:val="1231959781"/>
          <w:tblCellSpacing w:w="0" w:type="dxa"/>
        </w:trPr>
        <w:tc>
          <w:tcPr>
            <w:tcW w:w="0" w:type="auto"/>
            <w:vAlign w:val="center"/>
            <w:hideMark/>
          </w:tcPr>
          <w:p w:rsidR="00000000" w:rsidRDefault="00EE1524">
            <w:r>
              <w:rPr>
                <w:rStyle w:val="style4"/>
                <w:rFonts w:hint="eastAsia"/>
              </w:rPr>
              <w:lastRenderedPageBreak/>
              <w:t>质量保证期：</w:t>
            </w:r>
            <w:r>
              <w:rPr>
                <w:rStyle w:val="style7"/>
                <w:rFonts w:hint="eastAsia"/>
              </w:rPr>
              <w:t>2</w:t>
            </w:r>
            <w:r>
              <w:rPr>
                <w:rStyle w:val="style7"/>
                <w:rFonts w:hint="eastAsia"/>
              </w:rPr>
              <w:t>年</w:t>
            </w:r>
          </w:p>
        </w:tc>
      </w:tr>
      <w:tr w:rsidR="00000000">
        <w:trPr>
          <w:divId w:val="123195978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33261080"/>
          <w:tblCellSpacing w:w="0" w:type="dxa"/>
        </w:trPr>
        <w:tc>
          <w:tcPr>
            <w:tcW w:w="0" w:type="auto"/>
            <w:vAlign w:val="center"/>
            <w:hideMark/>
          </w:tcPr>
          <w:p w:rsidR="00000000" w:rsidRDefault="00EE1524">
            <w:r>
              <w:rPr>
                <w:rStyle w:val="style4"/>
                <w:rFonts w:hint="eastAsia"/>
              </w:rPr>
              <w:t>登记证号：</w:t>
            </w:r>
            <w:r>
              <w:rPr>
                <w:rFonts w:hint="eastAsia"/>
              </w:rPr>
              <w:t>PD20180777</w:t>
            </w:r>
          </w:p>
        </w:tc>
      </w:tr>
      <w:tr w:rsidR="00000000">
        <w:trPr>
          <w:divId w:val="2033261080"/>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2033261080"/>
          <w:tblCellSpacing w:w="0" w:type="dxa"/>
        </w:trPr>
        <w:tc>
          <w:tcPr>
            <w:tcW w:w="0" w:type="auto"/>
            <w:vAlign w:val="center"/>
            <w:hideMark/>
          </w:tcPr>
          <w:p w:rsidR="00000000" w:rsidRDefault="00EE1524">
            <w:r>
              <w:rPr>
                <w:rStyle w:val="style4"/>
                <w:rFonts w:hint="eastAsia"/>
              </w:rPr>
              <w:t>农药名称：</w:t>
            </w:r>
            <w:r>
              <w:rPr>
                <w:rFonts w:hint="eastAsia"/>
              </w:rPr>
              <w:t>硝</w:t>
            </w:r>
            <w:proofErr w:type="gramStart"/>
            <w:r>
              <w:rPr>
                <w:rFonts w:hint="eastAsia"/>
              </w:rPr>
              <w:t>磺</w:t>
            </w:r>
            <w:proofErr w:type="gramEnd"/>
            <w:r>
              <w:rPr>
                <w:rFonts w:hint="eastAsia"/>
              </w:rPr>
              <w:t>·异甲·莠</w:t>
            </w:r>
          </w:p>
        </w:tc>
      </w:tr>
      <w:tr w:rsidR="00000000">
        <w:trPr>
          <w:divId w:val="2033261080"/>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2033261080"/>
          <w:tblCellSpacing w:w="0" w:type="dxa"/>
        </w:trPr>
        <w:tc>
          <w:tcPr>
            <w:tcW w:w="0" w:type="auto"/>
            <w:vAlign w:val="center"/>
            <w:hideMark/>
          </w:tcPr>
          <w:p w:rsidR="00000000" w:rsidRDefault="00EE1524">
            <w:pPr>
              <w:divId w:val="1494294807"/>
            </w:pPr>
            <w:r>
              <w:rPr>
                <w:rStyle w:val="style4"/>
                <w:rFonts w:hint="eastAsia"/>
              </w:rPr>
              <w:t>毒性及其标识：</w:t>
            </w:r>
            <w:r>
              <w:rPr>
                <w:rFonts w:hint="eastAsia"/>
              </w:rPr>
              <w:t xml:space="preserve"> </w:t>
            </w:r>
            <w:r>
              <w:rPr>
                <w:noProof/>
              </w:rPr>
              <w:drawing>
                <wp:inline distT="0" distB="0" distL="0" distR="0" wp14:anchorId="175B6629" wp14:editId="286AED1E">
                  <wp:extent cx="474345" cy="323850"/>
                  <wp:effectExtent l="0" t="0" r="1905" b="0"/>
                  <wp:docPr id="14" name="图片 1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033261080"/>
          <w:tblCellSpacing w:w="0" w:type="dxa"/>
        </w:trPr>
        <w:tc>
          <w:tcPr>
            <w:tcW w:w="0" w:type="auto"/>
            <w:vAlign w:val="center"/>
            <w:hideMark/>
          </w:tcPr>
          <w:p w:rsidR="00000000" w:rsidRDefault="00EE1524">
            <w:r>
              <w:rPr>
                <w:rStyle w:val="style4"/>
                <w:rFonts w:hint="eastAsia"/>
              </w:rPr>
              <w:t>总有效成分含量：</w:t>
            </w:r>
            <w:r>
              <w:rPr>
                <w:rFonts w:hint="eastAsia"/>
              </w:rPr>
              <w:t>46%</w:t>
            </w:r>
          </w:p>
        </w:tc>
      </w:tr>
      <w:tr w:rsidR="00000000">
        <w:trPr>
          <w:divId w:val="2033261080"/>
          <w:tblCellSpacing w:w="0" w:type="dxa"/>
        </w:trPr>
        <w:tc>
          <w:tcPr>
            <w:tcW w:w="0" w:type="auto"/>
            <w:vAlign w:val="center"/>
            <w:hideMark/>
          </w:tcPr>
          <w:p w:rsidR="00000000" w:rsidRDefault="00EE1524">
            <w:pPr>
              <w:divId w:val="1884245903"/>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莠去津</w:t>
            </w:r>
            <w:proofErr w:type="gramEnd"/>
            <w:r>
              <w:rPr>
                <w:rFonts w:hint="eastAsia"/>
              </w:rPr>
              <w:t xml:space="preserve">20%    </w:t>
            </w:r>
            <w:r>
              <w:rPr>
                <w:rFonts w:hint="eastAsia"/>
              </w:rPr>
              <w:t>硝</w:t>
            </w:r>
            <w:proofErr w:type="gramStart"/>
            <w:r>
              <w:rPr>
                <w:rFonts w:hint="eastAsia"/>
              </w:rPr>
              <w:t>磺</w:t>
            </w:r>
            <w:proofErr w:type="gramEnd"/>
            <w:r>
              <w:rPr>
                <w:rFonts w:hint="eastAsia"/>
              </w:rPr>
              <w:t>草酮</w:t>
            </w:r>
            <w:r>
              <w:rPr>
                <w:rFonts w:hint="eastAsia"/>
              </w:rPr>
              <w:t xml:space="preserve">6%    </w:t>
            </w:r>
            <w:proofErr w:type="gramStart"/>
            <w:r>
              <w:rPr>
                <w:rFonts w:hint="eastAsia"/>
              </w:rPr>
              <w:t>异丙甲草</w:t>
            </w:r>
            <w:proofErr w:type="gramEnd"/>
            <w:r>
              <w:rPr>
                <w:rFonts w:hint="eastAsia"/>
              </w:rPr>
              <w:t>胺</w:t>
            </w:r>
            <w:r>
              <w:rPr>
                <w:rFonts w:hint="eastAsia"/>
              </w:rPr>
              <w:t xml:space="preserve">20%    </w:t>
            </w:r>
          </w:p>
        </w:tc>
      </w:tr>
      <w:tr w:rsidR="00000000">
        <w:trPr>
          <w:divId w:val="2033261080"/>
          <w:tblCellSpacing w:w="0" w:type="dxa"/>
        </w:trPr>
        <w:tc>
          <w:tcPr>
            <w:tcW w:w="0" w:type="auto"/>
            <w:vAlign w:val="center"/>
            <w:hideMark/>
          </w:tcPr>
          <w:p w:rsidR="00000000" w:rsidRDefault="00EE1524">
            <w:pPr>
              <w:divId w:val="79849572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150-200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2033261080"/>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在玉米</w:t>
            </w:r>
            <w:r>
              <w:rPr>
                <w:rStyle w:val="style7"/>
                <w:rFonts w:hint="eastAsia"/>
              </w:rPr>
              <w:t>2-5</w:t>
            </w:r>
            <w:r>
              <w:rPr>
                <w:rStyle w:val="style7"/>
                <w:rFonts w:hint="eastAsia"/>
              </w:rPr>
              <w:t>叶期，杂草</w:t>
            </w:r>
            <w:r>
              <w:rPr>
                <w:rStyle w:val="style7"/>
                <w:rFonts w:hint="eastAsia"/>
              </w:rPr>
              <w:t>2-4</w:t>
            </w:r>
            <w:r>
              <w:rPr>
                <w:rStyle w:val="style7"/>
                <w:rFonts w:hint="eastAsia"/>
              </w:rPr>
              <w:t>叶期，每亩兑水</w:t>
            </w:r>
            <w:r>
              <w:rPr>
                <w:rStyle w:val="style7"/>
                <w:rFonts w:hint="eastAsia"/>
              </w:rPr>
              <w:t>25</w:t>
            </w:r>
            <w:r>
              <w:rPr>
                <w:rStyle w:val="style7"/>
                <w:rFonts w:hint="eastAsia"/>
              </w:rPr>
              <w:t>～</w:t>
            </w:r>
            <w:r>
              <w:rPr>
                <w:rStyle w:val="style7"/>
                <w:rFonts w:hint="eastAsia"/>
              </w:rPr>
              <w:t>30</w:t>
            </w:r>
            <w:r>
              <w:rPr>
                <w:rStyle w:val="style7"/>
                <w:rFonts w:hint="eastAsia"/>
              </w:rPr>
              <w:t>升，均匀喷雾。</w:t>
            </w:r>
            <w:r>
              <w:rPr>
                <w:rStyle w:val="style7"/>
                <w:rFonts w:hint="eastAsia"/>
              </w:rPr>
              <w:t xml:space="preserve">2. </w:t>
            </w:r>
            <w:r>
              <w:rPr>
                <w:rStyle w:val="style7"/>
                <w:rFonts w:hint="eastAsia"/>
              </w:rPr>
              <w:t>适用作物为马齿型玉米和硬粒玉米，甜玉米、糯玉米、爆裂玉米以及制种田玉米不宜使用本品。</w:t>
            </w:r>
            <w:r>
              <w:rPr>
                <w:rStyle w:val="style7"/>
                <w:rFonts w:hint="eastAsia"/>
              </w:rPr>
              <w:t xml:space="preserve">3. </w:t>
            </w:r>
            <w:r>
              <w:rPr>
                <w:rStyle w:val="style7"/>
                <w:rFonts w:hint="eastAsia"/>
              </w:rPr>
              <w:t>高温的天气条件下，可能会使部分玉米品种出现一定的叶片白化现象，但这种现象一般会在半个月之内得到完全恢复，不会对玉米产量造成很大影响。</w:t>
            </w:r>
            <w:r>
              <w:rPr>
                <w:rStyle w:val="style7"/>
                <w:rFonts w:hint="eastAsia"/>
              </w:rPr>
              <w:t xml:space="preserve">4. </w:t>
            </w:r>
            <w:r>
              <w:rPr>
                <w:rStyle w:val="style7"/>
                <w:rFonts w:hint="eastAsia"/>
              </w:rPr>
              <w:t>每季最多使用</w:t>
            </w:r>
            <w:r>
              <w:rPr>
                <w:rStyle w:val="style7"/>
                <w:rFonts w:hint="eastAsia"/>
              </w:rPr>
              <w:t>1</w:t>
            </w:r>
            <w:r>
              <w:rPr>
                <w:rStyle w:val="style7"/>
                <w:rFonts w:hint="eastAsia"/>
              </w:rPr>
              <w:t>次。</w:t>
            </w:r>
          </w:p>
        </w:tc>
      </w:tr>
      <w:tr w:rsidR="00000000">
        <w:trPr>
          <w:divId w:val="2033261080"/>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本品是由硝</w:t>
            </w:r>
            <w:proofErr w:type="gramStart"/>
            <w:r>
              <w:rPr>
                <w:rStyle w:val="style7"/>
                <w:rFonts w:hint="eastAsia"/>
              </w:rPr>
              <w:t>磺</w:t>
            </w:r>
            <w:proofErr w:type="gramEnd"/>
            <w:r>
              <w:rPr>
                <w:rStyle w:val="style7"/>
                <w:rFonts w:hint="eastAsia"/>
              </w:rPr>
              <w:t>草酮、</w:t>
            </w:r>
            <w:proofErr w:type="gramStart"/>
            <w:r>
              <w:rPr>
                <w:rStyle w:val="style7"/>
                <w:rFonts w:hint="eastAsia"/>
              </w:rPr>
              <w:t>莠去津</w:t>
            </w:r>
            <w:proofErr w:type="gramEnd"/>
            <w:r>
              <w:rPr>
                <w:rStyle w:val="style7"/>
                <w:rFonts w:hint="eastAsia"/>
              </w:rPr>
              <w:t>和</w:t>
            </w:r>
            <w:proofErr w:type="gramStart"/>
            <w:r>
              <w:rPr>
                <w:rStyle w:val="style7"/>
                <w:rFonts w:hint="eastAsia"/>
              </w:rPr>
              <w:t>异丙</w:t>
            </w:r>
            <w:proofErr w:type="gramEnd"/>
            <w:r>
              <w:rPr>
                <w:rStyle w:val="style7"/>
                <w:rFonts w:hint="eastAsia"/>
              </w:rPr>
              <w:t>甲草胺复配而成的玉米田除草剂，可有效防除多种阔叶杂草如鸭跖草、</w:t>
            </w:r>
            <w:proofErr w:type="gramStart"/>
            <w:r>
              <w:rPr>
                <w:rStyle w:val="style7"/>
                <w:rFonts w:hint="eastAsia"/>
              </w:rPr>
              <w:t>藜</w:t>
            </w:r>
            <w:proofErr w:type="gramEnd"/>
            <w:r>
              <w:rPr>
                <w:rStyle w:val="style7"/>
                <w:rFonts w:hint="eastAsia"/>
              </w:rPr>
              <w:t>、苘麻和</w:t>
            </w:r>
            <w:proofErr w:type="gramStart"/>
            <w:r>
              <w:rPr>
                <w:rStyle w:val="style7"/>
                <w:rFonts w:hint="eastAsia"/>
              </w:rPr>
              <w:t>苋</w:t>
            </w:r>
            <w:proofErr w:type="gramEnd"/>
            <w:r>
              <w:rPr>
                <w:rStyle w:val="style7"/>
                <w:rFonts w:hint="eastAsia"/>
              </w:rPr>
              <w:t>科、</w:t>
            </w:r>
            <w:proofErr w:type="gramStart"/>
            <w:r>
              <w:rPr>
                <w:rStyle w:val="style7"/>
                <w:rFonts w:hint="eastAsia"/>
              </w:rPr>
              <w:t>蓼</w:t>
            </w:r>
            <w:proofErr w:type="gramEnd"/>
            <w:r>
              <w:rPr>
                <w:rStyle w:val="style7"/>
                <w:rFonts w:hint="eastAsia"/>
              </w:rPr>
              <w:t>科以及马唐、牛筋草、稗草等禾本科杂草。</w:t>
            </w:r>
          </w:p>
        </w:tc>
      </w:tr>
      <w:tr w:rsidR="00000000">
        <w:trPr>
          <w:divId w:val="2033261080"/>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使用前需将本品摇匀，采用两次稀释法配药。</w:t>
            </w:r>
            <w:r>
              <w:rPr>
                <w:rStyle w:val="style7"/>
                <w:rFonts w:hint="eastAsia"/>
              </w:rPr>
              <w:t xml:space="preserve">2. </w:t>
            </w:r>
            <w:r>
              <w:rPr>
                <w:rStyle w:val="style7"/>
                <w:rFonts w:hint="eastAsia"/>
              </w:rPr>
              <w:t>请勿将本品与任何有机磷类、氨基甲酸类杀虫剂混用或间隔</w:t>
            </w:r>
            <w:r>
              <w:rPr>
                <w:rStyle w:val="style7"/>
                <w:rFonts w:hint="eastAsia"/>
              </w:rPr>
              <w:t>7</w:t>
            </w:r>
            <w:r>
              <w:rPr>
                <w:rStyle w:val="style7"/>
                <w:rFonts w:hint="eastAsia"/>
              </w:rPr>
              <w:t>天内使用。</w:t>
            </w:r>
            <w:r>
              <w:rPr>
                <w:rStyle w:val="style7"/>
                <w:rFonts w:hint="eastAsia"/>
              </w:rPr>
              <w:t xml:space="preserve">3. </w:t>
            </w:r>
            <w:r>
              <w:rPr>
                <w:rStyle w:val="style7"/>
                <w:rFonts w:hint="eastAsia"/>
              </w:rPr>
              <w:t>使用本品时应穿戴防护服和手套，避免吸入药液；施药期间不可饮食与吸烟，施药后应及时洗手和洗脸。</w:t>
            </w:r>
            <w:r>
              <w:rPr>
                <w:rStyle w:val="style7"/>
                <w:rFonts w:hint="eastAsia"/>
              </w:rPr>
              <w:t xml:space="preserve">4. </w:t>
            </w:r>
            <w:r>
              <w:rPr>
                <w:rStyle w:val="style7"/>
                <w:rFonts w:hint="eastAsia"/>
              </w:rPr>
              <w:t>禁止在河塘等水体中清洗施药器具，避免影响鱼类和污染水源。</w:t>
            </w:r>
            <w:r>
              <w:rPr>
                <w:rStyle w:val="style7"/>
                <w:rFonts w:hint="eastAsia"/>
              </w:rPr>
              <w:t xml:space="preserve">5. </w:t>
            </w:r>
            <w:r>
              <w:rPr>
                <w:rStyle w:val="style7"/>
                <w:rFonts w:hint="eastAsia"/>
              </w:rPr>
              <w:t>水产养殖区、河塘等水体附近禁用，赤眼蜂等天敌放飞区禁用，地下饮用水源地禁用。</w:t>
            </w:r>
            <w:r>
              <w:rPr>
                <w:rStyle w:val="style7"/>
                <w:rFonts w:hint="eastAsia"/>
              </w:rPr>
              <w:t xml:space="preserve">6. </w:t>
            </w:r>
            <w:r>
              <w:rPr>
                <w:rStyle w:val="style7"/>
                <w:rFonts w:hint="eastAsia"/>
              </w:rPr>
              <w:t>废弃物妥善处理，不可作他用，也不可随意丢弃。</w:t>
            </w:r>
            <w:r>
              <w:rPr>
                <w:rStyle w:val="style7"/>
                <w:rFonts w:hint="eastAsia"/>
              </w:rPr>
              <w:t xml:space="preserve">7. </w:t>
            </w:r>
            <w:r>
              <w:rPr>
                <w:rStyle w:val="style7"/>
                <w:rFonts w:hint="eastAsia"/>
              </w:rPr>
              <w:t>孕妇及哺乳期的妇女禁止接触。</w:t>
            </w:r>
            <w:r>
              <w:rPr>
                <w:rStyle w:val="style7"/>
                <w:rFonts w:hint="eastAsia"/>
              </w:rPr>
              <w:t>8.</w:t>
            </w:r>
            <w:r>
              <w:rPr>
                <w:rStyle w:val="style7"/>
                <w:rFonts w:hint="eastAsia"/>
              </w:rPr>
              <w:t>此农药使</w:t>
            </w:r>
            <w:r>
              <w:rPr>
                <w:rStyle w:val="style7"/>
                <w:rFonts w:hint="eastAsia"/>
              </w:rPr>
              <w:t>用后应将包装物交回销售者。</w:t>
            </w:r>
          </w:p>
        </w:tc>
      </w:tr>
      <w:tr w:rsidR="00000000">
        <w:trPr>
          <w:divId w:val="2033261080"/>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不慎吸入，应立即将病人移到空气流通处；不慎接触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分钟；误服请勿催吐，应</w:t>
            </w:r>
            <w:proofErr w:type="gramStart"/>
            <w:r>
              <w:rPr>
                <w:rStyle w:val="style7"/>
                <w:rFonts w:hint="eastAsia"/>
              </w:rPr>
              <w:t>立即携此标签</w:t>
            </w:r>
            <w:proofErr w:type="gramEnd"/>
            <w:r>
              <w:rPr>
                <w:rStyle w:val="style7"/>
                <w:rFonts w:hint="eastAsia"/>
              </w:rPr>
              <w:t>将病人送医院诊治。紧急医疗措施：使用医用活性炭洗胃，注意防止胃溶物进入呼吸道。注意：对昏迷病人，切勿经口喂入任何东西。</w:t>
            </w:r>
          </w:p>
        </w:tc>
      </w:tr>
      <w:tr w:rsidR="00000000">
        <w:trPr>
          <w:divId w:val="2033261080"/>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本品应放在通风、阴凉、干燥、防雨处。远离火源、热源。</w:t>
            </w:r>
            <w:r>
              <w:rPr>
                <w:rStyle w:val="style7"/>
                <w:rFonts w:hint="eastAsia"/>
              </w:rPr>
              <w:t>2.</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3. </w:t>
            </w:r>
            <w:r>
              <w:rPr>
                <w:rStyle w:val="style7"/>
                <w:rFonts w:hint="eastAsia"/>
              </w:rPr>
              <w:t>运输</w:t>
            </w:r>
            <w:r>
              <w:rPr>
                <w:rStyle w:val="style7"/>
                <w:rFonts w:hint="eastAsia"/>
              </w:rPr>
              <w:lastRenderedPageBreak/>
              <w:t>时，防雨防潮；装卸时，</w:t>
            </w:r>
            <w:proofErr w:type="gramStart"/>
            <w:r>
              <w:rPr>
                <w:rStyle w:val="style7"/>
                <w:rFonts w:hint="eastAsia"/>
              </w:rPr>
              <w:t>轻卸轻放</w:t>
            </w:r>
            <w:proofErr w:type="gramEnd"/>
            <w:r>
              <w:rPr>
                <w:rStyle w:val="style7"/>
                <w:rFonts w:hint="eastAsia"/>
              </w:rPr>
              <w:t>。</w:t>
            </w:r>
          </w:p>
        </w:tc>
      </w:tr>
      <w:tr w:rsidR="00000000">
        <w:trPr>
          <w:divId w:val="2033261080"/>
          <w:tblCellSpacing w:w="0" w:type="dxa"/>
        </w:trPr>
        <w:tc>
          <w:tcPr>
            <w:tcW w:w="0" w:type="auto"/>
            <w:vAlign w:val="center"/>
            <w:hideMark/>
          </w:tcPr>
          <w:p w:rsidR="00000000" w:rsidRDefault="00EE1524">
            <w:r>
              <w:rPr>
                <w:rStyle w:val="style4"/>
                <w:rFonts w:hint="eastAsia"/>
              </w:rPr>
              <w:lastRenderedPageBreak/>
              <w:t>质量保证期：</w:t>
            </w:r>
            <w:r>
              <w:rPr>
                <w:rStyle w:val="style7"/>
                <w:rFonts w:hint="eastAsia"/>
              </w:rPr>
              <w:t>2</w:t>
            </w:r>
            <w:r>
              <w:rPr>
                <w:rStyle w:val="style7"/>
                <w:rFonts w:hint="eastAsia"/>
              </w:rPr>
              <w:t>年</w:t>
            </w:r>
          </w:p>
        </w:tc>
      </w:tr>
      <w:tr w:rsidR="00000000">
        <w:trPr>
          <w:divId w:val="2033261080"/>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28439691"/>
          <w:tblCellSpacing w:w="0" w:type="dxa"/>
        </w:trPr>
        <w:tc>
          <w:tcPr>
            <w:tcW w:w="0" w:type="auto"/>
            <w:vAlign w:val="center"/>
            <w:hideMark/>
          </w:tcPr>
          <w:p w:rsidR="00000000" w:rsidRDefault="00EE1524">
            <w:r>
              <w:rPr>
                <w:rStyle w:val="style4"/>
                <w:rFonts w:hint="eastAsia"/>
              </w:rPr>
              <w:t>登记证号：</w:t>
            </w:r>
            <w:r>
              <w:rPr>
                <w:rFonts w:hint="eastAsia"/>
              </w:rPr>
              <w:t>PD20160929</w:t>
            </w:r>
          </w:p>
        </w:tc>
      </w:tr>
      <w:tr w:rsidR="00000000">
        <w:trPr>
          <w:divId w:val="628439691"/>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628439691"/>
          <w:tblCellSpacing w:w="0" w:type="dxa"/>
        </w:trPr>
        <w:tc>
          <w:tcPr>
            <w:tcW w:w="0" w:type="auto"/>
            <w:vAlign w:val="center"/>
            <w:hideMark/>
          </w:tcPr>
          <w:p w:rsidR="00000000" w:rsidRDefault="00EE1524">
            <w:r>
              <w:rPr>
                <w:rStyle w:val="style4"/>
                <w:rFonts w:hint="eastAsia"/>
              </w:rPr>
              <w:t>农药名称：</w:t>
            </w:r>
            <w:r>
              <w:rPr>
                <w:rFonts w:hint="eastAsia"/>
              </w:rPr>
              <w:t>烟</w:t>
            </w:r>
            <w:proofErr w:type="gramStart"/>
            <w:r>
              <w:rPr>
                <w:rFonts w:hint="eastAsia"/>
              </w:rPr>
              <w:t>嘧</w:t>
            </w:r>
            <w:proofErr w:type="gramEnd"/>
            <w:r>
              <w:rPr>
                <w:rFonts w:hint="eastAsia"/>
              </w:rPr>
              <w:t>·莠·异丙</w:t>
            </w:r>
          </w:p>
        </w:tc>
      </w:tr>
      <w:tr w:rsidR="00000000">
        <w:trPr>
          <w:divId w:val="628439691"/>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628439691"/>
          <w:tblCellSpacing w:w="0" w:type="dxa"/>
        </w:trPr>
        <w:tc>
          <w:tcPr>
            <w:tcW w:w="0" w:type="auto"/>
            <w:vAlign w:val="center"/>
            <w:hideMark/>
          </w:tcPr>
          <w:p w:rsidR="00000000" w:rsidRDefault="00EE1524">
            <w:pPr>
              <w:divId w:val="1538006465"/>
            </w:pPr>
            <w:r>
              <w:rPr>
                <w:rStyle w:val="style4"/>
                <w:rFonts w:hint="eastAsia"/>
              </w:rPr>
              <w:t>毒性及其标识：</w:t>
            </w:r>
            <w:r>
              <w:rPr>
                <w:rFonts w:hint="eastAsia"/>
              </w:rPr>
              <w:t xml:space="preserve"> </w:t>
            </w:r>
            <w:r>
              <w:rPr>
                <w:noProof/>
              </w:rPr>
              <w:drawing>
                <wp:inline distT="0" distB="0" distL="0" distR="0" wp14:anchorId="2917508C" wp14:editId="7E79CA9F">
                  <wp:extent cx="474345" cy="323850"/>
                  <wp:effectExtent l="0" t="0" r="1905" b="0"/>
                  <wp:docPr id="15" name="图片 1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628439691"/>
          <w:tblCellSpacing w:w="0" w:type="dxa"/>
        </w:trPr>
        <w:tc>
          <w:tcPr>
            <w:tcW w:w="0" w:type="auto"/>
            <w:vAlign w:val="center"/>
            <w:hideMark/>
          </w:tcPr>
          <w:p w:rsidR="00000000" w:rsidRDefault="00EE1524">
            <w:r>
              <w:rPr>
                <w:rStyle w:val="style4"/>
                <w:rFonts w:hint="eastAsia"/>
              </w:rPr>
              <w:t>总有效成分含量：</w:t>
            </w:r>
            <w:r>
              <w:rPr>
                <w:rFonts w:hint="eastAsia"/>
              </w:rPr>
              <w:t>42%</w:t>
            </w:r>
          </w:p>
        </w:tc>
      </w:tr>
      <w:tr w:rsidR="00000000">
        <w:trPr>
          <w:divId w:val="628439691"/>
          <w:tblCellSpacing w:w="0" w:type="dxa"/>
        </w:trPr>
        <w:tc>
          <w:tcPr>
            <w:tcW w:w="0" w:type="auto"/>
            <w:vAlign w:val="center"/>
            <w:hideMark/>
          </w:tcPr>
          <w:p w:rsidR="00000000" w:rsidRDefault="00EE1524">
            <w:pPr>
              <w:divId w:val="261571260"/>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莠去津</w:t>
            </w:r>
            <w:proofErr w:type="gramEnd"/>
            <w:r>
              <w:rPr>
                <w:rFonts w:hint="eastAsia"/>
              </w:rPr>
              <w:t xml:space="preserve">20%    </w:t>
            </w:r>
            <w:r>
              <w:rPr>
                <w:rFonts w:hint="eastAsia"/>
              </w:rPr>
              <w:t>烟</w:t>
            </w:r>
            <w:proofErr w:type="gramStart"/>
            <w:r>
              <w:rPr>
                <w:rFonts w:hint="eastAsia"/>
              </w:rPr>
              <w:t>嘧磺</w:t>
            </w:r>
            <w:proofErr w:type="gramEnd"/>
            <w:r>
              <w:rPr>
                <w:rFonts w:hint="eastAsia"/>
              </w:rPr>
              <w:t>隆</w:t>
            </w:r>
            <w:r>
              <w:rPr>
                <w:rFonts w:hint="eastAsia"/>
              </w:rPr>
              <w:t xml:space="preserve">2%    </w:t>
            </w:r>
            <w:proofErr w:type="gramStart"/>
            <w:r>
              <w:rPr>
                <w:rFonts w:hint="eastAsia"/>
              </w:rPr>
              <w:t>异丙草胺</w:t>
            </w:r>
            <w:proofErr w:type="gramEnd"/>
            <w:r>
              <w:rPr>
                <w:rFonts w:hint="eastAsia"/>
              </w:rPr>
              <w:t xml:space="preserve">20%    </w:t>
            </w:r>
          </w:p>
        </w:tc>
      </w:tr>
      <w:tr w:rsidR="00000000">
        <w:trPr>
          <w:divId w:val="628439691"/>
          <w:tblCellSpacing w:w="0" w:type="dxa"/>
        </w:trPr>
        <w:tc>
          <w:tcPr>
            <w:tcW w:w="0" w:type="auto"/>
            <w:vAlign w:val="center"/>
            <w:hideMark/>
          </w:tcPr>
          <w:p w:rsidR="00000000" w:rsidRDefault="00EE1524">
            <w:pPr>
              <w:divId w:val="113949578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夏玉米田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150-200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628439691"/>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采用二次稀释法，每亩兑水</w:t>
            </w:r>
            <w:r>
              <w:rPr>
                <w:rStyle w:val="style7"/>
                <w:rFonts w:hint="eastAsia"/>
              </w:rPr>
              <w:t>40</w:t>
            </w:r>
            <w:r>
              <w:rPr>
                <w:rStyle w:val="style7"/>
                <w:rFonts w:hint="eastAsia"/>
              </w:rPr>
              <w:t>公斤，于玉米苗后</w:t>
            </w:r>
            <w:r>
              <w:rPr>
                <w:rStyle w:val="style7"/>
                <w:rFonts w:hint="eastAsia"/>
              </w:rPr>
              <w:t>3-5</w:t>
            </w:r>
            <w:r>
              <w:rPr>
                <w:rStyle w:val="style7"/>
                <w:rFonts w:hint="eastAsia"/>
              </w:rPr>
              <w:t>叶期，杂草</w:t>
            </w:r>
            <w:r>
              <w:rPr>
                <w:rStyle w:val="style7"/>
                <w:rFonts w:hint="eastAsia"/>
              </w:rPr>
              <w:t>2-4</w:t>
            </w:r>
            <w:r>
              <w:rPr>
                <w:rStyle w:val="style7"/>
                <w:rFonts w:hint="eastAsia"/>
              </w:rPr>
              <w:t>叶期进行均匀茎叶喷雾。</w:t>
            </w:r>
            <w:r>
              <w:rPr>
                <w:rStyle w:val="style7"/>
                <w:rFonts w:hint="eastAsia"/>
              </w:rPr>
              <w:t xml:space="preserve">2. </w:t>
            </w:r>
            <w:r>
              <w:rPr>
                <w:rStyle w:val="style7"/>
                <w:rFonts w:hint="eastAsia"/>
              </w:rPr>
              <w:t>适用作物为普通玉米品种（马齿型玉米和硬玉米）；甜玉米、糯玉米、爆裂玉米以及制种田玉米不宜使用本品。</w:t>
            </w:r>
            <w:r>
              <w:rPr>
                <w:rStyle w:val="style7"/>
                <w:rFonts w:hint="eastAsia"/>
              </w:rPr>
              <w:t xml:space="preserve">3. </w:t>
            </w:r>
            <w:r>
              <w:rPr>
                <w:rStyle w:val="style7"/>
                <w:rFonts w:hint="eastAsia"/>
              </w:rPr>
              <w:t>施药数日后，有时会出现作物褪色或抑制生长的情况，但不会影响作物的生长和产量。</w:t>
            </w:r>
            <w:r>
              <w:rPr>
                <w:rStyle w:val="style7"/>
                <w:rFonts w:hint="eastAsia"/>
              </w:rPr>
              <w:t xml:space="preserve">4. </w:t>
            </w:r>
            <w:r>
              <w:rPr>
                <w:rStyle w:val="style7"/>
                <w:rFonts w:hint="eastAsia"/>
              </w:rPr>
              <w:t>大风天或预计</w:t>
            </w:r>
            <w:r>
              <w:rPr>
                <w:rStyle w:val="style7"/>
                <w:rFonts w:hint="eastAsia"/>
              </w:rPr>
              <w:t>1</w:t>
            </w:r>
            <w:r>
              <w:rPr>
                <w:rStyle w:val="style7"/>
                <w:rFonts w:hint="eastAsia"/>
              </w:rPr>
              <w:t>小时内有降雨，请勿使用。</w:t>
            </w:r>
            <w:r>
              <w:rPr>
                <w:rStyle w:val="style7"/>
                <w:rFonts w:hint="eastAsia"/>
              </w:rPr>
              <w:t xml:space="preserve">5. </w:t>
            </w:r>
            <w:r>
              <w:rPr>
                <w:rStyle w:val="style7"/>
                <w:rFonts w:hint="eastAsia"/>
              </w:rPr>
              <w:t>施药后遇雨会影响除草效果，但如施药</w:t>
            </w:r>
            <w:r>
              <w:rPr>
                <w:rStyle w:val="style7"/>
                <w:rFonts w:hint="eastAsia"/>
              </w:rPr>
              <w:t>6</w:t>
            </w:r>
            <w:r>
              <w:rPr>
                <w:rStyle w:val="style7"/>
                <w:rFonts w:hint="eastAsia"/>
              </w:rPr>
              <w:t>小时后遇降雨，不影响效果，无需重新喷药。</w:t>
            </w:r>
            <w:r>
              <w:rPr>
                <w:rStyle w:val="style7"/>
                <w:rFonts w:hint="eastAsia"/>
              </w:rPr>
              <w:t xml:space="preserve">6. </w:t>
            </w:r>
            <w:r>
              <w:rPr>
                <w:rStyle w:val="style7"/>
                <w:rFonts w:hint="eastAsia"/>
              </w:rPr>
              <w:t>使用本品后茬种植油菜、白菜、萝卜等需要间隔</w:t>
            </w:r>
            <w:r>
              <w:rPr>
                <w:rStyle w:val="style7"/>
                <w:rFonts w:hint="eastAsia"/>
              </w:rPr>
              <w:t>10</w:t>
            </w:r>
            <w:r>
              <w:rPr>
                <w:rStyle w:val="style7"/>
                <w:rFonts w:hint="eastAsia"/>
              </w:rPr>
              <w:t>个月以上。</w:t>
            </w:r>
            <w:r>
              <w:rPr>
                <w:rStyle w:val="style7"/>
                <w:rFonts w:hint="eastAsia"/>
              </w:rPr>
              <w:t xml:space="preserve">7. </w:t>
            </w:r>
            <w:r>
              <w:rPr>
                <w:rStyle w:val="style7"/>
                <w:rFonts w:hint="eastAsia"/>
              </w:rPr>
              <w:t>每季作物最多使用</w:t>
            </w:r>
            <w:r>
              <w:rPr>
                <w:rStyle w:val="style7"/>
                <w:rFonts w:hint="eastAsia"/>
              </w:rPr>
              <w:t>1</w:t>
            </w:r>
            <w:r>
              <w:rPr>
                <w:rStyle w:val="style7"/>
                <w:rFonts w:hint="eastAsia"/>
              </w:rPr>
              <w:t>次。</w:t>
            </w:r>
          </w:p>
        </w:tc>
      </w:tr>
      <w:tr w:rsidR="00000000">
        <w:trPr>
          <w:divId w:val="62843969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本品为玉米田茎叶处理的除草剂，防除玉米田一年生杂草如：稗草、马唐、牛筋草、狗尾草、反枝</w:t>
            </w:r>
            <w:proofErr w:type="gramStart"/>
            <w:r>
              <w:rPr>
                <w:rStyle w:val="style7"/>
                <w:rFonts w:hint="eastAsia"/>
              </w:rPr>
              <w:t>苋</w:t>
            </w:r>
            <w:proofErr w:type="gramEnd"/>
            <w:r>
              <w:rPr>
                <w:rStyle w:val="style7"/>
                <w:rFonts w:hint="eastAsia"/>
              </w:rPr>
              <w:t>、马齿苋、葎草、</w:t>
            </w:r>
            <w:proofErr w:type="gramStart"/>
            <w:r>
              <w:rPr>
                <w:rStyle w:val="style7"/>
                <w:rFonts w:hint="eastAsia"/>
              </w:rPr>
              <w:t>藜</w:t>
            </w:r>
            <w:proofErr w:type="gramEnd"/>
            <w:r>
              <w:rPr>
                <w:rStyle w:val="style7"/>
                <w:rFonts w:hint="eastAsia"/>
              </w:rPr>
              <w:t>等。具有活性较高，毒性较低等特点。既能杀除已经出土的杂草又能封闭未出土杂草。</w:t>
            </w:r>
          </w:p>
        </w:tc>
      </w:tr>
      <w:tr w:rsidR="00000000">
        <w:trPr>
          <w:divId w:val="62843969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不要与有机磷类杀虫剂混用或间隔</w:t>
            </w:r>
            <w:r>
              <w:rPr>
                <w:rStyle w:val="style7"/>
                <w:rFonts w:hint="eastAsia"/>
              </w:rPr>
              <w:t>7</w:t>
            </w:r>
            <w:r>
              <w:rPr>
                <w:rStyle w:val="style7"/>
                <w:rFonts w:hint="eastAsia"/>
              </w:rPr>
              <w:t>天内使用，以免发生药害。</w:t>
            </w:r>
            <w:r>
              <w:rPr>
                <w:rStyle w:val="style7"/>
                <w:rFonts w:hint="eastAsia"/>
              </w:rPr>
              <w:t xml:space="preserve">2. </w:t>
            </w:r>
            <w:r>
              <w:rPr>
                <w:rStyle w:val="style7"/>
                <w:rFonts w:hint="eastAsia"/>
              </w:rPr>
              <w:t>施药后一周内培土会影响除草效果。</w:t>
            </w:r>
            <w:r>
              <w:rPr>
                <w:rStyle w:val="style7"/>
                <w:rFonts w:hint="eastAsia"/>
              </w:rPr>
              <w:t xml:space="preserve"> 3. </w:t>
            </w:r>
            <w:r>
              <w:rPr>
                <w:rStyle w:val="style7"/>
                <w:rFonts w:hint="eastAsia"/>
              </w:rPr>
              <w:t>严格按照标签内容及技术资料使用本剂，遇特殊条件，如高温、干旱、低温、玉米生长弱小时，请慎用。</w:t>
            </w:r>
            <w:r>
              <w:rPr>
                <w:rStyle w:val="style7"/>
                <w:rFonts w:hint="eastAsia"/>
              </w:rPr>
              <w:t xml:space="preserve">4. </w:t>
            </w:r>
            <w:r>
              <w:rPr>
                <w:rStyle w:val="style7"/>
                <w:rFonts w:hint="eastAsia"/>
              </w:rPr>
              <w:t>初次使用本剂，需在当地植保部门指导下使用。</w:t>
            </w:r>
            <w:r>
              <w:rPr>
                <w:rStyle w:val="style7"/>
                <w:rFonts w:hint="eastAsia"/>
              </w:rPr>
              <w:t xml:space="preserve">5. </w:t>
            </w:r>
            <w:r>
              <w:rPr>
                <w:rStyle w:val="style7"/>
                <w:rFonts w:hint="eastAsia"/>
              </w:rPr>
              <w:t>严禁用弥雾机施药，施药应选择在早上或</w:t>
            </w:r>
            <w:r>
              <w:rPr>
                <w:rStyle w:val="style7"/>
                <w:rFonts w:hint="eastAsia"/>
              </w:rPr>
              <w:t>傍晚时进行。</w:t>
            </w:r>
            <w:r>
              <w:rPr>
                <w:rStyle w:val="style7"/>
                <w:rFonts w:hint="eastAsia"/>
              </w:rPr>
              <w:t xml:space="preserve">6. </w:t>
            </w:r>
            <w:r>
              <w:rPr>
                <w:rStyle w:val="style7"/>
                <w:rFonts w:hint="eastAsia"/>
              </w:rPr>
              <w:t>上茬小麦田中使用过长残效除草剂，如甲</w:t>
            </w:r>
            <w:proofErr w:type="gramStart"/>
            <w:r>
              <w:rPr>
                <w:rStyle w:val="style7"/>
                <w:rFonts w:hint="eastAsia"/>
              </w:rPr>
              <w:t>磺</w:t>
            </w:r>
            <w:proofErr w:type="gramEnd"/>
            <w:r>
              <w:rPr>
                <w:rStyle w:val="style7"/>
                <w:rFonts w:hint="eastAsia"/>
              </w:rPr>
              <w:t>隆、氯</w:t>
            </w:r>
            <w:proofErr w:type="gramStart"/>
            <w:r>
              <w:rPr>
                <w:rStyle w:val="style7"/>
                <w:rFonts w:hint="eastAsia"/>
              </w:rPr>
              <w:t>磺</w:t>
            </w:r>
            <w:proofErr w:type="gramEnd"/>
            <w:r>
              <w:rPr>
                <w:rStyle w:val="style7"/>
                <w:rFonts w:hint="eastAsia"/>
              </w:rPr>
              <w:t>隆等的玉米田，及与阔叶作物间作或套种的玉米田，不宜使用本剂。</w:t>
            </w:r>
            <w:r>
              <w:rPr>
                <w:rStyle w:val="style7"/>
                <w:rFonts w:hint="eastAsia"/>
              </w:rPr>
              <w:t xml:space="preserve">7. </w:t>
            </w:r>
            <w:r>
              <w:rPr>
                <w:rStyle w:val="style7"/>
                <w:rFonts w:hint="eastAsia"/>
              </w:rPr>
              <w:t>施药期间避免对周围蜂群产生影响，开花植物花期、蚕室和桑园附近禁用；远离水产养殖区施药。</w:t>
            </w:r>
            <w:r>
              <w:rPr>
                <w:rStyle w:val="style7"/>
                <w:rFonts w:hint="eastAsia"/>
              </w:rPr>
              <w:t xml:space="preserve">8. </w:t>
            </w:r>
            <w:r>
              <w:rPr>
                <w:rStyle w:val="style7"/>
                <w:rFonts w:hint="eastAsia"/>
              </w:rPr>
              <w:t>施药时穿长衣长裤、戴手套、眼镜等，此时不能吃东西、饮水、吸烟等；施药后洗干净手脸等。</w:t>
            </w:r>
            <w:r>
              <w:rPr>
                <w:rStyle w:val="style7"/>
                <w:rFonts w:hint="eastAsia"/>
              </w:rPr>
              <w:t xml:space="preserve"> 9. </w:t>
            </w:r>
            <w:r>
              <w:rPr>
                <w:rStyle w:val="style7"/>
                <w:rFonts w:hint="eastAsia"/>
              </w:rPr>
              <w:t>施药用具用毕，将药桶、喷头、管子等充分洗净，避免交叉污染。</w:t>
            </w:r>
            <w:r>
              <w:rPr>
                <w:rStyle w:val="style7"/>
                <w:rFonts w:hint="eastAsia"/>
              </w:rPr>
              <w:t xml:space="preserve"> 10. </w:t>
            </w:r>
            <w:r>
              <w:rPr>
                <w:rStyle w:val="style7"/>
                <w:rFonts w:hint="eastAsia"/>
              </w:rPr>
              <w:t>禁止在河塘等水体内清洗施药器具；清洗器具的废水不能排入河流、池塘等水源，废弃物要妥善处理，不可随意丢弃或做他用。</w:t>
            </w:r>
            <w:r>
              <w:rPr>
                <w:rStyle w:val="style7"/>
                <w:rFonts w:hint="eastAsia"/>
              </w:rPr>
              <w:t xml:space="preserve"> 11. </w:t>
            </w:r>
            <w:r>
              <w:rPr>
                <w:rStyle w:val="style7"/>
                <w:rFonts w:hint="eastAsia"/>
              </w:rPr>
              <w:t>避免孕妇</w:t>
            </w:r>
            <w:r>
              <w:rPr>
                <w:rStyle w:val="style7"/>
                <w:rFonts w:hint="eastAsia"/>
              </w:rPr>
              <w:t>及哺乳期妇女接触。</w:t>
            </w:r>
            <w:r>
              <w:rPr>
                <w:rStyle w:val="style7"/>
                <w:rFonts w:hint="eastAsia"/>
              </w:rPr>
              <w:t xml:space="preserve">12. </w:t>
            </w:r>
            <w:r>
              <w:rPr>
                <w:rStyle w:val="style7"/>
                <w:rFonts w:hint="eastAsia"/>
              </w:rPr>
              <w:t>此农药使用后应将包装物交回销售者。</w:t>
            </w:r>
          </w:p>
        </w:tc>
      </w:tr>
      <w:tr w:rsidR="00000000">
        <w:trPr>
          <w:divId w:val="628439691"/>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lastRenderedPageBreak/>
              <w:t>本品对眼睛、皮肤和呼吸道有刺激性。</w:t>
            </w:r>
            <w:proofErr w:type="gramStart"/>
            <w:r>
              <w:rPr>
                <w:rStyle w:val="style7"/>
                <w:rFonts w:hint="eastAsia"/>
              </w:rPr>
              <w:t>溅</w:t>
            </w:r>
            <w:proofErr w:type="gramEnd"/>
            <w:r>
              <w:rPr>
                <w:rStyle w:val="style7"/>
                <w:rFonts w:hint="eastAsia"/>
              </w:rPr>
              <w:t>入眼内，应立即用大量清水冲洗至少</w:t>
            </w:r>
            <w:r>
              <w:rPr>
                <w:rStyle w:val="style7"/>
                <w:rFonts w:hint="eastAsia"/>
              </w:rPr>
              <w:t>15</w:t>
            </w:r>
            <w:r>
              <w:rPr>
                <w:rStyle w:val="style7"/>
                <w:rFonts w:hint="eastAsia"/>
              </w:rPr>
              <w:t>分钟，仍有不适，就医。不慎吸入，应立即将病人移至空气清新处。皮肤接触，用清水及肥皂洗干净。误服，</w:t>
            </w:r>
            <w:proofErr w:type="gramStart"/>
            <w:r>
              <w:rPr>
                <w:rStyle w:val="style7"/>
                <w:rFonts w:hint="eastAsia"/>
              </w:rPr>
              <w:t>立即携此标签</w:t>
            </w:r>
            <w:proofErr w:type="gramEnd"/>
            <w:r>
              <w:rPr>
                <w:rStyle w:val="style7"/>
                <w:rFonts w:hint="eastAsia"/>
              </w:rPr>
              <w:t>将病人送医院诊治。用吐根糖浆</w:t>
            </w:r>
            <w:proofErr w:type="gramStart"/>
            <w:r>
              <w:rPr>
                <w:rStyle w:val="style7"/>
                <w:rFonts w:hint="eastAsia"/>
              </w:rPr>
              <w:t>诱</w:t>
            </w:r>
            <w:proofErr w:type="gramEnd"/>
            <w:r>
              <w:rPr>
                <w:rStyle w:val="style7"/>
                <w:rFonts w:hint="eastAsia"/>
              </w:rPr>
              <w:t>吐，呕吐停止后服用活性炭及</w:t>
            </w:r>
            <w:proofErr w:type="gramStart"/>
            <w:r>
              <w:rPr>
                <w:rStyle w:val="style7"/>
                <w:rFonts w:hint="eastAsia"/>
              </w:rPr>
              <w:t>山梨醇导泻</w:t>
            </w:r>
            <w:proofErr w:type="gramEnd"/>
            <w:r>
              <w:rPr>
                <w:rStyle w:val="style7"/>
                <w:rFonts w:hint="eastAsia"/>
              </w:rPr>
              <w:t>。无专用解毒剂，对症治疗。</w:t>
            </w:r>
          </w:p>
        </w:tc>
      </w:tr>
      <w:tr w:rsidR="00000000">
        <w:trPr>
          <w:divId w:val="628439691"/>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 xml:space="preserve">3. </w:t>
            </w:r>
            <w:r>
              <w:rPr>
                <w:rStyle w:val="style7"/>
                <w:rFonts w:hint="eastAsia"/>
              </w:rPr>
              <w:t>置于儿童接触不到的地方，并加锁保存。不能与食品、饮料、粮食、饲料等其他商品同贮同运。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628439691"/>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62843969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666781098"/>
          <w:tblCellSpacing w:w="0" w:type="dxa"/>
        </w:trPr>
        <w:tc>
          <w:tcPr>
            <w:tcW w:w="0" w:type="auto"/>
            <w:vAlign w:val="center"/>
            <w:hideMark/>
          </w:tcPr>
          <w:p w:rsidR="00000000" w:rsidRDefault="00EE1524">
            <w:r>
              <w:rPr>
                <w:rStyle w:val="style4"/>
                <w:rFonts w:hint="eastAsia"/>
              </w:rPr>
              <w:t>登记证号：</w:t>
            </w:r>
            <w:r>
              <w:rPr>
                <w:rFonts w:hint="eastAsia"/>
              </w:rPr>
              <w:t>PD20093321</w:t>
            </w:r>
          </w:p>
        </w:tc>
      </w:tr>
      <w:tr w:rsidR="00000000">
        <w:trPr>
          <w:divId w:val="1666781098"/>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666781098"/>
          <w:tblCellSpacing w:w="0" w:type="dxa"/>
        </w:trPr>
        <w:tc>
          <w:tcPr>
            <w:tcW w:w="0" w:type="auto"/>
            <w:vAlign w:val="center"/>
            <w:hideMark/>
          </w:tcPr>
          <w:p w:rsidR="00000000" w:rsidRDefault="00EE1524">
            <w:r>
              <w:rPr>
                <w:rStyle w:val="style4"/>
                <w:rFonts w:hint="eastAsia"/>
              </w:rPr>
              <w:t>农药名称：</w:t>
            </w:r>
            <w:r>
              <w:rPr>
                <w:rFonts w:hint="eastAsia"/>
              </w:rPr>
              <w:t>烟</w:t>
            </w:r>
            <w:proofErr w:type="gramStart"/>
            <w:r>
              <w:rPr>
                <w:rFonts w:hint="eastAsia"/>
              </w:rPr>
              <w:t>嘧磺</w:t>
            </w:r>
            <w:proofErr w:type="gramEnd"/>
            <w:r>
              <w:rPr>
                <w:rFonts w:hint="eastAsia"/>
              </w:rPr>
              <w:t>隆</w:t>
            </w:r>
          </w:p>
        </w:tc>
      </w:tr>
      <w:tr w:rsidR="00000000">
        <w:trPr>
          <w:divId w:val="1666781098"/>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1666781098"/>
          <w:tblCellSpacing w:w="0" w:type="dxa"/>
        </w:trPr>
        <w:tc>
          <w:tcPr>
            <w:tcW w:w="0" w:type="auto"/>
            <w:vAlign w:val="center"/>
            <w:hideMark/>
          </w:tcPr>
          <w:p w:rsidR="00000000" w:rsidRDefault="00EE1524">
            <w:pPr>
              <w:divId w:val="931358917"/>
            </w:pPr>
            <w:r>
              <w:rPr>
                <w:rStyle w:val="style4"/>
                <w:rFonts w:hint="eastAsia"/>
              </w:rPr>
              <w:t>毒性及其标识：</w:t>
            </w:r>
            <w:r>
              <w:rPr>
                <w:rFonts w:hint="eastAsia"/>
              </w:rPr>
              <w:t xml:space="preserve"> </w:t>
            </w:r>
            <w:r>
              <w:rPr>
                <w:noProof/>
              </w:rPr>
              <w:drawing>
                <wp:inline distT="0" distB="0" distL="0" distR="0" wp14:anchorId="215F25B5" wp14:editId="5A365277">
                  <wp:extent cx="474345" cy="323850"/>
                  <wp:effectExtent l="0" t="0" r="1905" b="0"/>
                  <wp:docPr id="16" name="图片 1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666781098"/>
          <w:tblCellSpacing w:w="0" w:type="dxa"/>
        </w:trPr>
        <w:tc>
          <w:tcPr>
            <w:tcW w:w="0" w:type="auto"/>
            <w:vAlign w:val="center"/>
            <w:hideMark/>
          </w:tcPr>
          <w:p w:rsidR="00000000" w:rsidRDefault="00EE1524">
            <w:r>
              <w:rPr>
                <w:rStyle w:val="style4"/>
                <w:rFonts w:hint="eastAsia"/>
              </w:rPr>
              <w:t>总有效成分含量：</w:t>
            </w:r>
            <w:r>
              <w:rPr>
                <w:rFonts w:hint="eastAsia"/>
              </w:rPr>
              <w:t>40</w:t>
            </w:r>
            <w:r>
              <w:rPr>
                <w:rFonts w:hint="eastAsia"/>
              </w:rPr>
              <w:t>克</w:t>
            </w:r>
            <w:r>
              <w:rPr>
                <w:rFonts w:hint="eastAsia"/>
              </w:rPr>
              <w:t>/</w:t>
            </w:r>
            <w:r>
              <w:rPr>
                <w:rFonts w:hint="eastAsia"/>
              </w:rPr>
              <w:t>升</w:t>
            </w:r>
          </w:p>
        </w:tc>
      </w:tr>
      <w:tr w:rsidR="00000000">
        <w:trPr>
          <w:divId w:val="1666781098"/>
          <w:tblCellSpacing w:w="0" w:type="dxa"/>
        </w:trPr>
        <w:tc>
          <w:tcPr>
            <w:tcW w:w="0" w:type="auto"/>
            <w:vAlign w:val="center"/>
            <w:hideMark/>
          </w:tcPr>
          <w:p w:rsidR="00000000" w:rsidRDefault="00EE1524">
            <w:pPr>
              <w:divId w:val="1920360965"/>
            </w:pPr>
            <w:r>
              <w:rPr>
                <w:rFonts w:hint="eastAsia"/>
              </w:rPr>
              <w:t>有效成分及其含量：</w:t>
            </w:r>
            <w:r>
              <w:rPr>
                <w:rFonts w:hint="eastAsia"/>
              </w:rPr>
              <w:t xml:space="preserve"> </w:t>
            </w:r>
          </w:p>
          <w:p w:rsidR="00000000" w:rsidRDefault="00EE1524">
            <w:r>
              <w:rPr>
                <w:rFonts w:hint="eastAsia"/>
              </w:rPr>
              <w:t xml:space="preserve">    </w:t>
            </w:r>
            <w:r>
              <w:rPr>
                <w:rFonts w:hint="eastAsia"/>
              </w:rPr>
              <w:t>烟</w:t>
            </w:r>
            <w:proofErr w:type="gramStart"/>
            <w:r>
              <w:rPr>
                <w:rFonts w:hint="eastAsia"/>
              </w:rPr>
              <w:t>嘧磺</w:t>
            </w:r>
            <w:proofErr w:type="gramEnd"/>
            <w:r>
              <w:rPr>
                <w:rFonts w:hint="eastAsia"/>
              </w:rPr>
              <w:t>隆</w:t>
            </w:r>
            <w:r>
              <w:rPr>
                <w:rFonts w:hint="eastAsia"/>
              </w:rPr>
              <w:t>40</w:t>
            </w:r>
            <w:r>
              <w:rPr>
                <w:rFonts w:hint="eastAsia"/>
              </w:rPr>
              <w:t>克</w:t>
            </w:r>
            <w:r>
              <w:rPr>
                <w:rFonts w:hint="eastAsia"/>
              </w:rPr>
              <w:t>/</w:t>
            </w:r>
            <w:r>
              <w:rPr>
                <w:rFonts w:hint="eastAsia"/>
              </w:rPr>
              <w:t>升</w:t>
            </w:r>
            <w:r>
              <w:rPr>
                <w:rFonts w:hint="eastAsia"/>
              </w:rPr>
              <w:t xml:space="preserve">    </w:t>
            </w:r>
          </w:p>
        </w:tc>
      </w:tr>
      <w:tr w:rsidR="00000000">
        <w:trPr>
          <w:divId w:val="1666781098"/>
          <w:tblCellSpacing w:w="0" w:type="dxa"/>
        </w:trPr>
        <w:tc>
          <w:tcPr>
            <w:tcW w:w="0" w:type="auto"/>
            <w:vAlign w:val="center"/>
            <w:hideMark/>
          </w:tcPr>
          <w:p w:rsidR="00000000" w:rsidRDefault="00EE1524">
            <w:pPr>
              <w:divId w:val="198033209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多种一年生杂草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80-100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1666781098"/>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采用二次稀释法，每亩兑水</w:t>
            </w:r>
            <w:r>
              <w:rPr>
                <w:rStyle w:val="style7"/>
                <w:rFonts w:hint="eastAsia"/>
              </w:rPr>
              <w:t>40</w:t>
            </w:r>
            <w:r>
              <w:rPr>
                <w:rStyle w:val="style7"/>
                <w:rFonts w:hint="eastAsia"/>
              </w:rPr>
              <w:t>公斤，于玉米苗后</w:t>
            </w:r>
            <w:r>
              <w:rPr>
                <w:rStyle w:val="style7"/>
                <w:rFonts w:hint="eastAsia"/>
              </w:rPr>
              <w:t>3-5</w:t>
            </w:r>
            <w:r>
              <w:rPr>
                <w:rStyle w:val="style7"/>
                <w:rFonts w:hint="eastAsia"/>
              </w:rPr>
              <w:t>叶期，杂草</w:t>
            </w:r>
            <w:r>
              <w:rPr>
                <w:rStyle w:val="style7"/>
                <w:rFonts w:hint="eastAsia"/>
              </w:rPr>
              <w:t>2-4</w:t>
            </w:r>
            <w:r>
              <w:rPr>
                <w:rStyle w:val="style7"/>
                <w:rFonts w:hint="eastAsia"/>
              </w:rPr>
              <w:t>叶期均匀茎叶喷雾。</w:t>
            </w:r>
            <w:r>
              <w:rPr>
                <w:rStyle w:val="style7"/>
                <w:rFonts w:hint="eastAsia"/>
              </w:rPr>
              <w:t xml:space="preserve">2. </w:t>
            </w:r>
            <w:r>
              <w:rPr>
                <w:rStyle w:val="style7"/>
                <w:rFonts w:hint="eastAsia"/>
              </w:rPr>
              <w:t>适用作物为普通玉米品种（马齿型玉米和硬玉米）；甜玉米、糯玉米、爆裂玉米以及制种田玉米不宜使用本品。</w:t>
            </w:r>
            <w:r>
              <w:rPr>
                <w:rStyle w:val="style7"/>
                <w:rFonts w:hint="eastAsia"/>
              </w:rPr>
              <w:t xml:space="preserve">3. </w:t>
            </w:r>
            <w:r>
              <w:rPr>
                <w:rStyle w:val="style7"/>
                <w:rFonts w:hint="eastAsia"/>
              </w:rPr>
              <w:t>大风天或预计</w:t>
            </w:r>
            <w:r>
              <w:rPr>
                <w:rStyle w:val="style7"/>
                <w:rFonts w:hint="eastAsia"/>
              </w:rPr>
              <w:t>1</w:t>
            </w:r>
            <w:r>
              <w:rPr>
                <w:rStyle w:val="style7"/>
                <w:rFonts w:hint="eastAsia"/>
              </w:rPr>
              <w:t>小时内有降雨，请勿使用。</w:t>
            </w:r>
            <w:r>
              <w:rPr>
                <w:rStyle w:val="style7"/>
                <w:rFonts w:hint="eastAsia"/>
              </w:rPr>
              <w:t xml:space="preserve">4. </w:t>
            </w:r>
            <w:r>
              <w:rPr>
                <w:rStyle w:val="style7"/>
                <w:rFonts w:hint="eastAsia"/>
              </w:rPr>
              <w:t>施药后遇雨会影响除草效果，但如施药</w:t>
            </w:r>
            <w:r>
              <w:rPr>
                <w:rStyle w:val="style7"/>
                <w:rFonts w:hint="eastAsia"/>
              </w:rPr>
              <w:t>6</w:t>
            </w:r>
            <w:r>
              <w:rPr>
                <w:rStyle w:val="style7"/>
                <w:rFonts w:hint="eastAsia"/>
              </w:rPr>
              <w:t>小时后遇降雨，不影响效果，无需重新喷药。</w:t>
            </w:r>
            <w:r>
              <w:rPr>
                <w:rStyle w:val="style7"/>
                <w:rFonts w:hint="eastAsia"/>
              </w:rPr>
              <w:t xml:space="preserve">5. </w:t>
            </w:r>
            <w:r>
              <w:rPr>
                <w:rStyle w:val="style7"/>
                <w:rFonts w:hint="eastAsia"/>
              </w:rPr>
              <w:t>施药数日后，可能出现作物褪色或抑制生长的情况，但不会影响作物的生长和产量。</w:t>
            </w:r>
            <w:r>
              <w:rPr>
                <w:rStyle w:val="style7"/>
                <w:rFonts w:hint="eastAsia"/>
              </w:rPr>
              <w:t xml:space="preserve">6. </w:t>
            </w:r>
            <w:r>
              <w:rPr>
                <w:rStyle w:val="style7"/>
                <w:rFonts w:hint="eastAsia"/>
              </w:rPr>
              <w:t>使用本品后茬种植油菜、白菜、萝卜等需要间隔</w:t>
            </w:r>
            <w:r>
              <w:rPr>
                <w:rStyle w:val="style7"/>
                <w:rFonts w:hint="eastAsia"/>
              </w:rPr>
              <w:t>10</w:t>
            </w:r>
            <w:r>
              <w:rPr>
                <w:rStyle w:val="style7"/>
                <w:rFonts w:hint="eastAsia"/>
              </w:rPr>
              <w:t>个月以上。</w:t>
            </w:r>
            <w:r>
              <w:rPr>
                <w:rStyle w:val="style7"/>
                <w:rFonts w:hint="eastAsia"/>
              </w:rPr>
              <w:t xml:space="preserve">7. </w:t>
            </w:r>
            <w:r>
              <w:rPr>
                <w:rStyle w:val="style7"/>
                <w:rFonts w:hint="eastAsia"/>
              </w:rPr>
              <w:t>每季作物最多使用</w:t>
            </w:r>
            <w:r>
              <w:rPr>
                <w:rStyle w:val="style7"/>
                <w:rFonts w:hint="eastAsia"/>
              </w:rPr>
              <w:t>1</w:t>
            </w:r>
            <w:r>
              <w:rPr>
                <w:rStyle w:val="style7"/>
                <w:rFonts w:hint="eastAsia"/>
              </w:rPr>
              <w:t>次。</w:t>
            </w:r>
          </w:p>
        </w:tc>
      </w:tr>
      <w:tr w:rsidR="00000000">
        <w:trPr>
          <w:divId w:val="1666781098"/>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本剂为高效玉米田除草剂，能有效地防除玉米田中多种一年生禾本科杂草、阔叶杂草及莎草科杂草。</w:t>
            </w:r>
          </w:p>
        </w:tc>
      </w:tr>
      <w:tr w:rsidR="00000000">
        <w:trPr>
          <w:divId w:val="1666781098"/>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初次使用本剂，需在当地植保部门指导下使用。</w:t>
            </w:r>
            <w:r>
              <w:rPr>
                <w:rStyle w:val="style7"/>
                <w:rFonts w:hint="eastAsia"/>
              </w:rPr>
              <w:t xml:space="preserve">2. </w:t>
            </w:r>
            <w:r>
              <w:rPr>
                <w:rStyle w:val="style7"/>
                <w:rFonts w:hint="eastAsia"/>
              </w:rPr>
              <w:t>严格按照标签内容及技术资料使用本剂，遇特殊条件，如高温、干旱、低温、玉米生长弱小时，请慎用。</w:t>
            </w:r>
            <w:r>
              <w:rPr>
                <w:rStyle w:val="style7"/>
                <w:rFonts w:hint="eastAsia"/>
              </w:rPr>
              <w:t xml:space="preserve">3. </w:t>
            </w:r>
            <w:r>
              <w:rPr>
                <w:rStyle w:val="style7"/>
                <w:rFonts w:hint="eastAsia"/>
              </w:rPr>
              <w:t>不要与有机磷类杀虫剂混用或间隔</w:t>
            </w:r>
            <w:r>
              <w:rPr>
                <w:rStyle w:val="style7"/>
                <w:rFonts w:hint="eastAsia"/>
              </w:rPr>
              <w:t>7</w:t>
            </w:r>
            <w:r>
              <w:rPr>
                <w:rStyle w:val="style7"/>
                <w:rFonts w:hint="eastAsia"/>
              </w:rPr>
              <w:t>天内使用，以免发生药害。</w:t>
            </w:r>
            <w:r>
              <w:rPr>
                <w:rStyle w:val="style7"/>
                <w:rFonts w:hint="eastAsia"/>
              </w:rPr>
              <w:t xml:space="preserve">4. </w:t>
            </w:r>
            <w:r>
              <w:rPr>
                <w:rStyle w:val="style7"/>
                <w:rFonts w:hint="eastAsia"/>
              </w:rPr>
              <w:t>上茬小</w:t>
            </w:r>
            <w:r>
              <w:rPr>
                <w:rStyle w:val="style7"/>
                <w:rFonts w:hint="eastAsia"/>
              </w:rPr>
              <w:t>麦田中使用过长残效除草剂，如甲</w:t>
            </w:r>
            <w:proofErr w:type="gramStart"/>
            <w:r>
              <w:rPr>
                <w:rStyle w:val="style7"/>
                <w:rFonts w:hint="eastAsia"/>
              </w:rPr>
              <w:t>磺</w:t>
            </w:r>
            <w:proofErr w:type="gramEnd"/>
            <w:r>
              <w:rPr>
                <w:rStyle w:val="style7"/>
                <w:rFonts w:hint="eastAsia"/>
              </w:rPr>
              <w:t>隆、氯</w:t>
            </w:r>
            <w:proofErr w:type="gramStart"/>
            <w:r>
              <w:rPr>
                <w:rStyle w:val="style7"/>
                <w:rFonts w:hint="eastAsia"/>
              </w:rPr>
              <w:t>磺</w:t>
            </w:r>
            <w:proofErr w:type="gramEnd"/>
            <w:r>
              <w:rPr>
                <w:rStyle w:val="style7"/>
                <w:rFonts w:hint="eastAsia"/>
              </w:rPr>
              <w:t>隆等的玉米田，及与阔叶作物间作或套种的玉米田，不宜使用本剂。</w:t>
            </w:r>
            <w:r>
              <w:rPr>
                <w:rStyle w:val="style7"/>
                <w:rFonts w:hint="eastAsia"/>
              </w:rPr>
              <w:t xml:space="preserve">5. </w:t>
            </w:r>
            <w:r>
              <w:rPr>
                <w:rStyle w:val="style7"/>
                <w:rFonts w:hint="eastAsia"/>
              </w:rPr>
              <w:t>施药后一周内培土会影响除草效果。</w:t>
            </w:r>
            <w:r>
              <w:rPr>
                <w:rStyle w:val="style7"/>
                <w:rFonts w:hint="eastAsia"/>
              </w:rPr>
              <w:t xml:space="preserve">6. </w:t>
            </w:r>
            <w:r>
              <w:rPr>
                <w:rStyle w:val="style7"/>
                <w:rFonts w:hint="eastAsia"/>
              </w:rPr>
              <w:t>严禁用弥雾机施药，施药应选择在早上或傍晚时进行。</w:t>
            </w:r>
            <w:r>
              <w:rPr>
                <w:rStyle w:val="style7"/>
                <w:rFonts w:hint="eastAsia"/>
              </w:rPr>
              <w:t xml:space="preserve">7. </w:t>
            </w:r>
            <w:r>
              <w:rPr>
                <w:rStyle w:val="style7"/>
                <w:rFonts w:hint="eastAsia"/>
              </w:rPr>
              <w:t>施药期间避免对周围蜂群产生影响，开花植物花期、蚕室和桑园附近禁用；远离水产养殖</w:t>
            </w:r>
            <w:r>
              <w:rPr>
                <w:rStyle w:val="style7"/>
                <w:rFonts w:hint="eastAsia"/>
              </w:rPr>
              <w:lastRenderedPageBreak/>
              <w:t>区施药。</w:t>
            </w:r>
            <w:r>
              <w:rPr>
                <w:rStyle w:val="style7"/>
                <w:rFonts w:hint="eastAsia"/>
              </w:rPr>
              <w:t xml:space="preserve">8. </w:t>
            </w:r>
            <w:r>
              <w:rPr>
                <w:rStyle w:val="style7"/>
                <w:rFonts w:hint="eastAsia"/>
              </w:rPr>
              <w:t>施药时穿长衣长裤、戴手套、眼镜等，此时不能吃东西、饮水、吸烟等；施药后洗干净手脸等。</w:t>
            </w:r>
            <w:r>
              <w:rPr>
                <w:rStyle w:val="style7"/>
                <w:rFonts w:hint="eastAsia"/>
              </w:rPr>
              <w:t xml:space="preserve"> 9. </w:t>
            </w:r>
            <w:r>
              <w:rPr>
                <w:rStyle w:val="style7"/>
                <w:rFonts w:hint="eastAsia"/>
              </w:rPr>
              <w:t>施药用具用毕，将药桶、喷头、管子等充分洗净，避免交叉污染。</w:t>
            </w:r>
            <w:r>
              <w:rPr>
                <w:rStyle w:val="style7"/>
                <w:rFonts w:hint="eastAsia"/>
              </w:rPr>
              <w:t xml:space="preserve"> 10. </w:t>
            </w:r>
            <w:r>
              <w:rPr>
                <w:rStyle w:val="style7"/>
                <w:rFonts w:hint="eastAsia"/>
              </w:rPr>
              <w:t>禁止在河塘等水体内清洗施药器具；清洗器具的废水不能排入河流、池</w:t>
            </w:r>
            <w:r>
              <w:rPr>
                <w:rStyle w:val="style7"/>
                <w:rFonts w:hint="eastAsia"/>
              </w:rPr>
              <w:t>塘等水源，废弃物要妥善处理，不可随意丢弃或做他用。</w:t>
            </w:r>
            <w:r>
              <w:rPr>
                <w:rStyle w:val="style7"/>
                <w:rFonts w:hint="eastAsia"/>
              </w:rPr>
              <w:t xml:space="preserve"> 11. </w:t>
            </w:r>
            <w:r>
              <w:rPr>
                <w:rStyle w:val="style7"/>
                <w:rFonts w:hint="eastAsia"/>
              </w:rPr>
              <w:t>避免孕妇及哺乳期妇女接触。</w:t>
            </w:r>
            <w:r>
              <w:rPr>
                <w:rStyle w:val="style7"/>
                <w:rFonts w:hint="eastAsia"/>
              </w:rPr>
              <w:t xml:space="preserve">12. </w:t>
            </w:r>
            <w:r>
              <w:rPr>
                <w:rStyle w:val="style7"/>
                <w:rFonts w:hint="eastAsia"/>
              </w:rPr>
              <w:t>此农药使用后应将包装物交回销售者。</w:t>
            </w:r>
          </w:p>
        </w:tc>
      </w:tr>
      <w:tr w:rsidR="00000000">
        <w:trPr>
          <w:divId w:val="1666781098"/>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本品对皮肤和眼睛有刺激性。眼接触，用大量水清洗，不要使用中和剂；不慎吸入，立即将病人移至空气新鲜处。如有刺激，立即到医院就诊。皮肤接触：立即用大量水和肥皂清洗。如有误服，请用清水充分漱口后，</w:t>
            </w:r>
            <w:proofErr w:type="gramStart"/>
            <w:r>
              <w:rPr>
                <w:rStyle w:val="style7"/>
                <w:rFonts w:hint="eastAsia"/>
              </w:rPr>
              <w:t>立即携此标签</w:t>
            </w:r>
            <w:proofErr w:type="gramEnd"/>
            <w:r>
              <w:rPr>
                <w:rStyle w:val="style7"/>
                <w:rFonts w:hint="eastAsia"/>
              </w:rPr>
              <w:t>送医院就诊。</w:t>
            </w:r>
          </w:p>
        </w:tc>
      </w:tr>
      <w:tr w:rsidR="00000000">
        <w:trPr>
          <w:divId w:val="1666781098"/>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 xml:space="preserve">3. </w:t>
            </w:r>
            <w:r>
              <w:rPr>
                <w:rStyle w:val="style7"/>
                <w:rFonts w:hint="eastAsia"/>
              </w:rPr>
              <w:t>置于儿童接触不到的地方并加锁保存，不能与食品、饮料、粮食、饲料等其他商品同贮同运。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666781098"/>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666781098"/>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31498271"/>
          <w:tblCellSpacing w:w="0" w:type="dxa"/>
        </w:trPr>
        <w:tc>
          <w:tcPr>
            <w:tcW w:w="0" w:type="auto"/>
            <w:vAlign w:val="center"/>
            <w:hideMark/>
          </w:tcPr>
          <w:p w:rsidR="00000000" w:rsidRDefault="00EE1524">
            <w:r>
              <w:rPr>
                <w:rStyle w:val="style4"/>
                <w:rFonts w:hint="eastAsia"/>
              </w:rPr>
              <w:t>登记证号：</w:t>
            </w:r>
            <w:r>
              <w:rPr>
                <w:rFonts w:hint="eastAsia"/>
              </w:rPr>
              <w:t>PD20151599</w:t>
            </w:r>
          </w:p>
        </w:tc>
      </w:tr>
      <w:tr w:rsidR="00000000">
        <w:trPr>
          <w:divId w:val="1231498271"/>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231498271"/>
          <w:tblCellSpacing w:w="0" w:type="dxa"/>
        </w:trPr>
        <w:tc>
          <w:tcPr>
            <w:tcW w:w="0" w:type="auto"/>
            <w:vAlign w:val="center"/>
            <w:hideMark/>
          </w:tcPr>
          <w:p w:rsidR="00000000" w:rsidRDefault="00EE1524">
            <w:r>
              <w:rPr>
                <w:rStyle w:val="style4"/>
                <w:rFonts w:hint="eastAsia"/>
              </w:rPr>
              <w:t>农药名称：</w:t>
            </w:r>
            <w:r>
              <w:rPr>
                <w:rFonts w:hint="eastAsia"/>
              </w:rPr>
              <w:t>硝</w:t>
            </w:r>
            <w:proofErr w:type="gramStart"/>
            <w:r>
              <w:rPr>
                <w:rFonts w:hint="eastAsia"/>
              </w:rPr>
              <w:t>磺</w:t>
            </w:r>
            <w:proofErr w:type="gramEnd"/>
            <w:r>
              <w:rPr>
                <w:rFonts w:hint="eastAsia"/>
              </w:rPr>
              <w:t>·</w:t>
            </w:r>
            <w:proofErr w:type="gramStart"/>
            <w:r>
              <w:rPr>
                <w:rFonts w:hint="eastAsia"/>
              </w:rPr>
              <w:t>莠去津</w:t>
            </w:r>
            <w:proofErr w:type="gramEnd"/>
          </w:p>
        </w:tc>
      </w:tr>
      <w:tr w:rsidR="00000000">
        <w:trPr>
          <w:divId w:val="1231498271"/>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1231498271"/>
          <w:tblCellSpacing w:w="0" w:type="dxa"/>
        </w:trPr>
        <w:tc>
          <w:tcPr>
            <w:tcW w:w="0" w:type="auto"/>
            <w:vAlign w:val="center"/>
            <w:hideMark/>
          </w:tcPr>
          <w:p w:rsidR="00000000" w:rsidRDefault="00EE1524">
            <w:pPr>
              <w:divId w:val="609240145"/>
            </w:pPr>
            <w:r>
              <w:rPr>
                <w:rStyle w:val="style4"/>
                <w:rFonts w:hint="eastAsia"/>
              </w:rPr>
              <w:t>毒性及其标识：</w:t>
            </w:r>
            <w:r>
              <w:rPr>
                <w:rFonts w:hint="eastAsia"/>
              </w:rPr>
              <w:t xml:space="preserve"> </w:t>
            </w:r>
            <w:r>
              <w:rPr>
                <w:noProof/>
              </w:rPr>
              <w:drawing>
                <wp:inline distT="0" distB="0" distL="0" distR="0" wp14:anchorId="71068488" wp14:editId="2217456D">
                  <wp:extent cx="474345" cy="323850"/>
                  <wp:effectExtent l="0" t="0" r="1905" b="0"/>
                  <wp:docPr id="17" name="图片 1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231498271"/>
          <w:tblCellSpacing w:w="0" w:type="dxa"/>
        </w:trPr>
        <w:tc>
          <w:tcPr>
            <w:tcW w:w="0" w:type="auto"/>
            <w:vAlign w:val="center"/>
            <w:hideMark/>
          </w:tcPr>
          <w:p w:rsidR="00000000" w:rsidRDefault="00EE1524">
            <w:r>
              <w:rPr>
                <w:rStyle w:val="style4"/>
                <w:rFonts w:hint="eastAsia"/>
              </w:rPr>
              <w:t>总有效成分含量：</w:t>
            </w:r>
            <w:r>
              <w:rPr>
                <w:rFonts w:hint="eastAsia"/>
              </w:rPr>
              <w:t>25%</w:t>
            </w:r>
          </w:p>
        </w:tc>
      </w:tr>
      <w:tr w:rsidR="00000000">
        <w:trPr>
          <w:divId w:val="1231498271"/>
          <w:tblCellSpacing w:w="0" w:type="dxa"/>
        </w:trPr>
        <w:tc>
          <w:tcPr>
            <w:tcW w:w="0" w:type="auto"/>
            <w:vAlign w:val="center"/>
            <w:hideMark/>
          </w:tcPr>
          <w:p w:rsidR="00000000" w:rsidRDefault="00EE1524">
            <w:pPr>
              <w:divId w:val="1906181572"/>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莠去津</w:t>
            </w:r>
            <w:proofErr w:type="gramEnd"/>
            <w:r>
              <w:rPr>
                <w:rFonts w:hint="eastAsia"/>
              </w:rPr>
              <w:t xml:space="preserve">20%    </w:t>
            </w:r>
            <w:r>
              <w:rPr>
                <w:rFonts w:hint="eastAsia"/>
              </w:rPr>
              <w:t>硝</w:t>
            </w:r>
            <w:proofErr w:type="gramStart"/>
            <w:r>
              <w:rPr>
                <w:rFonts w:hint="eastAsia"/>
              </w:rPr>
              <w:t>磺</w:t>
            </w:r>
            <w:proofErr w:type="gramEnd"/>
            <w:r>
              <w:rPr>
                <w:rFonts w:hint="eastAsia"/>
              </w:rPr>
              <w:t>草酮</w:t>
            </w:r>
            <w:r>
              <w:rPr>
                <w:rFonts w:hint="eastAsia"/>
              </w:rPr>
              <w:t xml:space="preserve">5%    </w:t>
            </w:r>
          </w:p>
        </w:tc>
      </w:tr>
      <w:tr w:rsidR="00000000">
        <w:trPr>
          <w:divId w:val="1231498271"/>
          <w:tblCellSpacing w:w="0" w:type="dxa"/>
        </w:trPr>
        <w:tc>
          <w:tcPr>
            <w:tcW w:w="0" w:type="auto"/>
            <w:vAlign w:val="center"/>
            <w:hideMark/>
          </w:tcPr>
          <w:p w:rsidR="00000000" w:rsidRDefault="00EE1524">
            <w:pPr>
              <w:divId w:val="72071292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125-150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1231498271"/>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按推荐剂量，每亩兑水</w:t>
            </w:r>
            <w:r>
              <w:rPr>
                <w:rStyle w:val="style7"/>
                <w:rFonts w:hint="eastAsia"/>
              </w:rPr>
              <w:t>30</w:t>
            </w:r>
            <w:r>
              <w:rPr>
                <w:rStyle w:val="style7"/>
                <w:rFonts w:hint="eastAsia"/>
              </w:rPr>
              <w:t>升，在一年生禾本科杂草</w:t>
            </w:r>
            <w:r>
              <w:rPr>
                <w:rStyle w:val="style7"/>
                <w:rFonts w:hint="eastAsia"/>
              </w:rPr>
              <w:t>1-3</w:t>
            </w:r>
            <w:r>
              <w:rPr>
                <w:rStyle w:val="style7"/>
                <w:rFonts w:hint="eastAsia"/>
              </w:rPr>
              <w:t>叶期或一年生阔叶杂草</w:t>
            </w:r>
            <w:r>
              <w:rPr>
                <w:rStyle w:val="style7"/>
                <w:rFonts w:hint="eastAsia"/>
              </w:rPr>
              <w:t>2-4</w:t>
            </w:r>
            <w:r>
              <w:rPr>
                <w:rStyle w:val="style7"/>
                <w:rFonts w:hint="eastAsia"/>
              </w:rPr>
              <w:t>叶期或玉米</w:t>
            </w:r>
            <w:r>
              <w:rPr>
                <w:rStyle w:val="style7"/>
                <w:rFonts w:hint="eastAsia"/>
              </w:rPr>
              <w:t>3-5</w:t>
            </w:r>
            <w:r>
              <w:rPr>
                <w:rStyle w:val="style7"/>
                <w:rFonts w:hint="eastAsia"/>
              </w:rPr>
              <w:t>叶期</w:t>
            </w:r>
            <w:r>
              <w:rPr>
                <w:rStyle w:val="style7"/>
                <w:rFonts w:hint="eastAsia"/>
              </w:rPr>
              <w:t xml:space="preserve"> (</w:t>
            </w:r>
            <w:r>
              <w:rPr>
                <w:rStyle w:val="style7"/>
                <w:rFonts w:hint="eastAsia"/>
              </w:rPr>
              <w:t>以禾本科杂草叶龄为主</w:t>
            </w:r>
            <w:r>
              <w:rPr>
                <w:rStyle w:val="style7"/>
                <w:rFonts w:hint="eastAsia"/>
              </w:rPr>
              <w:t>)</w:t>
            </w:r>
            <w:r>
              <w:rPr>
                <w:rStyle w:val="style7"/>
                <w:rFonts w:hint="eastAsia"/>
              </w:rPr>
              <w:t>均匀茎叶喷雾。</w:t>
            </w:r>
            <w:r>
              <w:rPr>
                <w:rStyle w:val="style7"/>
                <w:rFonts w:hint="eastAsia"/>
              </w:rPr>
              <w:t xml:space="preserve">2. </w:t>
            </w:r>
            <w:r>
              <w:rPr>
                <w:rStyle w:val="style7"/>
                <w:rFonts w:hint="eastAsia"/>
              </w:rPr>
              <w:t>本品为苗后早期除草剂，请尽量较早用药，除草效果更佳。</w:t>
            </w:r>
            <w:r>
              <w:rPr>
                <w:rStyle w:val="style7"/>
                <w:rFonts w:hint="eastAsia"/>
              </w:rPr>
              <w:t xml:space="preserve">3. </w:t>
            </w:r>
            <w:r>
              <w:rPr>
                <w:rStyle w:val="style7"/>
                <w:rFonts w:hint="eastAsia"/>
              </w:rPr>
              <w:t>不同玉米品种对本品的敏感性差异较大，其中观赏玉米、甜玉米、爆裂玉米较敏感。本品不得用于玉米与其他作物间作、套作或混种田。</w:t>
            </w:r>
            <w:r>
              <w:rPr>
                <w:rStyle w:val="style7"/>
                <w:rFonts w:hint="eastAsia"/>
              </w:rPr>
              <w:t xml:space="preserve">4. </w:t>
            </w:r>
            <w:r>
              <w:rPr>
                <w:rStyle w:val="style7"/>
                <w:rFonts w:hint="eastAsia"/>
              </w:rPr>
              <w:t>后茬种植甜菜、苜蓿、烟草、蔬菜、油菜、豆类作物，需先做实验。</w:t>
            </w:r>
            <w:r>
              <w:rPr>
                <w:rStyle w:val="style7"/>
                <w:rFonts w:hint="eastAsia"/>
              </w:rPr>
              <w:t xml:space="preserve">5. </w:t>
            </w:r>
            <w:r>
              <w:rPr>
                <w:rStyle w:val="style7"/>
                <w:rFonts w:hint="eastAsia"/>
              </w:rPr>
              <w:t>本品耐雨水冲刷，药后</w:t>
            </w:r>
            <w:r>
              <w:rPr>
                <w:rStyle w:val="style7"/>
                <w:rFonts w:hint="eastAsia"/>
              </w:rPr>
              <w:t>3</w:t>
            </w:r>
            <w:r>
              <w:rPr>
                <w:rStyle w:val="style7"/>
                <w:rFonts w:hint="eastAsia"/>
              </w:rPr>
              <w:t>小时遇雨药效不受影响。</w:t>
            </w:r>
            <w:r>
              <w:rPr>
                <w:rStyle w:val="style7"/>
                <w:rFonts w:hint="eastAsia"/>
              </w:rPr>
              <w:t xml:space="preserve">6. </w:t>
            </w:r>
            <w:r>
              <w:rPr>
                <w:rStyle w:val="style7"/>
                <w:rFonts w:hint="eastAsia"/>
              </w:rPr>
              <w:t>每季作物最多使用</w:t>
            </w:r>
            <w:r>
              <w:rPr>
                <w:rStyle w:val="style7"/>
                <w:rFonts w:hint="eastAsia"/>
              </w:rPr>
              <w:t>1</w:t>
            </w:r>
            <w:r>
              <w:rPr>
                <w:rStyle w:val="style7"/>
                <w:rFonts w:hint="eastAsia"/>
              </w:rPr>
              <w:t>次。</w:t>
            </w:r>
          </w:p>
        </w:tc>
      </w:tr>
      <w:tr w:rsidR="00000000">
        <w:trPr>
          <w:divId w:val="123149827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本品为玉米田苗后早期茎叶处理除草剂，由两种不同作用机制的除草剂混配而成。对玉米田的大部分一年生阔叶杂草和部分禾本科杂草有较好的防治效果，如鸭跖草、</w:t>
            </w:r>
            <w:proofErr w:type="gramStart"/>
            <w:r>
              <w:rPr>
                <w:rStyle w:val="style7"/>
                <w:rFonts w:hint="eastAsia"/>
              </w:rPr>
              <w:t>藜</w:t>
            </w:r>
            <w:proofErr w:type="gramEnd"/>
            <w:r>
              <w:rPr>
                <w:rStyle w:val="style7"/>
                <w:rFonts w:hint="eastAsia"/>
              </w:rPr>
              <w:t>、苘麻、苋菜、</w:t>
            </w:r>
            <w:proofErr w:type="gramStart"/>
            <w:r>
              <w:rPr>
                <w:rStyle w:val="style7"/>
                <w:rFonts w:hint="eastAsia"/>
              </w:rPr>
              <w:t>蓼</w:t>
            </w:r>
            <w:proofErr w:type="gramEnd"/>
            <w:r>
              <w:rPr>
                <w:rStyle w:val="style7"/>
                <w:rFonts w:hint="eastAsia"/>
              </w:rPr>
              <w:t>、马唐、牛筋草、稗草等。</w:t>
            </w:r>
          </w:p>
        </w:tc>
      </w:tr>
      <w:tr w:rsidR="00000000">
        <w:trPr>
          <w:divId w:val="123149827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lastRenderedPageBreak/>
              <w:t xml:space="preserve">1. </w:t>
            </w:r>
            <w:r>
              <w:rPr>
                <w:rStyle w:val="style7"/>
                <w:rFonts w:hint="eastAsia"/>
              </w:rPr>
              <w:t>使用前</w:t>
            </w:r>
            <w:proofErr w:type="gramStart"/>
            <w:r>
              <w:rPr>
                <w:rStyle w:val="style7"/>
                <w:rFonts w:hint="eastAsia"/>
              </w:rPr>
              <w:t>请先摇匀</w:t>
            </w:r>
            <w:proofErr w:type="gramEnd"/>
            <w:r>
              <w:rPr>
                <w:rStyle w:val="style7"/>
                <w:rFonts w:hint="eastAsia"/>
              </w:rPr>
              <w:t>后再取药。</w:t>
            </w:r>
            <w:r>
              <w:rPr>
                <w:rStyle w:val="style7"/>
                <w:rFonts w:hint="eastAsia"/>
              </w:rPr>
              <w:t xml:space="preserve">2. </w:t>
            </w:r>
            <w:r>
              <w:rPr>
                <w:rStyle w:val="style7"/>
                <w:rFonts w:hint="eastAsia"/>
              </w:rPr>
              <w:t>请勿将本品与任何有机磷类、氨基甲酸类杀虫剂混用或间隔</w:t>
            </w:r>
            <w:r>
              <w:rPr>
                <w:rStyle w:val="style7"/>
                <w:rFonts w:hint="eastAsia"/>
              </w:rPr>
              <w:t>7</w:t>
            </w:r>
            <w:r>
              <w:rPr>
                <w:rStyle w:val="style7"/>
                <w:rFonts w:hint="eastAsia"/>
              </w:rPr>
              <w:t>天内使用。</w:t>
            </w:r>
            <w:r>
              <w:rPr>
                <w:rStyle w:val="style7"/>
                <w:rFonts w:hint="eastAsia"/>
              </w:rPr>
              <w:t xml:space="preserve">3. </w:t>
            </w:r>
            <w:r>
              <w:rPr>
                <w:rStyle w:val="style7"/>
                <w:rFonts w:hint="eastAsia"/>
              </w:rPr>
              <w:t>蔬菜、小麦、水稻、花生、甜菜、油菜、豆类</w:t>
            </w:r>
            <w:r>
              <w:rPr>
                <w:rStyle w:val="style7"/>
                <w:rFonts w:hint="eastAsia"/>
              </w:rPr>
              <w:t>、十字花科作物、桃树等浅根树木对本品敏感。施药时避免药液飘移到邻近作物田。</w:t>
            </w:r>
            <w:r>
              <w:rPr>
                <w:rStyle w:val="style7"/>
                <w:rFonts w:hint="eastAsia"/>
              </w:rPr>
              <w:t xml:space="preserve">4. </w:t>
            </w:r>
            <w:r>
              <w:rPr>
                <w:rStyle w:val="style7"/>
                <w:rFonts w:hint="eastAsia"/>
              </w:rPr>
              <w:t>施药时穿长衣长裤、戴手套、眼镜、口罩等；不能吸烟、饮水等；施药后清洗干净手脸等。</w:t>
            </w:r>
            <w:r>
              <w:rPr>
                <w:rStyle w:val="style7"/>
                <w:rFonts w:hint="eastAsia"/>
              </w:rPr>
              <w:t xml:space="preserve">5. </w:t>
            </w:r>
            <w:r>
              <w:rPr>
                <w:rStyle w:val="style7"/>
                <w:rFonts w:hint="eastAsia"/>
              </w:rPr>
              <w:t>施药期间避免对周围蜂群产生影响，开花植物花期、蚕室和桑园附近禁用；远离水产养殖区施药。</w:t>
            </w:r>
            <w:r>
              <w:rPr>
                <w:rStyle w:val="style7"/>
                <w:rFonts w:hint="eastAsia"/>
              </w:rPr>
              <w:t xml:space="preserve">6. </w:t>
            </w:r>
            <w:r>
              <w:rPr>
                <w:rStyle w:val="style7"/>
                <w:rFonts w:hint="eastAsia"/>
              </w:rPr>
              <w:t>禁止在河塘等水体清洗施药器具，清洗的废水不能排入河流、池塘等水源，废弃物要妥善处理，不可随意丢弃或做他用。</w:t>
            </w:r>
            <w:r>
              <w:rPr>
                <w:rStyle w:val="style7"/>
                <w:rFonts w:hint="eastAsia"/>
              </w:rPr>
              <w:t xml:space="preserve">7. </w:t>
            </w:r>
            <w:r>
              <w:rPr>
                <w:rStyle w:val="style7"/>
                <w:rFonts w:hint="eastAsia"/>
              </w:rPr>
              <w:t>严格按照推荐方法使用、操作和贮藏本品。</w:t>
            </w:r>
            <w:r>
              <w:rPr>
                <w:rStyle w:val="style7"/>
                <w:rFonts w:hint="eastAsia"/>
              </w:rPr>
              <w:t xml:space="preserve">8. </w:t>
            </w:r>
            <w:r>
              <w:rPr>
                <w:rStyle w:val="style7"/>
                <w:rFonts w:hint="eastAsia"/>
              </w:rPr>
              <w:t>避免孕妇和哺乳期妇女接触本品。</w:t>
            </w:r>
            <w:r>
              <w:rPr>
                <w:rStyle w:val="style7"/>
                <w:rFonts w:hint="eastAsia"/>
              </w:rPr>
              <w:t xml:space="preserve">9. </w:t>
            </w:r>
            <w:r>
              <w:rPr>
                <w:rStyle w:val="style7"/>
                <w:rFonts w:hint="eastAsia"/>
              </w:rPr>
              <w:t>此农药使用后应将包装物交回销售者。</w:t>
            </w:r>
          </w:p>
        </w:tc>
      </w:tr>
      <w:tr w:rsidR="00000000">
        <w:trPr>
          <w:divId w:val="1231498271"/>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本品对皮肤、眼睛有刺激性。中毒急救措施：</w:t>
            </w:r>
            <w:r>
              <w:rPr>
                <w:rStyle w:val="style7"/>
                <w:rFonts w:hint="eastAsia"/>
              </w:rPr>
              <w:t xml:space="preserve">1. </w:t>
            </w:r>
            <w:r>
              <w:rPr>
                <w:rStyle w:val="style7"/>
                <w:rFonts w:hint="eastAsia"/>
              </w:rPr>
              <w:t>用药时如果感觉不适，立即停止工作，采取急救措施，</w:t>
            </w:r>
            <w:proofErr w:type="gramStart"/>
            <w:r>
              <w:rPr>
                <w:rStyle w:val="style7"/>
                <w:rFonts w:hint="eastAsia"/>
              </w:rPr>
              <w:t>并携此标签</w:t>
            </w:r>
            <w:proofErr w:type="gramEnd"/>
            <w:r>
              <w:rPr>
                <w:rStyle w:val="style7"/>
                <w:rFonts w:hint="eastAsia"/>
              </w:rPr>
              <w:t>送医就诊。</w:t>
            </w:r>
            <w:r>
              <w:rPr>
                <w:rStyle w:val="style7"/>
                <w:rFonts w:hint="eastAsia"/>
              </w:rPr>
              <w:t xml:space="preserve">2. </w:t>
            </w:r>
            <w:r>
              <w:rPr>
                <w:rStyle w:val="style7"/>
                <w:rFonts w:hint="eastAsia"/>
              </w:rPr>
              <w:t>皮肤接触：立即脱掉被污染的衣物，用大量清水冲洗被污染的皮肤，如皮肤刺激感持续，请医生诊治。</w:t>
            </w:r>
            <w:r>
              <w:rPr>
                <w:rStyle w:val="style7"/>
                <w:rFonts w:hint="eastAsia"/>
              </w:rPr>
              <w:t xml:space="preserve">3. </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 xml:space="preserve">4. </w:t>
            </w:r>
            <w:r>
              <w:rPr>
                <w:rStyle w:val="style7"/>
                <w:rFonts w:hint="eastAsia"/>
              </w:rPr>
              <w:t>吸入：立即将吸入者转移到空气新鲜处，如果吸入者停止呼吸，需要进行人工呼吸。注意保暖和休息，请医生诊治。</w:t>
            </w:r>
            <w:r>
              <w:rPr>
                <w:rStyle w:val="style7"/>
                <w:rFonts w:hint="eastAsia"/>
              </w:rPr>
              <w:t xml:space="preserve">5. </w:t>
            </w:r>
            <w:r>
              <w:rPr>
                <w:rStyle w:val="style7"/>
                <w:rFonts w:hint="eastAsia"/>
              </w:rPr>
              <w:t>误服：请勿引吐，立即携带标签，送医就诊。紧急医疗措施：使用医用活性炭洗胃，注意防止胃容物进入呼吸道。注意：对昏迷病人，</w:t>
            </w:r>
            <w:r>
              <w:rPr>
                <w:rStyle w:val="style7"/>
                <w:rFonts w:hint="eastAsia"/>
              </w:rPr>
              <w:t>切勿经口喂入任何东西或引吐。</w:t>
            </w:r>
            <w:r>
              <w:rPr>
                <w:rStyle w:val="style7"/>
                <w:rFonts w:hint="eastAsia"/>
              </w:rPr>
              <w:t xml:space="preserve">6. </w:t>
            </w:r>
            <w:r>
              <w:rPr>
                <w:rStyle w:val="style7"/>
                <w:rFonts w:hint="eastAsia"/>
              </w:rPr>
              <w:t>解毒剂：无专用解毒剂，对症治疗。</w:t>
            </w:r>
          </w:p>
        </w:tc>
      </w:tr>
      <w:tr w:rsidR="00000000">
        <w:trPr>
          <w:divId w:val="123149827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 xml:space="preserve">3. </w:t>
            </w:r>
            <w:r>
              <w:rPr>
                <w:rStyle w:val="style7"/>
                <w:rFonts w:hint="eastAsia"/>
              </w:rPr>
              <w:t>置于儿童接触不到的地方并加锁保存，不能与食品、饮料、粮食、饲料等其他商品同贮同运。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231498271"/>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23149827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99411632"/>
          <w:tblCellSpacing w:w="0" w:type="dxa"/>
        </w:trPr>
        <w:tc>
          <w:tcPr>
            <w:tcW w:w="0" w:type="auto"/>
            <w:vAlign w:val="center"/>
            <w:hideMark/>
          </w:tcPr>
          <w:p w:rsidR="00000000" w:rsidRDefault="00EE1524">
            <w:r>
              <w:rPr>
                <w:rStyle w:val="style4"/>
                <w:rFonts w:hint="eastAsia"/>
              </w:rPr>
              <w:t>登记证号：</w:t>
            </w:r>
            <w:r>
              <w:rPr>
                <w:rFonts w:hint="eastAsia"/>
              </w:rPr>
              <w:t>PD20161164</w:t>
            </w:r>
          </w:p>
        </w:tc>
      </w:tr>
      <w:tr w:rsidR="00000000">
        <w:trPr>
          <w:divId w:val="1299411632"/>
          <w:tblCellSpacing w:w="0" w:type="dxa"/>
        </w:trPr>
        <w:tc>
          <w:tcPr>
            <w:tcW w:w="0" w:type="auto"/>
            <w:vAlign w:val="center"/>
            <w:hideMark/>
          </w:tcPr>
          <w:p w:rsidR="00000000" w:rsidRDefault="00EE1524">
            <w:r>
              <w:rPr>
                <w:rStyle w:val="style4"/>
                <w:rFonts w:hint="eastAsia"/>
              </w:rPr>
              <w:t>登记证持有人：</w:t>
            </w:r>
            <w:r>
              <w:rPr>
                <w:rFonts w:hint="eastAsia"/>
              </w:rPr>
              <w:t>江苏谷顺农化有限公司</w:t>
            </w:r>
          </w:p>
        </w:tc>
      </w:tr>
      <w:tr w:rsidR="00000000">
        <w:trPr>
          <w:divId w:val="1299411632"/>
          <w:tblCellSpacing w:w="0" w:type="dxa"/>
        </w:trPr>
        <w:tc>
          <w:tcPr>
            <w:tcW w:w="0" w:type="auto"/>
            <w:vAlign w:val="center"/>
            <w:hideMark/>
          </w:tcPr>
          <w:p w:rsidR="00000000" w:rsidRDefault="00EE1524">
            <w:r>
              <w:rPr>
                <w:rStyle w:val="style4"/>
                <w:rFonts w:hint="eastAsia"/>
              </w:rPr>
              <w:t>农药名称：</w:t>
            </w:r>
            <w:r>
              <w:rPr>
                <w:rFonts w:hint="eastAsia"/>
              </w:rPr>
              <w:t>己</w:t>
            </w:r>
            <w:proofErr w:type="gramStart"/>
            <w:r>
              <w:rPr>
                <w:rFonts w:hint="eastAsia"/>
              </w:rPr>
              <w:t>唑</w:t>
            </w:r>
            <w:proofErr w:type="gramEnd"/>
            <w:r>
              <w:rPr>
                <w:rFonts w:hint="eastAsia"/>
              </w:rPr>
              <w:t>醇</w:t>
            </w:r>
          </w:p>
        </w:tc>
      </w:tr>
      <w:tr w:rsidR="00000000">
        <w:trPr>
          <w:divId w:val="1299411632"/>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1299411632"/>
          <w:tblCellSpacing w:w="0" w:type="dxa"/>
        </w:trPr>
        <w:tc>
          <w:tcPr>
            <w:tcW w:w="0" w:type="auto"/>
            <w:vAlign w:val="center"/>
            <w:hideMark/>
          </w:tcPr>
          <w:p w:rsidR="00000000" w:rsidRDefault="00EE1524">
            <w:pPr>
              <w:divId w:val="1348796634"/>
            </w:pPr>
            <w:r>
              <w:rPr>
                <w:rStyle w:val="style4"/>
                <w:rFonts w:hint="eastAsia"/>
              </w:rPr>
              <w:t>毒性及其标识：</w:t>
            </w:r>
            <w:r>
              <w:rPr>
                <w:rFonts w:hint="eastAsia"/>
              </w:rPr>
              <w:t xml:space="preserve"> </w:t>
            </w:r>
            <w:r>
              <w:rPr>
                <w:noProof/>
              </w:rPr>
              <w:drawing>
                <wp:inline distT="0" distB="0" distL="0" distR="0" wp14:anchorId="71CF2F5A" wp14:editId="345877D9">
                  <wp:extent cx="474345" cy="323850"/>
                  <wp:effectExtent l="0" t="0" r="1905" b="0"/>
                  <wp:docPr id="18" name="图片 1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299411632"/>
          <w:tblCellSpacing w:w="0" w:type="dxa"/>
        </w:trPr>
        <w:tc>
          <w:tcPr>
            <w:tcW w:w="0" w:type="auto"/>
            <w:vAlign w:val="center"/>
            <w:hideMark/>
          </w:tcPr>
          <w:p w:rsidR="00000000" w:rsidRDefault="00EE1524">
            <w:r>
              <w:rPr>
                <w:rStyle w:val="style4"/>
                <w:rFonts w:hint="eastAsia"/>
              </w:rPr>
              <w:t>总有效成分含量：</w:t>
            </w:r>
            <w:r>
              <w:rPr>
                <w:rFonts w:hint="eastAsia"/>
              </w:rPr>
              <w:t>5%</w:t>
            </w:r>
          </w:p>
        </w:tc>
      </w:tr>
      <w:tr w:rsidR="00000000">
        <w:trPr>
          <w:divId w:val="1299411632"/>
          <w:tblCellSpacing w:w="0" w:type="dxa"/>
        </w:trPr>
        <w:tc>
          <w:tcPr>
            <w:tcW w:w="0" w:type="auto"/>
            <w:vAlign w:val="center"/>
            <w:hideMark/>
          </w:tcPr>
          <w:p w:rsidR="00000000" w:rsidRDefault="00EE1524">
            <w:pPr>
              <w:divId w:val="1068771020"/>
            </w:pPr>
            <w:r>
              <w:rPr>
                <w:rFonts w:hint="eastAsia"/>
              </w:rPr>
              <w:t>有效成分及其含量：</w:t>
            </w:r>
            <w:r>
              <w:rPr>
                <w:rFonts w:hint="eastAsia"/>
              </w:rPr>
              <w:t xml:space="preserve"> </w:t>
            </w:r>
          </w:p>
          <w:p w:rsidR="00000000" w:rsidRDefault="00EE1524">
            <w:r>
              <w:rPr>
                <w:rFonts w:hint="eastAsia"/>
              </w:rPr>
              <w:t xml:space="preserve">    </w:t>
            </w:r>
            <w:r>
              <w:rPr>
                <w:rFonts w:hint="eastAsia"/>
              </w:rPr>
              <w:t>己</w:t>
            </w:r>
            <w:proofErr w:type="gramStart"/>
            <w:r>
              <w:rPr>
                <w:rFonts w:hint="eastAsia"/>
              </w:rPr>
              <w:t>唑</w:t>
            </w:r>
            <w:proofErr w:type="gramEnd"/>
            <w:r>
              <w:rPr>
                <w:rFonts w:hint="eastAsia"/>
              </w:rPr>
              <w:t>醇</w:t>
            </w:r>
            <w:r>
              <w:rPr>
                <w:rFonts w:hint="eastAsia"/>
              </w:rPr>
              <w:t xml:space="preserve">5%    </w:t>
            </w:r>
          </w:p>
        </w:tc>
      </w:tr>
      <w:tr w:rsidR="00000000">
        <w:trPr>
          <w:divId w:val="1299411632"/>
          <w:tblCellSpacing w:w="0" w:type="dxa"/>
        </w:trPr>
        <w:tc>
          <w:tcPr>
            <w:tcW w:w="0" w:type="auto"/>
            <w:vAlign w:val="center"/>
            <w:hideMark/>
          </w:tcPr>
          <w:p w:rsidR="00000000" w:rsidRDefault="00EE1524">
            <w:pPr>
              <w:divId w:val="167977268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90-100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29941163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本品建议于水稻纹枯病发病初期喷雾施药，连施</w:t>
            </w:r>
            <w:r>
              <w:rPr>
                <w:rStyle w:val="style7"/>
                <w:rFonts w:hint="eastAsia"/>
              </w:rPr>
              <w:t>3</w:t>
            </w:r>
            <w:r>
              <w:rPr>
                <w:rStyle w:val="style7"/>
                <w:rFonts w:hint="eastAsia"/>
              </w:rPr>
              <w:t>次左右，每次施药间隔</w:t>
            </w:r>
            <w:r>
              <w:rPr>
                <w:rStyle w:val="style7"/>
                <w:rFonts w:hint="eastAsia"/>
              </w:rPr>
              <w:t>7-10</w:t>
            </w:r>
            <w:r>
              <w:rPr>
                <w:rStyle w:val="style7"/>
                <w:rFonts w:hint="eastAsia"/>
              </w:rPr>
              <w:t>天。视病害发生严重程度，使用推荐剂量的高量。</w:t>
            </w:r>
            <w:r>
              <w:rPr>
                <w:rStyle w:val="style7"/>
                <w:rFonts w:hint="eastAsia"/>
              </w:rPr>
              <w:t xml:space="preserve"> 2.</w:t>
            </w:r>
            <w:r>
              <w:rPr>
                <w:rStyle w:val="style7"/>
                <w:rFonts w:hint="eastAsia"/>
              </w:rPr>
              <w:t>在大风或预计</w:t>
            </w:r>
            <w:r>
              <w:rPr>
                <w:rStyle w:val="style7"/>
                <w:rFonts w:hint="eastAsia"/>
              </w:rPr>
              <w:t>1</w:t>
            </w:r>
            <w:r>
              <w:rPr>
                <w:rStyle w:val="style7"/>
                <w:rFonts w:hint="eastAsia"/>
              </w:rPr>
              <w:t>小时内降雨，请勿施药。</w:t>
            </w:r>
            <w:r>
              <w:rPr>
                <w:rStyle w:val="style7"/>
                <w:rFonts w:hint="eastAsia"/>
              </w:rPr>
              <w:t xml:space="preserve"> 3.</w:t>
            </w:r>
            <w:r>
              <w:rPr>
                <w:rStyle w:val="style7"/>
                <w:rFonts w:hint="eastAsia"/>
              </w:rPr>
              <w:t>在水稻上使用的安全间隔期为</w:t>
            </w:r>
            <w:r>
              <w:rPr>
                <w:rStyle w:val="style7"/>
                <w:rFonts w:hint="eastAsia"/>
              </w:rPr>
              <w:t>28</w:t>
            </w:r>
            <w:r>
              <w:rPr>
                <w:rStyle w:val="style7"/>
                <w:rFonts w:hint="eastAsia"/>
              </w:rPr>
              <w:t>天，每季作物最多使</w:t>
            </w:r>
            <w:r>
              <w:rPr>
                <w:rStyle w:val="style7"/>
                <w:rFonts w:hint="eastAsia"/>
              </w:rPr>
              <w:lastRenderedPageBreak/>
              <w:t>用</w:t>
            </w:r>
            <w:r>
              <w:rPr>
                <w:rStyle w:val="style7"/>
                <w:rFonts w:hint="eastAsia"/>
              </w:rPr>
              <w:t>3</w:t>
            </w:r>
            <w:r>
              <w:rPr>
                <w:rStyle w:val="style7"/>
                <w:rFonts w:hint="eastAsia"/>
              </w:rPr>
              <w:t>次。</w:t>
            </w:r>
          </w:p>
        </w:tc>
      </w:tr>
      <w:tr w:rsidR="00000000">
        <w:trPr>
          <w:divId w:val="1299411632"/>
          <w:tblCellSpacing w:w="0" w:type="dxa"/>
        </w:trPr>
        <w:tc>
          <w:tcPr>
            <w:tcW w:w="0" w:type="auto"/>
            <w:vAlign w:val="center"/>
            <w:hideMark/>
          </w:tcPr>
          <w:p w:rsidR="00000000" w:rsidRDefault="00EE1524">
            <w:r>
              <w:rPr>
                <w:rStyle w:val="style4"/>
                <w:rFonts w:hint="eastAsia"/>
              </w:rPr>
              <w:lastRenderedPageBreak/>
              <w:t>产品性能</w:t>
            </w:r>
            <w:r>
              <w:rPr>
                <w:rStyle w:val="style4"/>
                <w:rFonts w:hint="eastAsia"/>
              </w:rPr>
              <w:t>:</w:t>
            </w:r>
            <w:r>
              <w:rPr>
                <w:rFonts w:hint="eastAsia"/>
              </w:rPr>
              <w:br/>
            </w:r>
            <w:r>
              <w:rPr>
                <w:rStyle w:val="style7"/>
                <w:rFonts w:hint="eastAsia"/>
              </w:rPr>
              <w:t>本品是三唑类杀菌剂，按登记剂量使用，对水稻纹枯病具有较好的防治效果。</w:t>
            </w:r>
          </w:p>
        </w:tc>
      </w:tr>
      <w:tr w:rsidR="00000000">
        <w:trPr>
          <w:divId w:val="129941163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使用前请仔细阅读本标签，须按照本标签说明使用。药液及废液不得污染各类水域。</w:t>
            </w:r>
            <w:r>
              <w:rPr>
                <w:rStyle w:val="style7"/>
                <w:rFonts w:hint="eastAsia"/>
              </w:rPr>
              <w:t xml:space="preserve"> 2.</w:t>
            </w:r>
            <w:r>
              <w:rPr>
                <w:rStyle w:val="style7"/>
                <w:rFonts w:hint="eastAsia"/>
              </w:rPr>
              <w:t>本品对鱼类、大型</w:t>
            </w:r>
            <w:proofErr w:type="gramStart"/>
            <w:r>
              <w:rPr>
                <w:rStyle w:val="style7"/>
                <w:rFonts w:hint="eastAsia"/>
              </w:rPr>
              <w:t>蚤</w:t>
            </w:r>
            <w:proofErr w:type="gramEnd"/>
            <w:r>
              <w:rPr>
                <w:rStyle w:val="style7"/>
                <w:rFonts w:hint="eastAsia"/>
              </w:rPr>
              <w:t>、</w:t>
            </w:r>
            <w:proofErr w:type="gramStart"/>
            <w:r>
              <w:rPr>
                <w:rStyle w:val="style7"/>
                <w:rFonts w:hint="eastAsia"/>
              </w:rPr>
              <w:t>斜栅藻等</w:t>
            </w:r>
            <w:proofErr w:type="gramEnd"/>
            <w:r>
              <w:rPr>
                <w:rStyle w:val="style7"/>
                <w:rFonts w:hint="eastAsia"/>
              </w:rPr>
              <w:t>水生生物、鸟类有毒，施药时应尽可能避开鸟类养殖区，鱼类及水生生物养殖区，水源地及附近水域禁止使用。禁止在河塘等水体中清洗施药器具。鱼或虾蟹套养稻田禁用，施药后田水不得直接排入水体。</w:t>
            </w:r>
            <w:r>
              <w:rPr>
                <w:rStyle w:val="style7"/>
                <w:rFonts w:hint="eastAsia"/>
              </w:rPr>
              <w:t xml:space="preserve"> 3.</w:t>
            </w:r>
            <w:r>
              <w:rPr>
                <w:rStyle w:val="style7"/>
                <w:rFonts w:hint="eastAsia"/>
              </w:rPr>
              <w:t>本品为液体，开启时应注意不用用力过大，以防止药液洒漏。</w:t>
            </w:r>
            <w:r>
              <w:rPr>
                <w:rStyle w:val="style7"/>
                <w:rFonts w:hint="eastAsia"/>
              </w:rPr>
              <w:t xml:space="preserve"> 4.</w:t>
            </w:r>
            <w:r>
              <w:rPr>
                <w:rStyle w:val="style7"/>
                <w:rFonts w:hint="eastAsia"/>
              </w:rPr>
              <w:t>使用本品时应穿戴防护服和手套，避免吸入药液。施药期间不可吃东西和饮</w:t>
            </w:r>
            <w:r>
              <w:rPr>
                <w:rStyle w:val="style7"/>
                <w:rFonts w:hint="eastAsia"/>
              </w:rPr>
              <w:t>水；施药后应及时洗手和洗脸。</w:t>
            </w:r>
            <w:r>
              <w:rPr>
                <w:rStyle w:val="style7"/>
                <w:rFonts w:hint="eastAsia"/>
              </w:rPr>
              <w:t xml:space="preserve"> 5.</w:t>
            </w:r>
            <w:r>
              <w:rPr>
                <w:rStyle w:val="style7"/>
                <w:rFonts w:hint="eastAsia"/>
              </w:rPr>
              <w:t>用过的容器应妥善处理，不可做它用，也不可随意丢弃。</w:t>
            </w:r>
            <w:r>
              <w:rPr>
                <w:rStyle w:val="style7"/>
                <w:rFonts w:hint="eastAsia"/>
              </w:rPr>
              <w:t xml:space="preserve"> 6.</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机制不同的杀菌剂轮换使用，以延缓抗抗性产生。</w:t>
            </w:r>
            <w:r>
              <w:rPr>
                <w:rStyle w:val="style7"/>
                <w:rFonts w:hint="eastAsia"/>
              </w:rPr>
              <w:t xml:space="preserve"> 7.</w:t>
            </w:r>
            <w:r>
              <w:rPr>
                <w:rStyle w:val="style7"/>
                <w:rFonts w:hint="eastAsia"/>
              </w:rPr>
              <w:t>孕妇及哺乳期妇女应禁止接触本品。</w:t>
            </w:r>
          </w:p>
        </w:tc>
      </w:tr>
      <w:tr w:rsidR="00000000">
        <w:trPr>
          <w:divId w:val="129941163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本品对眼睛有刺激性，使用中或使用后如果感觉不适，应立即停止工作，采取急救措施。不慎吸入，应将病人移至空气流通处。不慎接触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分钟。如误服，不要引吐，立即送医救治，如进行洗胃，应防止呕吐物进入呼吸道，考虑使用活性炭和泻药。</w:t>
            </w:r>
          </w:p>
        </w:tc>
      </w:tr>
      <w:tr w:rsidR="00000000">
        <w:trPr>
          <w:divId w:val="129941163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本品应贮存在干燥、阴凉、防雨处，远离火源或热源。置于儿童触及不到之处，并加锁。勿与食品、饮料、粮食、饲料</w:t>
            </w:r>
            <w:proofErr w:type="gramStart"/>
            <w:r>
              <w:rPr>
                <w:rStyle w:val="style7"/>
                <w:rFonts w:hint="eastAsia"/>
              </w:rPr>
              <w:t>等同贮同运</w:t>
            </w:r>
            <w:proofErr w:type="gramEnd"/>
            <w:r>
              <w:rPr>
                <w:rStyle w:val="style7"/>
                <w:rFonts w:hint="eastAsia"/>
              </w:rPr>
              <w:t>。</w:t>
            </w:r>
          </w:p>
        </w:tc>
      </w:tr>
      <w:tr w:rsidR="00000000">
        <w:trPr>
          <w:divId w:val="129941163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29941163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55977989"/>
          <w:tblCellSpacing w:w="0" w:type="dxa"/>
        </w:trPr>
        <w:tc>
          <w:tcPr>
            <w:tcW w:w="0" w:type="auto"/>
            <w:vAlign w:val="center"/>
            <w:hideMark/>
          </w:tcPr>
          <w:p w:rsidR="00000000" w:rsidRDefault="00EE1524">
            <w:r>
              <w:rPr>
                <w:rStyle w:val="style4"/>
                <w:rFonts w:hint="eastAsia"/>
              </w:rPr>
              <w:t>登记证号：</w:t>
            </w:r>
            <w:r>
              <w:rPr>
                <w:rFonts w:hint="eastAsia"/>
              </w:rPr>
              <w:t>PD20094373</w:t>
            </w:r>
          </w:p>
        </w:tc>
      </w:tr>
      <w:tr w:rsidR="00000000">
        <w:trPr>
          <w:divId w:val="1455977989"/>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1455977989"/>
          <w:tblCellSpacing w:w="0" w:type="dxa"/>
        </w:trPr>
        <w:tc>
          <w:tcPr>
            <w:tcW w:w="0" w:type="auto"/>
            <w:vAlign w:val="center"/>
            <w:hideMark/>
          </w:tcPr>
          <w:p w:rsidR="00000000" w:rsidRDefault="00EE1524">
            <w:r>
              <w:rPr>
                <w:rStyle w:val="style4"/>
                <w:rFonts w:hint="eastAsia"/>
              </w:rPr>
              <w:t>农药名称：</w:t>
            </w:r>
            <w:r>
              <w:rPr>
                <w:rFonts w:hint="eastAsia"/>
              </w:rPr>
              <w:t>锰锌·</w:t>
            </w:r>
            <w:proofErr w:type="gramStart"/>
            <w:r>
              <w:rPr>
                <w:rFonts w:hint="eastAsia"/>
              </w:rPr>
              <w:t>腈</w:t>
            </w:r>
            <w:proofErr w:type="gramEnd"/>
            <w:r>
              <w:rPr>
                <w:rFonts w:hint="eastAsia"/>
              </w:rPr>
              <w:t>菌</w:t>
            </w:r>
            <w:proofErr w:type="gramStart"/>
            <w:r>
              <w:rPr>
                <w:rFonts w:hint="eastAsia"/>
              </w:rPr>
              <w:t>唑</w:t>
            </w:r>
            <w:proofErr w:type="gramEnd"/>
          </w:p>
        </w:tc>
      </w:tr>
      <w:tr w:rsidR="00000000">
        <w:trPr>
          <w:divId w:val="1455977989"/>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1455977989"/>
          <w:tblCellSpacing w:w="0" w:type="dxa"/>
        </w:trPr>
        <w:tc>
          <w:tcPr>
            <w:tcW w:w="0" w:type="auto"/>
            <w:vAlign w:val="center"/>
            <w:hideMark/>
          </w:tcPr>
          <w:p w:rsidR="00000000" w:rsidRDefault="00EE1524">
            <w:pPr>
              <w:divId w:val="1280792569"/>
            </w:pPr>
            <w:r>
              <w:rPr>
                <w:rStyle w:val="style4"/>
                <w:rFonts w:hint="eastAsia"/>
              </w:rPr>
              <w:t>毒性及其标识：</w:t>
            </w:r>
            <w:r>
              <w:rPr>
                <w:rFonts w:hint="eastAsia"/>
              </w:rPr>
              <w:t xml:space="preserve"> </w:t>
            </w:r>
            <w:r>
              <w:rPr>
                <w:noProof/>
              </w:rPr>
              <w:drawing>
                <wp:inline distT="0" distB="0" distL="0" distR="0" wp14:anchorId="40FA85BE" wp14:editId="65E98F8E">
                  <wp:extent cx="474345" cy="323850"/>
                  <wp:effectExtent l="0" t="0" r="1905" b="0"/>
                  <wp:docPr id="19" name="图片 1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455977989"/>
          <w:tblCellSpacing w:w="0" w:type="dxa"/>
        </w:trPr>
        <w:tc>
          <w:tcPr>
            <w:tcW w:w="0" w:type="auto"/>
            <w:vAlign w:val="center"/>
            <w:hideMark/>
          </w:tcPr>
          <w:p w:rsidR="00000000" w:rsidRDefault="00EE1524">
            <w:r>
              <w:rPr>
                <w:rStyle w:val="style4"/>
                <w:rFonts w:hint="eastAsia"/>
              </w:rPr>
              <w:t>总有效成分含量：</w:t>
            </w:r>
            <w:r>
              <w:rPr>
                <w:rFonts w:hint="eastAsia"/>
              </w:rPr>
              <w:t>60%</w:t>
            </w:r>
          </w:p>
        </w:tc>
      </w:tr>
      <w:tr w:rsidR="00000000">
        <w:trPr>
          <w:divId w:val="1455977989"/>
          <w:tblCellSpacing w:w="0" w:type="dxa"/>
        </w:trPr>
        <w:tc>
          <w:tcPr>
            <w:tcW w:w="0" w:type="auto"/>
            <w:vAlign w:val="center"/>
            <w:hideMark/>
          </w:tcPr>
          <w:p w:rsidR="00000000" w:rsidRDefault="00EE1524">
            <w:pPr>
              <w:divId w:val="46491315"/>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代森锰锌</w:t>
            </w:r>
            <w:proofErr w:type="gramEnd"/>
            <w:r>
              <w:rPr>
                <w:rFonts w:hint="eastAsia"/>
              </w:rPr>
              <w:t xml:space="preserve">58%    </w:t>
            </w:r>
            <w:proofErr w:type="gramStart"/>
            <w:r>
              <w:rPr>
                <w:rFonts w:hint="eastAsia"/>
              </w:rPr>
              <w:t>腈</w:t>
            </w:r>
            <w:proofErr w:type="gramEnd"/>
            <w:r>
              <w:rPr>
                <w:rFonts w:hint="eastAsia"/>
              </w:rPr>
              <w:t>菌</w:t>
            </w:r>
            <w:proofErr w:type="gramStart"/>
            <w:r>
              <w:rPr>
                <w:rFonts w:hint="eastAsia"/>
              </w:rPr>
              <w:t>唑</w:t>
            </w:r>
            <w:proofErr w:type="gramEnd"/>
            <w:r>
              <w:rPr>
                <w:rFonts w:hint="eastAsia"/>
              </w:rPr>
              <w:t xml:space="preserve">2%    </w:t>
            </w:r>
          </w:p>
        </w:tc>
      </w:tr>
      <w:tr w:rsidR="00000000">
        <w:trPr>
          <w:divId w:val="1455977989"/>
          <w:tblCellSpacing w:w="0" w:type="dxa"/>
        </w:trPr>
        <w:tc>
          <w:tcPr>
            <w:tcW w:w="0" w:type="auto"/>
            <w:vAlign w:val="center"/>
            <w:hideMark/>
          </w:tcPr>
          <w:p w:rsidR="00000000" w:rsidRDefault="00EE1524">
            <w:pPr>
              <w:divId w:val="23779356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梨树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黑星病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1000-1500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45597798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本品应于梨树黑星病发生初期使用，应喷雾均匀。</w:t>
            </w:r>
            <w:r>
              <w:rPr>
                <w:rStyle w:val="style7"/>
                <w:rFonts w:hint="eastAsia"/>
              </w:rPr>
              <w:t xml:space="preserve"> 2.</w:t>
            </w:r>
            <w:r>
              <w:rPr>
                <w:rStyle w:val="style7"/>
                <w:rFonts w:hint="eastAsia"/>
              </w:rPr>
              <w:t>施药时应避免药液漂移到其它作物上，以防产生药害。</w:t>
            </w:r>
            <w:r>
              <w:rPr>
                <w:rStyle w:val="style7"/>
                <w:rFonts w:hint="eastAsia"/>
              </w:rPr>
              <w:t xml:space="preserve"> 3.</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4.</w:t>
            </w:r>
            <w:r>
              <w:rPr>
                <w:rStyle w:val="style7"/>
                <w:rFonts w:hint="eastAsia"/>
              </w:rPr>
              <w:t>在梨树上使用的安全间隔期为</w:t>
            </w:r>
            <w:r>
              <w:rPr>
                <w:rStyle w:val="style7"/>
                <w:rFonts w:hint="eastAsia"/>
              </w:rPr>
              <w:t>10</w:t>
            </w:r>
            <w:r>
              <w:rPr>
                <w:rStyle w:val="style7"/>
                <w:rFonts w:hint="eastAsia"/>
              </w:rPr>
              <w:t>天，每季最多使用</w:t>
            </w:r>
            <w:r>
              <w:rPr>
                <w:rStyle w:val="style7"/>
                <w:rFonts w:hint="eastAsia"/>
              </w:rPr>
              <w:t>3</w:t>
            </w:r>
            <w:r>
              <w:rPr>
                <w:rStyle w:val="style7"/>
                <w:rFonts w:hint="eastAsia"/>
              </w:rPr>
              <w:t>次。</w:t>
            </w:r>
          </w:p>
        </w:tc>
      </w:tr>
      <w:tr w:rsidR="00000000">
        <w:trPr>
          <w:divId w:val="145597798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本产品为硫代氨基甲酸酯类农药与</w:t>
            </w:r>
            <w:proofErr w:type="gramStart"/>
            <w:r>
              <w:rPr>
                <w:rStyle w:val="style7"/>
                <w:rFonts w:hint="eastAsia"/>
              </w:rPr>
              <w:t>唑</w:t>
            </w:r>
            <w:proofErr w:type="gramEnd"/>
            <w:r>
              <w:rPr>
                <w:rStyle w:val="style7"/>
                <w:rFonts w:hint="eastAsia"/>
              </w:rPr>
              <w:t>类农药的混剂，作用机理为抑制菌体内丙</w:t>
            </w:r>
            <w:r>
              <w:rPr>
                <w:rStyle w:val="style7"/>
                <w:rFonts w:hint="eastAsia"/>
              </w:rPr>
              <w:lastRenderedPageBreak/>
              <w:t>酮酸的氧化和抑制菌体内麦角甾醇生物合成。具有保护、治疗和铲除作用，可延缓抗性产生。</w:t>
            </w:r>
          </w:p>
        </w:tc>
      </w:tr>
      <w:tr w:rsidR="00000000">
        <w:trPr>
          <w:divId w:val="1455977989"/>
          <w:tblCellSpacing w:w="0" w:type="dxa"/>
        </w:trPr>
        <w:tc>
          <w:tcPr>
            <w:tcW w:w="0" w:type="auto"/>
            <w:vAlign w:val="center"/>
            <w:hideMark/>
          </w:tcPr>
          <w:p w:rsidR="00000000" w:rsidRDefault="00EE1524">
            <w:r>
              <w:rPr>
                <w:rStyle w:val="style4"/>
                <w:rFonts w:hint="eastAsia"/>
              </w:rPr>
              <w:lastRenderedPageBreak/>
              <w:t>注意事项：</w:t>
            </w:r>
            <w:r>
              <w:rPr>
                <w:rFonts w:hint="eastAsia"/>
              </w:rPr>
              <w:br/>
            </w:r>
            <w:r>
              <w:rPr>
                <w:rStyle w:val="style7"/>
                <w:rFonts w:hint="eastAsia"/>
              </w:rPr>
              <w:t>1.</w:t>
            </w:r>
            <w:r>
              <w:rPr>
                <w:rStyle w:val="style7"/>
                <w:rFonts w:hint="eastAsia"/>
              </w:rPr>
              <w:t>使用本品时应穿戴防护服和手套，避免吸入药液。施药期间不可吃东西和饮水。施药后应及时洗手和洗脸。</w:t>
            </w:r>
            <w:r>
              <w:rPr>
                <w:rStyle w:val="style7"/>
                <w:rFonts w:hint="eastAsia"/>
              </w:rPr>
              <w:t xml:space="preserve"> 2.</w:t>
            </w:r>
            <w:r>
              <w:rPr>
                <w:rStyle w:val="style7"/>
                <w:rFonts w:hint="eastAsia"/>
              </w:rPr>
              <w:t>本品对鱼等水生生物有毒，远离水产养殖区施药，禁止在河塘等水体中清洗施药器具，避免污染水源。</w:t>
            </w:r>
            <w:r>
              <w:rPr>
                <w:rStyle w:val="style7"/>
                <w:rFonts w:hint="eastAsia"/>
              </w:rPr>
              <w:t xml:space="preserve"> </w:t>
            </w:r>
            <w:r>
              <w:rPr>
                <w:rStyle w:val="style7"/>
                <w:rFonts w:hint="eastAsia"/>
              </w:rPr>
              <w:t>本品对蚕有毒，桑蚕养殖地附近慎用。</w:t>
            </w:r>
            <w:r>
              <w:rPr>
                <w:rStyle w:val="style7"/>
                <w:rFonts w:hint="eastAsia"/>
              </w:rPr>
              <w:t xml:space="preserve"> 3.</w:t>
            </w:r>
            <w:r>
              <w:rPr>
                <w:rStyle w:val="style7"/>
                <w:rFonts w:hint="eastAsia"/>
              </w:rPr>
              <w:t>孕妇及哺乳期妇女应避免接触此药。</w:t>
            </w:r>
            <w:r>
              <w:rPr>
                <w:rStyle w:val="style7"/>
                <w:rFonts w:hint="eastAsia"/>
              </w:rPr>
              <w:t xml:space="preserve"> 4.</w:t>
            </w:r>
            <w:r>
              <w:rPr>
                <w:rStyle w:val="style7"/>
                <w:rFonts w:hint="eastAsia"/>
              </w:rPr>
              <w:t>用过的容器应妥善处理，不可做他用，也不可随意丢弃。</w:t>
            </w:r>
            <w:r>
              <w:rPr>
                <w:rStyle w:val="style7"/>
                <w:rFonts w:hint="eastAsia"/>
              </w:rPr>
              <w:t xml:space="preserve"> 5.</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w:t>
            </w:r>
            <w:r>
              <w:rPr>
                <w:rStyle w:val="style7"/>
                <w:rFonts w:hint="eastAsia"/>
              </w:rPr>
              <w:t>,</w:t>
            </w:r>
            <w:r>
              <w:rPr>
                <w:rStyle w:val="style7"/>
                <w:rFonts w:hint="eastAsia"/>
              </w:rPr>
              <w:t>以延缓抗性产生。</w:t>
            </w:r>
          </w:p>
        </w:tc>
      </w:tr>
      <w:tr w:rsidR="00000000">
        <w:trPr>
          <w:divId w:val="145597798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中毒后症状为</w:t>
            </w:r>
            <w:r>
              <w:rPr>
                <w:rStyle w:val="style7"/>
                <w:rFonts w:hint="eastAsia"/>
              </w:rPr>
              <w:t>:</w:t>
            </w:r>
            <w:r>
              <w:rPr>
                <w:rStyle w:val="style7"/>
                <w:rFonts w:hint="eastAsia"/>
              </w:rPr>
              <w:t>抽搐、恶心、痉挛、呕吐。不慎吸入，应将病人移至空气流通处。不慎接触</w:t>
            </w:r>
            <w:proofErr w:type="gramStart"/>
            <w:r>
              <w:rPr>
                <w:rStyle w:val="style7"/>
                <w:rFonts w:hint="eastAsia"/>
              </w:rPr>
              <w:t>皮肤或溅入</w:t>
            </w:r>
            <w:proofErr w:type="gramEnd"/>
            <w:r>
              <w:rPr>
                <w:rStyle w:val="style7"/>
                <w:rFonts w:hint="eastAsia"/>
              </w:rPr>
              <w:t>眼睛，应用大量清</w:t>
            </w:r>
            <w:r>
              <w:rPr>
                <w:rStyle w:val="style7"/>
                <w:rFonts w:hint="eastAsia"/>
              </w:rPr>
              <w:t>水冲洗至少</w:t>
            </w:r>
            <w:r>
              <w:rPr>
                <w:rStyle w:val="style7"/>
                <w:rFonts w:hint="eastAsia"/>
              </w:rPr>
              <w:t>15</w:t>
            </w:r>
            <w:r>
              <w:rPr>
                <w:rStyle w:val="style7"/>
                <w:rFonts w:hint="eastAsia"/>
              </w:rPr>
              <w:t>分钟。误服则应</w:t>
            </w:r>
            <w:proofErr w:type="gramStart"/>
            <w:r>
              <w:rPr>
                <w:rStyle w:val="style7"/>
                <w:rFonts w:hint="eastAsia"/>
              </w:rPr>
              <w:t>立即携此标签</w:t>
            </w:r>
            <w:proofErr w:type="gramEnd"/>
            <w:r>
              <w:rPr>
                <w:rStyle w:val="style7"/>
                <w:rFonts w:hint="eastAsia"/>
              </w:rPr>
              <w:t>将病人送医院诊治。</w:t>
            </w:r>
          </w:p>
        </w:tc>
      </w:tr>
      <w:tr w:rsidR="00000000">
        <w:trPr>
          <w:divId w:val="145597798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w:t>
            </w:r>
            <w:proofErr w:type="gramStart"/>
            <w:r>
              <w:rPr>
                <w:rStyle w:val="style7"/>
                <w:rFonts w:hint="eastAsia"/>
              </w:rPr>
              <w:t>等同贮同运</w:t>
            </w:r>
            <w:proofErr w:type="gramEnd"/>
            <w:r>
              <w:rPr>
                <w:rStyle w:val="style7"/>
                <w:rFonts w:hint="eastAsia"/>
              </w:rPr>
              <w:t>。</w:t>
            </w:r>
          </w:p>
        </w:tc>
      </w:tr>
      <w:tr w:rsidR="00000000">
        <w:trPr>
          <w:divId w:val="1455977989"/>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45597798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54744377"/>
          <w:tblCellSpacing w:w="0" w:type="dxa"/>
        </w:trPr>
        <w:tc>
          <w:tcPr>
            <w:tcW w:w="0" w:type="auto"/>
            <w:vAlign w:val="center"/>
            <w:hideMark/>
          </w:tcPr>
          <w:p w:rsidR="00000000" w:rsidRDefault="00EE1524">
            <w:r>
              <w:rPr>
                <w:rStyle w:val="style4"/>
                <w:rFonts w:hint="eastAsia"/>
              </w:rPr>
              <w:t>登记证号：</w:t>
            </w:r>
            <w:r>
              <w:rPr>
                <w:rFonts w:hint="eastAsia"/>
              </w:rPr>
              <w:t>PD20094163</w:t>
            </w:r>
          </w:p>
        </w:tc>
      </w:tr>
      <w:tr w:rsidR="00000000">
        <w:trPr>
          <w:divId w:val="54744377"/>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54744377"/>
          <w:tblCellSpacing w:w="0" w:type="dxa"/>
        </w:trPr>
        <w:tc>
          <w:tcPr>
            <w:tcW w:w="0" w:type="auto"/>
            <w:vAlign w:val="center"/>
            <w:hideMark/>
          </w:tcPr>
          <w:p w:rsidR="00000000" w:rsidRDefault="00EE1524">
            <w:r>
              <w:rPr>
                <w:rStyle w:val="style4"/>
                <w:rFonts w:hint="eastAsia"/>
              </w:rPr>
              <w:t>农药名称：</w:t>
            </w:r>
            <w:r>
              <w:rPr>
                <w:rFonts w:hint="eastAsia"/>
              </w:rPr>
              <w:t>甲维·氟铃</w:t>
            </w:r>
            <w:proofErr w:type="gramStart"/>
            <w:r>
              <w:rPr>
                <w:rFonts w:hint="eastAsia"/>
              </w:rPr>
              <w:t>脲</w:t>
            </w:r>
            <w:proofErr w:type="gramEnd"/>
          </w:p>
        </w:tc>
      </w:tr>
      <w:tr w:rsidR="00000000">
        <w:trPr>
          <w:divId w:val="54744377"/>
          <w:tblCellSpacing w:w="0" w:type="dxa"/>
        </w:trPr>
        <w:tc>
          <w:tcPr>
            <w:tcW w:w="0" w:type="auto"/>
            <w:vAlign w:val="center"/>
            <w:hideMark/>
          </w:tcPr>
          <w:p w:rsidR="00000000" w:rsidRDefault="00EE1524">
            <w:r>
              <w:rPr>
                <w:rStyle w:val="style4"/>
                <w:rFonts w:hint="eastAsia"/>
              </w:rPr>
              <w:t>剂型：</w:t>
            </w:r>
            <w:r>
              <w:rPr>
                <w:rFonts w:hint="eastAsia"/>
              </w:rPr>
              <w:t>微乳剂</w:t>
            </w:r>
          </w:p>
        </w:tc>
      </w:tr>
      <w:tr w:rsidR="00000000">
        <w:trPr>
          <w:divId w:val="54744377"/>
          <w:tblCellSpacing w:w="0" w:type="dxa"/>
        </w:trPr>
        <w:tc>
          <w:tcPr>
            <w:tcW w:w="0" w:type="auto"/>
            <w:vAlign w:val="center"/>
            <w:hideMark/>
          </w:tcPr>
          <w:p w:rsidR="00000000" w:rsidRDefault="00EE1524">
            <w:pPr>
              <w:divId w:val="494339556"/>
            </w:pPr>
            <w:r>
              <w:rPr>
                <w:rStyle w:val="style4"/>
                <w:rFonts w:hint="eastAsia"/>
              </w:rPr>
              <w:t>毒性及其标识：</w:t>
            </w:r>
            <w:r>
              <w:rPr>
                <w:rFonts w:hint="eastAsia"/>
              </w:rPr>
              <w:t xml:space="preserve"> </w:t>
            </w:r>
            <w:r>
              <w:rPr>
                <w:noProof/>
              </w:rPr>
              <w:drawing>
                <wp:inline distT="0" distB="0" distL="0" distR="0" wp14:anchorId="4C352A01" wp14:editId="2E994606">
                  <wp:extent cx="474345" cy="323850"/>
                  <wp:effectExtent l="0" t="0" r="1905" b="0"/>
                  <wp:docPr id="20" name="图片 2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54744377"/>
          <w:tblCellSpacing w:w="0" w:type="dxa"/>
        </w:trPr>
        <w:tc>
          <w:tcPr>
            <w:tcW w:w="0" w:type="auto"/>
            <w:vAlign w:val="center"/>
            <w:hideMark/>
          </w:tcPr>
          <w:p w:rsidR="00000000" w:rsidRDefault="00EE1524">
            <w:r>
              <w:rPr>
                <w:rStyle w:val="style4"/>
                <w:rFonts w:hint="eastAsia"/>
              </w:rPr>
              <w:t>总有效成分含量：</w:t>
            </w:r>
            <w:r>
              <w:rPr>
                <w:rFonts w:hint="eastAsia"/>
              </w:rPr>
              <w:t>4%</w:t>
            </w:r>
          </w:p>
        </w:tc>
      </w:tr>
      <w:tr w:rsidR="00000000">
        <w:trPr>
          <w:divId w:val="54744377"/>
          <w:tblCellSpacing w:w="0" w:type="dxa"/>
        </w:trPr>
        <w:tc>
          <w:tcPr>
            <w:tcW w:w="0" w:type="auto"/>
            <w:vAlign w:val="center"/>
            <w:hideMark/>
          </w:tcPr>
          <w:p w:rsidR="00000000" w:rsidRDefault="00EE1524">
            <w:pPr>
              <w:divId w:val="2145194363"/>
            </w:pPr>
            <w:r>
              <w:rPr>
                <w:rFonts w:hint="eastAsia"/>
              </w:rPr>
              <w:t>有效成分及其含量：</w:t>
            </w:r>
            <w:r>
              <w:rPr>
                <w:rFonts w:hint="eastAsia"/>
              </w:rPr>
              <w:t xml:space="preserve"> </w:t>
            </w:r>
          </w:p>
          <w:p w:rsidR="00000000" w:rsidRDefault="00EE1524">
            <w:r>
              <w:rPr>
                <w:rFonts w:hint="eastAsia"/>
              </w:rPr>
              <w:t xml:space="preserve">    </w:t>
            </w:r>
            <w:r>
              <w:rPr>
                <w:rFonts w:hint="eastAsia"/>
              </w:rPr>
              <w:t>氟铃</w:t>
            </w:r>
            <w:proofErr w:type="gramStart"/>
            <w:r>
              <w:rPr>
                <w:rFonts w:hint="eastAsia"/>
              </w:rPr>
              <w:t>脲</w:t>
            </w:r>
            <w:proofErr w:type="gramEnd"/>
            <w:r>
              <w:rPr>
                <w:rFonts w:hint="eastAsia"/>
              </w:rPr>
              <w:t xml:space="preserve">3.4%    </w:t>
            </w:r>
            <w:r>
              <w:rPr>
                <w:rFonts w:hint="eastAsia"/>
              </w:rPr>
              <w:t>甲氨基阿维菌素苯甲酸盐</w:t>
            </w:r>
            <w:r>
              <w:rPr>
                <w:rFonts w:hint="eastAsia"/>
              </w:rPr>
              <w:t xml:space="preserve">0.6%    </w:t>
            </w:r>
          </w:p>
        </w:tc>
      </w:tr>
      <w:tr w:rsidR="00000000">
        <w:trPr>
          <w:divId w:val="54744377"/>
          <w:tblCellSpacing w:w="0" w:type="dxa"/>
        </w:trPr>
        <w:tc>
          <w:tcPr>
            <w:tcW w:w="0" w:type="auto"/>
            <w:vAlign w:val="center"/>
            <w:hideMark/>
          </w:tcPr>
          <w:p w:rsidR="00000000" w:rsidRDefault="00EE1524">
            <w:pPr>
              <w:divId w:val="70028346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甜菜夜蛾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9-17</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54744377"/>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本品应于虫害发生初期使用，应喷雾均匀。</w:t>
            </w:r>
            <w:r>
              <w:rPr>
                <w:rStyle w:val="style7"/>
                <w:rFonts w:hint="eastAsia"/>
              </w:rPr>
              <w:t xml:space="preserve"> 2. </w:t>
            </w:r>
            <w:r>
              <w:rPr>
                <w:rStyle w:val="style7"/>
                <w:rFonts w:hint="eastAsia"/>
              </w:rPr>
              <w:t>施药时应避免药液飘移到其它作物上，以防产生药害。</w:t>
            </w:r>
            <w:r>
              <w:rPr>
                <w:rStyle w:val="style7"/>
                <w:rFonts w:hint="eastAsia"/>
              </w:rPr>
              <w:t xml:space="preserve"> 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4. </w:t>
            </w:r>
            <w:r>
              <w:rPr>
                <w:rStyle w:val="style7"/>
                <w:rFonts w:hint="eastAsia"/>
              </w:rPr>
              <w:t>在甘蓝上使用的安全间隔期为</w:t>
            </w:r>
            <w:r>
              <w:rPr>
                <w:rStyle w:val="style7"/>
                <w:rFonts w:hint="eastAsia"/>
              </w:rPr>
              <w:t>7</w:t>
            </w:r>
            <w:r>
              <w:rPr>
                <w:rStyle w:val="style7"/>
                <w:rFonts w:hint="eastAsia"/>
              </w:rPr>
              <w:t>天，每季最多使用</w:t>
            </w:r>
            <w:r>
              <w:rPr>
                <w:rStyle w:val="style7"/>
                <w:rFonts w:hint="eastAsia"/>
              </w:rPr>
              <w:t>2</w:t>
            </w:r>
            <w:r>
              <w:rPr>
                <w:rStyle w:val="style7"/>
                <w:rFonts w:hint="eastAsia"/>
              </w:rPr>
              <w:t>次。</w:t>
            </w:r>
          </w:p>
        </w:tc>
      </w:tr>
      <w:tr w:rsidR="00000000">
        <w:trPr>
          <w:divId w:val="54744377"/>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本品为甲氨基阿维菌素苯甲酸盐和</w:t>
            </w:r>
            <w:proofErr w:type="gramStart"/>
            <w:r>
              <w:rPr>
                <w:rStyle w:val="style7"/>
                <w:rFonts w:hint="eastAsia"/>
              </w:rPr>
              <w:t>氟铃脲</w:t>
            </w:r>
            <w:proofErr w:type="gramEnd"/>
            <w:r>
              <w:rPr>
                <w:rStyle w:val="style7"/>
                <w:rFonts w:hint="eastAsia"/>
              </w:rPr>
              <w:t>复配而成，具有触杀、胃毒和渗透作用，通过抑制害虫神经系统使其紊乱，导致害虫麻痹死亡，对甘蓝甜菜夜蛾有较好防治效果。</w:t>
            </w:r>
          </w:p>
        </w:tc>
      </w:tr>
      <w:tr w:rsidR="00000000">
        <w:trPr>
          <w:divId w:val="54744377"/>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w:t>
            </w:r>
            <w:r>
              <w:rPr>
                <w:rStyle w:val="style7"/>
                <w:rFonts w:hint="eastAsia"/>
              </w:rPr>
              <w:t>,</w:t>
            </w:r>
            <w:r>
              <w:rPr>
                <w:rStyle w:val="style7"/>
                <w:rFonts w:hint="eastAsia"/>
              </w:rPr>
              <w:t>以延缓抗性产生。</w:t>
            </w:r>
            <w:r>
              <w:rPr>
                <w:rStyle w:val="style7"/>
                <w:rFonts w:hint="eastAsia"/>
              </w:rPr>
              <w:t xml:space="preserve"> 2. </w:t>
            </w:r>
            <w:r>
              <w:rPr>
                <w:rStyle w:val="style7"/>
                <w:rFonts w:hint="eastAsia"/>
              </w:rPr>
              <w:t>本品对蜜蜂、鱼类等水生生物、家蚕有毒，施药期间应避免对周围蜂群的影响、开花植</w:t>
            </w:r>
            <w:r>
              <w:rPr>
                <w:rStyle w:val="style7"/>
                <w:rFonts w:hint="eastAsia"/>
              </w:rPr>
              <w:lastRenderedPageBreak/>
              <w:t>物花期、蚕室和桑园附近禁用。远离水产养殖区施药，禁止在河塘等水体中清洗施药器具，避免污染水源。</w:t>
            </w:r>
            <w:r>
              <w:rPr>
                <w:rStyle w:val="style7"/>
                <w:rFonts w:hint="eastAsia"/>
              </w:rPr>
              <w:t xml:space="preserve"> 3. </w:t>
            </w:r>
            <w:r>
              <w:rPr>
                <w:rStyle w:val="style7"/>
                <w:rFonts w:hint="eastAsia"/>
              </w:rPr>
              <w:t>本品不可与呈碱性的农药等物质混合使用。</w:t>
            </w:r>
            <w:r>
              <w:rPr>
                <w:rStyle w:val="style7"/>
                <w:rFonts w:hint="eastAsia"/>
              </w:rPr>
              <w:t xml:space="preserve"> 4. </w:t>
            </w:r>
            <w:r>
              <w:rPr>
                <w:rStyle w:val="style7"/>
                <w:rFonts w:hint="eastAsia"/>
              </w:rPr>
              <w:t>使用本品时应穿戴防护服和手套，避免吸入药液。施药期间不可吃东西和饮水。施药后应及时洗手</w:t>
            </w:r>
            <w:r>
              <w:rPr>
                <w:rStyle w:val="style7"/>
                <w:rFonts w:hint="eastAsia"/>
              </w:rPr>
              <w:t>和洗脸。</w:t>
            </w:r>
            <w:r>
              <w:rPr>
                <w:rStyle w:val="style7"/>
                <w:rFonts w:hint="eastAsia"/>
              </w:rPr>
              <w:t xml:space="preserve"> 5. </w:t>
            </w:r>
            <w:r>
              <w:rPr>
                <w:rStyle w:val="style7"/>
                <w:rFonts w:hint="eastAsia"/>
              </w:rPr>
              <w:t>孕妇及哺乳期妇女应避免接触。</w:t>
            </w:r>
            <w:r>
              <w:rPr>
                <w:rStyle w:val="style7"/>
                <w:rFonts w:hint="eastAsia"/>
              </w:rPr>
              <w:t xml:space="preserve"> 6.</w:t>
            </w:r>
            <w:r>
              <w:rPr>
                <w:rStyle w:val="style7"/>
                <w:rFonts w:hint="eastAsia"/>
              </w:rPr>
              <w:t>用过的容器应妥善处理，不可做他用，也不可随意丢弃。</w:t>
            </w:r>
          </w:p>
        </w:tc>
      </w:tr>
      <w:tr w:rsidR="00000000">
        <w:trPr>
          <w:divId w:val="54744377"/>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中毒后症状：抽搐、恶心、痉挛、呕吐。不慎吸入，应将病人移至空气流通处。不慎接触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立即携此标签</w:t>
            </w:r>
            <w:proofErr w:type="gramEnd"/>
            <w:r>
              <w:rPr>
                <w:rStyle w:val="style7"/>
                <w:rFonts w:hint="eastAsia"/>
              </w:rPr>
              <w:t>将病人送医院诊治。医生应先判断中毒的主要原因</w:t>
            </w:r>
            <w:r>
              <w:rPr>
                <w:rStyle w:val="style7"/>
                <w:rFonts w:hint="eastAsia"/>
              </w:rPr>
              <w:t>,</w:t>
            </w:r>
            <w:r>
              <w:rPr>
                <w:rStyle w:val="style7"/>
                <w:rFonts w:hint="eastAsia"/>
              </w:rPr>
              <w:t>若判断为</w:t>
            </w:r>
            <w:proofErr w:type="gramStart"/>
            <w:r>
              <w:rPr>
                <w:rStyle w:val="style7"/>
                <w:rFonts w:hint="eastAsia"/>
              </w:rPr>
              <w:t>甲维盐</w:t>
            </w:r>
            <w:proofErr w:type="gramEnd"/>
            <w:r>
              <w:rPr>
                <w:rStyle w:val="style7"/>
                <w:rFonts w:hint="eastAsia"/>
              </w:rPr>
              <w:t>中毒</w:t>
            </w:r>
            <w:r>
              <w:rPr>
                <w:rStyle w:val="style7"/>
                <w:rFonts w:hint="eastAsia"/>
              </w:rPr>
              <w:t xml:space="preserve">, </w:t>
            </w:r>
            <w:r>
              <w:rPr>
                <w:rStyle w:val="style7"/>
                <w:rFonts w:hint="eastAsia"/>
              </w:rPr>
              <w:t>则应误服后</w:t>
            </w:r>
            <w:proofErr w:type="gramStart"/>
            <w:r>
              <w:rPr>
                <w:rStyle w:val="style7"/>
                <w:rFonts w:hint="eastAsia"/>
              </w:rPr>
              <w:t>立即引吐并</w:t>
            </w:r>
            <w:proofErr w:type="gramEnd"/>
            <w:r>
              <w:rPr>
                <w:rStyle w:val="style7"/>
                <w:rFonts w:hint="eastAsia"/>
              </w:rPr>
              <w:t>给患者服用吐根糖浆或麻黄素，但勿给昏迷患者催吐</w:t>
            </w:r>
            <w:proofErr w:type="gramStart"/>
            <w:r>
              <w:rPr>
                <w:rStyle w:val="style7"/>
                <w:rFonts w:hint="eastAsia"/>
              </w:rPr>
              <w:t>或灌任何</w:t>
            </w:r>
            <w:proofErr w:type="gramEnd"/>
            <w:r>
              <w:rPr>
                <w:rStyle w:val="style7"/>
                <w:rFonts w:hint="eastAsia"/>
              </w:rPr>
              <w:t>东西。抢救时避免给患者使用增强γ－氨基丁酸活性的药物，如巴比妥</w:t>
            </w:r>
            <w:r>
              <w:rPr>
                <w:rStyle w:val="style7"/>
                <w:rFonts w:hint="eastAsia"/>
              </w:rPr>
              <w:t xml:space="preserve"> </w:t>
            </w:r>
            <w:r>
              <w:rPr>
                <w:rStyle w:val="style7"/>
                <w:rFonts w:hint="eastAsia"/>
              </w:rPr>
              <w:t>、</w:t>
            </w:r>
            <w:proofErr w:type="gramStart"/>
            <w:r>
              <w:rPr>
                <w:rStyle w:val="style7"/>
                <w:rFonts w:hint="eastAsia"/>
              </w:rPr>
              <w:t>丙戊</w:t>
            </w:r>
            <w:proofErr w:type="gramEnd"/>
            <w:r>
              <w:rPr>
                <w:rStyle w:val="style7"/>
                <w:rFonts w:hint="eastAsia"/>
              </w:rPr>
              <w:t>酸等</w:t>
            </w:r>
            <w:r>
              <w:rPr>
                <w:rStyle w:val="style7"/>
                <w:rFonts w:hint="eastAsia"/>
              </w:rPr>
              <w:t>.</w:t>
            </w:r>
            <w:r>
              <w:rPr>
                <w:rStyle w:val="style7"/>
                <w:rFonts w:hint="eastAsia"/>
              </w:rPr>
              <w:t>。</w:t>
            </w:r>
          </w:p>
        </w:tc>
      </w:tr>
      <w:tr w:rsidR="00000000">
        <w:trPr>
          <w:divId w:val="54744377"/>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w:t>
            </w:r>
            <w:proofErr w:type="gramStart"/>
            <w:r>
              <w:rPr>
                <w:rStyle w:val="style7"/>
                <w:rFonts w:hint="eastAsia"/>
              </w:rPr>
              <w:t>等同贮同运</w:t>
            </w:r>
            <w:proofErr w:type="gramEnd"/>
            <w:r>
              <w:rPr>
                <w:rStyle w:val="style7"/>
                <w:rFonts w:hint="eastAsia"/>
              </w:rPr>
              <w:t>。</w:t>
            </w:r>
          </w:p>
        </w:tc>
      </w:tr>
      <w:tr w:rsidR="00000000">
        <w:trPr>
          <w:divId w:val="54744377"/>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54744377"/>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610577411"/>
          <w:tblCellSpacing w:w="0" w:type="dxa"/>
        </w:trPr>
        <w:tc>
          <w:tcPr>
            <w:tcW w:w="0" w:type="auto"/>
            <w:vAlign w:val="center"/>
            <w:hideMark/>
          </w:tcPr>
          <w:p w:rsidR="00000000" w:rsidRDefault="00EE1524">
            <w:r>
              <w:rPr>
                <w:rStyle w:val="style4"/>
                <w:rFonts w:hint="eastAsia"/>
              </w:rPr>
              <w:t>登记证号：</w:t>
            </w:r>
            <w:r>
              <w:rPr>
                <w:rFonts w:hint="eastAsia"/>
              </w:rPr>
              <w:t>PD20093901</w:t>
            </w:r>
          </w:p>
        </w:tc>
      </w:tr>
      <w:tr w:rsidR="00000000">
        <w:trPr>
          <w:divId w:val="1610577411"/>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1610577411"/>
          <w:tblCellSpacing w:w="0" w:type="dxa"/>
        </w:trPr>
        <w:tc>
          <w:tcPr>
            <w:tcW w:w="0" w:type="auto"/>
            <w:vAlign w:val="center"/>
            <w:hideMark/>
          </w:tcPr>
          <w:p w:rsidR="00000000" w:rsidRDefault="00EE1524">
            <w:r>
              <w:rPr>
                <w:rStyle w:val="style4"/>
                <w:rFonts w:hint="eastAsia"/>
              </w:rPr>
              <w:t>农药名称：</w:t>
            </w:r>
            <w:r>
              <w:rPr>
                <w:rFonts w:hint="eastAsia"/>
              </w:rPr>
              <w:t>阿维菌素</w:t>
            </w:r>
          </w:p>
        </w:tc>
      </w:tr>
      <w:tr w:rsidR="00000000">
        <w:trPr>
          <w:divId w:val="1610577411"/>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1610577411"/>
          <w:tblCellSpacing w:w="0" w:type="dxa"/>
        </w:trPr>
        <w:tc>
          <w:tcPr>
            <w:tcW w:w="0" w:type="auto"/>
            <w:vAlign w:val="center"/>
            <w:hideMark/>
          </w:tcPr>
          <w:p w:rsidR="00000000" w:rsidRDefault="00EE1524">
            <w:pPr>
              <w:divId w:val="670260591"/>
            </w:pPr>
            <w:r>
              <w:rPr>
                <w:rStyle w:val="style4"/>
                <w:rFonts w:hint="eastAsia"/>
              </w:rPr>
              <w:t>毒性及其标识：</w:t>
            </w:r>
            <w:r>
              <w:rPr>
                <w:rFonts w:hint="eastAsia"/>
              </w:rPr>
              <w:t xml:space="preserve"> </w:t>
            </w:r>
            <w:r>
              <w:rPr>
                <w:noProof/>
              </w:rPr>
              <w:drawing>
                <wp:inline distT="0" distB="0" distL="0" distR="0" wp14:anchorId="49202FF7" wp14:editId="72DD041F">
                  <wp:extent cx="474345" cy="323850"/>
                  <wp:effectExtent l="0" t="0" r="1905" b="0"/>
                  <wp:docPr id="21" name="图片 2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br/>
              <w:t>(</w:t>
            </w:r>
            <w:r>
              <w:rPr>
                <w:rFonts w:hint="eastAsia"/>
              </w:rPr>
              <w:t>原药高毒</w:t>
            </w:r>
            <w:r>
              <w:rPr>
                <w:rFonts w:hint="eastAsia"/>
              </w:rPr>
              <w:t xml:space="preserve">) </w:t>
            </w:r>
          </w:p>
        </w:tc>
      </w:tr>
      <w:tr w:rsidR="00000000">
        <w:trPr>
          <w:divId w:val="1610577411"/>
          <w:tblCellSpacing w:w="0" w:type="dxa"/>
        </w:trPr>
        <w:tc>
          <w:tcPr>
            <w:tcW w:w="0" w:type="auto"/>
            <w:vAlign w:val="center"/>
            <w:hideMark/>
          </w:tcPr>
          <w:p w:rsidR="00000000" w:rsidRDefault="00EE1524">
            <w:r>
              <w:rPr>
                <w:rStyle w:val="style4"/>
                <w:rFonts w:hint="eastAsia"/>
              </w:rPr>
              <w:t>总有效成分含量：</w:t>
            </w:r>
            <w:r>
              <w:rPr>
                <w:rFonts w:hint="eastAsia"/>
              </w:rPr>
              <w:t>0.5%</w:t>
            </w:r>
          </w:p>
        </w:tc>
      </w:tr>
      <w:tr w:rsidR="00000000">
        <w:trPr>
          <w:divId w:val="1610577411"/>
          <w:tblCellSpacing w:w="0" w:type="dxa"/>
        </w:trPr>
        <w:tc>
          <w:tcPr>
            <w:tcW w:w="0" w:type="auto"/>
            <w:vAlign w:val="center"/>
            <w:hideMark/>
          </w:tcPr>
          <w:p w:rsidR="00000000" w:rsidRDefault="00EE1524">
            <w:pPr>
              <w:divId w:val="181821643"/>
            </w:pPr>
            <w:r>
              <w:rPr>
                <w:rFonts w:hint="eastAsia"/>
              </w:rPr>
              <w:t>有效成分及其含量：</w:t>
            </w:r>
            <w:r>
              <w:rPr>
                <w:rFonts w:hint="eastAsia"/>
              </w:rPr>
              <w:t xml:space="preserve"> </w:t>
            </w:r>
          </w:p>
          <w:p w:rsidR="00000000" w:rsidRDefault="00EE1524">
            <w:r>
              <w:rPr>
                <w:rFonts w:hint="eastAsia"/>
              </w:rPr>
              <w:t xml:space="preserve">    </w:t>
            </w:r>
            <w:r>
              <w:rPr>
                <w:rFonts w:hint="eastAsia"/>
              </w:rPr>
              <w:t>阿维菌素</w:t>
            </w:r>
            <w:r>
              <w:rPr>
                <w:rFonts w:hint="eastAsia"/>
              </w:rPr>
              <w:t xml:space="preserve">0.5%    </w:t>
            </w:r>
          </w:p>
        </w:tc>
      </w:tr>
      <w:tr w:rsidR="00000000">
        <w:trPr>
          <w:divId w:val="1610577411"/>
          <w:tblCellSpacing w:w="0" w:type="dxa"/>
        </w:trPr>
        <w:tc>
          <w:tcPr>
            <w:tcW w:w="0" w:type="auto"/>
            <w:vAlign w:val="center"/>
            <w:hideMark/>
          </w:tcPr>
          <w:p w:rsidR="00000000" w:rsidRDefault="00EE1524">
            <w:pPr>
              <w:divId w:val="170297277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十字花科蔬菜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60-120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610577411"/>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本品应于十字花科小菜蛾发生初期使用，应喷雾均匀。</w:t>
            </w:r>
            <w:r>
              <w:rPr>
                <w:rStyle w:val="style7"/>
                <w:rFonts w:hint="eastAsia"/>
              </w:rPr>
              <w:t xml:space="preserve"> 2. </w:t>
            </w:r>
            <w:r>
              <w:rPr>
                <w:rStyle w:val="style7"/>
                <w:rFonts w:hint="eastAsia"/>
              </w:rPr>
              <w:t>施药时应避免药液飘移到其它作物上，以防产生药害。</w:t>
            </w:r>
            <w:r>
              <w:rPr>
                <w:rStyle w:val="style7"/>
                <w:rFonts w:hint="eastAsia"/>
              </w:rPr>
              <w:t xml:space="preserve"> 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4.</w:t>
            </w:r>
            <w:r>
              <w:rPr>
                <w:rStyle w:val="style7"/>
                <w:rFonts w:hint="eastAsia"/>
              </w:rPr>
              <w:t>安全间隔期萝卜、油菜为</w:t>
            </w:r>
            <w:r>
              <w:rPr>
                <w:rStyle w:val="style7"/>
                <w:rFonts w:hint="eastAsia"/>
              </w:rPr>
              <w:t>7</w:t>
            </w:r>
            <w:r>
              <w:rPr>
                <w:rStyle w:val="style7"/>
                <w:rFonts w:hint="eastAsia"/>
              </w:rPr>
              <w:t>天，甘蓝为</w:t>
            </w:r>
            <w:r>
              <w:rPr>
                <w:rStyle w:val="style7"/>
                <w:rFonts w:hint="eastAsia"/>
              </w:rPr>
              <w:t>2</w:t>
            </w:r>
            <w:r>
              <w:rPr>
                <w:rStyle w:val="style7"/>
                <w:rFonts w:hint="eastAsia"/>
              </w:rPr>
              <w:t>天；每季最多使用次数为</w:t>
            </w:r>
            <w:r>
              <w:rPr>
                <w:rStyle w:val="style7"/>
                <w:rFonts w:hint="eastAsia"/>
              </w:rPr>
              <w:t>3</w:t>
            </w:r>
            <w:r>
              <w:rPr>
                <w:rStyle w:val="style7"/>
                <w:rFonts w:hint="eastAsia"/>
              </w:rPr>
              <w:t>次。</w:t>
            </w:r>
          </w:p>
        </w:tc>
      </w:tr>
      <w:tr w:rsidR="00000000">
        <w:trPr>
          <w:divId w:val="161057741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本品具有触杀和胃毒作用，并有微弱的熏蒸作用，无内吸作用，但对叶片有较好的渗透作用，可杀死表皮下的害虫。但不杀卵，防治十字花科蔬菜小菜蛾有较好效果。</w:t>
            </w:r>
          </w:p>
        </w:tc>
      </w:tr>
      <w:tr w:rsidR="00000000">
        <w:trPr>
          <w:divId w:val="161057741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施药时，应尽量避免与喷雾药液直接接触；应配戴面罩，手套及防护服，切</w:t>
            </w:r>
            <w:r>
              <w:rPr>
                <w:rStyle w:val="style7"/>
                <w:rFonts w:hint="eastAsia"/>
              </w:rPr>
              <w:lastRenderedPageBreak/>
              <w:t>勿吸烟或饮食；施药后应洗澡，更换及清洗工作服；空容器应土埋或烧毁，不可做他用，也不可随意丢弃。</w:t>
            </w:r>
            <w:r>
              <w:rPr>
                <w:rStyle w:val="style7"/>
                <w:rFonts w:hint="eastAsia"/>
              </w:rPr>
              <w:t xml:space="preserve"> 2. </w:t>
            </w:r>
            <w:r>
              <w:rPr>
                <w:rStyle w:val="style7"/>
                <w:rFonts w:hint="eastAsia"/>
              </w:rPr>
              <w:t>本品对鱼类等水生生物、蜜蜂、家蚕有毒，施药期间应避免对周围蜂群的影响、开花植物花期、蚕室和桑园附近禁用。远离水产养殖区施药，禁止在河塘等水体中清洗施药器具，避免污染水源。赤眼蜂、瓢虫等天敌放飞区域禁用。</w:t>
            </w:r>
            <w:r>
              <w:rPr>
                <w:rStyle w:val="style7"/>
                <w:rFonts w:hint="eastAsia"/>
              </w:rPr>
              <w:t xml:space="preserve"> 3. </w:t>
            </w:r>
            <w:r>
              <w:rPr>
                <w:rStyle w:val="style7"/>
                <w:rFonts w:hint="eastAsia"/>
              </w:rPr>
              <w:t>孕妇及哺乳期妇女应避免接触。</w:t>
            </w:r>
          </w:p>
        </w:tc>
      </w:tr>
      <w:tr w:rsidR="00000000">
        <w:trPr>
          <w:divId w:val="1610577411"/>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中毒症状：早期症状为瞳孔放大，行动失调，肌肉颤抖，严重时导致呕吐。</w:t>
            </w:r>
            <w:r>
              <w:rPr>
                <w:rStyle w:val="style7"/>
                <w:rFonts w:hint="eastAsia"/>
              </w:rPr>
              <w:t xml:space="preserve"> </w:t>
            </w:r>
            <w:r>
              <w:rPr>
                <w:rStyle w:val="style7"/>
                <w:rFonts w:hint="eastAsia"/>
              </w:rPr>
              <w:t>皮肤接触应立即脱去污染的衣物，用肥皂及清水彻底冲洗。</w:t>
            </w:r>
            <w:r>
              <w:rPr>
                <w:rStyle w:val="style7"/>
                <w:rFonts w:hint="eastAsia"/>
              </w:rPr>
              <w:t xml:space="preserve"> </w:t>
            </w:r>
            <w:r>
              <w:rPr>
                <w:rStyle w:val="style7"/>
                <w:rFonts w:hint="eastAsia"/>
              </w:rPr>
              <w:t>误入眼中应立即拉开眼睑，用流动的清水冲洗</w:t>
            </w:r>
            <w:r>
              <w:rPr>
                <w:rStyle w:val="style7"/>
                <w:rFonts w:hint="eastAsia"/>
              </w:rPr>
              <w:t>15</w:t>
            </w:r>
            <w:r>
              <w:rPr>
                <w:rStyle w:val="style7"/>
                <w:rFonts w:hint="eastAsia"/>
              </w:rPr>
              <w:t>分钟，就医。</w:t>
            </w:r>
            <w:r>
              <w:rPr>
                <w:rStyle w:val="style7"/>
                <w:rFonts w:hint="eastAsia"/>
              </w:rPr>
              <w:t xml:space="preserve"> </w:t>
            </w:r>
            <w:r>
              <w:rPr>
                <w:rStyle w:val="style7"/>
                <w:rFonts w:hint="eastAsia"/>
              </w:rPr>
              <w:t>吸入立即转移至空气清新处，呼吸困难时给予输氧。就医。</w:t>
            </w:r>
            <w:r>
              <w:rPr>
                <w:rStyle w:val="style7"/>
                <w:rFonts w:hint="eastAsia"/>
              </w:rPr>
              <w:t xml:space="preserve"> </w:t>
            </w:r>
            <w:r>
              <w:rPr>
                <w:rStyle w:val="style7"/>
                <w:rFonts w:hint="eastAsia"/>
              </w:rPr>
              <w:t>误服应立即送医院治疗（</w:t>
            </w:r>
            <w:proofErr w:type="gramStart"/>
            <w:r>
              <w:rPr>
                <w:rStyle w:val="style7"/>
                <w:rFonts w:hint="eastAsia"/>
              </w:rPr>
              <w:t>立即引吐并</w:t>
            </w:r>
            <w:proofErr w:type="gramEnd"/>
            <w:r>
              <w:rPr>
                <w:rStyle w:val="style7"/>
                <w:rFonts w:hint="eastAsia"/>
              </w:rPr>
              <w:t>给患者服用吐根糖浆或麻黄素，但勿给昏迷患者催吐</w:t>
            </w:r>
            <w:proofErr w:type="gramStart"/>
            <w:r>
              <w:rPr>
                <w:rStyle w:val="style7"/>
                <w:rFonts w:hint="eastAsia"/>
              </w:rPr>
              <w:t>或灌任何</w:t>
            </w:r>
            <w:proofErr w:type="gramEnd"/>
            <w:r>
              <w:rPr>
                <w:rStyle w:val="style7"/>
                <w:rFonts w:hint="eastAsia"/>
              </w:rPr>
              <w:t>东西。抢救时避免给患者使用增强γ－氨基丁酸活性的药物，如巴比妥、</w:t>
            </w:r>
            <w:proofErr w:type="gramStart"/>
            <w:r>
              <w:rPr>
                <w:rStyle w:val="style7"/>
                <w:rFonts w:hint="eastAsia"/>
              </w:rPr>
              <w:t>丙戊</w:t>
            </w:r>
            <w:proofErr w:type="gramEnd"/>
            <w:r>
              <w:rPr>
                <w:rStyle w:val="style7"/>
                <w:rFonts w:hint="eastAsia"/>
              </w:rPr>
              <w:t>酸等。）</w:t>
            </w:r>
          </w:p>
        </w:tc>
      </w:tr>
      <w:tr w:rsidR="00000000">
        <w:trPr>
          <w:divId w:val="161057741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本品应贮存在干燥、阴凉、通风、防雨处，远离火源或热源。置于儿童触及不到之处，并加锁。勿与食品、饮料、粮食、饲料等其他商品同贮同运。</w:t>
            </w:r>
          </w:p>
        </w:tc>
      </w:tr>
      <w:tr w:rsidR="00000000">
        <w:trPr>
          <w:divId w:val="1610577411"/>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61057741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43957749"/>
          <w:tblCellSpacing w:w="0" w:type="dxa"/>
        </w:trPr>
        <w:tc>
          <w:tcPr>
            <w:tcW w:w="0" w:type="auto"/>
            <w:vAlign w:val="center"/>
            <w:hideMark/>
          </w:tcPr>
          <w:p w:rsidR="00000000" w:rsidRDefault="00EE1524">
            <w:r>
              <w:rPr>
                <w:rStyle w:val="style4"/>
                <w:rFonts w:hint="eastAsia"/>
              </w:rPr>
              <w:t>登记证号：</w:t>
            </w:r>
            <w:r>
              <w:rPr>
                <w:rFonts w:hint="eastAsia"/>
              </w:rPr>
              <w:t>PD20190012</w:t>
            </w:r>
          </w:p>
        </w:tc>
      </w:tr>
      <w:tr w:rsidR="00000000">
        <w:trPr>
          <w:divId w:val="243957749"/>
          <w:tblCellSpacing w:w="0" w:type="dxa"/>
        </w:trPr>
        <w:tc>
          <w:tcPr>
            <w:tcW w:w="0" w:type="auto"/>
            <w:vAlign w:val="center"/>
            <w:hideMark/>
          </w:tcPr>
          <w:p w:rsidR="00000000" w:rsidRDefault="00EE1524">
            <w:r>
              <w:rPr>
                <w:rStyle w:val="style4"/>
                <w:rFonts w:hint="eastAsia"/>
              </w:rPr>
              <w:t>登记证持有人：</w:t>
            </w:r>
            <w:r>
              <w:rPr>
                <w:rFonts w:hint="eastAsia"/>
              </w:rPr>
              <w:t>巴斯夫欧洲公司</w:t>
            </w:r>
          </w:p>
        </w:tc>
      </w:tr>
      <w:tr w:rsidR="00000000">
        <w:trPr>
          <w:divId w:val="243957749"/>
          <w:tblCellSpacing w:w="0" w:type="dxa"/>
        </w:trPr>
        <w:tc>
          <w:tcPr>
            <w:tcW w:w="0" w:type="auto"/>
            <w:vAlign w:val="center"/>
            <w:hideMark/>
          </w:tcPr>
          <w:p w:rsidR="00000000" w:rsidRDefault="00EE1524">
            <w:r>
              <w:rPr>
                <w:rStyle w:val="style4"/>
                <w:rFonts w:hint="eastAsia"/>
              </w:rPr>
              <w:t>农药名称：</w:t>
            </w:r>
            <w:r>
              <w:rPr>
                <w:rFonts w:hint="eastAsia"/>
              </w:rPr>
              <w:t>双</w:t>
            </w:r>
            <w:proofErr w:type="gramStart"/>
            <w:r>
              <w:rPr>
                <w:rFonts w:hint="eastAsia"/>
              </w:rPr>
              <w:t>丙环虫酯</w:t>
            </w:r>
            <w:proofErr w:type="gramEnd"/>
          </w:p>
        </w:tc>
      </w:tr>
      <w:tr w:rsidR="00000000">
        <w:trPr>
          <w:divId w:val="243957749"/>
          <w:tblCellSpacing w:w="0" w:type="dxa"/>
        </w:trPr>
        <w:tc>
          <w:tcPr>
            <w:tcW w:w="0" w:type="auto"/>
            <w:vAlign w:val="center"/>
            <w:hideMark/>
          </w:tcPr>
          <w:p w:rsidR="00000000" w:rsidRDefault="00EE1524">
            <w:r>
              <w:rPr>
                <w:rStyle w:val="style4"/>
                <w:rFonts w:hint="eastAsia"/>
              </w:rPr>
              <w:t>剂型：</w:t>
            </w:r>
            <w:r>
              <w:rPr>
                <w:rFonts w:hint="eastAsia"/>
              </w:rPr>
              <w:t>可分散液剂</w:t>
            </w:r>
          </w:p>
        </w:tc>
      </w:tr>
      <w:tr w:rsidR="00000000">
        <w:trPr>
          <w:divId w:val="243957749"/>
          <w:tblCellSpacing w:w="0" w:type="dxa"/>
        </w:trPr>
        <w:tc>
          <w:tcPr>
            <w:tcW w:w="0" w:type="auto"/>
            <w:vAlign w:val="center"/>
            <w:hideMark/>
          </w:tcPr>
          <w:p w:rsidR="00000000" w:rsidRDefault="00EE1524">
            <w:pPr>
              <w:divId w:val="496962444"/>
            </w:pPr>
            <w:r>
              <w:rPr>
                <w:rStyle w:val="style4"/>
                <w:rFonts w:hint="eastAsia"/>
              </w:rPr>
              <w:t>毒性及其标识：</w:t>
            </w:r>
            <w:r>
              <w:rPr>
                <w:rFonts w:hint="eastAsia"/>
              </w:rPr>
              <w:t xml:space="preserve"> </w:t>
            </w:r>
            <w:r>
              <w:rPr>
                <w:noProof/>
              </w:rPr>
              <w:drawing>
                <wp:inline distT="0" distB="0" distL="0" distR="0" wp14:anchorId="23F420F5" wp14:editId="67A12F0B">
                  <wp:extent cx="474345" cy="323850"/>
                  <wp:effectExtent l="0" t="0" r="1905" b="0"/>
                  <wp:docPr id="22" name="图片 2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43957749"/>
          <w:tblCellSpacing w:w="0" w:type="dxa"/>
        </w:trPr>
        <w:tc>
          <w:tcPr>
            <w:tcW w:w="0" w:type="auto"/>
            <w:vAlign w:val="center"/>
            <w:hideMark/>
          </w:tcPr>
          <w:p w:rsidR="00000000" w:rsidRDefault="00EE1524">
            <w:r>
              <w:rPr>
                <w:rStyle w:val="style4"/>
                <w:rFonts w:hint="eastAsia"/>
              </w:rPr>
              <w:t>总有效成分含量：</w:t>
            </w:r>
            <w:r>
              <w:rPr>
                <w:rFonts w:hint="eastAsia"/>
              </w:rPr>
              <w:t>50</w:t>
            </w:r>
            <w:r>
              <w:rPr>
                <w:rFonts w:hint="eastAsia"/>
              </w:rPr>
              <w:t>克</w:t>
            </w:r>
            <w:r>
              <w:rPr>
                <w:rFonts w:hint="eastAsia"/>
              </w:rPr>
              <w:t>/</w:t>
            </w:r>
            <w:r>
              <w:rPr>
                <w:rFonts w:hint="eastAsia"/>
              </w:rPr>
              <w:t>升</w:t>
            </w:r>
          </w:p>
        </w:tc>
      </w:tr>
      <w:tr w:rsidR="00000000">
        <w:trPr>
          <w:divId w:val="243957749"/>
          <w:tblCellSpacing w:w="0" w:type="dxa"/>
        </w:trPr>
        <w:tc>
          <w:tcPr>
            <w:tcW w:w="0" w:type="auto"/>
            <w:vAlign w:val="center"/>
            <w:hideMark/>
          </w:tcPr>
          <w:p w:rsidR="00000000" w:rsidRDefault="00EE1524">
            <w:pPr>
              <w:divId w:val="120346140"/>
            </w:pPr>
            <w:r>
              <w:rPr>
                <w:rFonts w:hint="eastAsia"/>
              </w:rPr>
              <w:t>有效成分及其含量：</w:t>
            </w:r>
            <w:r>
              <w:rPr>
                <w:rFonts w:hint="eastAsia"/>
              </w:rPr>
              <w:t xml:space="preserve"> </w:t>
            </w:r>
          </w:p>
          <w:p w:rsidR="00000000" w:rsidRDefault="00EE1524">
            <w:r>
              <w:rPr>
                <w:rFonts w:hint="eastAsia"/>
              </w:rPr>
              <w:t xml:space="preserve">    </w:t>
            </w:r>
            <w:r>
              <w:rPr>
                <w:rFonts w:hint="eastAsia"/>
              </w:rPr>
              <w:t>双</w:t>
            </w:r>
            <w:proofErr w:type="gramStart"/>
            <w:r>
              <w:rPr>
                <w:rFonts w:hint="eastAsia"/>
              </w:rPr>
              <w:t>丙环虫酯</w:t>
            </w:r>
            <w:proofErr w:type="gramEnd"/>
            <w:r>
              <w:rPr>
                <w:rFonts w:hint="eastAsia"/>
              </w:rPr>
              <w:t>50</w:t>
            </w:r>
            <w:r>
              <w:rPr>
                <w:rFonts w:hint="eastAsia"/>
              </w:rPr>
              <w:t>克</w:t>
            </w:r>
            <w:r>
              <w:rPr>
                <w:rFonts w:hint="eastAsia"/>
              </w:rPr>
              <w:t>/</w:t>
            </w:r>
            <w:r>
              <w:rPr>
                <w:rFonts w:hint="eastAsia"/>
              </w:rPr>
              <w:t>升</w:t>
            </w:r>
            <w:r>
              <w:rPr>
                <w:rFonts w:hint="eastAsia"/>
              </w:rPr>
              <w:t xml:space="preserve">    </w:t>
            </w:r>
          </w:p>
        </w:tc>
      </w:tr>
      <w:tr w:rsidR="00000000">
        <w:trPr>
          <w:divId w:val="243957749"/>
          <w:tblCellSpacing w:w="0" w:type="dxa"/>
        </w:trPr>
        <w:tc>
          <w:tcPr>
            <w:tcW w:w="0" w:type="auto"/>
            <w:vAlign w:val="center"/>
            <w:hideMark/>
          </w:tcPr>
          <w:p w:rsidR="00000000" w:rsidRDefault="00EE1524">
            <w:pPr>
              <w:divId w:val="25598983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烟粉</w:t>
                  </w:r>
                  <w:proofErr w:type="gramStart"/>
                  <w:r>
                    <w:rPr>
                      <w:rStyle w:val="style7"/>
                      <w:rFonts w:hint="eastAsia"/>
                    </w:rPr>
                    <w:t>虱</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55-65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辣椒</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辣椒</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烟粉</w:t>
                  </w:r>
                  <w:proofErr w:type="gramStart"/>
                  <w:r>
                    <w:rPr>
                      <w:rStyle w:val="style7"/>
                      <w:rFonts w:hint="eastAsia"/>
                    </w:rPr>
                    <w:t>虱</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55-65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西瓜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12000-20000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桃树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8000-15000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观赏月季</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棉花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豇豆</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243957749"/>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 xml:space="preserve">1. </w:t>
            </w:r>
            <w:r>
              <w:rPr>
                <w:rStyle w:val="style7"/>
                <w:rFonts w:hint="eastAsia"/>
              </w:rPr>
              <w:t>须按标签中说明使用，使用</w:t>
            </w:r>
            <w:proofErr w:type="gramStart"/>
            <w:r>
              <w:rPr>
                <w:rStyle w:val="style7"/>
                <w:rFonts w:hint="eastAsia"/>
              </w:rPr>
              <w:t>前需摇匀</w:t>
            </w:r>
            <w:proofErr w:type="gramEnd"/>
            <w:r>
              <w:rPr>
                <w:rStyle w:val="style7"/>
                <w:rFonts w:hint="eastAsia"/>
              </w:rPr>
              <w:t>。</w:t>
            </w:r>
            <w:r>
              <w:rPr>
                <w:rStyle w:val="style7"/>
                <w:rFonts w:hint="eastAsia"/>
              </w:rPr>
              <w:t xml:space="preserve"> 2.</w:t>
            </w:r>
            <w:r>
              <w:rPr>
                <w:rStyle w:val="style7"/>
                <w:rFonts w:hint="eastAsia"/>
              </w:rPr>
              <w:t>棉花：棉田棉蚜发生初期喷雾处理，每季作物最多用药</w:t>
            </w:r>
            <w:r>
              <w:rPr>
                <w:rStyle w:val="style7"/>
                <w:rFonts w:hint="eastAsia"/>
              </w:rPr>
              <w:t>2</w:t>
            </w:r>
            <w:r>
              <w:rPr>
                <w:rStyle w:val="style7"/>
                <w:rFonts w:hint="eastAsia"/>
              </w:rPr>
              <w:t>次，安全间隔期为</w:t>
            </w:r>
            <w:r>
              <w:rPr>
                <w:rStyle w:val="style7"/>
                <w:rFonts w:hint="eastAsia"/>
              </w:rPr>
              <w:t>21</w:t>
            </w:r>
            <w:r>
              <w:rPr>
                <w:rStyle w:val="style7"/>
                <w:rFonts w:hint="eastAsia"/>
              </w:rPr>
              <w:t>天；</w:t>
            </w:r>
            <w:r>
              <w:rPr>
                <w:rStyle w:val="style7"/>
                <w:rFonts w:hint="eastAsia"/>
              </w:rPr>
              <w:t xml:space="preserve"> 3.</w:t>
            </w:r>
            <w:r>
              <w:rPr>
                <w:rStyle w:val="style7"/>
                <w:rFonts w:hint="eastAsia"/>
              </w:rPr>
              <w:t>苹果树：苹果蚜虫发生初期喷雾处理，每季作物最多用药</w:t>
            </w:r>
            <w:r>
              <w:rPr>
                <w:rStyle w:val="style7"/>
                <w:rFonts w:hint="eastAsia"/>
              </w:rPr>
              <w:t>2</w:t>
            </w:r>
            <w:r>
              <w:rPr>
                <w:rStyle w:val="style7"/>
                <w:rFonts w:hint="eastAsia"/>
              </w:rPr>
              <w:t>次，安全间隔期为</w:t>
            </w:r>
            <w:r>
              <w:rPr>
                <w:rStyle w:val="style7"/>
                <w:rFonts w:hint="eastAsia"/>
              </w:rPr>
              <w:t>21</w:t>
            </w:r>
            <w:r>
              <w:rPr>
                <w:rStyle w:val="style7"/>
                <w:rFonts w:hint="eastAsia"/>
              </w:rPr>
              <w:t>天；</w:t>
            </w:r>
            <w:r>
              <w:rPr>
                <w:rStyle w:val="style7"/>
                <w:rFonts w:hint="eastAsia"/>
              </w:rPr>
              <w:t xml:space="preserve"> 4.</w:t>
            </w:r>
            <w:r>
              <w:rPr>
                <w:rStyle w:val="style7"/>
                <w:rFonts w:hint="eastAsia"/>
              </w:rPr>
              <w:t>小麦：蚜虫发生初期喷雾处理，每季作物最多用药</w:t>
            </w:r>
            <w:r>
              <w:rPr>
                <w:rStyle w:val="style7"/>
                <w:rFonts w:hint="eastAsia"/>
              </w:rPr>
              <w:t>2</w:t>
            </w:r>
            <w:r>
              <w:rPr>
                <w:rStyle w:val="style7"/>
                <w:rFonts w:hint="eastAsia"/>
              </w:rPr>
              <w:t>次，安全间隔期</w:t>
            </w:r>
            <w:r>
              <w:rPr>
                <w:rStyle w:val="style7"/>
                <w:rFonts w:hint="eastAsia"/>
              </w:rPr>
              <w:t>21</w:t>
            </w:r>
            <w:r>
              <w:rPr>
                <w:rStyle w:val="style7"/>
                <w:rFonts w:hint="eastAsia"/>
              </w:rPr>
              <w:t>天；</w:t>
            </w:r>
            <w:r>
              <w:rPr>
                <w:rStyle w:val="style7"/>
                <w:rFonts w:hint="eastAsia"/>
              </w:rPr>
              <w:t xml:space="preserve"> 5.</w:t>
            </w:r>
            <w:r>
              <w:rPr>
                <w:rStyle w:val="style7"/>
                <w:rFonts w:hint="eastAsia"/>
              </w:rPr>
              <w:t>甘蓝：蚜虫发生初期喷雾处理，每季作物最多用药</w:t>
            </w:r>
            <w:r>
              <w:rPr>
                <w:rStyle w:val="style7"/>
                <w:rFonts w:hint="eastAsia"/>
              </w:rPr>
              <w:t>2</w:t>
            </w:r>
            <w:r>
              <w:rPr>
                <w:rStyle w:val="style7"/>
                <w:rFonts w:hint="eastAsia"/>
              </w:rPr>
              <w:t>次，安全间隔期</w:t>
            </w:r>
            <w:r>
              <w:rPr>
                <w:rStyle w:val="style7"/>
                <w:rFonts w:hint="eastAsia"/>
              </w:rPr>
              <w:t>7</w:t>
            </w:r>
            <w:r>
              <w:rPr>
                <w:rStyle w:val="style7"/>
                <w:rFonts w:hint="eastAsia"/>
              </w:rPr>
              <w:t>天；</w:t>
            </w:r>
            <w:r>
              <w:rPr>
                <w:rStyle w:val="style7"/>
                <w:rFonts w:hint="eastAsia"/>
              </w:rPr>
              <w:t xml:space="preserve"> 6. </w:t>
            </w:r>
            <w:r>
              <w:rPr>
                <w:rStyle w:val="style7"/>
                <w:rFonts w:hint="eastAsia"/>
              </w:rPr>
              <w:t>黄瓜：蚜虫发生初期喷雾处理，每季作物最多用药</w:t>
            </w:r>
            <w:r>
              <w:rPr>
                <w:rStyle w:val="style7"/>
                <w:rFonts w:hint="eastAsia"/>
              </w:rPr>
              <w:t>2</w:t>
            </w:r>
            <w:r>
              <w:rPr>
                <w:rStyle w:val="style7"/>
                <w:rFonts w:hint="eastAsia"/>
              </w:rPr>
              <w:t>次，安全间隔期</w:t>
            </w:r>
            <w:r>
              <w:rPr>
                <w:rStyle w:val="style7"/>
                <w:rFonts w:hint="eastAsia"/>
              </w:rPr>
              <w:t>3</w:t>
            </w:r>
            <w:r>
              <w:rPr>
                <w:rStyle w:val="style7"/>
                <w:rFonts w:hint="eastAsia"/>
              </w:rPr>
              <w:t>天；</w:t>
            </w:r>
            <w:r>
              <w:rPr>
                <w:rStyle w:val="style7"/>
                <w:rFonts w:hint="eastAsia"/>
              </w:rPr>
              <w:t xml:space="preserve"> 7.</w:t>
            </w:r>
            <w:r>
              <w:rPr>
                <w:rStyle w:val="style7"/>
                <w:rFonts w:hint="eastAsia"/>
              </w:rPr>
              <w:t>番茄和辣椒：烟粉</w:t>
            </w:r>
            <w:proofErr w:type="gramStart"/>
            <w:r>
              <w:rPr>
                <w:rStyle w:val="style7"/>
                <w:rFonts w:hint="eastAsia"/>
              </w:rPr>
              <w:t>虱</w:t>
            </w:r>
            <w:proofErr w:type="gramEnd"/>
            <w:r>
              <w:rPr>
                <w:rStyle w:val="style7"/>
                <w:rFonts w:hint="eastAsia"/>
              </w:rPr>
              <w:t>发生初期喷雾处理，每季作物最多用药</w:t>
            </w:r>
            <w:r>
              <w:rPr>
                <w:rStyle w:val="style7"/>
                <w:rFonts w:hint="eastAsia"/>
              </w:rPr>
              <w:t>2</w:t>
            </w:r>
            <w:r>
              <w:rPr>
                <w:rStyle w:val="style7"/>
                <w:rFonts w:hint="eastAsia"/>
              </w:rPr>
              <w:t>次，安全间隔期</w:t>
            </w:r>
            <w:r>
              <w:rPr>
                <w:rStyle w:val="style7"/>
                <w:rFonts w:hint="eastAsia"/>
              </w:rPr>
              <w:t>3</w:t>
            </w:r>
            <w:r>
              <w:rPr>
                <w:rStyle w:val="style7"/>
                <w:rFonts w:hint="eastAsia"/>
              </w:rPr>
              <w:t>天</w:t>
            </w:r>
            <w:r>
              <w:rPr>
                <w:rStyle w:val="style7"/>
                <w:rFonts w:hint="eastAsia"/>
              </w:rPr>
              <w:t xml:space="preserve"> </w:t>
            </w:r>
            <w:r>
              <w:rPr>
                <w:rStyle w:val="style7"/>
                <w:rFonts w:hint="eastAsia"/>
              </w:rPr>
              <w:t>；</w:t>
            </w:r>
            <w:r>
              <w:rPr>
                <w:rStyle w:val="style7"/>
                <w:rFonts w:hint="eastAsia"/>
              </w:rPr>
              <w:t>8.</w:t>
            </w:r>
            <w:r>
              <w:rPr>
                <w:rStyle w:val="style7"/>
                <w:rFonts w:hint="eastAsia"/>
              </w:rPr>
              <w:t>桃树：蚜虫发生初期喷雾处理，每季作物最多用药</w:t>
            </w:r>
            <w:r>
              <w:rPr>
                <w:rStyle w:val="style7"/>
                <w:rFonts w:hint="eastAsia"/>
              </w:rPr>
              <w:t>2</w:t>
            </w:r>
            <w:r>
              <w:rPr>
                <w:rStyle w:val="style7"/>
                <w:rFonts w:hint="eastAsia"/>
              </w:rPr>
              <w:t>次，安全间隔期</w:t>
            </w:r>
            <w:r>
              <w:rPr>
                <w:rStyle w:val="style7"/>
                <w:rFonts w:hint="eastAsia"/>
              </w:rPr>
              <w:t>14</w:t>
            </w:r>
            <w:r>
              <w:rPr>
                <w:rStyle w:val="style7"/>
                <w:rFonts w:hint="eastAsia"/>
              </w:rPr>
              <w:t>天；</w:t>
            </w:r>
            <w:r>
              <w:rPr>
                <w:rStyle w:val="style7"/>
                <w:rFonts w:hint="eastAsia"/>
              </w:rPr>
              <w:t>9.</w:t>
            </w:r>
            <w:r>
              <w:rPr>
                <w:rStyle w:val="style7"/>
                <w:rFonts w:hint="eastAsia"/>
              </w:rPr>
              <w:t>豇豆：蚜虫发生初期喷雾处理，每季作物最多用药</w:t>
            </w:r>
            <w:r>
              <w:rPr>
                <w:rStyle w:val="style7"/>
                <w:rFonts w:hint="eastAsia"/>
              </w:rPr>
              <w:t>2</w:t>
            </w:r>
            <w:r>
              <w:rPr>
                <w:rStyle w:val="style7"/>
                <w:rFonts w:hint="eastAsia"/>
              </w:rPr>
              <w:t>次，安全间隔期</w:t>
            </w:r>
            <w:r>
              <w:rPr>
                <w:rStyle w:val="style7"/>
                <w:rFonts w:hint="eastAsia"/>
              </w:rPr>
              <w:t>3</w:t>
            </w:r>
            <w:r>
              <w:rPr>
                <w:rStyle w:val="style7"/>
                <w:rFonts w:hint="eastAsia"/>
              </w:rPr>
              <w:t>天；</w:t>
            </w:r>
            <w:r>
              <w:rPr>
                <w:rStyle w:val="style7"/>
                <w:rFonts w:hint="eastAsia"/>
              </w:rPr>
              <w:t>10.</w:t>
            </w:r>
            <w:r>
              <w:rPr>
                <w:rStyle w:val="style7"/>
                <w:rFonts w:hint="eastAsia"/>
              </w:rPr>
              <w:t>观赏月季：蚜虫发生初期喷雾处理，每季作物最多用药</w:t>
            </w:r>
            <w:r>
              <w:rPr>
                <w:rStyle w:val="style7"/>
                <w:rFonts w:hint="eastAsia"/>
              </w:rPr>
              <w:t>2</w:t>
            </w:r>
            <w:r>
              <w:rPr>
                <w:rStyle w:val="style7"/>
                <w:rFonts w:hint="eastAsia"/>
              </w:rPr>
              <w:t>次。</w:t>
            </w:r>
            <w:r>
              <w:rPr>
                <w:rStyle w:val="style7"/>
                <w:rFonts w:hint="eastAsia"/>
              </w:rPr>
              <w:t xml:space="preserve"> 11. </w:t>
            </w:r>
            <w:r>
              <w:rPr>
                <w:rStyle w:val="style7"/>
                <w:rFonts w:hint="eastAsia"/>
              </w:rPr>
              <w:t>西瓜：蚜虫发生始盛期施药</w:t>
            </w:r>
            <w:r>
              <w:rPr>
                <w:rStyle w:val="style7"/>
                <w:rFonts w:hint="eastAsia"/>
              </w:rPr>
              <w:t>1</w:t>
            </w:r>
            <w:r>
              <w:rPr>
                <w:rStyle w:val="style7"/>
                <w:rFonts w:hint="eastAsia"/>
              </w:rPr>
              <w:t>次，每季作物最多用药</w:t>
            </w:r>
            <w:r>
              <w:rPr>
                <w:rStyle w:val="style7"/>
                <w:rFonts w:hint="eastAsia"/>
              </w:rPr>
              <w:t>1</w:t>
            </w:r>
            <w:r>
              <w:rPr>
                <w:rStyle w:val="style7"/>
                <w:rFonts w:hint="eastAsia"/>
              </w:rPr>
              <w:t>次，安全间隔期</w:t>
            </w:r>
            <w:r>
              <w:rPr>
                <w:rStyle w:val="style7"/>
                <w:rFonts w:hint="eastAsia"/>
              </w:rPr>
              <w:t>5</w:t>
            </w:r>
            <w:r>
              <w:rPr>
                <w:rStyle w:val="style7"/>
                <w:rFonts w:hint="eastAsia"/>
              </w:rPr>
              <w:t>天。</w:t>
            </w:r>
            <w:r>
              <w:rPr>
                <w:rStyle w:val="style7"/>
                <w:rFonts w:hint="eastAsia"/>
              </w:rPr>
              <w:t>12.</w:t>
            </w:r>
            <w:r>
              <w:rPr>
                <w:rStyle w:val="style7"/>
                <w:rFonts w:hint="eastAsia"/>
              </w:rPr>
              <w:t>辣椒</w:t>
            </w:r>
            <w:r>
              <w:rPr>
                <w:rStyle w:val="style7"/>
                <w:rFonts w:hint="eastAsia"/>
              </w:rPr>
              <w:t>：蚜虫发生始盛期施药</w:t>
            </w:r>
            <w:r>
              <w:rPr>
                <w:rStyle w:val="style7"/>
                <w:rFonts w:hint="eastAsia"/>
              </w:rPr>
              <w:t>1</w:t>
            </w:r>
            <w:r>
              <w:rPr>
                <w:rStyle w:val="style7"/>
                <w:rFonts w:hint="eastAsia"/>
              </w:rPr>
              <w:t>次，每季作物最多用药</w:t>
            </w:r>
            <w:r>
              <w:rPr>
                <w:rStyle w:val="style7"/>
                <w:rFonts w:hint="eastAsia"/>
              </w:rPr>
              <w:t>1</w:t>
            </w:r>
            <w:r>
              <w:rPr>
                <w:rStyle w:val="style7"/>
                <w:rFonts w:hint="eastAsia"/>
              </w:rPr>
              <w:t>次，安全间隔期</w:t>
            </w:r>
            <w:r>
              <w:rPr>
                <w:rStyle w:val="style7"/>
                <w:rFonts w:hint="eastAsia"/>
              </w:rPr>
              <w:t>3</w:t>
            </w:r>
            <w:r>
              <w:rPr>
                <w:rStyle w:val="style7"/>
                <w:rFonts w:hint="eastAsia"/>
              </w:rPr>
              <w:t>天。</w:t>
            </w:r>
            <w:r>
              <w:rPr>
                <w:rStyle w:val="style7"/>
                <w:rFonts w:hint="eastAsia"/>
              </w:rPr>
              <w:t xml:space="preserve">13. </w:t>
            </w:r>
            <w:r>
              <w:rPr>
                <w:rStyle w:val="style7"/>
                <w:rFonts w:hint="eastAsia"/>
              </w:rPr>
              <w:t>大风天或预计</w:t>
            </w:r>
            <w:r>
              <w:rPr>
                <w:rStyle w:val="style7"/>
                <w:rFonts w:hint="eastAsia"/>
              </w:rPr>
              <w:t>1</w:t>
            </w:r>
            <w:r>
              <w:rPr>
                <w:rStyle w:val="style7"/>
                <w:rFonts w:hint="eastAsia"/>
              </w:rPr>
              <w:t>小时内降雨，请勿施药。傍晚施药更有利于药效的充分发挥。</w:t>
            </w:r>
          </w:p>
        </w:tc>
      </w:tr>
      <w:tr w:rsidR="00000000">
        <w:trPr>
          <w:divId w:val="24395774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双</w:t>
            </w:r>
            <w:proofErr w:type="gramStart"/>
            <w:r>
              <w:rPr>
                <w:rStyle w:val="style7"/>
                <w:rFonts w:hint="eastAsia"/>
              </w:rPr>
              <w:t>丙环虫酯</w:t>
            </w:r>
            <w:proofErr w:type="gramEnd"/>
            <w:r>
              <w:rPr>
                <w:rStyle w:val="style7"/>
                <w:rFonts w:hint="eastAsia"/>
              </w:rPr>
              <w:t>为全新作用机理，</w:t>
            </w:r>
            <w:r>
              <w:rPr>
                <w:rStyle w:val="style7"/>
                <w:rFonts w:hint="eastAsia"/>
              </w:rPr>
              <w:t>IRAC</w:t>
            </w:r>
            <w:r>
              <w:rPr>
                <w:rStyle w:val="style7"/>
                <w:rFonts w:hint="eastAsia"/>
              </w:rPr>
              <w:t>将其划分为同翅目昆虫摄食阻滞剂的</w:t>
            </w:r>
            <w:r>
              <w:rPr>
                <w:rStyle w:val="style7"/>
                <w:rFonts w:hint="eastAsia"/>
              </w:rPr>
              <w:t>9D</w:t>
            </w:r>
            <w:r>
              <w:rPr>
                <w:rStyle w:val="style7"/>
                <w:rFonts w:hint="eastAsia"/>
              </w:rPr>
              <w:t>亚族。其通过胃毒和触杀作用快速阻止害虫进食，导致害虫饥饿死亡。叶面喷雾使用可以防治</w:t>
            </w:r>
            <w:proofErr w:type="gramStart"/>
            <w:r>
              <w:rPr>
                <w:rStyle w:val="style7"/>
                <w:rFonts w:hint="eastAsia"/>
              </w:rPr>
              <w:t>刺</w:t>
            </w:r>
            <w:proofErr w:type="gramEnd"/>
            <w:r>
              <w:rPr>
                <w:rStyle w:val="style7"/>
                <w:rFonts w:hint="eastAsia"/>
              </w:rPr>
              <w:t>吸式害虫如蚜虫、烟粉</w:t>
            </w:r>
            <w:proofErr w:type="gramStart"/>
            <w:r>
              <w:rPr>
                <w:rStyle w:val="style7"/>
                <w:rFonts w:hint="eastAsia"/>
              </w:rPr>
              <w:t>虱</w:t>
            </w:r>
            <w:proofErr w:type="gramEnd"/>
            <w:r>
              <w:rPr>
                <w:rStyle w:val="style7"/>
                <w:rFonts w:hint="eastAsia"/>
              </w:rPr>
              <w:t>等。</w:t>
            </w:r>
          </w:p>
        </w:tc>
      </w:tr>
      <w:tr w:rsidR="00000000">
        <w:trPr>
          <w:divId w:val="243957749"/>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本品对皮肤有刺激性，注意安全防护。施药时必须穿戴防护衣或使用保护措施，避免吃东西、饮水、吸烟等，避免药液接触皮肤。</w:t>
            </w:r>
            <w:r>
              <w:rPr>
                <w:rStyle w:val="style7"/>
                <w:rFonts w:hint="eastAsia"/>
              </w:rPr>
              <w:t xml:space="preserve"> 2.</w:t>
            </w:r>
            <w:r>
              <w:rPr>
                <w:rStyle w:val="style7"/>
                <w:rFonts w:hint="eastAsia"/>
              </w:rPr>
              <w:t>药剂要现配现兑，配好的药液</w:t>
            </w:r>
            <w:r>
              <w:rPr>
                <w:rStyle w:val="style7"/>
                <w:rFonts w:hint="eastAsia"/>
              </w:rPr>
              <w:t>要立即使用。</w:t>
            </w:r>
            <w:r>
              <w:rPr>
                <w:rStyle w:val="style7"/>
                <w:rFonts w:hint="eastAsia"/>
              </w:rPr>
              <w:t xml:space="preserve"> 3. </w:t>
            </w:r>
            <w:r>
              <w:rPr>
                <w:rStyle w:val="style7"/>
                <w:rFonts w:hint="eastAsia"/>
              </w:rPr>
              <w:t>施药后用清水及肥皂彻底清洗脸及其它裸露部位。</w:t>
            </w:r>
            <w:r>
              <w:rPr>
                <w:rStyle w:val="style7"/>
                <w:rFonts w:hint="eastAsia"/>
              </w:rPr>
              <w:t xml:space="preserve"> 4.</w:t>
            </w:r>
            <w:r>
              <w:rPr>
                <w:rStyle w:val="style7"/>
                <w:rFonts w:hint="eastAsia"/>
              </w:rPr>
              <w:t>操作时药液及其废液不要污染水源，灌渠和各类水域以及土壤等环境。</w:t>
            </w:r>
            <w:r>
              <w:rPr>
                <w:rStyle w:val="style7"/>
                <w:rFonts w:hint="eastAsia"/>
              </w:rPr>
              <w:t xml:space="preserve"> 5. </w:t>
            </w:r>
            <w:r>
              <w:rPr>
                <w:rStyle w:val="style7"/>
                <w:rFonts w:hint="eastAsia"/>
              </w:rPr>
              <w:t>使用过的药械需清洗三遍，禁止在河塘等水体中清洗施药器具。</w:t>
            </w:r>
            <w:r>
              <w:rPr>
                <w:rStyle w:val="style7"/>
                <w:rFonts w:hint="eastAsia"/>
              </w:rPr>
              <w:t>6.</w:t>
            </w:r>
            <w:r>
              <w:rPr>
                <w:rStyle w:val="style7"/>
                <w:rFonts w:hint="eastAsia"/>
              </w:rPr>
              <w:t>水产养殖区、河塘等水体附近禁用。蚕室及桑园附近禁用。赤眼蜂等天敌放飞区域禁用。</w:t>
            </w:r>
            <w:r>
              <w:rPr>
                <w:rStyle w:val="style7"/>
                <w:rFonts w:hint="eastAsia"/>
              </w:rPr>
              <w:t xml:space="preserve"> 7.</w:t>
            </w:r>
            <w:r>
              <w:rPr>
                <w:rStyle w:val="style7"/>
                <w:rFonts w:hint="eastAsia"/>
              </w:rPr>
              <w:t>废弃包装应妥善处理，不可随意丢弃或作他用。</w:t>
            </w:r>
            <w:r>
              <w:rPr>
                <w:rStyle w:val="style7"/>
                <w:rFonts w:hint="eastAsia"/>
              </w:rPr>
              <w:t xml:space="preserve"> 8.</w:t>
            </w:r>
            <w:r>
              <w:rPr>
                <w:rStyle w:val="style7"/>
                <w:rFonts w:hint="eastAsia"/>
              </w:rPr>
              <w:t>孕妇与哺乳期妇女禁止接触本品。</w:t>
            </w:r>
            <w:r>
              <w:rPr>
                <w:rStyle w:val="style7"/>
                <w:rFonts w:hint="eastAsia"/>
              </w:rPr>
              <w:t xml:space="preserve"> 9. </w:t>
            </w:r>
            <w:r>
              <w:rPr>
                <w:rStyle w:val="style7"/>
                <w:rFonts w:hint="eastAsia"/>
              </w:rPr>
              <w:t>建议与其它不同作用机制的杀虫剂轮换使用。</w:t>
            </w:r>
          </w:p>
        </w:tc>
      </w:tr>
      <w:tr w:rsidR="00000000">
        <w:trPr>
          <w:divId w:val="24395774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 xml:space="preserve">1. </w:t>
            </w:r>
            <w:r>
              <w:rPr>
                <w:rStyle w:val="style7"/>
                <w:rFonts w:hint="eastAsia"/>
              </w:rPr>
              <w:t>不慎接触皮肤，用肥皂和清水彻底清洗皮肤表面。</w:t>
            </w:r>
            <w:r>
              <w:rPr>
                <w:rStyle w:val="style7"/>
                <w:rFonts w:hint="eastAsia"/>
              </w:rPr>
              <w:t xml:space="preserve"> 2. </w:t>
            </w:r>
            <w:r>
              <w:rPr>
                <w:rStyle w:val="style7"/>
                <w:rFonts w:hint="eastAsia"/>
              </w:rPr>
              <w:t>不慎药液接触眼睛，用</w:t>
            </w:r>
            <w:r>
              <w:rPr>
                <w:rStyle w:val="style7"/>
                <w:rFonts w:hint="eastAsia"/>
              </w:rPr>
              <w:t>流动清水彻底冲洗眼睛。</w:t>
            </w:r>
            <w:r>
              <w:rPr>
                <w:rStyle w:val="style7"/>
                <w:rFonts w:hint="eastAsia"/>
              </w:rPr>
              <w:t xml:space="preserve"> 3.</w:t>
            </w:r>
            <w:r>
              <w:rPr>
                <w:rStyle w:val="style7"/>
                <w:rFonts w:hint="eastAsia"/>
              </w:rPr>
              <w:t>不慎误服，立即漱口并饮大量水，同时携标签请医生诊治。治疗时要对症治疗（去除污物，注意生命体征），无特效解毒剂。</w:t>
            </w:r>
            <w:r>
              <w:rPr>
                <w:rStyle w:val="style7"/>
                <w:rFonts w:hint="eastAsia"/>
              </w:rPr>
              <w:t xml:space="preserve"> </w:t>
            </w:r>
            <w:r>
              <w:rPr>
                <w:rStyle w:val="style7"/>
                <w:rFonts w:hint="eastAsia"/>
              </w:rPr>
              <w:t>巴斯夫紧急热线：</w:t>
            </w:r>
            <w:r>
              <w:rPr>
                <w:rStyle w:val="style7"/>
                <w:rFonts w:hint="eastAsia"/>
              </w:rPr>
              <w:t>021-58611199</w:t>
            </w:r>
            <w:r>
              <w:rPr>
                <w:rStyle w:val="style7"/>
                <w:rFonts w:hint="eastAsia"/>
              </w:rPr>
              <w:t>（</w:t>
            </w:r>
            <w:r>
              <w:rPr>
                <w:rStyle w:val="style7"/>
                <w:rFonts w:hint="eastAsia"/>
              </w:rPr>
              <w:t>24</w:t>
            </w:r>
            <w:r>
              <w:rPr>
                <w:rStyle w:val="style7"/>
                <w:rFonts w:hint="eastAsia"/>
              </w:rPr>
              <w:t>小时）</w:t>
            </w:r>
          </w:p>
        </w:tc>
      </w:tr>
      <w:tr w:rsidR="00000000">
        <w:trPr>
          <w:divId w:val="24395774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置于儿童、无关人员触及不到之处，并加锁。</w:t>
            </w:r>
            <w:r>
              <w:rPr>
                <w:rStyle w:val="style7"/>
                <w:rFonts w:hint="eastAsia"/>
              </w:rPr>
              <w:t xml:space="preserve">2. </w:t>
            </w:r>
            <w:r>
              <w:rPr>
                <w:rStyle w:val="style7"/>
                <w:rFonts w:hint="eastAsia"/>
              </w:rPr>
              <w:t>勿与食品、饮料、饲料、粮食</w:t>
            </w:r>
            <w:proofErr w:type="gramStart"/>
            <w:r>
              <w:rPr>
                <w:rStyle w:val="style7"/>
                <w:rFonts w:hint="eastAsia"/>
              </w:rPr>
              <w:t>等同贮同运</w:t>
            </w:r>
            <w:proofErr w:type="gramEnd"/>
            <w:r>
              <w:rPr>
                <w:rStyle w:val="style7"/>
                <w:rFonts w:hint="eastAsia"/>
              </w:rPr>
              <w:t>。</w:t>
            </w:r>
            <w:r>
              <w:rPr>
                <w:rStyle w:val="style7"/>
                <w:rFonts w:hint="eastAsia"/>
              </w:rPr>
              <w:t xml:space="preserve"> 3. </w:t>
            </w:r>
            <w:r>
              <w:rPr>
                <w:rStyle w:val="style7"/>
                <w:rFonts w:hint="eastAsia"/>
              </w:rPr>
              <w:t>药剂储存于原容器中，保持容器处于密封状态，并贮存在干燥、阴凉、防雨、通风处。</w:t>
            </w:r>
            <w:r>
              <w:rPr>
                <w:rStyle w:val="style7"/>
                <w:rFonts w:hint="eastAsia"/>
              </w:rPr>
              <w:t xml:space="preserve"> </w:t>
            </w:r>
            <w:r>
              <w:rPr>
                <w:rStyle w:val="style7"/>
                <w:rFonts w:hint="eastAsia"/>
              </w:rPr>
              <w:t>远离热源，避免冷冻。</w:t>
            </w:r>
          </w:p>
        </w:tc>
      </w:tr>
      <w:tr w:rsidR="00000000">
        <w:trPr>
          <w:divId w:val="243957749"/>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4395774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66049640"/>
          <w:tblCellSpacing w:w="0" w:type="dxa"/>
        </w:trPr>
        <w:tc>
          <w:tcPr>
            <w:tcW w:w="0" w:type="auto"/>
            <w:vAlign w:val="center"/>
            <w:hideMark/>
          </w:tcPr>
          <w:p w:rsidR="00000000" w:rsidRDefault="00EE1524">
            <w:r>
              <w:rPr>
                <w:rStyle w:val="style4"/>
                <w:rFonts w:hint="eastAsia"/>
              </w:rPr>
              <w:t>登记证号：</w:t>
            </w:r>
            <w:r>
              <w:rPr>
                <w:rFonts w:hint="eastAsia"/>
              </w:rPr>
              <w:t>PD20173037</w:t>
            </w:r>
          </w:p>
        </w:tc>
      </w:tr>
      <w:tr w:rsidR="00000000">
        <w:trPr>
          <w:divId w:val="1466049640"/>
          <w:tblCellSpacing w:w="0" w:type="dxa"/>
        </w:trPr>
        <w:tc>
          <w:tcPr>
            <w:tcW w:w="0" w:type="auto"/>
            <w:vAlign w:val="center"/>
            <w:hideMark/>
          </w:tcPr>
          <w:p w:rsidR="00000000" w:rsidRDefault="00EE1524">
            <w:r>
              <w:rPr>
                <w:rStyle w:val="style4"/>
                <w:rFonts w:hint="eastAsia"/>
              </w:rPr>
              <w:t>登记证持有人：</w:t>
            </w:r>
            <w:r>
              <w:rPr>
                <w:rFonts w:hint="eastAsia"/>
              </w:rPr>
              <w:t>智利科米塔工业公司</w:t>
            </w:r>
          </w:p>
        </w:tc>
      </w:tr>
      <w:tr w:rsidR="00000000">
        <w:trPr>
          <w:divId w:val="1466049640"/>
          <w:tblCellSpacing w:w="0" w:type="dxa"/>
        </w:trPr>
        <w:tc>
          <w:tcPr>
            <w:tcW w:w="0" w:type="auto"/>
            <w:vAlign w:val="center"/>
            <w:hideMark/>
          </w:tcPr>
          <w:p w:rsidR="00000000" w:rsidRDefault="00EE1524">
            <w:r>
              <w:rPr>
                <w:rStyle w:val="style4"/>
                <w:rFonts w:hint="eastAsia"/>
              </w:rPr>
              <w:t>农药名称：</w:t>
            </w:r>
            <w:r>
              <w:rPr>
                <w:rFonts w:hint="eastAsia"/>
              </w:rPr>
              <w:t>王铜</w:t>
            </w:r>
          </w:p>
        </w:tc>
      </w:tr>
      <w:tr w:rsidR="00000000">
        <w:trPr>
          <w:divId w:val="1466049640"/>
          <w:tblCellSpacing w:w="0" w:type="dxa"/>
        </w:trPr>
        <w:tc>
          <w:tcPr>
            <w:tcW w:w="0" w:type="auto"/>
            <w:vAlign w:val="center"/>
            <w:hideMark/>
          </w:tcPr>
          <w:p w:rsidR="00000000" w:rsidRDefault="00EE1524">
            <w:r>
              <w:rPr>
                <w:rStyle w:val="style4"/>
                <w:rFonts w:hint="eastAsia"/>
              </w:rPr>
              <w:t>剂型：</w:t>
            </w:r>
            <w:r>
              <w:rPr>
                <w:rFonts w:hint="eastAsia"/>
              </w:rPr>
              <w:t>水分散粒剂</w:t>
            </w:r>
          </w:p>
        </w:tc>
      </w:tr>
      <w:tr w:rsidR="00000000">
        <w:trPr>
          <w:divId w:val="1466049640"/>
          <w:tblCellSpacing w:w="0" w:type="dxa"/>
        </w:trPr>
        <w:tc>
          <w:tcPr>
            <w:tcW w:w="0" w:type="auto"/>
            <w:vAlign w:val="center"/>
            <w:hideMark/>
          </w:tcPr>
          <w:p w:rsidR="00000000" w:rsidRDefault="00EE1524">
            <w:pPr>
              <w:divId w:val="670723382"/>
            </w:pPr>
            <w:r>
              <w:rPr>
                <w:rStyle w:val="style4"/>
                <w:rFonts w:hint="eastAsia"/>
              </w:rPr>
              <w:lastRenderedPageBreak/>
              <w:t>毒性及其标识：</w:t>
            </w:r>
            <w:r>
              <w:rPr>
                <w:rFonts w:hint="eastAsia"/>
              </w:rPr>
              <w:t xml:space="preserve"> </w:t>
            </w:r>
            <w:r>
              <w:rPr>
                <w:noProof/>
              </w:rPr>
              <w:drawing>
                <wp:inline distT="0" distB="0" distL="0" distR="0" wp14:anchorId="2D96A33F" wp14:editId="07017118">
                  <wp:extent cx="474345" cy="323850"/>
                  <wp:effectExtent l="0" t="0" r="1905" b="0"/>
                  <wp:docPr id="23" name="图片 2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466049640"/>
          <w:tblCellSpacing w:w="0" w:type="dxa"/>
        </w:trPr>
        <w:tc>
          <w:tcPr>
            <w:tcW w:w="0" w:type="auto"/>
            <w:vAlign w:val="center"/>
            <w:hideMark/>
          </w:tcPr>
          <w:p w:rsidR="00000000" w:rsidRDefault="00EE1524">
            <w:r>
              <w:rPr>
                <w:rStyle w:val="style4"/>
                <w:rFonts w:hint="eastAsia"/>
              </w:rPr>
              <w:t>总有效成分含量：</w:t>
            </w:r>
            <w:r>
              <w:rPr>
                <w:rFonts w:hint="eastAsia"/>
              </w:rPr>
              <w:t>84%</w:t>
            </w:r>
          </w:p>
        </w:tc>
      </w:tr>
      <w:tr w:rsidR="00000000">
        <w:trPr>
          <w:divId w:val="1466049640"/>
          <w:tblCellSpacing w:w="0" w:type="dxa"/>
        </w:trPr>
        <w:tc>
          <w:tcPr>
            <w:tcW w:w="0" w:type="auto"/>
            <w:vAlign w:val="center"/>
            <w:hideMark/>
          </w:tcPr>
          <w:p w:rsidR="00000000" w:rsidRDefault="00EE1524">
            <w:pPr>
              <w:divId w:val="1456145630"/>
            </w:pPr>
            <w:r>
              <w:rPr>
                <w:rFonts w:hint="eastAsia"/>
              </w:rPr>
              <w:t>有效成分及其含量：</w:t>
            </w:r>
            <w:r>
              <w:rPr>
                <w:rFonts w:hint="eastAsia"/>
              </w:rPr>
              <w:t xml:space="preserve"> </w:t>
            </w:r>
          </w:p>
          <w:p w:rsidR="00000000" w:rsidRDefault="00EE1524">
            <w:r>
              <w:rPr>
                <w:rFonts w:hint="eastAsia"/>
              </w:rPr>
              <w:t xml:space="preserve">    </w:t>
            </w:r>
            <w:r>
              <w:rPr>
                <w:rFonts w:hint="eastAsia"/>
              </w:rPr>
              <w:t>王铜</w:t>
            </w:r>
            <w:r>
              <w:rPr>
                <w:rFonts w:hint="eastAsia"/>
              </w:rPr>
              <w:t xml:space="preserve">84%    </w:t>
            </w:r>
          </w:p>
        </w:tc>
      </w:tr>
      <w:tr w:rsidR="00000000">
        <w:trPr>
          <w:divId w:val="1466049640"/>
          <w:tblCellSpacing w:w="0" w:type="dxa"/>
        </w:trPr>
        <w:tc>
          <w:tcPr>
            <w:tcW w:w="0" w:type="auto"/>
            <w:vAlign w:val="center"/>
            <w:hideMark/>
          </w:tcPr>
          <w:p w:rsidR="00000000" w:rsidRDefault="00EE1524">
            <w:pPr>
              <w:divId w:val="106352905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细菌性角斑病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119-179</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溃疡病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1600-2000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葡萄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800-1600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荔枝树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w:t>
                  </w:r>
                  <w:proofErr w:type="gramStart"/>
                  <w:r>
                    <w:rPr>
                      <w:rStyle w:val="style7"/>
                      <w:rFonts w:hint="eastAsia"/>
                    </w:rPr>
                    <w:t>疫</w:t>
                  </w:r>
                  <w:proofErr w:type="gramEnd"/>
                  <w:r>
                    <w:rPr>
                      <w:rStyle w:val="style7"/>
                      <w:rFonts w:hint="eastAsia"/>
                    </w:rPr>
                    <w:t>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1000-1500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芒果树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1000-1500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猕猴桃树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溃疡病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800-1600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烟草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赤</w:t>
                  </w:r>
                  <w:proofErr w:type="gramEnd"/>
                  <w:r>
                    <w:rPr>
                      <w:rStyle w:val="style7"/>
                      <w:rFonts w:hint="eastAsia"/>
                    </w:rPr>
                    <w:t>星病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40-50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人参</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黑斑病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25-30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466049640"/>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防治黄瓜细菌性角斑病于发病前或发病初期施药，二次施药间隔时间建议</w:t>
            </w:r>
            <w:r>
              <w:rPr>
                <w:rStyle w:val="style7"/>
                <w:rFonts w:hint="eastAsia"/>
              </w:rPr>
              <w:t>7-10</w:t>
            </w:r>
            <w:r>
              <w:rPr>
                <w:rStyle w:val="style7"/>
                <w:rFonts w:hint="eastAsia"/>
              </w:rPr>
              <w:t>天，视病情发展施药</w:t>
            </w:r>
            <w:r>
              <w:rPr>
                <w:rStyle w:val="style7"/>
                <w:rFonts w:hint="eastAsia"/>
              </w:rPr>
              <w:t>2-3</w:t>
            </w:r>
            <w:r>
              <w:rPr>
                <w:rStyle w:val="style7"/>
                <w:rFonts w:hint="eastAsia"/>
              </w:rPr>
              <w:t>次。防治柑橘溃疡病于发病前或发病初期施药，二次施药间隔时间建议</w:t>
            </w:r>
            <w:r>
              <w:rPr>
                <w:rStyle w:val="style7"/>
                <w:rFonts w:hint="eastAsia"/>
              </w:rPr>
              <w:t>10-15</w:t>
            </w:r>
            <w:r>
              <w:rPr>
                <w:rStyle w:val="style7"/>
                <w:rFonts w:hint="eastAsia"/>
              </w:rPr>
              <w:t>天，视病情发展施药</w:t>
            </w:r>
            <w:r>
              <w:rPr>
                <w:rStyle w:val="style7"/>
                <w:rFonts w:hint="eastAsia"/>
              </w:rPr>
              <w:t>2-3</w:t>
            </w:r>
            <w:r>
              <w:rPr>
                <w:rStyle w:val="style7"/>
                <w:rFonts w:hint="eastAsia"/>
              </w:rPr>
              <w:t>次。防治猕猴桃溃疡病于发病前或发病初期施药，二次施药间隔时间建议</w:t>
            </w:r>
            <w:r>
              <w:rPr>
                <w:rStyle w:val="style7"/>
                <w:rFonts w:hint="eastAsia"/>
              </w:rPr>
              <w:t>7-10</w:t>
            </w:r>
            <w:r>
              <w:rPr>
                <w:rStyle w:val="style7"/>
                <w:rFonts w:hint="eastAsia"/>
              </w:rPr>
              <w:t>天，视病情发展施药</w:t>
            </w:r>
            <w:r>
              <w:rPr>
                <w:rStyle w:val="style7"/>
                <w:rFonts w:hint="eastAsia"/>
              </w:rPr>
              <w:t>3-4</w:t>
            </w:r>
            <w:r>
              <w:rPr>
                <w:rStyle w:val="style7"/>
                <w:rFonts w:hint="eastAsia"/>
              </w:rPr>
              <w:t>次。防治荔枝霜</w:t>
            </w:r>
            <w:proofErr w:type="gramStart"/>
            <w:r>
              <w:rPr>
                <w:rStyle w:val="style7"/>
                <w:rFonts w:hint="eastAsia"/>
              </w:rPr>
              <w:t>疫</w:t>
            </w:r>
            <w:proofErr w:type="gramEnd"/>
            <w:r>
              <w:rPr>
                <w:rStyle w:val="style7"/>
                <w:rFonts w:hint="eastAsia"/>
              </w:rPr>
              <w:t>霉病于发病前或发病初期施药，二次施药间隔时间建议</w:t>
            </w:r>
            <w:r>
              <w:rPr>
                <w:rStyle w:val="style7"/>
                <w:rFonts w:hint="eastAsia"/>
              </w:rPr>
              <w:t>7-15</w:t>
            </w:r>
            <w:r>
              <w:rPr>
                <w:rStyle w:val="style7"/>
                <w:rFonts w:hint="eastAsia"/>
              </w:rPr>
              <w:t>天，视病情发展施药</w:t>
            </w:r>
            <w:r>
              <w:rPr>
                <w:rStyle w:val="style7"/>
                <w:rFonts w:hint="eastAsia"/>
              </w:rPr>
              <w:t>3-4</w:t>
            </w:r>
            <w:r>
              <w:rPr>
                <w:rStyle w:val="style7"/>
                <w:rFonts w:hint="eastAsia"/>
              </w:rPr>
              <w:t>次。防治芒果炭疽病于发病前或发病初期施药，二次施药间隔时间建议</w:t>
            </w:r>
            <w:r>
              <w:rPr>
                <w:rStyle w:val="style7"/>
                <w:rFonts w:hint="eastAsia"/>
              </w:rPr>
              <w:t>7-15</w:t>
            </w:r>
            <w:r>
              <w:rPr>
                <w:rStyle w:val="style7"/>
                <w:rFonts w:hint="eastAsia"/>
              </w:rPr>
              <w:t>天，视病情发展施药</w:t>
            </w:r>
            <w:r>
              <w:rPr>
                <w:rStyle w:val="style7"/>
                <w:rFonts w:hint="eastAsia"/>
              </w:rPr>
              <w:t>3</w:t>
            </w:r>
            <w:r>
              <w:rPr>
                <w:rStyle w:val="style7"/>
                <w:rFonts w:hint="eastAsia"/>
              </w:rPr>
              <w:t>次。防治葡萄霜霉病于发病前或发病初期施药，二次施药间隔时间建议</w:t>
            </w:r>
            <w:r>
              <w:rPr>
                <w:rStyle w:val="style7"/>
                <w:rFonts w:hint="eastAsia"/>
              </w:rPr>
              <w:t>7-10</w:t>
            </w:r>
            <w:r>
              <w:rPr>
                <w:rStyle w:val="style7"/>
                <w:rFonts w:hint="eastAsia"/>
              </w:rPr>
              <w:t>天，连续施药</w:t>
            </w:r>
            <w:r>
              <w:rPr>
                <w:rStyle w:val="style7"/>
                <w:rFonts w:hint="eastAsia"/>
              </w:rPr>
              <w:t>3-4</w:t>
            </w:r>
            <w:r>
              <w:rPr>
                <w:rStyle w:val="style7"/>
                <w:rFonts w:hint="eastAsia"/>
              </w:rPr>
              <w:t>次。防治烟草</w:t>
            </w:r>
            <w:proofErr w:type="gramStart"/>
            <w:r>
              <w:rPr>
                <w:rStyle w:val="style7"/>
                <w:rFonts w:hint="eastAsia"/>
              </w:rPr>
              <w:t>赤</w:t>
            </w:r>
            <w:proofErr w:type="gramEnd"/>
            <w:r>
              <w:rPr>
                <w:rStyle w:val="style7"/>
                <w:rFonts w:hint="eastAsia"/>
              </w:rPr>
              <w:t>星病于发病前或发病初期施药，二次施药间隔时间建议</w:t>
            </w:r>
            <w:r>
              <w:rPr>
                <w:rStyle w:val="style7"/>
                <w:rFonts w:hint="eastAsia"/>
              </w:rPr>
              <w:t>7-10</w:t>
            </w:r>
            <w:r>
              <w:rPr>
                <w:rStyle w:val="style7"/>
                <w:rFonts w:hint="eastAsia"/>
              </w:rPr>
              <w:t>天，连续施药</w:t>
            </w:r>
            <w:r>
              <w:rPr>
                <w:rStyle w:val="style7"/>
                <w:rFonts w:hint="eastAsia"/>
              </w:rPr>
              <w:t>3</w:t>
            </w:r>
            <w:r>
              <w:rPr>
                <w:rStyle w:val="style7"/>
                <w:rFonts w:hint="eastAsia"/>
              </w:rPr>
              <w:t>次。防治人参黑斑病于发病前或发病初期施药，二次施药间隔时间</w:t>
            </w:r>
            <w:r>
              <w:rPr>
                <w:rStyle w:val="style7"/>
                <w:rFonts w:hint="eastAsia"/>
              </w:rPr>
              <w:t>建议</w:t>
            </w:r>
            <w:r>
              <w:rPr>
                <w:rStyle w:val="style7"/>
                <w:rFonts w:hint="eastAsia"/>
              </w:rPr>
              <w:t>7-10</w:t>
            </w:r>
            <w:r>
              <w:rPr>
                <w:rStyle w:val="style7"/>
                <w:rFonts w:hint="eastAsia"/>
              </w:rPr>
              <w:t>天，连续施药</w:t>
            </w:r>
            <w:r>
              <w:rPr>
                <w:rStyle w:val="style7"/>
                <w:rFonts w:hint="eastAsia"/>
              </w:rPr>
              <w:t>2</w:t>
            </w:r>
            <w:r>
              <w:rPr>
                <w:rStyle w:val="style7"/>
                <w:rFonts w:hint="eastAsia"/>
              </w:rPr>
              <w:t>次。</w:t>
            </w:r>
            <w:r>
              <w:rPr>
                <w:rStyle w:val="style7"/>
                <w:rFonts w:hint="eastAsia"/>
              </w:rPr>
              <w:t>2.</w:t>
            </w:r>
            <w:r>
              <w:rPr>
                <w:rStyle w:val="style7"/>
                <w:rFonts w:hint="eastAsia"/>
              </w:rPr>
              <w:t>喷雾时注意叶片正、反面喷洒均匀，避免漏喷。</w:t>
            </w:r>
            <w:r>
              <w:rPr>
                <w:rStyle w:val="style7"/>
                <w:rFonts w:hint="eastAsia"/>
              </w:rPr>
              <w:t xml:space="preserve"> 3.</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4.</w:t>
            </w:r>
            <w:r>
              <w:rPr>
                <w:rStyle w:val="style7"/>
                <w:rFonts w:hint="eastAsia"/>
              </w:rPr>
              <w:t>在黄瓜上每季作物最多施药</w:t>
            </w:r>
            <w:r>
              <w:rPr>
                <w:rStyle w:val="style7"/>
                <w:rFonts w:hint="eastAsia"/>
              </w:rPr>
              <w:t>3</w:t>
            </w:r>
            <w:r>
              <w:rPr>
                <w:rStyle w:val="style7"/>
                <w:rFonts w:hint="eastAsia"/>
              </w:rPr>
              <w:t>次，安全间隔期为</w:t>
            </w:r>
            <w:r>
              <w:rPr>
                <w:rStyle w:val="style7"/>
                <w:rFonts w:hint="eastAsia"/>
              </w:rPr>
              <w:t>3</w:t>
            </w:r>
            <w:r>
              <w:rPr>
                <w:rStyle w:val="style7"/>
                <w:rFonts w:hint="eastAsia"/>
              </w:rPr>
              <w:t>天；在柑橘树上每季作物最多施药</w:t>
            </w:r>
            <w:r>
              <w:rPr>
                <w:rStyle w:val="style7"/>
                <w:rFonts w:hint="eastAsia"/>
              </w:rPr>
              <w:t>3</w:t>
            </w:r>
            <w:r>
              <w:rPr>
                <w:rStyle w:val="style7"/>
                <w:rFonts w:hint="eastAsia"/>
              </w:rPr>
              <w:t>次，安全间隔期为</w:t>
            </w:r>
            <w:r>
              <w:rPr>
                <w:rStyle w:val="style7"/>
                <w:rFonts w:hint="eastAsia"/>
              </w:rPr>
              <w:t>21</w:t>
            </w:r>
            <w:r>
              <w:rPr>
                <w:rStyle w:val="style7"/>
                <w:rFonts w:hint="eastAsia"/>
              </w:rPr>
              <w:t>天。</w:t>
            </w:r>
          </w:p>
        </w:tc>
      </w:tr>
      <w:tr w:rsidR="00000000">
        <w:trPr>
          <w:divId w:val="1466049640"/>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本产品为无机铜素保护性杀菌剂，氧氯化铜喷到作物上后能粘附在植物体表面，形成一层保护膜，不易被雨水冲刷。在一定湿度条件下释放出可溶性碱式氯化铜离子，起杀菌作用。</w:t>
            </w:r>
          </w:p>
        </w:tc>
      </w:tr>
      <w:tr w:rsidR="00000000">
        <w:trPr>
          <w:divId w:val="1466049640"/>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对铜敏感的时期和作物（桃、李、梅、杏、柿子、大白菜、菜豆、莴苣、荸荠等）慎用。施药时注意避免漂移至上述作物。</w:t>
            </w:r>
            <w:r>
              <w:rPr>
                <w:rStyle w:val="style7"/>
                <w:rFonts w:hint="eastAsia"/>
              </w:rPr>
              <w:t>2.</w:t>
            </w:r>
            <w:r>
              <w:rPr>
                <w:rStyle w:val="style7"/>
                <w:rFonts w:hint="eastAsia"/>
              </w:rPr>
              <w:t>避免在暑天中午高温烈日下操作，避免高温</w:t>
            </w:r>
            <w:proofErr w:type="gramStart"/>
            <w:r>
              <w:rPr>
                <w:rStyle w:val="style7"/>
                <w:rFonts w:hint="eastAsia"/>
              </w:rPr>
              <w:t>期采用</w:t>
            </w:r>
            <w:proofErr w:type="gramEnd"/>
            <w:r>
              <w:rPr>
                <w:rStyle w:val="style7"/>
                <w:rFonts w:hint="eastAsia"/>
              </w:rPr>
              <w:t>高浓度。</w:t>
            </w:r>
            <w:r>
              <w:rPr>
                <w:rStyle w:val="style7"/>
                <w:rFonts w:hint="eastAsia"/>
              </w:rPr>
              <w:t>3.</w:t>
            </w:r>
            <w:r>
              <w:rPr>
                <w:rStyle w:val="style7"/>
                <w:rFonts w:hint="eastAsia"/>
              </w:rPr>
              <w:t>避免阴湿天气或露水未干前施药，以免发生药害，喷药</w:t>
            </w:r>
            <w:r>
              <w:rPr>
                <w:rStyle w:val="style7"/>
                <w:rFonts w:hint="eastAsia"/>
              </w:rPr>
              <w:t>24</w:t>
            </w:r>
            <w:r>
              <w:rPr>
                <w:rStyle w:val="style7"/>
                <w:rFonts w:hint="eastAsia"/>
              </w:rPr>
              <w:t>小时内遇大雨需补喷。</w:t>
            </w:r>
            <w:r>
              <w:rPr>
                <w:rStyle w:val="style7"/>
                <w:rFonts w:hint="eastAsia"/>
              </w:rPr>
              <w:t xml:space="preserve"> 4.</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机制不同的杀菌剂轮换使用，以延缓抗性产生。</w:t>
            </w:r>
            <w:r>
              <w:rPr>
                <w:rStyle w:val="style7"/>
                <w:rFonts w:hint="eastAsia"/>
              </w:rPr>
              <w:t>5.</w:t>
            </w:r>
            <w:r>
              <w:rPr>
                <w:rStyle w:val="style7"/>
                <w:rFonts w:hint="eastAsia"/>
              </w:rPr>
              <w:t>对水生生物危害大，禁止在水田使用。避免本品流入鱼塘、水池等而污染水源，禁止在河塘等水体清洗施药工具。</w:t>
            </w:r>
            <w:r>
              <w:rPr>
                <w:rStyle w:val="style7"/>
                <w:rFonts w:hint="eastAsia"/>
              </w:rPr>
              <w:t>6.</w:t>
            </w:r>
            <w:r>
              <w:rPr>
                <w:rStyle w:val="style7"/>
                <w:rFonts w:hint="eastAsia"/>
              </w:rPr>
              <w:t>使用本品时应穿戴好防护用品，避免吸入药液，施药时不可吸烟、进食、饮水，施药后应洗手、脸等身体裸露部位。</w:t>
            </w:r>
            <w:r>
              <w:rPr>
                <w:rStyle w:val="style7"/>
                <w:rFonts w:hint="eastAsia"/>
              </w:rPr>
              <w:t>7.</w:t>
            </w:r>
            <w:r>
              <w:rPr>
                <w:rStyle w:val="style7"/>
                <w:rFonts w:hint="eastAsia"/>
              </w:rPr>
              <w:t>孕期及哺乳期妇女禁止接触本品。</w:t>
            </w:r>
            <w:r>
              <w:rPr>
                <w:rStyle w:val="style7"/>
                <w:rFonts w:hint="eastAsia"/>
              </w:rPr>
              <w:t xml:space="preserve"> 8.</w:t>
            </w:r>
            <w:r>
              <w:rPr>
                <w:rStyle w:val="style7"/>
                <w:rFonts w:hint="eastAsia"/>
              </w:rPr>
              <w:t>用过的容</w:t>
            </w:r>
            <w:r>
              <w:rPr>
                <w:rStyle w:val="style7"/>
                <w:rFonts w:hint="eastAsia"/>
              </w:rPr>
              <w:lastRenderedPageBreak/>
              <w:t>器应妥善处理，不可做他用，也不可随意丢弃。</w:t>
            </w:r>
          </w:p>
        </w:tc>
      </w:tr>
      <w:tr w:rsidR="00000000">
        <w:trPr>
          <w:divId w:val="1466049640"/>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1.</w:t>
            </w:r>
            <w:r>
              <w:rPr>
                <w:rStyle w:val="style7"/>
                <w:rFonts w:hint="eastAsia"/>
              </w:rPr>
              <w:t>中毒症状：一旦发生中毒，请立即送医院诊治。</w:t>
            </w:r>
            <w:r>
              <w:rPr>
                <w:rStyle w:val="style7"/>
                <w:rFonts w:hint="eastAsia"/>
              </w:rPr>
              <w:t xml:space="preserve"> 2.</w:t>
            </w:r>
            <w:r>
              <w:rPr>
                <w:rStyle w:val="style7"/>
                <w:rFonts w:hint="eastAsia"/>
              </w:rPr>
              <w:t>吸入：应立即将病人移至通风处，注意保暖和休息，请医生诊治。</w:t>
            </w:r>
            <w:r>
              <w:rPr>
                <w:rStyle w:val="style7"/>
                <w:rFonts w:hint="eastAsia"/>
              </w:rPr>
              <w:t xml:space="preserve"> 3.</w:t>
            </w:r>
            <w:r>
              <w:rPr>
                <w:rStyle w:val="style7"/>
                <w:rFonts w:hint="eastAsia"/>
              </w:rPr>
              <w:t>皮肤接触：立即脱掉被污染的衣服，用大量清水清洗。</w:t>
            </w:r>
            <w:r>
              <w:rPr>
                <w:rStyle w:val="style7"/>
                <w:rFonts w:hint="eastAsia"/>
              </w:rPr>
              <w:t xml:space="preserve"> 4.</w:t>
            </w:r>
            <w:r>
              <w:rPr>
                <w:rStyle w:val="style7"/>
                <w:rFonts w:hint="eastAsia"/>
              </w:rPr>
              <w:t>眼睛溅入：应用大量的清水冲洗至少</w:t>
            </w:r>
            <w:r>
              <w:rPr>
                <w:rStyle w:val="style7"/>
                <w:rFonts w:hint="eastAsia"/>
              </w:rPr>
              <w:t>15</w:t>
            </w:r>
            <w:r>
              <w:rPr>
                <w:rStyle w:val="style7"/>
                <w:rFonts w:hint="eastAsia"/>
              </w:rPr>
              <w:t>分钟，请医生诊治。</w:t>
            </w:r>
            <w:r>
              <w:rPr>
                <w:rStyle w:val="style7"/>
                <w:rFonts w:hint="eastAsia"/>
              </w:rPr>
              <w:t xml:space="preserve"> 5.</w:t>
            </w:r>
            <w:r>
              <w:rPr>
                <w:rStyle w:val="style7"/>
                <w:rFonts w:hint="eastAsia"/>
              </w:rPr>
              <w:t>误服：应立即催吐、洗胃和</w:t>
            </w:r>
            <w:proofErr w:type="gramStart"/>
            <w:r>
              <w:rPr>
                <w:rStyle w:val="style7"/>
                <w:rFonts w:hint="eastAsia"/>
              </w:rPr>
              <w:t>导泻</w:t>
            </w:r>
            <w:proofErr w:type="gramEnd"/>
            <w:r>
              <w:rPr>
                <w:rStyle w:val="style7"/>
                <w:rFonts w:hint="eastAsia"/>
              </w:rPr>
              <w:t>，携带本标签，送医院就诊。</w:t>
            </w:r>
          </w:p>
        </w:tc>
      </w:tr>
      <w:tr w:rsidR="00000000">
        <w:trPr>
          <w:divId w:val="1466049640"/>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本品应贮存在干燥、阴凉、通风、防雨处，远离火源或热源。</w:t>
            </w:r>
            <w:r>
              <w:rPr>
                <w:rStyle w:val="style7"/>
                <w:rFonts w:hint="eastAsia"/>
              </w:rPr>
              <w:t xml:space="preserve"> 2.</w:t>
            </w:r>
            <w:r>
              <w:rPr>
                <w:rStyle w:val="style7"/>
                <w:rFonts w:hint="eastAsia"/>
              </w:rPr>
              <w:t>勿与食品、饮料、饲料、粮</w:t>
            </w:r>
            <w:r>
              <w:rPr>
                <w:rStyle w:val="style7"/>
                <w:rFonts w:hint="eastAsia"/>
              </w:rPr>
              <w:t>食及易燃易爆物</w:t>
            </w:r>
            <w:proofErr w:type="gramStart"/>
            <w:r>
              <w:rPr>
                <w:rStyle w:val="style7"/>
                <w:rFonts w:hint="eastAsia"/>
              </w:rPr>
              <w:t>等同贮同运</w:t>
            </w:r>
            <w:proofErr w:type="gramEnd"/>
            <w:r>
              <w:rPr>
                <w:rStyle w:val="style7"/>
                <w:rFonts w:hint="eastAsia"/>
              </w:rPr>
              <w:t>。</w:t>
            </w:r>
            <w:r>
              <w:rPr>
                <w:rStyle w:val="style7"/>
                <w:rFonts w:hint="eastAsia"/>
              </w:rPr>
              <w:t xml:space="preserve"> 3.</w:t>
            </w:r>
            <w:r>
              <w:rPr>
                <w:rStyle w:val="style7"/>
                <w:rFonts w:hint="eastAsia"/>
              </w:rPr>
              <w:t>置于儿童触及不到之处，并加锁。</w:t>
            </w:r>
            <w:r>
              <w:rPr>
                <w:rStyle w:val="style7"/>
                <w:rFonts w:hint="eastAsia"/>
              </w:rPr>
              <w:t xml:space="preserve"> 4.</w:t>
            </w:r>
            <w:r>
              <w:rPr>
                <w:rStyle w:val="style7"/>
                <w:rFonts w:hint="eastAsia"/>
              </w:rPr>
              <w:t>运输前应检查包装容器是否完整、密封，运输过程中确保容器</w:t>
            </w:r>
            <w:proofErr w:type="gramStart"/>
            <w:r>
              <w:rPr>
                <w:rStyle w:val="style7"/>
                <w:rFonts w:hint="eastAsia"/>
              </w:rPr>
              <w:t>不</w:t>
            </w:r>
            <w:proofErr w:type="gramEnd"/>
            <w:r>
              <w:rPr>
                <w:rStyle w:val="style7"/>
                <w:rFonts w:hint="eastAsia"/>
              </w:rPr>
              <w:t>泄漏、不倒塌、</w:t>
            </w:r>
            <w:proofErr w:type="gramStart"/>
            <w:r>
              <w:rPr>
                <w:rStyle w:val="style7"/>
                <w:rFonts w:hint="eastAsia"/>
              </w:rPr>
              <w:t>不</w:t>
            </w:r>
            <w:proofErr w:type="gramEnd"/>
            <w:r>
              <w:rPr>
                <w:rStyle w:val="style7"/>
                <w:rFonts w:hint="eastAsia"/>
              </w:rPr>
              <w:t>坠落、不损坏，轻拿轻放。贮运过程中轻拿轻放，注意防雨防晒。</w:t>
            </w:r>
          </w:p>
        </w:tc>
      </w:tr>
      <w:tr w:rsidR="00000000">
        <w:trPr>
          <w:divId w:val="1466049640"/>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466049640"/>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820542392"/>
          <w:tblCellSpacing w:w="0" w:type="dxa"/>
        </w:trPr>
        <w:tc>
          <w:tcPr>
            <w:tcW w:w="0" w:type="auto"/>
            <w:vAlign w:val="center"/>
            <w:hideMark/>
          </w:tcPr>
          <w:p w:rsidR="00000000" w:rsidRDefault="00EE1524">
            <w:r>
              <w:rPr>
                <w:rStyle w:val="style4"/>
                <w:rFonts w:hint="eastAsia"/>
              </w:rPr>
              <w:t>登记证号：</w:t>
            </w:r>
            <w:r>
              <w:rPr>
                <w:rFonts w:hint="eastAsia"/>
              </w:rPr>
              <w:t>PD20200762</w:t>
            </w:r>
          </w:p>
        </w:tc>
      </w:tr>
      <w:tr w:rsidR="00000000">
        <w:trPr>
          <w:divId w:val="820542392"/>
          <w:tblCellSpacing w:w="0" w:type="dxa"/>
        </w:trPr>
        <w:tc>
          <w:tcPr>
            <w:tcW w:w="0" w:type="auto"/>
            <w:vAlign w:val="center"/>
            <w:hideMark/>
          </w:tcPr>
          <w:p w:rsidR="00000000" w:rsidRDefault="00EE1524">
            <w:r>
              <w:rPr>
                <w:rStyle w:val="style4"/>
                <w:rFonts w:hint="eastAsia"/>
              </w:rPr>
              <w:t>登记证持有人：</w:t>
            </w:r>
            <w:r>
              <w:rPr>
                <w:rFonts w:hint="eastAsia"/>
              </w:rPr>
              <w:t>安徽远景作物保护有限公司</w:t>
            </w:r>
          </w:p>
        </w:tc>
      </w:tr>
      <w:tr w:rsidR="00000000">
        <w:trPr>
          <w:divId w:val="820542392"/>
          <w:tblCellSpacing w:w="0" w:type="dxa"/>
        </w:trPr>
        <w:tc>
          <w:tcPr>
            <w:tcW w:w="0" w:type="auto"/>
            <w:vAlign w:val="center"/>
            <w:hideMark/>
          </w:tcPr>
          <w:p w:rsidR="00000000" w:rsidRDefault="00EE1524">
            <w:r>
              <w:rPr>
                <w:rStyle w:val="style4"/>
                <w:rFonts w:hint="eastAsia"/>
              </w:rPr>
              <w:t>农药名称：</w:t>
            </w:r>
            <w:proofErr w:type="gramStart"/>
            <w:r>
              <w:rPr>
                <w:rFonts w:hint="eastAsia"/>
              </w:rPr>
              <w:t>丙草胺</w:t>
            </w:r>
            <w:proofErr w:type="gramEnd"/>
            <w:r>
              <w:rPr>
                <w:rFonts w:hint="eastAsia"/>
              </w:rPr>
              <w:t>·</w:t>
            </w:r>
            <w:proofErr w:type="gramStart"/>
            <w:r>
              <w:rPr>
                <w:rFonts w:hint="eastAsia"/>
              </w:rPr>
              <w:t>嘧</w:t>
            </w:r>
            <w:proofErr w:type="gramEnd"/>
            <w:r>
              <w:rPr>
                <w:rFonts w:hint="eastAsia"/>
              </w:rPr>
              <w:t>草醚</w:t>
            </w:r>
          </w:p>
        </w:tc>
      </w:tr>
      <w:tr w:rsidR="00000000">
        <w:trPr>
          <w:divId w:val="820542392"/>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820542392"/>
          <w:tblCellSpacing w:w="0" w:type="dxa"/>
        </w:trPr>
        <w:tc>
          <w:tcPr>
            <w:tcW w:w="0" w:type="auto"/>
            <w:vAlign w:val="center"/>
            <w:hideMark/>
          </w:tcPr>
          <w:p w:rsidR="00000000" w:rsidRDefault="00EE1524">
            <w:pPr>
              <w:divId w:val="113255837"/>
            </w:pPr>
            <w:r>
              <w:rPr>
                <w:rStyle w:val="style4"/>
                <w:rFonts w:hint="eastAsia"/>
              </w:rPr>
              <w:t>毒性及其标识：</w:t>
            </w:r>
            <w:r>
              <w:rPr>
                <w:rFonts w:hint="eastAsia"/>
              </w:rPr>
              <w:t xml:space="preserve"> </w:t>
            </w:r>
            <w:r>
              <w:rPr>
                <w:noProof/>
              </w:rPr>
              <w:drawing>
                <wp:inline distT="0" distB="0" distL="0" distR="0" wp14:anchorId="5D5C6AF3" wp14:editId="3D7FE630">
                  <wp:extent cx="474345" cy="323850"/>
                  <wp:effectExtent l="0" t="0" r="1905" b="0"/>
                  <wp:docPr id="24" name="图片 2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820542392"/>
          <w:tblCellSpacing w:w="0" w:type="dxa"/>
        </w:trPr>
        <w:tc>
          <w:tcPr>
            <w:tcW w:w="0" w:type="auto"/>
            <w:vAlign w:val="center"/>
            <w:hideMark/>
          </w:tcPr>
          <w:p w:rsidR="00000000" w:rsidRDefault="00EE1524">
            <w:r>
              <w:rPr>
                <w:rStyle w:val="style4"/>
                <w:rFonts w:hint="eastAsia"/>
              </w:rPr>
              <w:t>总有效成分含量：</w:t>
            </w:r>
            <w:r>
              <w:rPr>
                <w:rFonts w:hint="eastAsia"/>
              </w:rPr>
              <w:t>38%</w:t>
            </w:r>
          </w:p>
        </w:tc>
      </w:tr>
      <w:tr w:rsidR="00000000">
        <w:trPr>
          <w:divId w:val="820542392"/>
          <w:tblCellSpacing w:w="0" w:type="dxa"/>
        </w:trPr>
        <w:tc>
          <w:tcPr>
            <w:tcW w:w="0" w:type="auto"/>
            <w:vAlign w:val="center"/>
            <w:hideMark/>
          </w:tcPr>
          <w:p w:rsidR="00000000" w:rsidRDefault="00EE1524">
            <w:pPr>
              <w:divId w:val="2071220763"/>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嘧</w:t>
            </w:r>
            <w:proofErr w:type="gramEnd"/>
            <w:r>
              <w:rPr>
                <w:rFonts w:hint="eastAsia"/>
              </w:rPr>
              <w:t>草醚</w:t>
            </w:r>
            <w:r>
              <w:rPr>
                <w:rFonts w:hint="eastAsia"/>
              </w:rPr>
              <w:t xml:space="preserve">3%    </w:t>
            </w:r>
            <w:proofErr w:type="gramStart"/>
            <w:r>
              <w:rPr>
                <w:rFonts w:hint="eastAsia"/>
              </w:rPr>
              <w:t>丙草胺</w:t>
            </w:r>
            <w:proofErr w:type="gramEnd"/>
            <w:r>
              <w:rPr>
                <w:rFonts w:hint="eastAsia"/>
              </w:rPr>
              <w:t>35%   </w:t>
            </w:r>
            <w:r>
              <w:rPr>
                <w:rFonts w:hint="eastAsia"/>
              </w:rPr>
              <w:t xml:space="preserve"> </w:t>
            </w:r>
          </w:p>
        </w:tc>
      </w:tr>
      <w:tr w:rsidR="00000000">
        <w:trPr>
          <w:divId w:val="820542392"/>
          <w:tblCellSpacing w:w="0" w:type="dxa"/>
        </w:trPr>
        <w:tc>
          <w:tcPr>
            <w:tcW w:w="0" w:type="auto"/>
            <w:vAlign w:val="center"/>
            <w:hideMark/>
          </w:tcPr>
          <w:p w:rsidR="00000000" w:rsidRDefault="00EE1524">
            <w:pPr>
              <w:divId w:val="2190169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60-80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土壤喷雾</w:t>
                  </w:r>
                </w:p>
              </w:tc>
            </w:tr>
          </w:tbl>
          <w:p w:rsidR="00000000" w:rsidRDefault="00EE1524">
            <w:pPr>
              <w:rPr>
                <w:rFonts w:ascii="Times New Roman" w:hAnsi="Times New Roman" w:cs="Times New Roman"/>
                <w:sz w:val="20"/>
                <w:szCs w:val="20"/>
              </w:rPr>
            </w:pPr>
          </w:p>
        </w:tc>
      </w:tr>
      <w:tr w:rsidR="00000000">
        <w:trPr>
          <w:divId w:val="82054239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、本品用于水稻</w:t>
            </w:r>
            <w:proofErr w:type="gramStart"/>
            <w:r>
              <w:rPr>
                <w:rStyle w:val="style7"/>
                <w:rFonts w:hint="eastAsia"/>
              </w:rPr>
              <w:t>播后苗前土壤</w:t>
            </w:r>
            <w:proofErr w:type="gramEnd"/>
            <w:r>
              <w:rPr>
                <w:rStyle w:val="style7"/>
                <w:rFonts w:hint="eastAsia"/>
              </w:rPr>
              <w:t>喷雾处理，每亩水量</w:t>
            </w:r>
            <w:r>
              <w:rPr>
                <w:rStyle w:val="style7"/>
                <w:rFonts w:hint="eastAsia"/>
              </w:rPr>
              <w:t>30-50</w:t>
            </w:r>
            <w:r>
              <w:rPr>
                <w:rStyle w:val="style7"/>
                <w:rFonts w:hint="eastAsia"/>
              </w:rPr>
              <w:t>公升，注意喷雾均匀。</w:t>
            </w:r>
            <w:r>
              <w:rPr>
                <w:rStyle w:val="style7"/>
                <w:rFonts w:hint="eastAsia"/>
              </w:rPr>
              <w:t>2</w:t>
            </w:r>
            <w:r>
              <w:rPr>
                <w:rStyle w:val="style7"/>
                <w:rFonts w:hint="eastAsia"/>
              </w:rPr>
              <w:t>、大风天请勿施药，应防止药液漂移到周围敏感作物，以免产生药害。注意水层</w:t>
            </w:r>
            <w:proofErr w:type="gramStart"/>
            <w:r>
              <w:rPr>
                <w:rStyle w:val="style7"/>
                <w:rFonts w:hint="eastAsia"/>
              </w:rPr>
              <w:t>勿</w:t>
            </w:r>
            <w:proofErr w:type="gramEnd"/>
            <w:r>
              <w:rPr>
                <w:rStyle w:val="style7"/>
                <w:rFonts w:hint="eastAsia"/>
              </w:rPr>
              <w:t>淹没水稻心叶，避免药害。</w:t>
            </w:r>
            <w:r>
              <w:rPr>
                <w:rStyle w:val="style7"/>
                <w:rFonts w:hint="eastAsia"/>
              </w:rPr>
              <w:t>3</w:t>
            </w:r>
            <w:r>
              <w:rPr>
                <w:rStyle w:val="style7"/>
                <w:rFonts w:hint="eastAsia"/>
              </w:rPr>
              <w:t>、每季最多使用</w:t>
            </w:r>
            <w:r>
              <w:rPr>
                <w:rStyle w:val="style7"/>
                <w:rFonts w:hint="eastAsia"/>
              </w:rPr>
              <w:t>1</w:t>
            </w:r>
            <w:r>
              <w:rPr>
                <w:rStyle w:val="style7"/>
                <w:rFonts w:hint="eastAsia"/>
              </w:rPr>
              <w:t>次。</w:t>
            </w:r>
          </w:p>
        </w:tc>
      </w:tr>
      <w:tr w:rsidR="00000000">
        <w:trPr>
          <w:divId w:val="82054239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本品是由</w:t>
            </w:r>
            <w:proofErr w:type="gramStart"/>
            <w:r>
              <w:rPr>
                <w:rStyle w:val="style7"/>
                <w:rFonts w:hint="eastAsia"/>
              </w:rPr>
              <w:t>嘧</w:t>
            </w:r>
            <w:proofErr w:type="gramEnd"/>
            <w:r>
              <w:rPr>
                <w:rStyle w:val="style7"/>
                <w:rFonts w:hint="eastAsia"/>
              </w:rPr>
              <w:t>草</w:t>
            </w:r>
            <w:proofErr w:type="gramStart"/>
            <w:r>
              <w:rPr>
                <w:rStyle w:val="style7"/>
                <w:rFonts w:hint="eastAsia"/>
              </w:rPr>
              <w:t>醚与丙草</w:t>
            </w:r>
            <w:proofErr w:type="gramEnd"/>
            <w:r>
              <w:rPr>
                <w:rStyle w:val="style7"/>
                <w:rFonts w:hint="eastAsia"/>
              </w:rPr>
              <w:t>胺两者混配而成，对水稻安全，杀草谱广，</w:t>
            </w:r>
            <w:proofErr w:type="gramStart"/>
            <w:r>
              <w:rPr>
                <w:rStyle w:val="style7"/>
                <w:rFonts w:hint="eastAsia"/>
              </w:rPr>
              <w:t>丙草胺属</w:t>
            </w:r>
            <w:proofErr w:type="gramEnd"/>
            <w:r>
              <w:rPr>
                <w:rStyle w:val="style7"/>
                <w:rFonts w:hint="eastAsia"/>
              </w:rPr>
              <w:t>酰胺类化合物，</w:t>
            </w:r>
            <w:proofErr w:type="gramStart"/>
            <w:r>
              <w:rPr>
                <w:rStyle w:val="style7"/>
                <w:rFonts w:hint="eastAsia"/>
              </w:rPr>
              <w:t>嘧草醚属嘧啶</w:t>
            </w:r>
            <w:proofErr w:type="gramEnd"/>
            <w:r>
              <w:rPr>
                <w:rStyle w:val="style7"/>
                <w:rFonts w:hint="eastAsia"/>
              </w:rPr>
              <w:t>苯甲酸酯类除草剂，两者混配对水稻直播田一年生杂草有较好的防治效果。</w:t>
            </w:r>
          </w:p>
        </w:tc>
      </w:tr>
      <w:tr w:rsidR="00000000">
        <w:trPr>
          <w:divId w:val="82054239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、本品为可</w:t>
            </w:r>
            <w:proofErr w:type="gramStart"/>
            <w:r>
              <w:rPr>
                <w:rStyle w:val="style7"/>
                <w:rFonts w:hint="eastAsia"/>
              </w:rPr>
              <w:t>分散油</w:t>
            </w:r>
            <w:proofErr w:type="gramEnd"/>
            <w:r>
              <w:rPr>
                <w:rStyle w:val="style7"/>
                <w:rFonts w:hint="eastAsia"/>
              </w:rPr>
              <w:t>悬浮剂，施药前请充分摇匀。</w:t>
            </w:r>
            <w:r>
              <w:rPr>
                <w:rStyle w:val="style7"/>
                <w:rFonts w:hint="eastAsia"/>
              </w:rPr>
              <w:t>2</w:t>
            </w:r>
            <w:r>
              <w:rPr>
                <w:rStyle w:val="style7"/>
                <w:rFonts w:hint="eastAsia"/>
              </w:rPr>
              <w:t>、使用本品时应穿戴防护服、手套等，避免吸入药液；施药期间不可吃东西、饮水等。施药后应及时洗手、洗脸等。</w:t>
            </w:r>
            <w:r>
              <w:rPr>
                <w:rStyle w:val="style7"/>
                <w:rFonts w:hint="eastAsia"/>
              </w:rPr>
              <w:t>3</w:t>
            </w:r>
            <w:r>
              <w:rPr>
                <w:rStyle w:val="style7"/>
                <w:rFonts w:hint="eastAsia"/>
              </w:rPr>
              <w:t>、清洗施药器具的废水不能排入河流、池塘等水源。废弃物应妥善处理，不可做他用，也不可随意丢弃。</w:t>
            </w:r>
            <w:r>
              <w:rPr>
                <w:rStyle w:val="style7"/>
                <w:rFonts w:hint="eastAsia"/>
              </w:rPr>
              <w:t>4</w:t>
            </w:r>
            <w:r>
              <w:rPr>
                <w:rStyle w:val="style7"/>
                <w:rFonts w:hint="eastAsia"/>
              </w:rPr>
              <w:t>、本品对鱼类等水生生物有毒，水产养殖区、河塘等水体附近禁用，禁止在河塘等水体清洗施药器械，鱼或虾蟹套养稻田禁用，施药后的田水不得直接排入水体。</w:t>
            </w:r>
            <w:r>
              <w:rPr>
                <w:rStyle w:val="style7"/>
                <w:rFonts w:hint="eastAsia"/>
              </w:rPr>
              <w:t>5</w:t>
            </w:r>
            <w:r>
              <w:rPr>
                <w:rStyle w:val="style7"/>
                <w:rFonts w:hint="eastAsia"/>
              </w:rPr>
              <w:t>、禁止老、弱、病、残、孕、小孩和哺乳期</w:t>
            </w:r>
            <w:r>
              <w:rPr>
                <w:rStyle w:val="style7"/>
                <w:rFonts w:hint="eastAsia"/>
              </w:rPr>
              <w:t>妇女接触和使用。</w:t>
            </w:r>
            <w:r>
              <w:rPr>
                <w:rStyle w:val="style7"/>
                <w:rFonts w:hint="eastAsia"/>
              </w:rPr>
              <w:t>6</w:t>
            </w:r>
            <w:r>
              <w:rPr>
                <w:rStyle w:val="style7"/>
                <w:rFonts w:hint="eastAsia"/>
              </w:rPr>
              <w:t>、本品对眼睛有刺激性，使用时要注意避免药</w:t>
            </w:r>
            <w:r>
              <w:rPr>
                <w:rStyle w:val="style7"/>
                <w:rFonts w:hint="eastAsia"/>
              </w:rPr>
              <w:lastRenderedPageBreak/>
              <w:t>液与眼睛接触。</w:t>
            </w:r>
            <w:r>
              <w:rPr>
                <w:rStyle w:val="style7"/>
                <w:rFonts w:hint="eastAsia"/>
              </w:rPr>
              <w:t>7</w:t>
            </w:r>
            <w:r>
              <w:rPr>
                <w:rStyle w:val="style7"/>
                <w:rFonts w:hint="eastAsia"/>
              </w:rPr>
              <w:t>、桑园和蚕室附近禁用。</w:t>
            </w:r>
          </w:p>
        </w:tc>
      </w:tr>
      <w:tr w:rsidR="00000000">
        <w:trPr>
          <w:divId w:val="820542392"/>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1</w:t>
            </w:r>
            <w:r>
              <w:rPr>
                <w:rStyle w:val="style7"/>
                <w:rFonts w:hint="eastAsia"/>
              </w:rPr>
              <w:t>、皮肤接触：立即脱掉污染的衣物，用肥皂和大量清水彻底清洗污染的皮肤。</w:t>
            </w:r>
            <w:r>
              <w:rPr>
                <w:rStyle w:val="style7"/>
                <w:rFonts w:hint="eastAsia"/>
              </w:rPr>
              <w:t xml:space="preserve"> 2</w:t>
            </w:r>
            <w:r>
              <w:rPr>
                <w:rStyle w:val="style7"/>
                <w:rFonts w:hint="eastAsia"/>
              </w:rPr>
              <w:t>、眼睛接触：立即分开眼睑，用清水冲洗</w:t>
            </w:r>
            <w:proofErr w:type="gramStart"/>
            <w:r>
              <w:rPr>
                <w:rStyle w:val="style7"/>
                <w:rFonts w:hint="eastAsia"/>
              </w:rPr>
              <w:t>眼至少</w:t>
            </w:r>
            <w:proofErr w:type="gramEnd"/>
            <w:r>
              <w:rPr>
                <w:rStyle w:val="style7"/>
                <w:rFonts w:hint="eastAsia"/>
              </w:rPr>
              <w:t>15</w:t>
            </w:r>
            <w:r>
              <w:rPr>
                <w:rStyle w:val="style7"/>
                <w:rFonts w:hint="eastAsia"/>
              </w:rPr>
              <w:t>分钟，再请医生诊治。</w:t>
            </w:r>
            <w:r>
              <w:rPr>
                <w:rStyle w:val="style7"/>
                <w:rFonts w:hint="eastAsia"/>
              </w:rPr>
              <w:t xml:space="preserve"> 3</w:t>
            </w:r>
            <w:r>
              <w:rPr>
                <w:rStyle w:val="style7"/>
                <w:rFonts w:hint="eastAsia"/>
              </w:rPr>
              <w:t>、吸入：立即将患者转移到空气新鲜处，再请医生诊治。</w:t>
            </w:r>
            <w:r>
              <w:rPr>
                <w:rStyle w:val="style7"/>
                <w:rFonts w:hint="eastAsia"/>
              </w:rPr>
              <w:t xml:space="preserve"> 4</w:t>
            </w:r>
            <w:r>
              <w:rPr>
                <w:rStyle w:val="style7"/>
                <w:rFonts w:hint="eastAsia"/>
              </w:rPr>
              <w:t>、误服：立即携带标签，送医院就诊，对症治疗。</w:t>
            </w:r>
            <w:r>
              <w:rPr>
                <w:rStyle w:val="style7"/>
                <w:rFonts w:hint="eastAsia"/>
              </w:rPr>
              <w:t xml:space="preserve"> 5</w:t>
            </w:r>
            <w:r>
              <w:rPr>
                <w:rStyle w:val="style7"/>
                <w:rFonts w:hint="eastAsia"/>
              </w:rPr>
              <w:t>、本品无特效解毒剂，应对症治疗。</w:t>
            </w:r>
          </w:p>
        </w:tc>
      </w:tr>
      <w:tr w:rsidR="00000000">
        <w:trPr>
          <w:divId w:val="82054239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、本品应密封贮存在干燥、阴凉、通风、防雨处，远离火源或热源。</w:t>
            </w:r>
            <w:r>
              <w:rPr>
                <w:rStyle w:val="style7"/>
                <w:rFonts w:hint="eastAsia"/>
              </w:rPr>
              <w:t xml:space="preserve"> 2</w:t>
            </w:r>
            <w:r>
              <w:rPr>
                <w:rStyle w:val="style7"/>
                <w:rFonts w:hint="eastAsia"/>
              </w:rPr>
              <w:t>、存放于儿童触及不到之</w:t>
            </w:r>
            <w:r>
              <w:rPr>
                <w:rStyle w:val="style7"/>
                <w:rFonts w:hint="eastAsia"/>
              </w:rPr>
              <w:t>处，并加锁。</w:t>
            </w:r>
            <w:r>
              <w:rPr>
                <w:rStyle w:val="style7"/>
                <w:rFonts w:hint="eastAsia"/>
              </w:rPr>
              <w:t xml:space="preserve"> 3</w:t>
            </w:r>
            <w:r>
              <w:rPr>
                <w:rStyle w:val="style7"/>
                <w:rFonts w:hint="eastAsia"/>
              </w:rPr>
              <w:t>、勿与食品、饮料、粮食、饲料等其他商品同贮同运。</w:t>
            </w:r>
          </w:p>
        </w:tc>
      </w:tr>
      <w:tr w:rsidR="00000000">
        <w:trPr>
          <w:divId w:val="82054239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82054239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777677362"/>
          <w:tblCellSpacing w:w="0" w:type="dxa"/>
        </w:trPr>
        <w:tc>
          <w:tcPr>
            <w:tcW w:w="0" w:type="auto"/>
            <w:vAlign w:val="center"/>
            <w:hideMark/>
          </w:tcPr>
          <w:p w:rsidR="00000000" w:rsidRDefault="00EE1524">
            <w:r>
              <w:rPr>
                <w:rStyle w:val="style4"/>
                <w:rFonts w:hint="eastAsia"/>
              </w:rPr>
              <w:t>登记证号：</w:t>
            </w:r>
            <w:r>
              <w:rPr>
                <w:rFonts w:hint="eastAsia"/>
              </w:rPr>
              <w:t>PD20083315</w:t>
            </w:r>
          </w:p>
        </w:tc>
      </w:tr>
      <w:tr w:rsidR="00000000">
        <w:trPr>
          <w:divId w:val="777677362"/>
          <w:tblCellSpacing w:w="0" w:type="dxa"/>
        </w:trPr>
        <w:tc>
          <w:tcPr>
            <w:tcW w:w="0" w:type="auto"/>
            <w:vAlign w:val="center"/>
            <w:hideMark/>
          </w:tcPr>
          <w:p w:rsidR="00000000" w:rsidRDefault="00EE1524">
            <w:r>
              <w:rPr>
                <w:rStyle w:val="style4"/>
                <w:rFonts w:hint="eastAsia"/>
              </w:rPr>
              <w:t>登记证持有人：</w:t>
            </w:r>
            <w:r>
              <w:rPr>
                <w:rFonts w:hint="eastAsia"/>
              </w:rPr>
              <w:t>山东省青岛泰源科技发展有限公司</w:t>
            </w:r>
          </w:p>
        </w:tc>
      </w:tr>
      <w:tr w:rsidR="00000000">
        <w:trPr>
          <w:divId w:val="777677362"/>
          <w:tblCellSpacing w:w="0" w:type="dxa"/>
        </w:trPr>
        <w:tc>
          <w:tcPr>
            <w:tcW w:w="0" w:type="auto"/>
            <w:vAlign w:val="center"/>
            <w:hideMark/>
          </w:tcPr>
          <w:p w:rsidR="00000000" w:rsidRDefault="00EE1524">
            <w:r>
              <w:rPr>
                <w:rStyle w:val="style4"/>
                <w:rFonts w:hint="eastAsia"/>
              </w:rPr>
              <w:t>农药名称：</w:t>
            </w:r>
            <w:r>
              <w:rPr>
                <w:rFonts w:hint="eastAsia"/>
              </w:rPr>
              <w:t>高氯·辛硫磷</w:t>
            </w:r>
          </w:p>
        </w:tc>
      </w:tr>
      <w:tr w:rsidR="00000000">
        <w:trPr>
          <w:divId w:val="777677362"/>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777677362"/>
          <w:tblCellSpacing w:w="0" w:type="dxa"/>
        </w:trPr>
        <w:tc>
          <w:tcPr>
            <w:tcW w:w="0" w:type="auto"/>
            <w:vAlign w:val="center"/>
            <w:hideMark/>
          </w:tcPr>
          <w:p w:rsidR="00000000" w:rsidRDefault="00EE1524">
            <w:pPr>
              <w:divId w:val="185556434"/>
            </w:pPr>
            <w:r>
              <w:rPr>
                <w:rStyle w:val="style4"/>
                <w:rFonts w:hint="eastAsia"/>
              </w:rPr>
              <w:t>毒性及其标识：</w:t>
            </w:r>
            <w:r>
              <w:rPr>
                <w:rFonts w:hint="eastAsia"/>
              </w:rPr>
              <w:t xml:space="preserve"> </w:t>
            </w:r>
            <w:r>
              <w:rPr>
                <w:noProof/>
              </w:rPr>
              <w:drawing>
                <wp:inline distT="0" distB="0" distL="0" distR="0" wp14:anchorId="6EAE8737" wp14:editId="388649A2">
                  <wp:extent cx="474345" cy="323850"/>
                  <wp:effectExtent l="0" t="0" r="1905" b="0"/>
                  <wp:docPr id="25" name="图片 2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777677362"/>
          <w:tblCellSpacing w:w="0" w:type="dxa"/>
        </w:trPr>
        <w:tc>
          <w:tcPr>
            <w:tcW w:w="0" w:type="auto"/>
            <w:vAlign w:val="center"/>
            <w:hideMark/>
          </w:tcPr>
          <w:p w:rsidR="00000000" w:rsidRDefault="00EE1524">
            <w:r>
              <w:rPr>
                <w:rStyle w:val="style4"/>
                <w:rFonts w:hint="eastAsia"/>
              </w:rPr>
              <w:t>总有效成分含量：</w:t>
            </w:r>
            <w:r>
              <w:rPr>
                <w:rFonts w:hint="eastAsia"/>
              </w:rPr>
              <w:t>20%</w:t>
            </w:r>
          </w:p>
        </w:tc>
      </w:tr>
      <w:tr w:rsidR="00000000">
        <w:trPr>
          <w:divId w:val="777677362"/>
          <w:tblCellSpacing w:w="0" w:type="dxa"/>
        </w:trPr>
        <w:tc>
          <w:tcPr>
            <w:tcW w:w="0" w:type="auto"/>
            <w:vAlign w:val="center"/>
            <w:hideMark/>
          </w:tcPr>
          <w:p w:rsidR="00000000" w:rsidRDefault="00EE1524">
            <w:pPr>
              <w:divId w:val="1711806814"/>
            </w:pPr>
            <w:r>
              <w:rPr>
                <w:rFonts w:hint="eastAsia"/>
              </w:rPr>
              <w:t>有效成分及其含量：</w:t>
            </w:r>
            <w:r>
              <w:rPr>
                <w:rFonts w:hint="eastAsia"/>
              </w:rPr>
              <w:t xml:space="preserve"> </w:t>
            </w:r>
          </w:p>
          <w:p w:rsidR="00000000" w:rsidRDefault="00EE1524">
            <w:r>
              <w:rPr>
                <w:rFonts w:hint="eastAsia"/>
              </w:rPr>
              <w:t xml:space="preserve">    </w:t>
            </w:r>
            <w:r>
              <w:rPr>
                <w:rFonts w:hint="eastAsia"/>
              </w:rPr>
              <w:t>高效氯氰菊酯</w:t>
            </w:r>
            <w:r>
              <w:rPr>
                <w:rFonts w:hint="eastAsia"/>
              </w:rPr>
              <w:t xml:space="preserve">1.5%    </w:t>
            </w:r>
            <w:r>
              <w:rPr>
                <w:rFonts w:hint="eastAsia"/>
              </w:rPr>
              <w:t>辛硫磷</w:t>
            </w:r>
            <w:r>
              <w:rPr>
                <w:rFonts w:hint="eastAsia"/>
              </w:rPr>
              <w:t xml:space="preserve">18.5%    </w:t>
            </w:r>
          </w:p>
        </w:tc>
      </w:tr>
      <w:tr w:rsidR="00000000">
        <w:trPr>
          <w:divId w:val="777677362"/>
          <w:tblCellSpacing w:w="0" w:type="dxa"/>
        </w:trPr>
        <w:tc>
          <w:tcPr>
            <w:tcW w:w="0" w:type="auto"/>
            <w:vAlign w:val="center"/>
            <w:hideMark/>
          </w:tcPr>
          <w:p w:rsidR="00000000" w:rsidRDefault="00EE1524">
            <w:pPr>
              <w:divId w:val="127783229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十字花科蔬菜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菜青虫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40-60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77767736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本品应于菜青虫发生始盛期施药，注意喷雾均匀。</w:t>
            </w:r>
            <w:r>
              <w:rPr>
                <w:rStyle w:val="style7"/>
                <w:rFonts w:hint="eastAsia"/>
              </w:rPr>
              <w:t>2.</w:t>
            </w:r>
            <w:r>
              <w:rPr>
                <w:rStyle w:val="style7"/>
                <w:rFonts w:hint="eastAsia"/>
              </w:rPr>
              <w:t>施药要均匀周到，方能有效控制害虫。</w:t>
            </w:r>
            <w:r>
              <w:rPr>
                <w:rStyle w:val="style7"/>
                <w:rFonts w:hint="eastAsia"/>
              </w:rPr>
              <w:t>3.</w:t>
            </w:r>
            <w:r>
              <w:rPr>
                <w:rStyle w:val="style7"/>
                <w:rFonts w:hint="eastAsia"/>
              </w:rPr>
              <w:t>辛硫磷见光易分解，所以田间最好在今晚使用。大风天或预计</w:t>
            </w:r>
            <w:r>
              <w:rPr>
                <w:rStyle w:val="style7"/>
                <w:rFonts w:hint="eastAsia"/>
              </w:rPr>
              <w:t>1</w:t>
            </w:r>
            <w:r>
              <w:rPr>
                <w:rStyle w:val="style7"/>
                <w:rFonts w:hint="eastAsia"/>
              </w:rPr>
              <w:t>小时内降雨，请勿施药。</w:t>
            </w:r>
            <w:r>
              <w:rPr>
                <w:rStyle w:val="style7"/>
                <w:rFonts w:hint="eastAsia"/>
              </w:rPr>
              <w:t>4.</w:t>
            </w:r>
            <w:r>
              <w:rPr>
                <w:rStyle w:val="style7"/>
                <w:rFonts w:hint="eastAsia"/>
              </w:rPr>
              <w:t>本品在甘蓝上的使用的安全间隔期为</w:t>
            </w:r>
            <w:r>
              <w:rPr>
                <w:rStyle w:val="style7"/>
                <w:rFonts w:hint="eastAsia"/>
              </w:rPr>
              <w:t>7</w:t>
            </w:r>
            <w:r>
              <w:rPr>
                <w:rStyle w:val="style7"/>
                <w:rFonts w:hint="eastAsia"/>
              </w:rPr>
              <w:t>天。每季最多使用</w:t>
            </w:r>
            <w:r>
              <w:rPr>
                <w:rStyle w:val="style7"/>
                <w:rFonts w:hint="eastAsia"/>
              </w:rPr>
              <w:t>3</w:t>
            </w:r>
            <w:r>
              <w:rPr>
                <w:rStyle w:val="style7"/>
                <w:rFonts w:hint="eastAsia"/>
              </w:rPr>
              <w:t>次。白萝卜的使用的安全间隔期为</w:t>
            </w:r>
            <w:r>
              <w:rPr>
                <w:rStyle w:val="style7"/>
                <w:rFonts w:hint="eastAsia"/>
              </w:rPr>
              <w:t>14</w:t>
            </w:r>
            <w:r>
              <w:rPr>
                <w:rStyle w:val="style7"/>
                <w:rFonts w:hint="eastAsia"/>
              </w:rPr>
              <w:t>天。每季最多使用</w:t>
            </w:r>
            <w:r>
              <w:rPr>
                <w:rStyle w:val="style7"/>
                <w:rFonts w:hint="eastAsia"/>
              </w:rPr>
              <w:t>2</w:t>
            </w:r>
            <w:r>
              <w:rPr>
                <w:rStyle w:val="style7"/>
                <w:rFonts w:hint="eastAsia"/>
              </w:rPr>
              <w:t>次。</w:t>
            </w:r>
          </w:p>
        </w:tc>
      </w:tr>
      <w:tr w:rsidR="00000000">
        <w:trPr>
          <w:divId w:val="77767736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本品具有触杀和胃毒作用，生物活性较高，击倒力较强，击倒速度较快，药剂在植物表面具有渗透性，能溶解</w:t>
            </w:r>
            <w:proofErr w:type="gramStart"/>
            <w:r>
              <w:rPr>
                <w:rStyle w:val="style7"/>
                <w:rFonts w:hint="eastAsia"/>
              </w:rPr>
              <w:t>害虫及卵表皮</w:t>
            </w:r>
            <w:proofErr w:type="gramEnd"/>
            <w:r>
              <w:rPr>
                <w:rStyle w:val="style7"/>
                <w:rFonts w:hint="eastAsia"/>
              </w:rPr>
              <w:t>蜡质层，杀死虫、卵。按推荐剂量使用，对十字花科蔬菜菜青虫效果较好。</w:t>
            </w:r>
          </w:p>
        </w:tc>
      </w:tr>
      <w:tr w:rsidR="00000000">
        <w:trPr>
          <w:divId w:val="77767736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本品对蜜蜂、鱼类等水生生物、家蚕有毒，施药期间应避免对周围蜂群的影响，蜜源作物花期、蚕室和桑园附近禁用。远离水产养殖区施药，禁止在河塘等水体中清洗施药器具。</w:t>
            </w:r>
            <w:r>
              <w:rPr>
                <w:rStyle w:val="style7"/>
                <w:rFonts w:hint="eastAsia"/>
              </w:rPr>
              <w:t>2.</w:t>
            </w:r>
            <w:r>
              <w:rPr>
                <w:rStyle w:val="style7"/>
                <w:rFonts w:hint="eastAsia"/>
              </w:rPr>
              <w:t>本品不可与呈碱性的农药等物质混合使用。建议与其</w:t>
            </w:r>
            <w:proofErr w:type="gramStart"/>
            <w:r>
              <w:rPr>
                <w:rStyle w:val="style7"/>
                <w:rFonts w:hint="eastAsia"/>
              </w:rPr>
              <w:t>他作用</w:t>
            </w:r>
            <w:proofErr w:type="gramEnd"/>
            <w:r>
              <w:rPr>
                <w:rStyle w:val="style7"/>
                <w:rFonts w:hint="eastAsia"/>
              </w:rPr>
              <w:t>机制不同的杀虫剂轮换使用。</w:t>
            </w:r>
            <w:r>
              <w:rPr>
                <w:rStyle w:val="style7"/>
                <w:rFonts w:hint="eastAsia"/>
              </w:rPr>
              <w:t>3.</w:t>
            </w:r>
            <w:r>
              <w:rPr>
                <w:rStyle w:val="style7"/>
                <w:rFonts w:hint="eastAsia"/>
              </w:rPr>
              <w:t>施药时必须穿戴防护用具，按安全操作规程进行。施药期间不可吃东西和饮水。施药后应及时洗手和洗脸。</w:t>
            </w:r>
            <w:r>
              <w:rPr>
                <w:rStyle w:val="style7"/>
                <w:rFonts w:hint="eastAsia"/>
              </w:rPr>
              <w:t>4.</w:t>
            </w:r>
            <w:r>
              <w:rPr>
                <w:rStyle w:val="style7"/>
                <w:rFonts w:hint="eastAsia"/>
              </w:rPr>
              <w:t>孕妇和哺乳期妇女避免接触。</w:t>
            </w:r>
            <w:r>
              <w:rPr>
                <w:rStyle w:val="style7"/>
                <w:rFonts w:hint="eastAsia"/>
              </w:rPr>
              <w:t>5.</w:t>
            </w:r>
            <w:r>
              <w:rPr>
                <w:rStyle w:val="style7"/>
                <w:rFonts w:hint="eastAsia"/>
              </w:rPr>
              <w:t>本品对玉米、</w:t>
            </w:r>
            <w:proofErr w:type="gramStart"/>
            <w:r>
              <w:rPr>
                <w:rStyle w:val="style7"/>
                <w:rFonts w:hint="eastAsia"/>
              </w:rPr>
              <w:t>高梁</w:t>
            </w:r>
            <w:proofErr w:type="gramEnd"/>
            <w:r>
              <w:rPr>
                <w:rStyle w:val="style7"/>
                <w:rFonts w:hint="eastAsia"/>
              </w:rPr>
              <w:t>、黄瓜、菜豆、苜蓿、甜菜有药害，应避</w:t>
            </w:r>
            <w:r>
              <w:rPr>
                <w:rStyle w:val="style7"/>
                <w:rFonts w:hint="eastAsia"/>
              </w:rPr>
              <w:t>免漂移到上述作物上。</w:t>
            </w:r>
          </w:p>
        </w:tc>
      </w:tr>
      <w:tr w:rsidR="00000000">
        <w:trPr>
          <w:divId w:val="777677362"/>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1.</w:t>
            </w:r>
            <w:r>
              <w:rPr>
                <w:rStyle w:val="style7"/>
                <w:rFonts w:hint="eastAsia"/>
              </w:rPr>
              <w:t>不慎接触皮肤或眼睛，应立即用肥皂和大量清水冲洗或去医院治疗；</w:t>
            </w:r>
            <w:r>
              <w:rPr>
                <w:rStyle w:val="style7"/>
                <w:rFonts w:hint="eastAsia"/>
              </w:rPr>
              <w:t>2.</w:t>
            </w:r>
            <w:r>
              <w:rPr>
                <w:rStyle w:val="style7"/>
                <w:rFonts w:hint="eastAsia"/>
              </w:rPr>
              <w:t>发生吸入：立即将吸入者转移到空气新鲜及安静处，请医生对症治疗；</w:t>
            </w:r>
            <w:r>
              <w:rPr>
                <w:rStyle w:val="style7"/>
                <w:rFonts w:hint="eastAsia"/>
              </w:rPr>
              <w:t>3.</w:t>
            </w:r>
            <w:r>
              <w:rPr>
                <w:rStyle w:val="style7"/>
                <w:rFonts w:hint="eastAsia"/>
              </w:rPr>
              <w:t>误服应</w:t>
            </w:r>
            <w:proofErr w:type="gramStart"/>
            <w:r>
              <w:rPr>
                <w:rStyle w:val="style7"/>
                <w:rFonts w:hint="eastAsia"/>
              </w:rPr>
              <w:t>立即携此标签</w:t>
            </w:r>
            <w:proofErr w:type="gramEnd"/>
            <w:r>
              <w:rPr>
                <w:rStyle w:val="style7"/>
                <w:rFonts w:hint="eastAsia"/>
              </w:rPr>
              <w:t>将病人送至医院，医生应首先判断中毒的主要原因，若判断为高氯中毒为主，无特殊解毒剂，对症治疗，若判断为辛硫磷中毒为主，用阿托品或解磷</w:t>
            </w:r>
            <w:proofErr w:type="gramStart"/>
            <w:r>
              <w:rPr>
                <w:rStyle w:val="style7"/>
                <w:rFonts w:hint="eastAsia"/>
              </w:rPr>
              <w:t>啶</w:t>
            </w:r>
            <w:proofErr w:type="gramEnd"/>
            <w:r>
              <w:rPr>
                <w:rStyle w:val="style7"/>
                <w:rFonts w:hint="eastAsia"/>
              </w:rPr>
              <w:t>急救。</w:t>
            </w:r>
            <w:r>
              <w:rPr>
                <w:rStyle w:val="style7"/>
                <w:rFonts w:hint="eastAsia"/>
              </w:rPr>
              <w:t>4.</w:t>
            </w:r>
            <w:r>
              <w:rPr>
                <w:rStyle w:val="style7"/>
                <w:rFonts w:hint="eastAsia"/>
              </w:rPr>
              <w:t>禁用吗啡、茶硷、</w:t>
            </w:r>
            <w:proofErr w:type="gramStart"/>
            <w:r>
              <w:rPr>
                <w:rStyle w:val="style7"/>
                <w:rFonts w:hint="eastAsia"/>
              </w:rPr>
              <w:t>吩噻嗪</w:t>
            </w:r>
            <w:proofErr w:type="gramEnd"/>
            <w:r>
              <w:rPr>
                <w:rStyle w:val="style7"/>
                <w:rFonts w:hint="eastAsia"/>
              </w:rPr>
              <w:t>、利血平。</w:t>
            </w:r>
          </w:p>
        </w:tc>
      </w:tr>
      <w:tr w:rsidR="00000000">
        <w:trPr>
          <w:divId w:val="77767736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本品应贮存在干燥、阴凉、通风、防雨处，远离火源或热源。置于儿童触及不到之处，并加锁。勿与食品、饮料、粮食、饲料等</w:t>
            </w:r>
            <w:r>
              <w:rPr>
                <w:rStyle w:val="style7"/>
                <w:rFonts w:hint="eastAsia"/>
              </w:rPr>
              <w:t>其他商品同贮同运。</w:t>
            </w:r>
            <w:r>
              <w:rPr>
                <w:rStyle w:val="style7"/>
                <w:rFonts w:hint="eastAsia"/>
              </w:rPr>
              <w:t>2.</w:t>
            </w:r>
            <w:r>
              <w:rPr>
                <w:rStyle w:val="style7"/>
                <w:rFonts w:hint="eastAsia"/>
              </w:rPr>
              <w:t>用过的容器应妥善处理，不可做他用，也不可随意丢弃。</w:t>
            </w:r>
          </w:p>
        </w:tc>
      </w:tr>
      <w:tr w:rsidR="00000000">
        <w:trPr>
          <w:divId w:val="77767736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77767736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370034054"/>
          <w:tblCellSpacing w:w="0" w:type="dxa"/>
        </w:trPr>
        <w:tc>
          <w:tcPr>
            <w:tcW w:w="0" w:type="auto"/>
            <w:vAlign w:val="center"/>
            <w:hideMark/>
          </w:tcPr>
          <w:p w:rsidR="00000000" w:rsidRDefault="00EE1524">
            <w:r>
              <w:rPr>
                <w:rStyle w:val="style4"/>
                <w:rFonts w:hint="eastAsia"/>
              </w:rPr>
              <w:t>登记证号：</w:t>
            </w:r>
            <w:r>
              <w:rPr>
                <w:rFonts w:hint="eastAsia"/>
              </w:rPr>
              <w:t>PD20084346</w:t>
            </w:r>
          </w:p>
        </w:tc>
      </w:tr>
      <w:tr w:rsidR="00000000">
        <w:trPr>
          <w:divId w:val="1370034054"/>
          <w:tblCellSpacing w:w="0" w:type="dxa"/>
        </w:trPr>
        <w:tc>
          <w:tcPr>
            <w:tcW w:w="0" w:type="auto"/>
            <w:vAlign w:val="center"/>
            <w:hideMark/>
          </w:tcPr>
          <w:p w:rsidR="00000000" w:rsidRDefault="00EE1524">
            <w:r>
              <w:rPr>
                <w:rStyle w:val="style4"/>
                <w:rFonts w:hint="eastAsia"/>
              </w:rPr>
              <w:t>登记证持有人：</w:t>
            </w:r>
            <w:r>
              <w:rPr>
                <w:rFonts w:hint="eastAsia"/>
              </w:rPr>
              <w:t>山东省青岛泰源科技发展有限公司</w:t>
            </w:r>
          </w:p>
        </w:tc>
      </w:tr>
      <w:tr w:rsidR="00000000">
        <w:trPr>
          <w:divId w:val="1370034054"/>
          <w:tblCellSpacing w:w="0" w:type="dxa"/>
        </w:trPr>
        <w:tc>
          <w:tcPr>
            <w:tcW w:w="0" w:type="auto"/>
            <w:vAlign w:val="center"/>
            <w:hideMark/>
          </w:tcPr>
          <w:p w:rsidR="00000000" w:rsidRDefault="00EE1524">
            <w:r>
              <w:rPr>
                <w:rStyle w:val="style4"/>
                <w:rFonts w:hint="eastAsia"/>
              </w:rPr>
              <w:t>农药名称：</w:t>
            </w:r>
            <w:r>
              <w:rPr>
                <w:rFonts w:hint="eastAsia"/>
              </w:rPr>
              <w:t>高效</w:t>
            </w:r>
            <w:proofErr w:type="gramStart"/>
            <w:r>
              <w:rPr>
                <w:rFonts w:hint="eastAsia"/>
              </w:rPr>
              <w:t>氯氟氰菊酯</w:t>
            </w:r>
            <w:proofErr w:type="gramEnd"/>
          </w:p>
        </w:tc>
      </w:tr>
      <w:tr w:rsidR="00000000">
        <w:trPr>
          <w:divId w:val="1370034054"/>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1370034054"/>
          <w:tblCellSpacing w:w="0" w:type="dxa"/>
        </w:trPr>
        <w:tc>
          <w:tcPr>
            <w:tcW w:w="0" w:type="auto"/>
            <w:vAlign w:val="center"/>
            <w:hideMark/>
          </w:tcPr>
          <w:p w:rsidR="00000000" w:rsidRDefault="00EE1524">
            <w:pPr>
              <w:divId w:val="1083648321"/>
            </w:pPr>
            <w:r>
              <w:rPr>
                <w:rStyle w:val="style4"/>
                <w:rFonts w:hint="eastAsia"/>
              </w:rPr>
              <w:t>毒性及其标识：</w:t>
            </w:r>
            <w:r>
              <w:rPr>
                <w:rFonts w:hint="eastAsia"/>
              </w:rPr>
              <w:t xml:space="preserve"> </w:t>
            </w:r>
            <w:r>
              <w:rPr>
                <w:noProof/>
              </w:rPr>
              <w:drawing>
                <wp:inline distT="0" distB="0" distL="0" distR="0" wp14:anchorId="12C3A10C" wp14:editId="760610FD">
                  <wp:extent cx="474345" cy="323850"/>
                  <wp:effectExtent l="0" t="0" r="1905" b="0"/>
                  <wp:docPr id="26" name="图片 26"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1370034054"/>
          <w:tblCellSpacing w:w="0" w:type="dxa"/>
        </w:trPr>
        <w:tc>
          <w:tcPr>
            <w:tcW w:w="0" w:type="auto"/>
            <w:vAlign w:val="center"/>
            <w:hideMark/>
          </w:tcPr>
          <w:p w:rsidR="00000000" w:rsidRDefault="00EE1524">
            <w:r>
              <w:rPr>
                <w:rStyle w:val="style4"/>
                <w:rFonts w:hint="eastAsia"/>
              </w:rPr>
              <w:t>总有效成分含量：</w:t>
            </w:r>
            <w:r>
              <w:rPr>
                <w:rFonts w:hint="eastAsia"/>
              </w:rPr>
              <w:t>25</w:t>
            </w:r>
            <w:r>
              <w:rPr>
                <w:rFonts w:hint="eastAsia"/>
              </w:rPr>
              <w:t>克</w:t>
            </w:r>
            <w:r>
              <w:rPr>
                <w:rFonts w:hint="eastAsia"/>
              </w:rPr>
              <w:t>/</w:t>
            </w:r>
            <w:r>
              <w:rPr>
                <w:rFonts w:hint="eastAsia"/>
              </w:rPr>
              <w:t>升</w:t>
            </w:r>
          </w:p>
        </w:tc>
      </w:tr>
      <w:tr w:rsidR="00000000">
        <w:trPr>
          <w:divId w:val="1370034054"/>
          <w:tblCellSpacing w:w="0" w:type="dxa"/>
        </w:trPr>
        <w:tc>
          <w:tcPr>
            <w:tcW w:w="0" w:type="auto"/>
            <w:vAlign w:val="center"/>
            <w:hideMark/>
          </w:tcPr>
          <w:p w:rsidR="00000000" w:rsidRDefault="00EE1524">
            <w:pPr>
              <w:divId w:val="892697073"/>
            </w:pPr>
            <w:r>
              <w:rPr>
                <w:rFonts w:hint="eastAsia"/>
              </w:rPr>
              <w:t>有效成分及其含量：</w:t>
            </w:r>
            <w:r>
              <w:rPr>
                <w:rFonts w:hint="eastAsia"/>
              </w:rPr>
              <w:t xml:space="preserve"> </w:t>
            </w:r>
          </w:p>
          <w:p w:rsidR="00000000" w:rsidRDefault="00EE1524">
            <w:r>
              <w:rPr>
                <w:rFonts w:hint="eastAsia"/>
              </w:rPr>
              <w:t xml:space="preserve">    </w:t>
            </w:r>
            <w:r>
              <w:rPr>
                <w:rFonts w:hint="eastAsia"/>
              </w:rPr>
              <w:t>高效</w:t>
            </w:r>
            <w:proofErr w:type="gramStart"/>
            <w:r>
              <w:rPr>
                <w:rFonts w:hint="eastAsia"/>
              </w:rPr>
              <w:t>氯氟氰菊酯</w:t>
            </w:r>
            <w:proofErr w:type="gramEnd"/>
            <w:r>
              <w:rPr>
                <w:rFonts w:hint="eastAsia"/>
              </w:rPr>
              <w:t>25</w:t>
            </w:r>
            <w:r>
              <w:rPr>
                <w:rFonts w:hint="eastAsia"/>
              </w:rPr>
              <w:t>克</w:t>
            </w:r>
            <w:r>
              <w:rPr>
                <w:rFonts w:hint="eastAsia"/>
              </w:rPr>
              <w:t>/</w:t>
            </w:r>
            <w:r>
              <w:rPr>
                <w:rFonts w:hint="eastAsia"/>
              </w:rPr>
              <w:t>升</w:t>
            </w:r>
            <w:r>
              <w:rPr>
                <w:rFonts w:hint="eastAsia"/>
              </w:rPr>
              <w:t xml:space="preserve">    </w:t>
            </w:r>
          </w:p>
        </w:tc>
      </w:tr>
      <w:tr w:rsidR="00000000">
        <w:trPr>
          <w:divId w:val="1370034054"/>
          <w:tblCellSpacing w:w="0" w:type="dxa"/>
        </w:trPr>
        <w:tc>
          <w:tcPr>
            <w:tcW w:w="0" w:type="auto"/>
            <w:vAlign w:val="center"/>
            <w:hideMark/>
          </w:tcPr>
          <w:p w:rsidR="00000000" w:rsidRDefault="00EE1524">
            <w:pPr>
              <w:divId w:val="93201355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十字花科蔬菜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370034054"/>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本品应于十字花科蔬菜蚜虫发生始盛期施药，注意喷雾均匀。</w:t>
            </w:r>
            <w:r>
              <w:rPr>
                <w:rStyle w:val="style7"/>
                <w:rFonts w:hint="eastAsia"/>
              </w:rPr>
              <w:t xml:space="preserve"> 2.</w:t>
            </w:r>
            <w:r>
              <w:rPr>
                <w:rStyle w:val="style7"/>
                <w:rFonts w:hint="eastAsia"/>
              </w:rPr>
              <w:t>施药要均匀周到，方能有效控制害虫。应选择阴天或傍晚用药，避免在阳光下喷施。大风天或预计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在十字花科蔬菜叶菜上的使用的安全间隔期为</w:t>
            </w:r>
            <w:r>
              <w:rPr>
                <w:rStyle w:val="style7"/>
                <w:rFonts w:hint="eastAsia"/>
              </w:rPr>
              <w:t>7</w:t>
            </w:r>
            <w:r>
              <w:rPr>
                <w:rStyle w:val="style7"/>
                <w:rFonts w:hint="eastAsia"/>
              </w:rPr>
              <w:t>天，每季最多使用次数为</w:t>
            </w:r>
            <w:r>
              <w:rPr>
                <w:rStyle w:val="style7"/>
                <w:rFonts w:hint="eastAsia"/>
              </w:rPr>
              <w:t>3</w:t>
            </w:r>
            <w:r>
              <w:rPr>
                <w:rStyle w:val="style7"/>
                <w:rFonts w:hint="eastAsia"/>
              </w:rPr>
              <w:t>次。</w:t>
            </w:r>
          </w:p>
        </w:tc>
      </w:tr>
      <w:tr w:rsidR="00000000">
        <w:trPr>
          <w:divId w:val="1370034054"/>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本品属拟除虫菊酯类杀虫剂，可穿透害虫体壁，</w:t>
            </w:r>
            <w:proofErr w:type="gramStart"/>
            <w:r>
              <w:rPr>
                <w:rStyle w:val="style7"/>
                <w:rFonts w:hint="eastAsia"/>
              </w:rPr>
              <w:t>导预害虫</w:t>
            </w:r>
            <w:proofErr w:type="gramEnd"/>
            <w:r>
              <w:rPr>
                <w:rStyle w:val="style7"/>
                <w:rFonts w:hint="eastAsia"/>
              </w:rPr>
              <w:t>死亡。持续期期较长，按推荐剂量使用，对</w:t>
            </w:r>
            <w:proofErr w:type="gramStart"/>
            <w:r>
              <w:rPr>
                <w:rStyle w:val="style7"/>
                <w:rFonts w:hint="eastAsia"/>
              </w:rPr>
              <w:t>十学花</w:t>
            </w:r>
            <w:proofErr w:type="gramEnd"/>
            <w:r>
              <w:rPr>
                <w:rStyle w:val="style7"/>
                <w:rFonts w:hint="eastAsia"/>
              </w:rPr>
              <w:t>科蔬菜蚜虫有较好的防治效果。</w:t>
            </w:r>
          </w:p>
        </w:tc>
      </w:tr>
      <w:tr w:rsidR="00000000">
        <w:trPr>
          <w:divId w:val="1370034054"/>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本品不可与呈碱性的农药等物质混合使用。建议与其</w:t>
            </w:r>
            <w:proofErr w:type="gramStart"/>
            <w:r>
              <w:rPr>
                <w:rStyle w:val="style7"/>
                <w:rFonts w:hint="eastAsia"/>
              </w:rPr>
              <w:t>他作用</w:t>
            </w:r>
            <w:proofErr w:type="gramEnd"/>
            <w:r>
              <w:rPr>
                <w:rStyle w:val="style7"/>
                <w:rFonts w:hint="eastAsia"/>
              </w:rPr>
              <w:t>机制不同的杀虫剂轮换使用。</w:t>
            </w:r>
            <w:r>
              <w:rPr>
                <w:rStyle w:val="style7"/>
                <w:rFonts w:hint="eastAsia"/>
              </w:rPr>
              <w:t>2.</w:t>
            </w:r>
            <w:r>
              <w:rPr>
                <w:rStyle w:val="style7"/>
                <w:rFonts w:hint="eastAsia"/>
              </w:rPr>
              <w:t>使用时应穿长衣长裤、靴子、戴手套、眼镜、口罩等防护用具；施药期间不可吃东西、饮水、吸烟等；施药后应及时洗手、洗脸并洗涤施药时穿着的衣物。</w:t>
            </w:r>
            <w:r>
              <w:rPr>
                <w:rStyle w:val="style7"/>
                <w:rFonts w:hint="eastAsia"/>
              </w:rPr>
              <w:t xml:space="preserve">3. </w:t>
            </w:r>
            <w:r>
              <w:rPr>
                <w:rStyle w:val="style7"/>
                <w:rFonts w:hint="eastAsia"/>
              </w:rPr>
              <w:t>本品对蜜蜂、鱼等水生物、家蚕有毒，施药期间应避免对周围蜂群的影响、</w:t>
            </w:r>
            <w:proofErr w:type="gramStart"/>
            <w:r>
              <w:rPr>
                <w:rStyle w:val="style7"/>
                <w:rFonts w:hint="eastAsia"/>
              </w:rPr>
              <w:t>密源</w:t>
            </w:r>
            <w:proofErr w:type="gramEnd"/>
            <w:r>
              <w:rPr>
                <w:rStyle w:val="style7"/>
                <w:rFonts w:hint="eastAsia"/>
              </w:rPr>
              <w:t>作物花期、蚕宝和桑园附近禁用。远离水产养殖区，禁止在河塘等水体中清洗施药器具；</w:t>
            </w:r>
            <w:r>
              <w:rPr>
                <w:rStyle w:val="style7"/>
                <w:rFonts w:hint="eastAsia"/>
              </w:rPr>
              <w:t>4.</w:t>
            </w:r>
            <w:r>
              <w:rPr>
                <w:rStyle w:val="style7"/>
                <w:rFonts w:hint="eastAsia"/>
              </w:rPr>
              <w:t>用过的容器和废弃包装应妥善处理，不可随意丢弃或做他用。</w:t>
            </w:r>
            <w:r>
              <w:rPr>
                <w:rStyle w:val="style7"/>
                <w:rFonts w:hint="eastAsia"/>
              </w:rPr>
              <w:t>5.</w:t>
            </w:r>
            <w:r>
              <w:rPr>
                <w:rStyle w:val="style7"/>
                <w:rFonts w:hint="eastAsia"/>
              </w:rPr>
              <w:t>避免孕妇及哺乳期妇女接触。</w:t>
            </w:r>
          </w:p>
        </w:tc>
      </w:tr>
      <w:tr w:rsidR="00000000">
        <w:trPr>
          <w:divId w:val="1370034054"/>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lastRenderedPageBreak/>
              <w:t>1.</w:t>
            </w:r>
            <w:r>
              <w:rPr>
                <w:rStyle w:val="style7"/>
                <w:rFonts w:hint="eastAsia"/>
              </w:rPr>
              <w:t>中毒症状：属神经毒剂，接</w:t>
            </w:r>
            <w:r>
              <w:rPr>
                <w:rStyle w:val="style7"/>
                <w:rFonts w:hint="eastAsia"/>
              </w:rPr>
              <w:t>触部位皮肤感到刺痛，尤其在口、</w:t>
            </w:r>
            <w:proofErr w:type="gramStart"/>
            <w:r>
              <w:rPr>
                <w:rStyle w:val="style7"/>
                <w:rFonts w:hint="eastAsia"/>
              </w:rPr>
              <w:t>鼻周围但</w:t>
            </w:r>
            <w:proofErr w:type="gramEnd"/>
            <w:r>
              <w:rPr>
                <w:rStyle w:val="style7"/>
                <w:rFonts w:hint="eastAsia"/>
              </w:rPr>
              <w:t>无红斑。很少引起全身性中毒。接触量大时会引起头痛、头昏、恶心、呕吐、双手颤抖，全身抽搐或惊厥、昏迷、休克。</w:t>
            </w:r>
            <w:r>
              <w:rPr>
                <w:rStyle w:val="style7"/>
                <w:rFonts w:hint="eastAsia"/>
              </w:rPr>
              <w:t>2.</w:t>
            </w:r>
            <w:r>
              <w:rPr>
                <w:rStyle w:val="style7"/>
                <w:rFonts w:hint="eastAsia"/>
              </w:rPr>
              <w:t>不慎将药剂接触皮肤或眼睛，应立即用肥皂和大量清水冲洗</w:t>
            </w:r>
            <w:r>
              <w:rPr>
                <w:rStyle w:val="style7"/>
                <w:rFonts w:hint="eastAsia"/>
              </w:rPr>
              <w:t>15</w:t>
            </w:r>
            <w:r>
              <w:rPr>
                <w:rStyle w:val="style7"/>
                <w:rFonts w:hint="eastAsia"/>
              </w:rPr>
              <w:t>分钟并去医院治疗；</w:t>
            </w:r>
            <w:r>
              <w:rPr>
                <w:rStyle w:val="style7"/>
                <w:rFonts w:hint="eastAsia"/>
              </w:rPr>
              <w:t>3.</w:t>
            </w:r>
            <w:r>
              <w:rPr>
                <w:rStyle w:val="style7"/>
                <w:rFonts w:hint="eastAsia"/>
              </w:rPr>
              <w:t>不慎吸入：立即将吸入者转移到空气新鲜及安静处，请医生对症治疗；</w:t>
            </w:r>
            <w:r>
              <w:rPr>
                <w:rStyle w:val="style7"/>
                <w:rFonts w:hint="eastAsia"/>
              </w:rPr>
              <w:t>4.</w:t>
            </w:r>
            <w:r>
              <w:rPr>
                <w:rStyle w:val="style7"/>
                <w:rFonts w:hint="eastAsia"/>
              </w:rPr>
              <w:t>误服应</w:t>
            </w:r>
            <w:proofErr w:type="gramStart"/>
            <w:r>
              <w:rPr>
                <w:rStyle w:val="style7"/>
                <w:rFonts w:hint="eastAsia"/>
              </w:rPr>
              <w:t>立即携此标签</w:t>
            </w:r>
            <w:proofErr w:type="gramEnd"/>
            <w:r>
              <w:rPr>
                <w:rStyle w:val="style7"/>
                <w:rFonts w:hint="eastAsia"/>
              </w:rPr>
              <w:t>将病人送医院诊治，无特殊解毒剂，对症治疗。</w:t>
            </w:r>
          </w:p>
        </w:tc>
      </w:tr>
      <w:tr w:rsidR="00000000">
        <w:trPr>
          <w:divId w:val="1370034054"/>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1.</w:t>
            </w:r>
            <w:r>
              <w:rPr>
                <w:rStyle w:val="style7"/>
                <w:rFonts w:hint="eastAsia"/>
              </w:rPr>
              <w:t>本品应贮存在干燥、阴凉、通风、防雨处，远离火源或热源。置于儿童触及不到之处，并加锁。勿与食品、饮料、饲料、粮食等</w:t>
            </w:r>
            <w:proofErr w:type="gramStart"/>
            <w:r>
              <w:rPr>
                <w:rStyle w:val="style7"/>
                <w:rFonts w:hint="eastAsia"/>
              </w:rPr>
              <w:t>商品贮同运</w:t>
            </w:r>
            <w:proofErr w:type="gramEnd"/>
            <w:r>
              <w:rPr>
                <w:rStyle w:val="style7"/>
                <w:rFonts w:hint="eastAsia"/>
              </w:rPr>
              <w:t>。</w:t>
            </w:r>
          </w:p>
        </w:tc>
      </w:tr>
      <w:tr w:rsidR="00000000">
        <w:trPr>
          <w:divId w:val="1370034054"/>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370034054"/>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599335792"/>
          <w:tblCellSpacing w:w="0" w:type="dxa"/>
        </w:trPr>
        <w:tc>
          <w:tcPr>
            <w:tcW w:w="0" w:type="auto"/>
            <w:vAlign w:val="center"/>
            <w:hideMark/>
          </w:tcPr>
          <w:p w:rsidR="00000000" w:rsidRDefault="00EE1524">
            <w:r>
              <w:rPr>
                <w:rStyle w:val="style4"/>
                <w:rFonts w:hint="eastAsia"/>
              </w:rPr>
              <w:t>登记证号：</w:t>
            </w:r>
            <w:r>
              <w:rPr>
                <w:rFonts w:hint="eastAsia"/>
              </w:rPr>
              <w:t>PD20096069</w:t>
            </w:r>
          </w:p>
        </w:tc>
      </w:tr>
      <w:tr w:rsidR="00000000">
        <w:trPr>
          <w:divId w:val="599335792"/>
          <w:tblCellSpacing w:w="0" w:type="dxa"/>
        </w:trPr>
        <w:tc>
          <w:tcPr>
            <w:tcW w:w="0" w:type="auto"/>
            <w:vAlign w:val="center"/>
            <w:hideMark/>
          </w:tcPr>
          <w:p w:rsidR="00000000" w:rsidRDefault="00EE1524">
            <w:r>
              <w:rPr>
                <w:rStyle w:val="style4"/>
                <w:rFonts w:hint="eastAsia"/>
              </w:rPr>
              <w:t>登记证持有人：</w:t>
            </w:r>
            <w:r>
              <w:rPr>
                <w:rFonts w:hint="eastAsia"/>
              </w:rPr>
              <w:t>法国道达尔流体公司</w:t>
            </w:r>
          </w:p>
        </w:tc>
      </w:tr>
      <w:tr w:rsidR="00000000">
        <w:trPr>
          <w:divId w:val="599335792"/>
          <w:tblCellSpacing w:w="0" w:type="dxa"/>
        </w:trPr>
        <w:tc>
          <w:tcPr>
            <w:tcW w:w="0" w:type="auto"/>
            <w:vAlign w:val="center"/>
            <w:hideMark/>
          </w:tcPr>
          <w:p w:rsidR="00000000" w:rsidRDefault="00EE1524">
            <w:r>
              <w:rPr>
                <w:rStyle w:val="style4"/>
                <w:rFonts w:hint="eastAsia"/>
              </w:rPr>
              <w:t>农药名称：</w:t>
            </w:r>
            <w:r>
              <w:rPr>
                <w:rFonts w:hint="eastAsia"/>
              </w:rPr>
              <w:t>矿物油</w:t>
            </w:r>
          </w:p>
        </w:tc>
      </w:tr>
      <w:tr w:rsidR="00000000">
        <w:trPr>
          <w:divId w:val="599335792"/>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599335792"/>
          <w:tblCellSpacing w:w="0" w:type="dxa"/>
        </w:trPr>
        <w:tc>
          <w:tcPr>
            <w:tcW w:w="0" w:type="auto"/>
            <w:vAlign w:val="center"/>
            <w:hideMark/>
          </w:tcPr>
          <w:p w:rsidR="00000000" w:rsidRDefault="00EE1524">
            <w:pPr>
              <w:divId w:val="1883664975"/>
            </w:pPr>
            <w:r>
              <w:rPr>
                <w:rStyle w:val="style4"/>
                <w:rFonts w:hint="eastAsia"/>
              </w:rPr>
              <w:t>毒性及其标识：</w:t>
            </w:r>
            <w:r>
              <w:rPr>
                <w:rFonts w:hint="eastAsia"/>
              </w:rPr>
              <w:t xml:space="preserve"> </w:t>
            </w:r>
            <w:r>
              <w:rPr>
                <w:noProof/>
              </w:rPr>
              <w:drawing>
                <wp:inline distT="0" distB="0" distL="0" distR="0" wp14:anchorId="61C6ACA0" wp14:editId="1DD95390">
                  <wp:extent cx="474345" cy="323850"/>
                  <wp:effectExtent l="0" t="0" r="1905" b="0"/>
                  <wp:docPr id="27" name="图片 2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599335792"/>
          <w:tblCellSpacing w:w="0" w:type="dxa"/>
        </w:trPr>
        <w:tc>
          <w:tcPr>
            <w:tcW w:w="0" w:type="auto"/>
            <w:vAlign w:val="center"/>
            <w:hideMark/>
          </w:tcPr>
          <w:p w:rsidR="00000000" w:rsidRDefault="00EE1524">
            <w:r>
              <w:rPr>
                <w:rStyle w:val="style4"/>
                <w:rFonts w:hint="eastAsia"/>
              </w:rPr>
              <w:t>总有效成分含量：</w:t>
            </w:r>
            <w:r>
              <w:rPr>
                <w:rFonts w:hint="eastAsia"/>
              </w:rPr>
              <w:t>97%</w:t>
            </w:r>
          </w:p>
        </w:tc>
      </w:tr>
      <w:tr w:rsidR="00000000">
        <w:trPr>
          <w:divId w:val="599335792"/>
          <w:tblCellSpacing w:w="0" w:type="dxa"/>
        </w:trPr>
        <w:tc>
          <w:tcPr>
            <w:tcW w:w="0" w:type="auto"/>
            <w:vAlign w:val="center"/>
            <w:hideMark/>
          </w:tcPr>
          <w:p w:rsidR="00000000" w:rsidRDefault="00EE1524">
            <w:pPr>
              <w:divId w:val="1505776227"/>
            </w:pPr>
            <w:r>
              <w:rPr>
                <w:rFonts w:hint="eastAsia"/>
              </w:rPr>
              <w:t>有效成分及其含量：</w:t>
            </w:r>
            <w:r>
              <w:rPr>
                <w:rFonts w:hint="eastAsia"/>
              </w:rPr>
              <w:t xml:space="preserve"> </w:t>
            </w:r>
          </w:p>
          <w:p w:rsidR="00000000" w:rsidRDefault="00EE1524">
            <w:r>
              <w:rPr>
                <w:rFonts w:hint="eastAsia"/>
              </w:rPr>
              <w:t xml:space="preserve">    </w:t>
            </w:r>
            <w:r>
              <w:rPr>
                <w:rFonts w:hint="eastAsia"/>
              </w:rPr>
              <w:t>矿物油</w:t>
            </w:r>
            <w:r>
              <w:rPr>
                <w:rFonts w:hint="eastAsia"/>
              </w:rPr>
              <w:t xml:space="preserve">97%    </w:t>
            </w:r>
          </w:p>
        </w:tc>
      </w:tr>
      <w:tr w:rsidR="00000000">
        <w:trPr>
          <w:divId w:val="599335792"/>
          <w:tblCellSpacing w:w="0" w:type="dxa"/>
        </w:trPr>
        <w:tc>
          <w:tcPr>
            <w:tcW w:w="0" w:type="auto"/>
            <w:vAlign w:val="center"/>
            <w:hideMark/>
          </w:tcPr>
          <w:p w:rsidR="00000000" w:rsidRDefault="00EE1524">
            <w:pPr>
              <w:divId w:val="133545071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w:t>
                  </w:r>
                  <w:r>
                    <w:rPr>
                      <w:rStyle w:val="style7"/>
                      <w:rFonts w:hint="eastAsia"/>
                    </w:rPr>
                    <w:t>－</w:t>
                  </w:r>
                  <w:r>
                    <w:rPr>
                      <w:rStyle w:val="style7"/>
                      <w:rFonts w:hint="eastAsia"/>
                    </w:rPr>
                    <w:t>150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介壳虫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w:t>
                  </w:r>
                  <w:r>
                    <w:rPr>
                      <w:rStyle w:val="style7"/>
                      <w:rFonts w:hint="eastAsia"/>
                    </w:rPr>
                    <w:t>－</w:t>
                  </w:r>
                  <w:r>
                    <w:rPr>
                      <w:rStyle w:val="style7"/>
                      <w:rFonts w:hint="eastAsia"/>
                    </w:rPr>
                    <w:t>150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潜叶蛾</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w:t>
                  </w:r>
                  <w:r>
                    <w:rPr>
                      <w:rStyle w:val="style7"/>
                      <w:rFonts w:hint="eastAsia"/>
                    </w:rPr>
                    <w:t>－</w:t>
                  </w:r>
                  <w:r>
                    <w:rPr>
                      <w:rStyle w:val="style7"/>
                      <w:rFonts w:hint="eastAsia"/>
                    </w:rPr>
                    <w:t>150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w:t>
                  </w:r>
                  <w:r>
                    <w:rPr>
                      <w:rStyle w:val="style7"/>
                      <w:rFonts w:hint="eastAsia"/>
                    </w:rPr>
                    <w:t>－</w:t>
                  </w:r>
                  <w:r>
                    <w:rPr>
                      <w:rStyle w:val="style7"/>
                      <w:rFonts w:hint="eastAsia"/>
                    </w:rPr>
                    <w:t>150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w:t>
                  </w:r>
                  <w:r>
                    <w:rPr>
                      <w:rStyle w:val="style7"/>
                      <w:rFonts w:hint="eastAsia"/>
                    </w:rPr>
                    <w:t>－</w:t>
                  </w:r>
                  <w:r>
                    <w:rPr>
                      <w:rStyle w:val="style7"/>
                      <w:rFonts w:hint="eastAsia"/>
                    </w:rPr>
                    <w:t>150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w:t>
                  </w:r>
                  <w:r>
                    <w:rPr>
                      <w:rStyle w:val="style7"/>
                      <w:rFonts w:hint="eastAsia"/>
                    </w:rPr>
                    <w:t>－</w:t>
                  </w:r>
                  <w:r>
                    <w:rPr>
                      <w:rStyle w:val="style7"/>
                      <w:rFonts w:hint="eastAsia"/>
                    </w:rPr>
                    <w:t>150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梨树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w:t>
                  </w:r>
                  <w:r>
                    <w:rPr>
                      <w:rStyle w:val="style7"/>
                      <w:rFonts w:hint="eastAsia"/>
                    </w:rPr>
                    <w:t>－</w:t>
                  </w:r>
                  <w:r>
                    <w:rPr>
                      <w:rStyle w:val="style7"/>
                      <w:rFonts w:hint="eastAsia"/>
                    </w:rPr>
                    <w:t>150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茶橙瘿螨</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300-500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59933579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、使用时，先在药桶内加入一半的水，然后倒入足量的本品，充分搅匀后再加其余的水，再次充分搅匀后即可喷雾。</w:t>
            </w:r>
            <w:r>
              <w:rPr>
                <w:rStyle w:val="style7"/>
                <w:rFonts w:hint="eastAsia"/>
              </w:rPr>
              <w:t xml:space="preserve"> 2</w:t>
            </w:r>
            <w:r>
              <w:rPr>
                <w:rStyle w:val="style7"/>
                <w:rFonts w:hint="eastAsia"/>
              </w:rPr>
              <w:t>、配药前</w:t>
            </w:r>
            <w:proofErr w:type="gramStart"/>
            <w:r>
              <w:rPr>
                <w:rStyle w:val="style7"/>
                <w:rFonts w:hint="eastAsia"/>
              </w:rPr>
              <w:t>摇匀及喷雾</w:t>
            </w:r>
            <w:proofErr w:type="gramEnd"/>
            <w:r>
              <w:rPr>
                <w:rStyle w:val="style7"/>
                <w:rFonts w:hint="eastAsia"/>
              </w:rPr>
              <w:t>期间经常搅拌药液或摇匀，可确保药液更均匀。</w:t>
            </w:r>
            <w:r>
              <w:rPr>
                <w:rStyle w:val="style7"/>
                <w:rFonts w:hint="eastAsia"/>
              </w:rPr>
              <w:t>3</w:t>
            </w:r>
            <w:r>
              <w:rPr>
                <w:rStyle w:val="style7"/>
                <w:rFonts w:hint="eastAsia"/>
              </w:rPr>
              <w:t>、喷药时必须均匀周到，完全着药，形成覆盖植株和植株上的所有害虫害</w:t>
            </w:r>
            <w:proofErr w:type="gramStart"/>
            <w:r>
              <w:rPr>
                <w:rStyle w:val="style7"/>
                <w:rFonts w:hint="eastAsia"/>
              </w:rPr>
              <w:t>螨</w:t>
            </w:r>
            <w:proofErr w:type="gramEnd"/>
            <w:r>
              <w:rPr>
                <w:rStyle w:val="style7"/>
                <w:rFonts w:hint="eastAsia"/>
              </w:rPr>
              <w:t>及其卵的完整油膜，以确保取得完美的防效。</w:t>
            </w:r>
          </w:p>
        </w:tc>
      </w:tr>
      <w:tr w:rsidR="00000000">
        <w:trPr>
          <w:divId w:val="59933579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本品是法国道达尔公司从石油中提炼的天然杀虫杀螨剂。其有效成分是精制石蜡油，配方中石蜡油含量高达</w:t>
            </w:r>
            <w:r>
              <w:rPr>
                <w:rStyle w:val="style7"/>
                <w:rFonts w:hint="eastAsia"/>
              </w:rPr>
              <w:t>97%</w:t>
            </w:r>
            <w:r>
              <w:rPr>
                <w:rStyle w:val="style7"/>
                <w:rFonts w:hint="eastAsia"/>
              </w:rPr>
              <w:t>。兑水喷施于植物表面形成特殊油膜，封闭害虫、害螨、卵的气孔令其快速窒息死亡，速效性较好。杀虫又杀卵。对红蜘蛛、介壳虫、潜叶蛾、蚜虫、茶橙瘿螨的</w:t>
            </w:r>
            <w:proofErr w:type="gramStart"/>
            <w:r>
              <w:rPr>
                <w:rStyle w:val="style7"/>
                <w:rFonts w:hint="eastAsia"/>
              </w:rPr>
              <w:t>各种虫态和</w:t>
            </w:r>
            <w:proofErr w:type="gramEnd"/>
            <w:r>
              <w:rPr>
                <w:rStyle w:val="style7"/>
                <w:rFonts w:hint="eastAsia"/>
              </w:rPr>
              <w:t>卵都封闭杀死，一药多</w:t>
            </w:r>
            <w:r>
              <w:rPr>
                <w:rStyle w:val="style7"/>
                <w:rFonts w:hint="eastAsia"/>
              </w:rPr>
              <w:lastRenderedPageBreak/>
              <w:t>治，节约成本。对害虫害螨有驱避作用，减少作物再次被危害的机会。物理性封闭杀虫，害虫、害螨第次使用均可取得较好的防效。</w:t>
            </w:r>
          </w:p>
        </w:tc>
      </w:tr>
      <w:tr w:rsidR="00000000">
        <w:trPr>
          <w:divId w:val="599335792"/>
          <w:tblCellSpacing w:w="0" w:type="dxa"/>
        </w:trPr>
        <w:tc>
          <w:tcPr>
            <w:tcW w:w="0" w:type="auto"/>
            <w:vAlign w:val="center"/>
            <w:hideMark/>
          </w:tcPr>
          <w:p w:rsidR="00000000" w:rsidRDefault="00EE1524">
            <w:r>
              <w:rPr>
                <w:rStyle w:val="style4"/>
                <w:rFonts w:hint="eastAsia"/>
              </w:rPr>
              <w:lastRenderedPageBreak/>
              <w:t>注意事项：</w:t>
            </w:r>
            <w:r>
              <w:rPr>
                <w:rFonts w:hint="eastAsia"/>
              </w:rPr>
              <w:br/>
            </w:r>
            <w:r>
              <w:rPr>
                <w:rStyle w:val="style7"/>
                <w:rFonts w:hint="eastAsia"/>
              </w:rPr>
              <w:t>1</w:t>
            </w:r>
            <w:r>
              <w:rPr>
                <w:rStyle w:val="style7"/>
                <w:rFonts w:hint="eastAsia"/>
              </w:rPr>
              <w:t>、按照规定用量施药，不宜随意加大用量。</w:t>
            </w:r>
            <w:r>
              <w:rPr>
                <w:rStyle w:val="style7"/>
                <w:rFonts w:hint="eastAsia"/>
              </w:rPr>
              <w:t>2</w:t>
            </w:r>
            <w:r>
              <w:rPr>
                <w:rStyle w:val="style7"/>
                <w:rFonts w:hint="eastAsia"/>
              </w:rPr>
              <w:t>、不宜在作物花蕾期使用。</w:t>
            </w:r>
            <w:r>
              <w:rPr>
                <w:rStyle w:val="style7"/>
                <w:rFonts w:hint="eastAsia"/>
              </w:rPr>
              <w:t xml:space="preserve"> 2</w:t>
            </w:r>
            <w:r>
              <w:rPr>
                <w:rStyle w:val="style7"/>
                <w:rFonts w:hint="eastAsia"/>
              </w:rPr>
              <w:t>、依据害虫害螨的发生特性，在害虫（</w:t>
            </w:r>
            <w:proofErr w:type="gramStart"/>
            <w:r>
              <w:rPr>
                <w:rStyle w:val="style7"/>
                <w:rFonts w:hint="eastAsia"/>
              </w:rPr>
              <w:t>螨</w:t>
            </w:r>
            <w:proofErr w:type="gramEnd"/>
            <w:r>
              <w:rPr>
                <w:rStyle w:val="style7"/>
                <w:rFonts w:hint="eastAsia"/>
              </w:rPr>
              <w:t>）卵孵化高峰期使用效果更好。</w:t>
            </w:r>
            <w:r>
              <w:rPr>
                <w:rStyle w:val="style7"/>
                <w:rFonts w:hint="eastAsia"/>
              </w:rPr>
              <w:t xml:space="preserve"> 3</w:t>
            </w:r>
            <w:r>
              <w:rPr>
                <w:rStyle w:val="style7"/>
                <w:rFonts w:hint="eastAsia"/>
              </w:rPr>
              <w:t>、当土壤严重干旱，植物出现缺水症状时，需浇水补充土壤和植株</w:t>
            </w:r>
            <w:proofErr w:type="gramStart"/>
            <w:r>
              <w:rPr>
                <w:rStyle w:val="style7"/>
                <w:rFonts w:hint="eastAsia"/>
              </w:rPr>
              <w:t>水份</w:t>
            </w:r>
            <w:proofErr w:type="gramEnd"/>
            <w:r>
              <w:rPr>
                <w:rStyle w:val="style7"/>
                <w:rFonts w:hint="eastAsia"/>
              </w:rPr>
              <w:t>至植株正常生长水平，方可使用。</w:t>
            </w:r>
            <w:r>
              <w:rPr>
                <w:rStyle w:val="style7"/>
                <w:rFonts w:hint="eastAsia"/>
              </w:rPr>
              <w:t xml:space="preserve"> 4</w:t>
            </w:r>
            <w:r>
              <w:rPr>
                <w:rStyle w:val="style7"/>
                <w:rFonts w:hint="eastAsia"/>
              </w:rPr>
              <w:t>、当树势衰弱时，需查明原因并使植株恢复至正常生长水平，才宜使用本品。</w:t>
            </w:r>
            <w:r>
              <w:rPr>
                <w:rStyle w:val="style7"/>
                <w:rFonts w:hint="eastAsia"/>
              </w:rPr>
              <w:t xml:space="preserve"> 5</w:t>
            </w:r>
            <w:r>
              <w:rPr>
                <w:rStyle w:val="style7"/>
                <w:rFonts w:hint="eastAsia"/>
              </w:rPr>
              <w:t>、不要与</w:t>
            </w:r>
            <w:proofErr w:type="gramStart"/>
            <w:r>
              <w:rPr>
                <w:rStyle w:val="style7"/>
                <w:rFonts w:hint="eastAsia"/>
              </w:rPr>
              <w:t>克菌丹</w:t>
            </w:r>
            <w:proofErr w:type="gramEnd"/>
            <w:r>
              <w:rPr>
                <w:rStyle w:val="style7"/>
                <w:rFonts w:hint="eastAsia"/>
              </w:rPr>
              <w:t>、二氢蒽醌、王铜、硫磺、强酸、碱性农药及展着剂混合喷施；嫩叶及幼果期不要与</w:t>
            </w:r>
            <w:proofErr w:type="gramStart"/>
            <w:r>
              <w:rPr>
                <w:rStyle w:val="style7"/>
                <w:rFonts w:hint="eastAsia"/>
              </w:rPr>
              <w:t>炔螨</w:t>
            </w:r>
            <w:proofErr w:type="gramEnd"/>
            <w:r>
              <w:rPr>
                <w:rStyle w:val="style7"/>
                <w:rFonts w:hint="eastAsia"/>
              </w:rPr>
              <w:t>特混合喷施；不要与有潜在药害风险的农药混合喷施。无法确认与其他农药混用喷施的安全性时，宜先做小规模（几株）测试，证实无药害后再大面积应用。</w:t>
            </w:r>
            <w:r>
              <w:rPr>
                <w:rStyle w:val="style7"/>
                <w:rFonts w:hint="eastAsia"/>
              </w:rPr>
              <w:t xml:space="preserve"> 6</w:t>
            </w:r>
            <w:r>
              <w:rPr>
                <w:rStyle w:val="style7"/>
                <w:rFonts w:hint="eastAsia"/>
              </w:rPr>
              <w:t>、使用后剩下的药剂不可倒入水田、湖泊、河川里。装此药剂的容器不能利用</w:t>
            </w:r>
            <w:proofErr w:type="gramStart"/>
            <w:r>
              <w:rPr>
                <w:rStyle w:val="style7"/>
                <w:rFonts w:hint="eastAsia"/>
              </w:rPr>
              <w:t>装其它</w:t>
            </w:r>
            <w:proofErr w:type="gramEnd"/>
            <w:r>
              <w:rPr>
                <w:rStyle w:val="style7"/>
                <w:rFonts w:hint="eastAsia"/>
              </w:rPr>
              <w:t>东西，应采取焚烧或者掩埋等方法，加以妥善处理。</w:t>
            </w:r>
            <w:r>
              <w:rPr>
                <w:rStyle w:val="style7"/>
                <w:rFonts w:hint="eastAsia"/>
              </w:rPr>
              <w:t xml:space="preserve"> 7</w:t>
            </w:r>
            <w:r>
              <w:rPr>
                <w:rStyle w:val="style7"/>
                <w:rFonts w:hint="eastAsia"/>
              </w:rPr>
              <w:t>、施药时应戴口罩、手套、穿防护服，严禁吸烟和饮食，不得迎风施药，避免身体直接接触药液。施药后应彻底清洗裸露的皮肤和衣服。</w:t>
            </w:r>
            <w:proofErr w:type="gramStart"/>
            <w:r>
              <w:rPr>
                <w:rStyle w:val="style7"/>
                <w:rFonts w:hint="eastAsia"/>
              </w:rPr>
              <w:t>避免溅及眼睛</w:t>
            </w:r>
            <w:proofErr w:type="gramEnd"/>
            <w:r>
              <w:rPr>
                <w:rStyle w:val="style7"/>
                <w:rFonts w:hint="eastAsia"/>
              </w:rPr>
              <w:t>，皮肤和衣服。禁止在河塘等水域内清洗</w:t>
            </w:r>
            <w:r>
              <w:rPr>
                <w:rStyle w:val="style7"/>
                <w:rFonts w:hint="eastAsia"/>
              </w:rPr>
              <w:t>施药器具。</w:t>
            </w:r>
          </w:p>
        </w:tc>
      </w:tr>
      <w:tr w:rsidR="00000000">
        <w:trPr>
          <w:divId w:val="59933579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对皮肤有轻微刺激。</w:t>
            </w:r>
            <w:r>
              <w:rPr>
                <w:rStyle w:val="style7"/>
                <w:rFonts w:hint="eastAsia"/>
              </w:rPr>
              <w:t xml:space="preserve"> 1</w:t>
            </w:r>
            <w:r>
              <w:rPr>
                <w:rStyle w:val="style7"/>
                <w:rFonts w:hint="eastAsia"/>
              </w:rPr>
              <w:t>、如药液溅到皮肤，请立即用肥皂和清水冲洗干净；</w:t>
            </w:r>
            <w:r>
              <w:rPr>
                <w:rStyle w:val="style7"/>
                <w:rFonts w:hint="eastAsia"/>
              </w:rPr>
              <w:t xml:space="preserve"> 2</w:t>
            </w:r>
            <w:r>
              <w:rPr>
                <w:rStyle w:val="style7"/>
                <w:rFonts w:hint="eastAsia"/>
              </w:rPr>
              <w:t>、如药液溅到眼内，应用足量清水冲洗至少</w:t>
            </w:r>
            <w:r>
              <w:rPr>
                <w:rStyle w:val="style7"/>
                <w:rFonts w:hint="eastAsia"/>
              </w:rPr>
              <w:t>15</w:t>
            </w:r>
            <w:r>
              <w:rPr>
                <w:rStyle w:val="style7"/>
                <w:rFonts w:hint="eastAsia"/>
              </w:rPr>
              <w:t>分钟，并请医生诊治；</w:t>
            </w:r>
            <w:r>
              <w:rPr>
                <w:rStyle w:val="style7"/>
                <w:rFonts w:hint="eastAsia"/>
              </w:rPr>
              <w:t xml:space="preserve"> 3</w:t>
            </w:r>
            <w:r>
              <w:rPr>
                <w:rStyle w:val="style7"/>
                <w:rFonts w:hint="eastAsia"/>
              </w:rPr>
              <w:t>、万一</w:t>
            </w:r>
            <w:proofErr w:type="gramStart"/>
            <w:r>
              <w:rPr>
                <w:rStyle w:val="style7"/>
                <w:rFonts w:hint="eastAsia"/>
              </w:rPr>
              <w:t>误饮应立即</w:t>
            </w:r>
            <w:proofErr w:type="gramEnd"/>
            <w:r>
              <w:rPr>
                <w:rStyle w:val="style7"/>
                <w:rFonts w:hint="eastAsia"/>
              </w:rPr>
              <w:t>就医，对症治疗。</w:t>
            </w:r>
          </w:p>
        </w:tc>
      </w:tr>
      <w:tr w:rsidR="00000000">
        <w:trPr>
          <w:divId w:val="59933579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、产品密封后在放在阴凉、干燥、通风处，不要直接置于阳光下。</w:t>
            </w:r>
            <w:r>
              <w:rPr>
                <w:rStyle w:val="style7"/>
                <w:rFonts w:hint="eastAsia"/>
              </w:rPr>
              <w:t xml:space="preserve"> 2</w:t>
            </w:r>
            <w:r>
              <w:rPr>
                <w:rStyle w:val="style7"/>
                <w:rFonts w:hint="eastAsia"/>
              </w:rPr>
              <w:t>、远离家禽，不能与食品、饮料、粮食、饲料和种子同贮同运。</w:t>
            </w:r>
            <w:r>
              <w:rPr>
                <w:rStyle w:val="style7"/>
                <w:rFonts w:hint="eastAsia"/>
              </w:rPr>
              <w:t xml:space="preserve"> 3</w:t>
            </w:r>
            <w:r>
              <w:rPr>
                <w:rStyle w:val="style7"/>
                <w:rFonts w:hint="eastAsia"/>
              </w:rPr>
              <w:t>、远离儿童，贮存于儿童触及不到的地方，并加锁。</w:t>
            </w:r>
            <w:r>
              <w:rPr>
                <w:rStyle w:val="style7"/>
                <w:rFonts w:hint="eastAsia"/>
              </w:rPr>
              <w:t xml:space="preserve"> 4</w:t>
            </w:r>
            <w:r>
              <w:rPr>
                <w:rStyle w:val="style7"/>
                <w:rFonts w:hint="eastAsia"/>
              </w:rPr>
              <w:t>、本品易燃，远离火种、热源。</w:t>
            </w:r>
          </w:p>
        </w:tc>
      </w:tr>
      <w:tr w:rsidR="00000000">
        <w:trPr>
          <w:divId w:val="59933579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59933579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38062895"/>
          <w:tblCellSpacing w:w="0" w:type="dxa"/>
        </w:trPr>
        <w:tc>
          <w:tcPr>
            <w:tcW w:w="0" w:type="auto"/>
            <w:vAlign w:val="center"/>
            <w:hideMark/>
          </w:tcPr>
          <w:p w:rsidR="00000000" w:rsidRDefault="00EE1524">
            <w:r>
              <w:rPr>
                <w:rStyle w:val="style4"/>
                <w:rFonts w:hint="eastAsia"/>
              </w:rPr>
              <w:t>登记证号：</w:t>
            </w:r>
            <w:r>
              <w:rPr>
                <w:rFonts w:hint="eastAsia"/>
              </w:rPr>
              <w:t>PD20101395</w:t>
            </w:r>
          </w:p>
        </w:tc>
      </w:tr>
      <w:tr w:rsidR="00000000">
        <w:trPr>
          <w:divId w:val="438062895"/>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438062895"/>
          <w:tblCellSpacing w:w="0" w:type="dxa"/>
        </w:trPr>
        <w:tc>
          <w:tcPr>
            <w:tcW w:w="0" w:type="auto"/>
            <w:vAlign w:val="center"/>
            <w:hideMark/>
          </w:tcPr>
          <w:p w:rsidR="00000000" w:rsidRDefault="00EE1524">
            <w:r>
              <w:rPr>
                <w:rStyle w:val="style4"/>
                <w:rFonts w:hint="eastAsia"/>
              </w:rPr>
              <w:t>农药名称：</w:t>
            </w:r>
            <w:r>
              <w:rPr>
                <w:rFonts w:hint="eastAsia"/>
              </w:rPr>
              <w:t>烟</w:t>
            </w:r>
            <w:proofErr w:type="gramStart"/>
            <w:r>
              <w:rPr>
                <w:rFonts w:hint="eastAsia"/>
              </w:rPr>
              <w:t>嘧</w:t>
            </w:r>
            <w:proofErr w:type="gramEnd"/>
            <w:r>
              <w:rPr>
                <w:rFonts w:hint="eastAsia"/>
              </w:rPr>
              <w:t>·</w:t>
            </w:r>
            <w:proofErr w:type="gramStart"/>
            <w:r>
              <w:rPr>
                <w:rFonts w:hint="eastAsia"/>
              </w:rPr>
              <w:t>莠去津</w:t>
            </w:r>
            <w:proofErr w:type="gramEnd"/>
          </w:p>
        </w:tc>
      </w:tr>
      <w:tr w:rsidR="00000000">
        <w:trPr>
          <w:divId w:val="438062895"/>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438062895"/>
          <w:tblCellSpacing w:w="0" w:type="dxa"/>
        </w:trPr>
        <w:tc>
          <w:tcPr>
            <w:tcW w:w="0" w:type="auto"/>
            <w:vAlign w:val="center"/>
            <w:hideMark/>
          </w:tcPr>
          <w:p w:rsidR="00000000" w:rsidRDefault="00EE1524">
            <w:pPr>
              <w:divId w:val="2142073989"/>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438062895"/>
          <w:tblCellSpacing w:w="0" w:type="dxa"/>
        </w:trPr>
        <w:tc>
          <w:tcPr>
            <w:tcW w:w="0" w:type="auto"/>
            <w:vAlign w:val="center"/>
            <w:hideMark/>
          </w:tcPr>
          <w:p w:rsidR="00000000" w:rsidRDefault="00EE1524">
            <w:r>
              <w:rPr>
                <w:rStyle w:val="style4"/>
                <w:rFonts w:hint="eastAsia"/>
              </w:rPr>
              <w:t>总有效成分含量：</w:t>
            </w:r>
            <w:r>
              <w:rPr>
                <w:rFonts w:hint="eastAsia"/>
              </w:rPr>
              <w:t>24%</w:t>
            </w:r>
          </w:p>
        </w:tc>
      </w:tr>
      <w:tr w:rsidR="00000000">
        <w:trPr>
          <w:divId w:val="438062895"/>
          <w:tblCellSpacing w:w="0" w:type="dxa"/>
        </w:trPr>
        <w:tc>
          <w:tcPr>
            <w:tcW w:w="0" w:type="auto"/>
            <w:vAlign w:val="center"/>
            <w:hideMark/>
          </w:tcPr>
          <w:p w:rsidR="00000000" w:rsidRDefault="00EE1524">
            <w:pPr>
              <w:divId w:val="1160779112"/>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莠去津</w:t>
            </w:r>
            <w:proofErr w:type="gramEnd"/>
            <w:r>
              <w:rPr>
                <w:rFonts w:hint="eastAsia"/>
              </w:rPr>
              <w:t xml:space="preserve">20%    </w:t>
            </w:r>
            <w:r>
              <w:rPr>
                <w:rFonts w:hint="eastAsia"/>
              </w:rPr>
              <w:t>烟</w:t>
            </w:r>
            <w:proofErr w:type="gramStart"/>
            <w:r>
              <w:rPr>
                <w:rFonts w:hint="eastAsia"/>
              </w:rPr>
              <w:t>嘧磺</w:t>
            </w:r>
            <w:proofErr w:type="gramEnd"/>
            <w:r>
              <w:rPr>
                <w:rFonts w:hint="eastAsia"/>
              </w:rPr>
              <w:t>隆</w:t>
            </w:r>
            <w:r>
              <w:rPr>
                <w:rFonts w:hint="eastAsia"/>
              </w:rPr>
              <w:t xml:space="preserve">4%    </w:t>
            </w:r>
          </w:p>
        </w:tc>
      </w:tr>
      <w:tr w:rsidR="00000000">
        <w:trPr>
          <w:divId w:val="438062895"/>
          <w:tblCellSpacing w:w="0" w:type="dxa"/>
        </w:trPr>
        <w:tc>
          <w:tcPr>
            <w:tcW w:w="0" w:type="auto"/>
            <w:vAlign w:val="center"/>
            <w:hideMark/>
          </w:tcPr>
          <w:p w:rsidR="00000000" w:rsidRDefault="00EE1524">
            <w:pPr>
              <w:divId w:val="87604586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80-100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438062895"/>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采用二次稀释法，每亩兑水</w:t>
            </w:r>
            <w:r>
              <w:rPr>
                <w:rStyle w:val="style7"/>
                <w:rFonts w:hint="eastAsia"/>
              </w:rPr>
              <w:t>50</w:t>
            </w:r>
            <w:r>
              <w:rPr>
                <w:rStyle w:val="style7"/>
                <w:rFonts w:hint="eastAsia"/>
              </w:rPr>
              <w:t>公斤，于玉米苗后</w:t>
            </w:r>
            <w:r>
              <w:rPr>
                <w:rStyle w:val="style7"/>
                <w:rFonts w:hint="eastAsia"/>
              </w:rPr>
              <w:t>3-5</w:t>
            </w:r>
            <w:r>
              <w:rPr>
                <w:rStyle w:val="style7"/>
                <w:rFonts w:hint="eastAsia"/>
              </w:rPr>
              <w:t>叶期，杂草</w:t>
            </w:r>
            <w:r>
              <w:rPr>
                <w:rStyle w:val="style7"/>
                <w:rFonts w:hint="eastAsia"/>
              </w:rPr>
              <w:t>2-4</w:t>
            </w:r>
            <w:r>
              <w:rPr>
                <w:rStyle w:val="style7"/>
                <w:rFonts w:hint="eastAsia"/>
              </w:rPr>
              <w:t>叶期茎叶均匀喷雾。</w:t>
            </w:r>
            <w:r>
              <w:rPr>
                <w:rStyle w:val="style7"/>
                <w:rFonts w:hint="eastAsia"/>
              </w:rPr>
              <w:t xml:space="preserve">2. </w:t>
            </w:r>
            <w:r>
              <w:rPr>
                <w:rStyle w:val="style7"/>
                <w:rFonts w:hint="eastAsia"/>
              </w:rPr>
              <w:t>适用作物为马齿型玉米和硬粒玉米；甜玉米、糯玉米、爆裂玉米及制种田玉米不宜使用本品。</w:t>
            </w:r>
            <w:r>
              <w:rPr>
                <w:rStyle w:val="style7"/>
                <w:rFonts w:hint="eastAsia"/>
              </w:rPr>
              <w:t xml:space="preserve">3. </w:t>
            </w:r>
            <w:r>
              <w:rPr>
                <w:rStyle w:val="style7"/>
                <w:rFonts w:hint="eastAsia"/>
              </w:rPr>
              <w:t>施药数日后，可能出现作物褪色或抑制生</w:t>
            </w:r>
            <w:r>
              <w:rPr>
                <w:rStyle w:val="style7"/>
                <w:rFonts w:hint="eastAsia"/>
              </w:rPr>
              <w:lastRenderedPageBreak/>
              <w:t>长的情况，但不会影响作物生长和产量。</w:t>
            </w:r>
            <w:r>
              <w:rPr>
                <w:rStyle w:val="style7"/>
                <w:rFonts w:hint="eastAsia"/>
              </w:rPr>
              <w:t xml:space="preserve">4. </w:t>
            </w:r>
            <w:r>
              <w:rPr>
                <w:rStyle w:val="style7"/>
                <w:rFonts w:hint="eastAsia"/>
              </w:rPr>
              <w:t>施药后遇雨会影响除草效果，但如施药</w:t>
            </w:r>
            <w:r>
              <w:rPr>
                <w:rStyle w:val="style7"/>
                <w:rFonts w:hint="eastAsia"/>
              </w:rPr>
              <w:t>6</w:t>
            </w:r>
            <w:r>
              <w:rPr>
                <w:rStyle w:val="style7"/>
                <w:rFonts w:hint="eastAsia"/>
              </w:rPr>
              <w:t>小时后遇降雨，不影响效果，无需重新喷药。</w:t>
            </w:r>
            <w:r>
              <w:rPr>
                <w:rStyle w:val="style7"/>
                <w:rFonts w:hint="eastAsia"/>
              </w:rPr>
              <w:t xml:space="preserve">5. </w:t>
            </w:r>
            <w:r>
              <w:rPr>
                <w:rStyle w:val="style7"/>
                <w:rFonts w:hint="eastAsia"/>
              </w:rPr>
              <w:t>施药后一周内培土会影响除草效果，遇特殊条件，如高温、干旱、低温、玉米生长弱小时，请慎用。</w:t>
            </w:r>
            <w:r>
              <w:rPr>
                <w:rStyle w:val="style7"/>
                <w:rFonts w:hint="eastAsia"/>
              </w:rPr>
              <w:t xml:space="preserve">6. </w:t>
            </w:r>
            <w:r>
              <w:rPr>
                <w:rStyle w:val="style7"/>
                <w:rFonts w:hint="eastAsia"/>
              </w:rPr>
              <w:t>每季作物最多使用</w:t>
            </w:r>
            <w:r>
              <w:rPr>
                <w:rStyle w:val="style7"/>
                <w:rFonts w:hint="eastAsia"/>
              </w:rPr>
              <w:t>1</w:t>
            </w:r>
            <w:r>
              <w:rPr>
                <w:rStyle w:val="style7"/>
                <w:rFonts w:hint="eastAsia"/>
              </w:rPr>
              <w:t>次。</w:t>
            </w:r>
          </w:p>
        </w:tc>
      </w:tr>
      <w:tr w:rsidR="00000000">
        <w:trPr>
          <w:divId w:val="438062895"/>
          <w:tblCellSpacing w:w="0" w:type="dxa"/>
        </w:trPr>
        <w:tc>
          <w:tcPr>
            <w:tcW w:w="0" w:type="auto"/>
            <w:vAlign w:val="center"/>
            <w:hideMark/>
          </w:tcPr>
          <w:p w:rsidR="00000000" w:rsidRDefault="00EE1524">
            <w:r>
              <w:rPr>
                <w:rStyle w:val="style4"/>
                <w:rFonts w:hint="eastAsia"/>
              </w:rPr>
              <w:lastRenderedPageBreak/>
              <w:t>产品性能</w:t>
            </w:r>
            <w:r>
              <w:rPr>
                <w:rStyle w:val="style4"/>
                <w:rFonts w:hint="eastAsia"/>
              </w:rPr>
              <w:t>:</w:t>
            </w:r>
            <w:r>
              <w:rPr>
                <w:rFonts w:hint="eastAsia"/>
              </w:rPr>
              <w:br/>
            </w:r>
            <w:r>
              <w:rPr>
                <w:rStyle w:val="style7"/>
                <w:rFonts w:hint="eastAsia"/>
              </w:rPr>
              <w:t>本品为烟</w:t>
            </w:r>
            <w:proofErr w:type="gramStart"/>
            <w:r>
              <w:rPr>
                <w:rStyle w:val="style7"/>
                <w:rFonts w:hint="eastAsia"/>
              </w:rPr>
              <w:t>嘧磺</w:t>
            </w:r>
            <w:proofErr w:type="gramEnd"/>
            <w:r>
              <w:rPr>
                <w:rStyle w:val="style7"/>
                <w:rFonts w:hint="eastAsia"/>
              </w:rPr>
              <w:t>隆与</w:t>
            </w:r>
            <w:proofErr w:type="gramStart"/>
            <w:r>
              <w:rPr>
                <w:rStyle w:val="style7"/>
                <w:rFonts w:hint="eastAsia"/>
              </w:rPr>
              <w:t>莠去津混</w:t>
            </w:r>
            <w:proofErr w:type="gramEnd"/>
            <w:r>
              <w:rPr>
                <w:rStyle w:val="style7"/>
                <w:rFonts w:hint="eastAsia"/>
              </w:rPr>
              <w:t>配制剂，可有效防除玉米田一年生禾本科杂草和阔叶杂草，如：稗草、狗尾草、马唐、牛筋</w:t>
            </w:r>
            <w:r>
              <w:rPr>
                <w:rStyle w:val="style7"/>
                <w:rFonts w:hint="eastAsia"/>
              </w:rPr>
              <w:t>草、看麦娘、马齿苋、反枝</w:t>
            </w:r>
            <w:proofErr w:type="gramStart"/>
            <w:r>
              <w:rPr>
                <w:rStyle w:val="style7"/>
                <w:rFonts w:hint="eastAsia"/>
              </w:rPr>
              <w:t>苋</w:t>
            </w:r>
            <w:proofErr w:type="gramEnd"/>
            <w:r>
              <w:rPr>
                <w:rStyle w:val="style7"/>
                <w:rFonts w:hint="eastAsia"/>
              </w:rPr>
              <w:t>、</w:t>
            </w:r>
            <w:proofErr w:type="gramStart"/>
            <w:r>
              <w:rPr>
                <w:rStyle w:val="style7"/>
                <w:rFonts w:hint="eastAsia"/>
              </w:rPr>
              <w:t>藜</w:t>
            </w:r>
            <w:proofErr w:type="gramEnd"/>
            <w:r>
              <w:rPr>
                <w:rStyle w:val="style7"/>
                <w:rFonts w:hint="eastAsia"/>
              </w:rPr>
              <w:t>、</w:t>
            </w:r>
            <w:proofErr w:type="gramStart"/>
            <w:r>
              <w:rPr>
                <w:rStyle w:val="style7"/>
                <w:rFonts w:hint="eastAsia"/>
              </w:rPr>
              <w:t>蓼</w:t>
            </w:r>
            <w:proofErr w:type="gramEnd"/>
            <w:r>
              <w:rPr>
                <w:rStyle w:val="style7"/>
                <w:rFonts w:hint="eastAsia"/>
              </w:rPr>
              <w:t>、</w:t>
            </w:r>
            <w:proofErr w:type="gramStart"/>
            <w:r>
              <w:rPr>
                <w:rStyle w:val="style7"/>
                <w:rFonts w:hint="eastAsia"/>
              </w:rPr>
              <w:t>苋</w:t>
            </w:r>
            <w:proofErr w:type="gramEnd"/>
            <w:r>
              <w:rPr>
                <w:rStyle w:val="style7"/>
                <w:rFonts w:hint="eastAsia"/>
              </w:rPr>
              <w:t>、铁苋菜等。</w:t>
            </w:r>
          </w:p>
        </w:tc>
      </w:tr>
      <w:tr w:rsidR="00000000">
        <w:trPr>
          <w:divId w:val="438062895"/>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配制药液前，先将药瓶充分摇匀。</w:t>
            </w:r>
            <w:r>
              <w:rPr>
                <w:rStyle w:val="style7"/>
                <w:rFonts w:hint="eastAsia"/>
              </w:rPr>
              <w:t xml:space="preserve">2. </w:t>
            </w:r>
            <w:r>
              <w:rPr>
                <w:rStyle w:val="style7"/>
                <w:rFonts w:hint="eastAsia"/>
              </w:rPr>
              <w:t>不要和有机磷类杀虫剂混用或间隔</w:t>
            </w:r>
            <w:r>
              <w:rPr>
                <w:rStyle w:val="style7"/>
                <w:rFonts w:hint="eastAsia"/>
              </w:rPr>
              <w:t>7</w:t>
            </w:r>
            <w:r>
              <w:rPr>
                <w:rStyle w:val="style7"/>
                <w:rFonts w:hint="eastAsia"/>
              </w:rPr>
              <w:t>天内使用，以免发生药害。</w:t>
            </w:r>
            <w:r>
              <w:rPr>
                <w:rStyle w:val="style7"/>
                <w:rFonts w:hint="eastAsia"/>
              </w:rPr>
              <w:t xml:space="preserve">3. </w:t>
            </w:r>
            <w:r>
              <w:rPr>
                <w:rStyle w:val="style7"/>
                <w:rFonts w:hint="eastAsia"/>
              </w:rPr>
              <w:t>不宜与碱性农药混用，不要与肥料、种子等混放，以防止交叉污染。</w:t>
            </w:r>
            <w:r>
              <w:rPr>
                <w:rStyle w:val="style7"/>
                <w:rFonts w:hint="eastAsia"/>
              </w:rPr>
              <w:t xml:space="preserve">4. </w:t>
            </w:r>
            <w:r>
              <w:rPr>
                <w:rStyle w:val="style7"/>
                <w:rFonts w:hint="eastAsia"/>
              </w:rPr>
              <w:t>如在上茬小麦田中使用过长残效除草剂，如甲</w:t>
            </w:r>
            <w:proofErr w:type="gramStart"/>
            <w:r>
              <w:rPr>
                <w:rStyle w:val="style7"/>
                <w:rFonts w:hint="eastAsia"/>
              </w:rPr>
              <w:t>磺</w:t>
            </w:r>
            <w:proofErr w:type="gramEnd"/>
            <w:r>
              <w:rPr>
                <w:rStyle w:val="style7"/>
                <w:rFonts w:hint="eastAsia"/>
              </w:rPr>
              <w:t>隆、氯</w:t>
            </w:r>
            <w:proofErr w:type="gramStart"/>
            <w:r>
              <w:rPr>
                <w:rStyle w:val="style7"/>
                <w:rFonts w:hint="eastAsia"/>
              </w:rPr>
              <w:t>磺</w:t>
            </w:r>
            <w:proofErr w:type="gramEnd"/>
            <w:r>
              <w:rPr>
                <w:rStyle w:val="style7"/>
                <w:rFonts w:hint="eastAsia"/>
              </w:rPr>
              <w:t>隆等的玉米田，及阔叶作物间作或套种的玉米田，不宜使用本剂。</w:t>
            </w:r>
            <w:r>
              <w:rPr>
                <w:rStyle w:val="style7"/>
                <w:rFonts w:hint="eastAsia"/>
              </w:rPr>
              <w:t xml:space="preserve">5. </w:t>
            </w:r>
            <w:r>
              <w:rPr>
                <w:rStyle w:val="style7"/>
                <w:rFonts w:hint="eastAsia"/>
              </w:rPr>
              <w:t>严格按照标签内容及技术资料使用本剂，初次使用本产品，需在当地植保部门指导下使用。</w:t>
            </w:r>
            <w:r>
              <w:rPr>
                <w:rStyle w:val="style7"/>
                <w:rFonts w:hint="eastAsia"/>
              </w:rPr>
              <w:t xml:space="preserve">6. </w:t>
            </w:r>
            <w:r>
              <w:rPr>
                <w:rStyle w:val="style7"/>
                <w:rFonts w:hint="eastAsia"/>
              </w:rPr>
              <w:t>使用时应穿长衣长裤、靴子，戴帽子、护目镜、口罩、手套等防护用具；施药期间</w:t>
            </w:r>
            <w:r>
              <w:rPr>
                <w:rStyle w:val="style7"/>
                <w:rFonts w:hint="eastAsia"/>
              </w:rPr>
              <w:t>不可吃东西、饮水、吸烟等；施药后应及时洗手、洗脸并洗涤施药时穿着的衣物。</w:t>
            </w:r>
            <w:r>
              <w:rPr>
                <w:rStyle w:val="style7"/>
                <w:rFonts w:hint="eastAsia"/>
              </w:rPr>
              <w:t xml:space="preserve">7. </w:t>
            </w:r>
            <w:r>
              <w:rPr>
                <w:rStyle w:val="style7"/>
                <w:rFonts w:hint="eastAsia"/>
              </w:rPr>
              <w:t>施药用具用毕后，将药桶、喷头、管子等充分洗净，避免出现药害；清洗器具的废水不能排入河流、池塘等水源，废弃物要妥善处理。</w:t>
            </w:r>
            <w:r>
              <w:rPr>
                <w:rStyle w:val="style7"/>
                <w:rFonts w:hint="eastAsia"/>
              </w:rPr>
              <w:t xml:space="preserve">8. </w:t>
            </w:r>
            <w:r>
              <w:rPr>
                <w:rStyle w:val="style7"/>
                <w:rFonts w:hint="eastAsia"/>
              </w:rPr>
              <w:t>避免孕妇及哺乳期的妇女接触。</w:t>
            </w:r>
            <w:r>
              <w:rPr>
                <w:rStyle w:val="style7"/>
                <w:rFonts w:hint="eastAsia"/>
              </w:rPr>
              <w:t xml:space="preserve">9. </w:t>
            </w:r>
            <w:r>
              <w:rPr>
                <w:rStyle w:val="style7"/>
                <w:rFonts w:hint="eastAsia"/>
              </w:rPr>
              <w:t>施药期间避免对周围蜂群产生影响，蜜源作物花期、蚕室、桑园附近禁用，远离水产养殖区施药禁止在河塘等水体清洗施药器具。</w:t>
            </w:r>
            <w:r>
              <w:rPr>
                <w:rStyle w:val="style7"/>
                <w:rFonts w:hint="eastAsia"/>
              </w:rPr>
              <w:t xml:space="preserve">10. </w:t>
            </w:r>
            <w:r>
              <w:rPr>
                <w:rStyle w:val="style7"/>
                <w:rFonts w:hint="eastAsia"/>
              </w:rPr>
              <w:t>此农药使用后应将包装物交回销售者。</w:t>
            </w:r>
          </w:p>
        </w:tc>
      </w:tr>
      <w:tr w:rsidR="00000000">
        <w:trPr>
          <w:divId w:val="438062895"/>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眼睛接触，用大量水清洗，不要使用中和剂；不慎吸入，应立即将病人移至空气新鲜处。如有刺激，立即到医</w:t>
            </w:r>
            <w:r>
              <w:rPr>
                <w:rStyle w:val="style7"/>
                <w:rFonts w:hint="eastAsia"/>
              </w:rPr>
              <w:t>院就诊。皮肤接触：立即用大量水和肥皂清洗。如有误服，请用清水充分漱口后，</w:t>
            </w:r>
            <w:proofErr w:type="gramStart"/>
            <w:r>
              <w:rPr>
                <w:rStyle w:val="style7"/>
                <w:rFonts w:hint="eastAsia"/>
              </w:rPr>
              <w:t>立即携此标签</w:t>
            </w:r>
            <w:proofErr w:type="gramEnd"/>
            <w:r>
              <w:rPr>
                <w:rStyle w:val="style7"/>
                <w:rFonts w:hint="eastAsia"/>
              </w:rPr>
              <w:t>将病人送医院就诊，对症治疗。</w:t>
            </w:r>
          </w:p>
        </w:tc>
      </w:tr>
      <w:tr w:rsidR="00000000">
        <w:trPr>
          <w:divId w:val="438062895"/>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本品易燃，应密封储存于阴凉、干燥处，远离火源、热源。置于儿童触及不到的地方，并加锁保存。不能与食品、饮料、种子、粮食和饲料</w:t>
            </w:r>
            <w:proofErr w:type="gramStart"/>
            <w:r>
              <w:rPr>
                <w:rStyle w:val="style7"/>
                <w:rFonts w:hint="eastAsia"/>
              </w:rPr>
              <w:t>等同贮同运</w:t>
            </w:r>
            <w:proofErr w:type="gramEnd"/>
            <w:r>
              <w:rPr>
                <w:rStyle w:val="style7"/>
                <w:rFonts w:hint="eastAsia"/>
              </w:rPr>
              <w:t>。</w:t>
            </w:r>
          </w:p>
        </w:tc>
      </w:tr>
      <w:tr w:rsidR="00000000">
        <w:trPr>
          <w:divId w:val="438062895"/>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438062895"/>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739791621"/>
          <w:tblCellSpacing w:w="0" w:type="dxa"/>
        </w:trPr>
        <w:tc>
          <w:tcPr>
            <w:tcW w:w="0" w:type="auto"/>
            <w:vAlign w:val="center"/>
            <w:hideMark/>
          </w:tcPr>
          <w:p w:rsidR="00000000" w:rsidRDefault="00EE1524">
            <w:r>
              <w:rPr>
                <w:rStyle w:val="style4"/>
                <w:rFonts w:hint="eastAsia"/>
              </w:rPr>
              <w:t>登记证号：</w:t>
            </w:r>
            <w:r>
              <w:rPr>
                <w:rFonts w:hint="eastAsia"/>
              </w:rPr>
              <w:t>PD20095622</w:t>
            </w:r>
          </w:p>
        </w:tc>
      </w:tr>
      <w:tr w:rsidR="00000000">
        <w:trPr>
          <w:divId w:val="1739791621"/>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739791621"/>
          <w:tblCellSpacing w:w="0" w:type="dxa"/>
        </w:trPr>
        <w:tc>
          <w:tcPr>
            <w:tcW w:w="0" w:type="auto"/>
            <w:vAlign w:val="center"/>
            <w:hideMark/>
          </w:tcPr>
          <w:p w:rsidR="00000000" w:rsidRDefault="00EE1524">
            <w:r>
              <w:rPr>
                <w:rStyle w:val="style4"/>
                <w:rFonts w:hint="eastAsia"/>
              </w:rPr>
              <w:t>农药名称：</w:t>
            </w:r>
            <w:proofErr w:type="gramStart"/>
            <w:r>
              <w:rPr>
                <w:rFonts w:hint="eastAsia"/>
              </w:rPr>
              <w:t>苄</w:t>
            </w:r>
            <w:proofErr w:type="gramEnd"/>
            <w:r>
              <w:rPr>
                <w:rFonts w:hint="eastAsia"/>
              </w:rPr>
              <w:t>·乙</w:t>
            </w:r>
          </w:p>
        </w:tc>
      </w:tr>
      <w:tr w:rsidR="00000000">
        <w:trPr>
          <w:divId w:val="1739791621"/>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1739791621"/>
          <w:tblCellSpacing w:w="0" w:type="dxa"/>
        </w:trPr>
        <w:tc>
          <w:tcPr>
            <w:tcW w:w="0" w:type="auto"/>
            <w:vAlign w:val="center"/>
            <w:hideMark/>
          </w:tcPr>
          <w:p w:rsidR="00000000" w:rsidRDefault="00EE1524">
            <w:pPr>
              <w:divId w:val="1555314502"/>
            </w:pPr>
            <w:r>
              <w:rPr>
                <w:rStyle w:val="style4"/>
                <w:rFonts w:hint="eastAsia"/>
              </w:rPr>
              <w:t>毒性及其标识：</w:t>
            </w:r>
            <w:r>
              <w:rPr>
                <w:rFonts w:hint="eastAsia"/>
              </w:rPr>
              <w:t xml:space="preserve"> </w:t>
            </w:r>
            <w:r>
              <w:rPr>
                <w:noProof/>
              </w:rPr>
              <w:drawing>
                <wp:inline distT="0" distB="0" distL="0" distR="0" wp14:anchorId="35678232" wp14:editId="5EFA8B8F">
                  <wp:extent cx="474345" cy="323850"/>
                  <wp:effectExtent l="0" t="0" r="1905" b="0"/>
                  <wp:docPr id="28" name="图片 2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739791621"/>
          <w:tblCellSpacing w:w="0" w:type="dxa"/>
        </w:trPr>
        <w:tc>
          <w:tcPr>
            <w:tcW w:w="0" w:type="auto"/>
            <w:vAlign w:val="center"/>
            <w:hideMark/>
          </w:tcPr>
          <w:p w:rsidR="00000000" w:rsidRDefault="00EE1524">
            <w:r>
              <w:rPr>
                <w:rStyle w:val="style4"/>
                <w:rFonts w:hint="eastAsia"/>
              </w:rPr>
              <w:t>总有效成分含量：</w:t>
            </w:r>
            <w:r>
              <w:rPr>
                <w:rFonts w:hint="eastAsia"/>
              </w:rPr>
              <w:t>18%</w:t>
            </w:r>
          </w:p>
        </w:tc>
      </w:tr>
      <w:tr w:rsidR="00000000">
        <w:trPr>
          <w:divId w:val="1739791621"/>
          <w:tblCellSpacing w:w="0" w:type="dxa"/>
        </w:trPr>
        <w:tc>
          <w:tcPr>
            <w:tcW w:w="0" w:type="auto"/>
            <w:vAlign w:val="center"/>
            <w:hideMark/>
          </w:tcPr>
          <w:p w:rsidR="00000000" w:rsidRDefault="00EE1524">
            <w:pPr>
              <w:divId w:val="290206204"/>
            </w:pPr>
            <w:r>
              <w:rPr>
                <w:rFonts w:hint="eastAsia"/>
              </w:rPr>
              <w:t>有效成分及其含量：</w:t>
            </w:r>
            <w:r>
              <w:rPr>
                <w:rFonts w:hint="eastAsia"/>
              </w:rPr>
              <w:t xml:space="preserve"> </w:t>
            </w:r>
          </w:p>
          <w:p w:rsidR="00000000" w:rsidRDefault="00EE1524">
            <w:r>
              <w:rPr>
                <w:rFonts w:hint="eastAsia"/>
              </w:rPr>
              <w:t xml:space="preserve">    </w:t>
            </w:r>
            <w:r>
              <w:rPr>
                <w:rFonts w:hint="eastAsia"/>
              </w:rPr>
              <w:t>乙草胺</w:t>
            </w:r>
            <w:r>
              <w:rPr>
                <w:rFonts w:hint="eastAsia"/>
              </w:rPr>
              <w:t xml:space="preserve">14%    </w:t>
            </w:r>
            <w:proofErr w:type="gramStart"/>
            <w:r>
              <w:rPr>
                <w:rFonts w:hint="eastAsia"/>
              </w:rPr>
              <w:t>苄嘧磺</w:t>
            </w:r>
            <w:proofErr w:type="gramEnd"/>
            <w:r>
              <w:rPr>
                <w:rFonts w:hint="eastAsia"/>
              </w:rPr>
              <w:t>隆</w:t>
            </w:r>
            <w:r>
              <w:rPr>
                <w:rFonts w:hint="eastAsia"/>
              </w:rPr>
              <w:t xml:space="preserve">4%    </w:t>
            </w:r>
          </w:p>
        </w:tc>
      </w:tr>
      <w:tr w:rsidR="00000000">
        <w:trPr>
          <w:divId w:val="1739791621"/>
          <w:tblCellSpacing w:w="0" w:type="dxa"/>
        </w:trPr>
        <w:tc>
          <w:tcPr>
            <w:tcW w:w="0" w:type="auto"/>
            <w:vAlign w:val="center"/>
            <w:hideMark/>
          </w:tcPr>
          <w:p w:rsidR="00000000" w:rsidRDefault="00EE1524">
            <w:pPr>
              <w:divId w:val="75374794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lastRenderedPageBreak/>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部分多年生杂草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31-44</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药土法</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31-44</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药土法</w:t>
                  </w:r>
                </w:p>
              </w:tc>
            </w:tr>
          </w:tbl>
          <w:p w:rsidR="00000000" w:rsidRDefault="00EE1524">
            <w:pPr>
              <w:rPr>
                <w:rFonts w:ascii="Times New Roman" w:hAnsi="Times New Roman" w:cs="Times New Roman"/>
                <w:sz w:val="20"/>
                <w:szCs w:val="20"/>
              </w:rPr>
            </w:pPr>
          </w:p>
        </w:tc>
      </w:tr>
      <w:tr w:rsidR="00000000">
        <w:trPr>
          <w:divId w:val="1739791621"/>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 xml:space="preserve">1. </w:t>
            </w:r>
            <w:r>
              <w:rPr>
                <w:rStyle w:val="style7"/>
                <w:rFonts w:hint="eastAsia"/>
              </w:rPr>
              <w:t>本品适用于长江流域及其以南水稻大苗（</w:t>
            </w:r>
            <w:r>
              <w:rPr>
                <w:rStyle w:val="style7"/>
                <w:rFonts w:hint="eastAsia"/>
              </w:rPr>
              <w:t>30</w:t>
            </w:r>
            <w:r>
              <w:rPr>
                <w:rStyle w:val="style7"/>
                <w:rFonts w:hint="eastAsia"/>
              </w:rPr>
              <w:t>天以上秧龄）移栽田使用。</w:t>
            </w:r>
            <w:r>
              <w:rPr>
                <w:rStyle w:val="style7"/>
                <w:rFonts w:hint="eastAsia"/>
              </w:rPr>
              <w:t xml:space="preserve">2. </w:t>
            </w:r>
            <w:r>
              <w:rPr>
                <w:rStyle w:val="style7"/>
                <w:rFonts w:hint="eastAsia"/>
              </w:rPr>
              <w:t>在水稻移栽完全缓苗后，杂草萌发初期至</w:t>
            </w:r>
            <w:r>
              <w:rPr>
                <w:rStyle w:val="style7"/>
                <w:rFonts w:hint="eastAsia"/>
              </w:rPr>
              <w:t>2</w:t>
            </w:r>
            <w:r>
              <w:rPr>
                <w:rStyle w:val="style7"/>
                <w:rFonts w:hint="eastAsia"/>
              </w:rPr>
              <w:t>叶期（稗草</w:t>
            </w:r>
            <w:r>
              <w:rPr>
                <w:rStyle w:val="style7"/>
                <w:rFonts w:hint="eastAsia"/>
              </w:rPr>
              <w:t>1</w:t>
            </w:r>
            <w:r>
              <w:rPr>
                <w:rStyle w:val="style7"/>
                <w:rFonts w:hint="eastAsia"/>
              </w:rPr>
              <w:t>叶</w:t>
            </w:r>
            <w:r>
              <w:rPr>
                <w:rStyle w:val="style7"/>
                <w:rFonts w:hint="eastAsia"/>
              </w:rPr>
              <w:t>1</w:t>
            </w:r>
            <w:proofErr w:type="gramStart"/>
            <w:r>
              <w:rPr>
                <w:rStyle w:val="style7"/>
                <w:rFonts w:hint="eastAsia"/>
              </w:rPr>
              <w:t>心期前</w:t>
            </w:r>
            <w:proofErr w:type="gramEnd"/>
            <w:r>
              <w:rPr>
                <w:rStyle w:val="style7"/>
                <w:rFonts w:hint="eastAsia"/>
              </w:rPr>
              <w:t>），药土法均匀撒施。</w:t>
            </w:r>
            <w:r>
              <w:rPr>
                <w:rStyle w:val="style7"/>
                <w:rFonts w:hint="eastAsia"/>
              </w:rPr>
              <w:t xml:space="preserve">3. </w:t>
            </w:r>
            <w:r>
              <w:rPr>
                <w:rStyle w:val="style7"/>
                <w:rFonts w:hint="eastAsia"/>
              </w:rPr>
              <w:t>施药时，田间水层</w:t>
            </w:r>
            <w:r>
              <w:rPr>
                <w:rStyle w:val="style7"/>
                <w:rFonts w:hint="eastAsia"/>
              </w:rPr>
              <w:t>3-5</w:t>
            </w:r>
            <w:r>
              <w:rPr>
                <w:rStyle w:val="style7"/>
                <w:rFonts w:hint="eastAsia"/>
              </w:rPr>
              <w:t>厘米，保水</w:t>
            </w:r>
            <w:r>
              <w:rPr>
                <w:rStyle w:val="style7"/>
                <w:rFonts w:hint="eastAsia"/>
              </w:rPr>
              <w:t>5-7</w:t>
            </w:r>
            <w:r>
              <w:rPr>
                <w:rStyle w:val="style7"/>
                <w:rFonts w:hint="eastAsia"/>
              </w:rPr>
              <w:t>天，此时可以补水，不可排水，水深不能淹没水稻心叶。</w:t>
            </w:r>
            <w:r>
              <w:rPr>
                <w:rStyle w:val="style7"/>
                <w:rFonts w:hint="eastAsia"/>
              </w:rPr>
              <w:t xml:space="preserve">4. </w:t>
            </w:r>
            <w:r>
              <w:rPr>
                <w:rStyle w:val="style7"/>
                <w:rFonts w:hint="eastAsia"/>
              </w:rPr>
              <w:t>每季最多使用</w:t>
            </w:r>
            <w:r>
              <w:rPr>
                <w:rStyle w:val="style7"/>
                <w:rFonts w:hint="eastAsia"/>
              </w:rPr>
              <w:t>1</w:t>
            </w:r>
            <w:r>
              <w:rPr>
                <w:rStyle w:val="style7"/>
                <w:rFonts w:hint="eastAsia"/>
              </w:rPr>
              <w:t>次。</w:t>
            </w:r>
          </w:p>
        </w:tc>
      </w:tr>
      <w:tr w:rsidR="00000000">
        <w:trPr>
          <w:divId w:val="173979162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w:t>
            </w:r>
            <w:proofErr w:type="gramStart"/>
            <w:r>
              <w:rPr>
                <w:rStyle w:val="style7"/>
                <w:rFonts w:hint="eastAsia"/>
              </w:rPr>
              <w:t>磺</w:t>
            </w:r>
            <w:proofErr w:type="gramEnd"/>
            <w:r>
              <w:rPr>
                <w:rStyle w:val="style7"/>
                <w:rFonts w:hint="eastAsia"/>
              </w:rPr>
              <w:t>酰</w:t>
            </w:r>
            <w:proofErr w:type="gramStart"/>
            <w:r>
              <w:rPr>
                <w:rStyle w:val="style7"/>
                <w:rFonts w:hint="eastAsia"/>
              </w:rPr>
              <w:t>脲</w:t>
            </w:r>
            <w:proofErr w:type="gramEnd"/>
            <w:r>
              <w:rPr>
                <w:rStyle w:val="style7"/>
                <w:rFonts w:hint="eastAsia"/>
              </w:rPr>
              <w:t>类和酰胺类除草剂的混剂，具选择内吸传导性。有效成份可在水中迅速扩散，通过杂草的根部、叶片、</w:t>
            </w:r>
            <w:proofErr w:type="gramStart"/>
            <w:r>
              <w:rPr>
                <w:rStyle w:val="style7"/>
                <w:rFonts w:hint="eastAsia"/>
              </w:rPr>
              <w:t>芽鞘等部位</w:t>
            </w:r>
            <w:proofErr w:type="gramEnd"/>
            <w:r>
              <w:rPr>
                <w:rStyle w:val="style7"/>
                <w:rFonts w:hint="eastAsia"/>
              </w:rPr>
              <w:t>吸收，阻碍杂草体内氨基酸、蛋白质的合成，是一种选择性水稻移栽田除草剂。</w:t>
            </w:r>
          </w:p>
        </w:tc>
      </w:tr>
      <w:tr w:rsidR="00000000">
        <w:trPr>
          <w:divId w:val="173979162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慈菇、荸荠田严禁使用本剂。</w:t>
            </w:r>
            <w:r>
              <w:rPr>
                <w:rStyle w:val="style7"/>
                <w:rFonts w:hint="eastAsia"/>
              </w:rPr>
              <w:t xml:space="preserve">2. </w:t>
            </w:r>
            <w:r>
              <w:rPr>
                <w:rStyle w:val="style7"/>
                <w:rFonts w:hint="eastAsia"/>
              </w:rPr>
              <w:t>稻苗露水未干不可施药；禁止用于秧苗、抛秧田、</w:t>
            </w:r>
            <w:proofErr w:type="gramStart"/>
            <w:r>
              <w:rPr>
                <w:rStyle w:val="style7"/>
                <w:rFonts w:hint="eastAsia"/>
              </w:rPr>
              <w:t>短龄小苗田</w:t>
            </w:r>
            <w:proofErr w:type="gramEnd"/>
            <w:r>
              <w:rPr>
                <w:rStyle w:val="style7"/>
                <w:rFonts w:hint="eastAsia"/>
              </w:rPr>
              <w:t>及工厂化育秧苗移栽田、制种田、漏水田、病弱苗田等。</w:t>
            </w:r>
            <w:r>
              <w:rPr>
                <w:rStyle w:val="style7"/>
                <w:rFonts w:hint="eastAsia"/>
              </w:rPr>
              <w:t xml:space="preserve">3. </w:t>
            </w:r>
            <w:r>
              <w:rPr>
                <w:rStyle w:val="style7"/>
                <w:rFonts w:hint="eastAsia"/>
              </w:rPr>
              <w:t>不能用施过药的水浇灌蔬菜，或将</w:t>
            </w:r>
            <w:r>
              <w:rPr>
                <w:rStyle w:val="style7"/>
                <w:rFonts w:hint="eastAsia"/>
              </w:rPr>
              <w:t>田水排入水生蔬菜田。</w:t>
            </w:r>
            <w:r>
              <w:rPr>
                <w:rStyle w:val="style7"/>
                <w:rFonts w:hint="eastAsia"/>
              </w:rPr>
              <w:t xml:space="preserve">4. </w:t>
            </w:r>
            <w:r>
              <w:rPr>
                <w:rStyle w:val="style7"/>
                <w:rFonts w:hint="eastAsia"/>
              </w:rPr>
              <w:t>施药时穿长衣长裤、戴手套、眼镜等；工作时不能吃东西、饮水等；施药后洗干净手脸。</w:t>
            </w:r>
            <w:r>
              <w:rPr>
                <w:rStyle w:val="style7"/>
                <w:rFonts w:hint="eastAsia"/>
              </w:rPr>
              <w:t xml:space="preserve">5. </w:t>
            </w:r>
            <w:r>
              <w:rPr>
                <w:rStyle w:val="style7"/>
                <w:rFonts w:hint="eastAsia"/>
              </w:rPr>
              <w:t>施药期间避免对周围蜂群产生影响，蜜蜂作物花期、蚕室、桑园附近禁用，远离水产养殖区施药，禁止在河塘等水体清洗施药器具。</w:t>
            </w:r>
            <w:r>
              <w:rPr>
                <w:rStyle w:val="style7"/>
                <w:rFonts w:hint="eastAsia"/>
              </w:rPr>
              <w:t xml:space="preserve">6. </w:t>
            </w:r>
            <w:r>
              <w:rPr>
                <w:rStyle w:val="style7"/>
                <w:rFonts w:hint="eastAsia"/>
              </w:rPr>
              <w:t>施药用具用毕，将药桶、喷头、管子等充分洗净，避免出现药害；清洗器具的废水不能排入河流、池塘等水源，废弃物要妥善处理，不能乱丢乱放，也不能做他用。</w:t>
            </w:r>
            <w:r>
              <w:rPr>
                <w:rStyle w:val="style7"/>
                <w:rFonts w:hint="eastAsia"/>
              </w:rPr>
              <w:t xml:space="preserve">7. </w:t>
            </w:r>
            <w:r>
              <w:rPr>
                <w:rStyle w:val="style7"/>
                <w:rFonts w:hint="eastAsia"/>
              </w:rPr>
              <w:t>孕妇及哺乳期妇女禁止接触本品。</w:t>
            </w:r>
            <w:r>
              <w:rPr>
                <w:rStyle w:val="style7"/>
                <w:rFonts w:hint="eastAsia"/>
              </w:rPr>
              <w:t xml:space="preserve">8. </w:t>
            </w:r>
            <w:r>
              <w:rPr>
                <w:rStyle w:val="style7"/>
                <w:rFonts w:hint="eastAsia"/>
              </w:rPr>
              <w:t>此农药使用后应将包装物交回销售者。</w:t>
            </w:r>
          </w:p>
        </w:tc>
      </w:tr>
      <w:tr w:rsidR="00000000">
        <w:trPr>
          <w:divId w:val="1739791621"/>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不慎溅入眼睛，立即用大量清水冲洗至少</w:t>
            </w:r>
            <w:r>
              <w:rPr>
                <w:rStyle w:val="style7"/>
                <w:rFonts w:hint="eastAsia"/>
              </w:rPr>
              <w:t>15</w:t>
            </w:r>
            <w:r>
              <w:rPr>
                <w:rStyle w:val="style7"/>
                <w:rFonts w:hint="eastAsia"/>
              </w:rPr>
              <w:t>分钟；如沾到皮肤上，应立即脱去污染衣物，用大量清水冲洗被污染的皮肤，就医；不慎吸入，迅速移至空气流通处；如误服，立即带标签就医，用清水催吐，给服活性炭悬浮液或用等渗浓度的盐溶液、</w:t>
            </w:r>
            <w:r>
              <w:rPr>
                <w:rStyle w:val="style7"/>
                <w:rFonts w:hint="eastAsia"/>
              </w:rPr>
              <w:t>5%</w:t>
            </w:r>
            <w:r>
              <w:rPr>
                <w:rStyle w:val="style7"/>
                <w:rFonts w:hint="eastAsia"/>
              </w:rPr>
              <w:t>硫酸氢钠溶液洗胃，对症治疗。无特效解毒剂</w:t>
            </w:r>
            <w:r>
              <w:rPr>
                <w:rStyle w:val="style7"/>
                <w:rFonts w:hint="eastAsia"/>
              </w:rPr>
              <w:t xml:space="preserve"> </w:t>
            </w:r>
            <w:r>
              <w:rPr>
                <w:rStyle w:val="style7"/>
                <w:rFonts w:hint="eastAsia"/>
              </w:rPr>
              <w:t>。</w:t>
            </w:r>
          </w:p>
        </w:tc>
      </w:tr>
      <w:tr w:rsidR="00000000">
        <w:trPr>
          <w:divId w:val="173979162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本品应远离热源或火源。</w:t>
            </w:r>
            <w:r>
              <w:rPr>
                <w:rStyle w:val="style7"/>
                <w:rFonts w:hint="eastAsia"/>
              </w:rPr>
              <w:t xml:space="preserve">3. </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739791621"/>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73979162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115370902"/>
          <w:tblCellSpacing w:w="0" w:type="dxa"/>
        </w:trPr>
        <w:tc>
          <w:tcPr>
            <w:tcW w:w="0" w:type="auto"/>
            <w:vAlign w:val="center"/>
            <w:hideMark/>
          </w:tcPr>
          <w:p w:rsidR="00000000" w:rsidRDefault="00EE1524">
            <w:r>
              <w:rPr>
                <w:rStyle w:val="style4"/>
                <w:rFonts w:hint="eastAsia"/>
              </w:rPr>
              <w:t>登记证号：</w:t>
            </w:r>
            <w:r>
              <w:rPr>
                <w:rFonts w:hint="eastAsia"/>
              </w:rPr>
              <w:t>PD2</w:t>
            </w:r>
            <w:r>
              <w:rPr>
                <w:rFonts w:hint="eastAsia"/>
              </w:rPr>
              <w:t>0092371</w:t>
            </w:r>
          </w:p>
        </w:tc>
      </w:tr>
      <w:tr w:rsidR="00000000">
        <w:trPr>
          <w:divId w:val="1115370902"/>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1115370902"/>
          <w:tblCellSpacing w:w="0" w:type="dxa"/>
        </w:trPr>
        <w:tc>
          <w:tcPr>
            <w:tcW w:w="0" w:type="auto"/>
            <w:vAlign w:val="center"/>
            <w:hideMark/>
          </w:tcPr>
          <w:p w:rsidR="00000000" w:rsidRDefault="00EE1524">
            <w:r>
              <w:rPr>
                <w:rStyle w:val="style4"/>
                <w:rFonts w:hint="eastAsia"/>
              </w:rPr>
              <w:t>农药名称：</w:t>
            </w:r>
            <w:r>
              <w:rPr>
                <w:rFonts w:hint="eastAsia"/>
              </w:rPr>
              <w:t>氰戊·马拉松</w:t>
            </w:r>
          </w:p>
        </w:tc>
      </w:tr>
      <w:tr w:rsidR="00000000">
        <w:trPr>
          <w:divId w:val="1115370902"/>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1115370902"/>
          <w:tblCellSpacing w:w="0" w:type="dxa"/>
        </w:trPr>
        <w:tc>
          <w:tcPr>
            <w:tcW w:w="0" w:type="auto"/>
            <w:vAlign w:val="center"/>
            <w:hideMark/>
          </w:tcPr>
          <w:p w:rsidR="00000000" w:rsidRDefault="00EE1524">
            <w:pPr>
              <w:divId w:val="1319572559"/>
            </w:pPr>
            <w:r>
              <w:rPr>
                <w:rStyle w:val="style4"/>
                <w:rFonts w:hint="eastAsia"/>
              </w:rPr>
              <w:t>毒性及其标识：</w:t>
            </w:r>
            <w:r>
              <w:rPr>
                <w:rFonts w:hint="eastAsia"/>
              </w:rPr>
              <w:t xml:space="preserve"> </w:t>
            </w:r>
            <w:r>
              <w:rPr>
                <w:noProof/>
              </w:rPr>
              <w:drawing>
                <wp:inline distT="0" distB="0" distL="0" distR="0" wp14:anchorId="4CC8CD28" wp14:editId="4E735A10">
                  <wp:extent cx="474345" cy="323850"/>
                  <wp:effectExtent l="0" t="0" r="1905" b="0"/>
                  <wp:docPr id="29" name="图片 29"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1115370902"/>
          <w:tblCellSpacing w:w="0" w:type="dxa"/>
        </w:trPr>
        <w:tc>
          <w:tcPr>
            <w:tcW w:w="0" w:type="auto"/>
            <w:vAlign w:val="center"/>
            <w:hideMark/>
          </w:tcPr>
          <w:p w:rsidR="00000000" w:rsidRDefault="00EE1524">
            <w:r>
              <w:rPr>
                <w:rStyle w:val="style4"/>
                <w:rFonts w:hint="eastAsia"/>
              </w:rPr>
              <w:t>总有效成分含量：</w:t>
            </w:r>
            <w:r>
              <w:rPr>
                <w:rFonts w:hint="eastAsia"/>
              </w:rPr>
              <w:t>20%</w:t>
            </w:r>
          </w:p>
        </w:tc>
      </w:tr>
      <w:tr w:rsidR="00000000">
        <w:trPr>
          <w:divId w:val="1115370902"/>
          <w:tblCellSpacing w:w="0" w:type="dxa"/>
        </w:trPr>
        <w:tc>
          <w:tcPr>
            <w:tcW w:w="0" w:type="auto"/>
            <w:vAlign w:val="center"/>
            <w:hideMark/>
          </w:tcPr>
          <w:p w:rsidR="00000000" w:rsidRDefault="00EE1524">
            <w:pPr>
              <w:divId w:val="627204998"/>
            </w:pPr>
            <w:r>
              <w:rPr>
                <w:rFonts w:hint="eastAsia"/>
              </w:rPr>
              <w:t>有效成分及其含量：</w:t>
            </w:r>
            <w:r>
              <w:rPr>
                <w:rFonts w:hint="eastAsia"/>
              </w:rPr>
              <w:t xml:space="preserve"> </w:t>
            </w:r>
          </w:p>
          <w:p w:rsidR="00000000" w:rsidRDefault="00EE1524">
            <w:r>
              <w:rPr>
                <w:rFonts w:hint="eastAsia"/>
              </w:rPr>
              <w:t xml:space="preserve">    </w:t>
            </w:r>
            <w:r>
              <w:rPr>
                <w:rFonts w:hint="eastAsia"/>
              </w:rPr>
              <w:t>氰戊菊酯</w:t>
            </w:r>
            <w:r>
              <w:rPr>
                <w:rFonts w:hint="eastAsia"/>
              </w:rPr>
              <w:t xml:space="preserve">5%    </w:t>
            </w:r>
            <w:r>
              <w:rPr>
                <w:rFonts w:hint="eastAsia"/>
              </w:rPr>
              <w:t>马拉硫磷</w:t>
            </w:r>
            <w:r>
              <w:rPr>
                <w:rFonts w:hint="eastAsia"/>
              </w:rPr>
              <w:t xml:space="preserve">15%    </w:t>
            </w:r>
          </w:p>
        </w:tc>
      </w:tr>
      <w:tr w:rsidR="00000000">
        <w:trPr>
          <w:divId w:val="1115370902"/>
          <w:tblCellSpacing w:w="0" w:type="dxa"/>
        </w:trPr>
        <w:tc>
          <w:tcPr>
            <w:tcW w:w="0" w:type="auto"/>
            <w:vAlign w:val="center"/>
            <w:hideMark/>
          </w:tcPr>
          <w:p w:rsidR="00000000" w:rsidRDefault="00EE1524">
            <w:pPr>
              <w:divId w:val="1045106912"/>
            </w:pPr>
            <w:r>
              <w:rPr>
                <w:rFonts w:hint="eastAsia"/>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桃小食心虫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1000-1500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11537090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本品应于害虫发生初期使用，应喷雾均匀。</w:t>
            </w:r>
            <w:r>
              <w:rPr>
                <w:rStyle w:val="style7"/>
                <w:rFonts w:hint="eastAsia"/>
              </w:rPr>
              <w:t xml:space="preserve"> 2.</w:t>
            </w:r>
            <w:r>
              <w:rPr>
                <w:rStyle w:val="style7"/>
                <w:rFonts w:hint="eastAsia"/>
              </w:rPr>
              <w:t>施药时应避免药液飘移到其它敏感作物上，以防产生药害。</w:t>
            </w:r>
            <w:r>
              <w:rPr>
                <w:rStyle w:val="style7"/>
                <w:rFonts w:hint="eastAsia"/>
              </w:rPr>
              <w:t xml:space="preserve"> 3.</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4.</w:t>
            </w:r>
            <w:r>
              <w:rPr>
                <w:rStyle w:val="style7"/>
                <w:rFonts w:hint="eastAsia"/>
              </w:rPr>
              <w:t>在苹果树上使用的安全间隔期为</w:t>
            </w:r>
            <w:r>
              <w:rPr>
                <w:rStyle w:val="style7"/>
                <w:rFonts w:hint="eastAsia"/>
              </w:rPr>
              <w:t>20</w:t>
            </w:r>
            <w:r>
              <w:rPr>
                <w:rStyle w:val="style7"/>
                <w:rFonts w:hint="eastAsia"/>
              </w:rPr>
              <w:t>天，最多施药</w:t>
            </w:r>
            <w:r>
              <w:rPr>
                <w:rStyle w:val="style7"/>
                <w:rFonts w:hint="eastAsia"/>
              </w:rPr>
              <w:t>2</w:t>
            </w:r>
            <w:r>
              <w:rPr>
                <w:rStyle w:val="style7"/>
                <w:rFonts w:hint="eastAsia"/>
              </w:rPr>
              <w:t>次。</w:t>
            </w:r>
            <w:r>
              <w:rPr>
                <w:rStyle w:val="style7"/>
                <w:rFonts w:hint="eastAsia"/>
              </w:rPr>
              <w:t xml:space="preserve"> 5.</w:t>
            </w:r>
            <w:r>
              <w:rPr>
                <w:rStyle w:val="style7"/>
                <w:rFonts w:hint="eastAsia"/>
              </w:rPr>
              <w:t>施药后应设立警示标志，</w:t>
            </w:r>
            <w:r>
              <w:rPr>
                <w:rStyle w:val="style7"/>
                <w:rFonts w:hint="eastAsia"/>
              </w:rPr>
              <w:t>24</w:t>
            </w:r>
            <w:r>
              <w:rPr>
                <w:rStyle w:val="style7"/>
                <w:rFonts w:hint="eastAsia"/>
              </w:rPr>
              <w:t>小时内禁止人畜进入。</w:t>
            </w:r>
          </w:p>
        </w:tc>
      </w:tr>
      <w:tr w:rsidR="00000000">
        <w:trPr>
          <w:divId w:val="111537090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本品是一种有机磷和菊酯类农药混合而成的杀虫剂。本品具有触杀、胃毒作用，兼有一定的熏蒸作用。可用于苹果树防治桃小食心虫。</w:t>
            </w:r>
          </w:p>
        </w:tc>
      </w:tr>
      <w:tr w:rsidR="00000000">
        <w:trPr>
          <w:divId w:val="111537090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、禁止在茶树上使用。</w:t>
            </w:r>
            <w:r>
              <w:rPr>
                <w:rStyle w:val="style7"/>
                <w:rFonts w:hint="eastAsia"/>
              </w:rPr>
              <w:t xml:space="preserve"> 2</w:t>
            </w:r>
            <w:r>
              <w:rPr>
                <w:rStyle w:val="style7"/>
                <w:rFonts w:hint="eastAsia"/>
              </w:rPr>
              <w:t>、建议与不同机制的杀虫剂轮换使用。</w:t>
            </w:r>
            <w:r>
              <w:rPr>
                <w:rStyle w:val="style7"/>
                <w:rFonts w:hint="eastAsia"/>
              </w:rPr>
              <w:t xml:space="preserve"> 3</w:t>
            </w:r>
            <w:r>
              <w:rPr>
                <w:rStyle w:val="style7"/>
                <w:rFonts w:hint="eastAsia"/>
              </w:rPr>
              <w:t>、本品不可与呈碱性农药等物质混合使用。</w:t>
            </w:r>
            <w:r>
              <w:rPr>
                <w:rStyle w:val="style7"/>
                <w:rFonts w:hint="eastAsia"/>
              </w:rPr>
              <w:t xml:space="preserve"> 4</w:t>
            </w:r>
            <w:r>
              <w:rPr>
                <w:rStyle w:val="style7"/>
                <w:rFonts w:hint="eastAsia"/>
              </w:rPr>
              <w:t>、本品对蜜蜂、鱼类等水生生物、家蚕有毒，施药期间应避免对周围蜂群的影响，开花植物花期、蚕室和桑园附近禁用。远离水产养殖区施药，禁止在河塘等水体中清洗施药器具。</w:t>
            </w:r>
            <w:r>
              <w:rPr>
                <w:rStyle w:val="style7"/>
                <w:rFonts w:hint="eastAsia"/>
              </w:rPr>
              <w:t xml:space="preserve"> 5</w:t>
            </w:r>
            <w:r>
              <w:rPr>
                <w:rStyle w:val="style7"/>
                <w:rFonts w:hint="eastAsia"/>
              </w:rPr>
              <w:t>、使用时应注意个人防护。施药时应穿戴好防护服和手套，避免吸入药液，施药期间不可吃东西和饮水，施药后应及时洗手和洗脸。</w:t>
            </w:r>
            <w:r>
              <w:rPr>
                <w:rStyle w:val="style7"/>
                <w:rFonts w:hint="eastAsia"/>
              </w:rPr>
              <w:t xml:space="preserve"> 6</w:t>
            </w:r>
            <w:r>
              <w:rPr>
                <w:rStyle w:val="style7"/>
                <w:rFonts w:hint="eastAsia"/>
              </w:rPr>
              <w:t>、孕妇及哺乳期妇女应避免接触本品。</w:t>
            </w:r>
            <w:r>
              <w:rPr>
                <w:rStyle w:val="style7"/>
                <w:rFonts w:hint="eastAsia"/>
              </w:rPr>
              <w:t>7</w:t>
            </w:r>
            <w:r>
              <w:rPr>
                <w:rStyle w:val="style7"/>
                <w:rFonts w:hint="eastAsia"/>
              </w:rPr>
              <w:t>、废弃物应妥善处理，不能乱丢乱放，也不能做他用。</w:t>
            </w:r>
          </w:p>
        </w:tc>
      </w:tr>
      <w:tr w:rsidR="00000000">
        <w:trPr>
          <w:divId w:val="111537090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中毒症状为头痛、头昏、恶心呕吐</w:t>
            </w:r>
            <w:r>
              <w:rPr>
                <w:rStyle w:val="style7"/>
                <w:rFonts w:hint="eastAsia"/>
              </w:rPr>
              <w:t xml:space="preserve">. </w:t>
            </w:r>
            <w:r>
              <w:rPr>
                <w:rStyle w:val="style7"/>
                <w:rFonts w:hint="eastAsia"/>
              </w:rPr>
              <w:t>不慎吸入，应将病人移至空气流通处。不慎接触</w:t>
            </w:r>
            <w:proofErr w:type="gramStart"/>
            <w:r>
              <w:rPr>
                <w:rStyle w:val="style7"/>
                <w:rFonts w:hint="eastAsia"/>
              </w:rPr>
              <w:t>皮肤或溅入</w:t>
            </w:r>
            <w:proofErr w:type="gramEnd"/>
            <w:r>
              <w:rPr>
                <w:rStyle w:val="style7"/>
                <w:rFonts w:hint="eastAsia"/>
              </w:rPr>
              <w:t>眼睛，应用大量清水冲洗</w:t>
            </w:r>
            <w:r>
              <w:rPr>
                <w:rStyle w:val="style7"/>
                <w:rFonts w:hint="eastAsia"/>
              </w:rPr>
              <w:t>15</w:t>
            </w:r>
            <w:r>
              <w:rPr>
                <w:rStyle w:val="style7"/>
                <w:rFonts w:hint="eastAsia"/>
              </w:rPr>
              <w:t>分钟以上。</w:t>
            </w:r>
            <w:r>
              <w:rPr>
                <w:rStyle w:val="style7"/>
                <w:rFonts w:hint="eastAsia"/>
              </w:rPr>
              <w:t>若误服，如确诊为有机磷中毒，可先用阿托品解毒。对出现抽搐者可采用地西洋</w:t>
            </w:r>
            <w:r>
              <w:rPr>
                <w:rStyle w:val="style7"/>
                <w:rFonts w:hint="eastAsia"/>
              </w:rPr>
              <w:t>10</w:t>
            </w:r>
            <w:r>
              <w:rPr>
                <w:rStyle w:val="style7"/>
                <w:rFonts w:hint="eastAsia"/>
              </w:rPr>
              <w:t>—</w:t>
            </w:r>
            <w:r>
              <w:rPr>
                <w:rStyle w:val="style7"/>
                <w:rFonts w:hint="eastAsia"/>
              </w:rPr>
              <w:t>20</w:t>
            </w:r>
            <w:r>
              <w:rPr>
                <w:rStyle w:val="style7"/>
                <w:rFonts w:hint="eastAsia"/>
              </w:rPr>
              <w:t>毫升或巴比妥钠</w:t>
            </w:r>
            <w:r>
              <w:rPr>
                <w:rStyle w:val="style7"/>
                <w:rFonts w:hint="eastAsia"/>
              </w:rPr>
              <w:t>0.1</w:t>
            </w:r>
            <w:r>
              <w:rPr>
                <w:rStyle w:val="style7"/>
                <w:rFonts w:hint="eastAsia"/>
              </w:rPr>
              <w:t>—</w:t>
            </w:r>
            <w:r>
              <w:rPr>
                <w:rStyle w:val="style7"/>
                <w:rFonts w:hint="eastAsia"/>
              </w:rPr>
              <w:t>0.3</w:t>
            </w:r>
            <w:r>
              <w:rPr>
                <w:rStyle w:val="style7"/>
                <w:rFonts w:hint="eastAsia"/>
              </w:rPr>
              <w:t>克肌肉或静脉缓慢注射。并及时就医对症治疗。</w:t>
            </w:r>
          </w:p>
        </w:tc>
      </w:tr>
      <w:tr w:rsidR="00000000">
        <w:trPr>
          <w:divId w:val="111537090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本品应贮存在干燥、阴凉、通风、防雨处，远离火源或热源。置于儿童触及不到之处，并加锁。勿与食品、饮料、粮食、饲料等其他商品同贮同运。</w:t>
            </w:r>
          </w:p>
        </w:tc>
      </w:tr>
      <w:tr w:rsidR="00000000">
        <w:trPr>
          <w:divId w:val="111537090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115370902"/>
          <w:tblCellSpacing w:w="0" w:type="dxa"/>
        </w:trPr>
        <w:tc>
          <w:tcPr>
            <w:tcW w:w="0" w:type="auto"/>
            <w:vAlign w:val="center"/>
            <w:hideMark/>
          </w:tcPr>
          <w:p w:rsidR="00000000" w:rsidRDefault="00EE1524">
            <w:r>
              <w:rPr>
                <w:rStyle w:val="style4"/>
                <w:rFonts w:hint="eastAsia"/>
              </w:rPr>
              <w:t>备注：</w:t>
            </w:r>
            <w:r>
              <w:rPr>
                <w:rFonts w:hint="eastAsia"/>
              </w:rPr>
              <w:br/>
            </w:r>
            <w:r>
              <w:rPr>
                <w:rStyle w:val="style7"/>
                <w:rFonts w:hint="eastAsia"/>
              </w:rPr>
              <w:t>标注</w:t>
            </w:r>
            <w:r>
              <w:rPr>
                <w:rStyle w:val="style7"/>
                <w:rFonts w:hint="eastAsia"/>
              </w:rPr>
              <w:t>"</w:t>
            </w:r>
            <w:r>
              <w:rPr>
                <w:rStyle w:val="style7"/>
                <w:rFonts w:hint="eastAsia"/>
              </w:rPr>
              <w:t>限制使用</w:t>
            </w:r>
            <w:r>
              <w:rPr>
                <w:rStyle w:val="style7"/>
                <w:rFonts w:hint="eastAsia"/>
              </w:rPr>
              <w:t>"</w:t>
            </w:r>
            <w:r>
              <w:rPr>
                <w:rStyle w:val="style7"/>
                <w:rFonts w:hint="eastAsia"/>
              </w:rPr>
              <w:t>字样</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55621072"/>
          <w:tblCellSpacing w:w="0" w:type="dxa"/>
        </w:trPr>
        <w:tc>
          <w:tcPr>
            <w:tcW w:w="0" w:type="auto"/>
            <w:vAlign w:val="center"/>
            <w:hideMark/>
          </w:tcPr>
          <w:p w:rsidR="00000000" w:rsidRDefault="00EE1524">
            <w:r>
              <w:rPr>
                <w:rStyle w:val="style4"/>
                <w:rFonts w:hint="eastAsia"/>
              </w:rPr>
              <w:t>登记证号：</w:t>
            </w:r>
            <w:r>
              <w:rPr>
                <w:rFonts w:hint="eastAsia"/>
              </w:rPr>
              <w:t>PD20091276</w:t>
            </w:r>
          </w:p>
        </w:tc>
      </w:tr>
      <w:tr w:rsidR="00000000">
        <w:trPr>
          <w:divId w:val="1055621072"/>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1055621072"/>
          <w:tblCellSpacing w:w="0" w:type="dxa"/>
        </w:trPr>
        <w:tc>
          <w:tcPr>
            <w:tcW w:w="0" w:type="auto"/>
            <w:vAlign w:val="center"/>
            <w:hideMark/>
          </w:tcPr>
          <w:p w:rsidR="00000000" w:rsidRDefault="00EE1524">
            <w:r>
              <w:rPr>
                <w:rStyle w:val="style4"/>
                <w:rFonts w:hint="eastAsia"/>
              </w:rPr>
              <w:t>农药名称：</w:t>
            </w:r>
            <w:r>
              <w:rPr>
                <w:rFonts w:hint="eastAsia"/>
              </w:rPr>
              <w:t>氯氰·丙溴磷</w:t>
            </w:r>
          </w:p>
        </w:tc>
      </w:tr>
      <w:tr w:rsidR="00000000">
        <w:trPr>
          <w:divId w:val="1055621072"/>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1055621072"/>
          <w:tblCellSpacing w:w="0" w:type="dxa"/>
        </w:trPr>
        <w:tc>
          <w:tcPr>
            <w:tcW w:w="0" w:type="auto"/>
            <w:vAlign w:val="center"/>
            <w:hideMark/>
          </w:tcPr>
          <w:p w:rsidR="00000000" w:rsidRDefault="00EE1524">
            <w:pPr>
              <w:divId w:val="1874075707"/>
            </w:pPr>
            <w:r>
              <w:rPr>
                <w:rStyle w:val="style4"/>
                <w:rFonts w:hint="eastAsia"/>
              </w:rPr>
              <w:t>毒性及其标识：</w:t>
            </w:r>
            <w:r>
              <w:rPr>
                <w:rFonts w:hint="eastAsia"/>
              </w:rPr>
              <w:t xml:space="preserve"> </w:t>
            </w:r>
            <w:r>
              <w:rPr>
                <w:noProof/>
              </w:rPr>
              <w:drawing>
                <wp:inline distT="0" distB="0" distL="0" distR="0" wp14:anchorId="3A52EC2F" wp14:editId="1A3B8EC9">
                  <wp:extent cx="474345" cy="323850"/>
                  <wp:effectExtent l="0" t="0" r="1905" b="0"/>
                  <wp:docPr id="30" name="图片 30"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1055621072"/>
          <w:tblCellSpacing w:w="0" w:type="dxa"/>
        </w:trPr>
        <w:tc>
          <w:tcPr>
            <w:tcW w:w="0" w:type="auto"/>
            <w:vAlign w:val="center"/>
            <w:hideMark/>
          </w:tcPr>
          <w:p w:rsidR="00000000" w:rsidRDefault="00EE1524">
            <w:r>
              <w:rPr>
                <w:rStyle w:val="style4"/>
                <w:rFonts w:hint="eastAsia"/>
              </w:rPr>
              <w:t>总有效成分含量：</w:t>
            </w:r>
            <w:r>
              <w:rPr>
                <w:rFonts w:hint="eastAsia"/>
              </w:rPr>
              <w:t>440</w:t>
            </w:r>
            <w:r>
              <w:rPr>
                <w:rFonts w:hint="eastAsia"/>
              </w:rPr>
              <w:t>克</w:t>
            </w:r>
            <w:r>
              <w:rPr>
                <w:rFonts w:hint="eastAsia"/>
              </w:rPr>
              <w:t>/</w:t>
            </w:r>
            <w:r>
              <w:rPr>
                <w:rFonts w:hint="eastAsia"/>
              </w:rPr>
              <w:t>升</w:t>
            </w:r>
          </w:p>
        </w:tc>
      </w:tr>
      <w:tr w:rsidR="00000000">
        <w:trPr>
          <w:divId w:val="1055621072"/>
          <w:tblCellSpacing w:w="0" w:type="dxa"/>
        </w:trPr>
        <w:tc>
          <w:tcPr>
            <w:tcW w:w="0" w:type="auto"/>
            <w:vAlign w:val="center"/>
            <w:hideMark/>
          </w:tcPr>
          <w:p w:rsidR="00000000" w:rsidRDefault="00EE1524">
            <w:pPr>
              <w:divId w:val="69472374"/>
            </w:pPr>
            <w:r>
              <w:rPr>
                <w:rFonts w:hint="eastAsia"/>
              </w:rPr>
              <w:t>有效成分及其含量：</w:t>
            </w:r>
            <w:r>
              <w:rPr>
                <w:rFonts w:hint="eastAsia"/>
              </w:rPr>
              <w:t xml:space="preserve"> </w:t>
            </w:r>
          </w:p>
          <w:p w:rsidR="00000000" w:rsidRDefault="00EE1524">
            <w:r>
              <w:rPr>
                <w:rFonts w:hint="eastAsia"/>
              </w:rPr>
              <w:t xml:space="preserve">    </w:t>
            </w:r>
            <w:r>
              <w:rPr>
                <w:rFonts w:hint="eastAsia"/>
              </w:rPr>
              <w:t>丙溴磷</w:t>
            </w:r>
            <w:r>
              <w:rPr>
                <w:rFonts w:hint="eastAsia"/>
              </w:rPr>
              <w:t>400</w:t>
            </w:r>
            <w:r>
              <w:rPr>
                <w:rFonts w:hint="eastAsia"/>
              </w:rPr>
              <w:t>克</w:t>
            </w:r>
            <w:r>
              <w:rPr>
                <w:rFonts w:hint="eastAsia"/>
              </w:rPr>
              <w:t>/</w:t>
            </w:r>
            <w:r>
              <w:rPr>
                <w:rFonts w:hint="eastAsia"/>
              </w:rPr>
              <w:t>升</w:t>
            </w:r>
            <w:r>
              <w:rPr>
                <w:rFonts w:hint="eastAsia"/>
              </w:rPr>
              <w:t xml:space="preserve">    </w:t>
            </w:r>
            <w:r>
              <w:rPr>
                <w:rFonts w:hint="eastAsia"/>
              </w:rPr>
              <w:t>氯氰菊酯</w:t>
            </w:r>
            <w:r>
              <w:rPr>
                <w:rFonts w:hint="eastAsia"/>
              </w:rPr>
              <w:t>40</w:t>
            </w:r>
            <w:r>
              <w:rPr>
                <w:rFonts w:hint="eastAsia"/>
              </w:rPr>
              <w:t>克</w:t>
            </w:r>
            <w:r>
              <w:rPr>
                <w:rFonts w:hint="eastAsia"/>
              </w:rPr>
              <w:t>/</w:t>
            </w:r>
            <w:r>
              <w:rPr>
                <w:rFonts w:hint="eastAsia"/>
              </w:rPr>
              <w:t>升</w:t>
            </w:r>
            <w:r>
              <w:rPr>
                <w:rFonts w:hint="eastAsia"/>
              </w:rPr>
              <w:t xml:space="preserve">    </w:t>
            </w:r>
          </w:p>
        </w:tc>
      </w:tr>
      <w:tr w:rsidR="00000000">
        <w:trPr>
          <w:divId w:val="1055621072"/>
          <w:tblCellSpacing w:w="0" w:type="dxa"/>
        </w:trPr>
        <w:tc>
          <w:tcPr>
            <w:tcW w:w="0" w:type="auto"/>
            <w:vAlign w:val="center"/>
            <w:hideMark/>
          </w:tcPr>
          <w:p w:rsidR="00000000" w:rsidRDefault="00EE1524">
            <w:pPr>
              <w:divId w:val="23725211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棉花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棉铃虫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80-100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055621072"/>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本品应于棉铃虫卵孵化盛期至低龄幼虫钻蛀期间施药，注意喷雾均匀，视虫害发生情况，每</w:t>
            </w:r>
            <w:r>
              <w:rPr>
                <w:rStyle w:val="style7"/>
                <w:rFonts w:hint="eastAsia"/>
              </w:rPr>
              <w:t>10</w:t>
            </w:r>
            <w:r>
              <w:rPr>
                <w:rStyle w:val="style7"/>
                <w:rFonts w:hint="eastAsia"/>
              </w:rPr>
              <w:t>天左右施药一次，可连续用药</w:t>
            </w:r>
            <w:r>
              <w:rPr>
                <w:rStyle w:val="style7"/>
                <w:rFonts w:hint="eastAsia"/>
              </w:rPr>
              <w:t>3</w:t>
            </w:r>
            <w:r>
              <w:rPr>
                <w:rStyle w:val="style7"/>
                <w:rFonts w:hint="eastAsia"/>
              </w:rPr>
              <w:t>次。</w:t>
            </w:r>
            <w:r>
              <w:rPr>
                <w:rStyle w:val="style7"/>
                <w:rFonts w:hint="eastAsia"/>
              </w:rPr>
              <w:t xml:space="preserve"> 2. </w:t>
            </w:r>
            <w:r>
              <w:rPr>
                <w:rStyle w:val="style7"/>
                <w:rFonts w:hint="eastAsia"/>
              </w:rPr>
              <w:t>施药时应避免药液漂移到其它作物上，以防产生药害。</w:t>
            </w:r>
            <w:r>
              <w:rPr>
                <w:rStyle w:val="style7"/>
                <w:rFonts w:hint="eastAsia"/>
              </w:rPr>
              <w:t xml:space="preserve"> 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4. </w:t>
            </w:r>
            <w:r>
              <w:rPr>
                <w:rStyle w:val="style7"/>
                <w:rFonts w:hint="eastAsia"/>
              </w:rPr>
              <w:t>产品在棉花使用的安全间隔期为</w:t>
            </w:r>
            <w:r>
              <w:rPr>
                <w:rStyle w:val="style7"/>
                <w:rFonts w:hint="eastAsia"/>
              </w:rPr>
              <w:t>7</w:t>
            </w:r>
            <w:r>
              <w:rPr>
                <w:rStyle w:val="style7"/>
                <w:rFonts w:hint="eastAsia"/>
              </w:rPr>
              <w:t>天，每季最多使用</w:t>
            </w:r>
            <w:r>
              <w:rPr>
                <w:rStyle w:val="style7"/>
                <w:rFonts w:hint="eastAsia"/>
              </w:rPr>
              <w:t>2</w:t>
            </w:r>
            <w:r>
              <w:rPr>
                <w:rStyle w:val="style7"/>
                <w:rFonts w:hint="eastAsia"/>
              </w:rPr>
              <w:t>次。</w:t>
            </w:r>
          </w:p>
        </w:tc>
      </w:tr>
      <w:tr w:rsidR="00000000">
        <w:trPr>
          <w:divId w:val="105562107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本产品为有机磷类农药与拟除虫菊酯类农药的混剂。具有触杀、胃毒和一定的熏蒸作用。作用于棉花棉铃虫的神经系统，可杀死棉花作物上的棉铃虫幼虫，宜在幼虫早期施药。</w:t>
            </w:r>
          </w:p>
        </w:tc>
      </w:tr>
      <w:tr w:rsidR="00000000">
        <w:trPr>
          <w:divId w:val="105562107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本品为菊酯类与有机磷类农药混配而成，建议与其</w:t>
            </w:r>
            <w:proofErr w:type="gramStart"/>
            <w:r>
              <w:rPr>
                <w:rStyle w:val="style7"/>
                <w:rFonts w:hint="eastAsia"/>
              </w:rPr>
              <w:t>他作用</w:t>
            </w:r>
            <w:proofErr w:type="gramEnd"/>
            <w:r>
              <w:rPr>
                <w:rStyle w:val="style7"/>
                <w:rFonts w:hint="eastAsia"/>
              </w:rPr>
              <w:t>机制不同的杀虫剂轮换使用</w:t>
            </w:r>
            <w:r>
              <w:rPr>
                <w:rStyle w:val="style7"/>
                <w:rFonts w:hint="eastAsia"/>
              </w:rPr>
              <w:t>,</w:t>
            </w:r>
            <w:r>
              <w:rPr>
                <w:rStyle w:val="style7"/>
                <w:rFonts w:hint="eastAsia"/>
              </w:rPr>
              <w:t>以延缓抗性产生。</w:t>
            </w:r>
            <w:r>
              <w:rPr>
                <w:rStyle w:val="style7"/>
                <w:rFonts w:hint="eastAsia"/>
              </w:rPr>
              <w:t xml:space="preserve"> 2. </w:t>
            </w:r>
            <w:r>
              <w:rPr>
                <w:rStyle w:val="style7"/>
                <w:rFonts w:hint="eastAsia"/>
              </w:rPr>
              <w:t>本品对蜜蜂、鱼类等水生生物、家蚕有毒，施药期间应避免对周围蜂群的影响、开花植物花期、蚕室和桑园附近禁用。远离水产</w:t>
            </w:r>
            <w:r>
              <w:rPr>
                <w:rStyle w:val="style7"/>
                <w:rFonts w:hint="eastAsia"/>
              </w:rPr>
              <w:t>养殖区施药，禁止在河塘等水体中清洗施药器具，避免污染水源。</w:t>
            </w:r>
            <w:r>
              <w:rPr>
                <w:rStyle w:val="style7"/>
                <w:rFonts w:hint="eastAsia"/>
              </w:rPr>
              <w:t xml:space="preserve"> 3. </w:t>
            </w:r>
            <w:r>
              <w:rPr>
                <w:rStyle w:val="style7"/>
                <w:rFonts w:hint="eastAsia"/>
              </w:rPr>
              <w:t>本品不可与呈碱性的农药等物质混合使用。</w:t>
            </w:r>
            <w:r>
              <w:rPr>
                <w:rStyle w:val="style7"/>
                <w:rFonts w:hint="eastAsia"/>
              </w:rPr>
              <w:t xml:space="preserve"> 4. </w:t>
            </w:r>
            <w:r>
              <w:rPr>
                <w:rStyle w:val="style7"/>
                <w:rFonts w:hint="eastAsia"/>
              </w:rPr>
              <w:t>使用本品时应穿戴防护服和手套，避免吸入药液。施药期间不可吃东西和饮水。施药后应及时洗手和洗脸。</w:t>
            </w:r>
            <w:r>
              <w:rPr>
                <w:rStyle w:val="style7"/>
                <w:rFonts w:hint="eastAsia"/>
              </w:rPr>
              <w:t xml:space="preserve"> 5. </w:t>
            </w:r>
            <w:r>
              <w:rPr>
                <w:rStyle w:val="style7"/>
                <w:rFonts w:hint="eastAsia"/>
              </w:rPr>
              <w:t>孕妇及哺乳期妇女应避免接触。</w:t>
            </w:r>
            <w:r>
              <w:rPr>
                <w:rStyle w:val="style7"/>
                <w:rFonts w:hint="eastAsia"/>
              </w:rPr>
              <w:t xml:space="preserve"> 6</w:t>
            </w:r>
            <w:r>
              <w:rPr>
                <w:rStyle w:val="style7"/>
                <w:rFonts w:hint="eastAsia"/>
              </w:rPr>
              <w:t>、用过的容器应妥善处理，不可做他用，也不可随意丢弃。</w:t>
            </w:r>
          </w:p>
        </w:tc>
      </w:tr>
      <w:tr w:rsidR="00000000">
        <w:trPr>
          <w:divId w:val="105562107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中毒后症状为</w:t>
            </w:r>
            <w:r>
              <w:rPr>
                <w:rStyle w:val="style7"/>
                <w:rFonts w:hint="eastAsia"/>
              </w:rPr>
              <w:t>:</w:t>
            </w:r>
            <w:r>
              <w:rPr>
                <w:rStyle w:val="style7"/>
                <w:rFonts w:hint="eastAsia"/>
              </w:rPr>
              <w:t>抽搐、恶心、痉挛、呕吐。不慎吸入，应将病人移至空气流通处。不慎接触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立即携此标签</w:t>
            </w:r>
            <w:proofErr w:type="gramEnd"/>
            <w:r>
              <w:rPr>
                <w:rStyle w:val="style7"/>
                <w:rFonts w:hint="eastAsia"/>
              </w:rPr>
              <w:t>将病人送医院诊治，医生首先应判断中毒的主要原</w:t>
            </w:r>
            <w:r>
              <w:rPr>
                <w:rStyle w:val="style7"/>
                <w:rFonts w:hint="eastAsia"/>
              </w:rPr>
              <w:t>因，若判断为丙溴磷为主，可以使用阿托品和解磷定。洗胃时应注意保护气管和食管。在治疗时医生请注意防止病人发生迟发性神经毒性。若判断为氯氰菊酯中毒为主，无特殊解毒剂，对症治疗。</w:t>
            </w:r>
          </w:p>
        </w:tc>
      </w:tr>
      <w:tr w:rsidR="00000000">
        <w:trPr>
          <w:divId w:val="105562107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本品应贮存在干燥、阴凉、通风、防雨处，远离火源或热源。置于儿童触及不到之处，并加锁。勿与食品、饮料、粮食、饲料等其他商品同贮同运。</w:t>
            </w:r>
          </w:p>
        </w:tc>
      </w:tr>
      <w:tr w:rsidR="00000000">
        <w:trPr>
          <w:divId w:val="105562107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05562107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879394667"/>
          <w:tblCellSpacing w:w="0" w:type="dxa"/>
        </w:trPr>
        <w:tc>
          <w:tcPr>
            <w:tcW w:w="0" w:type="auto"/>
            <w:vAlign w:val="center"/>
            <w:hideMark/>
          </w:tcPr>
          <w:p w:rsidR="00000000" w:rsidRDefault="00EE1524">
            <w:r>
              <w:rPr>
                <w:rStyle w:val="style4"/>
                <w:rFonts w:hint="eastAsia"/>
              </w:rPr>
              <w:t>登记证号：</w:t>
            </w:r>
            <w:r>
              <w:rPr>
                <w:rFonts w:hint="eastAsia"/>
              </w:rPr>
              <w:t>PD20086065</w:t>
            </w:r>
          </w:p>
        </w:tc>
      </w:tr>
      <w:tr w:rsidR="00000000">
        <w:trPr>
          <w:divId w:val="879394667"/>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879394667"/>
          <w:tblCellSpacing w:w="0" w:type="dxa"/>
        </w:trPr>
        <w:tc>
          <w:tcPr>
            <w:tcW w:w="0" w:type="auto"/>
            <w:vAlign w:val="center"/>
            <w:hideMark/>
          </w:tcPr>
          <w:p w:rsidR="00000000" w:rsidRDefault="00EE1524">
            <w:r>
              <w:rPr>
                <w:rStyle w:val="style4"/>
                <w:rFonts w:hint="eastAsia"/>
              </w:rPr>
              <w:t>农药名称：</w:t>
            </w:r>
            <w:r>
              <w:rPr>
                <w:rFonts w:hint="eastAsia"/>
              </w:rPr>
              <w:t>多·福</w:t>
            </w:r>
          </w:p>
        </w:tc>
      </w:tr>
      <w:tr w:rsidR="00000000">
        <w:trPr>
          <w:divId w:val="879394667"/>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879394667"/>
          <w:tblCellSpacing w:w="0" w:type="dxa"/>
        </w:trPr>
        <w:tc>
          <w:tcPr>
            <w:tcW w:w="0" w:type="auto"/>
            <w:vAlign w:val="center"/>
            <w:hideMark/>
          </w:tcPr>
          <w:p w:rsidR="00000000" w:rsidRDefault="00EE1524">
            <w:pPr>
              <w:divId w:val="1660302957"/>
            </w:pPr>
            <w:r>
              <w:rPr>
                <w:rStyle w:val="style4"/>
                <w:rFonts w:hint="eastAsia"/>
              </w:rPr>
              <w:t>毒性及其标识：</w:t>
            </w:r>
            <w:r>
              <w:rPr>
                <w:rFonts w:hint="eastAsia"/>
              </w:rPr>
              <w:t xml:space="preserve"> </w:t>
            </w:r>
            <w:r>
              <w:rPr>
                <w:noProof/>
              </w:rPr>
              <w:drawing>
                <wp:inline distT="0" distB="0" distL="0" distR="0" wp14:anchorId="79E161F9" wp14:editId="56788D0F">
                  <wp:extent cx="474345" cy="323850"/>
                  <wp:effectExtent l="0" t="0" r="1905" b="0"/>
                  <wp:docPr id="31" name="图片 3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879394667"/>
          <w:tblCellSpacing w:w="0" w:type="dxa"/>
        </w:trPr>
        <w:tc>
          <w:tcPr>
            <w:tcW w:w="0" w:type="auto"/>
            <w:vAlign w:val="center"/>
            <w:hideMark/>
          </w:tcPr>
          <w:p w:rsidR="00000000" w:rsidRDefault="00EE1524">
            <w:r>
              <w:rPr>
                <w:rStyle w:val="style4"/>
                <w:rFonts w:hint="eastAsia"/>
              </w:rPr>
              <w:t>总有效成分含量：</w:t>
            </w:r>
            <w:r>
              <w:rPr>
                <w:rFonts w:hint="eastAsia"/>
              </w:rPr>
              <w:t>50%</w:t>
            </w:r>
          </w:p>
        </w:tc>
      </w:tr>
      <w:tr w:rsidR="00000000">
        <w:trPr>
          <w:divId w:val="879394667"/>
          <w:tblCellSpacing w:w="0" w:type="dxa"/>
        </w:trPr>
        <w:tc>
          <w:tcPr>
            <w:tcW w:w="0" w:type="auto"/>
            <w:vAlign w:val="center"/>
            <w:hideMark/>
          </w:tcPr>
          <w:p w:rsidR="00000000" w:rsidRDefault="00EE1524">
            <w:pPr>
              <w:divId w:val="2025394841"/>
            </w:pPr>
            <w:r>
              <w:rPr>
                <w:rFonts w:hint="eastAsia"/>
              </w:rPr>
              <w:t>有效成分及其含量：</w:t>
            </w:r>
            <w:r>
              <w:rPr>
                <w:rFonts w:hint="eastAsia"/>
              </w:rPr>
              <w:t xml:space="preserve"> </w:t>
            </w:r>
          </w:p>
          <w:p w:rsidR="00000000" w:rsidRDefault="00EE1524">
            <w:r>
              <w:rPr>
                <w:rFonts w:hint="eastAsia"/>
              </w:rPr>
              <w:t xml:space="preserve">    </w:t>
            </w:r>
            <w:r>
              <w:rPr>
                <w:rFonts w:hint="eastAsia"/>
              </w:rPr>
              <w:t>多菌灵</w:t>
            </w:r>
            <w:r>
              <w:rPr>
                <w:rFonts w:hint="eastAsia"/>
              </w:rPr>
              <w:t xml:space="preserve">15%    </w:t>
            </w:r>
            <w:proofErr w:type="gramStart"/>
            <w:r>
              <w:rPr>
                <w:rFonts w:hint="eastAsia"/>
              </w:rPr>
              <w:t>福美双</w:t>
            </w:r>
            <w:proofErr w:type="gramEnd"/>
            <w:r>
              <w:rPr>
                <w:rFonts w:hint="eastAsia"/>
              </w:rPr>
              <w:t xml:space="preserve">35%    </w:t>
            </w:r>
          </w:p>
        </w:tc>
      </w:tr>
      <w:tr w:rsidR="00000000">
        <w:trPr>
          <w:divId w:val="879394667"/>
          <w:tblCellSpacing w:w="0" w:type="dxa"/>
        </w:trPr>
        <w:tc>
          <w:tcPr>
            <w:tcW w:w="0" w:type="auto"/>
            <w:vAlign w:val="center"/>
            <w:hideMark/>
          </w:tcPr>
          <w:p w:rsidR="00000000" w:rsidRDefault="00EE1524">
            <w:pPr>
              <w:divId w:val="87124028"/>
            </w:pPr>
            <w:r>
              <w:rPr>
                <w:rFonts w:hint="eastAsia"/>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葡萄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800-1000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879394667"/>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本品应于病害发生初期使用，应喷雾均匀。</w:t>
            </w:r>
            <w:r>
              <w:rPr>
                <w:rStyle w:val="style7"/>
                <w:rFonts w:hint="eastAsia"/>
              </w:rPr>
              <w:t xml:space="preserve"> 2.</w:t>
            </w:r>
            <w:r>
              <w:rPr>
                <w:rStyle w:val="style7"/>
                <w:rFonts w:hint="eastAsia"/>
              </w:rPr>
              <w:t>施药时应避免药液漂移到其它作物上，以防产生药害。</w:t>
            </w:r>
            <w:r>
              <w:rPr>
                <w:rStyle w:val="style7"/>
                <w:rFonts w:hint="eastAsia"/>
              </w:rPr>
              <w:t xml:space="preserve"> 3.</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4.</w:t>
            </w:r>
            <w:r>
              <w:rPr>
                <w:rStyle w:val="style7"/>
                <w:rFonts w:hint="eastAsia"/>
              </w:rPr>
              <w:t>本品在葡萄上使用的安全间隔期为</w:t>
            </w:r>
            <w:r>
              <w:rPr>
                <w:rStyle w:val="style7"/>
                <w:rFonts w:hint="eastAsia"/>
              </w:rPr>
              <w:t>21</w:t>
            </w:r>
            <w:r>
              <w:rPr>
                <w:rStyle w:val="style7"/>
                <w:rFonts w:hint="eastAsia"/>
              </w:rPr>
              <w:t>天，每季最多使用</w:t>
            </w:r>
            <w:r>
              <w:rPr>
                <w:rStyle w:val="style7"/>
                <w:rFonts w:hint="eastAsia"/>
              </w:rPr>
              <w:t>2</w:t>
            </w:r>
            <w:r>
              <w:rPr>
                <w:rStyle w:val="style7"/>
                <w:rFonts w:hint="eastAsia"/>
              </w:rPr>
              <w:t>次。</w:t>
            </w:r>
          </w:p>
        </w:tc>
      </w:tr>
      <w:tr w:rsidR="00000000">
        <w:trPr>
          <w:divId w:val="879394667"/>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本品是内吸性苯并咪唑和保护性杀菌剂复配制剂，作用机理为干扰菌的有丝分裂中纺锤体的形成，从而影响细胞分裂。抗菌谱广，对霜霉病有预防和治疗作用。</w:t>
            </w:r>
          </w:p>
        </w:tc>
      </w:tr>
      <w:tr w:rsidR="00000000">
        <w:trPr>
          <w:divId w:val="879394667"/>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、本品不可与呈碱性的农药等物质混合使用。</w:t>
            </w:r>
            <w:r>
              <w:rPr>
                <w:rStyle w:val="style7"/>
                <w:rFonts w:hint="eastAsia"/>
              </w:rPr>
              <w:t xml:space="preserve"> 2</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w:t>
            </w:r>
            <w:r>
              <w:rPr>
                <w:rStyle w:val="style7"/>
                <w:rFonts w:hint="eastAsia"/>
              </w:rPr>
              <w:t>,</w:t>
            </w:r>
            <w:r>
              <w:rPr>
                <w:rStyle w:val="style7"/>
                <w:rFonts w:hint="eastAsia"/>
              </w:rPr>
              <w:t>以延缓抗性产生。</w:t>
            </w:r>
            <w:r>
              <w:rPr>
                <w:rStyle w:val="style7"/>
                <w:rFonts w:hint="eastAsia"/>
              </w:rPr>
              <w:t xml:space="preserve"> 3</w:t>
            </w:r>
            <w:r>
              <w:rPr>
                <w:rStyle w:val="style7"/>
                <w:rFonts w:hint="eastAsia"/>
              </w:rPr>
              <w:t>、远离水产养殖区施药，禁止在河塘等水体中清洗施药器具，避免污染水源。用过的容器应妥善处理，不可做他用，也不可随意丢弃。</w:t>
            </w:r>
            <w:r>
              <w:rPr>
                <w:rStyle w:val="style7"/>
                <w:rFonts w:hint="eastAsia"/>
              </w:rPr>
              <w:t xml:space="preserve"> 4</w:t>
            </w:r>
            <w:r>
              <w:rPr>
                <w:rStyle w:val="style7"/>
                <w:rFonts w:hint="eastAsia"/>
              </w:rPr>
              <w:t>、使用本品时应穿戴防护服和手套，避免吸入药液。施药期间不可吃东西和饮水。施药后应及时洗手和洗脸。</w:t>
            </w:r>
            <w:r>
              <w:rPr>
                <w:rStyle w:val="style7"/>
                <w:rFonts w:hint="eastAsia"/>
              </w:rPr>
              <w:t xml:space="preserve"> 5</w:t>
            </w:r>
            <w:r>
              <w:rPr>
                <w:rStyle w:val="style7"/>
                <w:rFonts w:hint="eastAsia"/>
              </w:rPr>
              <w:t>、孕</w:t>
            </w:r>
            <w:r>
              <w:rPr>
                <w:rStyle w:val="style7"/>
                <w:rFonts w:hint="eastAsia"/>
              </w:rPr>
              <w:t>妇及哺乳期妇女应避免接触此药。</w:t>
            </w:r>
          </w:p>
        </w:tc>
      </w:tr>
      <w:tr w:rsidR="00000000">
        <w:trPr>
          <w:divId w:val="879394667"/>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中毒后症状为</w:t>
            </w:r>
            <w:r>
              <w:rPr>
                <w:rStyle w:val="style7"/>
                <w:rFonts w:hint="eastAsia"/>
              </w:rPr>
              <w:t>:</w:t>
            </w:r>
            <w:r>
              <w:rPr>
                <w:rStyle w:val="style7"/>
                <w:rFonts w:hint="eastAsia"/>
              </w:rPr>
              <w:t>抽搐、恶心、痉挛、呕吐。不慎吸入，应将病人移至空气流通处。不慎接触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立即携此标签</w:t>
            </w:r>
            <w:proofErr w:type="gramEnd"/>
            <w:r>
              <w:rPr>
                <w:rStyle w:val="style7"/>
                <w:rFonts w:hint="eastAsia"/>
              </w:rPr>
              <w:t>将病人送医院诊治。</w:t>
            </w:r>
          </w:p>
        </w:tc>
      </w:tr>
      <w:tr w:rsidR="00000000">
        <w:trPr>
          <w:divId w:val="879394667"/>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本品应贮存在干燥、阴凉、通风、防雨处，远离火源或热源。置于儿童触及不到之处，并加锁。勿与食品、饮料、粮食、饲料等其他商品同贮同运。</w:t>
            </w:r>
          </w:p>
        </w:tc>
      </w:tr>
      <w:tr w:rsidR="00000000">
        <w:trPr>
          <w:divId w:val="879394667"/>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879394667"/>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82217616"/>
          <w:tblCellSpacing w:w="0" w:type="dxa"/>
        </w:trPr>
        <w:tc>
          <w:tcPr>
            <w:tcW w:w="0" w:type="auto"/>
            <w:vAlign w:val="center"/>
            <w:hideMark/>
          </w:tcPr>
          <w:p w:rsidR="00000000" w:rsidRDefault="00EE1524">
            <w:r>
              <w:rPr>
                <w:rStyle w:val="style4"/>
                <w:rFonts w:hint="eastAsia"/>
              </w:rPr>
              <w:t>登记证号：</w:t>
            </w:r>
            <w:r>
              <w:rPr>
                <w:rFonts w:hint="eastAsia"/>
              </w:rPr>
              <w:t>PD20172741</w:t>
            </w:r>
          </w:p>
        </w:tc>
      </w:tr>
      <w:tr w:rsidR="00000000">
        <w:trPr>
          <w:divId w:val="2082217616"/>
          <w:tblCellSpacing w:w="0" w:type="dxa"/>
        </w:trPr>
        <w:tc>
          <w:tcPr>
            <w:tcW w:w="0" w:type="auto"/>
            <w:vAlign w:val="center"/>
            <w:hideMark/>
          </w:tcPr>
          <w:p w:rsidR="00000000" w:rsidRDefault="00EE1524">
            <w:r>
              <w:rPr>
                <w:rStyle w:val="style4"/>
                <w:rFonts w:hint="eastAsia"/>
              </w:rPr>
              <w:t>登记证持有人：</w:t>
            </w:r>
            <w:r>
              <w:rPr>
                <w:rFonts w:hint="eastAsia"/>
              </w:rPr>
              <w:t>山东省青岛奥迪斯生物科技有限公司</w:t>
            </w:r>
          </w:p>
        </w:tc>
      </w:tr>
      <w:tr w:rsidR="00000000">
        <w:trPr>
          <w:divId w:val="2082217616"/>
          <w:tblCellSpacing w:w="0" w:type="dxa"/>
        </w:trPr>
        <w:tc>
          <w:tcPr>
            <w:tcW w:w="0" w:type="auto"/>
            <w:vAlign w:val="center"/>
            <w:hideMark/>
          </w:tcPr>
          <w:p w:rsidR="00000000" w:rsidRDefault="00EE1524">
            <w:r>
              <w:rPr>
                <w:rStyle w:val="style4"/>
                <w:rFonts w:hint="eastAsia"/>
              </w:rPr>
              <w:t>农药名称：</w:t>
            </w:r>
            <w:r>
              <w:rPr>
                <w:rFonts w:hint="eastAsia"/>
              </w:rPr>
              <w:t>苯</w:t>
            </w:r>
            <w:proofErr w:type="gramStart"/>
            <w:r>
              <w:rPr>
                <w:rFonts w:hint="eastAsia"/>
              </w:rPr>
              <w:t>醚甲环唑</w:t>
            </w:r>
            <w:proofErr w:type="gramEnd"/>
          </w:p>
        </w:tc>
      </w:tr>
      <w:tr w:rsidR="00000000">
        <w:trPr>
          <w:divId w:val="2082217616"/>
          <w:tblCellSpacing w:w="0" w:type="dxa"/>
        </w:trPr>
        <w:tc>
          <w:tcPr>
            <w:tcW w:w="0" w:type="auto"/>
            <w:vAlign w:val="center"/>
            <w:hideMark/>
          </w:tcPr>
          <w:p w:rsidR="00000000" w:rsidRDefault="00EE1524">
            <w:r>
              <w:rPr>
                <w:rStyle w:val="style4"/>
                <w:rFonts w:hint="eastAsia"/>
              </w:rPr>
              <w:t>剂型：</w:t>
            </w:r>
            <w:r>
              <w:rPr>
                <w:rFonts w:hint="eastAsia"/>
              </w:rPr>
              <w:t>水分散粒剂</w:t>
            </w:r>
          </w:p>
        </w:tc>
      </w:tr>
      <w:tr w:rsidR="00000000">
        <w:trPr>
          <w:divId w:val="2082217616"/>
          <w:tblCellSpacing w:w="0" w:type="dxa"/>
        </w:trPr>
        <w:tc>
          <w:tcPr>
            <w:tcW w:w="0" w:type="auto"/>
            <w:vAlign w:val="center"/>
            <w:hideMark/>
          </w:tcPr>
          <w:p w:rsidR="00000000" w:rsidRDefault="00EE1524">
            <w:pPr>
              <w:divId w:val="698821939"/>
            </w:pPr>
            <w:r>
              <w:rPr>
                <w:rStyle w:val="style4"/>
                <w:rFonts w:hint="eastAsia"/>
              </w:rPr>
              <w:t>毒性及其标识：</w:t>
            </w:r>
            <w:r>
              <w:rPr>
                <w:rFonts w:hint="eastAsia"/>
              </w:rPr>
              <w:t xml:space="preserve"> </w:t>
            </w:r>
            <w:r>
              <w:rPr>
                <w:noProof/>
              </w:rPr>
              <w:drawing>
                <wp:inline distT="0" distB="0" distL="0" distR="0" wp14:anchorId="69C85F2C" wp14:editId="46F81C4F">
                  <wp:extent cx="474345" cy="323850"/>
                  <wp:effectExtent l="0" t="0" r="1905" b="0"/>
                  <wp:docPr id="32" name="图片 3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082217616"/>
          <w:tblCellSpacing w:w="0" w:type="dxa"/>
        </w:trPr>
        <w:tc>
          <w:tcPr>
            <w:tcW w:w="0" w:type="auto"/>
            <w:vAlign w:val="center"/>
            <w:hideMark/>
          </w:tcPr>
          <w:p w:rsidR="00000000" w:rsidRDefault="00EE1524">
            <w:r>
              <w:rPr>
                <w:rStyle w:val="style4"/>
                <w:rFonts w:hint="eastAsia"/>
              </w:rPr>
              <w:t>总有效成分含量：</w:t>
            </w:r>
            <w:r>
              <w:rPr>
                <w:rFonts w:hint="eastAsia"/>
              </w:rPr>
              <w:t>60%</w:t>
            </w:r>
          </w:p>
        </w:tc>
      </w:tr>
      <w:tr w:rsidR="00000000">
        <w:trPr>
          <w:divId w:val="2082217616"/>
          <w:tblCellSpacing w:w="0" w:type="dxa"/>
        </w:trPr>
        <w:tc>
          <w:tcPr>
            <w:tcW w:w="0" w:type="auto"/>
            <w:vAlign w:val="center"/>
            <w:hideMark/>
          </w:tcPr>
          <w:p w:rsidR="00000000" w:rsidRDefault="00EE1524">
            <w:pPr>
              <w:divId w:val="482477426"/>
            </w:pPr>
            <w:r>
              <w:rPr>
                <w:rFonts w:hint="eastAsia"/>
              </w:rPr>
              <w:t>有效成分及其含量：</w:t>
            </w:r>
            <w:r>
              <w:rPr>
                <w:rFonts w:hint="eastAsia"/>
              </w:rPr>
              <w:t xml:space="preserve"> </w:t>
            </w:r>
          </w:p>
          <w:p w:rsidR="00000000" w:rsidRDefault="00EE1524">
            <w:r>
              <w:rPr>
                <w:rFonts w:hint="eastAsia"/>
              </w:rPr>
              <w:t xml:space="preserve">    </w:t>
            </w:r>
            <w:r>
              <w:rPr>
                <w:rFonts w:hint="eastAsia"/>
              </w:rPr>
              <w:t>苯</w:t>
            </w:r>
            <w:proofErr w:type="gramStart"/>
            <w:r>
              <w:rPr>
                <w:rFonts w:hint="eastAsia"/>
              </w:rPr>
              <w:t>醚甲环唑</w:t>
            </w:r>
            <w:proofErr w:type="gramEnd"/>
            <w:r>
              <w:rPr>
                <w:rFonts w:hint="eastAsia"/>
              </w:rPr>
              <w:t xml:space="preserve">60%    </w:t>
            </w:r>
          </w:p>
        </w:tc>
      </w:tr>
      <w:tr w:rsidR="00000000">
        <w:trPr>
          <w:divId w:val="2082217616"/>
          <w:tblCellSpacing w:w="0" w:type="dxa"/>
        </w:trPr>
        <w:tc>
          <w:tcPr>
            <w:tcW w:w="0" w:type="auto"/>
            <w:vAlign w:val="center"/>
            <w:hideMark/>
          </w:tcPr>
          <w:p w:rsidR="00000000" w:rsidRDefault="00EE1524">
            <w:pPr>
              <w:divId w:val="213787049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8-11</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大葱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紫斑病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10-13</w:t>
                  </w:r>
                  <w:r>
                    <w:rPr>
                      <w:rStyle w:val="style7"/>
                      <w:rFonts w:hint="eastAsia"/>
                    </w:rPr>
                    <w:t>克</w:t>
                  </w:r>
                  <w:r>
                    <w:rPr>
                      <w:rStyle w:val="style7"/>
                      <w:rFonts w:hint="eastAsia"/>
                    </w:rPr>
                    <w:t>/</w:t>
                  </w:r>
                  <w:r>
                    <w:rPr>
                      <w:rStyle w:val="style7"/>
                      <w:rFonts w:hint="eastAsia"/>
                    </w:rPr>
                    <w:t>公顷</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叶枯病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5-10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金银花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稀释</w:t>
                  </w:r>
                  <w:r>
                    <w:rPr>
                      <w:rStyle w:val="style7"/>
                      <w:rFonts w:hint="eastAsia"/>
                    </w:rPr>
                    <w:t>3600-4800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蒜薹</w:t>
                  </w:r>
                  <w:r>
                    <w:rPr>
                      <w:rStyle w:val="style7"/>
                      <w:rFonts w:hint="eastAsia"/>
                    </w:rPr>
                    <w:t>(</w:t>
                  </w:r>
                  <w:r>
                    <w:rPr>
                      <w:rStyle w:val="style7"/>
                      <w:rFonts w:hint="eastAsia"/>
                    </w:rPr>
                    <w:t>贮藏期</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叶枯病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6000-12000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浸梢</w:t>
                  </w:r>
                  <w:proofErr w:type="gramEnd"/>
                </w:p>
              </w:tc>
            </w:tr>
          </w:tbl>
          <w:p w:rsidR="00000000" w:rsidRDefault="00EE1524">
            <w:pPr>
              <w:rPr>
                <w:rFonts w:ascii="Times New Roman" w:hAnsi="Times New Roman" w:cs="Times New Roman"/>
                <w:sz w:val="20"/>
                <w:szCs w:val="20"/>
              </w:rPr>
            </w:pPr>
          </w:p>
        </w:tc>
      </w:tr>
      <w:tr w:rsidR="00000000">
        <w:trPr>
          <w:divId w:val="2082217616"/>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本品应于黄瓜炭疽病发生初期使用，进行茎叶均匀喷雾处理；</w:t>
            </w:r>
            <w:proofErr w:type="gramStart"/>
            <w:r>
              <w:rPr>
                <w:rStyle w:val="style7"/>
                <w:rFonts w:hint="eastAsia"/>
              </w:rPr>
              <w:t>于姜叶</w:t>
            </w:r>
            <w:proofErr w:type="gramEnd"/>
            <w:r>
              <w:rPr>
                <w:rStyle w:val="style7"/>
                <w:rFonts w:hint="eastAsia"/>
              </w:rPr>
              <w:t>枯病病害发生前或发生初期喷雾，注意喷雾均匀；于金银花白粉病发生初期喷雾，注意喷雾均匀；于大葱紫斑病发生初期兑水喷雾施药</w:t>
            </w:r>
            <w:r>
              <w:rPr>
                <w:rStyle w:val="style7"/>
                <w:rFonts w:hint="eastAsia"/>
              </w:rPr>
              <w:t>2</w:t>
            </w:r>
            <w:r>
              <w:rPr>
                <w:rStyle w:val="style7"/>
                <w:rFonts w:hint="eastAsia"/>
              </w:rPr>
              <w:t>次，间隔</w:t>
            </w:r>
            <w:r>
              <w:rPr>
                <w:rStyle w:val="style7"/>
                <w:rFonts w:hint="eastAsia"/>
              </w:rPr>
              <w:t>7</w:t>
            </w:r>
            <w:r>
              <w:rPr>
                <w:rStyle w:val="style7"/>
                <w:rFonts w:hint="eastAsia"/>
              </w:rPr>
              <w:t>天；于蒜薹入库时浸蘸</w:t>
            </w:r>
            <w:proofErr w:type="gramStart"/>
            <w:r>
              <w:rPr>
                <w:rStyle w:val="style7"/>
                <w:rFonts w:hint="eastAsia"/>
              </w:rPr>
              <w:t>薹</w:t>
            </w:r>
            <w:proofErr w:type="gramEnd"/>
            <w:r>
              <w:rPr>
                <w:rStyle w:val="style7"/>
                <w:rFonts w:hint="eastAsia"/>
              </w:rPr>
              <w:t>梢</w:t>
            </w:r>
            <w:r>
              <w:rPr>
                <w:rStyle w:val="style7"/>
                <w:rFonts w:hint="eastAsia"/>
              </w:rPr>
              <w:t>1</w:t>
            </w:r>
            <w:r>
              <w:rPr>
                <w:rStyle w:val="style7"/>
                <w:rFonts w:hint="eastAsia"/>
              </w:rPr>
              <w:t>次。</w:t>
            </w:r>
            <w:r>
              <w:rPr>
                <w:rStyle w:val="style7"/>
                <w:rFonts w:hint="eastAsia"/>
              </w:rPr>
              <w:t>2</w:t>
            </w:r>
            <w:r>
              <w:rPr>
                <w:rStyle w:val="style7"/>
                <w:rFonts w:hint="eastAsia"/>
              </w:rPr>
              <w:t>、施药时应避免药液漂移到其它作物上，以免产生药害。</w:t>
            </w:r>
            <w:r>
              <w:rPr>
                <w:rStyle w:val="style7"/>
                <w:rFonts w:hint="eastAsia"/>
              </w:rPr>
              <w:t>3.</w:t>
            </w:r>
            <w:r>
              <w:rPr>
                <w:rStyle w:val="style7"/>
                <w:rFonts w:hint="eastAsia"/>
              </w:rPr>
              <w:t>大风天或预计</w:t>
            </w:r>
            <w:r>
              <w:rPr>
                <w:rStyle w:val="style7"/>
                <w:rFonts w:hint="eastAsia"/>
              </w:rPr>
              <w:t>2</w:t>
            </w:r>
            <w:r>
              <w:rPr>
                <w:rStyle w:val="style7"/>
                <w:rFonts w:hint="eastAsia"/>
              </w:rPr>
              <w:t>小时内降雨和采花期，请勿施药。</w:t>
            </w:r>
            <w:r>
              <w:rPr>
                <w:rStyle w:val="style7"/>
                <w:rFonts w:hint="eastAsia"/>
              </w:rPr>
              <w:t>4.</w:t>
            </w:r>
            <w:r>
              <w:rPr>
                <w:rStyle w:val="style7"/>
                <w:rFonts w:hint="eastAsia"/>
              </w:rPr>
              <w:t>在黄瓜上每季最多使用</w:t>
            </w:r>
            <w:r>
              <w:rPr>
                <w:rStyle w:val="style7"/>
                <w:rFonts w:hint="eastAsia"/>
              </w:rPr>
              <w:t>4</w:t>
            </w:r>
            <w:r>
              <w:rPr>
                <w:rStyle w:val="style7"/>
                <w:rFonts w:hint="eastAsia"/>
              </w:rPr>
              <w:t>次，安全间隔期为</w:t>
            </w:r>
            <w:r>
              <w:rPr>
                <w:rStyle w:val="style7"/>
                <w:rFonts w:hint="eastAsia"/>
              </w:rPr>
              <w:t>1</w:t>
            </w:r>
            <w:r>
              <w:rPr>
                <w:rStyle w:val="style7"/>
                <w:rFonts w:hint="eastAsia"/>
              </w:rPr>
              <w:t>天。在姜上最多使用</w:t>
            </w:r>
            <w:r>
              <w:rPr>
                <w:rStyle w:val="style7"/>
                <w:rFonts w:hint="eastAsia"/>
              </w:rPr>
              <w:t>2</w:t>
            </w:r>
            <w:r>
              <w:rPr>
                <w:rStyle w:val="style7"/>
                <w:rFonts w:hint="eastAsia"/>
              </w:rPr>
              <w:t>次，安全间隔期为</w:t>
            </w:r>
            <w:r>
              <w:rPr>
                <w:rStyle w:val="style7"/>
                <w:rFonts w:hint="eastAsia"/>
              </w:rPr>
              <w:t>14</w:t>
            </w:r>
            <w:r>
              <w:rPr>
                <w:rStyle w:val="style7"/>
                <w:rFonts w:hint="eastAsia"/>
              </w:rPr>
              <w:t>天。在金银花上每季最多使用</w:t>
            </w:r>
            <w:r>
              <w:rPr>
                <w:rStyle w:val="style7"/>
                <w:rFonts w:hint="eastAsia"/>
              </w:rPr>
              <w:t xml:space="preserve"> 2</w:t>
            </w:r>
            <w:r>
              <w:rPr>
                <w:rStyle w:val="style7"/>
                <w:rFonts w:hint="eastAsia"/>
              </w:rPr>
              <w:t>次，安全间隔期为</w:t>
            </w:r>
            <w:r>
              <w:rPr>
                <w:rStyle w:val="style7"/>
                <w:rFonts w:hint="eastAsia"/>
              </w:rPr>
              <w:t>5</w:t>
            </w:r>
            <w:r>
              <w:rPr>
                <w:rStyle w:val="style7"/>
                <w:rFonts w:hint="eastAsia"/>
              </w:rPr>
              <w:t>天。在大葱上每季最多使用</w:t>
            </w:r>
            <w:r>
              <w:rPr>
                <w:rStyle w:val="style7"/>
                <w:rFonts w:hint="eastAsia"/>
              </w:rPr>
              <w:t>2</w:t>
            </w:r>
            <w:r>
              <w:rPr>
                <w:rStyle w:val="style7"/>
                <w:rFonts w:hint="eastAsia"/>
              </w:rPr>
              <w:t>次，安全间隔期为</w:t>
            </w:r>
            <w:r>
              <w:rPr>
                <w:rStyle w:val="style7"/>
                <w:rFonts w:hint="eastAsia"/>
              </w:rPr>
              <w:t>21</w:t>
            </w:r>
            <w:r>
              <w:rPr>
                <w:rStyle w:val="style7"/>
                <w:rFonts w:hint="eastAsia"/>
              </w:rPr>
              <w:t>天；在蒜薹上每季最多使用</w:t>
            </w:r>
            <w:r>
              <w:rPr>
                <w:rStyle w:val="style7"/>
                <w:rFonts w:hint="eastAsia"/>
              </w:rPr>
              <w:t>1</w:t>
            </w:r>
            <w:r>
              <w:rPr>
                <w:rStyle w:val="style7"/>
                <w:rFonts w:hint="eastAsia"/>
              </w:rPr>
              <w:t>次，安全间隔期为</w:t>
            </w:r>
            <w:r>
              <w:rPr>
                <w:rStyle w:val="style7"/>
                <w:rFonts w:hint="eastAsia"/>
              </w:rPr>
              <w:t>90</w:t>
            </w:r>
            <w:r>
              <w:rPr>
                <w:rStyle w:val="style7"/>
                <w:rFonts w:hint="eastAsia"/>
              </w:rPr>
              <w:t>天。</w:t>
            </w:r>
          </w:p>
        </w:tc>
      </w:tr>
      <w:tr w:rsidR="00000000">
        <w:trPr>
          <w:divId w:val="208221761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苯</w:t>
            </w:r>
            <w:proofErr w:type="gramStart"/>
            <w:r>
              <w:rPr>
                <w:rStyle w:val="style7"/>
                <w:rFonts w:hint="eastAsia"/>
              </w:rPr>
              <w:t>醚甲环唑</w:t>
            </w:r>
            <w:proofErr w:type="gramEnd"/>
            <w:r>
              <w:rPr>
                <w:rStyle w:val="style7"/>
                <w:rFonts w:hint="eastAsia"/>
              </w:rPr>
              <w:t>具有保护、治疗和内吸活性，是甾醇脱甲基化抑制剂，抑制细胞壁甾醇的生物合成，阻止真菌的生长。</w:t>
            </w:r>
          </w:p>
        </w:tc>
      </w:tr>
      <w:tr w:rsidR="00000000">
        <w:trPr>
          <w:divId w:val="208221761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建议与其</w:t>
            </w:r>
            <w:proofErr w:type="gramStart"/>
            <w:r>
              <w:rPr>
                <w:rStyle w:val="style7"/>
                <w:rFonts w:hint="eastAsia"/>
              </w:rPr>
              <w:t>他作用</w:t>
            </w:r>
            <w:proofErr w:type="gramEnd"/>
            <w:r>
              <w:rPr>
                <w:rStyle w:val="style7"/>
                <w:rFonts w:hint="eastAsia"/>
              </w:rPr>
              <w:t>机理的农药轮换使用，以延缓抗性的产生。</w:t>
            </w:r>
            <w:r>
              <w:rPr>
                <w:rStyle w:val="style7"/>
                <w:rFonts w:hint="eastAsia"/>
              </w:rPr>
              <w:t>2.</w:t>
            </w:r>
            <w:r>
              <w:rPr>
                <w:rStyle w:val="style7"/>
                <w:rFonts w:hint="eastAsia"/>
              </w:rPr>
              <w:t>避免与强碱性物质混用，以免减少药效。</w:t>
            </w:r>
            <w:r>
              <w:rPr>
                <w:rStyle w:val="style7"/>
                <w:rFonts w:hint="eastAsia"/>
              </w:rPr>
              <w:t>3.</w:t>
            </w:r>
            <w:r>
              <w:rPr>
                <w:rStyle w:val="style7"/>
                <w:rFonts w:hint="eastAsia"/>
              </w:rPr>
              <w:t>施药时应避免药液漂移到其它作物上，以防产生药害。</w:t>
            </w:r>
            <w:r>
              <w:rPr>
                <w:rStyle w:val="style7"/>
                <w:rFonts w:hint="eastAsia"/>
              </w:rPr>
              <w:t>4.</w:t>
            </w:r>
            <w:r>
              <w:rPr>
                <w:rStyle w:val="style7"/>
                <w:rFonts w:hint="eastAsia"/>
              </w:rPr>
              <w:t>废弃物应妥善处理，不可做他用，也不可随意丢弃。水产养殖区、河塘等水体附近禁用</w:t>
            </w:r>
            <w:r>
              <w:rPr>
                <w:rStyle w:val="style7"/>
                <w:rFonts w:hint="eastAsia"/>
              </w:rPr>
              <w:t>，禁止在河塘等水域清洗施药器械。</w:t>
            </w:r>
            <w:r>
              <w:rPr>
                <w:rStyle w:val="style7"/>
                <w:rFonts w:hint="eastAsia"/>
              </w:rPr>
              <w:t>5.</w:t>
            </w:r>
            <w:r>
              <w:rPr>
                <w:rStyle w:val="style7"/>
                <w:rFonts w:hint="eastAsia"/>
              </w:rPr>
              <w:t>在蜜源作物开花期、桑园以及水塘附近禁止使用，避免造成损失。</w:t>
            </w:r>
            <w:r>
              <w:rPr>
                <w:rStyle w:val="style7"/>
                <w:rFonts w:hint="eastAsia"/>
              </w:rPr>
              <w:t>6.</w:t>
            </w:r>
            <w:r>
              <w:rPr>
                <w:rStyle w:val="style7"/>
                <w:rFonts w:hint="eastAsia"/>
              </w:rPr>
              <w:t>使用时应穿长衣长裤、靴子，戴帽子、护目镜、口罩、手套等防护用具；施药期间不可吃东西、饮水、吸烟等；施药后应及时洗手、洗脸并洗涤施药时穿着的衣物。</w:t>
            </w:r>
            <w:r>
              <w:rPr>
                <w:rStyle w:val="style7"/>
                <w:rFonts w:hint="eastAsia"/>
              </w:rPr>
              <w:t>7.</w:t>
            </w:r>
            <w:r>
              <w:rPr>
                <w:rStyle w:val="style7"/>
                <w:rFonts w:hint="eastAsia"/>
              </w:rPr>
              <w:t>孕妇及哺乳期妇女应避免接触。</w:t>
            </w:r>
          </w:p>
        </w:tc>
      </w:tr>
      <w:tr w:rsidR="00000000">
        <w:trPr>
          <w:divId w:val="208221761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1.</w:t>
            </w:r>
            <w:r>
              <w:rPr>
                <w:rStyle w:val="style7"/>
                <w:rFonts w:hint="eastAsia"/>
              </w:rPr>
              <w:t>用药时如果感觉不适，立即停止工作，采取急救措施，</w:t>
            </w:r>
            <w:proofErr w:type="gramStart"/>
            <w:r>
              <w:rPr>
                <w:rStyle w:val="style7"/>
                <w:rFonts w:hint="eastAsia"/>
              </w:rPr>
              <w:t>并携此标签</w:t>
            </w:r>
            <w:proofErr w:type="gramEnd"/>
            <w:r>
              <w:rPr>
                <w:rStyle w:val="style7"/>
                <w:rFonts w:hint="eastAsia"/>
              </w:rPr>
              <w:t>送医就诊。</w:t>
            </w:r>
            <w:r>
              <w:rPr>
                <w:rStyle w:val="style7"/>
                <w:rFonts w:hint="eastAsia"/>
              </w:rPr>
              <w:t>2.</w:t>
            </w:r>
            <w:r>
              <w:rPr>
                <w:rStyle w:val="style7"/>
                <w:rFonts w:hint="eastAsia"/>
              </w:rPr>
              <w:t>皮肤接触：立即脱掉被污染的衣物，用大量清水冲洗被污染的皮肤，再用肥皂清洗，然后用清水冲净。</w:t>
            </w:r>
            <w:r>
              <w:rPr>
                <w:rStyle w:val="style7"/>
                <w:rFonts w:hint="eastAsia"/>
              </w:rPr>
              <w:t>3.</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 xml:space="preserve">4. </w:t>
            </w:r>
            <w:r>
              <w:rPr>
                <w:rStyle w:val="style7"/>
                <w:rFonts w:hint="eastAsia"/>
              </w:rPr>
              <w:t>发生吸入：立即将吸入者转移到空气新鲜处，如果吸入者停止呼吸，需进行人工呼吸，请医生诊治。</w:t>
            </w:r>
            <w:r>
              <w:rPr>
                <w:rStyle w:val="style7"/>
                <w:rFonts w:hint="eastAsia"/>
              </w:rPr>
              <w:t xml:space="preserve">5. </w:t>
            </w:r>
            <w:r>
              <w:rPr>
                <w:rStyle w:val="style7"/>
                <w:rFonts w:hint="eastAsia"/>
              </w:rPr>
              <w:t>误服：请勿引吐，立即携带标签，送医就诊，无专用解毒剂，对症治疗。</w:t>
            </w:r>
          </w:p>
        </w:tc>
      </w:tr>
      <w:tr w:rsidR="00000000">
        <w:trPr>
          <w:divId w:val="208221761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w:t>
            </w:r>
            <w:proofErr w:type="gramStart"/>
            <w:r>
              <w:rPr>
                <w:rStyle w:val="style7"/>
                <w:rFonts w:hint="eastAsia"/>
              </w:rPr>
              <w:t>等同贮同运</w:t>
            </w:r>
            <w:proofErr w:type="gramEnd"/>
            <w:r>
              <w:rPr>
                <w:rStyle w:val="style7"/>
                <w:rFonts w:hint="eastAsia"/>
              </w:rPr>
              <w:t>。</w:t>
            </w:r>
          </w:p>
        </w:tc>
      </w:tr>
      <w:tr w:rsidR="00000000">
        <w:trPr>
          <w:divId w:val="2082217616"/>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08221761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563904272"/>
          <w:tblCellSpacing w:w="0" w:type="dxa"/>
        </w:trPr>
        <w:tc>
          <w:tcPr>
            <w:tcW w:w="0" w:type="auto"/>
            <w:vAlign w:val="center"/>
            <w:hideMark/>
          </w:tcPr>
          <w:p w:rsidR="00000000" w:rsidRDefault="00EE1524">
            <w:r>
              <w:rPr>
                <w:rStyle w:val="style4"/>
                <w:rFonts w:hint="eastAsia"/>
              </w:rPr>
              <w:t>登记证号：</w:t>
            </w:r>
            <w:r>
              <w:rPr>
                <w:rFonts w:hint="eastAsia"/>
              </w:rPr>
              <w:t>PD20201130</w:t>
            </w:r>
          </w:p>
        </w:tc>
      </w:tr>
      <w:tr w:rsidR="00000000">
        <w:trPr>
          <w:divId w:val="1563904272"/>
          <w:tblCellSpacing w:w="0" w:type="dxa"/>
        </w:trPr>
        <w:tc>
          <w:tcPr>
            <w:tcW w:w="0" w:type="auto"/>
            <w:vAlign w:val="center"/>
            <w:hideMark/>
          </w:tcPr>
          <w:p w:rsidR="00000000" w:rsidRDefault="00EE1524">
            <w:r>
              <w:rPr>
                <w:rStyle w:val="style4"/>
                <w:rFonts w:hint="eastAsia"/>
              </w:rPr>
              <w:t>登记证持有人：</w:t>
            </w:r>
            <w:r>
              <w:rPr>
                <w:rFonts w:hint="eastAsia"/>
              </w:rPr>
              <w:t>美商华仑生物科学公司</w:t>
            </w:r>
          </w:p>
        </w:tc>
      </w:tr>
      <w:tr w:rsidR="00000000">
        <w:trPr>
          <w:divId w:val="1563904272"/>
          <w:tblCellSpacing w:w="0" w:type="dxa"/>
        </w:trPr>
        <w:tc>
          <w:tcPr>
            <w:tcW w:w="0" w:type="auto"/>
            <w:vAlign w:val="center"/>
            <w:hideMark/>
          </w:tcPr>
          <w:p w:rsidR="00000000" w:rsidRDefault="00EE1524">
            <w:r>
              <w:rPr>
                <w:rStyle w:val="style4"/>
                <w:rFonts w:hint="eastAsia"/>
              </w:rPr>
              <w:t>农药名称：</w:t>
            </w:r>
            <w:proofErr w:type="gramStart"/>
            <w:r>
              <w:rPr>
                <w:rFonts w:hint="eastAsia"/>
              </w:rPr>
              <w:t>赤霉酸</w:t>
            </w:r>
            <w:proofErr w:type="gramEnd"/>
          </w:p>
        </w:tc>
      </w:tr>
      <w:tr w:rsidR="00000000">
        <w:trPr>
          <w:divId w:val="1563904272"/>
          <w:tblCellSpacing w:w="0" w:type="dxa"/>
        </w:trPr>
        <w:tc>
          <w:tcPr>
            <w:tcW w:w="0" w:type="auto"/>
            <w:vAlign w:val="center"/>
            <w:hideMark/>
          </w:tcPr>
          <w:p w:rsidR="00000000" w:rsidRDefault="00EE1524">
            <w:r>
              <w:rPr>
                <w:rStyle w:val="style4"/>
                <w:rFonts w:hint="eastAsia"/>
              </w:rPr>
              <w:t>剂型：</w:t>
            </w:r>
            <w:r>
              <w:rPr>
                <w:rFonts w:hint="eastAsia"/>
              </w:rPr>
              <w:t>可溶粉剂</w:t>
            </w:r>
          </w:p>
        </w:tc>
      </w:tr>
      <w:tr w:rsidR="00000000">
        <w:trPr>
          <w:divId w:val="1563904272"/>
          <w:tblCellSpacing w:w="0" w:type="dxa"/>
        </w:trPr>
        <w:tc>
          <w:tcPr>
            <w:tcW w:w="0" w:type="auto"/>
            <w:vAlign w:val="center"/>
            <w:hideMark/>
          </w:tcPr>
          <w:p w:rsidR="00000000" w:rsidRDefault="00EE1524">
            <w:pPr>
              <w:divId w:val="802623601"/>
            </w:pPr>
            <w:r>
              <w:rPr>
                <w:rStyle w:val="style4"/>
                <w:rFonts w:hint="eastAsia"/>
              </w:rPr>
              <w:lastRenderedPageBreak/>
              <w:t>毒性及其标识：</w:t>
            </w:r>
            <w:r>
              <w:rPr>
                <w:rFonts w:hint="eastAsia"/>
              </w:rPr>
              <w:t xml:space="preserve"> </w:t>
            </w:r>
            <w:r>
              <w:rPr>
                <w:noProof/>
              </w:rPr>
              <w:drawing>
                <wp:inline distT="0" distB="0" distL="0" distR="0" wp14:anchorId="3762F02C" wp14:editId="69A489EB">
                  <wp:extent cx="474345" cy="323850"/>
                  <wp:effectExtent l="0" t="0" r="1905" b="0"/>
                  <wp:docPr id="33" name="图片 3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563904272"/>
          <w:tblCellSpacing w:w="0" w:type="dxa"/>
        </w:trPr>
        <w:tc>
          <w:tcPr>
            <w:tcW w:w="0" w:type="auto"/>
            <w:vAlign w:val="center"/>
            <w:hideMark/>
          </w:tcPr>
          <w:p w:rsidR="00000000" w:rsidRDefault="00EE1524">
            <w:r>
              <w:rPr>
                <w:rStyle w:val="style4"/>
                <w:rFonts w:hint="eastAsia"/>
              </w:rPr>
              <w:t>总有效成分含量：</w:t>
            </w:r>
            <w:r>
              <w:rPr>
                <w:rFonts w:hint="eastAsia"/>
              </w:rPr>
              <w:t>10%</w:t>
            </w:r>
          </w:p>
        </w:tc>
      </w:tr>
      <w:tr w:rsidR="00000000">
        <w:trPr>
          <w:divId w:val="1563904272"/>
          <w:tblCellSpacing w:w="0" w:type="dxa"/>
        </w:trPr>
        <w:tc>
          <w:tcPr>
            <w:tcW w:w="0" w:type="auto"/>
            <w:vAlign w:val="center"/>
            <w:hideMark/>
          </w:tcPr>
          <w:p w:rsidR="00000000" w:rsidRDefault="00EE1524">
            <w:pPr>
              <w:divId w:val="1509902089"/>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赤霉酸</w:t>
            </w:r>
            <w:proofErr w:type="gramEnd"/>
            <w:r>
              <w:rPr>
                <w:rFonts w:hint="eastAsia"/>
              </w:rPr>
              <w:t xml:space="preserve">10%    </w:t>
            </w:r>
          </w:p>
        </w:tc>
      </w:tr>
      <w:tr w:rsidR="00000000">
        <w:trPr>
          <w:divId w:val="1563904272"/>
          <w:tblCellSpacing w:w="0" w:type="dxa"/>
        </w:trPr>
        <w:tc>
          <w:tcPr>
            <w:tcW w:w="0" w:type="auto"/>
            <w:vAlign w:val="center"/>
            <w:hideMark/>
          </w:tcPr>
          <w:p w:rsidR="00000000" w:rsidRDefault="00EE1524">
            <w:pPr>
              <w:divId w:val="106837724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葡萄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促进果穗生长：</w:t>
                  </w:r>
                  <w:r>
                    <w:rPr>
                      <w:rStyle w:val="style7"/>
                      <w:rFonts w:hint="eastAsia"/>
                    </w:rPr>
                    <w:t>20000-40000</w:t>
                  </w:r>
                  <w:r>
                    <w:rPr>
                      <w:rStyle w:val="style7"/>
                      <w:rFonts w:hint="eastAsia"/>
                    </w:rPr>
                    <w:t>倍液；促进果实生长：</w:t>
                  </w:r>
                  <w:r>
                    <w:rPr>
                      <w:rStyle w:val="style7"/>
                      <w:rFonts w:hint="eastAsia"/>
                    </w:rPr>
                    <w:t>3300-5000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56390427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第一次用药在葡萄开花前</w:t>
            </w:r>
            <w:r>
              <w:rPr>
                <w:rStyle w:val="style7"/>
                <w:rFonts w:hint="eastAsia"/>
              </w:rPr>
              <w:t>10-14</w:t>
            </w:r>
            <w:r>
              <w:rPr>
                <w:rStyle w:val="style7"/>
                <w:rFonts w:hint="eastAsia"/>
              </w:rPr>
              <w:t>天，兑水量</w:t>
            </w:r>
            <w:r>
              <w:rPr>
                <w:rStyle w:val="style7"/>
                <w:rFonts w:hint="eastAsia"/>
              </w:rPr>
              <w:t xml:space="preserve">750 </w:t>
            </w:r>
            <w:r>
              <w:rPr>
                <w:rStyle w:val="style7"/>
                <w:rFonts w:hint="eastAsia"/>
              </w:rPr>
              <w:t>升</w:t>
            </w:r>
            <w:r>
              <w:rPr>
                <w:rStyle w:val="style7"/>
                <w:rFonts w:hint="eastAsia"/>
              </w:rPr>
              <w:t>/</w:t>
            </w:r>
            <w:r>
              <w:rPr>
                <w:rStyle w:val="style7"/>
                <w:rFonts w:hint="eastAsia"/>
              </w:rPr>
              <w:t>公顷，目的是拉长果穗，要全株喷洒均匀尤其是花序。</w:t>
            </w:r>
            <w:r>
              <w:rPr>
                <w:rStyle w:val="style7"/>
                <w:rFonts w:hint="eastAsia"/>
              </w:rPr>
              <w:t>2.</w:t>
            </w:r>
            <w:r>
              <w:rPr>
                <w:rStyle w:val="style7"/>
                <w:rFonts w:hint="eastAsia"/>
              </w:rPr>
              <w:t>第二次在葡萄果粒</w:t>
            </w:r>
            <w:r>
              <w:rPr>
                <w:rStyle w:val="style7"/>
                <w:rFonts w:hint="eastAsia"/>
              </w:rPr>
              <w:t>8-11</w:t>
            </w:r>
            <w:r>
              <w:rPr>
                <w:rStyle w:val="style7"/>
                <w:rFonts w:hint="eastAsia"/>
              </w:rPr>
              <w:t>毫米时用药，第三次在葡萄果粒</w:t>
            </w:r>
            <w:r>
              <w:rPr>
                <w:rStyle w:val="style7"/>
                <w:rFonts w:hint="eastAsia"/>
              </w:rPr>
              <w:t>11-12</w:t>
            </w:r>
            <w:r>
              <w:rPr>
                <w:rStyle w:val="style7"/>
                <w:rFonts w:hint="eastAsia"/>
              </w:rPr>
              <w:t>毫米时用药，第二次和第三次用药量均为</w:t>
            </w:r>
            <w:r>
              <w:rPr>
                <w:rStyle w:val="style7"/>
                <w:rFonts w:hint="eastAsia"/>
              </w:rPr>
              <w:t>20-30</w:t>
            </w:r>
            <w:r>
              <w:rPr>
                <w:rStyle w:val="style7"/>
                <w:rFonts w:hint="eastAsia"/>
              </w:rPr>
              <w:t>毫克</w:t>
            </w:r>
            <w:r>
              <w:rPr>
                <w:rStyle w:val="style7"/>
                <w:rFonts w:hint="eastAsia"/>
              </w:rPr>
              <w:t>/</w:t>
            </w:r>
            <w:r>
              <w:rPr>
                <w:rStyle w:val="style7"/>
                <w:rFonts w:hint="eastAsia"/>
              </w:rPr>
              <w:t>千克，兑水量均为</w:t>
            </w:r>
            <w:r>
              <w:rPr>
                <w:rStyle w:val="style7"/>
                <w:rFonts w:hint="eastAsia"/>
              </w:rPr>
              <w:t>600</w:t>
            </w:r>
            <w:r>
              <w:rPr>
                <w:rStyle w:val="style7"/>
                <w:rFonts w:hint="eastAsia"/>
              </w:rPr>
              <w:t>升</w:t>
            </w:r>
            <w:r>
              <w:rPr>
                <w:rStyle w:val="style7"/>
                <w:rFonts w:hint="eastAsia"/>
              </w:rPr>
              <w:t>/</w:t>
            </w:r>
            <w:r>
              <w:rPr>
                <w:rStyle w:val="style7"/>
                <w:rFonts w:hint="eastAsia"/>
              </w:rPr>
              <w:t>公顷，目的是增大果粒，有核葡萄只能喷果穗，不能全株喷洒。其他品种之使用，请洽</w:t>
            </w:r>
            <w:proofErr w:type="gramStart"/>
            <w:r>
              <w:rPr>
                <w:rStyle w:val="style7"/>
                <w:rFonts w:hint="eastAsia"/>
              </w:rPr>
              <w:t>询</w:t>
            </w:r>
            <w:proofErr w:type="gramEnd"/>
            <w:r>
              <w:rPr>
                <w:rStyle w:val="style7"/>
                <w:rFonts w:hint="eastAsia"/>
              </w:rPr>
              <w:t>本公司技术人员。</w:t>
            </w:r>
            <w:r>
              <w:rPr>
                <w:rStyle w:val="style7"/>
                <w:rFonts w:hint="eastAsia"/>
              </w:rPr>
              <w:t>3.</w:t>
            </w:r>
            <w:r>
              <w:rPr>
                <w:rStyle w:val="style7"/>
                <w:rFonts w:hint="eastAsia"/>
              </w:rPr>
              <w:t>无核白拉长果穗、增大果粒的使用方法、浓度、时间</w:t>
            </w:r>
            <w:r>
              <w:rPr>
                <w:rStyle w:val="style7"/>
                <w:rFonts w:hint="eastAsia"/>
              </w:rPr>
              <w:t>,</w:t>
            </w:r>
            <w:r>
              <w:rPr>
                <w:rStyle w:val="style7"/>
                <w:rFonts w:hint="eastAsia"/>
              </w:rPr>
              <w:t>与有核品种不同，请洽</w:t>
            </w:r>
            <w:proofErr w:type="gramStart"/>
            <w:r>
              <w:rPr>
                <w:rStyle w:val="style7"/>
                <w:rFonts w:hint="eastAsia"/>
              </w:rPr>
              <w:t>询</w:t>
            </w:r>
            <w:proofErr w:type="gramEnd"/>
            <w:r>
              <w:rPr>
                <w:rStyle w:val="style7"/>
                <w:rFonts w:hint="eastAsia"/>
              </w:rPr>
              <w:t>本公司技术人员。</w:t>
            </w:r>
            <w:r>
              <w:rPr>
                <w:rStyle w:val="style7"/>
                <w:rFonts w:hint="eastAsia"/>
              </w:rPr>
              <w:t>4.</w:t>
            </w:r>
            <w:r>
              <w:rPr>
                <w:rStyle w:val="style7"/>
                <w:rFonts w:hint="eastAsia"/>
              </w:rPr>
              <w:t>在葡萄上使用，因品种差异较大，</w:t>
            </w:r>
            <w:proofErr w:type="gramStart"/>
            <w:r>
              <w:rPr>
                <w:rStyle w:val="style7"/>
                <w:rFonts w:hint="eastAsia"/>
              </w:rPr>
              <w:t>致不同</w:t>
            </w:r>
            <w:proofErr w:type="gramEnd"/>
            <w:r>
              <w:rPr>
                <w:rStyle w:val="style7"/>
                <w:rFonts w:hint="eastAsia"/>
              </w:rPr>
              <w:t>品种间的使用技术差异较大，尤其是巨峰和无核白，请务必掌握使用时期浓度及施药部位，使用前请先小规模试验，确定安全后再大面积使用，或联系本公司技术人员指导。</w:t>
            </w:r>
          </w:p>
        </w:tc>
      </w:tr>
      <w:tr w:rsidR="00000000">
        <w:trPr>
          <w:divId w:val="156390427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本品是一种植物生长调节剂，可</w:t>
            </w:r>
            <w:r>
              <w:rPr>
                <w:rStyle w:val="style7"/>
                <w:rFonts w:hint="eastAsia"/>
              </w:rPr>
              <w:t>促进作物生长发育；如壮苗，减少落花落果，提高座果率，促进形成无籽果实，提早采收，改善品质，促进发芽等。</w:t>
            </w:r>
          </w:p>
        </w:tc>
      </w:tr>
      <w:tr w:rsidR="00000000">
        <w:trPr>
          <w:divId w:val="156390427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本品系接触吸收型植物生长调节剂，应采用雾化好的优质喷雾器及喷头喷药，使雾滴细小，</w:t>
            </w:r>
            <w:proofErr w:type="gramStart"/>
            <w:r>
              <w:rPr>
                <w:rStyle w:val="style7"/>
                <w:rFonts w:hint="eastAsia"/>
              </w:rPr>
              <w:t>喷布较均匀</w:t>
            </w:r>
            <w:proofErr w:type="gramEnd"/>
            <w:r>
              <w:rPr>
                <w:rStyle w:val="style7"/>
                <w:rFonts w:hint="eastAsia"/>
              </w:rPr>
              <w:t>。</w:t>
            </w:r>
            <w:r>
              <w:rPr>
                <w:rStyle w:val="style7"/>
                <w:rFonts w:hint="eastAsia"/>
              </w:rPr>
              <w:t>2.</w:t>
            </w:r>
            <w:r>
              <w:rPr>
                <w:rStyle w:val="style7"/>
                <w:rFonts w:hint="eastAsia"/>
              </w:rPr>
              <w:t>喷药时间以无风的清晨或傍晚为宜。喷后</w:t>
            </w:r>
            <w:r>
              <w:rPr>
                <w:rStyle w:val="style7"/>
                <w:rFonts w:hint="eastAsia"/>
              </w:rPr>
              <w:t>6</w:t>
            </w:r>
            <w:r>
              <w:rPr>
                <w:rStyle w:val="style7"/>
                <w:rFonts w:hint="eastAsia"/>
              </w:rPr>
              <w:t>小时内下雨会影响药效。</w:t>
            </w:r>
            <w:r>
              <w:rPr>
                <w:rStyle w:val="style7"/>
                <w:rFonts w:hint="eastAsia"/>
              </w:rPr>
              <w:t>3.</w:t>
            </w:r>
            <w:r>
              <w:rPr>
                <w:rStyle w:val="style7"/>
                <w:rFonts w:hint="eastAsia"/>
              </w:rPr>
              <w:t>喷药前后请充分供应作物所需水分及养分。</w:t>
            </w:r>
            <w:r>
              <w:rPr>
                <w:rStyle w:val="style7"/>
                <w:rFonts w:hint="eastAsia"/>
              </w:rPr>
              <w:t>4.</w:t>
            </w:r>
            <w:r>
              <w:rPr>
                <w:rStyle w:val="style7"/>
                <w:rFonts w:hint="eastAsia"/>
              </w:rPr>
              <w:t>用清洁微酸性的水配药，随配随用，勿与碱性农药、肥料等物质混用。</w:t>
            </w:r>
            <w:r>
              <w:rPr>
                <w:rStyle w:val="style7"/>
                <w:rFonts w:hint="eastAsia"/>
              </w:rPr>
              <w:t>5.</w:t>
            </w:r>
            <w:r>
              <w:rPr>
                <w:rStyle w:val="style7"/>
                <w:rFonts w:hint="eastAsia"/>
              </w:rPr>
              <w:t>本品对眼睛有中度刺激，施药时要注意穿长衣长裤、戴手套、眼镜等；喷药中</w:t>
            </w:r>
            <w:proofErr w:type="gramStart"/>
            <w:r>
              <w:rPr>
                <w:rStyle w:val="style7"/>
                <w:rFonts w:hint="eastAsia"/>
              </w:rPr>
              <w:t>勿</w:t>
            </w:r>
            <w:proofErr w:type="gramEnd"/>
            <w:r>
              <w:rPr>
                <w:rStyle w:val="style7"/>
                <w:rFonts w:hint="eastAsia"/>
              </w:rPr>
              <w:t>饮食吸烟，施药后洗净手脸等。</w:t>
            </w:r>
            <w:r>
              <w:rPr>
                <w:rStyle w:val="style7"/>
                <w:rFonts w:hint="eastAsia"/>
              </w:rPr>
              <w:t>6.</w:t>
            </w:r>
            <w:r>
              <w:rPr>
                <w:rStyle w:val="style7"/>
                <w:rFonts w:hint="eastAsia"/>
              </w:rPr>
              <w:t>鸟类保护区附近禁</w:t>
            </w:r>
            <w:r>
              <w:rPr>
                <w:rStyle w:val="style7"/>
                <w:rFonts w:hint="eastAsia"/>
              </w:rPr>
              <w:t>用。禁止在河塘等水体中清洗施药器具。清洗器具的废水不能排入河流、池塘等水源。</w:t>
            </w:r>
            <w:r>
              <w:rPr>
                <w:rStyle w:val="style7"/>
                <w:rFonts w:hint="eastAsia"/>
              </w:rPr>
              <w:t>7.</w:t>
            </w:r>
            <w:r>
              <w:rPr>
                <w:rStyle w:val="style7"/>
                <w:rFonts w:hint="eastAsia"/>
              </w:rPr>
              <w:t>废弃物要妥善处理，不能随意丢弃或做他用。</w:t>
            </w:r>
            <w:r>
              <w:rPr>
                <w:rStyle w:val="style7"/>
                <w:rFonts w:hint="eastAsia"/>
              </w:rPr>
              <w:t>8.</w:t>
            </w:r>
            <w:r>
              <w:rPr>
                <w:rStyle w:val="style7"/>
                <w:rFonts w:hint="eastAsia"/>
              </w:rPr>
              <w:t>孕妇及哺乳期妇女避免接触本产品。</w:t>
            </w:r>
          </w:p>
        </w:tc>
      </w:tr>
      <w:tr w:rsidR="00000000">
        <w:trPr>
          <w:divId w:val="156390427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中毒症状：本品对皮肤和眼睛有刺激作用。不慎吸入应将病人立即移入空气清新处。避免接触到眼睛或皮肤。万一接触到眼睛时，请立即用大量清水冲洗至少</w:t>
            </w:r>
            <w:r>
              <w:rPr>
                <w:rStyle w:val="style7"/>
                <w:rFonts w:hint="eastAsia"/>
              </w:rPr>
              <w:t>15</w:t>
            </w:r>
            <w:r>
              <w:rPr>
                <w:rStyle w:val="style7"/>
                <w:rFonts w:hint="eastAsia"/>
              </w:rPr>
              <w:t>分钟。误服时，</w:t>
            </w:r>
            <w:proofErr w:type="gramStart"/>
            <w:r>
              <w:rPr>
                <w:rStyle w:val="style7"/>
                <w:rFonts w:hint="eastAsia"/>
              </w:rPr>
              <w:t>请携此标签</w:t>
            </w:r>
            <w:proofErr w:type="gramEnd"/>
            <w:r>
              <w:rPr>
                <w:rStyle w:val="style7"/>
                <w:rFonts w:hint="eastAsia"/>
              </w:rPr>
              <w:t>送医院对症治疗。无特殊解毒剂。</w:t>
            </w:r>
          </w:p>
        </w:tc>
      </w:tr>
      <w:tr w:rsidR="00000000">
        <w:trPr>
          <w:divId w:val="156390427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应在低温、干燥、阴凉防雨条件下贮藏，不可在阳光下暴晒。远离火源、热源。置于儿童不可触及的地方存放，并加锁。不能</w:t>
            </w:r>
            <w:r>
              <w:rPr>
                <w:rStyle w:val="style7"/>
                <w:rFonts w:hint="eastAsia"/>
              </w:rPr>
              <w:t>与食物、饲料、饮料、粮食</w:t>
            </w:r>
            <w:proofErr w:type="gramStart"/>
            <w:r>
              <w:rPr>
                <w:rStyle w:val="style7"/>
                <w:rFonts w:hint="eastAsia"/>
              </w:rPr>
              <w:t>等同储同运</w:t>
            </w:r>
            <w:proofErr w:type="gramEnd"/>
            <w:r>
              <w:rPr>
                <w:rStyle w:val="style7"/>
                <w:rFonts w:hint="eastAsia"/>
              </w:rPr>
              <w:t>。</w:t>
            </w:r>
          </w:p>
        </w:tc>
      </w:tr>
      <w:tr w:rsidR="00000000">
        <w:trPr>
          <w:divId w:val="156390427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563904272"/>
          <w:tblCellSpacing w:w="0" w:type="dxa"/>
        </w:trPr>
        <w:tc>
          <w:tcPr>
            <w:tcW w:w="0" w:type="auto"/>
            <w:vAlign w:val="center"/>
            <w:hideMark/>
          </w:tcPr>
          <w:p w:rsidR="00000000" w:rsidRDefault="00EE1524">
            <w:r>
              <w:rPr>
                <w:rStyle w:val="style4"/>
                <w:rFonts w:hint="eastAsia"/>
              </w:rPr>
              <w:lastRenderedPageBreak/>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871307082"/>
          <w:tblCellSpacing w:w="0" w:type="dxa"/>
        </w:trPr>
        <w:tc>
          <w:tcPr>
            <w:tcW w:w="0" w:type="auto"/>
            <w:vAlign w:val="center"/>
            <w:hideMark/>
          </w:tcPr>
          <w:p w:rsidR="00000000" w:rsidRDefault="00EE1524">
            <w:r>
              <w:rPr>
                <w:rStyle w:val="style4"/>
                <w:rFonts w:hint="eastAsia"/>
              </w:rPr>
              <w:t>登记证号：</w:t>
            </w:r>
            <w:r>
              <w:rPr>
                <w:rFonts w:hint="eastAsia"/>
              </w:rPr>
              <w:t>PD20211343</w:t>
            </w:r>
          </w:p>
        </w:tc>
      </w:tr>
      <w:tr w:rsidR="00000000">
        <w:trPr>
          <w:divId w:val="871307082"/>
          <w:tblCellSpacing w:w="0" w:type="dxa"/>
        </w:trPr>
        <w:tc>
          <w:tcPr>
            <w:tcW w:w="0" w:type="auto"/>
            <w:vAlign w:val="center"/>
            <w:hideMark/>
          </w:tcPr>
          <w:p w:rsidR="00000000" w:rsidRDefault="00EE1524">
            <w:r>
              <w:rPr>
                <w:rStyle w:val="style4"/>
                <w:rFonts w:hint="eastAsia"/>
              </w:rPr>
              <w:t>登记证持有人：</w:t>
            </w:r>
            <w:r>
              <w:rPr>
                <w:rFonts w:hint="eastAsia"/>
              </w:rPr>
              <w:t>湖南大方农化股份有限公司</w:t>
            </w:r>
          </w:p>
        </w:tc>
      </w:tr>
      <w:tr w:rsidR="00000000">
        <w:trPr>
          <w:divId w:val="871307082"/>
          <w:tblCellSpacing w:w="0" w:type="dxa"/>
        </w:trPr>
        <w:tc>
          <w:tcPr>
            <w:tcW w:w="0" w:type="auto"/>
            <w:vAlign w:val="center"/>
            <w:hideMark/>
          </w:tcPr>
          <w:p w:rsidR="00000000" w:rsidRDefault="00EE1524">
            <w:r>
              <w:rPr>
                <w:rStyle w:val="style4"/>
                <w:rFonts w:hint="eastAsia"/>
              </w:rPr>
              <w:t>农药名称：</w:t>
            </w:r>
            <w:r>
              <w:rPr>
                <w:rFonts w:hint="eastAsia"/>
              </w:rPr>
              <w:t>甲维·</w:t>
            </w:r>
            <w:proofErr w:type="gramStart"/>
            <w:r>
              <w:rPr>
                <w:rFonts w:hint="eastAsia"/>
              </w:rPr>
              <w:t>氯虫苯</w:t>
            </w:r>
            <w:proofErr w:type="gramEnd"/>
          </w:p>
        </w:tc>
      </w:tr>
      <w:tr w:rsidR="00000000">
        <w:trPr>
          <w:divId w:val="871307082"/>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871307082"/>
          <w:tblCellSpacing w:w="0" w:type="dxa"/>
        </w:trPr>
        <w:tc>
          <w:tcPr>
            <w:tcW w:w="0" w:type="auto"/>
            <w:vAlign w:val="center"/>
            <w:hideMark/>
          </w:tcPr>
          <w:p w:rsidR="00000000" w:rsidRDefault="00EE1524">
            <w:pPr>
              <w:divId w:val="1311909789"/>
            </w:pPr>
            <w:r>
              <w:rPr>
                <w:rStyle w:val="style4"/>
                <w:rFonts w:hint="eastAsia"/>
              </w:rPr>
              <w:t>毒性及其标识：</w:t>
            </w:r>
            <w:r>
              <w:rPr>
                <w:rFonts w:hint="eastAsia"/>
              </w:rPr>
              <w:t xml:space="preserve"> </w:t>
            </w:r>
            <w:r>
              <w:rPr>
                <w:noProof/>
              </w:rPr>
              <w:drawing>
                <wp:inline distT="0" distB="0" distL="0" distR="0" wp14:anchorId="684BF694" wp14:editId="453F6F6C">
                  <wp:extent cx="474345" cy="323850"/>
                  <wp:effectExtent l="0" t="0" r="1905" b="0"/>
                  <wp:docPr id="34" name="图片 3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871307082"/>
          <w:tblCellSpacing w:w="0" w:type="dxa"/>
        </w:trPr>
        <w:tc>
          <w:tcPr>
            <w:tcW w:w="0" w:type="auto"/>
            <w:vAlign w:val="center"/>
            <w:hideMark/>
          </w:tcPr>
          <w:p w:rsidR="00000000" w:rsidRDefault="00EE1524">
            <w:r>
              <w:rPr>
                <w:rStyle w:val="style4"/>
                <w:rFonts w:hint="eastAsia"/>
              </w:rPr>
              <w:t>总有效成分含量：</w:t>
            </w:r>
            <w:r>
              <w:rPr>
                <w:rFonts w:hint="eastAsia"/>
              </w:rPr>
              <w:t>15.5%</w:t>
            </w:r>
          </w:p>
        </w:tc>
      </w:tr>
      <w:tr w:rsidR="00000000">
        <w:trPr>
          <w:divId w:val="871307082"/>
          <w:tblCellSpacing w:w="0" w:type="dxa"/>
        </w:trPr>
        <w:tc>
          <w:tcPr>
            <w:tcW w:w="0" w:type="auto"/>
            <w:vAlign w:val="center"/>
            <w:hideMark/>
          </w:tcPr>
          <w:p w:rsidR="00000000" w:rsidRDefault="00EE1524">
            <w:pPr>
              <w:divId w:val="1307319830"/>
            </w:pPr>
            <w:r>
              <w:rPr>
                <w:rFonts w:hint="eastAsia"/>
              </w:rPr>
              <w:t>有效成分及其含量：</w:t>
            </w:r>
            <w:r>
              <w:rPr>
                <w:rFonts w:hint="eastAsia"/>
              </w:rPr>
              <w:t xml:space="preserve"> </w:t>
            </w:r>
          </w:p>
          <w:p w:rsidR="00000000" w:rsidRDefault="00EE1524">
            <w:r>
              <w:rPr>
                <w:rFonts w:hint="eastAsia"/>
              </w:rPr>
              <w:t xml:space="preserve">    </w:t>
            </w:r>
            <w:r>
              <w:rPr>
                <w:rFonts w:hint="eastAsia"/>
              </w:rPr>
              <w:t>甲氨基阿维菌素</w:t>
            </w:r>
            <w:r>
              <w:rPr>
                <w:rFonts w:hint="eastAsia"/>
              </w:rPr>
              <w:t xml:space="preserve">3.5%    </w:t>
            </w:r>
            <w:proofErr w:type="gramStart"/>
            <w:r>
              <w:rPr>
                <w:rFonts w:hint="eastAsia"/>
              </w:rPr>
              <w:t>氯虫苯</w:t>
            </w:r>
            <w:proofErr w:type="gramEnd"/>
            <w:r>
              <w:rPr>
                <w:rFonts w:hint="eastAsia"/>
              </w:rPr>
              <w:t>甲酰胺</w:t>
            </w:r>
            <w:r>
              <w:rPr>
                <w:rFonts w:hint="eastAsia"/>
              </w:rPr>
              <w:t xml:space="preserve">12%    </w:t>
            </w:r>
          </w:p>
        </w:tc>
      </w:tr>
      <w:tr w:rsidR="00000000">
        <w:trPr>
          <w:divId w:val="871307082"/>
          <w:tblCellSpacing w:w="0" w:type="dxa"/>
        </w:trPr>
        <w:tc>
          <w:tcPr>
            <w:tcW w:w="0" w:type="auto"/>
            <w:vAlign w:val="center"/>
            <w:hideMark/>
          </w:tcPr>
          <w:p w:rsidR="00000000" w:rsidRDefault="00EE1524">
            <w:pPr>
              <w:divId w:val="89469812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稻纵卷叶螟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15-25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87130708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于水稻稻纵卷叶螟卵孵盛期至低龄幼虫期喷雾施药</w:t>
            </w:r>
            <w:r>
              <w:rPr>
                <w:rStyle w:val="style7"/>
                <w:rFonts w:hint="eastAsia"/>
              </w:rPr>
              <w:t>1</w:t>
            </w:r>
            <w:r>
              <w:rPr>
                <w:rStyle w:val="style7"/>
                <w:rFonts w:hint="eastAsia"/>
              </w:rPr>
              <w:t>次。</w:t>
            </w:r>
            <w:r>
              <w:rPr>
                <w:rStyle w:val="style7"/>
                <w:rFonts w:hint="eastAsia"/>
              </w:rPr>
              <w:t>2.</w:t>
            </w:r>
            <w:r>
              <w:rPr>
                <w:rStyle w:val="style7"/>
                <w:rFonts w:hint="eastAsia"/>
              </w:rPr>
              <w:t>大风天或预计在</w:t>
            </w:r>
            <w:r>
              <w:rPr>
                <w:rStyle w:val="style7"/>
                <w:rFonts w:hint="eastAsia"/>
              </w:rPr>
              <w:t>2</w:t>
            </w:r>
            <w:r>
              <w:rPr>
                <w:rStyle w:val="style7"/>
                <w:rFonts w:hint="eastAsia"/>
              </w:rPr>
              <w:t>小时内降雨，请不要施药。</w:t>
            </w:r>
            <w:r>
              <w:rPr>
                <w:rStyle w:val="style7"/>
                <w:rFonts w:hint="eastAsia"/>
              </w:rPr>
              <w:t>3.</w:t>
            </w:r>
            <w:r>
              <w:rPr>
                <w:rStyle w:val="style7"/>
                <w:rFonts w:hint="eastAsia"/>
              </w:rPr>
              <w:t>在水稻上安全间隔期</w:t>
            </w:r>
            <w:r>
              <w:rPr>
                <w:rStyle w:val="style7"/>
                <w:rFonts w:hint="eastAsia"/>
              </w:rPr>
              <w:t>28</w:t>
            </w:r>
            <w:r>
              <w:rPr>
                <w:rStyle w:val="style7"/>
                <w:rFonts w:hint="eastAsia"/>
              </w:rPr>
              <w:t>天，每季最多施药</w:t>
            </w:r>
            <w:r>
              <w:rPr>
                <w:rStyle w:val="style7"/>
                <w:rFonts w:hint="eastAsia"/>
              </w:rPr>
              <w:t>1</w:t>
            </w:r>
            <w:r>
              <w:rPr>
                <w:rStyle w:val="style7"/>
                <w:rFonts w:hint="eastAsia"/>
              </w:rPr>
              <w:t>次。</w:t>
            </w:r>
          </w:p>
        </w:tc>
      </w:tr>
      <w:tr w:rsidR="00000000">
        <w:trPr>
          <w:divId w:val="87130708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甲氨基阿维菌素激发氨基丁酸的释放，最后活化氯化物通道，非内吸性，通过叶膜渗入叶片组织，麻痹鳞翅目害虫，数小时后害虫停止进食，</w:t>
            </w:r>
            <w:r>
              <w:rPr>
                <w:rStyle w:val="style7"/>
                <w:rFonts w:hint="eastAsia"/>
              </w:rPr>
              <w:t>2-4</w:t>
            </w:r>
            <w:r>
              <w:rPr>
                <w:rStyle w:val="style7"/>
                <w:rFonts w:hint="eastAsia"/>
              </w:rPr>
              <w:t>天后死亡。</w:t>
            </w:r>
            <w:proofErr w:type="gramStart"/>
            <w:r>
              <w:rPr>
                <w:rStyle w:val="style7"/>
                <w:rFonts w:hint="eastAsia"/>
              </w:rPr>
              <w:t>氯虫苯</w:t>
            </w:r>
            <w:proofErr w:type="gramEnd"/>
            <w:r>
              <w:rPr>
                <w:rStyle w:val="style7"/>
                <w:rFonts w:hint="eastAsia"/>
              </w:rPr>
              <w:t>甲酰胺作用于昆虫的</w:t>
            </w:r>
            <w:proofErr w:type="gramStart"/>
            <w:r>
              <w:rPr>
                <w:rStyle w:val="style7"/>
                <w:rFonts w:hint="eastAsia"/>
              </w:rPr>
              <w:t>鱼尼丁</w:t>
            </w:r>
            <w:proofErr w:type="gramEnd"/>
            <w:r>
              <w:rPr>
                <w:rStyle w:val="style7"/>
                <w:rFonts w:hint="eastAsia"/>
              </w:rPr>
              <w:t>受体，使内部储存</w:t>
            </w:r>
            <w:proofErr w:type="gramStart"/>
            <w:r>
              <w:rPr>
                <w:rStyle w:val="style7"/>
                <w:rFonts w:hint="eastAsia"/>
              </w:rPr>
              <w:t>的钙非正常</w:t>
            </w:r>
            <w:proofErr w:type="gramEnd"/>
            <w:r>
              <w:rPr>
                <w:rStyle w:val="style7"/>
                <w:rFonts w:hint="eastAsia"/>
              </w:rPr>
              <w:t>流失，结合的位点不同于</w:t>
            </w:r>
            <w:proofErr w:type="gramStart"/>
            <w:r>
              <w:rPr>
                <w:rStyle w:val="style7"/>
                <w:rFonts w:hint="eastAsia"/>
              </w:rPr>
              <w:t>于</w:t>
            </w:r>
            <w:proofErr w:type="gramEnd"/>
            <w:r>
              <w:rPr>
                <w:rStyle w:val="style7"/>
                <w:rFonts w:hint="eastAsia"/>
              </w:rPr>
              <w:t>尼丁，作用方式主要是通过摄入吸收，以胃毒为主，其次是接触，接触药剂的昆虫表现为嗜睡和肌肉麻痹，昆虫迅速停止取食，慢慢死亡</w:t>
            </w:r>
            <w:r>
              <w:rPr>
                <w:rStyle w:val="style7"/>
                <w:rFonts w:hint="eastAsia"/>
              </w:rPr>
              <w:t>;</w:t>
            </w:r>
            <w:proofErr w:type="gramStart"/>
            <w:r>
              <w:rPr>
                <w:rStyle w:val="style7"/>
                <w:rFonts w:hint="eastAsia"/>
              </w:rPr>
              <w:t>甲维盐和氯虫苯</w:t>
            </w:r>
            <w:proofErr w:type="gramEnd"/>
            <w:r>
              <w:rPr>
                <w:rStyle w:val="style7"/>
                <w:rFonts w:hint="eastAsia"/>
              </w:rPr>
              <w:t>甲酰胺两种杀虫剂混配而成，具有胃毒、触杀及内吸作用，对水稻稻纵卷叶螟的防治有较好的效果。</w:t>
            </w:r>
          </w:p>
        </w:tc>
      </w:tr>
      <w:tr w:rsidR="00000000">
        <w:trPr>
          <w:divId w:val="87130708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远离水产养殖区、河塘等水体施药；禁止在河塘等水体中清洗施药器具；鱼或虾蟹套养稻田禁用，施药后的田水不得直接排入水体；（周围）开花植物花期禁用，使用时应密切关注对附近蜂群的影响；蚕室及桑园附近禁用。</w:t>
            </w:r>
            <w:r>
              <w:rPr>
                <w:rStyle w:val="style7"/>
                <w:rFonts w:hint="eastAsia"/>
              </w:rPr>
              <w:t xml:space="preserve"> 2.</w:t>
            </w:r>
            <w:r>
              <w:rPr>
                <w:rStyle w:val="style7"/>
                <w:rFonts w:hint="eastAsia"/>
              </w:rPr>
              <w:t>使用本品应采取相应的安全防护措施，穿长袖上衣、长裤、靴子，戴防</w:t>
            </w:r>
            <w:r>
              <w:rPr>
                <w:rStyle w:val="style7"/>
                <w:rFonts w:hint="eastAsia"/>
              </w:rPr>
              <w:t>护手套、口罩等，避免皮肤接触及口鼻吸入。使用中不可吸烟、饮水及吃东西，使用后及时清洗手、脸等暴露部位并更换衣物。</w:t>
            </w:r>
            <w:r>
              <w:rPr>
                <w:rStyle w:val="style7"/>
                <w:rFonts w:hint="eastAsia"/>
              </w:rPr>
              <w:t>3.</w:t>
            </w:r>
            <w:r>
              <w:rPr>
                <w:rStyle w:val="style7"/>
                <w:rFonts w:hint="eastAsia"/>
              </w:rPr>
              <w:t>用过的容器应妥善处理，不可做他用，不可随意丢弃。</w:t>
            </w:r>
            <w:r>
              <w:rPr>
                <w:rStyle w:val="style7"/>
                <w:rFonts w:hint="eastAsia"/>
              </w:rPr>
              <w:t xml:space="preserve"> 4.</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机制不同的杀虫剂轮换使用，以延缓抗性产生。</w:t>
            </w:r>
            <w:r>
              <w:rPr>
                <w:rStyle w:val="style7"/>
                <w:rFonts w:hint="eastAsia"/>
              </w:rPr>
              <w:t xml:space="preserve"> 5.</w:t>
            </w:r>
            <w:r>
              <w:rPr>
                <w:rStyle w:val="style7"/>
                <w:rFonts w:hint="eastAsia"/>
              </w:rPr>
              <w:t>避免孕妇和哺乳期妇女接触。</w:t>
            </w:r>
          </w:p>
        </w:tc>
      </w:tr>
      <w:tr w:rsidR="00000000">
        <w:trPr>
          <w:divId w:val="87130708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本品对皮肤有刺激性。中毒早起症状为瞳孔放大，行动失调，肌肉颤抖，严重时导致呕吐。</w:t>
            </w:r>
            <w:r>
              <w:rPr>
                <w:rStyle w:val="style7"/>
                <w:rFonts w:hint="eastAsia"/>
              </w:rPr>
              <w:t xml:space="preserve"> </w:t>
            </w:r>
            <w:r>
              <w:rPr>
                <w:rStyle w:val="style7"/>
                <w:rFonts w:hint="eastAsia"/>
              </w:rPr>
              <w:t>中毒急救：使用中或使用后如果感觉不适，应立即停止工作，采取急救措施，并携带标签送医院就诊。</w:t>
            </w:r>
            <w:r>
              <w:rPr>
                <w:rStyle w:val="style7"/>
                <w:rFonts w:hint="eastAsia"/>
              </w:rPr>
              <w:t xml:space="preserve"> </w:t>
            </w:r>
            <w:r>
              <w:rPr>
                <w:rStyle w:val="style7"/>
                <w:rFonts w:hint="eastAsia"/>
              </w:rPr>
              <w:t>眼睛接触：立即提起眼睑，用清水冲洗</w:t>
            </w:r>
            <w:r>
              <w:rPr>
                <w:rStyle w:val="style7"/>
                <w:rFonts w:hint="eastAsia"/>
              </w:rPr>
              <w:t>15-20</w:t>
            </w:r>
            <w:r>
              <w:rPr>
                <w:rStyle w:val="style7"/>
                <w:rFonts w:hint="eastAsia"/>
              </w:rPr>
              <w:t>分钟，并请医</w:t>
            </w:r>
            <w:r>
              <w:rPr>
                <w:rStyle w:val="style7"/>
                <w:rFonts w:hint="eastAsia"/>
              </w:rPr>
              <w:t>生诊治。</w:t>
            </w:r>
            <w:r>
              <w:rPr>
                <w:rStyle w:val="style7"/>
                <w:rFonts w:hint="eastAsia"/>
              </w:rPr>
              <w:t xml:space="preserve"> </w:t>
            </w:r>
            <w:r>
              <w:rPr>
                <w:rStyle w:val="style7"/>
                <w:rFonts w:hint="eastAsia"/>
              </w:rPr>
              <w:t>皮肤接触：立即脱掉污染衣物，用肥皂和大量清水冲洗</w:t>
            </w:r>
            <w:r>
              <w:rPr>
                <w:rStyle w:val="style7"/>
                <w:rFonts w:hint="eastAsia"/>
              </w:rPr>
              <w:t>15-20</w:t>
            </w:r>
            <w:r>
              <w:rPr>
                <w:rStyle w:val="style7"/>
                <w:rFonts w:hint="eastAsia"/>
              </w:rPr>
              <w:t>分钟，必要时请医生诊治。</w:t>
            </w:r>
            <w:r>
              <w:rPr>
                <w:rStyle w:val="style7"/>
                <w:rFonts w:hint="eastAsia"/>
              </w:rPr>
              <w:t xml:space="preserve"> </w:t>
            </w:r>
            <w:r>
              <w:rPr>
                <w:rStyle w:val="style7"/>
                <w:rFonts w:hint="eastAsia"/>
              </w:rPr>
              <w:t>吸入：立即离开施药现场，转移到空气清新处。</w:t>
            </w:r>
            <w:r>
              <w:rPr>
                <w:rStyle w:val="style7"/>
                <w:rFonts w:hint="eastAsia"/>
              </w:rPr>
              <w:t xml:space="preserve"> </w:t>
            </w:r>
            <w:r>
              <w:rPr>
                <w:rStyle w:val="style7"/>
                <w:rFonts w:hint="eastAsia"/>
              </w:rPr>
              <w:t>误服：不慎误食，</w:t>
            </w:r>
            <w:proofErr w:type="gramStart"/>
            <w:r>
              <w:rPr>
                <w:rStyle w:val="style7"/>
                <w:rFonts w:hint="eastAsia"/>
              </w:rPr>
              <w:t>立即引吐并</w:t>
            </w:r>
            <w:proofErr w:type="gramEnd"/>
            <w:r>
              <w:rPr>
                <w:rStyle w:val="style7"/>
                <w:rFonts w:hint="eastAsia"/>
              </w:rPr>
              <w:t>给患者服用吐根糖浆或麻黄素，但勿</w:t>
            </w:r>
            <w:r>
              <w:rPr>
                <w:rStyle w:val="style7"/>
                <w:rFonts w:hint="eastAsia"/>
              </w:rPr>
              <w:lastRenderedPageBreak/>
              <w:t>给昏迷患者催吐</w:t>
            </w:r>
            <w:proofErr w:type="gramStart"/>
            <w:r>
              <w:rPr>
                <w:rStyle w:val="style7"/>
                <w:rFonts w:hint="eastAsia"/>
              </w:rPr>
              <w:t>或灌任何</w:t>
            </w:r>
            <w:proofErr w:type="gramEnd"/>
            <w:r>
              <w:rPr>
                <w:rStyle w:val="style7"/>
                <w:rFonts w:hint="eastAsia"/>
              </w:rPr>
              <w:t>东西。抢救时避免给患者使用增强γ</w:t>
            </w:r>
            <w:r>
              <w:rPr>
                <w:rStyle w:val="style7"/>
                <w:rFonts w:hint="eastAsia"/>
              </w:rPr>
              <w:t>-</w:t>
            </w:r>
            <w:r>
              <w:rPr>
                <w:rStyle w:val="style7"/>
                <w:rFonts w:hint="eastAsia"/>
              </w:rPr>
              <w:t>氨基丁酸活性的药物，如巴比妥、</w:t>
            </w:r>
            <w:proofErr w:type="gramStart"/>
            <w:r>
              <w:rPr>
                <w:rStyle w:val="style7"/>
                <w:rFonts w:hint="eastAsia"/>
              </w:rPr>
              <w:t>丙戊</w:t>
            </w:r>
            <w:proofErr w:type="gramEnd"/>
            <w:r>
              <w:rPr>
                <w:rStyle w:val="style7"/>
                <w:rFonts w:hint="eastAsia"/>
              </w:rPr>
              <w:t>酸等。</w:t>
            </w:r>
          </w:p>
        </w:tc>
      </w:tr>
      <w:tr w:rsidR="00000000">
        <w:trPr>
          <w:divId w:val="871307082"/>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本品应贮存在通风、干燥的库房中。贮运时，严防潮湿和日晒，</w:t>
            </w:r>
            <w:r>
              <w:rPr>
                <w:rStyle w:val="style7"/>
                <w:rFonts w:hint="eastAsia"/>
              </w:rPr>
              <w:t xml:space="preserve"> </w:t>
            </w:r>
            <w:r>
              <w:rPr>
                <w:rStyle w:val="style7"/>
                <w:rFonts w:hint="eastAsia"/>
              </w:rPr>
              <w:t>远离火源或远离热源。置于儿童、无关人员及动物接触不到的地方，并加锁保存。不得与食物、饮料、种子、粮食、饲料</w:t>
            </w:r>
            <w:proofErr w:type="gramStart"/>
            <w:r>
              <w:rPr>
                <w:rStyle w:val="style7"/>
                <w:rFonts w:hint="eastAsia"/>
              </w:rPr>
              <w:t>等同贮同运</w:t>
            </w:r>
            <w:proofErr w:type="gramEnd"/>
            <w:r>
              <w:rPr>
                <w:rStyle w:val="style7"/>
                <w:rFonts w:hint="eastAsia"/>
              </w:rPr>
              <w:t>。</w:t>
            </w:r>
          </w:p>
        </w:tc>
      </w:tr>
      <w:tr w:rsidR="00000000">
        <w:trPr>
          <w:divId w:val="871307082"/>
          <w:tblCellSpacing w:w="0" w:type="dxa"/>
        </w:trPr>
        <w:tc>
          <w:tcPr>
            <w:tcW w:w="0" w:type="auto"/>
            <w:vAlign w:val="center"/>
            <w:hideMark/>
          </w:tcPr>
          <w:p w:rsidR="00000000" w:rsidRDefault="00EE1524">
            <w:r>
              <w:rPr>
                <w:rStyle w:val="style4"/>
                <w:rFonts w:hint="eastAsia"/>
              </w:rPr>
              <w:t>质量保证期</w:t>
            </w:r>
            <w:r>
              <w:rPr>
                <w:rStyle w:val="style4"/>
                <w:rFonts w:hint="eastAsia"/>
              </w:rPr>
              <w:t>：</w:t>
            </w:r>
            <w:r>
              <w:rPr>
                <w:rStyle w:val="style7"/>
                <w:rFonts w:hint="eastAsia"/>
              </w:rPr>
              <w:t>2</w:t>
            </w:r>
            <w:r>
              <w:rPr>
                <w:rStyle w:val="style7"/>
                <w:rFonts w:hint="eastAsia"/>
              </w:rPr>
              <w:t>年</w:t>
            </w:r>
          </w:p>
        </w:tc>
      </w:tr>
      <w:tr w:rsidR="00000000">
        <w:trPr>
          <w:divId w:val="87130708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932395400"/>
          <w:tblCellSpacing w:w="0" w:type="dxa"/>
        </w:trPr>
        <w:tc>
          <w:tcPr>
            <w:tcW w:w="0" w:type="auto"/>
            <w:vAlign w:val="center"/>
            <w:hideMark/>
          </w:tcPr>
          <w:p w:rsidR="00000000" w:rsidRDefault="00EE1524">
            <w:r>
              <w:rPr>
                <w:rStyle w:val="style4"/>
                <w:rFonts w:hint="eastAsia"/>
              </w:rPr>
              <w:t>登记证号：</w:t>
            </w:r>
            <w:r>
              <w:rPr>
                <w:rFonts w:hint="eastAsia"/>
              </w:rPr>
              <w:t>PD20181276</w:t>
            </w:r>
          </w:p>
        </w:tc>
      </w:tr>
      <w:tr w:rsidR="00000000">
        <w:trPr>
          <w:divId w:val="932395400"/>
          <w:tblCellSpacing w:w="0" w:type="dxa"/>
        </w:trPr>
        <w:tc>
          <w:tcPr>
            <w:tcW w:w="0" w:type="auto"/>
            <w:vAlign w:val="center"/>
            <w:hideMark/>
          </w:tcPr>
          <w:p w:rsidR="00000000" w:rsidRDefault="00EE1524">
            <w:r>
              <w:rPr>
                <w:rStyle w:val="style4"/>
                <w:rFonts w:hint="eastAsia"/>
              </w:rPr>
              <w:t>登记证持有人：</w:t>
            </w:r>
            <w:r>
              <w:rPr>
                <w:rFonts w:hint="eastAsia"/>
              </w:rPr>
              <w:t>山东</w:t>
            </w:r>
            <w:proofErr w:type="gramStart"/>
            <w:r>
              <w:rPr>
                <w:rFonts w:hint="eastAsia"/>
              </w:rPr>
              <w:t>丰禾立健</w:t>
            </w:r>
            <w:proofErr w:type="gramEnd"/>
            <w:r>
              <w:rPr>
                <w:rFonts w:hint="eastAsia"/>
              </w:rPr>
              <w:t>生物科技有限公司</w:t>
            </w:r>
          </w:p>
        </w:tc>
      </w:tr>
      <w:tr w:rsidR="00000000">
        <w:trPr>
          <w:divId w:val="932395400"/>
          <w:tblCellSpacing w:w="0" w:type="dxa"/>
        </w:trPr>
        <w:tc>
          <w:tcPr>
            <w:tcW w:w="0" w:type="auto"/>
            <w:vAlign w:val="center"/>
            <w:hideMark/>
          </w:tcPr>
          <w:p w:rsidR="00000000" w:rsidRDefault="00EE1524">
            <w:r>
              <w:rPr>
                <w:rStyle w:val="style4"/>
                <w:rFonts w:hint="eastAsia"/>
              </w:rPr>
              <w:t>农药名称：</w:t>
            </w:r>
            <w:r>
              <w:rPr>
                <w:rFonts w:hint="eastAsia"/>
              </w:rPr>
              <w:t>矿物油</w:t>
            </w:r>
          </w:p>
        </w:tc>
      </w:tr>
      <w:tr w:rsidR="00000000">
        <w:trPr>
          <w:divId w:val="932395400"/>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932395400"/>
          <w:tblCellSpacing w:w="0" w:type="dxa"/>
        </w:trPr>
        <w:tc>
          <w:tcPr>
            <w:tcW w:w="0" w:type="auto"/>
            <w:vAlign w:val="center"/>
            <w:hideMark/>
          </w:tcPr>
          <w:p w:rsidR="00000000" w:rsidRDefault="00EE1524">
            <w:pPr>
              <w:divId w:val="1754231338"/>
            </w:pPr>
            <w:r>
              <w:rPr>
                <w:rStyle w:val="style4"/>
                <w:rFonts w:hint="eastAsia"/>
              </w:rPr>
              <w:t>毒性及其标识：</w:t>
            </w:r>
            <w:r>
              <w:rPr>
                <w:rFonts w:hint="eastAsia"/>
              </w:rPr>
              <w:t xml:space="preserve"> </w:t>
            </w:r>
            <w:r>
              <w:rPr>
                <w:noProof/>
              </w:rPr>
              <w:drawing>
                <wp:inline distT="0" distB="0" distL="0" distR="0" wp14:anchorId="2DA24C0A" wp14:editId="464BF240">
                  <wp:extent cx="474345" cy="323850"/>
                  <wp:effectExtent l="0" t="0" r="1905" b="0"/>
                  <wp:docPr id="35" name="图片 3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932395400"/>
          <w:tblCellSpacing w:w="0" w:type="dxa"/>
        </w:trPr>
        <w:tc>
          <w:tcPr>
            <w:tcW w:w="0" w:type="auto"/>
            <w:vAlign w:val="center"/>
            <w:hideMark/>
          </w:tcPr>
          <w:p w:rsidR="00000000" w:rsidRDefault="00EE1524">
            <w:r>
              <w:rPr>
                <w:rStyle w:val="style4"/>
                <w:rFonts w:hint="eastAsia"/>
              </w:rPr>
              <w:t>总有效成分含量：</w:t>
            </w:r>
            <w:r>
              <w:rPr>
                <w:rFonts w:hint="eastAsia"/>
              </w:rPr>
              <w:t>97%</w:t>
            </w:r>
          </w:p>
        </w:tc>
      </w:tr>
      <w:tr w:rsidR="00000000">
        <w:trPr>
          <w:divId w:val="932395400"/>
          <w:tblCellSpacing w:w="0" w:type="dxa"/>
        </w:trPr>
        <w:tc>
          <w:tcPr>
            <w:tcW w:w="0" w:type="auto"/>
            <w:vAlign w:val="center"/>
            <w:hideMark/>
          </w:tcPr>
          <w:p w:rsidR="00000000" w:rsidRDefault="00EE1524">
            <w:pPr>
              <w:divId w:val="1539392048"/>
            </w:pPr>
            <w:r>
              <w:rPr>
                <w:rFonts w:hint="eastAsia"/>
              </w:rPr>
              <w:t>有效成分及其含量：</w:t>
            </w:r>
            <w:r>
              <w:rPr>
                <w:rFonts w:hint="eastAsia"/>
              </w:rPr>
              <w:t xml:space="preserve"> </w:t>
            </w:r>
          </w:p>
          <w:p w:rsidR="00000000" w:rsidRDefault="00EE1524">
            <w:r>
              <w:rPr>
                <w:rFonts w:hint="eastAsia"/>
              </w:rPr>
              <w:t xml:space="preserve">    </w:t>
            </w:r>
            <w:r>
              <w:rPr>
                <w:rFonts w:hint="eastAsia"/>
              </w:rPr>
              <w:t>矿物油</w:t>
            </w:r>
            <w:r>
              <w:rPr>
                <w:rFonts w:hint="eastAsia"/>
              </w:rPr>
              <w:t xml:space="preserve">97%    </w:t>
            </w:r>
          </w:p>
        </w:tc>
      </w:tr>
      <w:tr w:rsidR="00000000">
        <w:trPr>
          <w:divId w:val="932395400"/>
          <w:tblCellSpacing w:w="0" w:type="dxa"/>
        </w:trPr>
        <w:tc>
          <w:tcPr>
            <w:tcW w:w="0" w:type="auto"/>
            <w:vAlign w:val="center"/>
            <w:hideMark/>
          </w:tcPr>
          <w:p w:rsidR="00000000" w:rsidRDefault="00EE1524">
            <w:pPr>
              <w:divId w:val="108018102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150-300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介壳虫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50-100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932395400"/>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该产品主要用于防治柑橘树介壳虫，以初孵化若虫期为防治关键时期。用本品</w:t>
            </w:r>
            <w:r>
              <w:rPr>
                <w:rStyle w:val="style7"/>
                <w:rFonts w:hint="eastAsia"/>
              </w:rPr>
              <w:t>50-100</w:t>
            </w:r>
            <w:r>
              <w:rPr>
                <w:rStyle w:val="style7"/>
                <w:rFonts w:hint="eastAsia"/>
              </w:rPr>
              <w:t>倍液，兑水均匀喷雾。每季最多使用</w:t>
            </w:r>
            <w:r>
              <w:rPr>
                <w:rStyle w:val="style7"/>
                <w:rFonts w:hint="eastAsia"/>
              </w:rPr>
              <w:t>1</w:t>
            </w:r>
            <w:r>
              <w:rPr>
                <w:rStyle w:val="style7"/>
                <w:rFonts w:hint="eastAsia"/>
              </w:rPr>
              <w:t>次。</w:t>
            </w:r>
            <w:r>
              <w:rPr>
                <w:rStyle w:val="style7"/>
                <w:rFonts w:hint="eastAsia"/>
              </w:rPr>
              <w:t>2.</w:t>
            </w:r>
            <w:r>
              <w:rPr>
                <w:rStyle w:val="style7"/>
                <w:rFonts w:hint="eastAsia"/>
              </w:rPr>
              <w:t>大风天或预计</w:t>
            </w:r>
            <w:r>
              <w:rPr>
                <w:rStyle w:val="style7"/>
                <w:rFonts w:hint="eastAsia"/>
              </w:rPr>
              <w:t>1</w:t>
            </w:r>
            <w:r>
              <w:rPr>
                <w:rStyle w:val="style7"/>
                <w:rFonts w:hint="eastAsia"/>
              </w:rPr>
              <w:t>小时内有雨，请勿施药。</w:t>
            </w:r>
            <w:r>
              <w:rPr>
                <w:rStyle w:val="style7"/>
                <w:rFonts w:hint="eastAsia"/>
              </w:rPr>
              <w:t>3</w:t>
            </w:r>
            <w:r>
              <w:rPr>
                <w:rStyle w:val="style7"/>
                <w:rFonts w:hint="eastAsia"/>
              </w:rPr>
              <w:t>、本品对某些</w:t>
            </w:r>
            <w:proofErr w:type="gramStart"/>
            <w:r>
              <w:rPr>
                <w:rStyle w:val="style7"/>
                <w:rFonts w:hint="eastAsia"/>
              </w:rPr>
              <w:t>桃</w:t>
            </w:r>
            <w:proofErr w:type="gramEnd"/>
            <w:r>
              <w:rPr>
                <w:rStyle w:val="style7"/>
                <w:rFonts w:hint="eastAsia"/>
              </w:rPr>
              <w:t>品种较敏感，施药时应避免药液飘移到上述作物。</w:t>
            </w:r>
          </w:p>
        </w:tc>
      </w:tr>
      <w:tr w:rsidR="00000000">
        <w:trPr>
          <w:divId w:val="932395400"/>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杀虫剂</w:t>
            </w:r>
          </w:p>
        </w:tc>
      </w:tr>
      <w:tr w:rsidR="00000000">
        <w:trPr>
          <w:divId w:val="932395400"/>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使用时需遵守农药安全使用规定，施药时应穿戴防护服，施药后用肥皂洗手、洗脸，并清洗施药器械。</w:t>
            </w:r>
            <w:r>
              <w:rPr>
                <w:rStyle w:val="style7"/>
                <w:rFonts w:hint="eastAsia"/>
              </w:rPr>
              <w:t xml:space="preserve">2. </w:t>
            </w:r>
            <w:r>
              <w:rPr>
                <w:rStyle w:val="style7"/>
                <w:rFonts w:hint="eastAsia"/>
              </w:rPr>
              <w:t>喷药期间，应每隔十分钟搅拌一次。药液应均匀喷施于叶面、叶背和果实表面，树冠应彻底喷湿，以保证药膜全部覆盖，并封闭虫体。</w:t>
            </w:r>
            <w:r>
              <w:rPr>
                <w:rStyle w:val="style7"/>
                <w:rFonts w:hint="eastAsia"/>
              </w:rPr>
              <w:t xml:space="preserve">3. </w:t>
            </w:r>
            <w:r>
              <w:rPr>
                <w:rStyle w:val="style7"/>
                <w:rFonts w:hint="eastAsia"/>
              </w:rPr>
              <w:t>当土壤严重干旱、植物缺水时，需浇水补充土壤和植株</w:t>
            </w:r>
            <w:proofErr w:type="gramStart"/>
            <w:r>
              <w:rPr>
                <w:rStyle w:val="style7"/>
                <w:rFonts w:hint="eastAsia"/>
              </w:rPr>
              <w:t>水份</w:t>
            </w:r>
            <w:proofErr w:type="gramEnd"/>
            <w:r>
              <w:rPr>
                <w:rStyle w:val="style7"/>
                <w:rFonts w:hint="eastAsia"/>
              </w:rPr>
              <w:t>至植株正常生长水平，方可使用本品。</w:t>
            </w:r>
            <w:r>
              <w:rPr>
                <w:rStyle w:val="style7"/>
                <w:rFonts w:hint="eastAsia"/>
              </w:rPr>
              <w:t>4.</w:t>
            </w:r>
            <w:r>
              <w:rPr>
                <w:rStyle w:val="style7"/>
                <w:rFonts w:hint="eastAsia"/>
              </w:rPr>
              <w:t>本品对鱼、家蚕有毒，蚕室及桑园附近禁用。禁止在鱼塘等水体清洗施药器具。</w:t>
            </w:r>
            <w:r>
              <w:rPr>
                <w:rStyle w:val="style7"/>
                <w:rFonts w:hint="eastAsia"/>
              </w:rPr>
              <w:t xml:space="preserve">5. </w:t>
            </w:r>
            <w:r>
              <w:rPr>
                <w:rStyle w:val="style7"/>
                <w:rFonts w:hint="eastAsia"/>
              </w:rPr>
              <w:t>避免在花期使用。</w:t>
            </w:r>
            <w:r>
              <w:rPr>
                <w:rStyle w:val="style7"/>
                <w:rFonts w:hint="eastAsia"/>
              </w:rPr>
              <w:t>6.</w:t>
            </w:r>
            <w:r>
              <w:rPr>
                <w:rStyle w:val="style7"/>
                <w:rFonts w:hint="eastAsia"/>
              </w:rPr>
              <w:t>当树势衰弱时，需查明原因并使植株恢复至正常生长水平，才可使用本品。</w:t>
            </w:r>
            <w:r>
              <w:rPr>
                <w:rStyle w:val="style7"/>
                <w:rFonts w:hint="eastAsia"/>
              </w:rPr>
              <w:t xml:space="preserve">7. </w:t>
            </w:r>
            <w:r>
              <w:rPr>
                <w:rStyle w:val="style7"/>
                <w:rFonts w:hint="eastAsia"/>
              </w:rPr>
              <w:t>用过的容器应妥善处理，不可做他用，也不可随意丢弃。</w:t>
            </w:r>
            <w:r>
              <w:rPr>
                <w:rStyle w:val="style7"/>
                <w:rFonts w:hint="eastAsia"/>
              </w:rPr>
              <w:t>8.</w:t>
            </w:r>
            <w:r>
              <w:rPr>
                <w:rStyle w:val="style7"/>
                <w:rFonts w:hint="eastAsia"/>
              </w:rPr>
              <w:t>避免孕妇及哺乳期的妇女接触。</w:t>
            </w:r>
            <w:r>
              <w:rPr>
                <w:rStyle w:val="style7"/>
                <w:rFonts w:hint="eastAsia"/>
              </w:rPr>
              <w:t>9.</w:t>
            </w:r>
            <w:r>
              <w:rPr>
                <w:rStyle w:val="style7"/>
                <w:rFonts w:hint="eastAsia"/>
              </w:rPr>
              <w:t>不可与百菌清、含硫磺、成份不详高度离子化的微肥及本身容易产生药害的药剂等混用。</w:t>
            </w:r>
            <w:r>
              <w:rPr>
                <w:rStyle w:val="style7"/>
                <w:rFonts w:hint="eastAsia"/>
              </w:rPr>
              <w:t xml:space="preserve">10. </w:t>
            </w:r>
            <w:r>
              <w:rPr>
                <w:rStyle w:val="style7"/>
                <w:rFonts w:hint="eastAsia"/>
              </w:rPr>
              <w:t>夏季持续高温，阳光直射果面时，不建议使用本品。</w:t>
            </w:r>
          </w:p>
        </w:tc>
      </w:tr>
      <w:tr w:rsidR="00000000">
        <w:trPr>
          <w:divId w:val="932395400"/>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中毒症状表现</w:t>
            </w:r>
            <w:r>
              <w:rPr>
                <w:rStyle w:val="style7"/>
                <w:rFonts w:hint="eastAsia"/>
              </w:rPr>
              <w:t>为头晕、手指发麻、呕吐等。中毒急救：误吸：立即将病人移至</w:t>
            </w:r>
            <w:r>
              <w:rPr>
                <w:rStyle w:val="style7"/>
                <w:rFonts w:hint="eastAsia"/>
              </w:rPr>
              <w:lastRenderedPageBreak/>
              <w:t>空气流通处；误触：用肥皂水清洗沾染皮肤；误入眼睛：及时用清水冲洗至少</w:t>
            </w:r>
            <w:r>
              <w:rPr>
                <w:rStyle w:val="style7"/>
                <w:rFonts w:hint="eastAsia"/>
              </w:rPr>
              <w:t>15</w:t>
            </w:r>
            <w:r>
              <w:rPr>
                <w:rStyle w:val="style7"/>
                <w:rFonts w:hint="eastAsia"/>
              </w:rPr>
              <w:t>分钟，严重时及时送医院治疗；误服：催吐，</w:t>
            </w:r>
            <w:proofErr w:type="gramStart"/>
            <w:r>
              <w:rPr>
                <w:rStyle w:val="style7"/>
                <w:rFonts w:hint="eastAsia"/>
              </w:rPr>
              <w:t>并携此标签</w:t>
            </w:r>
            <w:proofErr w:type="gramEnd"/>
            <w:r>
              <w:rPr>
                <w:rStyle w:val="style7"/>
                <w:rFonts w:hint="eastAsia"/>
              </w:rPr>
              <w:t>去医院对症治疗。</w:t>
            </w:r>
          </w:p>
        </w:tc>
      </w:tr>
      <w:tr w:rsidR="00000000">
        <w:trPr>
          <w:divId w:val="932395400"/>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本品应贮存在干燥、阴凉、通风、防雨处，远离火源或热源，置于儿童触及不到之处，并加锁。勿与食品、饮料、粮食、饲料等其他商品同贮同运。</w:t>
            </w:r>
          </w:p>
        </w:tc>
      </w:tr>
      <w:tr w:rsidR="00000000">
        <w:trPr>
          <w:divId w:val="932395400"/>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932395400"/>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121101961"/>
          <w:tblCellSpacing w:w="0" w:type="dxa"/>
        </w:trPr>
        <w:tc>
          <w:tcPr>
            <w:tcW w:w="0" w:type="auto"/>
            <w:vAlign w:val="center"/>
            <w:hideMark/>
          </w:tcPr>
          <w:p w:rsidR="00000000" w:rsidRDefault="00EE1524">
            <w:r>
              <w:rPr>
                <w:rStyle w:val="style4"/>
                <w:rFonts w:hint="eastAsia"/>
              </w:rPr>
              <w:t>登记证号：</w:t>
            </w:r>
            <w:r>
              <w:rPr>
                <w:rFonts w:hint="eastAsia"/>
              </w:rPr>
              <w:t>PD20151080</w:t>
            </w:r>
          </w:p>
        </w:tc>
      </w:tr>
      <w:tr w:rsidR="00000000">
        <w:trPr>
          <w:divId w:val="2121101961"/>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2121101961"/>
          <w:tblCellSpacing w:w="0" w:type="dxa"/>
        </w:trPr>
        <w:tc>
          <w:tcPr>
            <w:tcW w:w="0" w:type="auto"/>
            <w:vAlign w:val="center"/>
            <w:hideMark/>
          </w:tcPr>
          <w:p w:rsidR="00000000" w:rsidRDefault="00EE1524">
            <w:r>
              <w:rPr>
                <w:rStyle w:val="style4"/>
                <w:rFonts w:hint="eastAsia"/>
              </w:rPr>
              <w:t>农药名称：</w:t>
            </w:r>
            <w:r>
              <w:rPr>
                <w:rFonts w:hint="eastAsia"/>
              </w:rPr>
              <w:t>戊</w:t>
            </w:r>
            <w:proofErr w:type="gramStart"/>
            <w:r>
              <w:rPr>
                <w:rFonts w:hint="eastAsia"/>
              </w:rPr>
              <w:t>唑</w:t>
            </w:r>
            <w:proofErr w:type="gramEnd"/>
            <w:r>
              <w:rPr>
                <w:rFonts w:hint="eastAsia"/>
              </w:rPr>
              <w:t>醇</w:t>
            </w:r>
          </w:p>
        </w:tc>
      </w:tr>
      <w:tr w:rsidR="00000000">
        <w:trPr>
          <w:divId w:val="2121101961"/>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2121101961"/>
          <w:tblCellSpacing w:w="0" w:type="dxa"/>
        </w:trPr>
        <w:tc>
          <w:tcPr>
            <w:tcW w:w="0" w:type="auto"/>
            <w:vAlign w:val="center"/>
            <w:hideMark/>
          </w:tcPr>
          <w:p w:rsidR="00000000" w:rsidRDefault="00EE1524">
            <w:pPr>
              <w:divId w:val="131294283"/>
            </w:pPr>
            <w:r>
              <w:rPr>
                <w:rStyle w:val="style4"/>
                <w:rFonts w:hint="eastAsia"/>
              </w:rPr>
              <w:t>毒性及其标识：</w:t>
            </w:r>
            <w:r>
              <w:rPr>
                <w:rFonts w:hint="eastAsia"/>
              </w:rPr>
              <w:t xml:space="preserve"> </w:t>
            </w:r>
            <w:r>
              <w:rPr>
                <w:noProof/>
              </w:rPr>
              <w:drawing>
                <wp:inline distT="0" distB="0" distL="0" distR="0" wp14:anchorId="6A995A30" wp14:editId="1825D495">
                  <wp:extent cx="474345" cy="323850"/>
                  <wp:effectExtent l="0" t="0" r="1905" b="0"/>
                  <wp:docPr id="36" name="图片 3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121101961"/>
          <w:tblCellSpacing w:w="0" w:type="dxa"/>
        </w:trPr>
        <w:tc>
          <w:tcPr>
            <w:tcW w:w="0" w:type="auto"/>
            <w:vAlign w:val="center"/>
            <w:hideMark/>
          </w:tcPr>
          <w:p w:rsidR="00000000" w:rsidRDefault="00EE1524">
            <w:r>
              <w:rPr>
                <w:rStyle w:val="style4"/>
                <w:rFonts w:hint="eastAsia"/>
              </w:rPr>
              <w:t>总有效成分含量：</w:t>
            </w:r>
            <w:r>
              <w:rPr>
                <w:rFonts w:hint="eastAsia"/>
              </w:rPr>
              <w:t>430</w:t>
            </w:r>
            <w:r>
              <w:rPr>
                <w:rFonts w:hint="eastAsia"/>
              </w:rPr>
              <w:t>克</w:t>
            </w:r>
            <w:r>
              <w:rPr>
                <w:rFonts w:hint="eastAsia"/>
              </w:rPr>
              <w:t>/</w:t>
            </w:r>
            <w:r>
              <w:rPr>
                <w:rFonts w:hint="eastAsia"/>
              </w:rPr>
              <w:t>升</w:t>
            </w:r>
          </w:p>
        </w:tc>
      </w:tr>
      <w:tr w:rsidR="00000000">
        <w:trPr>
          <w:divId w:val="2121101961"/>
          <w:tblCellSpacing w:w="0" w:type="dxa"/>
        </w:trPr>
        <w:tc>
          <w:tcPr>
            <w:tcW w:w="0" w:type="auto"/>
            <w:vAlign w:val="center"/>
            <w:hideMark/>
          </w:tcPr>
          <w:p w:rsidR="00000000" w:rsidRDefault="00EE1524">
            <w:pPr>
              <w:divId w:val="624967018"/>
            </w:pPr>
            <w:r>
              <w:rPr>
                <w:rFonts w:hint="eastAsia"/>
              </w:rPr>
              <w:t>有效成分及其含量：</w:t>
            </w:r>
            <w:r>
              <w:rPr>
                <w:rFonts w:hint="eastAsia"/>
              </w:rPr>
              <w:t xml:space="preserve"> </w:t>
            </w:r>
          </w:p>
          <w:p w:rsidR="00000000" w:rsidRDefault="00EE1524">
            <w:r>
              <w:rPr>
                <w:rFonts w:hint="eastAsia"/>
              </w:rPr>
              <w:t xml:space="preserve">    </w:t>
            </w:r>
            <w:r>
              <w:rPr>
                <w:rFonts w:hint="eastAsia"/>
              </w:rPr>
              <w:t>戊</w:t>
            </w:r>
            <w:proofErr w:type="gramStart"/>
            <w:r>
              <w:rPr>
                <w:rFonts w:hint="eastAsia"/>
              </w:rPr>
              <w:t>唑</w:t>
            </w:r>
            <w:proofErr w:type="gramEnd"/>
            <w:r>
              <w:rPr>
                <w:rFonts w:hint="eastAsia"/>
              </w:rPr>
              <w:t>醇</w:t>
            </w:r>
            <w:r>
              <w:rPr>
                <w:rFonts w:hint="eastAsia"/>
              </w:rPr>
              <w:t>430</w:t>
            </w:r>
            <w:r>
              <w:rPr>
                <w:rFonts w:hint="eastAsia"/>
              </w:rPr>
              <w:t>克</w:t>
            </w:r>
            <w:r>
              <w:rPr>
                <w:rFonts w:hint="eastAsia"/>
              </w:rPr>
              <w:t>/</w:t>
            </w:r>
            <w:r>
              <w:rPr>
                <w:rFonts w:hint="eastAsia"/>
              </w:rPr>
              <w:t>升</w:t>
            </w:r>
            <w:r>
              <w:rPr>
                <w:rFonts w:hint="eastAsia"/>
              </w:rPr>
              <w:t xml:space="preserve">    </w:t>
            </w:r>
          </w:p>
        </w:tc>
      </w:tr>
      <w:tr w:rsidR="00000000">
        <w:trPr>
          <w:divId w:val="2121101961"/>
          <w:tblCellSpacing w:w="0" w:type="dxa"/>
        </w:trPr>
        <w:tc>
          <w:tcPr>
            <w:tcW w:w="0" w:type="auto"/>
            <w:vAlign w:val="center"/>
            <w:hideMark/>
          </w:tcPr>
          <w:p w:rsidR="00000000" w:rsidRDefault="00EE1524">
            <w:pPr>
              <w:divId w:val="73285048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稻曲病</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w:t>
                  </w:r>
                  <w:r>
                    <w:rPr>
                      <w:rStyle w:val="style7"/>
                      <w:rFonts w:hint="eastAsia"/>
                    </w:rPr>
                    <w:t>－</w:t>
                  </w:r>
                  <w:r>
                    <w:rPr>
                      <w:rStyle w:val="style7"/>
                      <w:rFonts w:hint="eastAsia"/>
                    </w:rPr>
                    <w:t>15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2121101961"/>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在水稻破口期前</w:t>
            </w:r>
            <w:r>
              <w:rPr>
                <w:rStyle w:val="style7"/>
                <w:rFonts w:hint="eastAsia"/>
              </w:rPr>
              <w:t>5-7</w:t>
            </w:r>
            <w:r>
              <w:rPr>
                <w:rStyle w:val="style7"/>
                <w:rFonts w:hint="eastAsia"/>
              </w:rPr>
              <w:t>天第一次用药，</w:t>
            </w:r>
            <w:r>
              <w:rPr>
                <w:rStyle w:val="style7"/>
                <w:rFonts w:hint="eastAsia"/>
              </w:rPr>
              <w:t>7-10</w:t>
            </w:r>
            <w:r>
              <w:rPr>
                <w:rStyle w:val="style7"/>
                <w:rFonts w:hint="eastAsia"/>
              </w:rPr>
              <w:t>天后第二次用药，均匀喷雾，视病害发生情况，每</w:t>
            </w:r>
            <w:r>
              <w:rPr>
                <w:rStyle w:val="style7"/>
                <w:rFonts w:hint="eastAsia"/>
              </w:rPr>
              <w:t>7</w:t>
            </w:r>
            <w:r>
              <w:rPr>
                <w:rStyle w:val="style7"/>
                <w:rFonts w:hint="eastAsia"/>
              </w:rPr>
              <w:t>天可施药一次。</w:t>
            </w:r>
            <w:r>
              <w:rPr>
                <w:rStyle w:val="style7"/>
                <w:rFonts w:hint="eastAsia"/>
              </w:rPr>
              <w:t xml:space="preserve"> 2. </w:t>
            </w:r>
            <w:r>
              <w:rPr>
                <w:rStyle w:val="style7"/>
                <w:rFonts w:hint="eastAsia"/>
              </w:rPr>
              <w:t>大风天或预计</w:t>
            </w:r>
            <w:r>
              <w:rPr>
                <w:rStyle w:val="style7"/>
                <w:rFonts w:hint="eastAsia"/>
              </w:rPr>
              <w:t>4</w:t>
            </w:r>
            <w:r>
              <w:rPr>
                <w:rStyle w:val="style7"/>
                <w:rFonts w:hint="eastAsia"/>
              </w:rPr>
              <w:t>小时内降雨，请勿施药。</w:t>
            </w:r>
            <w:r>
              <w:rPr>
                <w:rStyle w:val="style7"/>
                <w:rFonts w:hint="eastAsia"/>
              </w:rPr>
              <w:t xml:space="preserve">3. </w:t>
            </w:r>
            <w:r>
              <w:rPr>
                <w:rStyle w:val="style7"/>
                <w:rFonts w:hint="eastAsia"/>
              </w:rPr>
              <w:t>按规定剂量使用，否则易发生药害。</w:t>
            </w:r>
            <w:r>
              <w:rPr>
                <w:rStyle w:val="style7"/>
                <w:rFonts w:hint="eastAsia"/>
              </w:rPr>
              <w:t xml:space="preserve">4. </w:t>
            </w:r>
            <w:r>
              <w:rPr>
                <w:rStyle w:val="style7"/>
                <w:rFonts w:hint="eastAsia"/>
              </w:rPr>
              <w:t>本品在水稻上使用的安全间隔期为</w:t>
            </w:r>
            <w:r>
              <w:rPr>
                <w:rStyle w:val="style7"/>
                <w:rFonts w:hint="eastAsia"/>
              </w:rPr>
              <w:t>28</w:t>
            </w:r>
            <w:r>
              <w:rPr>
                <w:rStyle w:val="style7"/>
                <w:rFonts w:hint="eastAsia"/>
              </w:rPr>
              <w:t>天，每季作物最多使用</w:t>
            </w:r>
            <w:r>
              <w:rPr>
                <w:rStyle w:val="style7"/>
                <w:rFonts w:hint="eastAsia"/>
              </w:rPr>
              <w:t>3</w:t>
            </w:r>
            <w:r>
              <w:rPr>
                <w:rStyle w:val="style7"/>
                <w:rFonts w:hint="eastAsia"/>
              </w:rPr>
              <w:t>次。</w:t>
            </w:r>
          </w:p>
        </w:tc>
      </w:tr>
      <w:tr w:rsidR="00000000">
        <w:trPr>
          <w:divId w:val="212110196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本品为三唑类内吸性杀菌剂。该产品对水稻</w:t>
            </w:r>
            <w:proofErr w:type="gramStart"/>
            <w:r>
              <w:rPr>
                <w:rStyle w:val="style7"/>
                <w:rFonts w:hint="eastAsia"/>
              </w:rPr>
              <w:t>稻曲病</w:t>
            </w:r>
            <w:proofErr w:type="gramEnd"/>
            <w:r>
              <w:rPr>
                <w:rStyle w:val="style7"/>
                <w:rFonts w:hint="eastAsia"/>
              </w:rPr>
              <w:t>具有较好的防治效果。</w:t>
            </w:r>
          </w:p>
        </w:tc>
      </w:tr>
      <w:tr w:rsidR="00000000">
        <w:trPr>
          <w:divId w:val="212110196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w:t>
            </w:r>
            <w:r>
              <w:rPr>
                <w:rStyle w:val="style7"/>
                <w:rFonts w:hint="eastAsia"/>
              </w:rPr>
              <w:t xml:space="preserve">2. </w:t>
            </w:r>
            <w:r>
              <w:rPr>
                <w:rStyle w:val="style7"/>
                <w:rFonts w:hint="eastAsia"/>
              </w:rPr>
              <w:t>施药时要穿戴防护服、口罩、手套等，施药期间不可吃东西和饮水；施药后用肥皂和大量清水洗净手部、脸部及接触到药剂的身体部位。</w:t>
            </w:r>
            <w:r>
              <w:rPr>
                <w:rStyle w:val="style7"/>
                <w:rFonts w:hint="eastAsia"/>
              </w:rPr>
              <w:t xml:space="preserve">3. </w:t>
            </w:r>
            <w:r>
              <w:rPr>
                <w:rStyle w:val="style7"/>
                <w:rFonts w:hint="eastAsia"/>
              </w:rPr>
              <w:t>药液及其废液不得污染各类水域土壤等环境。</w:t>
            </w:r>
            <w:r>
              <w:rPr>
                <w:rStyle w:val="style7"/>
                <w:rFonts w:hint="eastAsia"/>
              </w:rPr>
              <w:t xml:space="preserve">4. </w:t>
            </w:r>
            <w:r>
              <w:rPr>
                <w:rStyle w:val="style7"/>
                <w:rFonts w:hint="eastAsia"/>
              </w:rPr>
              <w:t>本品对鱼类等水生生物有毒，远离水产养殖区施药，禁止在河塘等水体中清洗施药器具，避免污染水源。</w:t>
            </w:r>
            <w:r>
              <w:rPr>
                <w:rStyle w:val="style7"/>
                <w:rFonts w:hint="eastAsia"/>
              </w:rPr>
              <w:t xml:space="preserve">5. </w:t>
            </w:r>
            <w:r>
              <w:rPr>
                <w:rStyle w:val="style7"/>
                <w:rFonts w:hint="eastAsia"/>
              </w:rPr>
              <w:t>赤眼蜂等天敌放飞区域禁用。</w:t>
            </w:r>
            <w:r>
              <w:rPr>
                <w:rStyle w:val="style7"/>
                <w:rFonts w:hint="eastAsia"/>
              </w:rPr>
              <w:t xml:space="preserve">6. </w:t>
            </w:r>
            <w:r>
              <w:rPr>
                <w:rStyle w:val="style7"/>
                <w:rFonts w:hint="eastAsia"/>
              </w:rPr>
              <w:t>孕妇及哺乳期的妇女禁止接触。</w:t>
            </w:r>
            <w:r>
              <w:rPr>
                <w:rStyle w:val="style7"/>
                <w:rFonts w:hint="eastAsia"/>
              </w:rPr>
              <w:t xml:space="preserve">7. </w:t>
            </w:r>
            <w:r>
              <w:rPr>
                <w:rStyle w:val="style7"/>
                <w:rFonts w:hint="eastAsia"/>
              </w:rPr>
              <w:t>此农药使用后应将包装物交回销售者。</w:t>
            </w:r>
          </w:p>
        </w:tc>
      </w:tr>
      <w:tr w:rsidR="00000000">
        <w:trPr>
          <w:divId w:val="2121101961"/>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中毒症状：表现为头晕、头痛、恶心、呕吐等。</w:t>
            </w:r>
            <w:r>
              <w:rPr>
                <w:rStyle w:val="style7"/>
                <w:rFonts w:hint="eastAsia"/>
              </w:rPr>
              <w:t xml:space="preserve"> </w:t>
            </w:r>
            <w:r>
              <w:rPr>
                <w:rStyle w:val="style7"/>
                <w:rFonts w:hint="eastAsia"/>
              </w:rPr>
              <w:t>中毒急救措施：不慎溅入眼睛、皮肤后，应立即用大量的清水冲洗至少</w:t>
            </w:r>
            <w:r>
              <w:rPr>
                <w:rStyle w:val="style7"/>
                <w:rFonts w:hint="eastAsia"/>
              </w:rPr>
              <w:t>15</w:t>
            </w:r>
            <w:r>
              <w:rPr>
                <w:rStyle w:val="style7"/>
                <w:rFonts w:hint="eastAsia"/>
              </w:rPr>
              <w:t>分钟，就医；如吸入，立即脱离现场转移到空气新鲜处，保持呼吸畅通。本品无专用解毒剂，若发生中毒，立即催吐，请医生应对症治疗。</w:t>
            </w:r>
            <w:r>
              <w:rPr>
                <w:rStyle w:val="style7"/>
                <w:rFonts w:hint="eastAsia"/>
              </w:rPr>
              <w:t xml:space="preserve"> </w:t>
            </w:r>
          </w:p>
        </w:tc>
      </w:tr>
      <w:tr w:rsidR="00000000">
        <w:trPr>
          <w:divId w:val="212110196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3.</w:t>
            </w:r>
            <w:r>
              <w:rPr>
                <w:rStyle w:val="style7"/>
                <w:rFonts w:hint="eastAsia"/>
              </w:rPr>
              <w:t>置于儿童接触不到的地方并加锁保存，不能与食品、饮料、粮食、饲料</w:t>
            </w:r>
            <w:proofErr w:type="gramStart"/>
            <w:r>
              <w:rPr>
                <w:rStyle w:val="style7"/>
                <w:rFonts w:hint="eastAsia"/>
              </w:rPr>
              <w:t>等同贮同</w:t>
            </w:r>
            <w:r>
              <w:rPr>
                <w:rStyle w:val="style7"/>
                <w:rFonts w:hint="eastAsia"/>
              </w:rPr>
              <w:lastRenderedPageBreak/>
              <w:t>运</w:t>
            </w:r>
            <w:proofErr w:type="gramEnd"/>
            <w:r>
              <w:rPr>
                <w:rStyle w:val="style7"/>
                <w:rFonts w:hint="eastAsia"/>
              </w:rPr>
              <w:t>。</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2121101961"/>
          <w:tblCellSpacing w:w="0" w:type="dxa"/>
        </w:trPr>
        <w:tc>
          <w:tcPr>
            <w:tcW w:w="0" w:type="auto"/>
            <w:vAlign w:val="center"/>
            <w:hideMark/>
          </w:tcPr>
          <w:p w:rsidR="00000000" w:rsidRDefault="00EE1524">
            <w:r>
              <w:rPr>
                <w:rStyle w:val="style4"/>
                <w:rFonts w:hint="eastAsia"/>
              </w:rPr>
              <w:lastRenderedPageBreak/>
              <w:t>质量保证期：</w:t>
            </w:r>
            <w:r>
              <w:rPr>
                <w:rStyle w:val="style7"/>
                <w:rFonts w:hint="eastAsia"/>
              </w:rPr>
              <w:t>2</w:t>
            </w:r>
            <w:r>
              <w:rPr>
                <w:rStyle w:val="style7"/>
                <w:rFonts w:hint="eastAsia"/>
              </w:rPr>
              <w:t>年</w:t>
            </w:r>
          </w:p>
        </w:tc>
      </w:tr>
      <w:tr w:rsidR="00000000">
        <w:trPr>
          <w:divId w:val="212110196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974091024"/>
          <w:tblCellSpacing w:w="0" w:type="dxa"/>
        </w:trPr>
        <w:tc>
          <w:tcPr>
            <w:tcW w:w="0" w:type="auto"/>
            <w:vAlign w:val="center"/>
            <w:hideMark/>
          </w:tcPr>
          <w:p w:rsidR="00000000" w:rsidRDefault="00EE1524">
            <w:r>
              <w:rPr>
                <w:rStyle w:val="style4"/>
                <w:rFonts w:hint="eastAsia"/>
              </w:rPr>
              <w:t>登记证号：</w:t>
            </w:r>
            <w:r>
              <w:rPr>
                <w:rFonts w:hint="eastAsia"/>
              </w:rPr>
              <w:t>PD20090392</w:t>
            </w:r>
          </w:p>
        </w:tc>
      </w:tr>
      <w:tr w:rsidR="00000000">
        <w:trPr>
          <w:divId w:val="1974091024"/>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974091024"/>
          <w:tblCellSpacing w:w="0" w:type="dxa"/>
        </w:trPr>
        <w:tc>
          <w:tcPr>
            <w:tcW w:w="0" w:type="auto"/>
            <w:vAlign w:val="center"/>
            <w:hideMark/>
          </w:tcPr>
          <w:p w:rsidR="00000000" w:rsidRDefault="00EE1524">
            <w:r>
              <w:rPr>
                <w:rStyle w:val="style4"/>
                <w:rFonts w:hint="eastAsia"/>
              </w:rPr>
              <w:t>农药名称：</w:t>
            </w:r>
            <w:r>
              <w:rPr>
                <w:rFonts w:hint="eastAsia"/>
              </w:rPr>
              <w:t>氟磺胺草醚</w:t>
            </w:r>
          </w:p>
        </w:tc>
      </w:tr>
      <w:tr w:rsidR="00000000">
        <w:trPr>
          <w:divId w:val="1974091024"/>
          <w:tblCellSpacing w:w="0" w:type="dxa"/>
        </w:trPr>
        <w:tc>
          <w:tcPr>
            <w:tcW w:w="0" w:type="auto"/>
            <w:vAlign w:val="center"/>
            <w:hideMark/>
          </w:tcPr>
          <w:p w:rsidR="00000000" w:rsidRDefault="00EE1524">
            <w:r>
              <w:rPr>
                <w:rStyle w:val="style4"/>
                <w:rFonts w:hint="eastAsia"/>
              </w:rPr>
              <w:t>剂型：</w:t>
            </w:r>
            <w:r>
              <w:rPr>
                <w:rFonts w:hint="eastAsia"/>
              </w:rPr>
              <w:t>水剂</w:t>
            </w:r>
          </w:p>
        </w:tc>
      </w:tr>
      <w:tr w:rsidR="00000000">
        <w:trPr>
          <w:divId w:val="1974091024"/>
          <w:tblCellSpacing w:w="0" w:type="dxa"/>
        </w:trPr>
        <w:tc>
          <w:tcPr>
            <w:tcW w:w="0" w:type="auto"/>
            <w:vAlign w:val="center"/>
            <w:hideMark/>
          </w:tcPr>
          <w:p w:rsidR="00000000" w:rsidRDefault="00EE1524">
            <w:pPr>
              <w:divId w:val="1427337919"/>
            </w:pPr>
            <w:r>
              <w:rPr>
                <w:rStyle w:val="style4"/>
                <w:rFonts w:hint="eastAsia"/>
              </w:rPr>
              <w:t>毒性及其标识：</w:t>
            </w:r>
            <w:r>
              <w:rPr>
                <w:rFonts w:hint="eastAsia"/>
              </w:rPr>
              <w:t xml:space="preserve"> </w:t>
            </w:r>
            <w:r>
              <w:rPr>
                <w:noProof/>
              </w:rPr>
              <w:drawing>
                <wp:inline distT="0" distB="0" distL="0" distR="0" wp14:anchorId="7E59163E" wp14:editId="3AB7389E">
                  <wp:extent cx="474345" cy="323850"/>
                  <wp:effectExtent l="0" t="0" r="1905" b="0"/>
                  <wp:docPr id="37" name="图片 3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974091024"/>
          <w:tblCellSpacing w:w="0" w:type="dxa"/>
        </w:trPr>
        <w:tc>
          <w:tcPr>
            <w:tcW w:w="0" w:type="auto"/>
            <w:vAlign w:val="center"/>
            <w:hideMark/>
          </w:tcPr>
          <w:p w:rsidR="00000000" w:rsidRDefault="00EE1524">
            <w:r>
              <w:rPr>
                <w:rStyle w:val="style4"/>
                <w:rFonts w:hint="eastAsia"/>
              </w:rPr>
              <w:t>总有效成分含量：</w:t>
            </w:r>
            <w:r>
              <w:rPr>
                <w:rFonts w:hint="eastAsia"/>
              </w:rPr>
              <w:t>250</w:t>
            </w:r>
            <w:r>
              <w:rPr>
                <w:rFonts w:hint="eastAsia"/>
              </w:rPr>
              <w:t>克</w:t>
            </w:r>
            <w:r>
              <w:rPr>
                <w:rFonts w:hint="eastAsia"/>
              </w:rPr>
              <w:t>/</w:t>
            </w:r>
            <w:r>
              <w:rPr>
                <w:rFonts w:hint="eastAsia"/>
              </w:rPr>
              <w:t>升</w:t>
            </w:r>
          </w:p>
        </w:tc>
      </w:tr>
      <w:tr w:rsidR="00000000">
        <w:trPr>
          <w:divId w:val="1974091024"/>
          <w:tblCellSpacing w:w="0" w:type="dxa"/>
        </w:trPr>
        <w:tc>
          <w:tcPr>
            <w:tcW w:w="0" w:type="auto"/>
            <w:vAlign w:val="center"/>
            <w:hideMark/>
          </w:tcPr>
          <w:p w:rsidR="00000000" w:rsidRDefault="00EE1524">
            <w:pPr>
              <w:divId w:val="1052073507"/>
            </w:pPr>
            <w:r>
              <w:rPr>
                <w:rFonts w:hint="eastAsia"/>
              </w:rPr>
              <w:t>有效成分及其含量：</w:t>
            </w:r>
            <w:r>
              <w:rPr>
                <w:rFonts w:hint="eastAsia"/>
              </w:rPr>
              <w:t xml:space="preserve"> </w:t>
            </w:r>
          </w:p>
          <w:p w:rsidR="00000000" w:rsidRDefault="00EE1524">
            <w:r>
              <w:rPr>
                <w:rFonts w:hint="eastAsia"/>
              </w:rPr>
              <w:t xml:space="preserve">    </w:t>
            </w:r>
            <w:r>
              <w:rPr>
                <w:rFonts w:hint="eastAsia"/>
              </w:rPr>
              <w:t>氟磺胺草醚</w:t>
            </w:r>
            <w:r>
              <w:rPr>
                <w:rFonts w:hint="eastAsia"/>
              </w:rPr>
              <w:t>250</w:t>
            </w:r>
            <w:r>
              <w:rPr>
                <w:rFonts w:hint="eastAsia"/>
              </w:rPr>
              <w:t>克</w:t>
            </w:r>
            <w:r>
              <w:rPr>
                <w:rFonts w:hint="eastAsia"/>
              </w:rPr>
              <w:t>/</w:t>
            </w:r>
            <w:r>
              <w:rPr>
                <w:rFonts w:hint="eastAsia"/>
              </w:rPr>
              <w:t>升</w:t>
            </w:r>
            <w:r>
              <w:rPr>
                <w:rFonts w:hint="eastAsia"/>
              </w:rPr>
              <w:t xml:space="preserve">    </w:t>
            </w:r>
          </w:p>
        </w:tc>
      </w:tr>
      <w:tr w:rsidR="00000000">
        <w:trPr>
          <w:divId w:val="1974091024"/>
          <w:tblCellSpacing w:w="0" w:type="dxa"/>
        </w:trPr>
        <w:tc>
          <w:tcPr>
            <w:tcW w:w="0" w:type="auto"/>
            <w:vAlign w:val="center"/>
            <w:hideMark/>
          </w:tcPr>
          <w:p w:rsidR="00000000" w:rsidRDefault="00EE1524">
            <w:pPr>
              <w:divId w:val="6025069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春大豆田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60-100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夏大豆田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50-60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1974091024"/>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于大豆</w:t>
            </w:r>
            <w:r>
              <w:rPr>
                <w:rStyle w:val="style7"/>
                <w:rFonts w:hint="eastAsia"/>
              </w:rPr>
              <w:t>2-3</w:t>
            </w:r>
            <w:r>
              <w:rPr>
                <w:rStyle w:val="style7"/>
                <w:rFonts w:hint="eastAsia"/>
              </w:rPr>
              <w:t>复叶后杂草</w:t>
            </w:r>
            <w:r>
              <w:rPr>
                <w:rStyle w:val="style7"/>
                <w:rFonts w:hint="eastAsia"/>
              </w:rPr>
              <w:t>2-4</w:t>
            </w:r>
            <w:r>
              <w:rPr>
                <w:rStyle w:val="style7"/>
                <w:rFonts w:hint="eastAsia"/>
              </w:rPr>
              <w:t>叶期均匀喷雾处理，防除大豆田一年生阔叶杂草。</w:t>
            </w:r>
            <w:r>
              <w:rPr>
                <w:rStyle w:val="style7"/>
                <w:rFonts w:hint="eastAsia"/>
              </w:rPr>
              <w:t xml:space="preserve">2. </w:t>
            </w:r>
            <w:r>
              <w:rPr>
                <w:rStyle w:val="style7"/>
                <w:rFonts w:hint="eastAsia"/>
              </w:rPr>
              <w:t>每季最多使用</w:t>
            </w:r>
            <w:r>
              <w:rPr>
                <w:rStyle w:val="style7"/>
                <w:rFonts w:hint="eastAsia"/>
              </w:rPr>
              <w:t>1</w:t>
            </w:r>
            <w:r>
              <w:rPr>
                <w:rStyle w:val="style7"/>
                <w:rFonts w:hint="eastAsia"/>
              </w:rPr>
              <w:t>次。</w:t>
            </w:r>
          </w:p>
        </w:tc>
      </w:tr>
      <w:tr w:rsidR="00000000">
        <w:trPr>
          <w:divId w:val="1974091024"/>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本品适用于大豆田防除铁苋菜、反枝</w:t>
            </w:r>
            <w:proofErr w:type="gramStart"/>
            <w:r>
              <w:rPr>
                <w:rStyle w:val="style7"/>
                <w:rFonts w:hint="eastAsia"/>
              </w:rPr>
              <w:t>苋</w:t>
            </w:r>
            <w:proofErr w:type="gramEnd"/>
            <w:r>
              <w:rPr>
                <w:rStyle w:val="style7"/>
                <w:rFonts w:hint="eastAsia"/>
              </w:rPr>
              <w:t>、豚草、鬼针草、荠菜、</w:t>
            </w:r>
            <w:proofErr w:type="gramStart"/>
            <w:r>
              <w:rPr>
                <w:rStyle w:val="style7"/>
                <w:rFonts w:hint="eastAsia"/>
              </w:rPr>
              <w:t>藜</w:t>
            </w:r>
            <w:proofErr w:type="gramEnd"/>
            <w:r>
              <w:rPr>
                <w:rStyle w:val="style7"/>
                <w:rFonts w:hint="eastAsia"/>
              </w:rPr>
              <w:t>、鸭跖草、裂叶牵牛、卷茎</w:t>
            </w:r>
            <w:proofErr w:type="gramStart"/>
            <w:r>
              <w:rPr>
                <w:rStyle w:val="style7"/>
                <w:rFonts w:hint="eastAsia"/>
              </w:rPr>
              <w:t>蓼</w:t>
            </w:r>
            <w:proofErr w:type="gramEnd"/>
            <w:r>
              <w:rPr>
                <w:rStyle w:val="style7"/>
                <w:rFonts w:hint="eastAsia"/>
              </w:rPr>
              <w:t>、马齿苋、龙葵、苍耳等一年生阔叶杂草。</w:t>
            </w:r>
          </w:p>
        </w:tc>
      </w:tr>
      <w:tr w:rsidR="00000000">
        <w:trPr>
          <w:divId w:val="1974091024"/>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请选择阴天或早晚用药。</w:t>
            </w:r>
            <w:r>
              <w:rPr>
                <w:rStyle w:val="style7"/>
                <w:rFonts w:hint="eastAsia"/>
              </w:rPr>
              <w:t xml:space="preserve">2. </w:t>
            </w:r>
            <w:r>
              <w:rPr>
                <w:rStyle w:val="style7"/>
                <w:rFonts w:hint="eastAsia"/>
              </w:rPr>
              <w:t>配药及施药时穿长衣长裤、戴手套、眼镜等，施药期间不能吃东西、饮水、吸烟等；施药后，彻底清洗防护用具，洗澡，并更换和清洗工作服。</w:t>
            </w:r>
            <w:r>
              <w:rPr>
                <w:rStyle w:val="style7"/>
                <w:rFonts w:hint="eastAsia"/>
              </w:rPr>
              <w:t xml:space="preserve">3. </w:t>
            </w:r>
            <w:r>
              <w:rPr>
                <w:rStyle w:val="style7"/>
                <w:rFonts w:hint="eastAsia"/>
              </w:rPr>
              <w:t>药后应充分洗净药桶、喷头、管子等施药器具，避免交叉污染。</w:t>
            </w:r>
            <w:r>
              <w:rPr>
                <w:rStyle w:val="style7"/>
                <w:rFonts w:hint="eastAsia"/>
              </w:rPr>
              <w:t xml:space="preserve">4. </w:t>
            </w:r>
            <w:r>
              <w:rPr>
                <w:rStyle w:val="style7"/>
                <w:rFonts w:hint="eastAsia"/>
              </w:rPr>
              <w:t>禁止在河塘等水体内清洗施药器具，清洗废水不能排入河流、池塘等水源；废弃物应妥善处理，不可随意丢弃或做他用。</w:t>
            </w:r>
            <w:r>
              <w:rPr>
                <w:rStyle w:val="style7"/>
                <w:rFonts w:hint="eastAsia"/>
              </w:rPr>
              <w:t xml:space="preserve">5. </w:t>
            </w:r>
            <w:r>
              <w:rPr>
                <w:rStyle w:val="style7"/>
                <w:rFonts w:hint="eastAsia"/>
              </w:rPr>
              <w:t>避免孕妇及哺乳期妇女接触。</w:t>
            </w:r>
            <w:r>
              <w:rPr>
                <w:rStyle w:val="style7"/>
                <w:rFonts w:hint="eastAsia"/>
              </w:rPr>
              <w:t>6.</w:t>
            </w:r>
            <w:r>
              <w:rPr>
                <w:rStyle w:val="style7"/>
                <w:rFonts w:hint="eastAsia"/>
              </w:rPr>
              <w:t>此农药使用后应将包装物交回销售者。</w:t>
            </w:r>
          </w:p>
        </w:tc>
      </w:tr>
      <w:tr w:rsidR="00000000">
        <w:trPr>
          <w:divId w:val="1974091024"/>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无明显中毒症状。眼接触：用大量水清洗，不要使用中和剂；不慎吸入：立即将病人移至空气新鲜处，如有刺激，立即到医院就诊；皮肤接触：立即用大量水和肥皂清洗；误服：请用清水充分漱口后，</w:t>
            </w:r>
            <w:proofErr w:type="gramStart"/>
            <w:r>
              <w:rPr>
                <w:rStyle w:val="style7"/>
                <w:rFonts w:hint="eastAsia"/>
              </w:rPr>
              <w:t>立即携此标签</w:t>
            </w:r>
            <w:proofErr w:type="gramEnd"/>
            <w:r>
              <w:rPr>
                <w:rStyle w:val="style7"/>
                <w:rFonts w:hint="eastAsia"/>
              </w:rPr>
              <w:t>送医院就诊。</w:t>
            </w:r>
          </w:p>
        </w:tc>
      </w:tr>
      <w:tr w:rsidR="00000000">
        <w:trPr>
          <w:divId w:val="1974091024"/>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3.</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974091024"/>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974091024"/>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374626917"/>
          <w:tblCellSpacing w:w="0" w:type="dxa"/>
        </w:trPr>
        <w:tc>
          <w:tcPr>
            <w:tcW w:w="0" w:type="auto"/>
            <w:vAlign w:val="center"/>
            <w:hideMark/>
          </w:tcPr>
          <w:p w:rsidR="00000000" w:rsidRDefault="00EE1524">
            <w:r>
              <w:rPr>
                <w:rStyle w:val="style4"/>
                <w:rFonts w:hint="eastAsia"/>
              </w:rPr>
              <w:lastRenderedPageBreak/>
              <w:t>登记证号：</w:t>
            </w:r>
            <w:r>
              <w:rPr>
                <w:rFonts w:hint="eastAsia"/>
              </w:rPr>
              <w:t>PD20130829</w:t>
            </w:r>
          </w:p>
        </w:tc>
      </w:tr>
      <w:tr w:rsidR="00000000">
        <w:trPr>
          <w:divId w:val="374626917"/>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374626917"/>
          <w:tblCellSpacing w:w="0" w:type="dxa"/>
        </w:trPr>
        <w:tc>
          <w:tcPr>
            <w:tcW w:w="0" w:type="auto"/>
            <w:vAlign w:val="center"/>
            <w:hideMark/>
          </w:tcPr>
          <w:p w:rsidR="00000000" w:rsidRDefault="00EE1524">
            <w:r>
              <w:rPr>
                <w:rStyle w:val="style4"/>
                <w:rFonts w:hint="eastAsia"/>
              </w:rPr>
              <w:t>农药名称：</w:t>
            </w:r>
            <w:r>
              <w:rPr>
                <w:rFonts w:hint="eastAsia"/>
              </w:rPr>
              <w:t>烟</w:t>
            </w:r>
            <w:proofErr w:type="gramStart"/>
            <w:r>
              <w:rPr>
                <w:rFonts w:hint="eastAsia"/>
              </w:rPr>
              <w:t>嘧</w:t>
            </w:r>
            <w:proofErr w:type="gramEnd"/>
            <w:r>
              <w:rPr>
                <w:rFonts w:hint="eastAsia"/>
              </w:rPr>
              <w:t>·</w:t>
            </w:r>
            <w:proofErr w:type="gramStart"/>
            <w:r>
              <w:rPr>
                <w:rFonts w:hint="eastAsia"/>
              </w:rPr>
              <w:t>莠去津</w:t>
            </w:r>
            <w:proofErr w:type="gramEnd"/>
          </w:p>
        </w:tc>
      </w:tr>
      <w:tr w:rsidR="00000000">
        <w:trPr>
          <w:divId w:val="374626917"/>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374626917"/>
          <w:tblCellSpacing w:w="0" w:type="dxa"/>
        </w:trPr>
        <w:tc>
          <w:tcPr>
            <w:tcW w:w="0" w:type="auto"/>
            <w:vAlign w:val="center"/>
            <w:hideMark/>
          </w:tcPr>
          <w:p w:rsidR="00000000" w:rsidRDefault="00EE1524">
            <w:pPr>
              <w:divId w:val="1626427266"/>
            </w:pPr>
            <w:r>
              <w:rPr>
                <w:rStyle w:val="style4"/>
                <w:rFonts w:hint="eastAsia"/>
              </w:rPr>
              <w:t>毒性及其标识：</w:t>
            </w:r>
            <w:r>
              <w:rPr>
                <w:rFonts w:hint="eastAsia"/>
              </w:rPr>
              <w:t xml:space="preserve"> </w:t>
            </w:r>
            <w:r>
              <w:rPr>
                <w:noProof/>
              </w:rPr>
              <w:drawing>
                <wp:inline distT="0" distB="0" distL="0" distR="0" wp14:anchorId="2203D50D" wp14:editId="08110A6D">
                  <wp:extent cx="474345" cy="323850"/>
                  <wp:effectExtent l="0" t="0" r="1905" b="0"/>
                  <wp:docPr id="38" name="图片 3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374626917"/>
          <w:tblCellSpacing w:w="0" w:type="dxa"/>
        </w:trPr>
        <w:tc>
          <w:tcPr>
            <w:tcW w:w="0" w:type="auto"/>
            <w:vAlign w:val="center"/>
            <w:hideMark/>
          </w:tcPr>
          <w:p w:rsidR="00000000" w:rsidRDefault="00EE1524">
            <w:r>
              <w:rPr>
                <w:rStyle w:val="style4"/>
                <w:rFonts w:hint="eastAsia"/>
              </w:rPr>
              <w:t>总有效成分含量：</w:t>
            </w:r>
            <w:r>
              <w:rPr>
                <w:rFonts w:hint="eastAsia"/>
              </w:rPr>
              <w:t>52%</w:t>
            </w:r>
          </w:p>
        </w:tc>
      </w:tr>
      <w:tr w:rsidR="00000000">
        <w:trPr>
          <w:divId w:val="374626917"/>
          <w:tblCellSpacing w:w="0" w:type="dxa"/>
        </w:trPr>
        <w:tc>
          <w:tcPr>
            <w:tcW w:w="0" w:type="auto"/>
            <w:vAlign w:val="center"/>
            <w:hideMark/>
          </w:tcPr>
          <w:p w:rsidR="00000000" w:rsidRDefault="00EE1524">
            <w:pPr>
              <w:divId w:val="1584485470"/>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莠去津</w:t>
            </w:r>
            <w:proofErr w:type="gramEnd"/>
            <w:r>
              <w:rPr>
                <w:rFonts w:hint="eastAsia"/>
              </w:rPr>
              <w:t xml:space="preserve">48%    </w:t>
            </w:r>
            <w:r>
              <w:rPr>
                <w:rFonts w:hint="eastAsia"/>
              </w:rPr>
              <w:t>烟</w:t>
            </w:r>
            <w:proofErr w:type="gramStart"/>
            <w:r>
              <w:rPr>
                <w:rFonts w:hint="eastAsia"/>
              </w:rPr>
              <w:t>嘧磺</w:t>
            </w:r>
            <w:proofErr w:type="gramEnd"/>
            <w:r>
              <w:rPr>
                <w:rFonts w:hint="eastAsia"/>
              </w:rPr>
              <w:t>隆</w:t>
            </w:r>
            <w:r>
              <w:rPr>
                <w:rFonts w:hint="eastAsia"/>
              </w:rPr>
              <w:t xml:space="preserve">4%    </w:t>
            </w:r>
          </w:p>
        </w:tc>
      </w:tr>
      <w:tr w:rsidR="00000000">
        <w:trPr>
          <w:divId w:val="374626917"/>
          <w:tblCellSpacing w:w="0" w:type="dxa"/>
        </w:trPr>
        <w:tc>
          <w:tcPr>
            <w:tcW w:w="0" w:type="auto"/>
            <w:vAlign w:val="center"/>
            <w:hideMark/>
          </w:tcPr>
          <w:p w:rsidR="00000000" w:rsidRDefault="00EE1524">
            <w:pPr>
              <w:divId w:val="123909693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70-100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374626917"/>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采用二次稀释法，每亩兑水</w:t>
            </w:r>
            <w:r>
              <w:rPr>
                <w:rStyle w:val="style7"/>
                <w:rFonts w:hint="eastAsia"/>
              </w:rPr>
              <w:t>30-50</w:t>
            </w:r>
            <w:r>
              <w:rPr>
                <w:rStyle w:val="style7"/>
                <w:rFonts w:hint="eastAsia"/>
              </w:rPr>
              <w:t>公斤，于玉米苗后</w:t>
            </w:r>
            <w:r>
              <w:rPr>
                <w:rStyle w:val="style7"/>
                <w:rFonts w:hint="eastAsia"/>
              </w:rPr>
              <w:t>3-5</w:t>
            </w:r>
            <w:r>
              <w:rPr>
                <w:rStyle w:val="style7"/>
                <w:rFonts w:hint="eastAsia"/>
              </w:rPr>
              <w:t>叶期，杂草</w:t>
            </w:r>
            <w:r>
              <w:rPr>
                <w:rStyle w:val="style7"/>
                <w:rFonts w:hint="eastAsia"/>
              </w:rPr>
              <w:t>2-4</w:t>
            </w:r>
            <w:r>
              <w:rPr>
                <w:rStyle w:val="style7"/>
                <w:rFonts w:hint="eastAsia"/>
              </w:rPr>
              <w:t>叶期，茎叶均匀喷雾，玉米</w:t>
            </w:r>
            <w:r>
              <w:rPr>
                <w:rStyle w:val="style7"/>
                <w:rFonts w:hint="eastAsia"/>
              </w:rPr>
              <w:t>2</w:t>
            </w:r>
            <w:r>
              <w:rPr>
                <w:rStyle w:val="style7"/>
                <w:rFonts w:hint="eastAsia"/>
              </w:rPr>
              <w:t>叶期前、</w:t>
            </w:r>
            <w:r>
              <w:rPr>
                <w:rStyle w:val="style7"/>
                <w:rFonts w:hint="eastAsia"/>
              </w:rPr>
              <w:t>6</w:t>
            </w:r>
            <w:r>
              <w:rPr>
                <w:rStyle w:val="style7"/>
                <w:rFonts w:hint="eastAsia"/>
              </w:rPr>
              <w:t>叶期后禁用。</w:t>
            </w:r>
            <w:r>
              <w:rPr>
                <w:rStyle w:val="style7"/>
                <w:rFonts w:hint="eastAsia"/>
              </w:rPr>
              <w:t xml:space="preserve">2. </w:t>
            </w:r>
            <w:r>
              <w:rPr>
                <w:rStyle w:val="style7"/>
                <w:rFonts w:hint="eastAsia"/>
              </w:rPr>
              <w:t>适用作物为马齿型玉米和硬粒玉米，甜玉米、糯玉米、爆裂玉米以及制种田玉米不宜使用本品。</w:t>
            </w:r>
            <w:r>
              <w:rPr>
                <w:rStyle w:val="style7"/>
                <w:rFonts w:hint="eastAsia"/>
              </w:rPr>
              <w:t xml:space="preserve">3. </w:t>
            </w:r>
            <w:r>
              <w:rPr>
                <w:rStyle w:val="style7"/>
                <w:rFonts w:hint="eastAsia"/>
              </w:rPr>
              <w:t>施药数日后，有时会出现作物褪色或抑制生长的情况，但不会影响效果，无需重新喷药。</w:t>
            </w:r>
            <w:r>
              <w:rPr>
                <w:rStyle w:val="style7"/>
                <w:rFonts w:hint="eastAsia"/>
              </w:rPr>
              <w:t xml:space="preserve">4. </w:t>
            </w:r>
            <w:r>
              <w:rPr>
                <w:rStyle w:val="style7"/>
                <w:rFonts w:hint="eastAsia"/>
              </w:rPr>
              <w:t>施药后一周内培土会影响除草效果。</w:t>
            </w:r>
            <w:r>
              <w:rPr>
                <w:rStyle w:val="style7"/>
                <w:rFonts w:hint="eastAsia"/>
              </w:rPr>
              <w:t xml:space="preserve">5. </w:t>
            </w:r>
            <w:r>
              <w:rPr>
                <w:rStyle w:val="style7"/>
                <w:rFonts w:hint="eastAsia"/>
              </w:rPr>
              <w:t>施药后遇雨会影响除草效果，但如施药</w:t>
            </w:r>
            <w:r>
              <w:rPr>
                <w:rStyle w:val="style7"/>
                <w:rFonts w:hint="eastAsia"/>
              </w:rPr>
              <w:t>6</w:t>
            </w:r>
            <w:r>
              <w:rPr>
                <w:rStyle w:val="style7"/>
                <w:rFonts w:hint="eastAsia"/>
              </w:rPr>
              <w:t>小时后遇降雨，不影响效果，无需重新喷药。</w:t>
            </w:r>
            <w:r>
              <w:rPr>
                <w:rStyle w:val="style7"/>
                <w:rFonts w:hint="eastAsia"/>
              </w:rPr>
              <w:t xml:space="preserve">6. </w:t>
            </w:r>
            <w:r>
              <w:rPr>
                <w:rStyle w:val="style7"/>
                <w:rFonts w:hint="eastAsia"/>
              </w:rPr>
              <w:t>使用本品</w:t>
            </w:r>
            <w:r>
              <w:rPr>
                <w:rStyle w:val="style7"/>
                <w:rFonts w:hint="eastAsia"/>
              </w:rPr>
              <w:t>100</w:t>
            </w:r>
            <w:r>
              <w:rPr>
                <w:rStyle w:val="style7"/>
                <w:rFonts w:hint="eastAsia"/>
              </w:rPr>
              <w:t>天内不宜种植十字花科蔬菜作物。</w:t>
            </w:r>
            <w:r>
              <w:rPr>
                <w:rStyle w:val="style7"/>
                <w:rFonts w:hint="eastAsia"/>
              </w:rPr>
              <w:t xml:space="preserve"> 7. </w:t>
            </w:r>
            <w:r>
              <w:rPr>
                <w:rStyle w:val="style7"/>
                <w:rFonts w:hint="eastAsia"/>
              </w:rPr>
              <w:t>每季最多使用</w:t>
            </w:r>
            <w:r>
              <w:rPr>
                <w:rStyle w:val="style7"/>
                <w:rFonts w:hint="eastAsia"/>
              </w:rPr>
              <w:t>1</w:t>
            </w:r>
            <w:r>
              <w:rPr>
                <w:rStyle w:val="style7"/>
                <w:rFonts w:hint="eastAsia"/>
              </w:rPr>
              <w:t>次。</w:t>
            </w:r>
          </w:p>
        </w:tc>
      </w:tr>
      <w:tr w:rsidR="00000000">
        <w:trPr>
          <w:divId w:val="374626917"/>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本剂为烟</w:t>
            </w:r>
            <w:proofErr w:type="gramStart"/>
            <w:r>
              <w:rPr>
                <w:rStyle w:val="style7"/>
                <w:rFonts w:hint="eastAsia"/>
              </w:rPr>
              <w:t>嘧磺</w:t>
            </w:r>
            <w:proofErr w:type="gramEnd"/>
            <w:r>
              <w:rPr>
                <w:rStyle w:val="style7"/>
                <w:rFonts w:hint="eastAsia"/>
              </w:rPr>
              <w:t>隆与</w:t>
            </w:r>
            <w:proofErr w:type="gramStart"/>
            <w:r>
              <w:rPr>
                <w:rStyle w:val="style7"/>
                <w:rFonts w:hint="eastAsia"/>
              </w:rPr>
              <w:t>莠去津混</w:t>
            </w:r>
            <w:proofErr w:type="gramEnd"/>
            <w:r>
              <w:rPr>
                <w:rStyle w:val="style7"/>
                <w:rFonts w:hint="eastAsia"/>
              </w:rPr>
              <w:t>配制剂，可有效防除玉米田一年生禾本科杂草和阔叶杂草</w:t>
            </w:r>
            <w:r>
              <w:rPr>
                <w:rStyle w:val="style7"/>
                <w:rFonts w:hint="eastAsia"/>
              </w:rPr>
              <w:t>，如：稗草、狗尾草、马唐、牛筋草、看麦娘、马齿苋、反枝</w:t>
            </w:r>
            <w:proofErr w:type="gramStart"/>
            <w:r>
              <w:rPr>
                <w:rStyle w:val="style7"/>
                <w:rFonts w:hint="eastAsia"/>
              </w:rPr>
              <w:t>苋</w:t>
            </w:r>
            <w:proofErr w:type="gramEnd"/>
            <w:r>
              <w:rPr>
                <w:rStyle w:val="style7"/>
                <w:rFonts w:hint="eastAsia"/>
              </w:rPr>
              <w:t>、</w:t>
            </w:r>
            <w:proofErr w:type="gramStart"/>
            <w:r>
              <w:rPr>
                <w:rStyle w:val="style7"/>
                <w:rFonts w:hint="eastAsia"/>
              </w:rPr>
              <w:t>藜</w:t>
            </w:r>
            <w:proofErr w:type="gramEnd"/>
            <w:r>
              <w:rPr>
                <w:rStyle w:val="style7"/>
                <w:rFonts w:hint="eastAsia"/>
              </w:rPr>
              <w:t>、</w:t>
            </w:r>
            <w:proofErr w:type="gramStart"/>
            <w:r>
              <w:rPr>
                <w:rStyle w:val="style7"/>
                <w:rFonts w:hint="eastAsia"/>
              </w:rPr>
              <w:t>蓼</w:t>
            </w:r>
            <w:proofErr w:type="gramEnd"/>
            <w:r>
              <w:rPr>
                <w:rStyle w:val="style7"/>
                <w:rFonts w:hint="eastAsia"/>
              </w:rPr>
              <w:t>、</w:t>
            </w:r>
            <w:proofErr w:type="gramStart"/>
            <w:r>
              <w:rPr>
                <w:rStyle w:val="style7"/>
                <w:rFonts w:hint="eastAsia"/>
              </w:rPr>
              <w:t>苋</w:t>
            </w:r>
            <w:proofErr w:type="gramEnd"/>
            <w:r>
              <w:rPr>
                <w:rStyle w:val="style7"/>
                <w:rFonts w:hint="eastAsia"/>
              </w:rPr>
              <w:t>、铁苋菜等，对玉米安全。</w:t>
            </w:r>
          </w:p>
        </w:tc>
      </w:tr>
      <w:tr w:rsidR="00000000">
        <w:trPr>
          <w:divId w:val="374626917"/>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配制药液前，先将药瓶充分摇匀后使用。</w:t>
            </w:r>
            <w:r>
              <w:rPr>
                <w:rStyle w:val="style7"/>
                <w:rFonts w:hint="eastAsia"/>
              </w:rPr>
              <w:t xml:space="preserve">2. </w:t>
            </w:r>
            <w:r>
              <w:rPr>
                <w:rStyle w:val="style7"/>
                <w:rFonts w:hint="eastAsia"/>
              </w:rPr>
              <w:t>应选在早上或傍晚进行，严禁使用弥雾机或超低空容量喷雾；遇特殊条件，如高温、干旱、低温、玉米生长弱小时，请慎用。</w:t>
            </w:r>
            <w:r>
              <w:rPr>
                <w:rStyle w:val="style7"/>
                <w:rFonts w:hint="eastAsia"/>
              </w:rPr>
              <w:t xml:space="preserve">3. </w:t>
            </w:r>
            <w:r>
              <w:rPr>
                <w:rStyle w:val="style7"/>
                <w:rFonts w:hint="eastAsia"/>
              </w:rPr>
              <w:t>不要和有机磷类杀虫剂混用或间隔</w:t>
            </w:r>
            <w:r>
              <w:rPr>
                <w:rStyle w:val="style7"/>
                <w:rFonts w:hint="eastAsia"/>
              </w:rPr>
              <w:t>7</w:t>
            </w:r>
            <w:r>
              <w:rPr>
                <w:rStyle w:val="style7"/>
                <w:rFonts w:hint="eastAsia"/>
              </w:rPr>
              <w:t>天内使用，以免发生药害。</w:t>
            </w:r>
            <w:r>
              <w:rPr>
                <w:rStyle w:val="style7"/>
                <w:rFonts w:hint="eastAsia"/>
              </w:rPr>
              <w:t xml:space="preserve">4. </w:t>
            </w:r>
            <w:r>
              <w:rPr>
                <w:rStyle w:val="style7"/>
                <w:rFonts w:hint="eastAsia"/>
              </w:rPr>
              <w:t>不宜与碱性农药混用，不要与肥料、种子等混放，以防止交叉污染。</w:t>
            </w:r>
            <w:r>
              <w:rPr>
                <w:rStyle w:val="style7"/>
                <w:rFonts w:hint="eastAsia"/>
              </w:rPr>
              <w:t xml:space="preserve">5. </w:t>
            </w:r>
            <w:r>
              <w:rPr>
                <w:rStyle w:val="style7"/>
                <w:rFonts w:hint="eastAsia"/>
              </w:rPr>
              <w:t>如在上茬小麦田中使用过长残效除草剂，如甲</w:t>
            </w:r>
            <w:proofErr w:type="gramStart"/>
            <w:r>
              <w:rPr>
                <w:rStyle w:val="style7"/>
                <w:rFonts w:hint="eastAsia"/>
              </w:rPr>
              <w:t>磺</w:t>
            </w:r>
            <w:proofErr w:type="gramEnd"/>
            <w:r>
              <w:rPr>
                <w:rStyle w:val="style7"/>
                <w:rFonts w:hint="eastAsia"/>
              </w:rPr>
              <w:t>隆、氯</w:t>
            </w:r>
            <w:proofErr w:type="gramStart"/>
            <w:r>
              <w:rPr>
                <w:rStyle w:val="style7"/>
                <w:rFonts w:hint="eastAsia"/>
              </w:rPr>
              <w:t>磺</w:t>
            </w:r>
            <w:proofErr w:type="gramEnd"/>
            <w:r>
              <w:rPr>
                <w:rStyle w:val="style7"/>
                <w:rFonts w:hint="eastAsia"/>
              </w:rPr>
              <w:t>隆等的玉米田，及阔叶作物间作或套种的玉米田，不宜使用本剂。</w:t>
            </w:r>
            <w:r>
              <w:rPr>
                <w:rStyle w:val="style7"/>
                <w:rFonts w:hint="eastAsia"/>
              </w:rPr>
              <w:t xml:space="preserve">6. </w:t>
            </w:r>
            <w:r>
              <w:rPr>
                <w:rStyle w:val="style7"/>
                <w:rFonts w:hint="eastAsia"/>
              </w:rPr>
              <w:t>严格按照标签内容及技术资料使用本剂，初次使用本产品，需在当地植保部门指导下使用。</w:t>
            </w:r>
            <w:r>
              <w:rPr>
                <w:rStyle w:val="style7"/>
                <w:rFonts w:hint="eastAsia"/>
              </w:rPr>
              <w:t xml:space="preserve">7. </w:t>
            </w:r>
            <w:r>
              <w:rPr>
                <w:rStyle w:val="style7"/>
                <w:rFonts w:hint="eastAsia"/>
              </w:rPr>
              <w:t>施药时穿长衣长裤、戴手套、眼镜等，此时不能吃东西、饮水、吸烟等；施药后洗干净手脸等。</w:t>
            </w:r>
            <w:r>
              <w:rPr>
                <w:rStyle w:val="style7"/>
                <w:rFonts w:hint="eastAsia"/>
              </w:rPr>
              <w:t xml:space="preserve">8. </w:t>
            </w:r>
            <w:r>
              <w:rPr>
                <w:rStyle w:val="style7"/>
                <w:rFonts w:hint="eastAsia"/>
              </w:rPr>
              <w:t>施药期间避免对周围蜂群产生影响，蜜源作物花期、蚕室、桑园附近禁用，远离水产养殖区施药。</w:t>
            </w:r>
            <w:r>
              <w:rPr>
                <w:rStyle w:val="style7"/>
                <w:rFonts w:hint="eastAsia"/>
              </w:rPr>
              <w:t xml:space="preserve">9. </w:t>
            </w:r>
            <w:r>
              <w:rPr>
                <w:rStyle w:val="style7"/>
                <w:rFonts w:hint="eastAsia"/>
              </w:rPr>
              <w:t>施药用具用毕后，将药桶、喷头、管子等充分洗净，避免出现交叉污染；禁止在河塘等水体清洗施药器具，清洗器具的废水不能排入河流、池塘等水源，废弃物要妥善处理，不可随意丢弃或做他用。</w:t>
            </w:r>
            <w:r>
              <w:rPr>
                <w:rStyle w:val="style7"/>
                <w:rFonts w:hint="eastAsia"/>
              </w:rPr>
              <w:t xml:space="preserve">10. </w:t>
            </w:r>
            <w:r>
              <w:rPr>
                <w:rStyle w:val="style7"/>
                <w:rFonts w:hint="eastAsia"/>
              </w:rPr>
              <w:t>避免孕妇及哺乳期的妇女接触。</w:t>
            </w:r>
            <w:r>
              <w:rPr>
                <w:rStyle w:val="style7"/>
                <w:rFonts w:hint="eastAsia"/>
              </w:rPr>
              <w:t xml:space="preserve">11. </w:t>
            </w:r>
            <w:r>
              <w:rPr>
                <w:rStyle w:val="style7"/>
                <w:rFonts w:hint="eastAsia"/>
              </w:rPr>
              <w:t>此农药使用后应将包装</w:t>
            </w:r>
            <w:r>
              <w:rPr>
                <w:rStyle w:val="style7"/>
                <w:rFonts w:hint="eastAsia"/>
              </w:rPr>
              <w:t>物交回销售者。</w:t>
            </w:r>
          </w:p>
        </w:tc>
      </w:tr>
      <w:tr w:rsidR="00000000">
        <w:trPr>
          <w:divId w:val="374626917"/>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本品对眼</w:t>
            </w:r>
            <w:proofErr w:type="gramStart"/>
            <w:r>
              <w:rPr>
                <w:rStyle w:val="style7"/>
                <w:rFonts w:hint="eastAsia"/>
              </w:rPr>
              <w:t>睛和</w:t>
            </w:r>
            <w:proofErr w:type="gramEnd"/>
            <w:r>
              <w:rPr>
                <w:rStyle w:val="style7"/>
                <w:rFonts w:hint="eastAsia"/>
              </w:rPr>
              <w:t>皮肤有刺激性。</w:t>
            </w:r>
            <w:r>
              <w:rPr>
                <w:rStyle w:val="style7"/>
                <w:rFonts w:hint="eastAsia"/>
              </w:rPr>
              <w:t xml:space="preserve"> </w:t>
            </w:r>
            <w:r>
              <w:rPr>
                <w:rStyle w:val="style7"/>
                <w:rFonts w:hint="eastAsia"/>
              </w:rPr>
              <w:t>眼接触：用大量水清洗，不要使用中和剂；不慎吸入：应立即将病人移至空气新鲜处，如有刺激，立即到医院就诊；皮肤接触：立即用大量水和肥皂清洗；误服：请用清水充分漱口后，</w:t>
            </w:r>
            <w:proofErr w:type="gramStart"/>
            <w:r>
              <w:rPr>
                <w:rStyle w:val="style7"/>
                <w:rFonts w:hint="eastAsia"/>
              </w:rPr>
              <w:t>立即携此标签</w:t>
            </w:r>
            <w:proofErr w:type="gramEnd"/>
            <w:r>
              <w:rPr>
                <w:rStyle w:val="style7"/>
                <w:rFonts w:hint="eastAsia"/>
              </w:rPr>
              <w:t>将</w:t>
            </w:r>
            <w:r>
              <w:rPr>
                <w:rStyle w:val="style7"/>
                <w:rFonts w:hint="eastAsia"/>
              </w:rPr>
              <w:lastRenderedPageBreak/>
              <w:t>病人送医院就诊，对症治疗。</w:t>
            </w:r>
          </w:p>
        </w:tc>
      </w:tr>
      <w:tr w:rsidR="00000000">
        <w:trPr>
          <w:divId w:val="374626917"/>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 xml:space="preserve">3. </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374626917"/>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374626917"/>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479727"/>
          <w:tblCellSpacing w:w="0" w:type="dxa"/>
        </w:trPr>
        <w:tc>
          <w:tcPr>
            <w:tcW w:w="0" w:type="auto"/>
            <w:vAlign w:val="center"/>
            <w:hideMark/>
          </w:tcPr>
          <w:p w:rsidR="00000000" w:rsidRDefault="00EE1524">
            <w:r>
              <w:rPr>
                <w:rStyle w:val="style4"/>
                <w:rFonts w:hint="eastAsia"/>
              </w:rPr>
              <w:t>登记证号：</w:t>
            </w:r>
            <w:r>
              <w:rPr>
                <w:rFonts w:hint="eastAsia"/>
              </w:rPr>
              <w:t>WP20130016</w:t>
            </w:r>
          </w:p>
        </w:tc>
      </w:tr>
      <w:tr w:rsidR="00000000">
        <w:trPr>
          <w:divId w:val="20479727"/>
          <w:tblCellSpacing w:w="0" w:type="dxa"/>
        </w:trPr>
        <w:tc>
          <w:tcPr>
            <w:tcW w:w="0" w:type="auto"/>
            <w:vAlign w:val="center"/>
            <w:hideMark/>
          </w:tcPr>
          <w:p w:rsidR="00000000" w:rsidRDefault="00EE1524">
            <w:r>
              <w:rPr>
                <w:rStyle w:val="style4"/>
                <w:rFonts w:hint="eastAsia"/>
              </w:rPr>
              <w:t>登记证持有人：</w:t>
            </w:r>
            <w:r>
              <w:rPr>
                <w:rFonts w:hint="eastAsia"/>
              </w:rPr>
              <w:t>拜耳有限责任公司</w:t>
            </w:r>
          </w:p>
        </w:tc>
      </w:tr>
      <w:tr w:rsidR="00000000">
        <w:trPr>
          <w:divId w:val="20479727"/>
          <w:tblCellSpacing w:w="0" w:type="dxa"/>
        </w:trPr>
        <w:tc>
          <w:tcPr>
            <w:tcW w:w="0" w:type="auto"/>
            <w:vAlign w:val="center"/>
            <w:hideMark/>
          </w:tcPr>
          <w:p w:rsidR="00000000" w:rsidRDefault="00EE1524">
            <w:r>
              <w:rPr>
                <w:rStyle w:val="style4"/>
                <w:rFonts w:hint="eastAsia"/>
              </w:rPr>
              <w:t>农药名称：</w:t>
            </w:r>
            <w:r>
              <w:rPr>
                <w:rFonts w:hint="eastAsia"/>
              </w:rPr>
              <w:t>杀</w:t>
            </w:r>
            <w:proofErr w:type="gramStart"/>
            <w:r>
              <w:rPr>
                <w:rFonts w:hint="eastAsia"/>
              </w:rPr>
              <w:t>蟑</w:t>
            </w:r>
            <w:proofErr w:type="gramEnd"/>
            <w:r>
              <w:rPr>
                <w:rFonts w:hint="eastAsia"/>
              </w:rPr>
              <w:t>胶</w:t>
            </w:r>
            <w:proofErr w:type="gramStart"/>
            <w:r>
              <w:rPr>
                <w:rFonts w:hint="eastAsia"/>
              </w:rPr>
              <w:t>饵</w:t>
            </w:r>
            <w:proofErr w:type="gramEnd"/>
          </w:p>
        </w:tc>
      </w:tr>
      <w:tr w:rsidR="00000000">
        <w:trPr>
          <w:divId w:val="20479727"/>
          <w:tblCellSpacing w:w="0" w:type="dxa"/>
        </w:trPr>
        <w:tc>
          <w:tcPr>
            <w:tcW w:w="0" w:type="auto"/>
            <w:vAlign w:val="center"/>
            <w:hideMark/>
          </w:tcPr>
          <w:p w:rsidR="00000000" w:rsidRDefault="00EE1524">
            <w:r>
              <w:rPr>
                <w:rStyle w:val="style4"/>
                <w:rFonts w:hint="eastAsia"/>
              </w:rPr>
              <w:t>剂型：</w:t>
            </w:r>
            <w:r>
              <w:rPr>
                <w:rFonts w:hint="eastAsia"/>
              </w:rPr>
              <w:t>胶</w:t>
            </w:r>
            <w:proofErr w:type="gramStart"/>
            <w:r>
              <w:rPr>
                <w:rFonts w:hint="eastAsia"/>
              </w:rPr>
              <w:t>饵</w:t>
            </w:r>
            <w:proofErr w:type="gramEnd"/>
          </w:p>
        </w:tc>
      </w:tr>
      <w:tr w:rsidR="00000000">
        <w:trPr>
          <w:divId w:val="20479727"/>
          <w:tblCellSpacing w:w="0" w:type="dxa"/>
        </w:trPr>
        <w:tc>
          <w:tcPr>
            <w:tcW w:w="0" w:type="auto"/>
            <w:vAlign w:val="center"/>
            <w:hideMark/>
          </w:tcPr>
          <w:p w:rsidR="00000000" w:rsidRDefault="00EE1524">
            <w:pPr>
              <w:divId w:val="469784386"/>
            </w:pPr>
            <w:r>
              <w:rPr>
                <w:rStyle w:val="style4"/>
                <w:rFonts w:hint="eastAsia"/>
              </w:rPr>
              <w:t>毒性及其标识：</w:t>
            </w:r>
            <w:r>
              <w:rPr>
                <w:rFonts w:hint="eastAsia"/>
              </w:rPr>
              <w:t xml:space="preserve"> </w:t>
            </w:r>
            <w:r>
              <w:rPr>
                <w:noProof/>
              </w:rPr>
              <w:drawing>
                <wp:inline distT="0" distB="0" distL="0" distR="0" wp14:anchorId="10C99BA4" wp14:editId="2164A438">
                  <wp:extent cx="474345" cy="323850"/>
                  <wp:effectExtent l="0" t="0" r="1905" b="0"/>
                  <wp:docPr id="39" name="图片 3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0479727"/>
          <w:tblCellSpacing w:w="0" w:type="dxa"/>
        </w:trPr>
        <w:tc>
          <w:tcPr>
            <w:tcW w:w="0" w:type="auto"/>
            <w:vAlign w:val="center"/>
            <w:hideMark/>
          </w:tcPr>
          <w:p w:rsidR="00000000" w:rsidRDefault="00EE1524">
            <w:r>
              <w:rPr>
                <w:rStyle w:val="style4"/>
                <w:rFonts w:hint="eastAsia"/>
              </w:rPr>
              <w:t>总有效成分含量：</w:t>
            </w:r>
            <w:r>
              <w:rPr>
                <w:rFonts w:hint="eastAsia"/>
              </w:rPr>
              <w:t>0.05%</w:t>
            </w:r>
          </w:p>
        </w:tc>
      </w:tr>
      <w:tr w:rsidR="00000000">
        <w:trPr>
          <w:divId w:val="20479727"/>
          <w:tblCellSpacing w:w="0" w:type="dxa"/>
        </w:trPr>
        <w:tc>
          <w:tcPr>
            <w:tcW w:w="0" w:type="auto"/>
            <w:vAlign w:val="center"/>
            <w:hideMark/>
          </w:tcPr>
          <w:p w:rsidR="00000000" w:rsidRDefault="00EE1524">
            <w:pPr>
              <w:divId w:val="262569642"/>
            </w:pPr>
            <w:r>
              <w:rPr>
                <w:rFonts w:hint="eastAsia"/>
              </w:rPr>
              <w:t>有效成分及其含量：</w:t>
            </w:r>
            <w:r>
              <w:rPr>
                <w:rFonts w:hint="eastAsia"/>
              </w:rPr>
              <w:t xml:space="preserve"> </w:t>
            </w:r>
          </w:p>
          <w:p w:rsidR="00000000" w:rsidRDefault="00EE1524">
            <w:r>
              <w:rPr>
                <w:rFonts w:hint="eastAsia"/>
              </w:rPr>
              <w:t xml:space="preserve">    </w:t>
            </w:r>
            <w:r>
              <w:rPr>
                <w:rFonts w:hint="eastAsia"/>
              </w:rPr>
              <w:t>氟虫</w:t>
            </w:r>
            <w:proofErr w:type="gramStart"/>
            <w:r>
              <w:rPr>
                <w:rFonts w:hint="eastAsia"/>
              </w:rPr>
              <w:t>腈</w:t>
            </w:r>
            <w:proofErr w:type="gramEnd"/>
            <w:r>
              <w:rPr>
                <w:rFonts w:hint="eastAsia"/>
              </w:rPr>
              <w:t xml:space="preserve">0.05%    </w:t>
            </w:r>
          </w:p>
        </w:tc>
      </w:tr>
      <w:tr w:rsidR="00000000">
        <w:trPr>
          <w:divId w:val="20479727"/>
          <w:tblCellSpacing w:w="0" w:type="dxa"/>
        </w:trPr>
        <w:tc>
          <w:tcPr>
            <w:tcW w:w="0" w:type="auto"/>
            <w:vAlign w:val="center"/>
            <w:hideMark/>
          </w:tcPr>
          <w:p w:rsidR="00000000" w:rsidRDefault="00EE1524">
            <w:pPr>
              <w:divId w:val="262948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德国小</w:t>
                  </w:r>
                  <w:proofErr w:type="gramStart"/>
                  <w:r>
                    <w:rPr>
                      <w:rStyle w:val="style7"/>
                      <w:rFonts w:hint="eastAsia"/>
                    </w:rPr>
                    <w:t>蠊</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0.03-0.09</w:t>
                  </w:r>
                  <w:r>
                    <w:rPr>
                      <w:rStyle w:val="style7"/>
                      <w:rFonts w:hint="eastAsia"/>
                    </w:rPr>
                    <w:t>克</w:t>
                  </w:r>
                  <w:r>
                    <w:rPr>
                      <w:rStyle w:val="style7"/>
                      <w:rFonts w:hint="eastAsia"/>
                    </w:rPr>
                    <w:t>/</w:t>
                  </w:r>
                  <w:r>
                    <w:rPr>
                      <w:rStyle w:val="style7"/>
                      <w:rFonts w:hint="eastAsia"/>
                    </w:rPr>
                    <w:t>平方米</w:t>
                  </w:r>
                  <w:r>
                    <w:rPr>
                      <w:rStyle w:val="style7"/>
                      <w:rFonts w:hint="eastAsi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投饵</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美洲大</w:t>
                  </w:r>
                  <w:proofErr w:type="gramStart"/>
                  <w:r>
                    <w:rPr>
                      <w:rStyle w:val="style7"/>
                      <w:rFonts w:hint="eastAsia"/>
                    </w:rPr>
                    <w:t>蠊</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0.09-0.18</w:t>
                  </w:r>
                  <w:r>
                    <w:rPr>
                      <w:rStyle w:val="style7"/>
                      <w:rFonts w:hint="eastAsia"/>
                    </w:rPr>
                    <w:t>克</w:t>
                  </w:r>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投饵</w:t>
                  </w:r>
                </w:p>
              </w:tc>
            </w:tr>
          </w:tbl>
          <w:p w:rsidR="00000000" w:rsidRDefault="00EE1524">
            <w:pPr>
              <w:rPr>
                <w:rFonts w:ascii="Times New Roman" w:hAnsi="Times New Roman" w:cs="Times New Roman"/>
                <w:sz w:val="20"/>
                <w:szCs w:val="20"/>
              </w:rPr>
            </w:pPr>
          </w:p>
        </w:tc>
      </w:tr>
      <w:tr w:rsidR="00000000">
        <w:trPr>
          <w:divId w:val="20479727"/>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、将本品以点状投放方式施用于蟑螂经常出没及藏身的区域，如缝隙、边角、孔洞中。</w:t>
            </w:r>
            <w:r>
              <w:rPr>
                <w:rStyle w:val="style7"/>
                <w:rFonts w:hint="eastAsia"/>
              </w:rPr>
              <w:t>2</w:t>
            </w:r>
            <w:r>
              <w:rPr>
                <w:rStyle w:val="style7"/>
                <w:rFonts w:hint="eastAsia"/>
              </w:rPr>
              <w:t>、防治德国小</w:t>
            </w:r>
            <w:proofErr w:type="gramStart"/>
            <w:r>
              <w:rPr>
                <w:rStyle w:val="style7"/>
                <w:rFonts w:hint="eastAsia"/>
              </w:rPr>
              <w:t>蠊</w:t>
            </w:r>
            <w:proofErr w:type="gramEnd"/>
            <w:r>
              <w:rPr>
                <w:rStyle w:val="style7"/>
                <w:rFonts w:hint="eastAsia"/>
              </w:rPr>
              <w:t>：每点约</w:t>
            </w:r>
            <w:r>
              <w:rPr>
                <w:rStyle w:val="style7"/>
                <w:rFonts w:hint="eastAsia"/>
              </w:rPr>
              <w:t>5</w:t>
            </w:r>
            <w:r>
              <w:rPr>
                <w:rStyle w:val="style7"/>
                <w:rFonts w:hint="eastAsia"/>
              </w:rPr>
              <w:t>毫米直径大小（约</w:t>
            </w:r>
            <w:r>
              <w:rPr>
                <w:rStyle w:val="style7"/>
                <w:rFonts w:hint="eastAsia"/>
              </w:rPr>
              <w:t>0.03</w:t>
            </w:r>
            <w:r>
              <w:rPr>
                <w:rStyle w:val="style7"/>
                <w:rFonts w:hint="eastAsia"/>
              </w:rPr>
              <w:t>克），在蟑螂滋生密度较低的场所，按</w:t>
            </w:r>
            <w:r>
              <w:rPr>
                <w:rStyle w:val="style7"/>
                <w:rFonts w:hint="eastAsia"/>
              </w:rPr>
              <w:t>1-2</w:t>
            </w:r>
            <w:r>
              <w:rPr>
                <w:rStyle w:val="style7"/>
                <w:rFonts w:hint="eastAsia"/>
              </w:rPr>
              <w:t>个点</w:t>
            </w:r>
            <w:r>
              <w:rPr>
                <w:rStyle w:val="style7"/>
                <w:rFonts w:hint="eastAsia"/>
              </w:rPr>
              <w:t>/</w:t>
            </w:r>
            <w:r>
              <w:rPr>
                <w:rStyle w:val="style7"/>
                <w:rFonts w:hint="eastAsia"/>
              </w:rPr>
              <w:t>平方米处理。在蟑螂密度较高的场所，则按</w:t>
            </w:r>
            <w:r>
              <w:rPr>
                <w:rStyle w:val="style7"/>
                <w:rFonts w:hint="eastAsia"/>
              </w:rPr>
              <w:t>3</w:t>
            </w:r>
            <w:r>
              <w:rPr>
                <w:rStyle w:val="style7"/>
                <w:rFonts w:hint="eastAsia"/>
              </w:rPr>
              <w:t>个点</w:t>
            </w:r>
            <w:r>
              <w:rPr>
                <w:rStyle w:val="style7"/>
                <w:rFonts w:hint="eastAsia"/>
              </w:rPr>
              <w:t>/</w:t>
            </w:r>
            <w:r>
              <w:rPr>
                <w:rStyle w:val="style7"/>
                <w:rFonts w:hint="eastAsia"/>
              </w:rPr>
              <w:t>平方米处理；防治美洲大</w:t>
            </w:r>
            <w:proofErr w:type="gramStart"/>
            <w:r>
              <w:rPr>
                <w:rStyle w:val="style7"/>
                <w:rFonts w:hint="eastAsia"/>
              </w:rPr>
              <w:t>蠊</w:t>
            </w:r>
            <w:proofErr w:type="gramEnd"/>
            <w:r>
              <w:rPr>
                <w:rStyle w:val="style7"/>
                <w:rFonts w:hint="eastAsia"/>
              </w:rPr>
              <w:t>：每点约</w:t>
            </w:r>
            <w:r>
              <w:rPr>
                <w:rStyle w:val="style7"/>
                <w:rFonts w:hint="eastAsia"/>
              </w:rPr>
              <w:t>5</w:t>
            </w:r>
            <w:r>
              <w:rPr>
                <w:rStyle w:val="style7"/>
                <w:rFonts w:hint="eastAsia"/>
              </w:rPr>
              <w:t>毫米直径大小，在蟑螂滋生密度较低的场所，按</w:t>
            </w:r>
            <w:r>
              <w:rPr>
                <w:rStyle w:val="style7"/>
                <w:rFonts w:hint="eastAsia"/>
              </w:rPr>
              <w:t>3</w:t>
            </w:r>
            <w:r>
              <w:rPr>
                <w:rStyle w:val="style7"/>
                <w:rFonts w:hint="eastAsia"/>
              </w:rPr>
              <w:t>个点</w:t>
            </w:r>
            <w:r>
              <w:rPr>
                <w:rStyle w:val="style7"/>
                <w:rFonts w:hint="eastAsia"/>
              </w:rPr>
              <w:t>/</w:t>
            </w:r>
            <w:r>
              <w:rPr>
                <w:rStyle w:val="style7"/>
                <w:rFonts w:hint="eastAsia"/>
              </w:rPr>
              <w:t>平方米处理。在蟑螂密度较高的场所，则按</w:t>
            </w:r>
            <w:r>
              <w:rPr>
                <w:rStyle w:val="style7"/>
                <w:rFonts w:hint="eastAsia"/>
              </w:rPr>
              <w:t>6</w:t>
            </w:r>
            <w:r>
              <w:rPr>
                <w:rStyle w:val="style7"/>
                <w:rFonts w:hint="eastAsia"/>
              </w:rPr>
              <w:t>个点</w:t>
            </w:r>
            <w:r>
              <w:rPr>
                <w:rStyle w:val="style7"/>
                <w:rFonts w:hint="eastAsia"/>
              </w:rPr>
              <w:t>/</w:t>
            </w:r>
            <w:r>
              <w:rPr>
                <w:rStyle w:val="style7"/>
                <w:rFonts w:hint="eastAsia"/>
              </w:rPr>
              <w:t>平方米处理。</w:t>
            </w:r>
            <w:r>
              <w:rPr>
                <w:rStyle w:val="style7"/>
                <w:rFonts w:hint="eastAsia"/>
              </w:rPr>
              <w:t>3</w:t>
            </w:r>
            <w:r>
              <w:rPr>
                <w:rStyle w:val="style7"/>
                <w:rFonts w:hint="eastAsia"/>
              </w:rPr>
              <w:t>、建议使用本品前后，勿使用趋避性药物，以免引起蟑螂拒食、影响本品的药效。</w:t>
            </w:r>
          </w:p>
        </w:tc>
      </w:tr>
      <w:tr w:rsidR="00000000">
        <w:trPr>
          <w:divId w:val="20479727"/>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本品为专业杀</w:t>
            </w:r>
            <w:proofErr w:type="gramStart"/>
            <w:r>
              <w:rPr>
                <w:rStyle w:val="style7"/>
                <w:rFonts w:hint="eastAsia"/>
              </w:rPr>
              <w:t>蟑</w:t>
            </w:r>
            <w:proofErr w:type="gramEnd"/>
            <w:r>
              <w:rPr>
                <w:rStyle w:val="style7"/>
                <w:rFonts w:hint="eastAsia"/>
              </w:rPr>
              <w:t>产品，适用于食品加工业、餐</w:t>
            </w:r>
            <w:r>
              <w:rPr>
                <w:rStyle w:val="style7"/>
                <w:rFonts w:hint="eastAsia"/>
              </w:rPr>
              <w:t>馆、学校、商用楼宇、酒店、医院、飞机、火车、轮船、家庭等蟑螂孳生的场所。</w:t>
            </w:r>
          </w:p>
        </w:tc>
      </w:tr>
      <w:tr w:rsidR="00000000">
        <w:trPr>
          <w:divId w:val="20479727"/>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、本品应置于儿童、宠物接触不到的地方或使用胶</w:t>
            </w:r>
            <w:proofErr w:type="gramStart"/>
            <w:r>
              <w:rPr>
                <w:rStyle w:val="style7"/>
                <w:rFonts w:hint="eastAsia"/>
              </w:rPr>
              <w:t>饵</w:t>
            </w:r>
            <w:proofErr w:type="gramEnd"/>
            <w:r>
              <w:rPr>
                <w:rStyle w:val="style7"/>
                <w:rFonts w:hint="eastAsia"/>
              </w:rPr>
              <w:t>盒投放，避免误食。</w:t>
            </w:r>
            <w:r>
              <w:rPr>
                <w:rStyle w:val="style7"/>
                <w:rFonts w:hint="eastAsia"/>
              </w:rPr>
              <w:t>2</w:t>
            </w:r>
            <w:r>
              <w:rPr>
                <w:rStyle w:val="style7"/>
                <w:rFonts w:hint="eastAsia"/>
              </w:rPr>
              <w:t>、用后洗手。</w:t>
            </w:r>
            <w:r>
              <w:rPr>
                <w:rStyle w:val="style7"/>
                <w:rFonts w:hint="eastAsia"/>
              </w:rPr>
              <w:t>3</w:t>
            </w:r>
            <w:r>
              <w:rPr>
                <w:rStyle w:val="style7"/>
                <w:rFonts w:hint="eastAsia"/>
              </w:rPr>
              <w:t>、使用本品时，应避免接触食品、食品用具或食品加工及存放处的表面。切勿污染饮用水。</w:t>
            </w:r>
            <w:r>
              <w:rPr>
                <w:rStyle w:val="style7"/>
                <w:rFonts w:hint="eastAsia"/>
              </w:rPr>
              <w:t>4</w:t>
            </w:r>
            <w:r>
              <w:rPr>
                <w:rStyle w:val="style7"/>
                <w:rFonts w:hint="eastAsia"/>
              </w:rPr>
              <w:t>、蚕室及其附近禁用。过敏者禁用。</w:t>
            </w:r>
            <w:r>
              <w:rPr>
                <w:rStyle w:val="style7"/>
                <w:rFonts w:hint="eastAsia"/>
              </w:rPr>
              <w:t>5</w:t>
            </w:r>
            <w:r>
              <w:rPr>
                <w:rStyle w:val="style7"/>
                <w:rFonts w:hint="eastAsia"/>
              </w:rPr>
              <w:t>、使用中有任何不良反应请及时就医。</w:t>
            </w:r>
            <w:r>
              <w:rPr>
                <w:rStyle w:val="style7"/>
                <w:rFonts w:hint="eastAsia"/>
              </w:rPr>
              <w:t>6</w:t>
            </w:r>
            <w:r>
              <w:rPr>
                <w:rStyle w:val="style7"/>
                <w:rFonts w:hint="eastAsia"/>
              </w:rPr>
              <w:t>、根据</w:t>
            </w:r>
            <w:r>
              <w:rPr>
                <w:rStyle w:val="style7"/>
                <w:rFonts w:hint="eastAsia"/>
              </w:rPr>
              <w:t>1157</w:t>
            </w:r>
            <w:r>
              <w:rPr>
                <w:rStyle w:val="style7"/>
                <w:rFonts w:hint="eastAsia"/>
              </w:rPr>
              <w:t>号公告规定，氟虫</w:t>
            </w:r>
            <w:proofErr w:type="gramStart"/>
            <w:r>
              <w:rPr>
                <w:rStyle w:val="style7"/>
                <w:rFonts w:hint="eastAsia"/>
              </w:rPr>
              <w:t>腈</w:t>
            </w:r>
            <w:proofErr w:type="gramEnd"/>
            <w:r>
              <w:rPr>
                <w:rStyle w:val="style7"/>
                <w:rFonts w:hint="eastAsia"/>
              </w:rPr>
              <w:t>产品仅可以在卫生用、玉米等部分旱田种子包衣剂和专供出口领域使用，不得用于其他领域。</w:t>
            </w:r>
          </w:p>
        </w:tc>
      </w:tr>
      <w:tr w:rsidR="00000000">
        <w:trPr>
          <w:divId w:val="20479727"/>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1</w:t>
            </w:r>
            <w:r>
              <w:rPr>
                <w:rStyle w:val="style7"/>
                <w:rFonts w:hint="eastAsia"/>
              </w:rPr>
              <w:t>、皮肤接触：立即用肥皂和大量清水清洗。如症状持</w:t>
            </w:r>
            <w:r>
              <w:rPr>
                <w:rStyle w:val="style7"/>
                <w:rFonts w:hint="eastAsia"/>
              </w:rPr>
              <w:t>续就医。</w:t>
            </w:r>
            <w:r>
              <w:rPr>
                <w:rStyle w:val="style7"/>
                <w:rFonts w:hint="eastAsia"/>
              </w:rPr>
              <w:t xml:space="preserve"> 2</w:t>
            </w:r>
            <w:r>
              <w:rPr>
                <w:rStyle w:val="style7"/>
                <w:rFonts w:hint="eastAsia"/>
              </w:rPr>
              <w:t>、眼睛接触：</w:t>
            </w:r>
            <w:proofErr w:type="gramStart"/>
            <w:r>
              <w:rPr>
                <w:rStyle w:val="style7"/>
                <w:rFonts w:hint="eastAsia"/>
              </w:rPr>
              <w:lastRenderedPageBreak/>
              <w:t>若溅入眼</w:t>
            </w:r>
            <w:proofErr w:type="gramEnd"/>
            <w:r>
              <w:rPr>
                <w:rStyle w:val="style7"/>
                <w:rFonts w:hint="eastAsia"/>
              </w:rPr>
              <w:t>内，用大量清水清洗并就医。</w:t>
            </w:r>
            <w:r>
              <w:rPr>
                <w:rStyle w:val="style7"/>
                <w:rFonts w:hint="eastAsia"/>
              </w:rPr>
              <w:t xml:space="preserve"> 3</w:t>
            </w:r>
            <w:r>
              <w:rPr>
                <w:rStyle w:val="style7"/>
                <w:rFonts w:hint="eastAsia"/>
              </w:rPr>
              <w:t>、误服：不要引吐，漱口并就医。</w:t>
            </w:r>
            <w:r>
              <w:rPr>
                <w:rStyle w:val="style7"/>
                <w:rFonts w:hint="eastAsia"/>
              </w:rPr>
              <w:t xml:space="preserve"> 4</w:t>
            </w:r>
            <w:r>
              <w:rPr>
                <w:rStyle w:val="style7"/>
                <w:rFonts w:hint="eastAsia"/>
              </w:rPr>
              <w:t>、中毒症状：焦虑、颤栗、不安、抽搐。</w:t>
            </w:r>
            <w:r>
              <w:rPr>
                <w:rStyle w:val="style7"/>
                <w:rFonts w:hint="eastAsia"/>
              </w:rPr>
              <w:t xml:space="preserve"> 5</w:t>
            </w:r>
            <w:r>
              <w:rPr>
                <w:rStyle w:val="style7"/>
                <w:rFonts w:hint="eastAsia"/>
              </w:rPr>
              <w:t>、中毒处理：没有专门解毒药剂，对症治疗。</w:t>
            </w:r>
            <w:r>
              <w:rPr>
                <w:rStyle w:val="style7"/>
                <w:rFonts w:hint="eastAsia"/>
              </w:rPr>
              <w:t xml:space="preserve"> 6</w:t>
            </w:r>
            <w:r>
              <w:rPr>
                <w:rStyle w:val="style7"/>
                <w:rFonts w:hint="eastAsia"/>
              </w:rPr>
              <w:t>、如发生中毒或化学事故，请拨打国家化学事故应急响应专线：</w:t>
            </w:r>
            <w:r>
              <w:rPr>
                <w:rStyle w:val="style7"/>
                <w:rFonts w:hint="eastAsia"/>
              </w:rPr>
              <w:t>0532-83889090</w:t>
            </w:r>
            <w:r>
              <w:rPr>
                <w:rStyle w:val="style7"/>
                <w:rFonts w:hint="eastAsia"/>
              </w:rPr>
              <w:t>。</w:t>
            </w:r>
          </w:p>
        </w:tc>
      </w:tr>
      <w:tr w:rsidR="00000000">
        <w:trPr>
          <w:divId w:val="20479727"/>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1</w:t>
            </w:r>
            <w:r>
              <w:rPr>
                <w:rStyle w:val="style7"/>
                <w:rFonts w:hint="eastAsia"/>
              </w:rPr>
              <w:t>、本品应以原包装置于阴凉、干燥和通风处。加锁保存，置于儿童等无关人员接触不到的地方。</w:t>
            </w:r>
            <w:r>
              <w:rPr>
                <w:rStyle w:val="style7"/>
                <w:rFonts w:hint="eastAsia"/>
              </w:rPr>
              <w:t xml:space="preserve"> 2</w:t>
            </w:r>
            <w:r>
              <w:rPr>
                <w:rStyle w:val="style7"/>
                <w:rFonts w:hint="eastAsia"/>
              </w:rPr>
              <w:t>、勿与食品、饮料、饲料、种子、肥料等其他商品同贮同运。</w:t>
            </w:r>
            <w:r>
              <w:rPr>
                <w:rStyle w:val="style7"/>
                <w:rFonts w:hint="eastAsia"/>
              </w:rPr>
              <w:t xml:space="preserve"> 3</w:t>
            </w:r>
            <w:r>
              <w:rPr>
                <w:rStyle w:val="style7"/>
                <w:rFonts w:hint="eastAsia"/>
              </w:rPr>
              <w:t>、搬运及运输过程中，轻拿轻放。运输中应注意防雨防潮。</w:t>
            </w:r>
          </w:p>
        </w:tc>
      </w:tr>
      <w:tr w:rsidR="00000000">
        <w:trPr>
          <w:divId w:val="20479727"/>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0479727"/>
          <w:tblCellSpacing w:w="0" w:type="dxa"/>
        </w:trPr>
        <w:tc>
          <w:tcPr>
            <w:tcW w:w="0" w:type="auto"/>
            <w:vAlign w:val="center"/>
            <w:hideMark/>
          </w:tcPr>
          <w:p w:rsidR="00000000" w:rsidRDefault="00EE1524">
            <w:r>
              <w:rPr>
                <w:rStyle w:val="style4"/>
                <w:rFonts w:hint="eastAsia"/>
              </w:rPr>
              <w:t>备注：</w:t>
            </w:r>
            <w:r>
              <w:rPr>
                <w:rFonts w:hint="eastAsia"/>
              </w:rPr>
              <w:br/>
            </w:r>
            <w:r>
              <w:rPr>
                <w:rStyle w:val="style7"/>
                <w:rFonts w:hint="eastAsia"/>
              </w:rPr>
              <w:t>标注</w:t>
            </w:r>
            <w:r>
              <w:rPr>
                <w:rStyle w:val="style7"/>
                <w:rFonts w:hint="eastAsia"/>
              </w:rPr>
              <w:t>"</w:t>
            </w:r>
            <w:r>
              <w:rPr>
                <w:rStyle w:val="style7"/>
                <w:rFonts w:hint="eastAsia"/>
              </w:rPr>
              <w:t>限制使用</w:t>
            </w:r>
            <w:r>
              <w:rPr>
                <w:rStyle w:val="style7"/>
                <w:rFonts w:hint="eastAsia"/>
              </w:rPr>
              <w:t>"</w:t>
            </w:r>
            <w:r>
              <w:rPr>
                <w:rStyle w:val="style7"/>
                <w:rFonts w:hint="eastAsia"/>
              </w:rPr>
              <w:t>字样</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9885224"/>
          <w:tblCellSpacing w:w="0" w:type="dxa"/>
        </w:trPr>
        <w:tc>
          <w:tcPr>
            <w:tcW w:w="0" w:type="auto"/>
            <w:vAlign w:val="center"/>
            <w:hideMark/>
          </w:tcPr>
          <w:p w:rsidR="00000000" w:rsidRDefault="00EE1524">
            <w:r>
              <w:rPr>
                <w:rStyle w:val="style4"/>
                <w:rFonts w:hint="eastAsia"/>
              </w:rPr>
              <w:t>登记证号：</w:t>
            </w:r>
            <w:r>
              <w:rPr>
                <w:rFonts w:hint="eastAsia"/>
              </w:rPr>
              <w:t>PD20170460</w:t>
            </w:r>
          </w:p>
        </w:tc>
      </w:tr>
      <w:tr w:rsidR="00000000">
        <w:trPr>
          <w:divId w:val="49885224"/>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49885224"/>
          <w:tblCellSpacing w:w="0" w:type="dxa"/>
        </w:trPr>
        <w:tc>
          <w:tcPr>
            <w:tcW w:w="0" w:type="auto"/>
            <w:vAlign w:val="center"/>
            <w:hideMark/>
          </w:tcPr>
          <w:p w:rsidR="00000000" w:rsidRDefault="00EE1524">
            <w:r>
              <w:rPr>
                <w:rStyle w:val="style4"/>
                <w:rFonts w:hint="eastAsia"/>
              </w:rPr>
              <w:t>农药名称：</w:t>
            </w:r>
            <w:r>
              <w:rPr>
                <w:rFonts w:hint="eastAsia"/>
              </w:rPr>
              <w:t>硝</w:t>
            </w:r>
            <w:proofErr w:type="gramStart"/>
            <w:r>
              <w:rPr>
                <w:rFonts w:hint="eastAsia"/>
              </w:rPr>
              <w:t>磺</w:t>
            </w:r>
            <w:proofErr w:type="gramEnd"/>
            <w:r>
              <w:rPr>
                <w:rFonts w:hint="eastAsia"/>
              </w:rPr>
              <w:t>草酮</w:t>
            </w:r>
          </w:p>
        </w:tc>
      </w:tr>
      <w:tr w:rsidR="00000000">
        <w:trPr>
          <w:divId w:val="49885224"/>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49885224"/>
          <w:tblCellSpacing w:w="0" w:type="dxa"/>
        </w:trPr>
        <w:tc>
          <w:tcPr>
            <w:tcW w:w="0" w:type="auto"/>
            <w:vAlign w:val="center"/>
            <w:hideMark/>
          </w:tcPr>
          <w:p w:rsidR="00000000" w:rsidRDefault="00EE1524">
            <w:pPr>
              <w:divId w:val="919294096"/>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49885224"/>
          <w:tblCellSpacing w:w="0" w:type="dxa"/>
        </w:trPr>
        <w:tc>
          <w:tcPr>
            <w:tcW w:w="0" w:type="auto"/>
            <w:vAlign w:val="center"/>
            <w:hideMark/>
          </w:tcPr>
          <w:p w:rsidR="00000000" w:rsidRDefault="00EE1524">
            <w:r>
              <w:rPr>
                <w:rStyle w:val="style4"/>
                <w:rFonts w:hint="eastAsia"/>
              </w:rPr>
              <w:t>总有效成分含量：</w:t>
            </w:r>
            <w:r>
              <w:rPr>
                <w:rFonts w:hint="eastAsia"/>
              </w:rPr>
              <w:t>15%</w:t>
            </w:r>
          </w:p>
        </w:tc>
      </w:tr>
      <w:tr w:rsidR="00000000">
        <w:trPr>
          <w:divId w:val="49885224"/>
          <w:tblCellSpacing w:w="0" w:type="dxa"/>
        </w:trPr>
        <w:tc>
          <w:tcPr>
            <w:tcW w:w="0" w:type="auto"/>
            <w:vAlign w:val="center"/>
            <w:hideMark/>
          </w:tcPr>
          <w:p w:rsidR="00000000" w:rsidRDefault="00EE1524">
            <w:pPr>
              <w:divId w:val="1246888704"/>
            </w:pPr>
            <w:r>
              <w:rPr>
                <w:rFonts w:hint="eastAsia"/>
              </w:rPr>
              <w:t>有效成分及其含量：</w:t>
            </w:r>
            <w:r>
              <w:rPr>
                <w:rFonts w:hint="eastAsia"/>
              </w:rPr>
              <w:t xml:space="preserve"> </w:t>
            </w:r>
          </w:p>
          <w:p w:rsidR="00000000" w:rsidRDefault="00EE1524">
            <w:r>
              <w:rPr>
                <w:rFonts w:hint="eastAsia"/>
              </w:rPr>
              <w:t xml:space="preserve">    </w:t>
            </w:r>
            <w:r>
              <w:rPr>
                <w:rFonts w:hint="eastAsia"/>
              </w:rPr>
              <w:t>硝</w:t>
            </w:r>
            <w:proofErr w:type="gramStart"/>
            <w:r>
              <w:rPr>
                <w:rFonts w:hint="eastAsia"/>
              </w:rPr>
              <w:t>磺</w:t>
            </w:r>
            <w:proofErr w:type="gramEnd"/>
            <w:r>
              <w:rPr>
                <w:rFonts w:hint="eastAsia"/>
              </w:rPr>
              <w:t>草酮</w:t>
            </w:r>
            <w:r>
              <w:rPr>
                <w:rFonts w:hint="eastAsia"/>
              </w:rPr>
              <w:t xml:space="preserve">15%    </w:t>
            </w:r>
          </w:p>
        </w:tc>
      </w:tr>
      <w:tr w:rsidR="00000000">
        <w:trPr>
          <w:divId w:val="49885224"/>
          <w:tblCellSpacing w:w="0" w:type="dxa"/>
        </w:trPr>
        <w:tc>
          <w:tcPr>
            <w:tcW w:w="0" w:type="auto"/>
            <w:vAlign w:val="center"/>
            <w:hideMark/>
          </w:tcPr>
          <w:p w:rsidR="00000000" w:rsidRDefault="00EE1524">
            <w:pPr>
              <w:divId w:val="59154642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46.7-66.7</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49885224"/>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在玉米苗后</w:t>
            </w:r>
            <w:r>
              <w:rPr>
                <w:rStyle w:val="style7"/>
                <w:rFonts w:hint="eastAsia"/>
              </w:rPr>
              <w:t>3-5</w:t>
            </w:r>
            <w:r>
              <w:rPr>
                <w:rStyle w:val="style7"/>
                <w:rFonts w:hint="eastAsia"/>
              </w:rPr>
              <w:t>叶期，杂草</w:t>
            </w:r>
            <w:r>
              <w:rPr>
                <w:rStyle w:val="style7"/>
                <w:rFonts w:hint="eastAsia"/>
              </w:rPr>
              <w:t>2-4</w:t>
            </w:r>
            <w:r>
              <w:rPr>
                <w:rStyle w:val="style7"/>
                <w:rFonts w:hint="eastAsia"/>
              </w:rPr>
              <w:t>叶期茎叶均匀喷雾。</w:t>
            </w:r>
            <w:r>
              <w:rPr>
                <w:rStyle w:val="style7"/>
                <w:rFonts w:hint="eastAsia"/>
              </w:rPr>
              <w:t xml:space="preserve">2. </w:t>
            </w:r>
            <w:r>
              <w:rPr>
                <w:rStyle w:val="style7"/>
                <w:rFonts w:hint="eastAsia"/>
              </w:rPr>
              <w:t>大风或预计</w:t>
            </w:r>
            <w:r>
              <w:rPr>
                <w:rStyle w:val="style7"/>
                <w:rFonts w:hint="eastAsia"/>
              </w:rPr>
              <w:t>1</w:t>
            </w:r>
            <w:r>
              <w:rPr>
                <w:rStyle w:val="style7"/>
                <w:rFonts w:hint="eastAsia"/>
              </w:rPr>
              <w:t>小时内有降雨请勿使用。</w:t>
            </w:r>
            <w:r>
              <w:rPr>
                <w:rStyle w:val="style7"/>
                <w:rFonts w:hint="eastAsia"/>
              </w:rPr>
              <w:t xml:space="preserve">3. </w:t>
            </w:r>
            <w:r>
              <w:rPr>
                <w:rStyle w:val="style7"/>
                <w:rFonts w:hint="eastAsia"/>
              </w:rPr>
              <w:t>本品耐雨水冲刷，药后</w:t>
            </w:r>
            <w:r>
              <w:rPr>
                <w:rStyle w:val="style7"/>
                <w:rFonts w:hint="eastAsia"/>
              </w:rPr>
              <w:t>3</w:t>
            </w:r>
            <w:r>
              <w:rPr>
                <w:rStyle w:val="style7"/>
                <w:rFonts w:hint="eastAsia"/>
              </w:rPr>
              <w:t>小时遇雨药效不受影响。</w:t>
            </w:r>
            <w:r>
              <w:rPr>
                <w:rStyle w:val="style7"/>
                <w:rFonts w:hint="eastAsia"/>
              </w:rPr>
              <w:t xml:space="preserve">4. </w:t>
            </w:r>
            <w:r>
              <w:rPr>
                <w:rStyle w:val="style7"/>
                <w:rFonts w:hint="eastAsia"/>
              </w:rPr>
              <w:t>请勿将本品用于爆裂玉米、观赏玉米和甜玉米。</w:t>
            </w:r>
            <w:r>
              <w:rPr>
                <w:rStyle w:val="style7"/>
                <w:rFonts w:hint="eastAsia"/>
              </w:rPr>
              <w:t xml:space="preserve">5. </w:t>
            </w:r>
            <w:r>
              <w:rPr>
                <w:rStyle w:val="style7"/>
                <w:rFonts w:hint="eastAsia"/>
              </w:rPr>
              <w:t>本品不得用于玉米与其他作物间作、混种田。</w:t>
            </w:r>
            <w:r>
              <w:rPr>
                <w:rStyle w:val="style7"/>
                <w:rFonts w:hint="eastAsia"/>
              </w:rPr>
              <w:t xml:space="preserve">6. </w:t>
            </w:r>
            <w:r>
              <w:rPr>
                <w:rStyle w:val="style7"/>
                <w:rFonts w:hint="eastAsia"/>
              </w:rPr>
              <w:t>如遇毁（翻、补）种，只可补种玉米，补种后请勿再施用本品。</w:t>
            </w:r>
            <w:r>
              <w:rPr>
                <w:rStyle w:val="style7"/>
                <w:rFonts w:hint="eastAsia"/>
              </w:rPr>
              <w:t xml:space="preserve">7. </w:t>
            </w:r>
            <w:r>
              <w:rPr>
                <w:rStyle w:val="style7"/>
                <w:rFonts w:hint="eastAsia"/>
              </w:rPr>
              <w:t>后茬种植甜菜、苜蓿、烟草、蔬菜、油菜、豆类需先做试验，后种植；一年两熟制地区，后茬作物不得种植油菜。</w:t>
            </w:r>
            <w:r>
              <w:rPr>
                <w:rStyle w:val="style7"/>
                <w:rFonts w:hint="eastAsia"/>
              </w:rPr>
              <w:t xml:space="preserve">8. </w:t>
            </w:r>
            <w:r>
              <w:rPr>
                <w:rStyle w:val="style7"/>
                <w:rFonts w:hint="eastAsia"/>
              </w:rPr>
              <w:t>每季作物最多使用</w:t>
            </w:r>
            <w:r>
              <w:rPr>
                <w:rStyle w:val="style7"/>
                <w:rFonts w:hint="eastAsia"/>
              </w:rPr>
              <w:t>1</w:t>
            </w:r>
            <w:r>
              <w:rPr>
                <w:rStyle w:val="style7"/>
                <w:rFonts w:hint="eastAsia"/>
              </w:rPr>
              <w:t>次。</w:t>
            </w:r>
          </w:p>
        </w:tc>
      </w:tr>
      <w:tr w:rsidR="00000000">
        <w:trPr>
          <w:divId w:val="49885224"/>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本品是玉米田苗后早期茎叶处理除草剂，用于防除玉米田一年生杂草。</w:t>
            </w:r>
          </w:p>
        </w:tc>
      </w:tr>
      <w:tr w:rsidR="00000000">
        <w:trPr>
          <w:divId w:val="49885224"/>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本品对豆类、十字花科作物敏感，施药时须防止飘移，以免其他作物发生药害。</w:t>
            </w:r>
            <w:r>
              <w:rPr>
                <w:rStyle w:val="style7"/>
                <w:rFonts w:hint="eastAsia"/>
              </w:rPr>
              <w:t xml:space="preserve">2. </w:t>
            </w:r>
            <w:r>
              <w:rPr>
                <w:rStyle w:val="style7"/>
                <w:rFonts w:hint="eastAsia"/>
              </w:rPr>
              <w:t>请勿将本品与任何有机磷类、氨基甲酸甲酸酯类杀虫剂混用或间隔</w:t>
            </w:r>
            <w:r>
              <w:rPr>
                <w:rStyle w:val="style7"/>
                <w:rFonts w:hint="eastAsia"/>
              </w:rPr>
              <w:t>7</w:t>
            </w:r>
            <w:r>
              <w:rPr>
                <w:rStyle w:val="style7"/>
                <w:rFonts w:hint="eastAsia"/>
              </w:rPr>
              <w:t>天内使用。</w:t>
            </w:r>
            <w:r>
              <w:rPr>
                <w:rStyle w:val="style7"/>
                <w:rFonts w:hint="eastAsia"/>
              </w:rPr>
              <w:t xml:space="preserve">3. </w:t>
            </w:r>
            <w:r>
              <w:rPr>
                <w:rStyle w:val="style7"/>
                <w:rFonts w:hint="eastAsia"/>
              </w:rPr>
              <w:t>请勿通过任何灌溉系统使用本品；请勿将本品与悬浮肥料、乳油剂型的苗后茎叶处理剂混用。</w:t>
            </w:r>
            <w:r>
              <w:rPr>
                <w:rStyle w:val="style7"/>
                <w:rFonts w:hint="eastAsia"/>
              </w:rPr>
              <w:t xml:space="preserve">4. </w:t>
            </w:r>
            <w:r>
              <w:rPr>
                <w:rStyle w:val="style7"/>
                <w:rFonts w:hint="eastAsia"/>
              </w:rPr>
              <w:t>施药期间避免对周围蜂群产生影响，开花植物花期、蚕室和桑园附近禁用；远离水产养殖区施药。</w:t>
            </w:r>
            <w:r>
              <w:rPr>
                <w:rStyle w:val="style7"/>
                <w:rFonts w:hint="eastAsia"/>
              </w:rPr>
              <w:t xml:space="preserve">5. </w:t>
            </w:r>
            <w:r>
              <w:rPr>
                <w:rStyle w:val="style7"/>
                <w:rFonts w:hint="eastAsia"/>
              </w:rPr>
              <w:t>配药及施药时，应穿长衣长裤、戴手套、眼镜等；避免药液接触皮肤、眼睛和污染衣物，避免吸入雾滴。施药后，彻底清洗防护用具，洗澡并更换和清洗工作服。</w:t>
            </w:r>
            <w:r>
              <w:rPr>
                <w:rStyle w:val="style7"/>
                <w:rFonts w:hint="eastAsia"/>
              </w:rPr>
              <w:t xml:space="preserve">6. </w:t>
            </w:r>
            <w:r>
              <w:rPr>
                <w:rStyle w:val="style7"/>
                <w:rFonts w:hint="eastAsia"/>
              </w:rPr>
              <w:t>药后应</w:t>
            </w:r>
            <w:r>
              <w:rPr>
                <w:rStyle w:val="style7"/>
                <w:rFonts w:hint="eastAsia"/>
              </w:rPr>
              <w:t>充分洗净药桶、喷头、管子等施药器具，避免交叉污染。</w:t>
            </w:r>
            <w:r>
              <w:rPr>
                <w:rStyle w:val="style7"/>
                <w:rFonts w:hint="eastAsia"/>
              </w:rPr>
              <w:t xml:space="preserve">7. </w:t>
            </w:r>
            <w:r>
              <w:rPr>
                <w:rStyle w:val="style7"/>
                <w:rFonts w:hint="eastAsia"/>
              </w:rPr>
              <w:t>禁止在河塘等水体清洗施</w:t>
            </w:r>
            <w:r>
              <w:rPr>
                <w:rStyle w:val="style7"/>
                <w:rFonts w:hint="eastAsia"/>
              </w:rPr>
              <w:lastRenderedPageBreak/>
              <w:t>药器具；清洗废水不能排入河流、池塘等水源，废弃物应妥善处理，不可随意丢弃或做他用。</w:t>
            </w:r>
            <w:r>
              <w:rPr>
                <w:rStyle w:val="style7"/>
                <w:rFonts w:hint="eastAsia"/>
              </w:rPr>
              <w:t xml:space="preserve">8. </w:t>
            </w:r>
            <w:r>
              <w:rPr>
                <w:rStyle w:val="style7"/>
                <w:rFonts w:hint="eastAsia"/>
              </w:rPr>
              <w:t>未用完的制剂应放在原包装内密闭保存，切勿将本品置于饮、食容器中。</w:t>
            </w:r>
            <w:r>
              <w:rPr>
                <w:rStyle w:val="style7"/>
                <w:rFonts w:hint="eastAsia"/>
              </w:rPr>
              <w:t xml:space="preserve">9. </w:t>
            </w:r>
            <w:r>
              <w:rPr>
                <w:rStyle w:val="style7"/>
                <w:rFonts w:hint="eastAsia"/>
              </w:rPr>
              <w:t>避免孕妇及哺乳期妇女接触。</w:t>
            </w:r>
            <w:r>
              <w:rPr>
                <w:rStyle w:val="style7"/>
                <w:rFonts w:hint="eastAsia"/>
              </w:rPr>
              <w:t xml:space="preserve">10. </w:t>
            </w:r>
            <w:r>
              <w:rPr>
                <w:rStyle w:val="style7"/>
                <w:rFonts w:hint="eastAsia"/>
              </w:rPr>
              <w:t>此农药使用后应将包装物交回销售者。</w:t>
            </w:r>
          </w:p>
        </w:tc>
      </w:tr>
      <w:tr w:rsidR="00000000">
        <w:trPr>
          <w:divId w:val="49885224"/>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 xml:space="preserve">1. </w:t>
            </w:r>
            <w:r>
              <w:rPr>
                <w:rStyle w:val="style7"/>
                <w:rFonts w:hint="eastAsia"/>
              </w:rPr>
              <w:t>皮肤接触：立即脱掉被污染的衣物，用大量清水冲洗被污染的皮肤，如皮肤刺激感持续，请医生诊治。</w:t>
            </w:r>
            <w:r>
              <w:rPr>
                <w:rStyle w:val="style7"/>
                <w:rFonts w:hint="eastAsia"/>
              </w:rPr>
              <w:t xml:space="preserve">2. </w:t>
            </w:r>
            <w:r>
              <w:rPr>
                <w:rStyle w:val="style7"/>
                <w:rFonts w:hint="eastAsia"/>
              </w:rPr>
              <w:t>眼睛溅药：立即将眼睑翻开，用清水冲洗至少</w:t>
            </w:r>
            <w:r>
              <w:rPr>
                <w:rStyle w:val="style7"/>
                <w:rFonts w:hint="eastAsia"/>
              </w:rPr>
              <w:t>15</w:t>
            </w:r>
            <w:r>
              <w:rPr>
                <w:rStyle w:val="style7"/>
                <w:rFonts w:hint="eastAsia"/>
              </w:rPr>
              <w:t>分钟，并请医生诊治。</w:t>
            </w:r>
            <w:r>
              <w:rPr>
                <w:rStyle w:val="style7"/>
                <w:rFonts w:hint="eastAsia"/>
              </w:rPr>
              <w:t xml:space="preserve">3. </w:t>
            </w:r>
            <w:r>
              <w:rPr>
                <w:rStyle w:val="style7"/>
                <w:rFonts w:hint="eastAsia"/>
              </w:rPr>
              <w:t>吸入：立即将</w:t>
            </w:r>
            <w:r>
              <w:rPr>
                <w:rStyle w:val="style7"/>
                <w:rFonts w:hint="eastAsia"/>
              </w:rPr>
              <w:t>吸入者转移到空气新鲜处，如果吸入者停止呼吸，需要进行人工呼吸；注意保暖和休息，请医生诊治。</w:t>
            </w:r>
            <w:r>
              <w:rPr>
                <w:rStyle w:val="style7"/>
                <w:rFonts w:hint="eastAsia"/>
              </w:rPr>
              <w:t xml:space="preserve">4. </w:t>
            </w:r>
            <w:r>
              <w:rPr>
                <w:rStyle w:val="style7"/>
                <w:rFonts w:hint="eastAsia"/>
              </w:rPr>
              <w:t>误服：请勿引吐，立即携带此标签，送医就诊。紧急医疗措施：使用医用活性炭洗胃，注意防止胃容物进入呼吸道。注意：对昏迷病人，切勿经口喂入任何东西或引吐。</w:t>
            </w:r>
            <w:r>
              <w:rPr>
                <w:rStyle w:val="style7"/>
                <w:rFonts w:hint="eastAsia"/>
              </w:rPr>
              <w:t xml:space="preserve">5. </w:t>
            </w:r>
            <w:r>
              <w:rPr>
                <w:rStyle w:val="style7"/>
                <w:rFonts w:hint="eastAsia"/>
              </w:rPr>
              <w:t>解毒剂：无专用解毒剂，对症治疗。</w:t>
            </w:r>
          </w:p>
        </w:tc>
      </w:tr>
      <w:tr w:rsidR="00000000">
        <w:trPr>
          <w:divId w:val="49885224"/>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本品应放在通风、阴凉、干燥、防雨处。远离火源、热源。</w:t>
            </w:r>
            <w:r>
              <w:rPr>
                <w:rStyle w:val="style7"/>
                <w:rFonts w:hint="eastAsia"/>
              </w:rPr>
              <w:t xml:space="preserve">2. </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3.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49885224"/>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49885224"/>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00158959"/>
          <w:tblCellSpacing w:w="0" w:type="dxa"/>
        </w:trPr>
        <w:tc>
          <w:tcPr>
            <w:tcW w:w="0" w:type="auto"/>
            <w:vAlign w:val="center"/>
            <w:hideMark/>
          </w:tcPr>
          <w:p w:rsidR="00000000" w:rsidRDefault="00EE1524">
            <w:r>
              <w:rPr>
                <w:rStyle w:val="style4"/>
                <w:rFonts w:hint="eastAsia"/>
              </w:rPr>
              <w:t>登记证号：</w:t>
            </w:r>
            <w:r>
              <w:rPr>
                <w:rFonts w:hint="eastAsia"/>
              </w:rPr>
              <w:t>PD20101406</w:t>
            </w:r>
          </w:p>
        </w:tc>
      </w:tr>
      <w:tr w:rsidR="00000000">
        <w:trPr>
          <w:divId w:val="1000158959"/>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000158959"/>
          <w:tblCellSpacing w:w="0" w:type="dxa"/>
        </w:trPr>
        <w:tc>
          <w:tcPr>
            <w:tcW w:w="0" w:type="auto"/>
            <w:vAlign w:val="center"/>
            <w:hideMark/>
          </w:tcPr>
          <w:p w:rsidR="00000000" w:rsidRDefault="00EE1524">
            <w:r>
              <w:rPr>
                <w:rStyle w:val="style4"/>
                <w:rFonts w:hint="eastAsia"/>
              </w:rPr>
              <w:t>农药名称：</w:t>
            </w:r>
            <w:r>
              <w:rPr>
                <w:rFonts w:hint="eastAsia"/>
              </w:rPr>
              <w:t>烟</w:t>
            </w:r>
            <w:proofErr w:type="gramStart"/>
            <w:r>
              <w:rPr>
                <w:rFonts w:hint="eastAsia"/>
              </w:rPr>
              <w:t>嘧磺</w:t>
            </w:r>
            <w:proofErr w:type="gramEnd"/>
            <w:r>
              <w:rPr>
                <w:rFonts w:hint="eastAsia"/>
              </w:rPr>
              <w:t>隆</w:t>
            </w:r>
          </w:p>
        </w:tc>
      </w:tr>
      <w:tr w:rsidR="00000000">
        <w:trPr>
          <w:divId w:val="1000158959"/>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1000158959"/>
          <w:tblCellSpacing w:w="0" w:type="dxa"/>
        </w:trPr>
        <w:tc>
          <w:tcPr>
            <w:tcW w:w="0" w:type="auto"/>
            <w:vAlign w:val="center"/>
            <w:hideMark/>
          </w:tcPr>
          <w:p w:rsidR="00000000" w:rsidRDefault="00EE1524">
            <w:pPr>
              <w:divId w:val="2017073382"/>
            </w:pPr>
            <w:r>
              <w:rPr>
                <w:rStyle w:val="style4"/>
                <w:rFonts w:hint="eastAsia"/>
              </w:rPr>
              <w:t>毒性及其标识：</w:t>
            </w:r>
            <w:r>
              <w:rPr>
                <w:rFonts w:hint="eastAsia"/>
              </w:rPr>
              <w:t xml:space="preserve"> </w:t>
            </w:r>
            <w:r>
              <w:rPr>
                <w:noProof/>
              </w:rPr>
              <w:drawing>
                <wp:inline distT="0" distB="0" distL="0" distR="0" wp14:anchorId="2CFCB051" wp14:editId="7504E133">
                  <wp:extent cx="474345" cy="323850"/>
                  <wp:effectExtent l="0" t="0" r="1905" b="0"/>
                  <wp:docPr id="40" name="图片 4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000158959"/>
          <w:tblCellSpacing w:w="0" w:type="dxa"/>
        </w:trPr>
        <w:tc>
          <w:tcPr>
            <w:tcW w:w="0" w:type="auto"/>
            <w:vAlign w:val="center"/>
            <w:hideMark/>
          </w:tcPr>
          <w:p w:rsidR="00000000" w:rsidRDefault="00EE1524">
            <w:r>
              <w:rPr>
                <w:rStyle w:val="style4"/>
                <w:rFonts w:hint="eastAsia"/>
              </w:rPr>
              <w:t>总有效成分含量：</w:t>
            </w:r>
            <w:r>
              <w:rPr>
                <w:rFonts w:hint="eastAsia"/>
              </w:rPr>
              <w:t>10%</w:t>
            </w:r>
          </w:p>
        </w:tc>
      </w:tr>
      <w:tr w:rsidR="00000000">
        <w:trPr>
          <w:divId w:val="1000158959"/>
          <w:tblCellSpacing w:w="0" w:type="dxa"/>
        </w:trPr>
        <w:tc>
          <w:tcPr>
            <w:tcW w:w="0" w:type="auto"/>
            <w:vAlign w:val="center"/>
            <w:hideMark/>
          </w:tcPr>
          <w:p w:rsidR="00000000" w:rsidRDefault="00EE1524">
            <w:pPr>
              <w:divId w:val="1092093250"/>
            </w:pPr>
            <w:r>
              <w:rPr>
                <w:rFonts w:hint="eastAsia"/>
              </w:rPr>
              <w:t>有效成分及其含量：</w:t>
            </w:r>
            <w:r>
              <w:rPr>
                <w:rFonts w:hint="eastAsia"/>
              </w:rPr>
              <w:t xml:space="preserve"> </w:t>
            </w:r>
          </w:p>
          <w:p w:rsidR="00000000" w:rsidRDefault="00EE1524">
            <w:r>
              <w:rPr>
                <w:rFonts w:hint="eastAsia"/>
              </w:rPr>
              <w:t xml:space="preserve">    </w:t>
            </w:r>
            <w:r>
              <w:rPr>
                <w:rFonts w:hint="eastAsia"/>
              </w:rPr>
              <w:t>烟</w:t>
            </w:r>
            <w:proofErr w:type="gramStart"/>
            <w:r>
              <w:rPr>
                <w:rFonts w:hint="eastAsia"/>
              </w:rPr>
              <w:t>嘧磺</w:t>
            </w:r>
            <w:proofErr w:type="gramEnd"/>
            <w:r>
              <w:rPr>
                <w:rFonts w:hint="eastAsia"/>
              </w:rPr>
              <w:t>隆</w:t>
            </w:r>
            <w:r>
              <w:rPr>
                <w:rFonts w:hint="eastAsia"/>
              </w:rPr>
              <w:t xml:space="preserve">10%    </w:t>
            </w:r>
          </w:p>
        </w:tc>
      </w:tr>
      <w:tr w:rsidR="00000000">
        <w:trPr>
          <w:divId w:val="1000158959"/>
          <w:tblCellSpacing w:w="0" w:type="dxa"/>
        </w:trPr>
        <w:tc>
          <w:tcPr>
            <w:tcW w:w="0" w:type="auto"/>
            <w:vAlign w:val="center"/>
            <w:hideMark/>
          </w:tcPr>
          <w:p w:rsidR="00000000" w:rsidRDefault="00EE1524">
            <w:pPr>
              <w:divId w:val="121388524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25-35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100015895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采用二次稀释法，每亩兑水</w:t>
            </w:r>
            <w:r>
              <w:rPr>
                <w:rStyle w:val="style7"/>
                <w:rFonts w:hint="eastAsia"/>
              </w:rPr>
              <w:t>40</w:t>
            </w:r>
            <w:r>
              <w:rPr>
                <w:rStyle w:val="style7"/>
                <w:rFonts w:hint="eastAsia"/>
              </w:rPr>
              <w:t>公斤，于玉米苗后</w:t>
            </w:r>
            <w:r>
              <w:rPr>
                <w:rStyle w:val="style7"/>
                <w:rFonts w:hint="eastAsia"/>
              </w:rPr>
              <w:t>3-5</w:t>
            </w:r>
            <w:r>
              <w:rPr>
                <w:rStyle w:val="style7"/>
                <w:rFonts w:hint="eastAsia"/>
              </w:rPr>
              <w:t>叶期，杂草</w:t>
            </w:r>
            <w:r>
              <w:rPr>
                <w:rStyle w:val="style7"/>
                <w:rFonts w:hint="eastAsia"/>
              </w:rPr>
              <w:t>2-4</w:t>
            </w:r>
            <w:r>
              <w:rPr>
                <w:rStyle w:val="style7"/>
                <w:rFonts w:hint="eastAsia"/>
              </w:rPr>
              <w:t>叶期进行茎叶喷雾。</w:t>
            </w:r>
            <w:r>
              <w:rPr>
                <w:rStyle w:val="style7"/>
                <w:rFonts w:hint="eastAsia"/>
              </w:rPr>
              <w:t xml:space="preserve">2. </w:t>
            </w:r>
            <w:r>
              <w:rPr>
                <w:rStyle w:val="style7"/>
                <w:rFonts w:hint="eastAsia"/>
              </w:rPr>
              <w:t>适用作物为普通玉米品种（马齿型玉米和硬玉米）；甜玉米、糯玉米、爆裂玉米以及制种田玉米不宜使用本品。</w:t>
            </w:r>
            <w:r>
              <w:rPr>
                <w:rStyle w:val="style7"/>
                <w:rFonts w:hint="eastAsia"/>
              </w:rPr>
              <w:t>3</w:t>
            </w:r>
            <w:r>
              <w:rPr>
                <w:rStyle w:val="style7"/>
                <w:rFonts w:hint="eastAsia"/>
              </w:rPr>
              <w:t>．大风天或预计</w:t>
            </w:r>
            <w:r>
              <w:rPr>
                <w:rStyle w:val="style7"/>
                <w:rFonts w:hint="eastAsia"/>
              </w:rPr>
              <w:t>1</w:t>
            </w:r>
            <w:r>
              <w:rPr>
                <w:rStyle w:val="style7"/>
                <w:rFonts w:hint="eastAsia"/>
              </w:rPr>
              <w:t>小试内有降雨，请勿使用。</w:t>
            </w:r>
            <w:r>
              <w:rPr>
                <w:rStyle w:val="style7"/>
                <w:rFonts w:hint="eastAsia"/>
              </w:rPr>
              <w:t>4</w:t>
            </w:r>
            <w:r>
              <w:rPr>
                <w:rStyle w:val="style7"/>
                <w:rFonts w:hint="eastAsia"/>
              </w:rPr>
              <w:t>．施药后遇雨会影响除草效果，但如施药</w:t>
            </w:r>
            <w:r>
              <w:rPr>
                <w:rStyle w:val="style7"/>
                <w:rFonts w:hint="eastAsia"/>
              </w:rPr>
              <w:t>6</w:t>
            </w:r>
            <w:r>
              <w:rPr>
                <w:rStyle w:val="style7"/>
                <w:rFonts w:hint="eastAsia"/>
              </w:rPr>
              <w:t>小时后遇降雨，不影响效果，无需重新喷药。</w:t>
            </w:r>
            <w:r>
              <w:rPr>
                <w:rStyle w:val="style7"/>
                <w:rFonts w:hint="eastAsia"/>
              </w:rPr>
              <w:t xml:space="preserve">5. </w:t>
            </w:r>
            <w:r>
              <w:rPr>
                <w:rStyle w:val="style7"/>
                <w:rFonts w:hint="eastAsia"/>
              </w:rPr>
              <w:t>施药数日后，有时会出现作物褪色或抑制生长的情况，但不会影响作物的生长和产量。</w:t>
            </w:r>
            <w:r>
              <w:rPr>
                <w:rStyle w:val="style7"/>
                <w:rFonts w:hint="eastAsia"/>
              </w:rPr>
              <w:t xml:space="preserve"> 6. </w:t>
            </w:r>
            <w:r>
              <w:rPr>
                <w:rStyle w:val="style7"/>
                <w:rFonts w:hint="eastAsia"/>
              </w:rPr>
              <w:t>使用本品后茬种植油菜、白菜、萝卜等需要间隔</w:t>
            </w:r>
            <w:r>
              <w:rPr>
                <w:rStyle w:val="style7"/>
                <w:rFonts w:hint="eastAsia"/>
              </w:rPr>
              <w:t>10</w:t>
            </w:r>
            <w:r>
              <w:rPr>
                <w:rStyle w:val="style7"/>
                <w:rFonts w:hint="eastAsia"/>
              </w:rPr>
              <w:t>个月以上。</w:t>
            </w:r>
            <w:r>
              <w:rPr>
                <w:rStyle w:val="style7"/>
                <w:rFonts w:hint="eastAsia"/>
              </w:rPr>
              <w:t xml:space="preserve">7. </w:t>
            </w:r>
            <w:r>
              <w:rPr>
                <w:rStyle w:val="style7"/>
                <w:rFonts w:hint="eastAsia"/>
              </w:rPr>
              <w:t>每季作物最多使用</w:t>
            </w:r>
            <w:r>
              <w:rPr>
                <w:rStyle w:val="style7"/>
                <w:rFonts w:hint="eastAsia"/>
              </w:rPr>
              <w:t>1</w:t>
            </w:r>
            <w:r>
              <w:rPr>
                <w:rStyle w:val="style7"/>
                <w:rFonts w:hint="eastAsia"/>
              </w:rPr>
              <w:t>次。</w:t>
            </w:r>
          </w:p>
        </w:tc>
      </w:tr>
      <w:tr w:rsidR="00000000">
        <w:trPr>
          <w:divId w:val="100015895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本剂为选择性的玉米田专用茎叶除草剂，对稗草、马唐、狗</w:t>
            </w:r>
            <w:r>
              <w:rPr>
                <w:rStyle w:val="style7"/>
                <w:rFonts w:hint="eastAsia"/>
              </w:rPr>
              <w:t>尾草等一年生禾本科杂草和马齿苋、苋菜、</w:t>
            </w:r>
            <w:proofErr w:type="gramStart"/>
            <w:r>
              <w:rPr>
                <w:rStyle w:val="style7"/>
                <w:rFonts w:hint="eastAsia"/>
              </w:rPr>
              <w:t>蓼</w:t>
            </w:r>
            <w:proofErr w:type="gramEnd"/>
            <w:r>
              <w:rPr>
                <w:rStyle w:val="style7"/>
                <w:rFonts w:hint="eastAsia"/>
              </w:rPr>
              <w:t>等阔叶杂草及香附子等莎草科杂草有很好防效。</w:t>
            </w:r>
          </w:p>
        </w:tc>
      </w:tr>
      <w:tr w:rsidR="00000000">
        <w:trPr>
          <w:divId w:val="1000158959"/>
          <w:tblCellSpacing w:w="0" w:type="dxa"/>
        </w:trPr>
        <w:tc>
          <w:tcPr>
            <w:tcW w:w="0" w:type="auto"/>
            <w:vAlign w:val="center"/>
            <w:hideMark/>
          </w:tcPr>
          <w:p w:rsidR="00000000" w:rsidRDefault="00EE1524">
            <w:r>
              <w:rPr>
                <w:rStyle w:val="style4"/>
                <w:rFonts w:hint="eastAsia"/>
              </w:rPr>
              <w:lastRenderedPageBreak/>
              <w:t>注意事项：</w:t>
            </w:r>
            <w:r>
              <w:rPr>
                <w:rFonts w:hint="eastAsia"/>
              </w:rPr>
              <w:br/>
            </w:r>
            <w:r>
              <w:rPr>
                <w:rStyle w:val="style7"/>
                <w:rFonts w:hint="eastAsia"/>
              </w:rPr>
              <w:t>1.</w:t>
            </w:r>
            <w:r>
              <w:rPr>
                <w:rStyle w:val="style7"/>
                <w:rFonts w:hint="eastAsia"/>
              </w:rPr>
              <w:t>初次使用本剂，需在当地植保部门指导下使用。</w:t>
            </w:r>
            <w:r>
              <w:rPr>
                <w:rStyle w:val="style7"/>
                <w:rFonts w:hint="eastAsia"/>
              </w:rPr>
              <w:t xml:space="preserve">2. </w:t>
            </w:r>
            <w:r>
              <w:rPr>
                <w:rStyle w:val="style7"/>
                <w:rFonts w:hint="eastAsia"/>
              </w:rPr>
              <w:t>不要与有机磷类杀虫剂混用或间隔</w:t>
            </w:r>
            <w:r>
              <w:rPr>
                <w:rStyle w:val="style7"/>
                <w:rFonts w:hint="eastAsia"/>
              </w:rPr>
              <w:t>7</w:t>
            </w:r>
            <w:r>
              <w:rPr>
                <w:rStyle w:val="style7"/>
                <w:rFonts w:hint="eastAsia"/>
              </w:rPr>
              <w:t>天内使用，以免发生药害。</w:t>
            </w:r>
            <w:r>
              <w:rPr>
                <w:rStyle w:val="style7"/>
                <w:rFonts w:hint="eastAsia"/>
              </w:rPr>
              <w:t xml:space="preserve">3. </w:t>
            </w:r>
            <w:r>
              <w:rPr>
                <w:rStyle w:val="style7"/>
                <w:rFonts w:hint="eastAsia"/>
              </w:rPr>
              <w:t>在上茬小麦田中使用过长残效除草剂，如甲</w:t>
            </w:r>
            <w:proofErr w:type="gramStart"/>
            <w:r>
              <w:rPr>
                <w:rStyle w:val="style7"/>
                <w:rFonts w:hint="eastAsia"/>
              </w:rPr>
              <w:t>磺</w:t>
            </w:r>
            <w:proofErr w:type="gramEnd"/>
            <w:r>
              <w:rPr>
                <w:rStyle w:val="style7"/>
                <w:rFonts w:hint="eastAsia"/>
              </w:rPr>
              <w:t>隆、氯</w:t>
            </w:r>
            <w:proofErr w:type="gramStart"/>
            <w:r>
              <w:rPr>
                <w:rStyle w:val="style7"/>
                <w:rFonts w:hint="eastAsia"/>
              </w:rPr>
              <w:t>磺</w:t>
            </w:r>
            <w:proofErr w:type="gramEnd"/>
            <w:r>
              <w:rPr>
                <w:rStyle w:val="style7"/>
                <w:rFonts w:hint="eastAsia"/>
              </w:rPr>
              <w:t>隆等的玉米田，及与阔叶作物间作或套种的玉米田，不宜使用本剂。</w:t>
            </w:r>
            <w:r>
              <w:rPr>
                <w:rStyle w:val="style7"/>
                <w:rFonts w:hint="eastAsia"/>
              </w:rPr>
              <w:t xml:space="preserve">4. </w:t>
            </w:r>
            <w:r>
              <w:rPr>
                <w:rStyle w:val="style7"/>
                <w:rFonts w:hint="eastAsia"/>
              </w:rPr>
              <w:t>严格按照标签内容及技术资料使用本剂，遇特殊条件，如高温、干旱、低温、玉米生长弱小时，请慎用。</w:t>
            </w:r>
            <w:r>
              <w:rPr>
                <w:rStyle w:val="style7"/>
                <w:rFonts w:hint="eastAsia"/>
              </w:rPr>
              <w:t xml:space="preserve">5. </w:t>
            </w:r>
            <w:r>
              <w:rPr>
                <w:rStyle w:val="style7"/>
                <w:rFonts w:hint="eastAsia"/>
              </w:rPr>
              <w:t>施药后一周内培土会影响除草效果。</w:t>
            </w:r>
            <w:r>
              <w:rPr>
                <w:rStyle w:val="style7"/>
                <w:rFonts w:hint="eastAsia"/>
              </w:rPr>
              <w:t xml:space="preserve">6. </w:t>
            </w:r>
            <w:r>
              <w:rPr>
                <w:rStyle w:val="style7"/>
                <w:rFonts w:hint="eastAsia"/>
              </w:rPr>
              <w:t>严禁用弥雾机施药，施药应选择在早上或傍晚时进行</w:t>
            </w:r>
            <w:r>
              <w:rPr>
                <w:rStyle w:val="style7"/>
                <w:rFonts w:hint="eastAsia"/>
              </w:rPr>
              <w:t>。</w:t>
            </w:r>
            <w:r>
              <w:rPr>
                <w:rStyle w:val="style7"/>
                <w:rFonts w:hint="eastAsia"/>
              </w:rPr>
              <w:t xml:space="preserve">7. </w:t>
            </w:r>
            <w:r>
              <w:rPr>
                <w:rStyle w:val="style7"/>
                <w:rFonts w:hint="eastAsia"/>
              </w:rPr>
              <w:t>施药期间避免对周围蜂群产生影响，开花植物花期、蚕室和桑园附近禁用；远离水产养殖区施药。</w:t>
            </w:r>
            <w:r>
              <w:rPr>
                <w:rStyle w:val="style7"/>
                <w:rFonts w:hint="eastAsia"/>
              </w:rPr>
              <w:t xml:space="preserve">8. </w:t>
            </w:r>
            <w:r>
              <w:rPr>
                <w:rStyle w:val="style7"/>
                <w:rFonts w:hint="eastAsia"/>
              </w:rPr>
              <w:t>使用时应穿长衣长裤、靴子，戴帽子、护目镜、口罩、手套等防护用具；施药期间不可吃东西、饮水、吸烟等；施药后应及时洗手、洗脸并洗涤施药时穿着的衣物。</w:t>
            </w:r>
            <w:r>
              <w:rPr>
                <w:rStyle w:val="style7"/>
                <w:rFonts w:hint="eastAsia"/>
              </w:rPr>
              <w:t xml:space="preserve"> 9. </w:t>
            </w:r>
            <w:r>
              <w:rPr>
                <w:rStyle w:val="style7"/>
                <w:rFonts w:hint="eastAsia"/>
              </w:rPr>
              <w:t>施药用具用毕后，将药桶、喷头、管子等充分洗净，避免交叉污染。</w:t>
            </w:r>
            <w:r>
              <w:rPr>
                <w:rStyle w:val="style7"/>
                <w:rFonts w:hint="eastAsia"/>
              </w:rPr>
              <w:t xml:space="preserve"> 10. </w:t>
            </w:r>
            <w:r>
              <w:rPr>
                <w:rStyle w:val="style7"/>
                <w:rFonts w:hint="eastAsia"/>
              </w:rPr>
              <w:t>禁止在河塘等水体内清洗施药器具；清洗器具的废水不能排入河流、池塘等水源。废弃物要妥善处理，不可做他用。</w:t>
            </w:r>
            <w:r>
              <w:rPr>
                <w:rStyle w:val="style7"/>
                <w:rFonts w:hint="eastAsia"/>
              </w:rPr>
              <w:t xml:space="preserve"> 11. </w:t>
            </w:r>
            <w:r>
              <w:rPr>
                <w:rStyle w:val="style7"/>
                <w:rFonts w:hint="eastAsia"/>
              </w:rPr>
              <w:t>避免孕妇及哺乳期妇女接触。</w:t>
            </w:r>
            <w:r>
              <w:rPr>
                <w:rStyle w:val="style7"/>
                <w:rFonts w:hint="eastAsia"/>
              </w:rPr>
              <w:t xml:space="preserve">12. </w:t>
            </w:r>
            <w:r>
              <w:rPr>
                <w:rStyle w:val="style7"/>
                <w:rFonts w:hint="eastAsia"/>
              </w:rPr>
              <w:t>此农药使用后应将包装物交回销售者。</w:t>
            </w:r>
          </w:p>
        </w:tc>
      </w:tr>
      <w:tr w:rsidR="00000000">
        <w:trPr>
          <w:divId w:val="1000158959"/>
          <w:tblCellSpacing w:w="0" w:type="dxa"/>
        </w:trPr>
        <w:tc>
          <w:tcPr>
            <w:tcW w:w="0" w:type="auto"/>
            <w:vAlign w:val="center"/>
            <w:hideMark/>
          </w:tcPr>
          <w:p w:rsidR="00000000" w:rsidRDefault="00EE1524">
            <w:r>
              <w:rPr>
                <w:rStyle w:val="style4"/>
                <w:rFonts w:hint="eastAsia"/>
              </w:rPr>
              <w:t>中</w:t>
            </w:r>
            <w:r>
              <w:rPr>
                <w:rStyle w:val="style4"/>
                <w:rFonts w:hint="eastAsia"/>
              </w:rPr>
              <w:t>毒急救措施：</w:t>
            </w:r>
            <w:r>
              <w:rPr>
                <w:rFonts w:hint="eastAsia"/>
              </w:rPr>
              <w:br/>
            </w:r>
            <w:r>
              <w:rPr>
                <w:rStyle w:val="style7"/>
                <w:rFonts w:hint="eastAsia"/>
              </w:rPr>
              <w:t>眼睛接触，用大量水清洗，不要使用中和剂；不慎吸入，立即将病人移至空气新鲜处。如有刺激，立即到医院就诊。皮肤接触：立即用大量水和肥皂清洗。如有误服，请用清水充分漱口后，</w:t>
            </w:r>
            <w:proofErr w:type="gramStart"/>
            <w:r>
              <w:rPr>
                <w:rStyle w:val="style7"/>
                <w:rFonts w:hint="eastAsia"/>
              </w:rPr>
              <w:t>立即携此标签</w:t>
            </w:r>
            <w:proofErr w:type="gramEnd"/>
            <w:r>
              <w:rPr>
                <w:rStyle w:val="style7"/>
                <w:rFonts w:hint="eastAsia"/>
              </w:rPr>
              <w:t>送医院就诊。</w:t>
            </w:r>
          </w:p>
        </w:tc>
      </w:tr>
      <w:tr w:rsidR="00000000">
        <w:trPr>
          <w:divId w:val="100015895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本品应放在通风、阴凉、干燥、防雨处。远离火源、热源。</w:t>
            </w:r>
            <w:r>
              <w:rPr>
                <w:rStyle w:val="style7"/>
                <w:rFonts w:hint="eastAsia"/>
              </w:rPr>
              <w:t xml:space="preserve">2. </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3.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000158959"/>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00015895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741171880"/>
          <w:tblCellSpacing w:w="0" w:type="dxa"/>
        </w:trPr>
        <w:tc>
          <w:tcPr>
            <w:tcW w:w="0" w:type="auto"/>
            <w:vAlign w:val="center"/>
            <w:hideMark/>
          </w:tcPr>
          <w:p w:rsidR="00000000" w:rsidRDefault="00EE1524">
            <w:r>
              <w:rPr>
                <w:rStyle w:val="style4"/>
                <w:rFonts w:hint="eastAsia"/>
              </w:rPr>
              <w:t>登记证号：</w:t>
            </w:r>
            <w:r>
              <w:rPr>
                <w:rFonts w:hint="eastAsia"/>
              </w:rPr>
              <w:t>PD20084393</w:t>
            </w:r>
          </w:p>
        </w:tc>
      </w:tr>
      <w:tr w:rsidR="00000000">
        <w:trPr>
          <w:divId w:val="1741171880"/>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1741171880"/>
          <w:tblCellSpacing w:w="0" w:type="dxa"/>
        </w:trPr>
        <w:tc>
          <w:tcPr>
            <w:tcW w:w="0" w:type="auto"/>
            <w:vAlign w:val="center"/>
            <w:hideMark/>
          </w:tcPr>
          <w:p w:rsidR="00000000" w:rsidRDefault="00EE1524">
            <w:r>
              <w:rPr>
                <w:rStyle w:val="style4"/>
                <w:rFonts w:hint="eastAsia"/>
              </w:rPr>
              <w:t>农药名称：</w:t>
            </w:r>
            <w:r>
              <w:rPr>
                <w:rFonts w:hint="eastAsia"/>
              </w:rPr>
              <w:t>联苯菊酯</w:t>
            </w:r>
          </w:p>
        </w:tc>
      </w:tr>
      <w:tr w:rsidR="00000000">
        <w:trPr>
          <w:divId w:val="1741171880"/>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1741171880"/>
          <w:tblCellSpacing w:w="0" w:type="dxa"/>
        </w:trPr>
        <w:tc>
          <w:tcPr>
            <w:tcW w:w="0" w:type="auto"/>
            <w:vAlign w:val="center"/>
            <w:hideMark/>
          </w:tcPr>
          <w:p w:rsidR="00000000" w:rsidRDefault="00EE1524">
            <w:pPr>
              <w:divId w:val="1721128987"/>
            </w:pPr>
            <w:r>
              <w:rPr>
                <w:rStyle w:val="style4"/>
                <w:rFonts w:hint="eastAsia"/>
              </w:rPr>
              <w:t>毒性及其标识：</w:t>
            </w:r>
            <w:r>
              <w:rPr>
                <w:rFonts w:hint="eastAsia"/>
              </w:rPr>
              <w:t xml:space="preserve"> </w:t>
            </w:r>
            <w:r>
              <w:rPr>
                <w:noProof/>
              </w:rPr>
              <w:drawing>
                <wp:inline distT="0" distB="0" distL="0" distR="0" wp14:anchorId="57405032" wp14:editId="595172F1">
                  <wp:extent cx="474345" cy="323850"/>
                  <wp:effectExtent l="0" t="0" r="1905" b="0"/>
                  <wp:docPr id="41" name="图片 41"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1741171880"/>
          <w:tblCellSpacing w:w="0" w:type="dxa"/>
        </w:trPr>
        <w:tc>
          <w:tcPr>
            <w:tcW w:w="0" w:type="auto"/>
            <w:vAlign w:val="center"/>
            <w:hideMark/>
          </w:tcPr>
          <w:p w:rsidR="00000000" w:rsidRDefault="00EE1524">
            <w:r>
              <w:rPr>
                <w:rStyle w:val="style4"/>
                <w:rFonts w:hint="eastAsia"/>
              </w:rPr>
              <w:t>总有效成分含量：</w:t>
            </w:r>
            <w:r>
              <w:rPr>
                <w:rFonts w:hint="eastAsia"/>
              </w:rPr>
              <w:t>100</w:t>
            </w:r>
            <w:r>
              <w:rPr>
                <w:rFonts w:hint="eastAsia"/>
              </w:rPr>
              <w:t>克</w:t>
            </w:r>
            <w:r>
              <w:rPr>
                <w:rFonts w:hint="eastAsia"/>
              </w:rPr>
              <w:t>/</w:t>
            </w:r>
            <w:r>
              <w:rPr>
                <w:rFonts w:hint="eastAsia"/>
              </w:rPr>
              <w:t>升</w:t>
            </w:r>
          </w:p>
        </w:tc>
      </w:tr>
      <w:tr w:rsidR="00000000">
        <w:trPr>
          <w:divId w:val="1741171880"/>
          <w:tblCellSpacing w:w="0" w:type="dxa"/>
        </w:trPr>
        <w:tc>
          <w:tcPr>
            <w:tcW w:w="0" w:type="auto"/>
            <w:vAlign w:val="center"/>
            <w:hideMark/>
          </w:tcPr>
          <w:p w:rsidR="00000000" w:rsidRDefault="00EE1524">
            <w:pPr>
              <w:divId w:val="388571966"/>
            </w:pPr>
            <w:r>
              <w:rPr>
                <w:rFonts w:hint="eastAsia"/>
              </w:rPr>
              <w:t>有效成分及其含量：</w:t>
            </w:r>
            <w:r>
              <w:rPr>
                <w:rFonts w:hint="eastAsia"/>
              </w:rPr>
              <w:t xml:space="preserve"> </w:t>
            </w:r>
          </w:p>
          <w:p w:rsidR="00000000" w:rsidRDefault="00EE1524">
            <w:r>
              <w:rPr>
                <w:rFonts w:hint="eastAsia"/>
              </w:rPr>
              <w:t xml:space="preserve">    </w:t>
            </w:r>
            <w:r>
              <w:rPr>
                <w:rFonts w:hint="eastAsia"/>
              </w:rPr>
              <w:t>联苯菊酯</w:t>
            </w:r>
            <w:r>
              <w:rPr>
                <w:rFonts w:hint="eastAsia"/>
              </w:rPr>
              <w:t>100</w:t>
            </w:r>
            <w:r>
              <w:rPr>
                <w:rFonts w:hint="eastAsia"/>
              </w:rPr>
              <w:t>克</w:t>
            </w:r>
            <w:r>
              <w:rPr>
                <w:rFonts w:hint="eastAsia"/>
              </w:rPr>
              <w:t>/</w:t>
            </w:r>
            <w:r>
              <w:rPr>
                <w:rFonts w:hint="eastAsia"/>
              </w:rPr>
              <w:t>升</w:t>
            </w:r>
            <w:r>
              <w:rPr>
                <w:rFonts w:hint="eastAsia"/>
              </w:rPr>
              <w:t xml:space="preserve">    </w:t>
            </w:r>
          </w:p>
        </w:tc>
      </w:tr>
      <w:tr w:rsidR="00000000">
        <w:trPr>
          <w:divId w:val="1741171880"/>
          <w:tblCellSpacing w:w="0" w:type="dxa"/>
        </w:trPr>
        <w:tc>
          <w:tcPr>
            <w:tcW w:w="0" w:type="auto"/>
            <w:vAlign w:val="center"/>
            <w:hideMark/>
          </w:tcPr>
          <w:p w:rsidR="00000000" w:rsidRDefault="00EE1524">
            <w:pPr>
              <w:divId w:val="51245289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金银花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茶小绿叶蝉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20-25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741171880"/>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本品应于茶树茶小绿叶蝉发生初期使用，喷雾要均匀；于蚜虫发生始盛期喷雾施药</w:t>
            </w:r>
            <w:r>
              <w:rPr>
                <w:rStyle w:val="style7"/>
                <w:rFonts w:hint="eastAsia"/>
              </w:rPr>
              <w:t>1</w:t>
            </w:r>
            <w:r>
              <w:rPr>
                <w:rStyle w:val="style7"/>
                <w:rFonts w:hint="eastAsia"/>
              </w:rPr>
              <w:t>次。</w:t>
            </w:r>
            <w:r>
              <w:rPr>
                <w:rStyle w:val="style7"/>
                <w:rFonts w:hint="eastAsia"/>
              </w:rPr>
              <w:t xml:space="preserve">2. </w:t>
            </w:r>
            <w:r>
              <w:rPr>
                <w:rStyle w:val="style7"/>
                <w:rFonts w:hint="eastAsia"/>
              </w:rPr>
              <w:t>施药时应避免药液漂移到其它作物上，以防产生药害。</w:t>
            </w:r>
            <w:r>
              <w:rPr>
                <w:rStyle w:val="style7"/>
                <w:rFonts w:hint="eastAsia"/>
              </w:rPr>
              <w:t xml:space="preserve"> 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4.</w:t>
            </w:r>
            <w:r>
              <w:rPr>
                <w:rStyle w:val="style7"/>
                <w:rFonts w:hint="eastAsia"/>
              </w:rPr>
              <w:t>在茶树使用的安全间隔期为</w:t>
            </w:r>
            <w:r>
              <w:rPr>
                <w:rStyle w:val="style7"/>
                <w:rFonts w:hint="eastAsia"/>
              </w:rPr>
              <w:t>7</w:t>
            </w:r>
            <w:r>
              <w:rPr>
                <w:rStyle w:val="style7"/>
                <w:rFonts w:hint="eastAsia"/>
              </w:rPr>
              <w:t>天，每</w:t>
            </w:r>
            <w:r>
              <w:rPr>
                <w:rStyle w:val="style7"/>
                <w:rFonts w:hint="eastAsia"/>
              </w:rPr>
              <w:lastRenderedPageBreak/>
              <w:t>季最多使用次数为</w:t>
            </w:r>
            <w:r>
              <w:rPr>
                <w:rStyle w:val="style7"/>
                <w:rFonts w:hint="eastAsia"/>
              </w:rPr>
              <w:t>1</w:t>
            </w:r>
            <w:r>
              <w:rPr>
                <w:rStyle w:val="style7"/>
                <w:rFonts w:hint="eastAsia"/>
              </w:rPr>
              <w:t>次；在金银花上安全间隔期为</w:t>
            </w:r>
            <w:r>
              <w:rPr>
                <w:rStyle w:val="style7"/>
                <w:rFonts w:hint="eastAsia"/>
              </w:rPr>
              <w:t>5</w:t>
            </w:r>
            <w:r>
              <w:rPr>
                <w:rStyle w:val="style7"/>
                <w:rFonts w:hint="eastAsia"/>
              </w:rPr>
              <w:t>天，每季最多使用</w:t>
            </w:r>
            <w:r>
              <w:rPr>
                <w:rStyle w:val="style7"/>
                <w:rFonts w:hint="eastAsia"/>
              </w:rPr>
              <w:t>1</w:t>
            </w:r>
            <w:r>
              <w:rPr>
                <w:rStyle w:val="style7"/>
                <w:rFonts w:hint="eastAsia"/>
              </w:rPr>
              <w:t>次。</w:t>
            </w:r>
          </w:p>
        </w:tc>
      </w:tr>
      <w:tr w:rsidR="00000000">
        <w:trPr>
          <w:divId w:val="1741171880"/>
          <w:tblCellSpacing w:w="0" w:type="dxa"/>
        </w:trPr>
        <w:tc>
          <w:tcPr>
            <w:tcW w:w="0" w:type="auto"/>
            <w:vAlign w:val="center"/>
            <w:hideMark/>
          </w:tcPr>
          <w:p w:rsidR="00000000" w:rsidRDefault="00EE1524">
            <w:r>
              <w:rPr>
                <w:rStyle w:val="style4"/>
                <w:rFonts w:hint="eastAsia"/>
              </w:rPr>
              <w:lastRenderedPageBreak/>
              <w:t>产品性能</w:t>
            </w:r>
            <w:r>
              <w:rPr>
                <w:rStyle w:val="style4"/>
                <w:rFonts w:hint="eastAsia"/>
              </w:rPr>
              <w:t>:</w:t>
            </w:r>
            <w:r>
              <w:rPr>
                <w:rFonts w:hint="eastAsia"/>
              </w:rPr>
              <w:br/>
            </w:r>
            <w:r>
              <w:rPr>
                <w:rStyle w:val="style7"/>
                <w:rFonts w:hint="eastAsia"/>
              </w:rPr>
              <w:t>本品是拟除虫菊酯类杀虫剂。具有触杀、胃毒作用，无内吸、熏蒸作用。在土壤中不移动，对环境较为安全，残效期较长。</w:t>
            </w:r>
          </w:p>
        </w:tc>
      </w:tr>
      <w:tr w:rsidR="00000000">
        <w:trPr>
          <w:divId w:val="1741171880"/>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w:t>
            </w:r>
            <w:r>
              <w:rPr>
                <w:rStyle w:val="style7"/>
                <w:rFonts w:hint="eastAsia"/>
              </w:rPr>
              <w:t>,</w:t>
            </w:r>
            <w:r>
              <w:rPr>
                <w:rStyle w:val="style7"/>
                <w:rFonts w:hint="eastAsia"/>
              </w:rPr>
              <w:t>以延缓抗性产生。</w:t>
            </w:r>
            <w:r>
              <w:rPr>
                <w:rStyle w:val="style7"/>
                <w:rFonts w:hint="eastAsia"/>
              </w:rPr>
              <w:t xml:space="preserve">2. </w:t>
            </w:r>
            <w:r>
              <w:rPr>
                <w:rStyle w:val="style7"/>
                <w:rFonts w:hint="eastAsia"/>
              </w:rPr>
              <w:t>本品对蜜蜂、鱼类等</w:t>
            </w:r>
            <w:r>
              <w:rPr>
                <w:rStyle w:val="style7"/>
                <w:rFonts w:hint="eastAsia"/>
              </w:rPr>
              <w:t>水生生物、家蚕有毒，施药期间应避免对周围蜂群的影响、开花植物花期、蚕室和桑园附近禁用。远离水产养殖区施药，禁止在河塘等水体中清洗施药器具，避免污染水源。</w:t>
            </w:r>
            <w:r>
              <w:rPr>
                <w:rStyle w:val="style7"/>
                <w:rFonts w:hint="eastAsia"/>
              </w:rPr>
              <w:t xml:space="preserve">3. </w:t>
            </w:r>
            <w:r>
              <w:rPr>
                <w:rStyle w:val="style7"/>
                <w:rFonts w:hint="eastAsia"/>
              </w:rPr>
              <w:t>本品不可与呈碱性的农药等物质混合使用。</w:t>
            </w:r>
            <w:r>
              <w:rPr>
                <w:rStyle w:val="style7"/>
                <w:rFonts w:hint="eastAsia"/>
              </w:rPr>
              <w:t xml:space="preserve">4. </w:t>
            </w:r>
            <w:r>
              <w:rPr>
                <w:rStyle w:val="style7"/>
                <w:rFonts w:hint="eastAsia"/>
              </w:rPr>
              <w:t>使用本品时应穿戴防护服和手套，避免吸入药液。施药期间不可吃东西和饮水。施药后应及时洗手和洗脸。</w:t>
            </w:r>
            <w:r>
              <w:rPr>
                <w:rStyle w:val="style7"/>
                <w:rFonts w:hint="eastAsia"/>
              </w:rPr>
              <w:t xml:space="preserve">5. </w:t>
            </w:r>
            <w:r>
              <w:rPr>
                <w:rStyle w:val="style7"/>
                <w:rFonts w:hint="eastAsia"/>
              </w:rPr>
              <w:t>孕妇及哺乳期妇女应避免接触。</w:t>
            </w:r>
            <w:r>
              <w:rPr>
                <w:rStyle w:val="style7"/>
                <w:rFonts w:hint="eastAsia"/>
              </w:rPr>
              <w:t xml:space="preserve">6. </w:t>
            </w:r>
            <w:r>
              <w:rPr>
                <w:rStyle w:val="style7"/>
                <w:rFonts w:hint="eastAsia"/>
              </w:rPr>
              <w:t>用过的容器及包装物应妥善处理，不可做他用，也不可随意丢弃。</w:t>
            </w:r>
          </w:p>
        </w:tc>
      </w:tr>
      <w:tr w:rsidR="00000000">
        <w:trPr>
          <w:divId w:val="1741171880"/>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中毒后症状为</w:t>
            </w:r>
            <w:r>
              <w:rPr>
                <w:rStyle w:val="style7"/>
                <w:rFonts w:hint="eastAsia"/>
              </w:rPr>
              <w:t>:</w:t>
            </w:r>
            <w:r>
              <w:rPr>
                <w:rStyle w:val="style7"/>
                <w:rFonts w:hint="eastAsia"/>
              </w:rPr>
              <w:t>抽搐、恶心、痉挛、呕吐。不慎吸入，应将病人移至空气流通处。不慎接触</w:t>
            </w:r>
            <w:proofErr w:type="gramStart"/>
            <w:r>
              <w:rPr>
                <w:rStyle w:val="style7"/>
                <w:rFonts w:hint="eastAsia"/>
              </w:rPr>
              <w:t>皮肤或溅入</w:t>
            </w:r>
            <w:proofErr w:type="gramEnd"/>
            <w:r>
              <w:rPr>
                <w:rStyle w:val="style7"/>
                <w:rFonts w:hint="eastAsia"/>
              </w:rPr>
              <w:t>眼睛</w:t>
            </w:r>
            <w:r>
              <w:rPr>
                <w:rStyle w:val="style7"/>
                <w:rFonts w:hint="eastAsia"/>
              </w:rPr>
              <w:t>，应用大量清水冲洗至少</w:t>
            </w:r>
            <w:r>
              <w:rPr>
                <w:rStyle w:val="style7"/>
                <w:rFonts w:hint="eastAsia"/>
              </w:rPr>
              <w:t>15</w:t>
            </w:r>
            <w:r>
              <w:rPr>
                <w:rStyle w:val="style7"/>
                <w:rFonts w:hint="eastAsia"/>
              </w:rPr>
              <w:t>分钟。若误服，送医院对症治疗。</w:t>
            </w:r>
          </w:p>
        </w:tc>
      </w:tr>
      <w:tr w:rsidR="00000000">
        <w:trPr>
          <w:divId w:val="1741171880"/>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、本品应贮存在干燥、阴凉、通风、防雨处，远离火源或热源。置于儿童触及不到之处，并加锁。勿与食品、饮料、粮食、饲料等其他商品同贮同运。</w:t>
            </w:r>
          </w:p>
        </w:tc>
      </w:tr>
      <w:tr w:rsidR="00000000">
        <w:trPr>
          <w:divId w:val="1741171880"/>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741171880"/>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784931069"/>
          <w:tblCellSpacing w:w="0" w:type="dxa"/>
        </w:trPr>
        <w:tc>
          <w:tcPr>
            <w:tcW w:w="0" w:type="auto"/>
            <w:vAlign w:val="center"/>
            <w:hideMark/>
          </w:tcPr>
          <w:p w:rsidR="00000000" w:rsidRDefault="00EE1524">
            <w:r>
              <w:rPr>
                <w:rStyle w:val="style4"/>
                <w:rFonts w:hint="eastAsia"/>
              </w:rPr>
              <w:t>登记证号：</w:t>
            </w:r>
            <w:r>
              <w:rPr>
                <w:rFonts w:hint="eastAsia"/>
              </w:rPr>
              <w:t>PD20082326</w:t>
            </w:r>
          </w:p>
        </w:tc>
      </w:tr>
      <w:tr w:rsidR="00000000">
        <w:trPr>
          <w:divId w:val="784931069"/>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784931069"/>
          <w:tblCellSpacing w:w="0" w:type="dxa"/>
        </w:trPr>
        <w:tc>
          <w:tcPr>
            <w:tcW w:w="0" w:type="auto"/>
            <w:vAlign w:val="center"/>
            <w:hideMark/>
          </w:tcPr>
          <w:p w:rsidR="00000000" w:rsidRDefault="00EE1524">
            <w:r>
              <w:rPr>
                <w:rStyle w:val="style4"/>
                <w:rFonts w:hint="eastAsia"/>
              </w:rPr>
              <w:t>农药名称：</w:t>
            </w:r>
            <w:r>
              <w:rPr>
                <w:rFonts w:hint="eastAsia"/>
              </w:rPr>
              <w:t>哒</w:t>
            </w:r>
            <w:proofErr w:type="gramStart"/>
            <w:r>
              <w:rPr>
                <w:rFonts w:hint="eastAsia"/>
              </w:rPr>
              <w:t>螨</w:t>
            </w:r>
            <w:proofErr w:type="gramEnd"/>
            <w:r>
              <w:rPr>
                <w:rFonts w:hint="eastAsia"/>
              </w:rPr>
              <w:t>·三唑锡</w:t>
            </w:r>
          </w:p>
        </w:tc>
      </w:tr>
      <w:tr w:rsidR="00000000">
        <w:trPr>
          <w:divId w:val="784931069"/>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784931069"/>
          <w:tblCellSpacing w:w="0" w:type="dxa"/>
        </w:trPr>
        <w:tc>
          <w:tcPr>
            <w:tcW w:w="0" w:type="auto"/>
            <w:vAlign w:val="center"/>
            <w:hideMark/>
          </w:tcPr>
          <w:p w:rsidR="00000000" w:rsidRDefault="00EE1524">
            <w:pPr>
              <w:divId w:val="1789272550"/>
            </w:pPr>
            <w:r>
              <w:rPr>
                <w:rStyle w:val="style4"/>
                <w:rFonts w:hint="eastAsia"/>
              </w:rPr>
              <w:t>毒性及其标识：</w:t>
            </w:r>
            <w:r>
              <w:rPr>
                <w:rFonts w:hint="eastAsia"/>
              </w:rPr>
              <w:t xml:space="preserve"> </w:t>
            </w:r>
            <w:r>
              <w:rPr>
                <w:noProof/>
              </w:rPr>
              <w:drawing>
                <wp:inline distT="0" distB="0" distL="0" distR="0" wp14:anchorId="24B36D28" wp14:editId="126F56B3">
                  <wp:extent cx="474345" cy="323850"/>
                  <wp:effectExtent l="0" t="0" r="1905" b="0"/>
                  <wp:docPr id="42" name="图片 4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784931069"/>
          <w:tblCellSpacing w:w="0" w:type="dxa"/>
        </w:trPr>
        <w:tc>
          <w:tcPr>
            <w:tcW w:w="0" w:type="auto"/>
            <w:vAlign w:val="center"/>
            <w:hideMark/>
          </w:tcPr>
          <w:p w:rsidR="00000000" w:rsidRDefault="00EE1524">
            <w:r>
              <w:rPr>
                <w:rStyle w:val="style4"/>
                <w:rFonts w:hint="eastAsia"/>
              </w:rPr>
              <w:t>总有效成分含量：</w:t>
            </w:r>
            <w:r>
              <w:rPr>
                <w:rFonts w:hint="eastAsia"/>
              </w:rPr>
              <w:t>16%</w:t>
            </w:r>
          </w:p>
        </w:tc>
      </w:tr>
      <w:tr w:rsidR="00000000">
        <w:trPr>
          <w:divId w:val="784931069"/>
          <w:tblCellSpacing w:w="0" w:type="dxa"/>
        </w:trPr>
        <w:tc>
          <w:tcPr>
            <w:tcW w:w="0" w:type="auto"/>
            <w:vAlign w:val="center"/>
            <w:hideMark/>
          </w:tcPr>
          <w:p w:rsidR="00000000" w:rsidRDefault="00EE1524">
            <w:pPr>
              <w:divId w:val="263415729"/>
            </w:pPr>
            <w:r>
              <w:rPr>
                <w:rFonts w:hint="eastAsia"/>
              </w:rPr>
              <w:t>有效成分及其含量：</w:t>
            </w:r>
            <w:r>
              <w:rPr>
                <w:rFonts w:hint="eastAsia"/>
              </w:rPr>
              <w:t xml:space="preserve"> </w:t>
            </w:r>
          </w:p>
          <w:p w:rsidR="00000000" w:rsidRDefault="00EE1524">
            <w:r>
              <w:rPr>
                <w:rFonts w:hint="eastAsia"/>
              </w:rPr>
              <w:t xml:space="preserve">    </w:t>
            </w:r>
            <w:r>
              <w:rPr>
                <w:rFonts w:hint="eastAsia"/>
              </w:rPr>
              <w:t>三唑锡</w:t>
            </w:r>
            <w:r>
              <w:rPr>
                <w:rFonts w:hint="eastAsia"/>
              </w:rPr>
              <w:t xml:space="preserve">6%    </w:t>
            </w:r>
            <w:r>
              <w:rPr>
                <w:rFonts w:hint="eastAsia"/>
              </w:rPr>
              <w:t>哒</w:t>
            </w:r>
            <w:proofErr w:type="gramStart"/>
            <w:r>
              <w:rPr>
                <w:rFonts w:hint="eastAsia"/>
              </w:rPr>
              <w:t>螨</w:t>
            </w:r>
            <w:proofErr w:type="gramEnd"/>
            <w:r>
              <w:rPr>
                <w:rFonts w:hint="eastAsia"/>
              </w:rPr>
              <w:t>灵</w:t>
            </w:r>
            <w:r>
              <w:rPr>
                <w:rFonts w:hint="eastAsia"/>
              </w:rPr>
              <w:t xml:space="preserve">10%    </w:t>
            </w:r>
          </w:p>
        </w:tc>
      </w:tr>
      <w:tr w:rsidR="00000000">
        <w:trPr>
          <w:divId w:val="784931069"/>
          <w:tblCellSpacing w:w="0" w:type="dxa"/>
        </w:trPr>
        <w:tc>
          <w:tcPr>
            <w:tcW w:w="0" w:type="auto"/>
            <w:vAlign w:val="center"/>
            <w:hideMark/>
          </w:tcPr>
          <w:p w:rsidR="00000000" w:rsidRDefault="00EE1524">
            <w:pPr>
              <w:divId w:val="70040287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1000-1500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78493106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本品应于红蜘蛛发生初期，密度达到当地防治阈值时使用</w:t>
            </w:r>
            <w:r>
              <w:rPr>
                <w:rStyle w:val="style7"/>
                <w:rFonts w:hint="eastAsia"/>
              </w:rPr>
              <w:t xml:space="preserve">; </w:t>
            </w:r>
            <w:r>
              <w:rPr>
                <w:rStyle w:val="style7"/>
                <w:rFonts w:hint="eastAsia"/>
              </w:rPr>
              <w:t>用药次数应根据当地用药习惯及害螨发生情况而定。</w:t>
            </w:r>
            <w:r>
              <w:rPr>
                <w:rStyle w:val="style7"/>
                <w:rFonts w:hint="eastAsia"/>
              </w:rPr>
              <w:t xml:space="preserve"> 2. </w:t>
            </w:r>
            <w:r>
              <w:rPr>
                <w:rStyle w:val="style7"/>
                <w:rFonts w:hint="eastAsia"/>
              </w:rPr>
              <w:t>施药时应避免药液飘移到其它敏感作物上，以防产生药害。</w:t>
            </w:r>
            <w:r>
              <w:rPr>
                <w:rStyle w:val="style7"/>
                <w:rFonts w:hint="eastAsia"/>
              </w:rPr>
              <w:t xml:space="preserve"> 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4. </w:t>
            </w:r>
            <w:r>
              <w:rPr>
                <w:rStyle w:val="style7"/>
                <w:rFonts w:hint="eastAsia"/>
              </w:rPr>
              <w:t>本品在柑橘树上使用的安全间隔期为</w:t>
            </w:r>
            <w:r>
              <w:rPr>
                <w:rStyle w:val="style7"/>
                <w:rFonts w:hint="eastAsia"/>
              </w:rPr>
              <w:t>30</w:t>
            </w:r>
            <w:r>
              <w:rPr>
                <w:rStyle w:val="style7"/>
                <w:rFonts w:hint="eastAsia"/>
              </w:rPr>
              <w:t>天，每季最多使用次数为</w:t>
            </w:r>
            <w:r>
              <w:rPr>
                <w:rStyle w:val="style7"/>
                <w:rFonts w:hint="eastAsia"/>
              </w:rPr>
              <w:t>2</w:t>
            </w:r>
            <w:r>
              <w:rPr>
                <w:rStyle w:val="style7"/>
                <w:rFonts w:hint="eastAsia"/>
              </w:rPr>
              <w:t>次。</w:t>
            </w:r>
          </w:p>
        </w:tc>
      </w:tr>
      <w:tr w:rsidR="00000000">
        <w:trPr>
          <w:divId w:val="78493106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本品为具有触杀作用的杀螨剂。可杀灭若</w:t>
            </w:r>
            <w:proofErr w:type="gramStart"/>
            <w:r>
              <w:rPr>
                <w:rStyle w:val="style7"/>
                <w:rFonts w:hint="eastAsia"/>
              </w:rPr>
              <w:t>螨</w:t>
            </w:r>
            <w:proofErr w:type="gramEnd"/>
            <w:r>
              <w:rPr>
                <w:rStyle w:val="style7"/>
                <w:rFonts w:hint="eastAsia"/>
              </w:rPr>
              <w:t>、成螨和夏卵，对冬卵无效。产品喷布到作物表面后能均匀的覆盖在叶片和果实上，防治柑橘树红蜘蛛有较好效</w:t>
            </w:r>
            <w:r>
              <w:rPr>
                <w:rStyle w:val="style7"/>
                <w:rFonts w:hint="eastAsia"/>
              </w:rPr>
              <w:lastRenderedPageBreak/>
              <w:t>果。</w:t>
            </w:r>
          </w:p>
        </w:tc>
      </w:tr>
      <w:tr w:rsidR="00000000">
        <w:trPr>
          <w:divId w:val="784931069"/>
          <w:tblCellSpacing w:w="0" w:type="dxa"/>
        </w:trPr>
        <w:tc>
          <w:tcPr>
            <w:tcW w:w="0" w:type="auto"/>
            <w:vAlign w:val="center"/>
            <w:hideMark/>
          </w:tcPr>
          <w:p w:rsidR="00000000" w:rsidRDefault="00EE1524">
            <w:r>
              <w:rPr>
                <w:rStyle w:val="style4"/>
                <w:rFonts w:hint="eastAsia"/>
              </w:rPr>
              <w:lastRenderedPageBreak/>
              <w:t>注意事项：</w:t>
            </w:r>
            <w:r>
              <w:rPr>
                <w:rFonts w:hint="eastAsia"/>
              </w:rPr>
              <w:br/>
            </w:r>
            <w:r>
              <w:rPr>
                <w:rStyle w:val="style7"/>
                <w:rFonts w:hint="eastAsia"/>
              </w:rPr>
              <w:t>1.</w:t>
            </w:r>
            <w:r>
              <w:rPr>
                <w:rStyle w:val="style7"/>
                <w:rFonts w:hint="eastAsia"/>
              </w:rPr>
              <w:t>建议与其</w:t>
            </w:r>
            <w:proofErr w:type="gramStart"/>
            <w:r>
              <w:rPr>
                <w:rStyle w:val="style7"/>
                <w:rFonts w:hint="eastAsia"/>
              </w:rPr>
              <w:t>他作用</w:t>
            </w:r>
            <w:proofErr w:type="gramEnd"/>
            <w:r>
              <w:rPr>
                <w:rStyle w:val="style7"/>
                <w:rFonts w:hint="eastAsia"/>
              </w:rPr>
              <w:t>机制不同的杀螨剂轮换使用</w:t>
            </w:r>
            <w:r>
              <w:rPr>
                <w:rStyle w:val="style7"/>
                <w:rFonts w:hint="eastAsia"/>
              </w:rPr>
              <w:t>,</w:t>
            </w:r>
            <w:r>
              <w:rPr>
                <w:rStyle w:val="style7"/>
                <w:rFonts w:hint="eastAsia"/>
              </w:rPr>
              <w:t>以延缓抗性产生。</w:t>
            </w:r>
            <w:r>
              <w:rPr>
                <w:rStyle w:val="style7"/>
                <w:rFonts w:hint="eastAsia"/>
              </w:rPr>
              <w:t xml:space="preserve"> 2.</w:t>
            </w:r>
            <w:r>
              <w:rPr>
                <w:rStyle w:val="style7"/>
                <w:rFonts w:hint="eastAsia"/>
              </w:rPr>
              <w:t>本品对蜜蜂、鱼类等水生生物、家蚕有毒，施药期间应避免对周围蜂群的影响、开花作物花期、蚕室和桑园附近禁用。远离水产养殖区施药，禁止在河塘等水体中清洗施药器具，避免污染水源。</w:t>
            </w:r>
            <w:r>
              <w:rPr>
                <w:rStyle w:val="style7"/>
                <w:rFonts w:hint="eastAsia"/>
              </w:rPr>
              <w:t xml:space="preserve"> 3.</w:t>
            </w:r>
            <w:r>
              <w:rPr>
                <w:rStyle w:val="style7"/>
                <w:rFonts w:hint="eastAsia"/>
              </w:rPr>
              <w:t>本品不可与呈碱性的农药等物质混合使用。</w:t>
            </w:r>
            <w:r>
              <w:rPr>
                <w:rStyle w:val="style7"/>
                <w:rFonts w:hint="eastAsia"/>
              </w:rPr>
              <w:t xml:space="preserve"> 4.</w:t>
            </w:r>
            <w:r>
              <w:rPr>
                <w:rStyle w:val="style7"/>
                <w:rFonts w:hint="eastAsia"/>
              </w:rPr>
              <w:t>使用本品时应穿戴防护服和手套，避免吸入药液。施药期间不可吃东西和饮</w:t>
            </w:r>
            <w:r>
              <w:rPr>
                <w:rStyle w:val="style7"/>
                <w:rFonts w:hint="eastAsia"/>
              </w:rPr>
              <w:t>水。施药后应及时洗手和洗脸。</w:t>
            </w:r>
            <w:r>
              <w:rPr>
                <w:rStyle w:val="style7"/>
                <w:rFonts w:hint="eastAsia"/>
              </w:rPr>
              <w:t xml:space="preserve"> 5.</w:t>
            </w:r>
            <w:r>
              <w:rPr>
                <w:rStyle w:val="style7"/>
                <w:rFonts w:hint="eastAsia"/>
              </w:rPr>
              <w:t>孕妇及哺乳期妇女应避免接触本品。</w:t>
            </w:r>
            <w:r>
              <w:rPr>
                <w:rStyle w:val="style7"/>
                <w:rFonts w:hint="eastAsia"/>
              </w:rPr>
              <w:t xml:space="preserve"> 6.</w:t>
            </w:r>
            <w:r>
              <w:rPr>
                <w:rStyle w:val="style7"/>
                <w:rFonts w:hint="eastAsia"/>
              </w:rPr>
              <w:t>用过的容器应妥善处理，不可做他用，也不可随意丢弃。</w:t>
            </w:r>
          </w:p>
        </w:tc>
      </w:tr>
      <w:tr w:rsidR="00000000">
        <w:trPr>
          <w:divId w:val="78493106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中毒后症状为</w:t>
            </w:r>
            <w:r>
              <w:rPr>
                <w:rStyle w:val="style7"/>
                <w:rFonts w:hint="eastAsia"/>
              </w:rPr>
              <w:t>:</w:t>
            </w:r>
            <w:r>
              <w:rPr>
                <w:rStyle w:val="style7"/>
                <w:rFonts w:hint="eastAsia"/>
              </w:rPr>
              <w:t>抽搐、恶心、痉挛、呕吐。不慎吸入，应将病人移至空气流通处。不慎接触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立即携此标签</w:t>
            </w:r>
            <w:proofErr w:type="gramEnd"/>
            <w:r>
              <w:rPr>
                <w:rStyle w:val="style7"/>
                <w:rFonts w:hint="eastAsia"/>
              </w:rPr>
              <w:t>将病人送医院诊治。</w:t>
            </w:r>
          </w:p>
        </w:tc>
      </w:tr>
      <w:tr w:rsidR="00000000">
        <w:trPr>
          <w:divId w:val="78493106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本品应贮存在干燥、阴凉、通风、防雨处，远离火源或热源。置于儿童触及不到之处，并加锁。勿与食品、饮料、粮食、饲料等其他商品同贮同运。</w:t>
            </w:r>
          </w:p>
        </w:tc>
      </w:tr>
      <w:tr w:rsidR="00000000">
        <w:trPr>
          <w:divId w:val="784931069"/>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78493106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360741583"/>
          <w:tblCellSpacing w:w="0" w:type="dxa"/>
        </w:trPr>
        <w:tc>
          <w:tcPr>
            <w:tcW w:w="0" w:type="auto"/>
            <w:vAlign w:val="center"/>
            <w:hideMark/>
          </w:tcPr>
          <w:p w:rsidR="00000000" w:rsidRDefault="00EE1524">
            <w:r>
              <w:rPr>
                <w:rStyle w:val="style4"/>
                <w:rFonts w:hint="eastAsia"/>
              </w:rPr>
              <w:t>登记证号：</w:t>
            </w:r>
            <w:r>
              <w:rPr>
                <w:rFonts w:hint="eastAsia"/>
              </w:rPr>
              <w:t>PD20082221</w:t>
            </w:r>
          </w:p>
        </w:tc>
      </w:tr>
      <w:tr w:rsidR="00000000">
        <w:trPr>
          <w:divId w:val="360741583"/>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360741583"/>
          <w:tblCellSpacing w:w="0" w:type="dxa"/>
        </w:trPr>
        <w:tc>
          <w:tcPr>
            <w:tcW w:w="0" w:type="auto"/>
            <w:vAlign w:val="center"/>
            <w:hideMark/>
          </w:tcPr>
          <w:p w:rsidR="00000000" w:rsidRDefault="00EE1524">
            <w:r>
              <w:rPr>
                <w:rStyle w:val="style4"/>
                <w:rFonts w:hint="eastAsia"/>
              </w:rPr>
              <w:t>农药名称：</w:t>
            </w:r>
            <w:r>
              <w:rPr>
                <w:rFonts w:hint="eastAsia"/>
              </w:rPr>
              <w:t>多·锰锌</w:t>
            </w:r>
          </w:p>
        </w:tc>
      </w:tr>
      <w:tr w:rsidR="00000000">
        <w:trPr>
          <w:divId w:val="360741583"/>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360741583"/>
          <w:tblCellSpacing w:w="0" w:type="dxa"/>
        </w:trPr>
        <w:tc>
          <w:tcPr>
            <w:tcW w:w="0" w:type="auto"/>
            <w:vAlign w:val="center"/>
            <w:hideMark/>
          </w:tcPr>
          <w:p w:rsidR="00000000" w:rsidRDefault="00EE1524">
            <w:pPr>
              <w:divId w:val="1369524564"/>
            </w:pPr>
            <w:r>
              <w:rPr>
                <w:rStyle w:val="style4"/>
                <w:rFonts w:hint="eastAsia"/>
              </w:rPr>
              <w:t>毒性及其标识：</w:t>
            </w:r>
            <w:r>
              <w:rPr>
                <w:rFonts w:hint="eastAsia"/>
              </w:rPr>
              <w:t xml:space="preserve"> </w:t>
            </w:r>
            <w:r>
              <w:rPr>
                <w:noProof/>
              </w:rPr>
              <w:drawing>
                <wp:inline distT="0" distB="0" distL="0" distR="0" wp14:anchorId="545DC939" wp14:editId="2CFD7264">
                  <wp:extent cx="474345" cy="323850"/>
                  <wp:effectExtent l="0" t="0" r="1905" b="0"/>
                  <wp:docPr id="43" name="图片 4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360741583"/>
          <w:tblCellSpacing w:w="0" w:type="dxa"/>
        </w:trPr>
        <w:tc>
          <w:tcPr>
            <w:tcW w:w="0" w:type="auto"/>
            <w:vAlign w:val="center"/>
            <w:hideMark/>
          </w:tcPr>
          <w:p w:rsidR="00000000" w:rsidRDefault="00EE1524">
            <w:r>
              <w:rPr>
                <w:rStyle w:val="style4"/>
                <w:rFonts w:hint="eastAsia"/>
              </w:rPr>
              <w:t>总有效成分含量：</w:t>
            </w:r>
            <w:r>
              <w:rPr>
                <w:rFonts w:hint="eastAsia"/>
              </w:rPr>
              <w:t>50%</w:t>
            </w:r>
          </w:p>
        </w:tc>
      </w:tr>
      <w:tr w:rsidR="00000000">
        <w:trPr>
          <w:divId w:val="360741583"/>
          <w:tblCellSpacing w:w="0" w:type="dxa"/>
        </w:trPr>
        <w:tc>
          <w:tcPr>
            <w:tcW w:w="0" w:type="auto"/>
            <w:vAlign w:val="center"/>
            <w:hideMark/>
          </w:tcPr>
          <w:p w:rsidR="00000000" w:rsidRDefault="00EE1524">
            <w:pPr>
              <w:divId w:val="760293068"/>
            </w:pPr>
            <w:r>
              <w:rPr>
                <w:rFonts w:hint="eastAsia"/>
              </w:rPr>
              <w:t>有效成分及其含量：</w:t>
            </w:r>
            <w:r>
              <w:rPr>
                <w:rFonts w:hint="eastAsia"/>
              </w:rPr>
              <w:t xml:space="preserve"> </w:t>
            </w:r>
          </w:p>
          <w:p w:rsidR="00000000" w:rsidRDefault="00EE1524">
            <w:r>
              <w:rPr>
                <w:rFonts w:hint="eastAsia"/>
              </w:rPr>
              <w:t xml:space="preserve">    </w:t>
            </w:r>
            <w:r>
              <w:rPr>
                <w:rFonts w:hint="eastAsia"/>
              </w:rPr>
              <w:t>多菌灵</w:t>
            </w:r>
            <w:r>
              <w:rPr>
                <w:rFonts w:hint="eastAsia"/>
              </w:rPr>
              <w:t xml:space="preserve">8%    </w:t>
            </w:r>
            <w:proofErr w:type="gramStart"/>
            <w:r>
              <w:rPr>
                <w:rFonts w:hint="eastAsia"/>
              </w:rPr>
              <w:t>代森锰锌</w:t>
            </w:r>
            <w:proofErr w:type="gramEnd"/>
            <w:r>
              <w:rPr>
                <w:rFonts w:hint="eastAsia"/>
              </w:rPr>
              <w:t xml:space="preserve">42%    </w:t>
            </w:r>
          </w:p>
        </w:tc>
      </w:tr>
      <w:tr w:rsidR="00000000">
        <w:trPr>
          <w:divId w:val="360741583"/>
          <w:tblCellSpacing w:w="0" w:type="dxa"/>
        </w:trPr>
        <w:tc>
          <w:tcPr>
            <w:tcW w:w="0" w:type="auto"/>
            <w:vAlign w:val="center"/>
            <w:hideMark/>
          </w:tcPr>
          <w:p w:rsidR="00000000" w:rsidRDefault="00EE1524">
            <w:pPr>
              <w:divId w:val="179628870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斑点落叶病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400-500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360741583"/>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本品应于苹果树斑点落叶病发生初期使用，应喷雾均匀。</w:t>
            </w:r>
            <w:r>
              <w:rPr>
                <w:rStyle w:val="style7"/>
                <w:rFonts w:hint="eastAsia"/>
              </w:rPr>
              <w:t xml:space="preserve"> 2.</w:t>
            </w:r>
            <w:r>
              <w:rPr>
                <w:rStyle w:val="style7"/>
                <w:rFonts w:hint="eastAsia"/>
              </w:rPr>
              <w:t>施药时应避免药液飘移到其它作物上，以防产生药害。</w:t>
            </w:r>
            <w:r>
              <w:rPr>
                <w:rStyle w:val="style7"/>
                <w:rFonts w:hint="eastAsia"/>
              </w:rPr>
              <w:t xml:space="preserve"> 3.</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4.</w:t>
            </w:r>
            <w:r>
              <w:rPr>
                <w:rStyle w:val="style7"/>
                <w:rFonts w:hint="eastAsia"/>
              </w:rPr>
              <w:t>在苹果树上使用的安全间隔期为</w:t>
            </w:r>
            <w:r>
              <w:rPr>
                <w:rStyle w:val="style7"/>
                <w:rFonts w:hint="eastAsia"/>
              </w:rPr>
              <w:t>15</w:t>
            </w:r>
            <w:r>
              <w:rPr>
                <w:rStyle w:val="style7"/>
                <w:rFonts w:hint="eastAsia"/>
              </w:rPr>
              <w:t>天，每季最多使用</w:t>
            </w:r>
            <w:r>
              <w:rPr>
                <w:rStyle w:val="style7"/>
                <w:rFonts w:hint="eastAsia"/>
              </w:rPr>
              <w:t>3</w:t>
            </w:r>
            <w:r>
              <w:rPr>
                <w:rStyle w:val="style7"/>
                <w:rFonts w:hint="eastAsia"/>
              </w:rPr>
              <w:t>次。</w:t>
            </w:r>
          </w:p>
        </w:tc>
      </w:tr>
      <w:tr w:rsidR="00000000">
        <w:trPr>
          <w:divId w:val="360741583"/>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本品是内吸性苯并咪唑和保护性杀菌剂复配制剂，作用机理为干扰菌的有丝分裂中纺锤体的形成，从而影响细胞分裂，并可抑制菌体内丙酮酸的氧化。可延缓抗性产生。</w:t>
            </w:r>
          </w:p>
        </w:tc>
      </w:tr>
      <w:tr w:rsidR="00000000">
        <w:trPr>
          <w:divId w:val="360741583"/>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本品不可与呈碱性的农药等混合使用。</w:t>
            </w:r>
            <w:r>
              <w:rPr>
                <w:rStyle w:val="style7"/>
                <w:rFonts w:hint="eastAsia"/>
              </w:rPr>
              <w:t xml:space="preserve"> 2.</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w:t>
            </w:r>
            <w:r>
              <w:rPr>
                <w:rStyle w:val="style7"/>
                <w:rFonts w:hint="eastAsia"/>
              </w:rPr>
              <w:t>,</w:t>
            </w:r>
            <w:r>
              <w:rPr>
                <w:rStyle w:val="style7"/>
                <w:rFonts w:hint="eastAsia"/>
              </w:rPr>
              <w:t>以延缓抗性产生。</w:t>
            </w:r>
            <w:r>
              <w:rPr>
                <w:rStyle w:val="style7"/>
                <w:rFonts w:hint="eastAsia"/>
              </w:rPr>
              <w:t xml:space="preserve"> 3.</w:t>
            </w:r>
            <w:r>
              <w:rPr>
                <w:rStyle w:val="style7"/>
                <w:rFonts w:hint="eastAsia"/>
              </w:rPr>
              <w:t>远离水产养殖区施药，禁止在河塘等水体中清</w:t>
            </w:r>
            <w:r>
              <w:rPr>
                <w:rStyle w:val="style7"/>
                <w:rFonts w:hint="eastAsia"/>
              </w:rPr>
              <w:lastRenderedPageBreak/>
              <w:t>洗施药器具，避免污染水源。</w:t>
            </w:r>
            <w:r>
              <w:rPr>
                <w:rStyle w:val="style7"/>
                <w:rFonts w:hint="eastAsia"/>
              </w:rPr>
              <w:t xml:space="preserve"> 4</w:t>
            </w:r>
            <w:r>
              <w:rPr>
                <w:rStyle w:val="style7"/>
                <w:rFonts w:hint="eastAsia"/>
              </w:rPr>
              <w:t>.</w:t>
            </w:r>
            <w:r>
              <w:rPr>
                <w:rStyle w:val="style7"/>
                <w:rFonts w:hint="eastAsia"/>
              </w:rPr>
              <w:t>使用本品时应穿戴防护服和手套，避免吸入药液。施药期间不可吃东西和饮水。施药后应及时洗手和洗脸。</w:t>
            </w:r>
            <w:r>
              <w:rPr>
                <w:rStyle w:val="style7"/>
                <w:rFonts w:hint="eastAsia"/>
              </w:rPr>
              <w:t xml:space="preserve"> 5.</w:t>
            </w:r>
            <w:r>
              <w:rPr>
                <w:rStyle w:val="style7"/>
                <w:rFonts w:hint="eastAsia"/>
              </w:rPr>
              <w:t>用过的容器应妥善处理，不可做他用，也不可随意丢弃。</w:t>
            </w:r>
            <w:r>
              <w:rPr>
                <w:rStyle w:val="style7"/>
                <w:rFonts w:hint="eastAsia"/>
              </w:rPr>
              <w:t>6.</w:t>
            </w:r>
            <w:r>
              <w:rPr>
                <w:rStyle w:val="style7"/>
                <w:rFonts w:hint="eastAsia"/>
              </w:rPr>
              <w:t>孕妇及哺乳期妇女应避免接触此药。</w:t>
            </w:r>
          </w:p>
        </w:tc>
      </w:tr>
      <w:tr w:rsidR="00000000">
        <w:trPr>
          <w:divId w:val="360741583"/>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中毒后症状为</w:t>
            </w:r>
            <w:r>
              <w:rPr>
                <w:rStyle w:val="style7"/>
                <w:rFonts w:hint="eastAsia"/>
              </w:rPr>
              <w:t>:</w:t>
            </w:r>
            <w:r>
              <w:rPr>
                <w:rStyle w:val="style7"/>
                <w:rFonts w:hint="eastAsia"/>
              </w:rPr>
              <w:t>抽搐、恶心、痉挛、呕吐。不慎吸入，应将病人移至空气流通处。不慎接触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立即携此标签</w:t>
            </w:r>
            <w:proofErr w:type="gramEnd"/>
            <w:r>
              <w:rPr>
                <w:rStyle w:val="style7"/>
                <w:rFonts w:hint="eastAsia"/>
              </w:rPr>
              <w:t>将病人送医院诊治。</w:t>
            </w:r>
          </w:p>
        </w:tc>
      </w:tr>
      <w:tr w:rsidR="00000000">
        <w:trPr>
          <w:divId w:val="360741583"/>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w:t>
            </w:r>
            <w:proofErr w:type="gramStart"/>
            <w:r>
              <w:rPr>
                <w:rStyle w:val="style7"/>
                <w:rFonts w:hint="eastAsia"/>
              </w:rPr>
              <w:t>等同贮同运</w:t>
            </w:r>
            <w:proofErr w:type="gramEnd"/>
            <w:r>
              <w:rPr>
                <w:rStyle w:val="style7"/>
                <w:rFonts w:hint="eastAsia"/>
              </w:rPr>
              <w:t>。</w:t>
            </w:r>
          </w:p>
        </w:tc>
      </w:tr>
      <w:tr w:rsidR="00000000">
        <w:trPr>
          <w:divId w:val="360741583"/>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360741583"/>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113699394"/>
          <w:tblCellSpacing w:w="0" w:type="dxa"/>
        </w:trPr>
        <w:tc>
          <w:tcPr>
            <w:tcW w:w="0" w:type="auto"/>
            <w:vAlign w:val="center"/>
            <w:hideMark/>
          </w:tcPr>
          <w:p w:rsidR="00000000" w:rsidRDefault="00EE1524">
            <w:r>
              <w:rPr>
                <w:rStyle w:val="style4"/>
                <w:rFonts w:hint="eastAsia"/>
              </w:rPr>
              <w:t>登记证号：</w:t>
            </w:r>
            <w:r>
              <w:rPr>
                <w:rFonts w:hint="eastAsia"/>
              </w:rPr>
              <w:t>PD20080320</w:t>
            </w:r>
          </w:p>
        </w:tc>
      </w:tr>
      <w:tr w:rsidR="00000000">
        <w:trPr>
          <w:divId w:val="2113699394"/>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2113699394"/>
          <w:tblCellSpacing w:w="0" w:type="dxa"/>
        </w:trPr>
        <w:tc>
          <w:tcPr>
            <w:tcW w:w="0" w:type="auto"/>
            <w:vAlign w:val="center"/>
            <w:hideMark/>
          </w:tcPr>
          <w:p w:rsidR="00000000" w:rsidRDefault="00EE1524">
            <w:r>
              <w:rPr>
                <w:rStyle w:val="style4"/>
                <w:rFonts w:hint="eastAsia"/>
              </w:rPr>
              <w:t>农药名称：</w:t>
            </w:r>
            <w:proofErr w:type="gramStart"/>
            <w:r>
              <w:rPr>
                <w:rFonts w:hint="eastAsia"/>
              </w:rPr>
              <w:t>嘧</w:t>
            </w:r>
            <w:proofErr w:type="gramEnd"/>
            <w:r>
              <w:rPr>
                <w:rFonts w:hint="eastAsia"/>
              </w:rPr>
              <w:t>霉胺</w:t>
            </w:r>
          </w:p>
        </w:tc>
      </w:tr>
      <w:tr w:rsidR="00000000">
        <w:trPr>
          <w:divId w:val="2113699394"/>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2113699394"/>
          <w:tblCellSpacing w:w="0" w:type="dxa"/>
        </w:trPr>
        <w:tc>
          <w:tcPr>
            <w:tcW w:w="0" w:type="auto"/>
            <w:vAlign w:val="center"/>
            <w:hideMark/>
          </w:tcPr>
          <w:p w:rsidR="00000000" w:rsidRDefault="00EE1524">
            <w:pPr>
              <w:divId w:val="747388420"/>
            </w:pPr>
            <w:r>
              <w:rPr>
                <w:rStyle w:val="style4"/>
                <w:rFonts w:hint="eastAsia"/>
              </w:rPr>
              <w:t>毒性及其标识：</w:t>
            </w:r>
            <w:r>
              <w:rPr>
                <w:rFonts w:hint="eastAsia"/>
              </w:rPr>
              <w:t xml:space="preserve"> </w:t>
            </w:r>
            <w:r>
              <w:rPr>
                <w:noProof/>
              </w:rPr>
              <w:drawing>
                <wp:inline distT="0" distB="0" distL="0" distR="0" wp14:anchorId="121A2246" wp14:editId="0FA196E6">
                  <wp:extent cx="474345" cy="323850"/>
                  <wp:effectExtent l="0" t="0" r="1905" b="0"/>
                  <wp:docPr id="44" name="图片 4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113699394"/>
          <w:tblCellSpacing w:w="0" w:type="dxa"/>
        </w:trPr>
        <w:tc>
          <w:tcPr>
            <w:tcW w:w="0" w:type="auto"/>
            <w:vAlign w:val="center"/>
            <w:hideMark/>
          </w:tcPr>
          <w:p w:rsidR="00000000" w:rsidRDefault="00EE1524">
            <w:r>
              <w:rPr>
                <w:rStyle w:val="style4"/>
                <w:rFonts w:hint="eastAsia"/>
              </w:rPr>
              <w:t>总有效成分含量：</w:t>
            </w:r>
            <w:r>
              <w:rPr>
                <w:rFonts w:hint="eastAsia"/>
              </w:rPr>
              <w:t>20%</w:t>
            </w:r>
          </w:p>
        </w:tc>
      </w:tr>
      <w:tr w:rsidR="00000000">
        <w:trPr>
          <w:divId w:val="2113699394"/>
          <w:tblCellSpacing w:w="0" w:type="dxa"/>
        </w:trPr>
        <w:tc>
          <w:tcPr>
            <w:tcW w:w="0" w:type="auto"/>
            <w:vAlign w:val="center"/>
            <w:hideMark/>
          </w:tcPr>
          <w:p w:rsidR="00000000" w:rsidRDefault="00EE1524">
            <w:pPr>
              <w:divId w:val="764306972"/>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嘧</w:t>
            </w:r>
            <w:proofErr w:type="gramEnd"/>
            <w:r>
              <w:rPr>
                <w:rFonts w:hint="eastAsia"/>
              </w:rPr>
              <w:t>霉胺</w:t>
            </w:r>
            <w:r>
              <w:rPr>
                <w:rFonts w:hint="eastAsia"/>
              </w:rPr>
              <w:t xml:space="preserve">20%    </w:t>
            </w:r>
          </w:p>
        </w:tc>
      </w:tr>
      <w:tr w:rsidR="00000000">
        <w:trPr>
          <w:divId w:val="2113699394"/>
          <w:tblCellSpacing w:w="0" w:type="dxa"/>
        </w:trPr>
        <w:tc>
          <w:tcPr>
            <w:tcW w:w="0" w:type="auto"/>
            <w:vAlign w:val="center"/>
            <w:hideMark/>
          </w:tcPr>
          <w:p w:rsidR="00000000" w:rsidRDefault="00EE1524">
            <w:pPr>
              <w:divId w:val="193351337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灰霉病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120-180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2113699394"/>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本品应于灰霉病发生初期使用，应喷雾均匀。</w:t>
            </w:r>
            <w:r>
              <w:rPr>
                <w:rStyle w:val="style7"/>
                <w:rFonts w:hint="eastAsia"/>
              </w:rPr>
              <w:t xml:space="preserve"> 2. </w:t>
            </w:r>
            <w:r>
              <w:rPr>
                <w:rStyle w:val="style7"/>
                <w:rFonts w:hint="eastAsia"/>
              </w:rPr>
              <w:t>施药时应避免药液飘移到其它作物上，以防产生药害。</w:t>
            </w:r>
            <w:r>
              <w:rPr>
                <w:rStyle w:val="style7"/>
                <w:rFonts w:hint="eastAsia"/>
              </w:rPr>
              <w:t xml:space="preserve"> 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4. </w:t>
            </w:r>
            <w:r>
              <w:rPr>
                <w:rStyle w:val="style7"/>
                <w:rFonts w:hint="eastAsia"/>
              </w:rPr>
              <w:t>在黄瓜上使用的安全间隔期为</w:t>
            </w:r>
            <w:r>
              <w:rPr>
                <w:rStyle w:val="style7"/>
                <w:rFonts w:hint="eastAsia"/>
              </w:rPr>
              <w:t>3</w:t>
            </w:r>
            <w:r>
              <w:rPr>
                <w:rStyle w:val="style7"/>
                <w:rFonts w:hint="eastAsia"/>
              </w:rPr>
              <w:t>天，每季最多使用</w:t>
            </w:r>
            <w:r>
              <w:rPr>
                <w:rStyle w:val="style7"/>
                <w:rFonts w:hint="eastAsia"/>
              </w:rPr>
              <w:t>2</w:t>
            </w:r>
            <w:r>
              <w:rPr>
                <w:rStyle w:val="style7"/>
                <w:rFonts w:hint="eastAsia"/>
              </w:rPr>
              <w:t>次。</w:t>
            </w:r>
          </w:p>
        </w:tc>
      </w:tr>
      <w:tr w:rsidR="00000000">
        <w:trPr>
          <w:divId w:val="2113699394"/>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作用机理是抑制灰霉菌芽孢纺锤体的形成，对黄瓜灰霉病具有预防、保护、内吸传导、熏蒸治疗作用，施药后迅速达到植株的花、幼果等喷雾无法达到的部位杀死病菌。与常规杀菌剂没有交互抗性，对温度不敏感，在相对较低的温度下施用不影响药效。</w:t>
            </w:r>
          </w:p>
        </w:tc>
      </w:tr>
      <w:tr w:rsidR="00000000">
        <w:trPr>
          <w:divId w:val="2113699394"/>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w:t>
            </w:r>
            <w:r>
              <w:rPr>
                <w:rStyle w:val="style7"/>
                <w:rFonts w:hint="eastAsia"/>
              </w:rPr>
              <w:t>,</w:t>
            </w:r>
            <w:r>
              <w:rPr>
                <w:rStyle w:val="style7"/>
                <w:rFonts w:hint="eastAsia"/>
              </w:rPr>
              <w:t>以延</w:t>
            </w:r>
            <w:r>
              <w:rPr>
                <w:rStyle w:val="style7"/>
                <w:rFonts w:hint="eastAsia"/>
              </w:rPr>
              <w:t>缓抗性产生。</w:t>
            </w:r>
            <w:r>
              <w:rPr>
                <w:rStyle w:val="style7"/>
                <w:rFonts w:hint="eastAsia"/>
              </w:rPr>
              <w:t xml:space="preserve"> 2. </w:t>
            </w:r>
            <w:r>
              <w:rPr>
                <w:rStyle w:val="style7"/>
                <w:rFonts w:hint="eastAsia"/>
              </w:rPr>
              <w:t>本品对鱼等水生生物有毒，远离水产养殖区施药，禁止在河塘等水体中清洗施药器具，避免污染水源。</w:t>
            </w:r>
            <w:r>
              <w:rPr>
                <w:rStyle w:val="style7"/>
                <w:rFonts w:hint="eastAsia"/>
              </w:rPr>
              <w:t xml:space="preserve"> 3. </w:t>
            </w:r>
            <w:r>
              <w:rPr>
                <w:rStyle w:val="style7"/>
                <w:rFonts w:hint="eastAsia"/>
              </w:rPr>
              <w:t>不可与呈碱性的农药等物质混合使用。</w:t>
            </w:r>
            <w:r>
              <w:rPr>
                <w:rStyle w:val="style7"/>
                <w:rFonts w:hint="eastAsia"/>
              </w:rPr>
              <w:t xml:space="preserve"> 4. </w:t>
            </w:r>
            <w:r>
              <w:rPr>
                <w:rStyle w:val="style7"/>
                <w:rFonts w:hint="eastAsia"/>
              </w:rPr>
              <w:t>使用本品时应穿戴防护服和手套，避免吸入药液。施药期间不可吃东西和饮水。施药后应及时洗手和洗脸。</w:t>
            </w:r>
            <w:r>
              <w:rPr>
                <w:rStyle w:val="style7"/>
                <w:rFonts w:hint="eastAsia"/>
              </w:rPr>
              <w:t xml:space="preserve"> 5. </w:t>
            </w:r>
            <w:r>
              <w:rPr>
                <w:rStyle w:val="style7"/>
                <w:rFonts w:hint="eastAsia"/>
              </w:rPr>
              <w:t>孕妇及哺乳期妇女应避免接触。</w:t>
            </w:r>
            <w:r>
              <w:rPr>
                <w:rStyle w:val="style7"/>
                <w:rFonts w:hint="eastAsia"/>
              </w:rPr>
              <w:t xml:space="preserve"> 6.</w:t>
            </w:r>
            <w:r>
              <w:rPr>
                <w:rStyle w:val="style7"/>
                <w:rFonts w:hint="eastAsia"/>
              </w:rPr>
              <w:t>用过的容器应妥善处理，不可做他用，也不可随意丢弃。</w:t>
            </w:r>
          </w:p>
        </w:tc>
      </w:tr>
      <w:tr w:rsidR="00000000">
        <w:trPr>
          <w:divId w:val="2113699394"/>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中毒后症状为</w:t>
            </w:r>
            <w:r>
              <w:rPr>
                <w:rStyle w:val="style7"/>
                <w:rFonts w:hint="eastAsia"/>
              </w:rPr>
              <w:t>:</w:t>
            </w:r>
            <w:r>
              <w:rPr>
                <w:rStyle w:val="style7"/>
                <w:rFonts w:hint="eastAsia"/>
              </w:rPr>
              <w:t>抽搐、恶心、痉挛、呕吐。</w:t>
            </w:r>
            <w:r>
              <w:rPr>
                <w:rStyle w:val="style7"/>
                <w:rFonts w:hint="eastAsia"/>
              </w:rPr>
              <w:t xml:space="preserve"> </w:t>
            </w:r>
            <w:r>
              <w:rPr>
                <w:rStyle w:val="style7"/>
                <w:rFonts w:hint="eastAsia"/>
              </w:rPr>
              <w:t>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w:t>
            </w:r>
            <w:r>
              <w:rPr>
                <w:rStyle w:val="style7"/>
                <w:rFonts w:hint="eastAsia"/>
              </w:rPr>
              <w:t>此标签</w:t>
            </w:r>
            <w:proofErr w:type="gramEnd"/>
            <w:r>
              <w:rPr>
                <w:rStyle w:val="style7"/>
                <w:rFonts w:hint="eastAsia"/>
              </w:rPr>
              <w:t>将病人送医院诊治。</w:t>
            </w:r>
          </w:p>
        </w:tc>
      </w:tr>
      <w:tr w:rsidR="00000000">
        <w:trPr>
          <w:divId w:val="2113699394"/>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w:t>
            </w:r>
            <w:r>
              <w:rPr>
                <w:rStyle w:val="style7"/>
                <w:rFonts w:hint="eastAsia"/>
              </w:rPr>
              <w:t xml:space="preserve"> </w:t>
            </w:r>
            <w:r>
              <w:rPr>
                <w:rStyle w:val="style7"/>
                <w:rFonts w:hint="eastAsia"/>
              </w:rPr>
              <w:t>触及不到之处，并加锁。勿与食品、饮料、粮食、饲料</w:t>
            </w:r>
            <w:proofErr w:type="gramStart"/>
            <w:r>
              <w:rPr>
                <w:rStyle w:val="style7"/>
                <w:rFonts w:hint="eastAsia"/>
              </w:rPr>
              <w:t>等同贮同运</w:t>
            </w:r>
            <w:proofErr w:type="gramEnd"/>
            <w:r>
              <w:rPr>
                <w:rStyle w:val="style7"/>
                <w:rFonts w:hint="eastAsia"/>
              </w:rPr>
              <w:t>。</w:t>
            </w:r>
          </w:p>
        </w:tc>
      </w:tr>
      <w:tr w:rsidR="00000000">
        <w:trPr>
          <w:divId w:val="2113699394"/>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113699394"/>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74712493"/>
          <w:tblCellSpacing w:w="0" w:type="dxa"/>
        </w:trPr>
        <w:tc>
          <w:tcPr>
            <w:tcW w:w="0" w:type="auto"/>
            <w:vAlign w:val="center"/>
            <w:hideMark/>
          </w:tcPr>
          <w:p w:rsidR="00000000" w:rsidRDefault="00EE1524">
            <w:r>
              <w:rPr>
                <w:rStyle w:val="style4"/>
                <w:rFonts w:hint="eastAsia"/>
              </w:rPr>
              <w:t>登记证号：</w:t>
            </w:r>
            <w:r>
              <w:rPr>
                <w:rFonts w:hint="eastAsia"/>
              </w:rPr>
              <w:t>PD20190005</w:t>
            </w:r>
          </w:p>
        </w:tc>
      </w:tr>
      <w:tr w:rsidR="00000000">
        <w:trPr>
          <w:divId w:val="74712493"/>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74712493"/>
          <w:tblCellSpacing w:w="0" w:type="dxa"/>
        </w:trPr>
        <w:tc>
          <w:tcPr>
            <w:tcW w:w="0" w:type="auto"/>
            <w:vAlign w:val="center"/>
            <w:hideMark/>
          </w:tcPr>
          <w:p w:rsidR="00000000" w:rsidRDefault="00EE1524">
            <w:r>
              <w:rPr>
                <w:rStyle w:val="style4"/>
                <w:rFonts w:hint="eastAsia"/>
              </w:rPr>
              <w:t>农药名称：</w:t>
            </w:r>
            <w:r>
              <w:rPr>
                <w:rFonts w:hint="eastAsia"/>
              </w:rPr>
              <w:t>丙硫菌</w:t>
            </w:r>
            <w:proofErr w:type="gramStart"/>
            <w:r>
              <w:rPr>
                <w:rFonts w:hint="eastAsia"/>
              </w:rPr>
              <w:t>唑</w:t>
            </w:r>
            <w:proofErr w:type="gramEnd"/>
          </w:p>
        </w:tc>
      </w:tr>
      <w:tr w:rsidR="00000000">
        <w:trPr>
          <w:divId w:val="74712493"/>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74712493"/>
          <w:tblCellSpacing w:w="0" w:type="dxa"/>
        </w:trPr>
        <w:tc>
          <w:tcPr>
            <w:tcW w:w="0" w:type="auto"/>
            <w:vAlign w:val="center"/>
            <w:hideMark/>
          </w:tcPr>
          <w:p w:rsidR="00000000" w:rsidRDefault="00EE1524">
            <w:pPr>
              <w:divId w:val="1960141709"/>
            </w:pPr>
            <w:r>
              <w:rPr>
                <w:rStyle w:val="style4"/>
                <w:rFonts w:hint="eastAsia"/>
              </w:rPr>
              <w:t>毒性及其标识：</w:t>
            </w:r>
            <w:r>
              <w:rPr>
                <w:rFonts w:hint="eastAsia"/>
              </w:rPr>
              <w:t xml:space="preserve"> </w:t>
            </w:r>
            <w:r>
              <w:rPr>
                <w:noProof/>
              </w:rPr>
              <w:drawing>
                <wp:inline distT="0" distB="0" distL="0" distR="0" wp14:anchorId="4526A343" wp14:editId="76521388">
                  <wp:extent cx="474345" cy="323850"/>
                  <wp:effectExtent l="0" t="0" r="1905" b="0"/>
                  <wp:docPr id="45" name="图片 4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74712493"/>
          <w:tblCellSpacing w:w="0" w:type="dxa"/>
        </w:trPr>
        <w:tc>
          <w:tcPr>
            <w:tcW w:w="0" w:type="auto"/>
            <w:vAlign w:val="center"/>
            <w:hideMark/>
          </w:tcPr>
          <w:p w:rsidR="00000000" w:rsidRDefault="00EE1524">
            <w:r>
              <w:rPr>
                <w:rStyle w:val="style4"/>
                <w:rFonts w:hint="eastAsia"/>
              </w:rPr>
              <w:t>总有效成分含量：</w:t>
            </w:r>
            <w:r>
              <w:rPr>
                <w:rFonts w:hint="eastAsia"/>
              </w:rPr>
              <w:t>30%</w:t>
            </w:r>
          </w:p>
        </w:tc>
      </w:tr>
      <w:tr w:rsidR="00000000">
        <w:trPr>
          <w:divId w:val="74712493"/>
          <w:tblCellSpacing w:w="0" w:type="dxa"/>
        </w:trPr>
        <w:tc>
          <w:tcPr>
            <w:tcW w:w="0" w:type="auto"/>
            <w:vAlign w:val="center"/>
            <w:hideMark/>
          </w:tcPr>
          <w:p w:rsidR="00000000" w:rsidRDefault="00EE1524">
            <w:pPr>
              <w:divId w:val="1002197819"/>
            </w:pPr>
            <w:r>
              <w:rPr>
                <w:rFonts w:hint="eastAsia"/>
              </w:rPr>
              <w:t>有效成分及其含量：</w:t>
            </w:r>
            <w:r>
              <w:rPr>
                <w:rFonts w:hint="eastAsia"/>
              </w:rPr>
              <w:t xml:space="preserve"> </w:t>
            </w:r>
          </w:p>
          <w:p w:rsidR="00000000" w:rsidRDefault="00EE1524">
            <w:r>
              <w:rPr>
                <w:rFonts w:hint="eastAsia"/>
              </w:rPr>
              <w:t xml:space="preserve">    </w:t>
            </w:r>
            <w:r>
              <w:rPr>
                <w:rFonts w:hint="eastAsia"/>
              </w:rPr>
              <w:t>丙硫菌</w:t>
            </w:r>
            <w:proofErr w:type="gramStart"/>
            <w:r>
              <w:rPr>
                <w:rFonts w:hint="eastAsia"/>
              </w:rPr>
              <w:t>唑</w:t>
            </w:r>
            <w:proofErr w:type="gramEnd"/>
            <w:r>
              <w:rPr>
                <w:rFonts w:hint="eastAsia"/>
              </w:rPr>
              <w:t xml:space="preserve">30%    </w:t>
            </w:r>
          </w:p>
        </w:tc>
      </w:tr>
      <w:tr w:rsidR="00000000">
        <w:trPr>
          <w:divId w:val="74712493"/>
          <w:tblCellSpacing w:w="0" w:type="dxa"/>
        </w:trPr>
        <w:tc>
          <w:tcPr>
            <w:tcW w:w="0" w:type="auto"/>
            <w:vAlign w:val="center"/>
            <w:hideMark/>
          </w:tcPr>
          <w:p w:rsidR="00000000" w:rsidRDefault="00EE1524">
            <w:pPr>
              <w:divId w:val="46461718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赤霉病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40-45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锈病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74712493"/>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防治小麦赤霉病于扬花初期施药</w:t>
            </w:r>
            <w:r>
              <w:rPr>
                <w:rStyle w:val="style7"/>
                <w:rFonts w:hint="eastAsia"/>
              </w:rPr>
              <w:t>1</w:t>
            </w:r>
            <w:r>
              <w:rPr>
                <w:rStyle w:val="style7"/>
                <w:rFonts w:hint="eastAsia"/>
              </w:rPr>
              <w:t>次，</w:t>
            </w:r>
            <w:r>
              <w:rPr>
                <w:rStyle w:val="style7"/>
                <w:rFonts w:hint="eastAsia"/>
              </w:rPr>
              <w:t>5-7</w:t>
            </w:r>
            <w:r>
              <w:rPr>
                <w:rStyle w:val="style7"/>
                <w:rFonts w:hint="eastAsia"/>
              </w:rPr>
              <w:t>天后再施药</w:t>
            </w:r>
            <w:r>
              <w:rPr>
                <w:rStyle w:val="style7"/>
                <w:rFonts w:hint="eastAsia"/>
              </w:rPr>
              <w:t>1</w:t>
            </w:r>
            <w:r>
              <w:rPr>
                <w:rStyle w:val="style7"/>
                <w:rFonts w:hint="eastAsia"/>
              </w:rPr>
              <w:t>次；防治小麦白粉病于发病初期施药，视病情发展情况，间隔</w:t>
            </w:r>
            <w:r>
              <w:rPr>
                <w:rStyle w:val="style7"/>
                <w:rFonts w:hint="eastAsia"/>
              </w:rPr>
              <w:t>7-10</w:t>
            </w:r>
            <w:r>
              <w:rPr>
                <w:rStyle w:val="style7"/>
                <w:rFonts w:hint="eastAsia"/>
              </w:rPr>
              <w:t>天可再施药</w:t>
            </w:r>
            <w:r>
              <w:rPr>
                <w:rStyle w:val="style7"/>
                <w:rFonts w:hint="eastAsia"/>
              </w:rPr>
              <w:t>1</w:t>
            </w:r>
            <w:r>
              <w:rPr>
                <w:rStyle w:val="style7"/>
                <w:rFonts w:hint="eastAsia"/>
              </w:rPr>
              <w:t>次；防治小麦锈病于发病初期施药，视病情发展情况，间隔</w:t>
            </w:r>
            <w:r>
              <w:rPr>
                <w:rStyle w:val="style7"/>
                <w:rFonts w:hint="eastAsia"/>
              </w:rPr>
              <w:t>7-10</w:t>
            </w:r>
            <w:r>
              <w:rPr>
                <w:rStyle w:val="style7"/>
                <w:rFonts w:hint="eastAsia"/>
              </w:rPr>
              <w:t>天可再施药</w:t>
            </w:r>
            <w:r>
              <w:rPr>
                <w:rStyle w:val="style7"/>
                <w:rFonts w:hint="eastAsia"/>
              </w:rPr>
              <w:t>1</w:t>
            </w:r>
            <w:r>
              <w:rPr>
                <w:rStyle w:val="style7"/>
                <w:rFonts w:hint="eastAsia"/>
              </w:rPr>
              <w:t>次。</w:t>
            </w:r>
            <w:r>
              <w:rPr>
                <w:rStyle w:val="style7"/>
                <w:rFonts w:hint="eastAsia"/>
              </w:rPr>
              <w:t xml:space="preserve"> 2. </w:t>
            </w:r>
            <w:r>
              <w:rPr>
                <w:rStyle w:val="style7"/>
                <w:rFonts w:hint="eastAsia"/>
              </w:rPr>
              <w:t>施药后</w:t>
            </w:r>
            <w:r>
              <w:rPr>
                <w:rStyle w:val="style7"/>
                <w:rFonts w:hint="eastAsia"/>
              </w:rPr>
              <w:t>12</w:t>
            </w:r>
            <w:r>
              <w:rPr>
                <w:rStyle w:val="style7"/>
                <w:rFonts w:hint="eastAsia"/>
              </w:rPr>
              <w:t>小时内，禁止无防护人员和动物进入施药区域。</w:t>
            </w:r>
            <w:r>
              <w:rPr>
                <w:rStyle w:val="style7"/>
                <w:rFonts w:hint="eastAsia"/>
              </w:rPr>
              <w:t xml:space="preserve"> 3. </w:t>
            </w:r>
            <w:r>
              <w:rPr>
                <w:rStyle w:val="style7"/>
                <w:rFonts w:hint="eastAsia"/>
              </w:rPr>
              <w:t>每季最多使用</w:t>
            </w:r>
            <w:r>
              <w:rPr>
                <w:rStyle w:val="style7"/>
                <w:rFonts w:hint="eastAsia"/>
              </w:rPr>
              <w:t>2</w:t>
            </w:r>
            <w:r>
              <w:rPr>
                <w:rStyle w:val="style7"/>
                <w:rFonts w:hint="eastAsia"/>
              </w:rPr>
              <w:t>次；安全间隔期：</w:t>
            </w:r>
            <w:r>
              <w:rPr>
                <w:rStyle w:val="style7"/>
                <w:rFonts w:hint="eastAsia"/>
              </w:rPr>
              <w:t>30</w:t>
            </w:r>
            <w:r>
              <w:rPr>
                <w:rStyle w:val="style7"/>
                <w:rFonts w:hint="eastAsia"/>
              </w:rPr>
              <w:t>天；</w:t>
            </w:r>
          </w:p>
        </w:tc>
      </w:tr>
      <w:tr w:rsidR="00000000">
        <w:trPr>
          <w:divId w:val="74712493"/>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丙硫菌</w:t>
            </w:r>
            <w:proofErr w:type="gramStart"/>
            <w:r>
              <w:rPr>
                <w:rStyle w:val="style7"/>
                <w:rFonts w:hint="eastAsia"/>
              </w:rPr>
              <w:t>唑</w:t>
            </w:r>
            <w:proofErr w:type="gramEnd"/>
            <w:r>
              <w:rPr>
                <w:rStyle w:val="style7"/>
                <w:rFonts w:hint="eastAsia"/>
              </w:rPr>
              <w:t>为三唑硫酮类杀菌剂，属甾醇脱甲基化（麦角甾醇的生物合成）抑制剂。具有选择性、保护性、治疗性和持效性等特点，可用于防治小麦赤霉病、白粉病、锈病。</w:t>
            </w:r>
          </w:p>
        </w:tc>
      </w:tr>
      <w:tr w:rsidR="00000000">
        <w:trPr>
          <w:divId w:val="74712493"/>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本品对眼睛有刺激性。避免暴露，施用人员配药及施药时必须穿戴领口和袖口都扣紧的棉质工作服（或同等防护）和防护手套、靴子、护目镜、面罩等，避免药液接触眼睛。</w:t>
            </w:r>
            <w:r>
              <w:rPr>
                <w:rStyle w:val="style7"/>
                <w:rFonts w:hint="eastAsia"/>
              </w:rPr>
              <w:t xml:space="preserve">2. </w:t>
            </w:r>
            <w:r>
              <w:rPr>
                <w:rStyle w:val="style7"/>
                <w:rFonts w:hint="eastAsia"/>
              </w:rPr>
              <w:t>药剂</w:t>
            </w:r>
            <w:proofErr w:type="gramStart"/>
            <w:r>
              <w:rPr>
                <w:rStyle w:val="style7"/>
                <w:rFonts w:hint="eastAsia"/>
              </w:rPr>
              <w:t>应现混现</w:t>
            </w:r>
            <w:proofErr w:type="gramEnd"/>
            <w:r>
              <w:rPr>
                <w:rStyle w:val="style7"/>
                <w:rFonts w:hint="eastAsia"/>
              </w:rPr>
              <w:t>兑，配好的药液要立即使用。</w:t>
            </w:r>
            <w:r>
              <w:rPr>
                <w:rStyle w:val="style7"/>
                <w:rFonts w:hint="eastAsia"/>
              </w:rPr>
              <w:t xml:space="preserve">3. </w:t>
            </w:r>
            <w:r>
              <w:rPr>
                <w:rStyle w:val="style7"/>
                <w:rFonts w:hint="eastAsia"/>
              </w:rPr>
              <w:t>施药后用清水及肥皂彻底清洗</w:t>
            </w:r>
            <w:r>
              <w:rPr>
                <w:rStyle w:val="style7"/>
                <w:rFonts w:hint="eastAsia"/>
              </w:rPr>
              <w:t>脸及其它裸露部位。</w:t>
            </w:r>
            <w:r>
              <w:rPr>
                <w:rStyle w:val="style7"/>
                <w:rFonts w:hint="eastAsia"/>
              </w:rPr>
              <w:t xml:space="preserve">4. </w:t>
            </w:r>
            <w:r>
              <w:rPr>
                <w:rStyle w:val="style7"/>
                <w:rFonts w:hint="eastAsia"/>
              </w:rPr>
              <w:t>操作时应远离儿童。</w:t>
            </w:r>
            <w:r>
              <w:rPr>
                <w:rStyle w:val="style7"/>
                <w:rFonts w:hint="eastAsia"/>
              </w:rPr>
              <w:t xml:space="preserve">5. </w:t>
            </w:r>
            <w:r>
              <w:rPr>
                <w:rStyle w:val="style7"/>
                <w:rFonts w:hint="eastAsia"/>
              </w:rPr>
              <w:t>水产养殖区、河塘水体附近禁用。操作时不要污染水源或灌渠。</w:t>
            </w:r>
            <w:r>
              <w:rPr>
                <w:rStyle w:val="style7"/>
                <w:rFonts w:hint="eastAsia"/>
              </w:rPr>
              <w:t xml:space="preserve">6. </w:t>
            </w:r>
            <w:r>
              <w:rPr>
                <w:rStyle w:val="style7"/>
                <w:rFonts w:hint="eastAsia"/>
              </w:rPr>
              <w:t>使用中有任何不良反应请及时就医。</w:t>
            </w:r>
            <w:r>
              <w:rPr>
                <w:rStyle w:val="style7"/>
                <w:rFonts w:hint="eastAsia"/>
              </w:rPr>
              <w:t xml:space="preserve">7. </w:t>
            </w:r>
            <w:r>
              <w:rPr>
                <w:rStyle w:val="style7"/>
                <w:rFonts w:hint="eastAsia"/>
              </w:rPr>
              <w:t>使用过的药械需清洗三遍，在洗涤药械或处置废弃物时不</w:t>
            </w:r>
            <w:r>
              <w:rPr>
                <w:rStyle w:val="style7"/>
                <w:rFonts w:hint="eastAsia"/>
              </w:rPr>
              <w:lastRenderedPageBreak/>
              <w:t>要污染水源。</w:t>
            </w:r>
            <w:r>
              <w:rPr>
                <w:rStyle w:val="style7"/>
                <w:rFonts w:hint="eastAsia"/>
              </w:rPr>
              <w:t xml:space="preserve">8. </w:t>
            </w:r>
            <w:r>
              <w:rPr>
                <w:rStyle w:val="style7"/>
                <w:rFonts w:hint="eastAsia"/>
              </w:rPr>
              <w:t>不在桑蚕养殖区使用本品，赤眼蜂、瓢虫等天敌放飞区域禁用。</w:t>
            </w:r>
            <w:r>
              <w:rPr>
                <w:rStyle w:val="style7"/>
                <w:rFonts w:hint="eastAsia"/>
              </w:rPr>
              <w:t xml:space="preserve">9. </w:t>
            </w:r>
            <w:r>
              <w:rPr>
                <w:rStyle w:val="style7"/>
                <w:rFonts w:hint="eastAsia"/>
              </w:rPr>
              <w:t>孕妇、哺乳期妇女及过敏者避免接触。</w:t>
            </w:r>
            <w:r>
              <w:rPr>
                <w:rStyle w:val="style7"/>
                <w:rFonts w:hint="eastAsia"/>
              </w:rPr>
              <w:t xml:space="preserve">10. </w:t>
            </w:r>
            <w:r>
              <w:rPr>
                <w:rStyle w:val="style7"/>
                <w:rFonts w:hint="eastAsia"/>
              </w:rPr>
              <w:t>避免在强光下施药。</w:t>
            </w:r>
            <w:r>
              <w:rPr>
                <w:rStyle w:val="style7"/>
                <w:rFonts w:hint="eastAsia"/>
              </w:rPr>
              <w:t xml:space="preserve">11. </w:t>
            </w:r>
            <w:r>
              <w:rPr>
                <w:rStyle w:val="style7"/>
                <w:rFonts w:hint="eastAsia"/>
              </w:rPr>
              <w:t>此农药使用后应将包装物交回销售者。</w:t>
            </w:r>
          </w:p>
        </w:tc>
      </w:tr>
      <w:tr w:rsidR="00000000">
        <w:trPr>
          <w:divId w:val="74712493"/>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中毒症状：无典型中毒症状，一旦发生中毒，请对症治疗。</w:t>
            </w:r>
            <w:r>
              <w:rPr>
                <w:rStyle w:val="style7"/>
                <w:rFonts w:hint="eastAsia"/>
              </w:rPr>
              <w:t xml:space="preserve"> </w:t>
            </w:r>
            <w:r>
              <w:rPr>
                <w:rStyle w:val="style7"/>
                <w:rFonts w:hint="eastAsia"/>
              </w:rPr>
              <w:t>急救措施：</w:t>
            </w:r>
            <w:r>
              <w:rPr>
                <w:rStyle w:val="style7"/>
                <w:rFonts w:hint="eastAsia"/>
              </w:rPr>
              <w:t xml:space="preserve">1. </w:t>
            </w:r>
            <w:r>
              <w:rPr>
                <w:rStyle w:val="style7"/>
                <w:rFonts w:hint="eastAsia"/>
              </w:rPr>
              <w:t>皮肤接触：立即用肥皂和清水冲洗干净，并</w:t>
            </w:r>
            <w:r>
              <w:rPr>
                <w:rStyle w:val="style7"/>
                <w:rFonts w:hint="eastAsia"/>
              </w:rPr>
              <w:t>换洗被污染的衣服；</w:t>
            </w:r>
            <w:r>
              <w:rPr>
                <w:rStyle w:val="style7"/>
                <w:rFonts w:hint="eastAsia"/>
              </w:rPr>
              <w:t xml:space="preserve">2. </w:t>
            </w:r>
            <w:r>
              <w:rPr>
                <w:rStyle w:val="style7"/>
                <w:rFonts w:hint="eastAsia"/>
              </w:rPr>
              <w:t>眼睛接触：用足量清水冲洗至少</w:t>
            </w:r>
            <w:r>
              <w:rPr>
                <w:rStyle w:val="style7"/>
                <w:rFonts w:hint="eastAsia"/>
              </w:rPr>
              <w:t>15</w:t>
            </w:r>
            <w:r>
              <w:rPr>
                <w:rStyle w:val="style7"/>
                <w:rFonts w:hint="eastAsia"/>
              </w:rPr>
              <w:t>分钟，仍有不适，就医；</w:t>
            </w:r>
            <w:r>
              <w:rPr>
                <w:rStyle w:val="style7"/>
                <w:rFonts w:hint="eastAsia"/>
              </w:rPr>
              <w:t xml:space="preserve">3. </w:t>
            </w:r>
            <w:r>
              <w:rPr>
                <w:rStyle w:val="style7"/>
                <w:rFonts w:hint="eastAsia"/>
              </w:rPr>
              <w:t>吸入：立即漱口，并请医生治疗；</w:t>
            </w:r>
            <w:r>
              <w:rPr>
                <w:rStyle w:val="style7"/>
                <w:rFonts w:hint="eastAsia"/>
              </w:rPr>
              <w:t xml:space="preserve">4. </w:t>
            </w:r>
            <w:r>
              <w:rPr>
                <w:rStyle w:val="style7"/>
                <w:rFonts w:hint="eastAsia"/>
              </w:rPr>
              <w:t>食入：携带标签立即去医院诊治，无特效解毒剂。</w:t>
            </w:r>
          </w:p>
        </w:tc>
      </w:tr>
      <w:tr w:rsidR="00000000">
        <w:trPr>
          <w:divId w:val="74712493"/>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本品应贮存在干燥、阴凉、通风、防雨处，远离火源或热源。</w:t>
            </w:r>
            <w:r>
              <w:rPr>
                <w:rStyle w:val="style7"/>
                <w:rFonts w:hint="eastAsia"/>
              </w:rPr>
              <w:t xml:space="preserve">2. </w:t>
            </w:r>
            <w:r>
              <w:rPr>
                <w:rStyle w:val="style7"/>
                <w:rFonts w:hint="eastAsia"/>
              </w:rPr>
              <w:t>本品应置于儿童接触不到的地方，并加锁保存。</w:t>
            </w:r>
            <w:r>
              <w:rPr>
                <w:rStyle w:val="style7"/>
                <w:rFonts w:hint="eastAsia"/>
              </w:rPr>
              <w:t xml:space="preserve">3. </w:t>
            </w:r>
            <w:r>
              <w:rPr>
                <w:rStyle w:val="style7"/>
                <w:rFonts w:hint="eastAsia"/>
              </w:rPr>
              <w:t>勿与食品、饮料、粮食、饲料等其他商品同贮同运。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74712493"/>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74712493"/>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100100140"/>
          <w:tblCellSpacing w:w="0" w:type="dxa"/>
        </w:trPr>
        <w:tc>
          <w:tcPr>
            <w:tcW w:w="0" w:type="auto"/>
            <w:vAlign w:val="center"/>
            <w:hideMark/>
          </w:tcPr>
          <w:p w:rsidR="00000000" w:rsidRDefault="00EE1524">
            <w:r>
              <w:rPr>
                <w:rStyle w:val="style4"/>
                <w:rFonts w:hint="eastAsia"/>
              </w:rPr>
              <w:t>登记证号：</w:t>
            </w:r>
            <w:r>
              <w:rPr>
                <w:rFonts w:hint="eastAsia"/>
              </w:rPr>
              <w:t>PD86126-5</w:t>
            </w:r>
          </w:p>
        </w:tc>
      </w:tr>
      <w:tr w:rsidR="00000000">
        <w:trPr>
          <w:divId w:val="1100100140"/>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100100140"/>
          <w:tblCellSpacing w:w="0" w:type="dxa"/>
        </w:trPr>
        <w:tc>
          <w:tcPr>
            <w:tcW w:w="0" w:type="auto"/>
            <w:vAlign w:val="center"/>
            <w:hideMark/>
          </w:tcPr>
          <w:p w:rsidR="00000000" w:rsidRDefault="00EE1524">
            <w:r>
              <w:rPr>
                <w:rStyle w:val="style4"/>
                <w:rFonts w:hint="eastAsia"/>
              </w:rPr>
              <w:t>农药名称：</w:t>
            </w:r>
            <w:proofErr w:type="gramStart"/>
            <w:r>
              <w:rPr>
                <w:rFonts w:hint="eastAsia"/>
              </w:rPr>
              <w:t>扑草净</w:t>
            </w:r>
            <w:proofErr w:type="gramEnd"/>
          </w:p>
        </w:tc>
      </w:tr>
      <w:tr w:rsidR="00000000">
        <w:trPr>
          <w:divId w:val="1100100140"/>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1100100140"/>
          <w:tblCellSpacing w:w="0" w:type="dxa"/>
        </w:trPr>
        <w:tc>
          <w:tcPr>
            <w:tcW w:w="0" w:type="auto"/>
            <w:vAlign w:val="center"/>
            <w:hideMark/>
          </w:tcPr>
          <w:p w:rsidR="00000000" w:rsidRDefault="00EE1524">
            <w:pPr>
              <w:divId w:val="1341273273"/>
            </w:pPr>
            <w:r>
              <w:rPr>
                <w:rStyle w:val="style4"/>
                <w:rFonts w:hint="eastAsia"/>
              </w:rPr>
              <w:t>毒性及其标识：</w:t>
            </w:r>
            <w:r>
              <w:rPr>
                <w:rFonts w:hint="eastAsia"/>
              </w:rPr>
              <w:t xml:space="preserve"> </w:t>
            </w:r>
            <w:r>
              <w:rPr>
                <w:noProof/>
              </w:rPr>
              <w:drawing>
                <wp:inline distT="0" distB="0" distL="0" distR="0" wp14:anchorId="45C45293" wp14:editId="17A0A925">
                  <wp:extent cx="474345" cy="323850"/>
                  <wp:effectExtent l="0" t="0" r="1905" b="0"/>
                  <wp:docPr id="46" name="图片 4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100100140"/>
          <w:tblCellSpacing w:w="0" w:type="dxa"/>
        </w:trPr>
        <w:tc>
          <w:tcPr>
            <w:tcW w:w="0" w:type="auto"/>
            <w:vAlign w:val="center"/>
            <w:hideMark/>
          </w:tcPr>
          <w:p w:rsidR="00000000" w:rsidRDefault="00EE1524">
            <w:r>
              <w:rPr>
                <w:rStyle w:val="style4"/>
                <w:rFonts w:hint="eastAsia"/>
              </w:rPr>
              <w:t>总有效成分含量：</w:t>
            </w:r>
            <w:r>
              <w:rPr>
                <w:rFonts w:hint="eastAsia"/>
              </w:rPr>
              <w:t>40%</w:t>
            </w:r>
          </w:p>
        </w:tc>
      </w:tr>
      <w:tr w:rsidR="00000000">
        <w:trPr>
          <w:divId w:val="1100100140"/>
          <w:tblCellSpacing w:w="0" w:type="dxa"/>
        </w:trPr>
        <w:tc>
          <w:tcPr>
            <w:tcW w:w="0" w:type="auto"/>
            <w:vAlign w:val="center"/>
            <w:hideMark/>
          </w:tcPr>
          <w:p w:rsidR="00000000" w:rsidRDefault="00EE1524">
            <w:pPr>
              <w:divId w:val="1156804217"/>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扑草净</w:t>
            </w:r>
            <w:proofErr w:type="gramEnd"/>
            <w:r>
              <w:rPr>
                <w:rFonts w:hint="eastAsia"/>
              </w:rPr>
              <w:t xml:space="preserve">40%    </w:t>
            </w:r>
          </w:p>
        </w:tc>
      </w:tr>
      <w:tr w:rsidR="00000000">
        <w:trPr>
          <w:divId w:val="1100100140"/>
          <w:tblCellSpacing w:w="0" w:type="dxa"/>
        </w:trPr>
        <w:tc>
          <w:tcPr>
            <w:tcW w:w="0" w:type="auto"/>
            <w:vAlign w:val="center"/>
            <w:hideMark/>
          </w:tcPr>
          <w:p w:rsidR="00000000" w:rsidRDefault="00EE1524">
            <w:pPr>
              <w:divId w:val="107331164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苗圃</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312.5-500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喷于地表、切勿喷至树上</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成年果园</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312.5-500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喷于地表、切勿喷至树上</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茶园</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312.5-500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喷于地表、切勿喷至树上</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苎麻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125-187.5</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播后苗前土壤</w:t>
                  </w:r>
                  <w:proofErr w:type="gramEnd"/>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棉花田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125-187.5</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播后苗前土壤</w:t>
                  </w:r>
                  <w:proofErr w:type="gramEnd"/>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甘蔗田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125-187.5</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播后苗前土壤</w:t>
                  </w:r>
                  <w:proofErr w:type="gramEnd"/>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花生田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125-187.5</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25-150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撒毒土</w:t>
                  </w:r>
                  <w:proofErr w:type="gramEnd"/>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水稻秧田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25-150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撒毒土</w:t>
                  </w:r>
                  <w:proofErr w:type="gramEnd"/>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75-125</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大豆田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125-187.5</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谷子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62.5</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100100140"/>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 xml:space="preserve">1. </w:t>
            </w:r>
            <w:r>
              <w:rPr>
                <w:rStyle w:val="style7"/>
                <w:rFonts w:hint="eastAsia"/>
              </w:rPr>
              <w:t>稻田除草：南方在水稻移栽后</w:t>
            </w:r>
            <w:r>
              <w:rPr>
                <w:rStyle w:val="style7"/>
                <w:rFonts w:hint="eastAsia"/>
              </w:rPr>
              <w:t>5-7</w:t>
            </w:r>
            <w:r>
              <w:rPr>
                <w:rStyle w:val="style7"/>
                <w:rFonts w:hint="eastAsia"/>
              </w:rPr>
              <w:t>天均匀撒药、保持</w:t>
            </w:r>
            <w:r>
              <w:rPr>
                <w:rStyle w:val="style7"/>
                <w:rFonts w:hint="eastAsia"/>
              </w:rPr>
              <w:t>3-5cm</w:t>
            </w:r>
            <w:r>
              <w:rPr>
                <w:rStyle w:val="style7"/>
                <w:rFonts w:hint="eastAsia"/>
              </w:rPr>
              <w:t>水层</w:t>
            </w:r>
            <w:r>
              <w:rPr>
                <w:rStyle w:val="style7"/>
                <w:rFonts w:hint="eastAsia"/>
              </w:rPr>
              <w:t>7-10</w:t>
            </w:r>
            <w:r>
              <w:rPr>
                <w:rStyle w:val="style7"/>
                <w:rFonts w:hint="eastAsia"/>
              </w:rPr>
              <w:t>天，北方在水稻移栽后</w:t>
            </w:r>
            <w:r>
              <w:rPr>
                <w:rStyle w:val="style7"/>
                <w:rFonts w:hint="eastAsia"/>
              </w:rPr>
              <w:t>20-25</w:t>
            </w:r>
            <w:r>
              <w:rPr>
                <w:rStyle w:val="style7"/>
                <w:rFonts w:hint="eastAsia"/>
              </w:rPr>
              <w:t>天眼子菜由红转绿时均匀撒药，保持</w:t>
            </w:r>
            <w:r>
              <w:rPr>
                <w:rStyle w:val="style7"/>
                <w:rFonts w:hint="eastAsia"/>
              </w:rPr>
              <w:t>3-5cm</w:t>
            </w:r>
            <w:r>
              <w:rPr>
                <w:rStyle w:val="style7"/>
                <w:rFonts w:hint="eastAsia"/>
              </w:rPr>
              <w:t>水层</w:t>
            </w:r>
            <w:r>
              <w:rPr>
                <w:rStyle w:val="style7"/>
                <w:rFonts w:hint="eastAsia"/>
              </w:rPr>
              <w:t>7-10</w:t>
            </w:r>
            <w:r>
              <w:rPr>
                <w:rStyle w:val="style7"/>
                <w:rFonts w:hint="eastAsia"/>
              </w:rPr>
              <w:t>天。</w:t>
            </w:r>
            <w:r>
              <w:rPr>
                <w:rStyle w:val="style7"/>
                <w:rFonts w:hint="eastAsia"/>
              </w:rPr>
              <w:t xml:space="preserve">2. </w:t>
            </w:r>
            <w:r>
              <w:rPr>
                <w:rStyle w:val="style7"/>
                <w:rFonts w:hint="eastAsia"/>
              </w:rPr>
              <w:t>大豆、甘蔗、花生、棉花、苎麻除草：于播种后出苗前喷雾法进行土壤处理，麦田于麦苗</w:t>
            </w:r>
            <w:r>
              <w:rPr>
                <w:rStyle w:val="style7"/>
                <w:rFonts w:hint="eastAsia"/>
              </w:rPr>
              <w:t>2-3</w:t>
            </w:r>
            <w:r>
              <w:rPr>
                <w:rStyle w:val="style7"/>
                <w:rFonts w:hint="eastAsia"/>
              </w:rPr>
              <w:t>叶期兑水喷雾；出苗前及</w:t>
            </w:r>
            <w:r>
              <w:rPr>
                <w:rStyle w:val="style7"/>
                <w:rFonts w:hint="eastAsia"/>
              </w:rPr>
              <w:t>10</w:t>
            </w:r>
            <w:r>
              <w:rPr>
                <w:rStyle w:val="style7"/>
                <w:rFonts w:hint="eastAsia"/>
              </w:rPr>
              <w:t>叶期后不宜使用；</w:t>
            </w:r>
            <w:r>
              <w:rPr>
                <w:rStyle w:val="style7"/>
                <w:rFonts w:hint="eastAsia"/>
              </w:rPr>
              <w:t xml:space="preserve">3. </w:t>
            </w:r>
            <w:r>
              <w:rPr>
                <w:rStyle w:val="style7"/>
                <w:rFonts w:hint="eastAsia"/>
              </w:rPr>
              <w:t>果园、茶园除草：在一年生杂草大量萌发初期兑水喷雾。</w:t>
            </w:r>
            <w:r>
              <w:rPr>
                <w:rStyle w:val="style7"/>
                <w:rFonts w:hint="eastAsia"/>
              </w:rPr>
              <w:t xml:space="preserve">4. </w:t>
            </w:r>
            <w:r>
              <w:rPr>
                <w:rStyle w:val="style7"/>
                <w:rFonts w:hint="eastAsia"/>
              </w:rPr>
              <w:t>每季最多使用</w:t>
            </w:r>
            <w:r>
              <w:rPr>
                <w:rStyle w:val="style7"/>
                <w:rFonts w:hint="eastAsia"/>
              </w:rPr>
              <w:t>1</w:t>
            </w:r>
            <w:r>
              <w:rPr>
                <w:rStyle w:val="style7"/>
                <w:rFonts w:hint="eastAsia"/>
              </w:rPr>
              <w:t>次。</w:t>
            </w:r>
          </w:p>
        </w:tc>
      </w:tr>
      <w:tr w:rsidR="00000000">
        <w:trPr>
          <w:divId w:val="1100100140"/>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本品主要通过根部吸收，也可以经茎、叶渗入植物体内。吸收的</w:t>
            </w:r>
            <w:proofErr w:type="gramStart"/>
            <w:r>
              <w:rPr>
                <w:rStyle w:val="style7"/>
                <w:rFonts w:hint="eastAsia"/>
              </w:rPr>
              <w:t>扑草净通过</w:t>
            </w:r>
            <w:proofErr w:type="gramEnd"/>
            <w:r>
              <w:rPr>
                <w:rStyle w:val="style7"/>
                <w:rFonts w:hint="eastAsia"/>
              </w:rPr>
              <w:t>蒸腾流进行传导，抑制光合作用中的希尔反应，使植物失绿，干枯死亡。适用于防除稻、麦、棉、花生、甘蔗、大豆、果树、谷子等作物田的阔叶杂草。宜</w:t>
            </w:r>
            <w:proofErr w:type="gramStart"/>
            <w:r>
              <w:rPr>
                <w:rStyle w:val="style7"/>
                <w:rFonts w:hint="eastAsia"/>
              </w:rPr>
              <w:t>作苗前</w:t>
            </w:r>
            <w:proofErr w:type="gramEnd"/>
            <w:r>
              <w:rPr>
                <w:rStyle w:val="style7"/>
                <w:rFonts w:hint="eastAsia"/>
              </w:rPr>
              <w:t>土壤处理使用。</w:t>
            </w:r>
          </w:p>
        </w:tc>
      </w:tr>
      <w:tr w:rsidR="00000000">
        <w:trPr>
          <w:divId w:val="1100100140"/>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本品活性高，用量少，施药时应量准土地面积，用药量要准确，以免产生药害。</w:t>
            </w:r>
            <w:r>
              <w:rPr>
                <w:rStyle w:val="style7"/>
                <w:rFonts w:hint="eastAsia"/>
              </w:rPr>
              <w:t xml:space="preserve">2. </w:t>
            </w:r>
            <w:r>
              <w:rPr>
                <w:rStyle w:val="style7"/>
                <w:rFonts w:hint="eastAsia"/>
              </w:rPr>
              <w:t>避免高温时施药，气温超过</w:t>
            </w:r>
            <w:r>
              <w:rPr>
                <w:rStyle w:val="style7"/>
                <w:rFonts w:hint="eastAsia"/>
              </w:rPr>
              <w:t>30</w:t>
            </w:r>
            <w:r>
              <w:rPr>
                <w:rStyle w:val="style7"/>
                <w:rFonts w:hint="eastAsia"/>
              </w:rPr>
              <w:t>℃时容易产生药害，用于水田一定要在秧苗返青后才施药。</w:t>
            </w:r>
            <w:r>
              <w:rPr>
                <w:rStyle w:val="style7"/>
                <w:rFonts w:hint="eastAsia"/>
              </w:rPr>
              <w:t xml:space="preserve">3. </w:t>
            </w:r>
            <w:r>
              <w:rPr>
                <w:rStyle w:val="style7"/>
                <w:rFonts w:hint="eastAsia"/>
              </w:rPr>
              <w:t>施药时穿长衣长裤、戴手套、眼镜等；工作时不能吃东西、饮水等；施药后洗干净手脸。</w:t>
            </w:r>
            <w:r>
              <w:rPr>
                <w:rStyle w:val="style7"/>
                <w:rFonts w:hint="eastAsia"/>
              </w:rPr>
              <w:t xml:space="preserve">4. </w:t>
            </w:r>
            <w:r>
              <w:rPr>
                <w:rStyle w:val="style7"/>
                <w:rFonts w:hint="eastAsia"/>
              </w:rPr>
              <w:t>施药期间避免对周围蜂群产生影响，蜜蜂作物花期、蚕室、桑园附近禁用；远离水产养殖区施药，禁止在河塘等水体清洗施药器具。</w:t>
            </w:r>
            <w:r>
              <w:rPr>
                <w:rStyle w:val="style7"/>
                <w:rFonts w:hint="eastAsia"/>
              </w:rPr>
              <w:t xml:space="preserve">5. </w:t>
            </w:r>
            <w:r>
              <w:rPr>
                <w:rStyle w:val="style7"/>
                <w:rFonts w:hint="eastAsia"/>
              </w:rPr>
              <w:t>施药用具用毕，将药桶、喷头、管子等充分洗净，避免出现药害；清洗器具的废水不能排入河流、池塘等水源，废弃物要妥善处理，不能乱丢乱放，也不能做他用。</w:t>
            </w:r>
            <w:r>
              <w:rPr>
                <w:rStyle w:val="style7"/>
                <w:rFonts w:hint="eastAsia"/>
              </w:rPr>
              <w:t xml:space="preserve">6. </w:t>
            </w:r>
            <w:r>
              <w:rPr>
                <w:rStyle w:val="style7"/>
                <w:rFonts w:hint="eastAsia"/>
              </w:rPr>
              <w:t>孕妇及哺乳期妇女禁止接触本品。</w:t>
            </w:r>
            <w:r>
              <w:rPr>
                <w:rStyle w:val="style7"/>
                <w:rFonts w:hint="eastAsia"/>
              </w:rPr>
              <w:t xml:space="preserve">7. </w:t>
            </w:r>
            <w:r>
              <w:rPr>
                <w:rStyle w:val="style7"/>
                <w:rFonts w:hint="eastAsia"/>
              </w:rPr>
              <w:t>此农药使用后应将包装物交回销售者。</w:t>
            </w:r>
          </w:p>
        </w:tc>
      </w:tr>
      <w:tr w:rsidR="00000000">
        <w:trPr>
          <w:divId w:val="1100100140"/>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本品对眼睛、皮肤、呼吸道有刺激作用。不慎溅入眼睛，立即用大量清</w:t>
            </w:r>
            <w:r>
              <w:rPr>
                <w:rStyle w:val="style7"/>
                <w:rFonts w:hint="eastAsia"/>
              </w:rPr>
              <w:t>水冲洗至少</w:t>
            </w:r>
            <w:r>
              <w:rPr>
                <w:rStyle w:val="style7"/>
                <w:rFonts w:hint="eastAsia"/>
              </w:rPr>
              <w:t>15</w:t>
            </w:r>
            <w:r>
              <w:rPr>
                <w:rStyle w:val="style7"/>
                <w:rFonts w:hint="eastAsia"/>
              </w:rPr>
              <w:t>分钟，再请医生诊治；如沾到皮肤上，应立即用肥皂水清洗，并换洗衣物；不慎吸入，迅速移至空气流通处，请医生诊治；如误服，应携带本标签送医院对症治疗。</w:t>
            </w:r>
          </w:p>
        </w:tc>
      </w:tr>
      <w:tr w:rsidR="00000000">
        <w:trPr>
          <w:divId w:val="1100100140"/>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本品应放在通风、阴凉、干燥、防雨处。远离火源、热源。</w:t>
            </w:r>
            <w:r>
              <w:rPr>
                <w:rStyle w:val="style7"/>
                <w:rFonts w:hint="eastAsia"/>
              </w:rPr>
              <w:t xml:space="preserve">2. </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3.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100100140"/>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100100140"/>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176110056"/>
          <w:tblCellSpacing w:w="0" w:type="dxa"/>
        </w:trPr>
        <w:tc>
          <w:tcPr>
            <w:tcW w:w="0" w:type="auto"/>
            <w:vAlign w:val="center"/>
            <w:hideMark/>
          </w:tcPr>
          <w:p w:rsidR="00000000" w:rsidRDefault="00EE1524">
            <w:r>
              <w:rPr>
                <w:rStyle w:val="style4"/>
                <w:rFonts w:hint="eastAsia"/>
              </w:rPr>
              <w:t>登记证号：</w:t>
            </w:r>
            <w:r>
              <w:rPr>
                <w:rFonts w:hint="eastAsia"/>
              </w:rPr>
              <w:t>PD20211203</w:t>
            </w:r>
          </w:p>
        </w:tc>
      </w:tr>
      <w:tr w:rsidR="00000000">
        <w:trPr>
          <w:divId w:val="1176110056"/>
          <w:tblCellSpacing w:w="0" w:type="dxa"/>
        </w:trPr>
        <w:tc>
          <w:tcPr>
            <w:tcW w:w="0" w:type="auto"/>
            <w:vAlign w:val="center"/>
            <w:hideMark/>
          </w:tcPr>
          <w:p w:rsidR="00000000" w:rsidRDefault="00EE1524">
            <w:r>
              <w:rPr>
                <w:rStyle w:val="style4"/>
                <w:rFonts w:hint="eastAsia"/>
              </w:rPr>
              <w:t>登记证持有人：</w:t>
            </w:r>
            <w:r>
              <w:rPr>
                <w:rFonts w:hint="eastAsia"/>
              </w:rPr>
              <w:t>广东省佛山</w:t>
            </w:r>
            <w:proofErr w:type="gramStart"/>
            <w:r>
              <w:rPr>
                <w:rFonts w:hint="eastAsia"/>
              </w:rPr>
              <w:t>市盈辉作物科学</w:t>
            </w:r>
            <w:proofErr w:type="gramEnd"/>
            <w:r>
              <w:rPr>
                <w:rFonts w:hint="eastAsia"/>
              </w:rPr>
              <w:t>有限公司</w:t>
            </w:r>
          </w:p>
        </w:tc>
      </w:tr>
      <w:tr w:rsidR="00000000">
        <w:trPr>
          <w:divId w:val="1176110056"/>
          <w:tblCellSpacing w:w="0" w:type="dxa"/>
        </w:trPr>
        <w:tc>
          <w:tcPr>
            <w:tcW w:w="0" w:type="auto"/>
            <w:vAlign w:val="center"/>
            <w:hideMark/>
          </w:tcPr>
          <w:p w:rsidR="00000000" w:rsidRDefault="00EE1524">
            <w:r>
              <w:rPr>
                <w:rStyle w:val="style4"/>
                <w:rFonts w:hint="eastAsia"/>
              </w:rPr>
              <w:t>农药名称：</w:t>
            </w:r>
            <w:r>
              <w:rPr>
                <w:rFonts w:hint="eastAsia"/>
              </w:rPr>
              <w:t>苯·</w:t>
            </w:r>
            <w:proofErr w:type="gramStart"/>
            <w:r>
              <w:rPr>
                <w:rFonts w:hint="eastAsia"/>
              </w:rPr>
              <w:t>吡</w:t>
            </w:r>
            <w:proofErr w:type="gramEnd"/>
            <w:r>
              <w:rPr>
                <w:rFonts w:hint="eastAsia"/>
              </w:rPr>
              <w:t>·</w:t>
            </w:r>
            <w:proofErr w:type="gramStart"/>
            <w:r>
              <w:rPr>
                <w:rFonts w:hint="eastAsia"/>
              </w:rPr>
              <w:t>西草净</w:t>
            </w:r>
            <w:proofErr w:type="gramEnd"/>
          </w:p>
        </w:tc>
      </w:tr>
      <w:tr w:rsidR="00000000">
        <w:trPr>
          <w:divId w:val="1176110056"/>
          <w:tblCellSpacing w:w="0" w:type="dxa"/>
        </w:trPr>
        <w:tc>
          <w:tcPr>
            <w:tcW w:w="0" w:type="auto"/>
            <w:vAlign w:val="center"/>
            <w:hideMark/>
          </w:tcPr>
          <w:p w:rsidR="00000000" w:rsidRDefault="00EE1524">
            <w:r>
              <w:rPr>
                <w:rStyle w:val="style4"/>
                <w:rFonts w:hint="eastAsia"/>
              </w:rPr>
              <w:t>剂型：</w:t>
            </w:r>
            <w:r>
              <w:rPr>
                <w:rFonts w:hint="eastAsia"/>
              </w:rPr>
              <w:t>颗粒剂</w:t>
            </w:r>
          </w:p>
        </w:tc>
      </w:tr>
      <w:tr w:rsidR="00000000">
        <w:trPr>
          <w:divId w:val="1176110056"/>
          <w:tblCellSpacing w:w="0" w:type="dxa"/>
        </w:trPr>
        <w:tc>
          <w:tcPr>
            <w:tcW w:w="0" w:type="auto"/>
            <w:vAlign w:val="center"/>
            <w:hideMark/>
          </w:tcPr>
          <w:p w:rsidR="00000000" w:rsidRDefault="00EE1524">
            <w:pPr>
              <w:divId w:val="840585776"/>
            </w:pPr>
            <w:r>
              <w:rPr>
                <w:rStyle w:val="style4"/>
                <w:rFonts w:hint="eastAsia"/>
              </w:rPr>
              <w:t>毒性及其标识：</w:t>
            </w:r>
            <w:r>
              <w:rPr>
                <w:rFonts w:hint="eastAsia"/>
              </w:rPr>
              <w:t xml:space="preserve"> </w:t>
            </w:r>
            <w:r>
              <w:rPr>
                <w:noProof/>
              </w:rPr>
              <w:drawing>
                <wp:inline distT="0" distB="0" distL="0" distR="0" wp14:anchorId="0985BED2" wp14:editId="6AF6319D">
                  <wp:extent cx="474345" cy="323850"/>
                  <wp:effectExtent l="0" t="0" r="1905" b="0"/>
                  <wp:docPr id="47" name="图片 4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176110056"/>
          <w:tblCellSpacing w:w="0" w:type="dxa"/>
        </w:trPr>
        <w:tc>
          <w:tcPr>
            <w:tcW w:w="0" w:type="auto"/>
            <w:vAlign w:val="center"/>
            <w:hideMark/>
          </w:tcPr>
          <w:p w:rsidR="00000000" w:rsidRDefault="00EE1524">
            <w:r>
              <w:rPr>
                <w:rStyle w:val="style4"/>
                <w:rFonts w:hint="eastAsia"/>
              </w:rPr>
              <w:t>总有效成分含量：</w:t>
            </w:r>
            <w:r>
              <w:rPr>
                <w:rFonts w:hint="eastAsia"/>
              </w:rPr>
              <w:t>17%</w:t>
            </w:r>
          </w:p>
        </w:tc>
      </w:tr>
      <w:tr w:rsidR="00000000">
        <w:trPr>
          <w:divId w:val="1176110056"/>
          <w:tblCellSpacing w:w="0" w:type="dxa"/>
        </w:trPr>
        <w:tc>
          <w:tcPr>
            <w:tcW w:w="0" w:type="auto"/>
            <w:vAlign w:val="center"/>
            <w:hideMark/>
          </w:tcPr>
          <w:p w:rsidR="00000000" w:rsidRDefault="00EE1524">
            <w:pPr>
              <w:divId w:val="370768718"/>
            </w:pPr>
            <w:r>
              <w:rPr>
                <w:rFonts w:hint="eastAsia"/>
              </w:rPr>
              <w:lastRenderedPageBreak/>
              <w:t>有效成分及其含量：</w:t>
            </w:r>
            <w:r>
              <w:rPr>
                <w:rFonts w:hint="eastAsia"/>
              </w:rPr>
              <w:t xml:space="preserve"> </w:t>
            </w:r>
          </w:p>
          <w:p w:rsidR="00000000" w:rsidRDefault="00EE1524">
            <w:r>
              <w:rPr>
                <w:rFonts w:hint="eastAsia"/>
              </w:rPr>
              <w:t xml:space="preserve">    </w:t>
            </w:r>
            <w:r>
              <w:rPr>
                <w:rFonts w:hint="eastAsia"/>
              </w:rPr>
              <w:t>苯</w:t>
            </w:r>
            <w:proofErr w:type="gramStart"/>
            <w:r>
              <w:rPr>
                <w:rFonts w:hint="eastAsia"/>
              </w:rPr>
              <w:t>噻酰草</w:t>
            </w:r>
            <w:proofErr w:type="gramEnd"/>
            <w:r>
              <w:rPr>
                <w:rFonts w:hint="eastAsia"/>
              </w:rPr>
              <w:t>胺</w:t>
            </w:r>
            <w:r>
              <w:rPr>
                <w:rFonts w:hint="eastAsia"/>
              </w:rPr>
              <w:t xml:space="preserve">12.5%    </w:t>
            </w:r>
            <w:proofErr w:type="gramStart"/>
            <w:r>
              <w:rPr>
                <w:rFonts w:hint="eastAsia"/>
              </w:rPr>
              <w:t>吡嘧磺</w:t>
            </w:r>
            <w:proofErr w:type="gramEnd"/>
            <w:r>
              <w:rPr>
                <w:rFonts w:hint="eastAsia"/>
              </w:rPr>
              <w:t>隆</w:t>
            </w:r>
            <w:r>
              <w:rPr>
                <w:rFonts w:hint="eastAsia"/>
              </w:rPr>
              <w:t xml:space="preserve">0.7%    </w:t>
            </w:r>
            <w:proofErr w:type="gramStart"/>
            <w:r>
              <w:rPr>
                <w:rFonts w:hint="eastAsia"/>
              </w:rPr>
              <w:t>西草净</w:t>
            </w:r>
            <w:proofErr w:type="gramEnd"/>
            <w:r>
              <w:rPr>
                <w:rFonts w:hint="eastAsia"/>
              </w:rPr>
              <w:t xml:space="preserve">3.8%    </w:t>
            </w:r>
          </w:p>
        </w:tc>
      </w:tr>
      <w:tr w:rsidR="00000000">
        <w:trPr>
          <w:divId w:val="1176110056"/>
          <w:tblCellSpacing w:w="0" w:type="dxa"/>
        </w:trPr>
        <w:tc>
          <w:tcPr>
            <w:tcW w:w="0" w:type="auto"/>
            <w:vAlign w:val="center"/>
            <w:hideMark/>
          </w:tcPr>
          <w:p w:rsidR="00000000" w:rsidRDefault="00EE1524">
            <w:pPr>
              <w:divId w:val="47206816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280-320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撒施</w:t>
                  </w:r>
                </w:p>
              </w:tc>
            </w:tr>
          </w:tbl>
          <w:p w:rsidR="00000000" w:rsidRDefault="00EE1524">
            <w:pPr>
              <w:rPr>
                <w:rFonts w:ascii="Times New Roman" w:hAnsi="Times New Roman" w:cs="Times New Roman"/>
                <w:sz w:val="20"/>
                <w:szCs w:val="20"/>
              </w:rPr>
            </w:pPr>
          </w:p>
        </w:tc>
      </w:tr>
      <w:tr w:rsidR="00000000">
        <w:trPr>
          <w:divId w:val="1176110056"/>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）最佳施药时期在水稻移栽后</w:t>
            </w:r>
            <w:r>
              <w:rPr>
                <w:rStyle w:val="style7"/>
                <w:rFonts w:hint="eastAsia"/>
              </w:rPr>
              <w:t>5</w:t>
            </w:r>
            <w:r>
              <w:rPr>
                <w:rStyle w:val="style7"/>
                <w:rFonts w:hint="eastAsia"/>
              </w:rPr>
              <w:t>～</w:t>
            </w:r>
            <w:r>
              <w:rPr>
                <w:rStyle w:val="style7"/>
                <w:rFonts w:hint="eastAsia"/>
              </w:rPr>
              <w:t>10</w:t>
            </w:r>
            <w:r>
              <w:rPr>
                <w:rStyle w:val="style7"/>
                <w:rFonts w:hint="eastAsia"/>
              </w:rPr>
              <w:t>天，水稻秧苗返青后。田间要有</w:t>
            </w:r>
            <w:r>
              <w:rPr>
                <w:rStyle w:val="style7"/>
                <w:rFonts w:hint="eastAsia"/>
              </w:rPr>
              <w:t>3</w:t>
            </w:r>
            <w:r>
              <w:rPr>
                <w:rStyle w:val="style7"/>
                <w:rFonts w:hint="eastAsia"/>
              </w:rPr>
              <w:t>～</w:t>
            </w:r>
            <w:r>
              <w:rPr>
                <w:rStyle w:val="style7"/>
                <w:rFonts w:hint="eastAsia"/>
              </w:rPr>
              <w:t>5</w:t>
            </w:r>
            <w:r>
              <w:rPr>
                <w:rStyle w:val="style7"/>
                <w:rFonts w:hint="eastAsia"/>
              </w:rPr>
              <w:t>厘米水层，保水</w:t>
            </w:r>
            <w:r>
              <w:rPr>
                <w:rStyle w:val="style7"/>
                <w:rFonts w:hint="eastAsia"/>
              </w:rPr>
              <w:t>5</w:t>
            </w:r>
            <w:r>
              <w:rPr>
                <w:rStyle w:val="style7"/>
                <w:rFonts w:hint="eastAsia"/>
              </w:rPr>
              <w:t>～</w:t>
            </w:r>
            <w:r>
              <w:rPr>
                <w:rStyle w:val="style7"/>
                <w:rFonts w:hint="eastAsia"/>
              </w:rPr>
              <w:t>7</w:t>
            </w:r>
            <w:r>
              <w:rPr>
                <w:rStyle w:val="style7"/>
                <w:rFonts w:hint="eastAsia"/>
              </w:rPr>
              <w:t>天（以</w:t>
            </w:r>
            <w:proofErr w:type="gramStart"/>
            <w:r>
              <w:rPr>
                <w:rStyle w:val="style7"/>
                <w:rFonts w:hint="eastAsia"/>
              </w:rPr>
              <w:t>不</w:t>
            </w:r>
            <w:proofErr w:type="gramEnd"/>
            <w:r>
              <w:rPr>
                <w:rStyle w:val="style7"/>
                <w:rFonts w:hint="eastAsia"/>
              </w:rPr>
              <w:t>淹没水稻心叶为准），缺水可缓慢补水，否则影响药效。</w:t>
            </w:r>
            <w:r>
              <w:rPr>
                <w:rStyle w:val="style7"/>
                <w:rFonts w:hint="eastAsia"/>
              </w:rPr>
              <w:t>2</w:t>
            </w:r>
            <w:r>
              <w:rPr>
                <w:rStyle w:val="style7"/>
                <w:rFonts w:hint="eastAsia"/>
              </w:rPr>
              <w:t>）</w:t>
            </w:r>
            <w:proofErr w:type="gramStart"/>
            <w:r>
              <w:rPr>
                <w:rStyle w:val="style7"/>
                <w:rFonts w:hint="eastAsia"/>
              </w:rPr>
              <w:t>勿超剂量</w:t>
            </w:r>
            <w:proofErr w:type="gramEnd"/>
            <w:r>
              <w:rPr>
                <w:rStyle w:val="style7"/>
                <w:rFonts w:hint="eastAsia"/>
              </w:rPr>
              <w:t>使用，均匀撒施；大风天勿施药，以免产生漂移；气温超过</w:t>
            </w:r>
            <w:r>
              <w:rPr>
                <w:rStyle w:val="style7"/>
                <w:rFonts w:hint="eastAsia"/>
              </w:rPr>
              <w:t>30</w:t>
            </w:r>
            <w:r>
              <w:rPr>
                <w:rStyle w:val="style7"/>
                <w:rFonts w:hint="eastAsia"/>
              </w:rPr>
              <w:t>℃，请勿施药。</w:t>
            </w:r>
            <w:r>
              <w:rPr>
                <w:rStyle w:val="style7"/>
                <w:rFonts w:hint="eastAsia"/>
              </w:rPr>
              <w:t>3</w:t>
            </w:r>
            <w:r>
              <w:rPr>
                <w:rStyle w:val="style7"/>
                <w:rFonts w:hint="eastAsia"/>
              </w:rPr>
              <w:t>）水层</w:t>
            </w:r>
            <w:proofErr w:type="gramStart"/>
            <w:r>
              <w:rPr>
                <w:rStyle w:val="style7"/>
                <w:rFonts w:hint="eastAsia"/>
              </w:rPr>
              <w:t>勿</w:t>
            </w:r>
            <w:proofErr w:type="gramEnd"/>
            <w:r>
              <w:rPr>
                <w:rStyle w:val="style7"/>
                <w:rFonts w:hint="eastAsia"/>
              </w:rPr>
              <w:t>淹没水稻心</w:t>
            </w:r>
            <w:proofErr w:type="gramStart"/>
            <w:r>
              <w:rPr>
                <w:rStyle w:val="style7"/>
                <w:rFonts w:hint="eastAsia"/>
              </w:rPr>
              <w:t>叶避免</w:t>
            </w:r>
            <w:proofErr w:type="gramEnd"/>
            <w:r>
              <w:rPr>
                <w:rStyle w:val="style7"/>
                <w:rFonts w:hint="eastAsia"/>
              </w:rPr>
              <w:t>药害。</w:t>
            </w:r>
            <w:r>
              <w:rPr>
                <w:rStyle w:val="style7"/>
                <w:rFonts w:hint="eastAsia"/>
              </w:rPr>
              <w:t>4</w:t>
            </w:r>
            <w:r>
              <w:rPr>
                <w:rStyle w:val="style7"/>
                <w:rFonts w:hint="eastAsia"/>
              </w:rPr>
              <w:t>）每季水稻最多使用</w:t>
            </w:r>
            <w:r>
              <w:rPr>
                <w:rStyle w:val="style7"/>
                <w:rFonts w:hint="eastAsia"/>
              </w:rPr>
              <w:t>1</w:t>
            </w:r>
            <w:r>
              <w:rPr>
                <w:rStyle w:val="style7"/>
                <w:rFonts w:hint="eastAsia"/>
              </w:rPr>
              <w:t>次。</w:t>
            </w:r>
          </w:p>
        </w:tc>
      </w:tr>
      <w:tr w:rsidR="00000000">
        <w:trPr>
          <w:divId w:val="117611005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产品为三元复配选择性内吸传导型除草剂，该颗粒剂能够在水田中自主崩解扩散，布点撒施后先沉入水底、经时漂浮至水面完全崩解扩散至全部水体，主要通过杂草根、茎、叶吸收，并迅速传导植物体内，使杂草的芽和</w:t>
            </w:r>
            <w:proofErr w:type="gramStart"/>
            <w:r>
              <w:rPr>
                <w:rStyle w:val="style7"/>
                <w:rFonts w:hint="eastAsia"/>
              </w:rPr>
              <w:t>根停止</w:t>
            </w:r>
            <w:proofErr w:type="gramEnd"/>
            <w:r>
              <w:rPr>
                <w:rStyle w:val="style7"/>
                <w:rFonts w:hint="eastAsia"/>
              </w:rPr>
              <w:t>生长，随后整株死亡。可有效防除稗草、千金子，鸭舌草、节节菜、</w:t>
            </w:r>
            <w:r>
              <w:rPr>
                <w:rStyle w:val="style7"/>
                <w:rFonts w:hint="eastAsia"/>
              </w:rPr>
              <w:t xml:space="preserve"> </w:t>
            </w:r>
            <w:r>
              <w:rPr>
                <w:rStyle w:val="style7"/>
                <w:rFonts w:hint="eastAsia"/>
              </w:rPr>
              <w:t>异形莎草、碎米莎草，眼子菜，牛毛草、</w:t>
            </w:r>
            <w:proofErr w:type="gramStart"/>
            <w:r>
              <w:rPr>
                <w:rStyle w:val="style7"/>
                <w:rFonts w:hint="eastAsia"/>
              </w:rPr>
              <w:t>陌</w:t>
            </w:r>
            <w:proofErr w:type="gramEnd"/>
            <w:r>
              <w:rPr>
                <w:rStyle w:val="style7"/>
                <w:rFonts w:hint="eastAsia"/>
              </w:rPr>
              <w:t>上</w:t>
            </w:r>
            <w:r>
              <w:rPr>
                <w:rStyle w:val="style7"/>
                <w:rFonts w:hint="eastAsia"/>
              </w:rPr>
              <w:t>菜，野慈姑（驴耳菜）、小</w:t>
            </w:r>
            <w:proofErr w:type="gramStart"/>
            <w:r>
              <w:rPr>
                <w:rStyle w:val="style7"/>
                <w:rFonts w:hint="eastAsia"/>
              </w:rPr>
              <w:t>蓼</w:t>
            </w:r>
            <w:proofErr w:type="gramEnd"/>
            <w:r>
              <w:rPr>
                <w:rStyle w:val="style7"/>
                <w:rFonts w:hint="eastAsia"/>
              </w:rPr>
              <w:t>、雨久花（兰花菜）、丁香</w:t>
            </w:r>
            <w:proofErr w:type="gramStart"/>
            <w:r>
              <w:rPr>
                <w:rStyle w:val="style7"/>
                <w:rFonts w:hint="eastAsia"/>
              </w:rPr>
              <w:t>蓼</w:t>
            </w:r>
            <w:proofErr w:type="gramEnd"/>
            <w:r>
              <w:rPr>
                <w:rStyle w:val="style7"/>
                <w:rFonts w:hint="eastAsia"/>
              </w:rPr>
              <w:t>、光头</w:t>
            </w:r>
            <w:proofErr w:type="gramStart"/>
            <w:r>
              <w:rPr>
                <w:rStyle w:val="style7"/>
                <w:rFonts w:hint="eastAsia"/>
              </w:rPr>
              <w:t>稗</w:t>
            </w:r>
            <w:proofErr w:type="gramEnd"/>
            <w:r>
              <w:rPr>
                <w:rStyle w:val="style7"/>
                <w:rFonts w:hint="eastAsia"/>
              </w:rPr>
              <w:t>、日照飘拂草、鳢肠等多种阔叶杂草和禾本科杂草。</w:t>
            </w:r>
          </w:p>
        </w:tc>
      </w:tr>
      <w:tr w:rsidR="00000000">
        <w:trPr>
          <w:divId w:val="117611005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对眼睛有刺激性，使用时应穿长衣长裤、靴子，戴帽子、护目镜、口罩、手套等防护用具；避免药液与眼睛接触，吸入粉末；施药期间不可吃东西、饮水、吸烟等；施药后应及时洗手、洗脸并洗涤施药时穿着的衣物。</w:t>
            </w:r>
            <w:r>
              <w:rPr>
                <w:rStyle w:val="style7"/>
                <w:rFonts w:hint="eastAsia"/>
              </w:rPr>
              <w:t>2</w:t>
            </w:r>
            <w:r>
              <w:rPr>
                <w:rStyle w:val="style7"/>
                <w:rFonts w:hint="eastAsia"/>
              </w:rPr>
              <w:t>、鱼或虾蟹套养稻田禁用，施药后的田水不得直接排入水体。</w:t>
            </w:r>
            <w:r>
              <w:rPr>
                <w:rStyle w:val="style7"/>
                <w:rFonts w:hint="eastAsia"/>
              </w:rPr>
              <w:t xml:space="preserve"> </w:t>
            </w:r>
            <w:r>
              <w:rPr>
                <w:rStyle w:val="style7"/>
                <w:rFonts w:hint="eastAsia"/>
              </w:rPr>
              <w:t>远离水产养殖区、河塘等水域施药，禁止河塘等水体清洗施药器械。</w:t>
            </w:r>
            <w:r>
              <w:rPr>
                <w:rStyle w:val="style7"/>
                <w:rFonts w:hint="eastAsia"/>
              </w:rPr>
              <w:t>3</w:t>
            </w:r>
            <w:r>
              <w:rPr>
                <w:rStyle w:val="style7"/>
                <w:rFonts w:hint="eastAsia"/>
              </w:rPr>
              <w:t>、废弃物应妥善处理，不可做他用，也不可随意丢弃。</w:t>
            </w:r>
            <w:r>
              <w:rPr>
                <w:rStyle w:val="style7"/>
                <w:rFonts w:hint="eastAsia"/>
              </w:rPr>
              <w:t>4</w:t>
            </w:r>
            <w:r>
              <w:rPr>
                <w:rStyle w:val="style7"/>
                <w:rFonts w:hint="eastAsia"/>
              </w:rPr>
              <w:t>、孕妇及哺乳期妇女</w:t>
            </w:r>
            <w:r>
              <w:rPr>
                <w:rStyle w:val="style7"/>
                <w:rFonts w:hint="eastAsia"/>
              </w:rPr>
              <w:t>应避免接触本品。</w:t>
            </w:r>
          </w:p>
        </w:tc>
      </w:tr>
      <w:tr w:rsidR="00000000">
        <w:trPr>
          <w:divId w:val="117611005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使用中或使用后如果感觉不适，应立即停止工作，采取急救措施，并携带标签送医院就诊。</w:t>
            </w:r>
            <w:r>
              <w:rPr>
                <w:rStyle w:val="style7"/>
                <w:rFonts w:hint="eastAsia"/>
              </w:rPr>
              <w:t>1</w:t>
            </w:r>
            <w:r>
              <w:rPr>
                <w:rStyle w:val="style7"/>
                <w:rFonts w:hint="eastAsia"/>
              </w:rPr>
              <w:t>、皮肤接触：脱去污染的衣物，用软布去除沾染农药，立即用大量清水和肥皂冲洗；</w:t>
            </w:r>
            <w:r>
              <w:rPr>
                <w:rStyle w:val="style7"/>
                <w:rFonts w:hint="eastAsia"/>
              </w:rPr>
              <w:t>2</w:t>
            </w:r>
            <w:r>
              <w:rPr>
                <w:rStyle w:val="style7"/>
                <w:rFonts w:hint="eastAsia"/>
              </w:rPr>
              <w:t>、眼睛接触：立即用流动的清水至少冲洗</w:t>
            </w:r>
            <w:r>
              <w:rPr>
                <w:rStyle w:val="style7"/>
                <w:rFonts w:hint="eastAsia"/>
              </w:rPr>
              <w:t>15</w:t>
            </w:r>
            <w:r>
              <w:rPr>
                <w:rStyle w:val="style7"/>
                <w:rFonts w:hint="eastAsia"/>
              </w:rPr>
              <w:t>分钟，仍有不适应立即就医；</w:t>
            </w:r>
            <w:r>
              <w:rPr>
                <w:rStyle w:val="style7"/>
                <w:rFonts w:hint="eastAsia"/>
              </w:rPr>
              <w:t>3</w:t>
            </w:r>
            <w:r>
              <w:rPr>
                <w:rStyle w:val="style7"/>
                <w:rFonts w:hint="eastAsia"/>
              </w:rPr>
              <w:t>、吸入：立即离开施药现场，转移到空气清新处。</w:t>
            </w:r>
            <w:r>
              <w:rPr>
                <w:rStyle w:val="style7"/>
                <w:rFonts w:hint="eastAsia"/>
              </w:rPr>
              <w:t>4</w:t>
            </w:r>
            <w:r>
              <w:rPr>
                <w:rStyle w:val="style7"/>
                <w:rFonts w:hint="eastAsia"/>
              </w:rPr>
              <w:t>、如误服，立即停止服用，应立即用清水漱口，严禁引吐，避免呕吐物吸入肺部，立即携带标签到对症治疗。</w:t>
            </w:r>
          </w:p>
        </w:tc>
      </w:tr>
      <w:tr w:rsidR="00000000">
        <w:trPr>
          <w:divId w:val="117611005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贮运时应严防潮湿和日晒，保持良好通风。远离热源或火源。置于儿童、无关人员及动物</w:t>
            </w:r>
            <w:r>
              <w:rPr>
                <w:rStyle w:val="style7"/>
                <w:rFonts w:hint="eastAsia"/>
              </w:rPr>
              <w:t>接触不到的地方，并加锁保存。避免与食物、种子、粮食、饮料、饲料等</w:t>
            </w:r>
            <w:proofErr w:type="gramStart"/>
            <w:r>
              <w:rPr>
                <w:rStyle w:val="style7"/>
                <w:rFonts w:hint="eastAsia"/>
              </w:rPr>
              <w:t>混放混运</w:t>
            </w:r>
            <w:proofErr w:type="gramEnd"/>
            <w:r>
              <w:rPr>
                <w:rStyle w:val="style7"/>
                <w:rFonts w:hint="eastAsia"/>
              </w:rPr>
              <w:t>。</w:t>
            </w:r>
          </w:p>
        </w:tc>
      </w:tr>
      <w:tr w:rsidR="00000000">
        <w:trPr>
          <w:divId w:val="1176110056"/>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17611005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589581553"/>
          <w:tblCellSpacing w:w="0" w:type="dxa"/>
        </w:trPr>
        <w:tc>
          <w:tcPr>
            <w:tcW w:w="0" w:type="auto"/>
            <w:vAlign w:val="center"/>
            <w:hideMark/>
          </w:tcPr>
          <w:p w:rsidR="00000000" w:rsidRDefault="00EE1524">
            <w:r>
              <w:rPr>
                <w:rStyle w:val="style4"/>
                <w:rFonts w:hint="eastAsia"/>
              </w:rPr>
              <w:t>登记证号：</w:t>
            </w:r>
            <w:r>
              <w:rPr>
                <w:rFonts w:hint="eastAsia"/>
              </w:rPr>
              <w:t>WP20210136</w:t>
            </w:r>
          </w:p>
        </w:tc>
      </w:tr>
      <w:tr w:rsidR="00000000">
        <w:trPr>
          <w:divId w:val="1589581553"/>
          <w:tblCellSpacing w:w="0" w:type="dxa"/>
        </w:trPr>
        <w:tc>
          <w:tcPr>
            <w:tcW w:w="0" w:type="auto"/>
            <w:vAlign w:val="center"/>
            <w:hideMark/>
          </w:tcPr>
          <w:p w:rsidR="00000000" w:rsidRDefault="00EE1524">
            <w:r>
              <w:rPr>
                <w:rStyle w:val="style4"/>
                <w:rFonts w:hint="eastAsia"/>
              </w:rPr>
              <w:t>登记证持有人：</w:t>
            </w:r>
            <w:r>
              <w:rPr>
                <w:rFonts w:hint="eastAsia"/>
              </w:rPr>
              <w:t>江西山峰日化有限公司</w:t>
            </w:r>
          </w:p>
        </w:tc>
      </w:tr>
      <w:tr w:rsidR="00000000">
        <w:trPr>
          <w:divId w:val="1589581553"/>
          <w:tblCellSpacing w:w="0" w:type="dxa"/>
        </w:trPr>
        <w:tc>
          <w:tcPr>
            <w:tcW w:w="0" w:type="auto"/>
            <w:vAlign w:val="center"/>
            <w:hideMark/>
          </w:tcPr>
          <w:p w:rsidR="00000000" w:rsidRDefault="00EE1524">
            <w:r>
              <w:rPr>
                <w:rStyle w:val="style4"/>
                <w:rFonts w:hint="eastAsia"/>
              </w:rPr>
              <w:t>农药名称：</w:t>
            </w:r>
            <w:r>
              <w:rPr>
                <w:rFonts w:hint="eastAsia"/>
              </w:rPr>
              <w:t>电热蚊香液</w:t>
            </w:r>
          </w:p>
        </w:tc>
      </w:tr>
      <w:tr w:rsidR="00000000">
        <w:trPr>
          <w:divId w:val="1589581553"/>
          <w:tblCellSpacing w:w="0" w:type="dxa"/>
        </w:trPr>
        <w:tc>
          <w:tcPr>
            <w:tcW w:w="0" w:type="auto"/>
            <w:vAlign w:val="center"/>
            <w:hideMark/>
          </w:tcPr>
          <w:p w:rsidR="00000000" w:rsidRDefault="00EE1524">
            <w:r>
              <w:rPr>
                <w:rStyle w:val="style4"/>
                <w:rFonts w:hint="eastAsia"/>
              </w:rPr>
              <w:lastRenderedPageBreak/>
              <w:t>剂型：</w:t>
            </w:r>
            <w:r>
              <w:rPr>
                <w:rFonts w:hint="eastAsia"/>
              </w:rPr>
              <w:t>电热蚊香液</w:t>
            </w:r>
          </w:p>
        </w:tc>
      </w:tr>
      <w:tr w:rsidR="00000000">
        <w:trPr>
          <w:divId w:val="1589581553"/>
          <w:tblCellSpacing w:w="0" w:type="dxa"/>
        </w:trPr>
        <w:tc>
          <w:tcPr>
            <w:tcW w:w="0" w:type="auto"/>
            <w:vAlign w:val="center"/>
            <w:hideMark/>
          </w:tcPr>
          <w:p w:rsidR="00000000" w:rsidRDefault="00EE1524">
            <w:pPr>
              <w:divId w:val="1528904700"/>
            </w:pPr>
            <w:r>
              <w:rPr>
                <w:rStyle w:val="style4"/>
                <w:rFonts w:hint="eastAsia"/>
              </w:rPr>
              <w:t>毒性及其标识：</w:t>
            </w:r>
            <w:r>
              <w:rPr>
                <w:rFonts w:hint="eastAsia"/>
              </w:rPr>
              <w:t xml:space="preserve"> </w:t>
            </w:r>
            <w:r>
              <w:rPr>
                <w:noProof/>
              </w:rPr>
              <w:drawing>
                <wp:inline distT="0" distB="0" distL="0" distR="0" wp14:anchorId="01DA3E23" wp14:editId="2C8E7FFC">
                  <wp:extent cx="474345" cy="323850"/>
                  <wp:effectExtent l="0" t="0" r="1905" b="0"/>
                  <wp:docPr id="48" name="图片 4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589581553"/>
          <w:tblCellSpacing w:w="0" w:type="dxa"/>
        </w:trPr>
        <w:tc>
          <w:tcPr>
            <w:tcW w:w="0" w:type="auto"/>
            <w:vAlign w:val="center"/>
            <w:hideMark/>
          </w:tcPr>
          <w:p w:rsidR="00000000" w:rsidRDefault="00EE1524">
            <w:r>
              <w:rPr>
                <w:rStyle w:val="style4"/>
                <w:rFonts w:hint="eastAsia"/>
              </w:rPr>
              <w:t>总有效成分含量：</w:t>
            </w:r>
            <w:r>
              <w:rPr>
                <w:rFonts w:hint="eastAsia"/>
              </w:rPr>
              <w:t>1.2%</w:t>
            </w:r>
          </w:p>
        </w:tc>
      </w:tr>
      <w:tr w:rsidR="00000000">
        <w:trPr>
          <w:divId w:val="1589581553"/>
          <w:tblCellSpacing w:w="0" w:type="dxa"/>
        </w:trPr>
        <w:tc>
          <w:tcPr>
            <w:tcW w:w="0" w:type="auto"/>
            <w:vAlign w:val="center"/>
            <w:hideMark/>
          </w:tcPr>
          <w:p w:rsidR="00000000" w:rsidRDefault="00EE1524">
            <w:pPr>
              <w:divId w:val="1317999254"/>
            </w:pPr>
            <w:r>
              <w:rPr>
                <w:rFonts w:hint="eastAsia"/>
              </w:rPr>
              <w:t>有效成分及其含量：</w:t>
            </w:r>
            <w:r>
              <w:rPr>
                <w:rFonts w:hint="eastAsia"/>
              </w:rPr>
              <w:t xml:space="preserve"> </w:t>
            </w:r>
          </w:p>
          <w:p w:rsidR="00000000" w:rsidRDefault="00EE1524">
            <w:r>
              <w:rPr>
                <w:rFonts w:hint="eastAsia"/>
              </w:rPr>
              <w:t xml:space="preserve">    </w:t>
            </w:r>
            <w:r>
              <w:rPr>
                <w:rFonts w:hint="eastAsia"/>
              </w:rPr>
              <w:t>氯氟醚菊酯</w:t>
            </w:r>
            <w:r>
              <w:rPr>
                <w:rFonts w:hint="eastAsia"/>
              </w:rPr>
              <w:t xml:space="preserve">1.2%    </w:t>
            </w:r>
          </w:p>
        </w:tc>
      </w:tr>
      <w:tr w:rsidR="00000000">
        <w:trPr>
          <w:divId w:val="1589581553"/>
          <w:tblCellSpacing w:w="0" w:type="dxa"/>
        </w:trPr>
        <w:tc>
          <w:tcPr>
            <w:tcW w:w="0" w:type="auto"/>
            <w:vAlign w:val="center"/>
            <w:hideMark/>
          </w:tcPr>
          <w:p w:rsidR="00000000" w:rsidRDefault="00EE1524">
            <w:pPr>
              <w:divId w:val="9294695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电热加温</w:t>
                  </w:r>
                </w:p>
              </w:tc>
            </w:tr>
          </w:tbl>
          <w:p w:rsidR="00000000" w:rsidRDefault="00EE1524">
            <w:pPr>
              <w:rPr>
                <w:rFonts w:ascii="Times New Roman" w:hAnsi="Times New Roman" w:cs="Times New Roman"/>
                <w:sz w:val="20"/>
                <w:szCs w:val="20"/>
              </w:rPr>
            </w:pPr>
          </w:p>
        </w:tc>
      </w:tr>
      <w:tr w:rsidR="00000000">
        <w:trPr>
          <w:divId w:val="1589581553"/>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将药液瓶的芯棒与电热液体蚊香器底部中心对齐，小心旋入固定；</w:t>
            </w:r>
            <w:r>
              <w:rPr>
                <w:rStyle w:val="style7"/>
                <w:rFonts w:hint="eastAsia"/>
              </w:rPr>
              <w:t xml:space="preserve"> 2.</w:t>
            </w:r>
            <w:r>
              <w:rPr>
                <w:rStyle w:val="style7"/>
                <w:rFonts w:hint="eastAsia"/>
              </w:rPr>
              <w:t>将加热器插入电热插座，指示灯亮，显示加热器开始工作；</w:t>
            </w:r>
            <w:r>
              <w:rPr>
                <w:rStyle w:val="style7"/>
                <w:rFonts w:hint="eastAsia"/>
              </w:rPr>
              <w:t xml:space="preserve"> 3.</w:t>
            </w:r>
            <w:r>
              <w:rPr>
                <w:rStyle w:val="style7"/>
                <w:rFonts w:hint="eastAsia"/>
              </w:rPr>
              <w:t>请勿将加热器横置或倒置插入电热插座使用；</w:t>
            </w:r>
            <w:r>
              <w:rPr>
                <w:rStyle w:val="style7"/>
                <w:rFonts w:hint="eastAsia"/>
              </w:rPr>
              <w:t xml:space="preserve"> 4.</w:t>
            </w:r>
            <w:r>
              <w:rPr>
                <w:rStyle w:val="style7"/>
                <w:rFonts w:hint="eastAsia"/>
              </w:rPr>
              <w:t>更换药液瓶时，先切断电源，待加热器冷却后更换。</w:t>
            </w:r>
          </w:p>
        </w:tc>
      </w:tr>
      <w:tr w:rsidR="00000000">
        <w:trPr>
          <w:divId w:val="1589581553"/>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本品采用氯氟醚菊酯为有效成分配制而成，每瓶使用时间长达</w:t>
            </w:r>
            <w:r>
              <w:rPr>
                <w:rStyle w:val="style7"/>
                <w:rFonts w:hint="eastAsia"/>
              </w:rPr>
              <w:t>360</w:t>
            </w:r>
            <w:r>
              <w:rPr>
                <w:rStyle w:val="style7"/>
                <w:rFonts w:hint="eastAsia"/>
              </w:rPr>
              <w:t>小时；能够有效驱蚊。</w:t>
            </w:r>
          </w:p>
        </w:tc>
      </w:tr>
      <w:tr w:rsidR="00000000">
        <w:trPr>
          <w:divId w:val="1589581553"/>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置于儿童接触不到的地方；</w:t>
            </w:r>
            <w:r>
              <w:rPr>
                <w:rStyle w:val="style7"/>
                <w:rFonts w:hint="eastAsia"/>
              </w:rPr>
              <w:t xml:space="preserve"> 2. </w:t>
            </w:r>
            <w:r>
              <w:rPr>
                <w:rStyle w:val="style7"/>
                <w:rFonts w:hint="eastAsia"/>
              </w:rPr>
              <w:t>使用时应注意通风及防火安全；</w:t>
            </w:r>
            <w:r>
              <w:rPr>
                <w:rStyle w:val="style7"/>
                <w:rFonts w:hint="eastAsia"/>
              </w:rPr>
              <w:t xml:space="preserve"> 3. </w:t>
            </w:r>
            <w:r>
              <w:rPr>
                <w:rStyle w:val="style7"/>
                <w:rFonts w:hint="eastAsia"/>
              </w:rPr>
              <w:t>过敏者禁用；</w:t>
            </w:r>
            <w:r>
              <w:rPr>
                <w:rStyle w:val="style7"/>
                <w:rFonts w:hint="eastAsia"/>
              </w:rPr>
              <w:t xml:space="preserve"> 4. </w:t>
            </w:r>
            <w:r>
              <w:rPr>
                <w:rStyle w:val="style7"/>
                <w:rFonts w:hint="eastAsia"/>
              </w:rPr>
              <w:t>使用中有任何不良反应请及时就医；</w:t>
            </w:r>
            <w:r>
              <w:rPr>
                <w:rStyle w:val="style7"/>
                <w:rFonts w:hint="eastAsia"/>
              </w:rPr>
              <w:t xml:space="preserve"> 5. </w:t>
            </w:r>
            <w:r>
              <w:rPr>
                <w:rStyle w:val="style7"/>
                <w:rFonts w:hint="eastAsia"/>
              </w:rPr>
              <w:t>孕妇及哺乳期妇女禁止接触。</w:t>
            </w:r>
          </w:p>
        </w:tc>
      </w:tr>
      <w:tr w:rsidR="00000000">
        <w:trPr>
          <w:divId w:val="1589581553"/>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过敏者禁用。误食、吸入不适或使用中有任何不良反应请及时携标签就医，对症治疗。</w:t>
            </w:r>
          </w:p>
        </w:tc>
      </w:tr>
      <w:tr w:rsidR="00000000">
        <w:trPr>
          <w:divId w:val="1589581553"/>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置于阴凉、干燥、通风处；</w:t>
            </w:r>
            <w:r>
              <w:rPr>
                <w:rStyle w:val="style7"/>
                <w:rFonts w:hint="eastAsia"/>
              </w:rPr>
              <w:t xml:space="preserve"> 2. </w:t>
            </w:r>
            <w:r>
              <w:rPr>
                <w:rStyle w:val="style7"/>
                <w:rFonts w:hint="eastAsia"/>
              </w:rPr>
              <w:t>勿与食品、饮料、粮食、种子、饲料及易燃易爆品等混合贮存；</w:t>
            </w:r>
            <w:r>
              <w:rPr>
                <w:rStyle w:val="style7"/>
                <w:rFonts w:hint="eastAsia"/>
              </w:rPr>
              <w:t xml:space="preserve"> 3. </w:t>
            </w:r>
            <w:r>
              <w:rPr>
                <w:rStyle w:val="style7"/>
                <w:rFonts w:hint="eastAsia"/>
              </w:rPr>
              <w:t>远离儿童，置于儿童接触不到的地方并加锁。</w:t>
            </w:r>
          </w:p>
        </w:tc>
      </w:tr>
      <w:tr w:rsidR="00000000">
        <w:trPr>
          <w:divId w:val="1589581553"/>
          <w:tblCellSpacing w:w="0" w:type="dxa"/>
        </w:trPr>
        <w:tc>
          <w:tcPr>
            <w:tcW w:w="0" w:type="auto"/>
            <w:vAlign w:val="center"/>
            <w:hideMark/>
          </w:tcPr>
          <w:p w:rsidR="00000000" w:rsidRDefault="00EE1524">
            <w:r>
              <w:rPr>
                <w:rStyle w:val="style4"/>
                <w:rFonts w:hint="eastAsia"/>
              </w:rPr>
              <w:t>质量保证期：</w:t>
            </w:r>
            <w:r>
              <w:rPr>
                <w:rStyle w:val="style7"/>
                <w:rFonts w:hint="eastAsia"/>
              </w:rPr>
              <w:t>3</w:t>
            </w:r>
            <w:r>
              <w:rPr>
                <w:rStyle w:val="style7"/>
                <w:rFonts w:hint="eastAsia"/>
              </w:rPr>
              <w:t>年</w:t>
            </w:r>
          </w:p>
        </w:tc>
      </w:tr>
      <w:tr w:rsidR="00000000">
        <w:trPr>
          <w:divId w:val="1589581553"/>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369722466"/>
          <w:tblCellSpacing w:w="0" w:type="dxa"/>
        </w:trPr>
        <w:tc>
          <w:tcPr>
            <w:tcW w:w="0" w:type="auto"/>
            <w:vAlign w:val="center"/>
            <w:hideMark/>
          </w:tcPr>
          <w:p w:rsidR="00000000" w:rsidRDefault="00EE1524">
            <w:r>
              <w:rPr>
                <w:rStyle w:val="style4"/>
                <w:rFonts w:hint="eastAsia"/>
              </w:rPr>
              <w:t>登记证号：</w:t>
            </w:r>
            <w:r>
              <w:rPr>
                <w:rFonts w:hint="eastAsia"/>
              </w:rPr>
              <w:t>PD20070219</w:t>
            </w:r>
          </w:p>
        </w:tc>
      </w:tr>
      <w:tr w:rsidR="00000000">
        <w:trPr>
          <w:divId w:val="1369722466"/>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1369722466"/>
          <w:tblCellSpacing w:w="0" w:type="dxa"/>
        </w:trPr>
        <w:tc>
          <w:tcPr>
            <w:tcW w:w="0" w:type="auto"/>
            <w:vAlign w:val="center"/>
            <w:hideMark/>
          </w:tcPr>
          <w:p w:rsidR="00000000" w:rsidRDefault="00EE1524">
            <w:r>
              <w:rPr>
                <w:rStyle w:val="style4"/>
                <w:rFonts w:hint="eastAsia"/>
              </w:rPr>
              <w:t>农药名称：</w:t>
            </w:r>
            <w:r>
              <w:rPr>
                <w:rFonts w:hint="eastAsia"/>
              </w:rPr>
              <w:t>高氯·</w:t>
            </w:r>
            <w:proofErr w:type="gramStart"/>
            <w:r>
              <w:rPr>
                <w:rFonts w:hint="eastAsia"/>
              </w:rPr>
              <w:t>吡</w:t>
            </w:r>
            <w:proofErr w:type="gramEnd"/>
            <w:r>
              <w:rPr>
                <w:rFonts w:hint="eastAsia"/>
              </w:rPr>
              <w:t>虫</w:t>
            </w:r>
            <w:proofErr w:type="gramStart"/>
            <w:r>
              <w:rPr>
                <w:rFonts w:hint="eastAsia"/>
              </w:rPr>
              <w:t>啉</w:t>
            </w:r>
            <w:proofErr w:type="gramEnd"/>
          </w:p>
        </w:tc>
      </w:tr>
      <w:tr w:rsidR="00000000">
        <w:trPr>
          <w:divId w:val="1369722466"/>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1369722466"/>
          <w:tblCellSpacing w:w="0" w:type="dxa"/>
        </w:trPr>
        <w:tc>
          <w:tcPr>
            <w:tcW w:w="0" w:type="auto"/>
            <w:vAlign w:val="center"/>
            <w:hideMark/>
          </w:tcPr>
          <w:p w:rsidR="00000000" w:rsidRDefault="00EE1524">
            <w:pPr>
              <w:divId w:val="1554928190"/>
            </w:pPr>
            <w:r>
              <w:rPr>
                <w:rStyle w:val="style4"/>
                <w:rFonts w:hint="eastAsia"/>
              </w:rPr>
              <w:t>毒性及其标识：</w:t>
            </w:r>
            <w:r>
              <w:rPr>
                <w:rFonts w:hint="eastAsia"/>
              </w:rPr>
              <w:t xml:space="preserve"> </w:t>
            </w:r>
            <w:r>
              <w:rPr>
                <w:noProof/>
              </w:rPr>
              <w:drawing>
                <wp:inline distT="0" distB="0" distL="0" distR="0" wp14:anchorId="71D0B406" wp14:editId="6E9733FA">
                  <wp:extent cx="474345" cy="323850"/>
                  <wp:effectExtent l="0" t="0" r="1905" b="0"/>
                  <wp:docPr id="49" name="图片 4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369722466"/>
          <w:tblCellSpacing w:w="0" w:type="dxa"/>
        </w:trPr>
        <w:tc>
          <w:tcPr>
            <w:tcW w:w="0" w:type="auto"/>
            <w:vAlign w:val="center"/>
            <w:hideMark/>
          </w:tcPr>
          <w:p w:rsidR="00000000" w:rsidRDefault="00EE1524">
            <w:r>
              <w:rPr>
                <w:rStyle w:val="style4"/>
                <w:rFonts w:hint="eastAsia"/>
              </w:rPr>
              <w:t>总有效成分含量：</w:t>
            </w:r>
            <w:r>
              <w:rPr>
                <w:rFonts w:hint="eastAsia"/>
              </w:rPr>
              <w:t>3%</w:t>
            </w:r>
          </w:p>
        </w:tc>
      </w:tr>
      <w:tr w:rsidR="00000000">
        <w:trPr>
          <w:divId w:val="1369722466"/>
          <w:tblCellSpacing w:w="0" w:type="dxa"/>
        </w:trPr>
        <w:tc>
          <w:tcPr>
            <w:tcW w:w="0" w:type="auto"/>
            <w:vAlign w:val="center"/>
            <w:hideMark/>
          </w:tcPr>
          <w:p w:rsidR="00000000" w:rsidRDefault="00EE1524">
            <w:pPr>
              <w:divId w:val="998769136"/>
            </w:pPr>
            <w:r>
              <w:rPr>
                <w:rFonts w:hint="eastAsia"/>
              </w:rPr>
              <w:t>有效成分及其含量：</w:t>
            </w:r>
            <w:r>
              <w:rPr>
                <w:rFonts w:hint="eastAsia"/>
              </w:rPr>
              <w:t xml:space="preserve"> </w:t>
            </w:r>
          </w:p>
          <w:p w:rsidR="00000000" w:rsidRDefault="00EE1524">
            <w:r>
              <w:rPr>
                <w:rFonts w:hint="eastAsia"/>
              </w:rPr>
              <w:t xml:space="preserve">    </w:t>
            </w:r>
            <w:r>
              <w:rPr>
                <w:rFonts w:hint="eastAsia"/>
              </w:rPr>
              <w:t>高效氯氰菊酯</w:t>
            </w:r>
            <w:r>
              <w:rPr>
                <w:rFonts w:hint="eastAsia"/>
              </w:rPr>
              <w:t xml:space="preserve">1.5%    </w:t>
            </w:r>
            <w:proofErr w:type="gramStart"/>
            <w:r>
              <w:rPr>
                <w:rFonts w:hint="eastAsia"/>
              </w:rPr>
              <w:t>吡</w:t>
            </w:r>
            <w:proofErr w:type="gramEnd"/>
            <w:r>
              <w:rPr>
                <w:rFonts w:hint="eastAsia"/>
              </w:rPr>
              <w:t>虫</w:t>
            </w:r>
            <w:proofErr w:type="gramStart"/>
            <w:r>
              <w:rPr>
                <w:rFonts w:hint="eastAsia"/>
              </w:rPr>
              <w:t>啉</w:t>
            </w:r>
            <w:proofErr w:type="gramEnd"/>
            <w:r>
              <w:rPr>
                <w:rFonts w:hint="eastAsia"/>
              </w:rPr>
              <w:t xml:space="preserve">1.5%    </w:t>
            </w:r>
          </w:p>
        </w:tc>
      </w:tr>
      <w:tr w:rsidR="00000000">
        <w:trPr>
          <w:divId w:val="1369722466"/>
          <w:tblCellSpacing w:w="0" w:type="dxa"/>
        </w:trPr>
        <w:tc>
          <w:tcPr>
            <w:tcW w:w="0" w:type="auto"/>
            <w:vAlign w:val="center"/>
            <w:hideMark/>
          </w:tcPr>
          <w:p w:rsidR="00000000" w:rsidRDefault="00EE1524">
            <w:pPr>
              <w:divId w:val="167622834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十字花科蔬菜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40-60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369722466"/>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本品应于十字花科蔬菜蚜虫盛发期使用，应喷雾均匀。</w:t>
            </w:r>
            <w:r>
              <w:rPr>
                <w:rStyle w:val="style7"/>
                <w:rFonts w:hint="eastAsia"/>
              </w:rPr>
              <w:t xml:space="preserve"> 2. </w:t>
            </w:r>
            <w:r>
              <w:rPr>
                <w:rStyle w:val="style7"/>
                <w:rFonts w:hint="eastAsia"/>
              </w:rPr>
              <w:t>施药时应避免药液漂移到其它作物上，以防产生药害。</w:t>
            </w:r>
            <w:r>
              <w:rPr>
                <w:rStyle w:val="style7"/>
                <w:rFonts w:hint="eastAsia"/>
              </w:rPr>
              <w:t xml:space="preserve"> 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4. </w:t>
            </w:r>
            <w:r>
              <w:rPr>
                <w:rStyle w:val="style7"/>
                <w:rFonts w:hint="eastAsia"/>
              </w:rPr>
              <w:t>在十字花科蔬菜甘蓝上使用安全间隔期为</w:t>
            </w:r>
            <w:r>
              <w:rPr>
                <w:rStyle w:val="style7"/>
                <w:rFonts w:hint="eastAsia"/>
              </w:rPr>
              <w:t>7</w:t>
            </w:r>
            <w:r>
              <w:rPr>
                <w:rStyle w:val="style7"/>
                <w:rFonts w:hint="eastAsia"/>
              </w:rPr>
              <w:t>天，每季最多使用</w:t>
            </w:r>
            <w:r>
              <w:rPr>
                <w:rStyle w:val="style7"/>
                <w:rFonts w:hint="eastAsia"/>
              </w:rPr>
              <w:t>2</w:t>
            </w:r>
            <w:r>
              <w:rPr>
                <w:rStyle w:val="style7"/>
                <w:rFonts w:hint="eastAsia"/>
              </w:rPr>
              <w:t>次。</w:t>
            </w:r>
          </w:p>
        </w:tc>
      </w:tr>
      <w:tr w:rsidR="00000000">
        <w:trPr>
          <w:divId w:val="136972246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本品是由两种不同机理杀虫剂配方组成，有效成分复配后能有效延缓害虫抗性，提高杀虫效力。防治十字花科蔬菜蚜虫有较好效果。</w:t>
            </w:r>
          </w:p>
        </w:tc>
      </w:tr>
      <w:tr w:rsidR="00000000">
        <w:trPr>
          <w:divId w:val="136972246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w:t>
            </w:r>
            <w:r>
              <w:rPr>
                <w:rStyle w:val="style7"/>
                <w:rFonts w:hint="eastAsia"/>
              </w:rPr>
              <w:t>,</w:t>
            </w:r>
            <w:r>
              <w:rPr>
                <w:rStyle w:val="style7"/>
                <w:rFonts w:hint="eastAsia"/>
              </w:rPr>
              <w:t>以延缓抗性产生。</w:t>
            </w:r>
            <w:r>
              <w:rPr>
                <w:rStyle w:val="style7"/>
                <w:rFonts w:hint="eastAsia"/>
              </w:rPr>
              <w:t xml:space="preserve"> 2. </w:t>
            </w:r>
            <w:r>
              <w:rPr>
                <w:rStyle w:val="style7"/>
                <w:rFonts w:hint="eastAsia"/>
              </w:rPr>
              <w:t>本品对蜜蜂、鱼类等水生生物、家蚕有毒，施药期间应避免对周围蜂群的影响、开花植物花期、蚕室和桑园附近禁用。远离水产养殖区施药，禁止在河塘等水体中清洗施药器具，避免污染水源。</w:t>
            </w:r>
            <w:r>
              <w:rPr>
                <w:rStyle w:val="style7"/>
                <w:rFonts w:hint="eastAsia"/>
              </w:rPr>
              <w:t xml:space="preserve"> 3. </w:t>
            </w:r>
            <w:r>
              <w:rPr>
                <w:rStyle w:val="style7"/>
                <w:rFonts w:hint="eastAsia"/>
              </w:rPr>
              <w:t>本品不可与呈碱性的农药等物质混合使用。</w:t>
            </w:r>
            <w:r>
              <w:rPr>
                <w:rStyle w:val="style7"/>
                <w:rFonts w:hint="eastAsia"/>
              </w:rPr>
              <w:t xml:space="preserve"> 4. </w:t>
            </w:r>
            <w:r>
              <w:rPr>
                <w:rStyle w:val="style7"/>
                <w:rFonts w:hint="eastAsia"/>
              </w:rPr>
              <w:t>使用本品时应穿戴防护服和手套，避免吸入药液。施药期间不可吃东西和饮水。施药后应及时洗手和洗脸。</w:t>
            </w:r>
            <w:r>
              <w:rPr>
                <w:rStyle w:val="style7"/>
                <w:rFonts w:hint="eastAsia"/>
              </w:rPr>
              <w:t xml:space="preserve"> 5. </w:t>
            </w:r>
            <w:r>
              <w:rPr>
                <w:rStyle w:val="style7"/>
                <w:rFonts w:hint="eastAsia"/>
              </w:rPr>
              <w:t>孕妇及哺乳期妇女应避免接触。</w:t>
            </w:r>
            <w:r>
              <w:rPr>
                <w:rStyle w:val="style7"/>
                <w:rFonts w:hint="eastAsia"/>
              </w:rPr>
              <w:t xml:space="preserve"> 6. </w:t>
            </w:r>
            <w:r>
              <w:rPr>
                <w:rStyle w:val="style7"/>
                <w:rFonts w:hint="eastAsia"/>
              </w:rPr>
              <w:t>用过的容器及包装物应妥善处理，不可做他用，也不可随意丢弃。</w:t>
            </w:r>
          </w:p>
        </w:tc>
      </w:tr>
      <w:tr w:rsidR="00000000">
        <w:trPr>
          <w:divId w:val="136972246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中毒后症状为</w:t>
            </w:r>
            <w:r>
              <w:rPr>
                <w:rStyle w:val="style7"/>
                <w:rFonts w:hint="eastAsia"/>
              </w:rPr>
              <w:t>:</w:t>
            </w:r>
            <w:r>
              <w:rPr>
                <w:rStyle w:val="style7"/>
                <w:rFonts w:hint="eastAsia"/>
              </w:rPr>
              <w:t>抽搐、恶心、痉挛、呕吐。</w:t>
            </w:r>
            <w:r>
              <w:rPr>
                <w:rStyle w:val="style7"/>
                <w:rFonts w:hint="eastAsia"/>
              </w:rPr>
              <w:t xml:space="preserve"> </w:t>
            </w:r>
            <w:r>
              <w:rPr>
                <w:rStyle w:val="style7"/>
                <w:rFonts w:hint="eastAsia"/>
              </w:rPr>
              <w:t>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立即携此标签</w:t>
            </w:r>
            <w:proofErr w:type="gramEnd"/>
            <w:r>
              <w:rPr>
                <w:rStyle w:val="style7"/>
                <w:rFonts w:hint="eastAsia"/>
              </w:rPr>
              <w:t>将病人送医院诊治。</w:t>
            </w:r>
          </w:p>
        </w:tc>
      </w:tr>
      <w:tr w:rsidR="00000000">
        <w:trPr>
          <w:divId w:val="136972246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w:t>
            </w:r>
            <w:r>
              <w:rPr>
                <w:rStyle w:val="style7"/>
                <w:rFonts w:hint="eastAsia"/>
              </w:rPr>
              <w:t xml:space="preserve"> </w:t>
            </w:r>
            <w:r>
              <w:rPr>
                <w:rStyle w:val="style7"/>
                <w:rFonts w:hint="eastAsia"/>
              </w:rPr>
              <w:t>触及不到之处，并加锁。勿与食品、饮料</w:t>
            </w:r>
            <w:r>
              <w:rPr>
                <w:rStyle w:val="style7"/>
                <w:rFonts w:hint="eastAsia"/>
              </w:rPr>
              <w:t>、粮食、饲料</w:t>
            </w:r>
            <w:proofErr w:type="gramStart"/>
            <w:r>
              <w:rPr>
                <w:rStyle w:val="style7"/>
                <w:rFonts w:hint="eastAsia"/>
              </w:rPr>
              <w:t>等同贮同运</w:t>
            </w:r>
            <w:proofErr w:type="gramEnd"/>
            <w:r>
              <w:rPr>
                <w:rStyle w:val="style7"/>
                <w:rFonts w:hint="eastAsia"/>
              </w:rPr>
              <w:t>。</w:t>
            </w:r>
          </w:p>
        </w:tc>
      </w:tr>
      <w:tr w:rsidR="00000000">
        <w:trPr>
          <w:divId w:val="1369722466"/>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36972246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58375234"/>
          <w:tblCellSpacing w:w="0" w:type="dxa"/>
        </w:trPr>
        <w:tc>
          <w:tcPr>
            <w:tcW w:w="0" w:type="auto"/>
            <w:vAlign w:val="center"/>
            <w:hideMark/>
          </w:tcPr>
          <w:p w:rsidR="00000000" w:rsidRDefault="00EE1524">
            <w:r>
              <w:rPr>
                <w:rStyle w:val="style4"/>
                <w:rFonts w:hint="eastAsia"/>
              </w:rPr>
              <w:t>登记证号：</w:t>
            </w:r>
            <w:r>
              <w:rPr>
                <w:rFonts w:hint="eastAsia"/>
              </w:rPr>
              <w:t>PD20121141</w:t>
            </w:r>
          </w:p>
        </w:tc>
      </w:tr>
      <w:tr w:rsidR="00000000">
        <w:trPr>
          <w:divId w:val="1458375234"/>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1458375234"/>
          <w:tblCellSpacing w:w="0" w:type="dxa"/>
        </w:trPr>
        <w:tc>
          <w:tcPr>
            <w:tcW w:w="0" w:type="auto"/>
            <w:vAlign w:val="center"/>
            <w:hideMark/>
          </w:tcPr>
          <w:p w:rsidR="00000000" w:rsidRDefault="00EE1524">
            <w:r>
              <w:rPr>
                <w:rStyle w:val="style4"/>
                <w:rFonts w:hint="eastAsia"/>
              </w:rPr>
              <w:t>农药名称：</w:t>
            </w:r>
            <w:proofErr w:type="gramStart"/>
            <w:r>
              <w:rPr>
                <w:rFonts w:hint="eastAsia"/>
              </w:rPr>
              <w:t>吡</w:t>
            </w:r>
            <w:proofErr w:type="gramEnd"/>
            <w:r>
              <w:rPr>
                <w:rFonts w:hint="eastAsia"/>
              </w:rPr>
              <w:t>虫</w:t>
            </w:r>
            <w:proofErr w:type="gramStart"/>
            <w:r>
              <w:rPr>
                <w:rFonts w:hint="eastAsia"/>
              </w:rPr>
              <w:t>啉</w:t>
            </w:r>
            <w:proofErr w:type="gramEnd"/>
          </w:p>
        </w:tc>
      </w:tr>
      <w:tr w:rsidR="00000000">
        <w:trPr>
          <w:divId w:val="1458375234"/>
          <w:tblCellSpacing w:w="0" w:type="dxa"/>
        </w:trPr>
        <w:tc>
          <w:tcPr>
            <w:tcW w:w="0" w:type="auto"/>
            <w:vAlign w:val="center"/>
            <w:hideMark/>
          </w:tcPr>
          <w:p w:rsidR="00000000" w:rsidRDefault="00EE1524">
            <w:r>
              <w:rPr>
                <w:rStyle w:val="style4"/>
                <w:rFonts w:hint="eastAsia"/>
              </w:rPr>
              <w:t>剂型：</w:t>
            </w:r>
            <w:r>
              <w:rPr>
                <w:rFonts w:hint="eastAsia"/>
              </w:rPr>
              <w:t>微乳剂</w:t>
            </w:r>
          </w:p>
        </w:tc>
      </w:tr>
      <w:tr w:rsidR="00000000">
        <w:trPr>
          <w:divId w:val="1458375234"/>
          <w:tblCellSpacing w:w="0" w:type="dxa"/>
        </w:trPr>
        <w:tc>
          <w:tcPr>
            <w:tcW w:w="0" w:type="auto"/>
            <w:vAlign w:val="center"/>
            <w:hideMark/>
          </w:tcPr>
          <w:p w:rsidR="00000000" w:rsidRDefault="00EE1524">
            <w:pPr>
              <w:divId w:val="987981094"/>
            </w:pPr>
            <w:r>
              <w:rPr>
                <w:rStyle w:val="style4"/>
                <w:rFonts w:hint="eastAsia"/>
              </w:rPr>
              <w:t>毒性及其标识：</w:t>
            </w:r>
            <w:r>
              <w:rPr>
                <w:rFonts w:hint="eastAsia"/>
              </w:rPr>
              <w:t xml:space="preserve"> </w:t>
            </w:r>
            <w:r>
              <w:rPr>
                <w:noProof/>
              </w:rPr>
              <w:drawing>
                <wp:inline distT="0" distB="0" distL="0" distR="0" wp14:anchorId="39B1E9F1" wp14:editId="7968A095">
                  <wp:extent cx="474345" cy="323850"/>
                  <wp:effectExtent l="0" t="0" r="1905" b="0"/>
                  <wp:docPr id="50" name="图片 5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458375234"/>
          <w:tblCellSpacing w:w="0" w:type="dxa"/>
        </w:trPr>
        <w:tc>
          <w:tcPr>
            <w:tcW w:w="0" w:type="auto"/>
            <w:vAlign w:val="center"/>
            <w:hideMark/>
          </w:tcPr>
          <w:p w:rsidR="00000000" w:rsidRDefault="00EE1524">
            <w:r>
              <w:rPr>
                <w:rStyle w:val="style4"/>
                <w:rFonts w:hint="eastAsia"/>
              </w:rPr>
              <w:t>总有效成分含量：</w:t>
            </w:r>
            <w:r>
              <w:rPr>
                <w:rFonts w:hint="eastAsia"/>
              </w:rPr>
              <w:t>30%</w:t>
            </w:r>
          </w:p>
        </w:tc>
      </w:tr>
      <w:tr w:rsidR="00000000">
        <w:trPr>
          <w:divId w:val="1458375234"/>
          <w:tblCellSpacing w:w="0" w:type="dxa"/>
        </w:trPr>
        <w:tc>
          <w:tcPr>
            <w:tcW w:w="0" w:type="auto"/>
            <w:vAlign w:val="center"/>
            <w:hideMark/>
          </w:tcPr>
          <w:p w:rsidR="00000000" w:rsidRDefault="00EE1524">
            <w:pPr>
              <w:divId w:val="2130122964"/>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吡</w:t>
            </w:r>
            <w:proofErr w:type="gramEnd"/>
            <w:r>
              <w:rPr>
                <w:rFonts w:hint="eastAsia"/>
              </w:rPr>
              <w:t>虫</w:t>
            </w:r>
            <w:proofErr w:type="gramStart"/>
            <w:r>
              <w:rPr>
                <w:rFonts w:hint="eastAsia"/>
              </w:rPr>
              <w:t>啉</w:t>
            </w:r>
            <w:proofErr w:type="gramEnd"/>
            <w:r>
              <w:rPr>
                <w:rFonts w:hint="eastAsia"/>
              </w:rPr>
              <w:t xml:space="preserve">30%    </w:t>
            </w:r>
          </w:p>
        </w:tc>
      </w:tr>
      <w:tr w:rsidR="00000000">
        <w:trPr>
          <w:divId w:val="1458375234"/>
          <w:tblCellSpacing w:w="0" w:type="dxa"/>
        </w:trPr>
        <w:tc>
          <w:tcPr>
            <w:tcW w:w="0" w:type="auto"/>
            <w:vAlign w:val="center"/>
            <w:hideMark/>
          </w:tcPr>
          <w:p w:rsidR="00000000" w:rsidRDefault="00EE1524">
            <w:pPr>
              <w:divId w:val="21944269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稻飞虱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5-6.67</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458375234"/>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本品应于虫害盛发初期使用，喷雾要均匀。</w:t>
            </w:r>
            <w:r>
              <w:rPr>
                <w:rStyle w:val="style7"/>
                <w:rFonts w:hint="eastAsia"/>
              </w:rPr>
              <w:t xml:space="preserve"> 2. </w:t>
            </w:r>
            <w:r>
              <w:rPr>
                <w:rStyle w:val="style7"/>
                <w:rFonts w:hint="eastAsia"/>
              </w:rPr>
              <w:t>本品对瓜类、豆类作物较敏感，施药时应避免药液飘移到其它作物上，以防产生药害。</w:t>
            </w:r>
            <w:r>
              <w:rPr>
                <w:rStyle w:val="style7"/>
                <w:rFonts w:hint="eastAsia"/>
              </w:rPr>
              <w:t xml:space="preserve"> 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4. </w:t>
            </w:r>
            <w:r>
              <w:rPr>
                <w:rStyle w:val="style7"/>
                <w:rFonts w:hint="eastAsia"/>
              </w:rPr>
              <w:t>产品在水稻上使用的安全间隔期为</w:t>
            </w:r>
            <w:r>
              <w:rPr>
                <w:rStyle w:val="style7"/>
                <w:rFonts w:hint="eastAsia"/>
              </w:rPr>
              <w:t>21</w:t>
            </w:r>
            <w:r>
              <w:rPr>
                <w:rStyle w:val="style7"/>
                <w:rFonts w:hint="eastAsia"/>
              </w:rPr>
              <w:t>天，每季</w:t>
            </w:r>
            <w:r>
              <w:rPr>
                <w:rStyle w:val="style7"/>
                <w:rFonts w:hint="eastAsia"/>
              </w:rPr>
              <w:lastRenderedPageBreak/>
              <w:t>最多使用次数为</w:t>
            </w:r>
            <w:r>
              <w:rPr>
                <w:rStyle w:val="style7"/>
                <w:rFonts w:hint="eastAsia"/>
              </w:rPr>
              <w:t>2</w:t>
            </w:r>
            <w:r>
              <w:rPr>
                <w:rStyle w:val="style7"/>
                <w:rFonts w:hint="eastAsia"/>
              </w:rPr>
              <w:t>次。</w:t>
            </w:r>
          </w:p>
        </w:tc>
      </w:tr>
      <w:tr w:rsidR="00000000">
        <w:trPr>
          <w:divId w:val="1458375234"/>
          <w:tblCellSpacing w:w="0" w:type="dxa"/>
        </w:trPr>
        <w:tc>
          <w:tcPr>
            <w:tcW w:w="0" w:type="auto"/>
            <w:vAlign w:val="center"/>
            <w:hideMark/>
          </w:tcPr>
          <w:p w:rsidR="00000000" w:rsidRDefault="00EE1524">
            <w:r>
              <w:rPr>
                <w:rStyle w:val="style4"/>
                <w:rFonts w:hint="eastAsia"/>
              </w:rPr>
              <w:lastRenderedPageBreak/>
              <w:t>产品性能</w:t>
            </w:r>
            <w:r>
              <w:rPr>
                <w:rStyle w:val="style4"/>
                <w:rFonts w:hint="eastAsia"/>
              </w:rPr>
              <w:t>:</w:t>
            </w:r>
            <w:r>
              <w:rPr>
                <w:rFonts w:hint="eastAsia"/>
              </w:rPr>
              <w:br/>
            </w:r>
            <w:r>
              <w:rPr>
                <w:rStyle w:val="style7"/>
                <w:rFonts w:hint="eastAsia"/>
              </w:rPr>
              <w:t>本品是</w:t>
            </w:r>
            <w:proofErr w:type="gramStart"/>
            <w:r>
              <w:rPr>
                <w:rStyle w:val="style7"/>
                <w:rFonts w:hint="eastAsia"/>
              </w:rPr>
              <w:t>硝基亚</w:t>
            </w:r>
            <w:proofErr w:type="gramEnd"/>
            <w:r>
              <w:rPr>
                <w:rStyle w:val="style7"/>
                <w:rFonts w:hint="eastAsia"/>
              </w:rPr>
              <w:t>甲基类内吸杀虫剂，</w:t>
            </w:r>
            <w:proofErr w:type="gramStart"/>
            <w:r>
              <w:rPr>
                <w:rStyle w:val="style7"/>
                <w:rFonts w:hint="eastAsia"/>
              </w:rPr>
              <w:t>具内吸</w:t>
            </w:r>
            <w:proofErr w:type="gramEnd"/>
            <w:r>
              <w:rPr>
                <w:rStyle w:val="style7"/>
                <w:rFonts w:hint="eastAsia"/>
              </w:rPr>
              <w:t>、触杀、胃毒作用，是烟酸乙酰胆碱酯酶受体的作用体，干扰刺吸式口器害虫运动神经系统的传导，使化学信号传递失灵。防治水稻稻飞虱有较好效果。</w:t>
            </w:r>
          </w:p>
        </w:tc>
      </w:tr>
      <w:tr w:rsidR="00000000">
        <w:trPr>
          <w:divId w:val="1458375234"/>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w:t>
            </w:r>
            <w:r>
              <w:rPr>
                <w:rStyle w:val="style7"/>
                <w:rFonts w:hint="eastAsia"/>
              </w:rPr>
              <w:t>,</w:t>
            </w:r>
            <w:r>
              <w:rPr>
                <w:rStyle w:val="style7"/>
                <w:rFonts w:hint="eastAsia"/>
              </w:rPr>
              <w:t>以延缓抗性产生。</w:t>
            </w:r>
            <w:r>
              <w:rPr>
                <w:rStyle w:val="style7"/>
                <w:rFonts w:hint="eastAsia"/>
              </w:rPr>
              <w:t xml:space="preserve"> 2.</w:t>
            </w:r>
            <w:r>
              <w:rPr>
                <w:rStyle w:val="style7"/>
                <w:rFonts w:hint="eastAsia"/>
              </w:rPr>
              <w:t>本品对蜜蜂、鱼类等水生生物、家蚕有毒，施药期间应避免对周围蜂群的影响、开花植物花期、蚕室和桑园附近禁用。远离水产养殖区施药，禁止在河塘等水体中清洗施药器具，避免污染水源。</w:t>
            </w:r>
            <w:r>
              <w:rPr>
                <w:rStyle w:val="style7"/>
                <w:rFonts w:hint="eastAsia"/>
              </w:rPr>
              <w:t xml:space="preserve"> 3.</w:t>
            </w:r>
            <w:r>
              <w:rPr>
                <w:rStyle w:val="style7"/>
                <w:rFonts w:hint="eastAsia"/>
              </w:rPr>
              <w:t>本品不可与呈碱性的农药等物质混合使用。</w:t>
            </w:r>
            <w:r>
              <w:rPr>
                <w:rStyle w:val="style7"/>
                <w:rFonts w:hint="eastAsia"/>
              </w:rPr>
              <w:t xml:space="preserve"> 4.</w:t>
            </w:r>
            <w:r>
              <w:rPr>
                <w:rStyle w:val="style7"/>
                <w:rFonts w:hint="eastAsia"/>
              </w:rPr>
              <w:t>使用本品时应穿防护服和戴手套，避免吸入药液。施药期间不可吃东西和饮水。施药后应及时洗手和洗脸。</w:t>
            </w:r>
            <w:r>
              <w:rPr>
                <w:rStyle w:val="style7"/>
                <w:rFonts w:hint="eastAsia"/>
              </w:rPr>
              <w:t xml:space="preserve"> 5.</w:t>
            </w:r>
            <w:r>
              <w:rPr>
                <w:rStyle w:val="style7"/>
                <w:rFonts w:hint="eastAsia"/>
              </w:rPr>
              <w:t>孕妇及哺乳期妇女应避免接触。</w:t>
            </w:r>
            <w:r>
              <w:rPr>
                <w:rStyle w:val="style7"/>
                <w:rFonts w:hint="eastAsia"/>
              </w:rPr>
              <w:t xml:space="preserve"> 6.</w:t>
            </w:r>
            <w:r>
              <w:rPr>
                <w:rStyle w:val="style7"/>
                <w:rFonts w:hint="eastAsia"/>
              </w:rPr>
              <w:t>用过的容器及包装物应妥善处理，不可做他用，也不可随意丢弃。</w:t>
            </w:r>
            <w:r>
              <w:rPr>
                <w:rStyle w:val="style7"/>
                <w:rFonts w:hint="eastAsia"/>
              </w:rPr>
              <w:t xml:space="preserve"> 7.</w:t>
            </w:r>
            <w:r>
              <w:rPr>
                <w:rStyle w:val="style7"/>
                <w:rFonts w:hint="eastAsia"/>
              </w:rPr>
              <w:t>赤眼蜂等天敌放飞区域禁用。鱼或虾蟹套养稻田禁用，施药后的田水不得直接排入水体。</w:t>
            </w:r>
          </w:p>
        </w:tc>
      </w:tr>
      <w:tr w:rsidR="00000000">
        <w:trPr>
          <w:divId w:val="1458375234"/>
          <w:tblCellSpacing w:w="0" w:type="dxa"/>
        </w:trPr>
        <w:tc>
          <w:tcPr>
            <w:tcW w:w="0" w:type="auto"/>
            <w:vAlign w:val="center"/>
            <w:hideMark/>
          </w:tcPr>
          <w:p w:rsidR="00000000" w:rsidRDefault="00EE1524">
            <w:r>
              <w:rPr>
                <w:rStyle w:val="style4"/>
                <w:rFonts w:hint="eastAsia"/>
              </w:rPr>
              <w:t>中毒急救</w:t>
            </w:r>
            <w:r>
              <w:rPr>
                <w:rStyle w:val="style4"/>
                <w:rFonts w:hint="eastAsia"/>
              </w:rPr>
              <w:t>措施：</w:t>
            </w:r>
            <w:r>
              <w:rPr>
                <w:rFonts w:hint="eastAsia"/>
              </w:rPr>
              <w:br/>
            </w:r>
            <w:r>
              <w:rPr>
                <w:rStyle w:val="style7"/>
                <w:rFonts w:hint="eastAsia"/>
              </w:rPr>
              <w:t>中毒后症状为</w:t>
            </w:r>
            <w:r>
              <w:rPr>
                <w:rStyle w:val="style7"/>
                <w:rFonts w:hint="eastAsia"/>
              </w:rPr>
              <w:t>:</w:t>
            </w:r>
            <w:r>
              <w:rPr>
                <w:rStyle w:val="style7"/>
                <w:rFonts w:hint="eastAsia"/>
              </w:rPr>
              <w:t>抽搐、恶心、痉挛、呕吐。</w:t>
            </w:r>
            <w:r>
              <w:rPr>
                <w:rStyle w:val="style7"/>
                <w:rFonts w:hint="eastAsia"/>
              </w:rPr>
              <w:t xml:space="preserve"> </w:t>
            </w:r>
            <w:r>
              <w:rPr>
                <w:rStyle w:val="style7"/>
                <w:rFonts w:hint="eastAsia"/>
              </w:rPr>
              <w:t>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立即携此标签</w:t>
            </w:r>
            <w:proofErr w:type="gramEnd"/>
            <w:r>
              <w:rPr>
                <w:rStyle w:val="style7"/>
                <w:rFonts w:hint="eastAsia"/>
              </w:rPr>
              <w:t>将病人送医院诊治。无特殊解毒剂，对症治疗。</w:t>
            </w:r>
          </w:p>
        </w:tc>
      </w:tr>
      <w:tr w:rsidR="00000000">
        <w:trPr>
          <w:divId w:val="1458375234"/>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本品应贮存在干燥、阴凉、通风、防雨处，远离火源或热源。置于儿童、无关人员触及不到之处，并加锁。勿与食品、饮料、粮食、饲料等其他商品同贮同运。</w:t>
            </w:r>
          </w:p>
        </w:tc>
      </w:tr>
      <w:tr w:rsidR="00000000">
        <w:trPr>
          <w:divId w:val="1458375234"/>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458375234"/>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25031286"/>
          <w:tblCellSpacing w:w="0" w:type="dxa"/>
        </w:trPr>
        <w:tc>
          <w:tcPr>
            <w:tcW w:w="0" w:type="auto"/>
            <w:vAlign w:val="center"/>
            <w:hideMark/>
          </w:tcPr>
          <w:p w:rsidR="00000000" w:rsidRDefault="00EE1524">
            <w:r>
              <w:rPr>
                <w:rStyle w:val="style4"/>
                <w:rFonts w:hint="eastAsia"/>
              </w:rPr>
              <w:t>登记证号：</w:t>
            </w:r>
            <w:r>
              <w:rPr>
                <w:rFonts w:hint="eastAsia"/>
              </w:rPr>
              <w:t>PD20170229</w:t>
            </w:r>
          </w:p>
        </w:tc>
      </w:tr>
      <w:tr w:rsidR="00000000">
        <w:trPr>
          <w:divId w:val="1425031286"/>
          <w:tblCellSpacing w:w="0" w:type="dxa"/>
        </w:trPr>
        <w:tc>
          <w:tcPr>
            <w:tcW w:w="0" w:type="auto"/>
            <w:vAlign w:val="center"/>
            <w:hideMark/>
          </w:tcPr>
          <w:p w:rsidR="00000000" w:rsidRDefault="00EE1524">
            <w:r>
              <w:rPr>
                <w:rStyle w:val="style4"/>
                <w:rFonts w:hint="eastAsia"/>
              </w:rPr>
              <w:t>登记证持有人：</w:t>
            </w:r>
            <w:r>
              <w:rPr>
                <w:rFonts w:hint="eastAsia"/>
              </w:rPr>
              <w:t>北农</w:t>
            </w:r>
            <w:r>
              <w:rPr>
                <w:rFonts w:hint="eastAsia"/>
              </w:rPr>
              <w:t>(</w:t>
            </w:r>
            <w:r>
              <w:rPr>
                <w:rFonts w:hint="eastAsia"/>
              </w:rPr>
              <w:t>海利</w:t>
            </w:r>
            <w:r>
              <w:rPr>
                <w:rFonts w:hint="eastAsia"/>
              </w:rPr>
              <w:t>)</w:t>
            </w:r>
            <w:r>
              <w:rPr>
                <w:rFonts w:hint="eastAsia"/>
              </w:rPr>
              <w:t>涿州种衣剂有限公司</w:t>
            </w:r>
          </w:p>
        </w:tc>
      </w:tr>
      <w:tr w:rsidR="00000000">
        <w:trPr>
          <w:divId w:val="1425031286"/>
          <w:tblCellSpacing w:w="0" w:type="dxa"/>
        </w:trPr>
        <w:tc>
          <w:tcPr>
            <w:tcW w:w="0" w:type="auto"/>
            <w:vAlign w:val="center"/>
            <w:hideMark/>
          </w:tcPr>
          <w:p w:rsidR="00000000" w:rsidRDefault="00EE1524">
            <w:r>
              <w:rPr>
                <w:rStyle w:val="style4"/>
                <w:rFonts w:hint="eastAsia"/>
              </w:rPr>
              <w:t>农药名称：</w:t>
            </w:r>
            <w:proofErr w:type="gramStart"/>
            <w:r>
              <w:rPr>
                <w:rFonts w:hint="eastAsia"/>
              </w:rPr>
              <w:t>噻</w:t>
            </w:r>
            <w:proofErr w:type="gramEnd"/>
            <w:r>
              <w:rPr>
                <w:rFonts w:hint="eastAsia"/>
              </w:rPr>
              <w:t>虫</w:t>
            </w:r>
            <w:proofErr w:type="gramStart"/>
            <w:r>
              <w:rPr>
                <w:rFonts w:hint="eastAsia"/>
              </w:rPr>
              <w:t>嗪</w:t>
            </w:r>
            <w:proofErr w:type="gramEnd"/>
          </w:p>
        </w:tc>
      </w:tr>
      <w:tr w:rsidR="00000000">
        <w:trPr>
          <w:divId w:val="1425031286"/>
          <w:tblCellSpacing w:w="0" w:type="dxa"/>
        </w:trPr>
        <w:tc>
          <w:tcPr>
            <w:tcW w:w="0" w:type="auto"/>
            <w:vAlign w:val="center"/>
            <w:hideMark/>
          </w:tcPr>
          <w:p w:rsidR="00000000" w:rsidRDefault="00EE1524">
            <w:r>
              <w:rPr>
                <w:rStyle w:val="style4"/>
                <w:rFonts w:hint="eastAsia"/>
              </w:rPr>
              <w:t>剂型：</w:t>
            </w:r>
            <w:r>
              <w:rPr>
                <w:rFonts w:hint="eastAsia"/>
              </w:rPr>
              <w:t>悬浮种衣剂</w:t>
            </w:r>
          </w:p>
        </w:tc>
      </w:tr>
      <w:tr w:rsidR="00000000">
        <w:trPr>
          <w:divId w:val="1425031286"/>
          <w:tblCellSpacing w:w="0" w:type="dxa"/>
        </w:trPr>
        <w:tc>
          <w:tcPr>
            <w:tcW w:w="0" w:type="auto"/>
            <w:vAlign w:val="center"/>
            <w:hideMark/>
          </w:tcPr>
          <w:p w:rsidR="00000000" w:rsidRDefault="00EE1524">
            <w:pPr>
              <w:divId w:val="2037541794"/>
            </w:pPr>
            <w:r>
              <w:rPr>
                <w:rStyle w:val="style4"/>
                <w:rFonts w:hint="eastAsia"/>
              </w:rPr>
              <w:t>毒性及其标识：</w:t>
            </w:r>
            <w:r>
              <w:rPr>
                <w:rFonts w:hint="eastAsia"/>
              </w:rPr>
              <w:t xml:space="preserve"> </w:t>
            </w:r>
            <w:r>
              <w:rPr>
                <w:noProof/>
              </w:rPr>
              <w:drawing>
                <wp:inline distT="0" distB="0" distL="0" distR="0" wp14:anchorId="3DE572C2" wp14:editId="26705545">
                  <wp:extent cx="474345" cy="323850"/>
                  <wp:effectExtent l="0" t="0" r="1905" b="0"/>
                  <wp:docPr id="51" name="图片 5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425031286"/>
          <w:tblCellSpacing w:w="0" w:type="dxa"/>
        </w:trPr>
        <w:tc>
          <w:tcPr>
            <w:tcW w:w="0" w:type="auto"/>
            <w:vAlign w:val="center"/>
            <w:hideMark/>
          </w:tcPr>
          <w:p w:rsidR="00000000" w:rsidRDefault="00EE1524">
            <w:r>
              <w:rPr>
                <w:rStyle w:val="style4"/>
                <w:rFonts w:hint="eastAsia"/>
              </w:rPr>
              <w:t>总有效成分含量：</w:t>
            </w:r>
            <w:r>
              <w:rPr>
                <w:rFonts w:hint="eastAsia"/>
              </w:rPr>
              <w:t>40%</w:t>
            </w:r>
          </w:p>
        </w:tc>
      </w:tr>
      <w:tr w:rsidR="00000000">
        <w:trPr>
          <w:divId w:val="1425031286"/>
          <w:tblCellSpacing w:w="0" w:type="dxa"/>
        </w:trPr>
        <w:tc>
          <w:tcPr>
            <w:tcW w:w="0" w:type="auto"/>
            <w:vAlign w:val="center"/>
            <w:hideMark/>
          </w:tcPr>
          <w:p w:rsidR="00000000" w:rsidRDefault="00EE1524">
            <w:pPr>
              <w:divId w:val="1013992678"/>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噻</w:t>
            </w:r>
            <w:proofErr w:type="gramEnd"/>
            <w:r>
              <w:rPr>
                <w:rFonts w:hint="eastAsia"/>
              </w:rPr>
              <w:t>虫</w:t>
            </w:r>
            <w:proofErr w:type="gramStart"/>
            <w:r>
              <w:rPr>
                <w:rFonts w:hint="eastAsia"/>
              </w:rPr>
              <w:t>嗪</w:t>
            </w:r>
            <w:proofErr w:type="gramEnd"/>
            <w:r>
              <w:rPr>
                <w:rFonts w:hint="eastAsia"/>
              </w:rPr>
              <w:t xml:space="preserve">40%    </w:t>
            </w:r>
          </w:p>
        </w:tc>
      </w:tr>
      <w:tr w:rsidR="00000000">
        <w:trPr>
          <w:divId w:val="1425031286"/>
          <w:tblCellSpacing w:w="0" w:type="dxa"/>
        </w:trPr>
        <w:tc>
          <w:tcPr>
            <w:tcW w:w="0" w:type="auto"/>
            <w:vAlign w:val="center"/>
            <w:hideMark/>
          </w:tcPr>
          <w:p w:rsidR="00000000" w:rsidRDefault="00EE1524">
            <w:pPr>
              <w:divId w:val="53342350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棉花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315-480</w:t>
                  </w:r>
                  <w:r>
                    <w:rPr>
                      <w:rStyle w:val="style7"/>
                      <w:rFonts w:hint="eastAsia"/>
                    </w:rPr>
                    <w:t>克</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种子包衣</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油菜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黄条跳甲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280-350</w:t>
                  </w:r>
                  <w:r>
                    <w:rPr>
                      <w:rStyle w:val="style7"/>
                      <w:rFonts w:hint="eastAsia"/>
                    </w:rPr>
                    <w:t>克</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种子包衣</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玉米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灰飞</w:t>
                  </w:r>
                  <w:proofErr w:type="gramStart"/>
                  <w:r>
                    <w:rPr>
                      <w:rStyle w:val="style7"/>
                      <w:rFonts w:hint="eastAsia"/>
                    </w:rPr>
                    <w:t>虱</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240-480</w:t>
                  </w:r>
                  <w:r>
                    <w:rPr>
                      <w:rStyle w:val="style7"/>
                      <w:rFonts w:hint="eastAsia"/>
                    </w:rPr>
                    <w:t>克</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种子包衣</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马铃薯</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18-70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种子包衣</w:t>
                  </w:r>
                </w:p>
              </w:tc>
            </w:tr>
          </w:tbl>
          <w:p w:rsidR="00000000" w:rsidRDefault="00EE1524">
            <w:pPr>
              <w:rPr>
                <w:rFonts w:ascii="Times New Roman" w:hAnsi="Times New Roman" w:cs="Times New Roman"/>
                <w:sz w:val="20"/>
                <w:szCs w:val="20"/>
              </w:rPr>
            </w:pPr>
          </w:p>
        </w:tc>
      </w:tr>
      <w:tr w:rsidR="00000000">
        <w:trPr>
          <w:divId w:val="1425031286"/>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、本品可供种业公司作种子处理，亦可供农户直接拌种。</w:t>
            </w:r>
            <w:r>
              <w:rPr>
                <w:rStyle w:val="style7"/>
                <w:rFonts w:hint="eastAsia"/>
              </w:rPr>
              <w:t>2</w:t>
            </w:r>
            <w:r>
              <w:rPr>
                <w:rStyle w:val="style7"/>
                <w:rFonts w:hint="eastAsia"/>
              </w:rPr>
              <w:t>、用于处理的种子应达到国家良种标准。</w:t>
            </w:r>
            <w:r>
              <w:rPr>
                <w:rStyle w:val="style7"/>
                <w:rFonts w:hint="eastAsia"/>
              </w:rPr>
              <w:t>3</w:t>
            </w:r>
            <w:r>
              <w:rPr>
                <w:rStyle w:val="style7"/>
                <w:rFonts w:hint="eastAsia"/>
              </w:rPr>
              <w:t>、将制剂</w:t>
            </w:r>
            <w:r>
              <w:rPr>
                <w:rStyle w:val="style7"/>
                <w:rFonts w:hint="eastAsia"/>
              </w:rPr>
              <w:t xml:space="preserve"> </w:t>
            </w:r>
            <w:r>
              <w:rPr>
                <w:rStyle w:val="style7"/>
                <w:rFonts w:hint="eastAsia"/>
              </w:rPr>
              <w:t>按</w:t>
            </w:r>
            <w:r>
              <w:rPr>
                <w:rStyle w:val="style7"/>
                <w:rFonts w:hint="eastAsia"/>
              </w:rPr>
              <w:t>1:1</w:t>
            </w:r>
            <w:r>
              <w:rPr>
                <w:rStyle w:val="style7"/>
                <w:rFonts w:hint="eastAsia"/>
              </w:rPr>
              <w:t>兑水，充分混匀后，进行良种包衣处理。棉花按稀释液与种子比</w:t>
            </w:r>
            <w:r>
              <w:rPr>
                <w:rStyle w:val="style7"/>
                <w:rFonts w:hint="eastAsia"/>
              </w:rPr>
              <w:t>1:47.5-63.5</w:t>
            </w:r>
            <w:r>
              <w:rPr>
                <w:rStyle w:val="style7"/>
                <w:rFonts w:hint="eastAsia"/>
              </w:rPr>
              <w:t>；油菜按稀释液与种子比</w:t>
            </w:r>
            <w:r>
              <w:rPr>
                <w:rStyle w:val="style7"/>
                <w:rFonts w:hint="eastAsia"/>
              </w:rPr>
              <w:t>1:57-71.4</w:t>
            </w:r>
            <w:r>
              <w:rPr>
                <w:rStyle w:val="style7"/>
                <w:rFonts w:hint="eastAsia"/>
              </w:rPr>
              <w:t>；玉米按稀释液与种子比</w:t>
            </w:r>
            <w:r>
              <w:rPr>
                <w:rStyle w:val="style7"/>
                <w:rFonts w:hint="eastAsia"/>
              </w:rPr>
              <w:t>1:41.6-83.4</w:t>
            </w:r>
            <w:r>
              <w:rPr>
                <w:rStyle w:val="style7"/>
                <w:rFonts w:hint="eastAsia"/>
              </w:rPr>
              <w:t>；马铃薯按稀释液与种子比</w:t>
            </w:r>
            <w:r>
              <w:rPr>
                <w:rStyle w:val="style7"/>
                <w:rFonts w:hint="eastAsia"/>
              </w:rPr>
              <w:t>1:700-2750</w:t>
            </w:r>
            <w:r>
              <w:rPr>
                <w:rStyle w:val="style7"/>
                <w:rFonts w:hint="eastAsia"/>
              </w:rPr>
              <w:t>。包衣时充分翻搅，使药液均匀包裹在种子表面，阴干后播种。</w:t>
            </w:r>
            <w:r>
              <w:rPr>
                <w:rStyle w:val="style7"/>
                <w:rFonts w:hint="eastAsia"/>
              </w:rPr>
              <w:t>4</w:t>
            </w:r>
            <w:r>
              <w:rPr>
                <w:rStyle w:val="style7"/>
                <w:rFonts w:hint="eastAsia"/>
              </w:rPr>
              <w:t>、配制好的药液应在</w:t>
            </w:r>
            <w:r>
              <w:rPr>
                <w:rStyle w:val="style7"/>
                <w:rFonts w:hint="eastAsia"/>
              </w:rPr>
              <w:t>24</w:t>
            </w:r>
            <w:r>
              <w:rPr>
                <w:rStyle w:val="style7"/>
                <w:rFonts w:hint="eastAsia"/>
              </w:rPr>
              <w:t>小时内使用。</w:t>
            </w:r>
          </w:p>
        </w:tc>
      </w:tr>
      <w:tr w:rsidR="00000000">
        <w:trPr>
          <w:divId w:val="142503128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本产品是由</w:t>
            </w:r>
            <w:proofErr w:type="gramStart"/>
            <w:r>
              <w:rPr>
                <w:rStyle w:val="style7"/>
                <w:rFonts w:hint="eastAsia"/>
              </w:rPr>
              <w:t>噻</w:t>
            </w:r>
            <w:proofErr w:type="gramEnd"/>
            <w:r>
              <w:rPr>
                <w:rStyle w:val="style7"/>
                <w:rFonts w:hint="eastAsia"/>
              </w:rPr>
              <w:t>虫</w:t>
            </w:r>
            <w:proofErr w:type="gramStart"/>
            <w:r>
              <w:rPr>
                <w:rStyle w:val="style7"/>
                <w:rFonts w:hint="eastAsia"/>
              </w:rPr>
              <w:t>嗪</w:t>
            </w:r>
            <w:proofErr w:type="gramEnd"/>
            <w:r>
              <w:rPr>
                <w:rStyle w:val="style7"/>
                <w:rFonts w:hint="eastAsia"/>
              </w:rPr>
              <w:t>原</w:t>
            </w:r>
            <w:r>
              <w:rPr>
                <w:rStyle w:val="style7"/>
                <w:rFonts w:hint="eastAsia"/>
              </w:rPr>
              <w:t>药与适宜的助剂采用先进工艺，精细加工而成的。按推荐剂量使用，可防治棉花蚜虫；油菜黄条跳甲；玉米灰飞</w:t>
            </w:r>
            <w:proofErr w:type="gramStart"/>
            <w:r>
              <w:rPr>
                <w:rStyle w:val="style7"/>
                <w:rFonts w:hint="eastAsia"/>
              </w:rPr>
              <w:t>虱</w:t>
            </w:r>
            <w:proofErr w:type="gramEnd"/>
            <w:r>
              <w:rPr>
                <w:rStyle w:val="style7"/>
                <w:rFonts w:hint="eastAsia"/>
              </w:rPr>
              <w:t>和马铃薯蚜虫。</w:t>
            </w:r>
          </w:p>
        </w:tc>
      </w:tr>
      <w:tr w:rsidR="00000000">
        <w:trPr>
          <w:divId w:val="142503128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施用时要远离水源和居民，药剂要有专人看管，药剂不得与食品、饮料和饲料混放。严防药剂被人、畜误食。施用时要穿戴劳保防护用品，要避免药液吸入口中或沾到皮肤上。使用中不可吸烟、饮食；施药后及时用肥皂清洗手和身体裸露的部位。</w:t>
            </w:r>
            <w:r>
              <w:rPr>
                <w:rStyle w:val="style7"/>
                <w:rFonts w:hint="eastAsia"/>
              </w:rPr>
              <w:t xml:space="preserve"> 2</w:t>
            </w:r>
            <w:r>
              <w:rPr>
                <w:rStyle w:val="style7"/>
                <w:rFonts w:hint="eastAsia"/>
              </w:rPr>
              <w:t>本品在作物品种大面积初次应用时，建议先进行小范围的试验。</w:t>
            </w:r>
            <w:r>
              <w:rPr>
                <w:rStyle w:val="style7"/>
                <w:rFonts w:hint="eastAsia"/>
              </w:rPr>
              <w:t xml:space="preserve"> 3</w:t>
            </w:r>
            <w:r>
              <w:rPr>
                <w:rStyle w:val="style7"/>
                <w:rFonts w:hint="eastAsia"/>
              </w:rPr>
              <w:t>本品对蜜蜂和家蚕高毒，开花植物花期和桑园、蚕室附近禁用。请勿将制剂及其废液弃于池塘、河溪和湖泊等，以免污染水源；禁止在河塘等水域清洗施药器具。鸟类保护区附近禁用，播种后立即覆土。</w:t>
            </w:r>
            <w:r>
              <w:rPr>
                <w:rStyle w:val="style7"/>
                <w:rFonts w:hint="eastAsia"/>
              </w:rPr>
              <w:t xml:space="preserve"> 4</w:t>
            </w:r>
            <w:r>
              <w:rPr>
                <w:rStyle w:val="style7"/>
                <w:rFonts w:hint="eastAsia"/>
              </w:rPr>
              <w:t>用过的容器应妥善处理，不可作他用，也不可随意丢弃。</w:t>
            </w:r>
            <w:r>
              <w:rPr>
                <w:rStyle w:val="style7"/>
                <w:rFonts w:hint="eastAsia"/>
              </w:rPr>
              <w:t xml:space="preserve"> 5</w:t>
            </w:r>
            <w:r>
              <w:rPr>
                <w:rStyle w:val="style7"/>
                <w:rFonts w:hint="eastAsia"/>
              </w:rPr>
              <w:t>避免孕妇及哺乳期妇女接触本品。</w:t>
            </w:r>
          </w:p>
        </w:tc>
      </w:tr>
      <w:tr w:rsidR="00000000">
        <w:trPr>
          <w:divId w:val="142503128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急救措施：使用中或使用后如果感觉不适，应立即停止工作，采取急救措施，并携带标签送医院就诊。</w:t>
            </w:r>
            <w:r>
              <w:rPr>
                <w:rStyle w:val="style7"/>
                <w:rFonts w:hint="eastAsia"/>
              </w:rPr>
              <w:t>1</w:t>
            </w:r>
            <w:r>
              <w:rPr>
                <w:rStyle w:val="style7"/>
                <w:rFonts w:hint="eastAsia"/>
              </w:rPr>
              <w:t>、如果药剂接触到皮肤或衣服，一般采用软布除去农药，然后用淡肥皂水和清水冲洗；脱去污染的衣物。</w:t>
            </w:r>
            <w:r>
              <w:rPr>
                <w:rStyle w:val="style7"/>
                <w:rFonts w:hint="eastAsia"/>
              </w:rPr>
              <w:t>2</w:t>
            </w:r>
            <w:r>
              <w:rPr>
                <w:rStyle w:val="style7"/>
                <w:rFonts w:hint="eastAsia"/>
              </w:rPr>
              <w:t>、如溅入眼中立即用流动清水冲洗不少于</w:t>
            </w:r>
            <w:r>
              <w:rPr>
                <w:rStyle w:val="style7"/>
                <w:rFonts w:hint="eastAsia"/>
              </w:rPr>
              <w:t>15</w:t>
            </w:r>
            <w:r>
              <w:rPr>
                <w:rStyle w:val="style7"/>
                <w:rFonts w:hint="eastAsia"/>
              </w:rPr>
              <w:t>分钟。</w:t>
            </w:r>
            <w:r>
              <w:rPr>
                <w:rStyle w:val="style7"/>
                <w:rFonts w:hint="eastAsia"/>
              </w:rPr>
              <w:t>3</w:t>
            </w:r>
            <w:r>
              <w:rPr>
                <w:rStyle w:val="style7"/>
                <w:rFonts w:hint="eastAsia"/>
              </w:rPr>
              <w:t>、吸入：立即离开施药现场，转移至空气清新处，及时更换衣物、清洗皮肤。</w:t>
            </w:r>
            <w:r>
              <w:rPr>
                <w:rStyle w:val="style7"/>
                <w:rFonts w:hint="eastAsia"/>
              </w:rPr>
              <w:t>4</w:t>
            </w:r>
            <w:r>
              <w:rPr>
                <w:rStyle w:val="style7"/>
                <w:rFonts w:hint="eastAsia"/>
              </w:rPr>
              <w:t>、误食：立即停止服用，用清水充分漱口后。并携带农药标签到医院就诊。本品无专用解毒药剂，对症治疗。</w:t>
            </w:r>
          </w:p>
        </w:tc>
      </w:tr>
      <w:tr w:rsidR="00000000">
        <w:trPr>
          <w:divId w:val="142503128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禁止与食品、饮料、饲料等共同存放和运输。</w:t>
            </w:r>
            <w:r>
              <w:rPr>
                <w:rStyle w:val="style7"/>
                <w:rFonts w:hint="eastAsia"/>
              </w:rPr>
              <w:t xml:space="preserve"> 2</w:t>
            </w:r>
            <w:r>
              <w:rPr>
                <w:rStyle w:val="style7"/>
                <w:rFonts w:hint="eastAsia"/>
              </w:rPr>
              <w:t>置于儿童及无关人员接触不到之处，并加锁保存。</w:t>
            </w:r>
            <w:r>
              <w:rPr>
                <w:rStyle w:val="style7"/>
                <w:rFonts w:hint="eastAsia"/>
              </w:rPr>
              <w:t xml:space="preserve"> 3</w:t>
            </w:r>
            <w:r>
              <w:rPr>
                <w:rStyle w:val="style7"/>
                <w:rFonts w:hint="eastAsia"/>
              </w:rPr>
              <w:t>本品应贮存在干燥、阴凉、通风、防雨处，远离火源或热源。运输时防雨防潮，装卸</w:t>
            </w:r>
            <w:proofErr w:type="gramStart"/>
            <w:r>
              <w:rPr>
                <w:rStyle w:val="style7"/>
                <w:rFonts w:hint="eastAsia"/>
              </w:rPr>
              <w:t>时轻卸轻放</w:t>
            </w:r>
            <w:proofErr w:type="gramEnd"/>
            <w:r>
              <w:rPr>
                <w:rStyle w:val="style7"/>
                <w:rFonts w:hint="eastAsia"/>
              </w:rPr>
              <w:t>。运输时禁止包装倒置。</w:t>
            </w:r>
          </w:p>
        </w:tc>
      </w:tr>
      <w:tr w:rsidR="00000000">
        <w:trPr>
          <w:divId w:val="1425031286"/>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42503128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168060282"/>
          <w:tblCellSpacing w:w="0" w:type="dxa"/>
        </w:trPr>
        <w:tc>
          <w:tcPr>
            <w:tcW w:w="0" w:type="auto"/>
            <w:vAlign w:val="center"/>
            <w:hideMark/>
          </w:tcPr>
          <w:p w:rsidR="00000000" w:rsidRDefault="00EE1524">
            <w:r>
              <w:rPr>
                <w:rStyle w:val="style4"/>
                <w:rFonts w:hint="eastAsia"/>
              </w:rPr>
              <w:t>登记证号：</w:t>
            </w:r>
            <w:r>
              <w:rPr>
                <w:rFonts w:hint="eastAsia"/>
              </w:rPr>
              <w:t>PD20211133</w:t>
            </w:r>
          </w:p>
        </w:tc>
      </w:tr>
      <w:tr w:rsidR="00000000">
        <w:trPr>
          <w:divId w:val="1168060282"/>
          <w:tblCellSpacing w:w="0" w:type="dxa"/>
        </w:trPr>
        <w:tc>
          <w:tcPr>
            <w:tcW w:w="0" w:type="auto"/>
            <w:vAlign w:val="center"/>
            <w:hideMark/>
          </w:tcPr>
          <w:p w:rsidR="00000000" w:rsidRDefault="00EE1524">
            <w:r>
              <w:rPr>
                <w:rStyle w:val="style4"/>
                <w:rFonts w:hint="eastAsia"/>
              </w:rPr>
              <w:t>登记证持有人：</w:t>
            </w:r>
            <w:r>
              <w:rPr>
                <w:rFonts w:hint="eastAsia"/>
              </w:rPr>
              <w:t>北农</w:t>
            </w:r>
            <w:r>
              <w:rPr>
                <w:rFonts w:hint="eastAsia"/>
              </w:rPr>
              <w:t>(</w:t>
            </w:r>
            <w:r>
              <w:rPr>
                <w:rFonts w:hint="eastAsia"/>
              </w:rPr>
              <w:t>海利</w:t>
            </w:r>
            <w:r>
              <w:rPr>
                <w:rFonts w:hint="eastAsia"/>
              </w:rPr>
              <w:t>)</w:t>
            </w:r>
            <w:r>
              <w:rPr>
                <w:rFonts w:hint="eastAsia"/>
              </w:rPr>
              <w:t>涿州种衣剂有限公司</w:t>
            </w:r>
          </w:p>
        </w:tc>
      </w:tr>
      <w:tr w:rsidR="00000000">
        <w:trPr>
          <w:divId w:val="1168060282"/>
          <w:tblCellSpacing w:w="0" w:type="dxa"/>
        </w:trPr>
        <w:tc>
          <w:tcPr>
            <w:tcW w:w="0" w:type="auto"/>
            <w:vAlign w:val="center"/>
            <w:hideMark/>
          </w:tcPr>
          <w:p w:rsidR="00000000" w:rsidRDefault="00EE1524">
            <w:r>
              <w:rPr>
                <w:rStyle w:val="style4"/>
                <w:rFonts w:hint="eastAsia"/>
              </w:rPr>
              <w:t>农药名称：</w:t>
            </w:r>
            <w:r>
              <w:rPr>
                <w:rFonts w:hint="eastAsia"/>
              </w:rPr>
              <w:t>吡唑</w:t>
            </w:r>
            <w:proofErr w:type="gramStart"/>
            <w:r>
              <w:rPr>
                <w:rFonts w:hint="eastAsia"/>
              </w:rPr>
              <w:t>醚菌酯</w:t>
            </w:r>
            <w:proofErr w:type="gramEnd"/>
          </w:p>
        </w:tc>
      </w:tr>
      <w:tr w:rsidR="00000000">
        <w:trPr>
          <w:divId w:val="1168060282"/>
          <w:tblCellSpacing w:w="0" w:type="dxa"/>
        </w:trPr>
        <w:tc>
          <w:tcPr>
            <w:tcW w:w="0" w:type="auto"/>
            <w:vAlign w:val="center"/>
            <w:hideMark/>
          </w:tcPr>
          <w:p w:rsidR="00000000" w:rsidRDefault="00EE1524">
            <w:r>
              <w:rPr>
                <w:rStyle w:val="style4"/>
                <w:rFonts w:hint="eastAsia"/>
              </w:rPr>
              <w:t>剂型：</w:t>
            </w:r>
            <w:r>
              <w:rPr>
                <w:rFonts w:hint="eastAsia"/>
              </w:rPr>
              <w:t>种子处理悬浮剂</w:t>
            </w:r>
          </w:p>
        </w:tc>
      </w:tr>
      <w:tr w:rsidR="00000000">
        <w:trPr>
          <w:divId w:val="1168060282"/>
          <w:tblCellSpacing w:w="0" w:type="dxa"/>
        </w:trPr>
        <w:tc>
          <w:tcPr>
            <w:tcW w:w="0" w:type="auto"/>
            <w:vAlign w:val="center"/>
            <w:hideMark/>
          </w:tcPr>
          <w:p w:rsidR="00000000" w:rsidRDefault="00EE1524">
            <w:pPr>
              <w:divId w:val="489323143"/>
            </w:pPr>
            <w:r>
              <w:rPr>
                <w:rStyle w:val="style4"/>
                <w:rFonts w:hint="eastAsia"/>
              </w:rPr>
              <w:t>毒性及其标识：</w:t>
            </w:r>
            <w:r>
              <w:rPr>
                <w:rFonts w:hint="eastAsia"/>
              </w:rPr>
              <w:t xml:space="preserve"> </w:t>
            </w:r>
            <w:r>
              <w:rPr>
                <w:noProof/>
              </w:rPr>
              <w:drawing>
                <wp:inline distT="0" distB="0" distL="0" distR="0" wp14:anchorId="3E83F4E9" wp14:editId="67575500">
                  <wp:extent cx="474345" cy="323850"/>
                  <wp:effectExtent l="0" t="0" r="1905" b="0"/>
                  <wp:docPr id="52" name="图片 5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168060282"/>
          <w:tblCellSpacing w:w="0" w:type="dxa"/>
        </w:trPr>
        <w:tc>
          <w:tcPr>
            <w:tcW w:w="0" w:type="auto"/>
            <w:vAlign w:val="center"/>
            <w:hideMark/>
          </w:tcPr>
          <w:p w:rsidR="00000000" w:rsidRDefault="00EE1524">
            <w:r>
              <w:rPr>
                <w:rStyle w:val="style4"/>
                <w:rFonts w:hint="eastAsia"/>
              </w:rPr>
              <w:lastRenderedPageBreak/>
              <w:t>总有效成分含量：</w:t>
            </w:r>
            <w:r>
              <w:rPr>
                <w:rFonts w:hint="eastAsia"/>
              </w:rPr>
              <w:t>18%</w:t>
            </w:r>
          </w:p>
        </w:tc>
      </w:tr>
      <w:tr w:rsidR="00000000">
        <w:trPr>
          <w:divId w:val="1168060282"/>
          <w:tblCellSpacing w:w="0" w:type="dxa"/>
        </w:trPr>
        <w:tc>
          <w:tcPr>
            <w:tcW w:w="0" w:type="auto"/>
            <w:vAlign w:val="center"/>
            <w:hideMark/>
          </w:tcPr>
          <w:p w:rsidR="00000000" w:rsidRDefault="00EE1524">
            <w:pPr>
              <w:divId w:val="1038162791"/>
            </w:pPr>
            <w:r>
              <w:rPr>
                <w:rFonts w:hint="eastAsia"/>
              </w:rPr>
              <w:t>有效成分及其含量：</w:t>
            </w:r>
            <w:r>
              <w:rPr>
                <w:rFonts w:hint="eastAsia"/>
              </w:rPr>
              <w:t xml:space="preserve"> </w:t>
            </w:r>
          </w:p>
          <w:p w:rsidR="00000000" w:rsidRDefault="00EE1524">
            <w:r>
              <w:rPr>
                <w:rFonts w:hint="eastAsia"/>
              </w:rPr>
              <w:t xml:space="preserve">    </w:t>
            </w:r>
            <w:r>
              <w:rPr>
                <w:rFonts w:hint="eastAsia"/>
              </w:rPr>
              <w:t>吡唑</w:t>
            </w:r>
            <w:proofErr w:type="gramStart"/>
            <w:r>
              <w:rPr>
                <w:rFonts w:hint="eastAsia"/>
              </w:rPr>
              <w:t>醚菌酯</w:t>
            </w:r>
            <w:proofErr w:type="gramEnd"/>
            <w:r>
              <w:rPr>
                <w:rFonts w:hint="eastAsia"/>
              </w:rPr>
              <w:t xml:space="preserve">18%    </w:t>
            </w:r>
          </w:p>
        </w:tc>
      </w:tr>
      <w:tr w:rsidR="00000000">
        <w:trPr>
          <w:divId w:val="1168060282"/>
          <w:tblCellSpacing w:w="0" w:type="dxa"/>
        </w:trPr>
        <w:tc>
          <w:tcPr>
            <w:tcW w:w="0" w:type="auto"/>
            <w:vAlign w:val="center"/>
            <w:hideMark/>
          </w:tcPr>
          <w:p w:rsidR="00000000" w:rsidRDefault="00EE1524">
            <w:pPr>
              <w:divId w:val="162306943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茎基腐病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22-33</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种子包衣</w:t>
                  </w:r>
                </w:p>
              </w:tc>
            </w:tr>
          </w:tbl>
          <w:p w:rsidR="00000000" w:rsidRDefault="00EE1524">
            <w:pPr>
              <w:rPr>
                <w:rFonts w:ascii="Times New Roman" w:hAnsi="Times New Roman" w:cs="Times New Roman"/>
                <w:sz w:val="20"/>
                <w:szCs w:val="20"/>
              </w:rPr>
            </w:pPr>
          </w:p>
        </w:tc>
      </w:tr>
      <w:tr w:rsidR="00000000">
        <w:trPr>
          <w:divId w:val="116806028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、应于播种前进行种子包衣，用于包衣处理的种子应达到国家良种标准。</w:t>
            </w:r>
            <w:r>
              <w:rPr>
                <w:rStyle w:val="style7"/>
                <w:rFonts w:hint="eastAsia"/>
              </w:rPr>
              <w:t>2</w:t>
            </w:r>
            <w:r>
              <w:rPr>
                <w:rStyle w:val="style7"/>
                <w:rFonts w:hint="eastAsia"/>
              </w:rPr>
              <w:t>、将制剂按</w:t>
            </w:r>
            <w:r>
              <w:rPr>
                <w:rStyle w:val="style7"/>
                <w:rFonts w:hint="eastAsia"/>
              </w:rPr>
              <w:t>1:29</w:t>
            </w:r>
            <w:r>
              <w:rPr>
                <w:rStyle w:val="style7"/>
                <w:rFonts w:hint="eastAsia"/>
              </w:rPr>
              <w:t>兑水，充分混匀后，进行良种包衣处理，按稀释液与种子比</w:t>
            </w:r>
            <w:r>
              <w:rPr>
                <w:rStyle w:val="style7"/>
                <w:rFonts w:hint="eastAsia"/>
              </w:rPr>
              <w:t>1:100-150.</w:t>
            </w:r>
            <w:r>
              <w:rPr>
                <w:rStyle w:val="style7"/>
                <w:rFonts w:hint="eastAsia"/>
              </w:rPr>
              <w:t>包衣时充分翻搅，</w:t>
            </w:r>
            <w:r>
              <w:rPr>
                <w:rStyle w:val="style7"/>
                <w:rFonts w:hint="eastAsia"/>
              </w:rPr>
              <w:t xml:space="preserve"> </w:t>
            </w:r>
            <w:r>
              <w:rPr>
                <w:rStyle w:val="style7"/>
                <w:rFonts w:hint="eastAsia"/>
              </w:rPr>
              <w:t>使药液均匀包裹在种子表面，阴干后播种。</w:t>
            </w:r>
            <w:r>
              <w:rPr>
                <w:rStyle w:val="style7"/>
                <w:rFonts w:hint="eastAsia"/>
              </w:rPr>
              <w:t>3</w:t>
            </w:r>
            <w:r>
              <w:rPr>
                <w:rStyle w:val="style7"/>
                <w:rFonts w:hint="eastAsia"/>
              </w:rPr>
              <w:t>、配制好的药液应在</w:t>
            </w:r>
            <w:r>
              <w:rPr>
                <w:rStyle w:val="style7"/>
                <w:rFonts w:hint="eastAsia"/>
              </w:rPr>
              <w:t>24</w:t>
            </w:r>
            <w:r>
              <w:rPr>
                <w:rStyle w:val="style7"/>
                <w:rFonts w:hint="eastAsia"/>
              </w:rPr>
              <w:t>小时内使用。</w:t>
            </w:r>
          </w:p>
        </w:tc>
      </w:tr>
      <w:tr w:rsidR="00000000">
        <w:trPr>
          <w:divId w:val="116806028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产品是由吡唑</w:t>
            </w:r>
            <w:proofErr w:type="gramStart"/>
            <w:r>
              <w:rPr>
                <w:rStyle w:val="style7"/>
                <w:rFonts w:hint="eastAsia"/>
              </w:rPr>
              <w:t>醚菌酯</w:t>
            </w:r>
            <w:proofErr w:type="gramEnd"/>
            <w:r>
              <w:rPr>
                <w:rStyle w:val="style7"/>
                <w:rFonts w:hint="eastAsia"/>
              </w:rPr>
              <w:t>原药与适宜的助剂采用先进工艺，精细加工而成的。</w:t>
            </w:r>
            <w:proofErr w:type="gramStart"/>
            <w:r>
              <w:rPr>
                <w:rStyle w:val="style7"/>
                <w:rFonts w:hint="eastAsia"/>
              </w:rPr>
              <w:t>按推剂</w:t>
            </w:r>
            <w:proofErr w:type="gramEnd"/>
            <w:r>
              <w:rPr>
                <w:rStyle w:val="style7"/>
                <w:rFonts w:hint="eastAsia"/>
              </w:rPr>
              <w:t>剂量使用，可有效防治玉米茎基腐病。</w:t>
            </w:r>
          </w:p>
        </w:tc>
      </w:tr>
      <w:tr w:rsidR="00000000">
        <w:trPr>
          <w:divId w:val="116806028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、施用时要远离水源和居民，药剂要有专人看管，药剂不得与食品、饮料和</w:t>
            </w:r>
            <w:r>
              <w:rPr>
                <w:rStyle w:val="style7"/>
                <w:rFonts w:hint="eastAsia"/>
              </w:rPr>
              <w:t xml:space="preserve"> </w:t>
            </w:r>
            <w:r>
              <w:rPr>
                <w:rStyle w:val="style7"/>
                <w:rFonts w:hint="eastAsia"/>
              </w:rPr>
              <w:t>饲料混放。严防药剂被人、畜误食。施用时要穿戴劳保防护用品，要避免药液吸入口中或沾到皮肤上。使用中不可吸烟、饮食；施药后及时用肥皂清洗手</w:t>
            </w:r>
            <w:r>
              <w:rPr>
                <w:rStyle w:val="style7"/>
                <w:rFonts w:hint="eastAsia"/>
              </w:rPr>
              <w:t>和身体裸露的部位。</w:t>
            </w:r>
            <w:r>
              <w:rPr>
                <w:rStyle w:val="style7"/>
                <w:rFonts w:hint="eastAsia"/>
              </w:rPr>
              <w:t xml:space="preserve"> 2</w:t>
            </w:r>
            <w:r>
              <w:rPr>
                <w:rStyle w:val="style7"/>
                <w:rFonts w:hint="eastAsia"/>
              </w:rPr>
              <w:t>、本品在作物品种大面积初次应用时，建议先进行小范围的试验。</w:t>
            </w:r>
            <w:r>
              <w:rPr>
                <w:rStyle w:val="style7"/>
                <w:rFonts w:hint="eastAsia"/>
              </w:rPr>
              <w:t xml:space="preserve"> 3</w:t>
            </w:r>
            <w:r>
              <w:rPr>
                <w:rStyle w:val="style7"/>
                <w:rFonts w:hint="eastAsia"/>
              </w:rPr>
              <w:t>、请勿将制剂及其废液弃于池塘、河溪和湖泊等，以免污染水源；水产养殖、河塘等水体附近禁用，禁止在河塘等水域清洗施药器具。（周围）开花植物花期禁用，使用时应密切关注对附近蜂群的影响。</w:t>
            </w:r>
            <w:r>
              <w:rPr>
                <w:rStyle w:val="style7"/>
                <w:rFonts w:hint="eastAsia"/>
              </w:rPr>
              <w:t xml:space="preserve"> 4</w:t>
            </w:r>
            <w:r>
              <w:rPr>
                <w:rStyle w:val="style7"/>
                <w:rFonts w:hint="eastAsia"/>
              </w:rPr>
              <w:t>、用过的容器应妥善处理，不可作他用，也不可随意丢弃。</w:t>
            </w:r>
            <w:r>
              <w:rPr>
                <w:rStyle w:val="style7"/>
                <w:rFonts w:hint="eastAsia"/>
              </w:rPr>
              <w:t xml:space="preserve"> 5</w:t>
            </w:r>
            <w:r>
              <w:rPr>
                <w:rStyle w:val="style7"/>
                <w:rFonts w:hint="eastAsia"/>
              </w:rPr>
              <w:t>避免孕妇及哺乳期妇女接触本品。</w:t>
            </w:r>
          </w:p>
        </w:tc>
      </w:tr>
      <w:tr w:rsidR="00000000">
        <w:trPr>
          <w:divId w:val="116806028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急救措施：使用中或使用后如果感觉不适，应立即停止工作，采取急救措施，并携带标签送医院就诊。</w:t>
            </w:r>
            <w:r>
              <w:rPr>
                <w:rStyle w:val="style7"/>
                <w:rFonts w:hint="eastAsia"/>
              </w:rPr>
              <w:t>1</w:t>
            </w:r>
            <w:r>
              <w:rPr>
                <w:rStyle w:val="style7"/>
                <w:rFonts w:hint="eastAsia"/>
              </w:rPr>
              <w:t>、如果药剂接触到皮肤或衣服，一般采用软布除去</w:t>
            </w:r>
            <w:r>
              <w:rPr>
                <w:rStyle w:val="style7"/>
                <w:rFonts w:hint="eastAsia"/>
              </w:rPr>
              <w:t>农药，然后用淡肥皂水和清水冲洗；脱去污染的衣物。</w:t>
            </w:r>
            <w:r>
              <w:rPr>
                <w:rStyle w:val="style7"/>
                <w:rFonts w:hint="eastAsia"/>
              </w:rPr>
              <w:t>2</w:t>
            </w:r>
            <w:r>
              <w:rPr>
                <w:rStyle w:val="style7"/>
                <w:rFonts w:hint="eastAsia"/>
              </w:rPr>
              <w:t>、如溅入眼中立即用流动清水冲洗不少于</w:t>
            </w:r>
            <w:r>
              <w:rPr>
                <w:rStyle w:val="style7"/>
                <w:rFonts w:hint="eastAsia"/>
              </w:rPr>
              <w:t>15</w:t>
            </w:r>
            <w:r>
              <w:rPr>
                <w:rStyle w:val="style7"/>
                <w:rFonts w:hint="eastAsia"/>
              </w:rPr>
              <w:t>分钟。</w:t>
            </w:r>
            <w:r>
              <w:rPr>
                <w:rStyle w:val="style7"/>
                <w:rFonts w:hint="eastAsia"/>
              </w:rPr>
              <w:t>3</w:t>
            </w:r>
            <w:r>
              <w:rPr>
                <w:rStyle w:val="style7"/>
                <w:rFonts w:hint="eastAsia"/>
              </w:rPr>
              <w:t>、吸入：立即离开施药现场，转移至空气清新处，及时更换衣物、清洗皮肤。</w:t>
            </w:r>
            <w:r>
              <w:rPr>
                <w:rStyle w:val="style7"/>
                <w:rFonts w:hint="eastAsia"/>
              </w:rPr>
              <w:t>4</w:t>
            </w:r>
            <w:r>
              <w:rPr>
                <w:rStyle w:val="style7"/>
                <w:rFonts w:hint="eastAsia"/>
              </w:rPr>
              <w:t>、误食：立即停止服用，用清水充分漱口后。并携带农药标签到医院就诊。本品无专用解毒药剂，对症治疗！</w:t>
            </w:r>
          </w:p>
        </w:tc>
      </w:tr>
      <w:tr w:rsidR="00000000">
        <w:trPr>
          <w:divId w:val="116806028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、禁止与食品、饮料、粮食、饲料等共同存放和运输。</w:t>
            </w:r>
            <w:r>
              <w:rPr>
                <w:rStyle w:val="style7"/>
                <w:rFonts w:hint="eastAsia"/>
              </w:rPr>
              <w:t xml:space="preserve"> 2</w:t>
            </w:r>
            <w:r>
              <w:rPr>
                <w:rStyle w:val="style7"/>
                <w:rFonts w:hint="eastAsia"/>
              </w:rPr>
              <w:t>置于儿童及无关人员接触不到之处，并加锁保存。</w:t>
            </w:r>
            <w:r>
              <w:rPr>
                <w:rStyle w:val="style7"/>
                <w:rFonts w:hint="eastAsia"/>
              </w:rPr>
              <w:t xml:space="preserve"> 3</w:t>
            </w:r>
            <w:r>
              <w:rPr>
                <w:rStyle w:val="style7"/>
                <w:rFonts w:hint="eastAsia"/>
              </w:rPr>
              <w:t>本品应贮存在干燥、阴凉、通风、防雨处，远离火源或热源。运输时防雨防潮，装卸</w:t>
            </w:r>
            <w:proofErr w:type="gramStart"/>
            <w:r>
              <w:rPr>
                <w:rStyle w:val="style7"/>
                <w:rFonts w:hint="eastAsia"/>
              </w:rPr>
              <w:t>时轻卸轻放</w:t>
            </w:r>
            <w:proofErr w:type="gramEnd"/>
            <w:r>
              <w:rPr>
                <w:rStyle w:val="style7"/>
                <w:rFonts w:hint="eastAsia"/>
              </w:rPr>
              <w:t>。运输时禁止包装倒置。</w:t>
            </w:r>
          </w:p>
        </w:tc>
      </w:tr>
      <w:tr w:rsidR="00000000">
        <w:trPr>
          <w:divId w:val="1168060282"/>
          <w:tblCellSpacing w:w="0" w:type="dxa"/>
        </w:trPr>
        <w:tc>
          <w:tcPr>
            <w:tcW w:w="0" w:type="auto"/>
            <w:vAlign w:val="center"/>
            <w:hideMark/>
          </w:tcPr>
          <w:p w:rsidR="00000000" w:rsidRDefault="00EE1524">
            <w:r>
              <w:rPr>
                <w:rStyle w:val="style4"/>
                <w:rFonts w:hint="eastAsia"/>
              </w:rPr>
              <w:t>质量保</w:t>
            </w:r>
            <w:r>
              <w:rPr>
                <w:rStyle w:val="style4"/>
                <w:rFonts w:hint="eastAsia"/>
              </w:rPr>
              <w:t>证期：</w:t>
            </w:r>
            <w:r>
              <w:rPr>
                <w:rStyle w:val="style7"/>
                <w:rFonts w:hint="eastAsia"/>
              </w:rPr>
              <w:t>2</w:t>
            </w:r>
            <w:r>
              <w:rPr>
                <w:rStyle w:val="style7"/>
                <w:rFonts w:hint="eastAsia"/>
              </w:rPr>
              <w:t>年</w:t>
            </w:r>
          </w:p>
        </w:tc>
      </w:tr>
      <w:tr w:rsidR="00000000">
        <w:trPr>
          <w:divId w:val="116806028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80559496"/>
          <w:tblCellSpacing w:w="0" w:type="dxa"/>
        </w:trPr>
        <w:tc>
          <w:tcPr>
            <w:tcW w:w="0" w:type="auto"/>
            <w:vAlign w:val="center"/>
            <w:hideMark/>
          </w:tcPr>
          <w:p w:rsidR="00000000" w:rsidRDefault="00EE1524">
            <w:r>
              <w:rPr>
                <w:rStyle w:val="style4"/>
                <w:rFonts w:hint="eastAsia"/>
              </w:rPr>
              <w:t>登记证号：</w:t>
            </w:r>
            <w:r>
              <w:rPr>
                <w:rFonts w:hint="eastAsia"/>
              </w:rPr>
              <w:t>PD20211142</w:t>
            </w:r>
          </w:p>
        </w:tc>
      </w:tr>
      <w:tr w:rsidR="00000000">
        <w:trPr>
          <w:divId w:val="180559496"/>
          <w:tblCellSpacing w:w="0" w:type="dxa"/>
        </w:trPr>
        <w:tc>
          <w:tcPr>
            <w:tcW w:w="0" w:type="auto"/>
            <w:vAlign w:val="center"/>
            <w:hideMark/>
          </w:tcPr>
          <w:p w:rsidR="00000000" w:rsidRDefault="00EE1524">
            <w:r>
              <w:rPr>
                <w:rStyle w:val="style4"/>
                <w:rFonts w:hint="eastAsia"/>
              </w:rPr>
              <w:t>登记证持有人：</w:t>
            </w:r>
            <w:r>
              <w:rPr>
                <w:rFonts w:hint="eastAsia"/>
              </w:rPr>
              <w:t>北农</w:t>
            </w:r>
            <w:r>
              <w:rPr>
                <w:rFonts w:hint="eastAsia"/>
              </w:rPr>
              <w:t>(</w:t>
            </w:r>
            <w:r>
              <w:rPr>
                <w:rFonts w:hint="eastAsia"/>
              </w:rPr>
              <w:t>海利</w:t>
            </w:r>
            <w:r>
              <w:rPr>
                <w:rFonts w:hint="eastAsia"/>
              </w:rPr>
              <w:t>)</w:t>
            </w:r>
            <w:r>
              <w:rPr>
                <w:rFonts w:hint="eastAsia"/>
              </w:rPr>
              <w:t>涿州种衣剂有限公司</w:t>
            </w:r>
          </w:p>
        </w:tc>
      </w:tr>
      <w:tr w:rsidR="00000000">
        <w:trPr>
          <w:divId w:val="180559496"/>
          <w:tblCellSpacing w:w="0" w:type="dxa"/>
        </w:trPr>
        <w:tc>
          <w:tcPr>
            <w:tcW w:w="0" w:type="auto"/>
            <w:vAlign w:val="center"/>
            <w:hideMark/>
          </w:tcPr>
          <w:p w:rsidR="00000000" w:rsidRDefault="00EE1524">
            <w:r>
              <w:rPr>
                <w:rStyle w:val="style4"/>
                <w:rFonts w:hint="eastAsia"/>
              </w:rPr>
              <w:t>农药名称：</w:t>
            </w:r>
            <w:proofErr w:type="gramStart"/>
            <w:r>
              <w:rPr>
                <w:rFonts w:hint="eastAsia"/>
              </w:rPr>
              <w:t>噻呋</w:t>
            </w:r>
            <w:proofErr w:type="gramEnd"/>
            <w:r>
              <w:rPr>
                <w:rFonts w:hint="eastAsia"/>
              </w:rPr>
              <w:t>酰胺</w:t>
            </w:r>
          </w:p>
        </w:tc>
      </w:tr>
      <w:tr w:rsidR="00000000">
        <w:trPr>
          <w:divId w:val="180559496"/>
          <w:tblCellSpacing w:w="0" w:type="dxa"/>
        </w:trPr>
        <w:tc>
          <w:tcPr>
            <w:tcW w:w="0" w:type="auto"/>
            <w:vAlign w:val="center"/>
            <w:hideMark/>
          </w:tcPr>
          <w:p w:rsidR="00000000" w:rsidRDefault="00EE1524">
            <w:r>
              <w:rPr>
                <w:rStyle w:val="style4"/>
                <w:rFonts w:hint="eastAsia"/>
              </w:rPr>
              <w:lastRenderedPageBreak/>
              <w:t>剂型：</w:t>
            </w:r>
            <w:r>
              <w:rPr>
                <w:rFonts w:hint="eastAsia"/>
              </w:rPr>
              <w:t>种子处理悬浮剂</w:t>
            </w:r>
          </w:p>
        </w:tc>
      </w:tr>
      <w:tr w:rsidR="00000000">
        <w:trPr>
          <w:divId w:val="180559496"/>
          <w:tblCellSpacing w:w="0" w:type="dxa"/>
        </w:trPr>
        <w:tc>
          <w:tcPr>
            <w:tcW w:w="0" w:type="auto"/>
            <w:vAlign w:val="center"/>
            <w:hideMark/>
          </w:tcPr>
          <w:p w:rsidR="00000000" w:rsidRDefault="00EE1524">
            <w:pPr>
              <w:divId w:val="1682973681"/>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80559496"/>
          <w:tblCellSpacing w:w="0" w:type="dxa"/>
        </w:trPr>
        <w:tc>
          <w:tcPr>
            <w:tcW w:w="0" w:type="auto"/>
            <w:vAlign w:val="center"/>
            <w:hideMark/>
          </w:tcPr>
          <w:p w:rsidR="00000000" w:rsidRDefault="00EE1524">
            <w:r>
              <w:rPr>
                <w:rStyle w:val="style4"/>
                <w:rFonts w:hint="eastAsia"/>
              </w:rPr>
              <w:t>总有效成分含量：</w:t>
            </w:r>
            <w:r>
              <w:rPr>
                <w:rFonts w:hint="eastAsia"/>
              </w:rPr>
              <w:t>8%</w:t>
            </w:r>
          </w:p>
        </w:tc>
      </w:tr>
      <w:tr w:rsidR="00000000">
        <w:trPr>
          <w:divId w:val="180559496"/>
          <w:tblCellSpacing w:w="0" w:type="dxa"/>
        </w:trPr>
        <w:tc>
          <w:tcPr>
            <w:tcW w:w="0" w:type="auto"/>
            <w:vAlign w:val="center"/>
            <w:hideMark/>
          </w:tcPr>
          <w:p w:rsidR="00000000" w:rsidRDefault="00EE1524">
            <w:pPr>
              <w:divId w:val="1954290380"/>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噻呋</w:t>
            </w:r>
            <w:proofErr w:type="gramEnd"/>
            <w:r>
              <w:rPr>
                <w:rFonts w:hint="eastAsia"/>
              </w:rPr>
              <w:t>酰胺</w:t>
            </w:r>
            <w:r>
              <w:rPr>
                <w:rFonts w:hint="eastAsia"/>
              </w:rPr>
              <w:t xml:space="preserve">8%    </w:t>
            </w:r>
          </w:p>
        </w:tc>
      </w:tr>
      <w:tr w:rsidR="00000000">
        <w:trPr>
          <w:divId w:val="180559496"/>
          <w:tblCellSpacing w:w="0" w:type="dxa"/>
        </w:trPr>
        <w:tc>
          <w:tcPr>
            <w:tcW w:w="0" w:type="auto"/>
            <w:vAlign w:val="center"/>
            <w:hideMark/>
          </w:tcPr>
          <w:p w:rsidR="00000000" w:rsidRDefault="00EE1524">
            <w:pPr>
              <w:divId w:val="16105084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200-250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种子包衣</w:t>
                  </w:r>
                </w:p>
              </w:tc>
            </w:tr>
          </w:tbl>
          <w:p w:rsidR="00000000" w:rsidRDefault="00EE1524">
            <w:pPr>
              <w:rPr>
                <w:rFonts w:ascii="Times New Roman" w:hAnsi="Times New Roman" w:cs="Times New Roman"/>
                <w:sz w:val="20"/>
                <w:szCs w:val="20"/>
              </w:rPr>
            </w:pPr>
          </w:p>
        </w:tc>
      </w:tr>
      <w:tr w:rsidR="00000000">
        <w:trPr>
          <w:divId w:val="180559496"/>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、本品可供种业公司作种子处理，亦可供农户直接拌种。</w:t>
            </w:r>
            <w:r>
              <w:rPr>
                <w:rStyle w:val="style7"/>
                <w:rFonts w:hint="eastAsia"/>
              </w:rPr>
              <w:t>2</w:t>
            </w:r>
            <w:r>
              <w:rPr>
                <w:rStyle w:val="style7"/>
                <w:rFonts w:hint="eastAsia"/>
              </w:rPr>
              <w:t>、用于包衣处理的种子应达到国家良种标准。</w:t>
            </w:r>
            <w:r>
              <w:rPr>
                <w:rStyle w:val="style7"/>
                <w:rFonts w:hint="eastAsia"/>
              </w:rPr>
              <w:t>3</w:t>
            </w:r>
            <w:r>
              <w:rPr>
                <w:rStyle w:val="style7"/>
                <w:rFonts w:hint="eastAsia"/>
              </w:rPr>
              <w:t>、将制剂按</w:t>
            </w:r>
            <w:r>
              <w:rPr>
                <w:rStyle w:val="style7"/>
                <w:rFonts w:hint="eastAsia"/>
              </w:rPr>
              <w:t>1:4</w:t>
            </w:r>
            <w:r>
              <w:rPr>
                <w:rStyle w:val="style7"/>
                <w:rFonts w:hint="eastAsia"/>
              </w:rPr>
              <w:t>兑水，充分混匀</w:t>
            </w:r>
            <w:r>
              <w:rPr>
                <w:rStyle w:val="style7"/>
                <w:rFonts w:hint="eastAsia"/>
              </w:rPr>
              <w:t xml:space="preserve"> </w:t>
            </w:r>
            <w:r>
              <w:rPr>
                <w:rStyle w:val="style7"/>
                <w:rFonts w:hint="eastAsia"/>
              </w:rPr>
              <w:t>后，进行良种包衣处理，按稀释液与种子比</w:t>
            </w:r>
            <w:r>
              <w:rPr>
                <w:rStyle w:val="style7"/>
                <w:rFonts w:hint="eastAsia"/>
              </w:rPr>
              <w:t>1:80-100</w:t>
            </w:r>
            <w:r>
              <w:rPr>
                <w:rStyle w:val="style7"/>
                <w:rFonts w:hint="eastAsia"/>
              </w:rPr>
              <w:t>。包衣时充分翻搅，</w:t>
            </w:r>
            <w:r>
              <w:rPr>
                <w:rStyle w:val="style7"/>
                <w:rFonts w:hint="eastAsia"/>
              </w:rPr>
              <w:t xml:space="preserve"> </w:t>
            </w:r>
            <w:r>
              <w:rPr>
                <w:rStyle w:val="style7"/>
                <w:rFonts w:hint="eastAsia"/>
              </w:rPr>
              <w:t>使药液均匀包裹在种子表面，阴干后播种。</w:t>
            </w:r>
            <w:r>
              <w:rPr>
                <w:rStyle w:val="style7"/>
                <w:rFonts w:hint="eastAsia"/>
              </w:rPr>
              <w:t>4</w:t>
            </w:r>
            <w:r>
              <w:rPr>
                <w:rStyle w:val="style7"/>
                <w:rFonts w:hint="eastAsia"/>
              </w:rPr>
              <w:t>、配制好的药液应在</w:t>
            </w:r>
            <w:r>
              <w:rPr>
                <w:rStyle w:val="style7"/>
                <w:rFonts w:hint="eastAsia"/>
              </w:rPr>
              <w:t>24</w:t>
            </w:r>
            <w:r>
              <w:rPr>
                <w:rStyle w:val="style7"/>
                <w:rFonts w:hint="eastAsia"/>
              </w:rPr>
              <w:t>小时内使用。</w:t>
            </w:r>
          </w:p>
        </w:tc>
      </w:tr>
      <w:tr w:rsidR="00000000">
        <w:trPr>
          <w:divId w:val="18055949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产品是由</w:t>
            </w:r>
            <w:proofErr w:type="gramStart"/>
            <w:r>
              <w:rPr>
                <w:rStyle w:val="style7"/>
                <w:rFonts w:hint="eastAsia"/>
              </w:rPr>
              <w:t>噻呋</w:t>
            </w:r>
            <w:proofErr w:type="gramEnd"/>
            <w:r>
              <w:rPr>
                <w:rStyle w:val="style7"/>
                <w:rFonts w:hint="eastAsia"/>
              </w:rPr>
              <w:t>酰胺原药与适宜的助剂采用先进工艺，精细加工而成的。</w:t>
            </w:r>
            <w:proofErr w:type="gramStart"/>
            <w:r>
              <w:rPr>
                <w:rStyle w:val="style7"/>
                <w:rFonts w:hint="eastAsia"/>
              </w:rPr>
              <w:t>按推剂</w:t>
            </w:r>
            <w:proofErr w:type="gramEnd"/>
            <w:r>
              <w:rPr>
                <w:rStyle w:val="style7"/>
                <w:rFonts w:hint="eastAsia"/>
              </w:rPr>
              <w:t>剂量使用，可有效防治小麦纹枯病。</w:t>
            </w:r>
          </w:p>
        </w:tc>
      </w:tr>
      <w:tr w:rsidR="00000000">
        <w:trPr>
          <w:divId w:val="18055949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施用时要远离水源和居民，药剂要有专人看管，药剂不得与食品、饮料和饲料混放。严防药剂被人、畜误食。</w:t>
            </w:r>
            <w:r>
              <w:rPr>
                <w:rStyle w:val="style7"/>
                <w:rFonts w:hint="eastAsia"/>
              </w:rPr>
              <w:t>施用时要穿戴劳保防护用品，要避免药液吸入口中或沾到皮肤上。使用中不可吸烟、饮食；施药后及时用肥皂清洗手和身体裸露的部位。</w:t>
            </w:r>
            <w:r>
              <w:rPr>
                <w:rStyle w:val="style7"/>
                <w:rFonts w:hint="eastAsia"/>
              </w:rPr>
              <w:t xml:space="preserve"> 2</w:t>
            </w:r>
            <w:r>
              <w:rPr>
                <w:rStyle w:val="style7"/>
                <w:rFonts w:hint="eastAsia"/>
              </w:rPr>
              <w:t>本品在作物品种大面积初次应用时，建议先进行小范围的试验。</w:t>
            </w:r>
            <w:r>
              <w:rPr>
                <w:rStyle w:val="style7"/>
                <w:rFonts w:hint="eastAsia"/>
              </w:rPr>
              <w:t xml:space="preserve"> 3</w:t>
            </w:r>
            <w:r>
              <w:rPr>
                <w:rStyle w:val="style7"/>
                <w:rFonts w:hint="eastAsia"/>
              </w:rPr>
              <w:t>请勿将制剂及其废液弃于池塘、河溪和湖泊等，以免污染水源；禁止在河塘等水域清洗施药器具。</w:t>
            </w:r>
            <w:r>
              <w:rPr>
                <w:rStyle w:val="style7"/>
                <w:rFonts w:hint="eastAsia"/>
              </w:rPr>
              <w:t xml:space="preserve"> 4</w:t>
            </w:r>
            <w:r>
              <w:rPr>
                <w:rStyle w:val="style7"/>
                <w:rFonts w:hint="eastAsia"/>
              </w:rPr>
              <w:t>用过的容器应妥善处理，不可作他用，也不可随意丢弃。</w:t>
            </w:r>
            <w:r>
              <w:rPr>
                <w:rStyle w:val="style7"/>
                <w:rFonts w:hint="eastAsia"/>
              </w:rPr>
              <w:t xml:space="preserve"> 5</w:t>
            </w:r>
            <w:r>
              <w:rPr>
                <w:rStyle w:val="style7"/>
                <w:rFonts w:hint="eastAsia"/>
              </w:rPr>
              <w:t>避免孕妇及哺乳期妇女接触本品。</w:t>
            </w:r>
          </w:p>
        </w:tc>
      </w:tr>
      <w:tr w:rsidR="00000000">
        <w:trPr>
          <w:divId w:val="18055949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急救措施：使用中或使用后如果感觉不适，应立即停止工作，采取急救措施，并携带标签送医院就诊。</w:t>
            </w:r>
            <w:r>
              <w:rPr>
                <w:rStyle w:val="style7"/>
                <w:rFonts w:hint="eastAsia"/>
              </w:rPr>
              <w:t>1</w:t>
            </w:r>
            <w:r>
              <w:rPr>
                <w:rStyle w:val="style7"/>
                <w:rFonts w:hint="eastAsia"/>
              </w:rPr>
              <w:t>、如果药剂接触到皮肤或衣服，一般采用软</w:t>
            </w:r>
            <w:r>
              <w:rPr>
                <w:rStyle w:val="style7"/>
                <w:rFonts w:hint="eastAsia"/>
              </w:rPr>
              <w:t>布除去农药，然后用淡肥皂水和清水冲洗；脱去污染的衣物。</w:t>
            </w:r>
            <w:r>
              <w:rPr>
                <w:rStyle w:val="style7"/>
                <w:rFonts w:hint="eastAsia"/>
              </w:rPr>
              <w:t>2</w:t>
            </w:r>
            <w:r>
              <w:rPr>
                <w:rStyle w:val="style7"/>
                <w:rFonts w:hint="eastAsia"/>
              </w:rPr>
              <w:t>、如溅入眼中立即用流动清水冲洗不少于</w:t>
            </w:r>
            <w:r>
              <w:rPr>
                <w:rStyle w:val="style7"/>
                <w:rFonts w:hint="eastAsia"/>
              </w:rPr>
              <w:t>15</w:t>
            </w:r>
            <w:r>
              <w:rPr>
                <w:rStyle w:val="style7"/>
                <w:rFonts w:hint="eastAsia"/>
              </w:rPr>
              <w:t>分钟。</w:t>
            </w:r>
            <w:r>
              <w:rPr>
                <w:rStyle w:val="style7"/>
                <w:rFonts w:hint="eastAsia"/>
              </w:rPr>
              <w:t>3</w:t>
            </w:r>
            <w:r>
              <w:rPr>
                <w:rStyle w:val="style7"/>
                <w:rFonts w:hint="eastAsia"/>
              </w:rPr>
              <w:t>、吸入：立即离开施药现场，转移至空气清新处，及时更换衣物、清洗皮肤。</w:t>
            </w:r>
            <w:r>
              <w:rPr>
                <w:rStyle w:val="style7"/>
                <w:rFonts w:hint="eastAsia"/>
              </w:rPr>
              <w:t>4</w:t>
            </w:r>
            <w:r>
              <w:rPr>
                <w:rStyle w:val="style7"/>
                <w:rFonts w:hint="eastAsia"/>
              </w:rPr>
              <w:t>、误食：立即停止服用，用清水充分漱口后。并携带农药标签到医院就诊。本品无专用解毒药剂，对症治疗！</w:t>
            </w:r>
          </w:p>
        </w:tc>
      </w:tr>
      <w:tr w:rsidR="00000000">
        <w:trPr>
          <w:divId w:val="18055949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禁止与食品、饮料、饲料等共同存放和运输。</w:t>
            </w:r>
            <w:r>
              <w:rPr>
                <w:rStyle w:val="style7"/>
                <w:rFonts w:hint="eastAsia"/>
              </w:rPr>
              <w:t xml:space="preserve"> 2</w:t>
            </w:r>
            <w:r>
              <w:rPr>
                <w:rStyle w:val="style7"/>
                <w:rFonts w:hint="eastAsia"/>
              </w:rPr>
              <w:t>置于儿童及无关人员接触不到之处，并加锁保存。</w:t>
            </w:r>
            <w:r>
              <w:rPr>
                <w:rStyle w:val="style7"/>
                <w:rFonts w:hint="eastAsia"/>
              </w:rPr>
              <w:t xml:space="preserve"> 3</w:t>
            </w:r>
            <w:r>
              <w:rPr>
                <w:rStyle w:val="style7"/>
                <w:rFonts w:hint="eastAsia"/>
              </w:rPr>
              <w:t>本品应贮存在干燥、阴凉、通风、防雨处，远离火源或热源。运输时防雨防潮，装卸</w:t>
            </w:r>
            <w:proofErr w:type="gramStart"/>
            <w:r>
              <w:rPr>
                <w:rStyle w:val="style7"/>
                <w:rFonts w:hint="eastAsia"/>
              </w:rPr>
              <w:t>时轻卸轻放</w:t>
            </w:r>
            <w:proofErr w:type="gramEnd"/>
            <w:r>
              <w:rPr>
                <w:rStyle w:val="style7"/>
                <w:rFonts w:hint="eastAsia"/>
              </w:rPr>
              <w:t>。运输时禁止包装倒置。</w:t>
            </w:r>
          </w:p>
        </w:tc>
      </w:tr>
      <w:tr w:rsidR="00000000">
        <w:trPr>
          <w:divId w:val="180559496"/>
          <w:tblCellSpacing w:w="0" w:type="dxa"/>
        </w:trPr>
        <w:tc>
          <w:tcPr>
            <w:tcW w:w="0" w:type="auto"/>
            <w:vAlign w:val="center"/>
            <w:hideMark/>
          </w:tcPr>
          <w:p w:rsidR="00000000" w:rsidRDefault="00EE1524">
            <w:r>
              <w:rPr>
                <w:rStyle w:val="style4"/>
                <w:rFonts w:hint="eastAsia"/>
              </w:rPr>
              <w:t>质量保证</w:t>
            </w:r>
            <w:r>
              <w:rPr>
                <w:rStyle w:val="style4"/>
                <w:rFonts w:hint="eastAsia"/>
              </w:rPr>
              <w:t>期：</w:t>
            </w:r>
            <w:r>
              <w:rPr>
                <w:rStyle w:val="style7"/>
                <w:rFonts w:hint="eastAsia"/>
              </w:rPr>
              <w:t>2</w:t>
            </w:r>
            <w:r>
              <w:rPr>
                <w:rStyle w:val="style7"/>
                <w:rFonts w:hint="eastAsia"/>
              </w:rPr>
              <w:t>年</w:t>
            </w:r>
          </w:p>
        </w:tc>
      </w:tr>
      <w:tr w:rsidR="00000000">
        <w:trPr>
          <w:divId w:val="18055949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880283661"/>
          <w:tblCellSpacing w:w="0" w:type="dxa"/>
        </w:trPr>
        <w:tc>
          <w:tcPr>
            <w:tcW w:w="0" w:type="auto"/>
            <w:vAlign w:val="center"/>
            <w:hideMark/>
          </w:tcPr>
          <w:p w:rsidR="00000000" w:rsidRDefault="00EE1524">
            <w:r>
              <w:rPr>
                <w:rStyle w:val="style4"/>
                <w:rFonts w:hint="eastAsia"/>
              </w:rPr>
              <w:t>登记证号：</w:t>
            </w:r>
            <w:r>
              <w:rPr>
                <w:rFonts w:hint="eastAsia"/>
              </w:rPr>
              <w:t>PD20060092</w:t>
            </w:r>
          </w:p>
        </w:tc>
      </w:tr>
      <w:tr w:rsidR="00000000">
        <w:trPr>
          <w:divId w:val="880283661"/>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880283661"/>
          <w:tblCellSpacing w:w="0" w:type="dxa"/>
        </w:trPr>
        <w:tc>
          <w:tcPr>
            <w:tcW w:w="0" w:type="auto"/>
            <w:vAlign w:val="center"/>
            <w:hideMark/>
          </w:tcPr>
          <w:p w:rsidR="00000000" w:rsidRDefault="00EE1524">
            <w:r>
              <w:rPr>
                <w:rStyle w:val="style4"/>
                <w:rFonts w:hint="eastAsia"/>
              </w:rPr>
              <w:t>农药名称：</w:t>
            </w:r>
            <w:r>
              <w:rPr>
                <w:rFonts w:hint="eastAsia"/>
              </w:rPr>
              <w:t>高氯·三唑磷</w:t>
            </w:r>
          </w:p>
        </w:tc>
      </w:tr>
      <w:tr w:rsidR="00000000">
        <w:trPr>
          <w:divId w:val="880283661"/>
          <w:tblCellSpacing w:w="0" w:type="dxa"/>
        </w:trPr>
        <w:tc>
          <w:tcPr>
            <w:tcW w:w="0" w:type="auto"/>
            <w:vAlign w:val="center"/>
            <w:hideMark/>
          </w:tcPr>
          <w:p w:rsidR="00000000" w:rsidRDefault="00EE1524">
            <w:r>
              <w:rPr>
                <w:rStyle w:val="style4"/>
                <w:rFonts w:hint="eastAsia"/>
              </w:rPr>
              <w:lastRenderedPageBreak/>
              <w:t>剂型：</w:t>
            </w:r>
            <w:r>
              <w:rPr>
                <w:rFonts w:hint="eastAsia"/>
              </w:rPr>
              <w:t>乳油</w:t>
            </w:r>
          </w:p>
        </w:tc>
      </w:tr>
      <w:tr w:rsidR="00000000">
        <w:trPr>
          <w:divId w:val="880283661"/>
          <w:tblCellSpacing w:w="0" w:type="dxa"/>
        </w:trPr>
        <w:tc>
          <w:tcPr>
            <w:tcW w:w="0" w:type="auto"/>
            <w:vAlign w:val="center"/>
            <w:hideMark/>
          </w:tcPr>
          <w:p w:rsidR="00000000" w:rsidRDefault="00EE1524">
            <w:pPr>
              <w:divId w:val="2020888418"/>
            </w:pPr>
            <w:r>
              <w:rPr>
                <w:rStyle w:val="style4"/>
                <w:rFonts w:hint="eastAsia"/>
              </w:rPr>
              <w:t>毒性及其标识：</w:t>
            </w:r>
            <w:r>
              <w:rPr>
                <w:rFonts w:hint="eastAsia"/>
              </w:rPr>
              <w:t xml:space="preserve"> </w:t>
            </w:r>
            <w:r>
              <w:rPr>
                <w:noProof/>
              </w:rPr>
              <w:drawing>
                <wp:inline distT="0" distB="0" distL="0" distR="0" wp14:anchorId="1C64D059" wp14:editId="629996A9">
                  <wp:extent cx="474345" cy="323850"/>
                  <wp:effectExtent l="0" t="0" r="1905" b="0"/>
                  <wp:docPr id="53" name="图片 53"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880283661"/>
          <w:tblCellSpacing w:w="0" w:type="dxa"/>
        </w:trPr>
        <w:tc>
          <w:tcPr>
            <w:tcW w:w="0" w:type="auto"/>
            <w:vAlign w:val="center"/>
            <w:hideMark/>
          </w:tcPr>
          <w:p w:rsidR="00000000" w:rsidRDefault="00EE1524">
            <w:r>
              <w:rPr>
                <w:rStyle w:val="style4"/>
                <w:rFonts w:hint="eastAsia"/>
              </w:rPr>
              <w:t>总有效成分含量：</w:t>
            </w:r>
            <w:r>
              <w:rPr>
                <w:rFonts w:hint="eastAsia"/>
              </w:rPr>
              <w:t>13%</w:t>
            </w:r>
          </w:p>
        </w:tc>
      </w:tr>
      <w:tr w:rsidR="00000000">
        <w:trPr>
          <w:divId w:val="880283661"/>
          <w:tblCellSpacing w:w="0" w:type="dxa"/>
        </w:trPr>
        <w:tc>
          <w:tcPr>
            <w:tcW w:w="0" w:type="auto"/>
            <w:vAlign w:val="center"/>
            <w:hideMark/>
          </w:tcPr>
          <w:p w:rsidR="00000000" w:rsidRDefault="00EE1524">
            <w:pPr>
              <w:divId w:val="2044943524"/>
            </w:pPr>
            <w:r>
              <w:rPr>
                <w:rFonts w:hint="eastAsia"/>
              </w:rPr>
              <w:t>有效成分及其含量：</w:t>
            </w:r>
            <w:r>
              <w:rPr>
                <w:rFonts w:hint="eastAsia"/>
              </w:rPr>
              <w:t xml:space="preserve"> </w:t>
            </w:r>
          </w:p>
          <w:p w:rsidR="00000000" w:rsidRDefault="00EE1524">
            <w:r>
              <w:rPr>
                <w:rFonts w:hint="eastAsia"/>
              </w:rPr>
              <w:t xml:space="preserve">    </w:t>
            </w:r>
            <w:r>
              <w:rPr>
                <w:rFonts w:hint="eastAsia"/>
              </w:rPr>
              <w:t>三唑磷</w:t>
            </w:r>
            <w:r>
              <w:rPr>
                <w:rFonts w:hint="eastAsia"/>
              </w:rPr>
              <w:t xml:space="preserve">11.3%    </w:t>
            </w:r>
            <w:r>
              <w:rPr>
                <w:rFonts w:hint="eastAsia"/>
              </w:rPr>
              <w:t>高效氯氰菊酯</w:t>
            </w:r>
            <w:r>
              <w:rPr>
                <w:rFonts w:hint="eastAsia"/>
              </w:rPr>
              <w:t xml:space="preserve">1.7%    </w:t>
            </w:r>
          </w:p>
        </w:tc>
      </w:tr>
      <w:tr w:rsidR="00000000">
        <w:trPr>
          <w:divId w:val="880283661"/>
          <w:tblCellSpacing w:w="0" w:type="dxa"/>
        </w:trPr>
        <w:tc>
          <w:tcPr>
            <w:tcW w:w="0" w:type="auto"/>
            <w:vAlign w:val="center"/>
            <w:hideMark/>
          </w:tcPr>
          <w:p w:rsidR="00000000" w:rsidRDefault="00EE1524">
            <w:pPr>
              <w:divId w:val="43223922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荔枝树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蒂</w:t>
                  </w:r>
                  <w:proofErr w:type="gramEnd"/>
                  <w:r>
                    <w:rPr>
                      <w:rStyle w:val="style7"/>
                      <w:rFonts w:hint="eastAsia"/>
                    </w:rPr>
                    <w:t>蛀虫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1000-1500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880283661"/>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w:t>
            </w:r>
            <w:proofErr w:type="gramStart"/>
            <w:r>
              <w:rPr>
                <w:rStyle w:val="style7"/>
                <w:rFonts w:hint="eastAsia"/>
              </w:rPr>
              <w:t>荔枝树蒂蛀虫</w:t>
            </w:r>
            <w:proofErr w:type="gramEnd"/>
            <w:r>
              <w:rPr>
                <w:rStyle w:val="style7"/>
                <w:rFonts w:hint="eastAsia"/>
              </w:rPr>
              <w:t>发生初期使用，均匀喷雾。</w:t>
            </w:r>
            <w:r>
              <w:rPr>
                <w:rStyle w:val="style7"/>
                <w:rFonts w:hint="eastAsia"/>
              </w:rPr>
              <w:t xml:space="preserve"> 2. </w:t>
            </w:r>
            <w:r>
              <w:rPr>
                <w:rStyle w:val="style7"/>
                <w:rFonts w:hint="eastAsia"/>
              </w:rPr>
              <w:t>施药时应避免药液飘移到其它作物上，以防产生药害。</w:t>
            </w:r>
            <w:r>
              <w:rPr>
                <w:rStyle w:val="style7"/>
                <w:rFonts w:hint="eastAsia"/>
              </w:rPr>
              <w:t xml:space="preserve"> 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4.</w:t>
            </w:r>
            <w:r>
              <w:rPr>
                <w:rStyle w:val="style7"/>
                <w:rFonts w:hint="eastAsia"/>
              </w:rPr>
              <w:t>在荔枝树上安全间隔期为</w:t>
            </w:r>
            <w:r>
              <w:rPr>
                <w:rStyle w:val="style7"/>
                <w:rFonts w:hint="eastAsia"/>
              </w:rPr>
              <w:t>14</w:t>
            </w:r>
            <w:r>
              <w:rPr>
                <w:rStyle w:val="style7"/>
                <w:rFonts w:hint="eastAsia"/>
              </w:rPr>
              <w:t>天</w:t>
            </w:r>
            <w:r>
              <w:rPr>
                <w:rStyle w:val="style7"/>
                <w:rFonts w:hint="eastAsia"/>
              </w:rPr>
              <w:t>,</w:t>
            </w:r>
            <w:r>
              <w:rPr>
                <w:rStyle w:val="style7"/>
                <w:rFonts w:hint="eastAsia"/>
              </w:rPr>
              <w:t>每季最多使用</w:t>
            </w:r>
            <w:r>
              <w:rPr>
                <w:rStyle w:val="style7"/>
                <w:rFonts w:hint="eastAsia"/>
              </w:rPr>
              <w:t>2</w:t>
            </w:r>
            <w:r>
              <w:rPr>
                <w:rStyle w:val="style7"/>
                <w:rFonts w:hint="eastAsia"/>
              </w:rPr>
              <w:t>次。</w:t>
            </w:r>
            <w:r>
              <w:rPr>
                <w:rStyle w:val="style7"/>
                <w:rFonts w:hint="eastAsia"/>
              </w:rPr>
              <w:t>5.</w:t>
            </w:r>
            <w:r>
              <w:rPr>
                <w:rStyle w:val="style7"/>
                <w:rFonts w:hint="eastAsia"/>
              </w:rPr>
              <w:t>施药后应设立警示标志，</w:t>
            </w:r>
            <w:r>
              <w:rPr>
                <w:rStyle w:val="style7"/>
                <w:rFonts w:hint="eastAsia"/>
              </w:rPr>
              <w:t>24</w:t>
            </w:r>
            <w:r>
              <w:rPr>
                <w:rStyle w:val="style7"/>
                <w:rFonts w:hint="eastAsia"/>
              </w:rPr>
              <w:t>小时内禁止人畜进入。</w:t>
            </w:r>
          </w:p>
        </w:tc>
      </w:tr>
      <w:tr w:rsidR="00000000">
        <w:trPr>
          <w:divId w:val="88028366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本品双组分配方，通过不同的靶点作用于害虫，有效延缓抗性产生，提高杀虫效果。</w:t>
            </w:r>
          </w:p>
        </w:tc>
      </w:tr>
      <w:tr w:rsidR="00000000">
        <w:trPr>
          <w:divId w:val="88028366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禁止在蔬菜上使用。</w:t>
            </w:r>
            <w:r>
              <w:rPr>
                <w:rStyle w:val="style7"/>
                <w:rFonts w:hint="eastAsia"/>
              </w:rPr>
              <w:t xml:space="preserve"> 2. </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w:t>
            </w:r>
            <w:r>
              <w:rPr>
                <w:rStyle w:val="style7"/>
                <w:rFonts w:hint="eastAsia"/>
              </w:rPr>
              <w:t>,</w:t>
            </w:r>
            <w:r>
              <w:rPr>
                <w:rStyle w:val="style7"/>
                <w:rFonts w:hint="eastAsia"/>
              </w:rPr>
              <w:t>以延缓抗性产生。</w:t>
            </w:r>
            <w:r>
              <w:rPr>
                <w:rStyle w:val="style7"/>
                <w:rFonts w:hint="eastAsia"/>
              </w:rPr>
              <w:t xml:space="preserve"> 3. </w:t>
            </w:r>
            <w:r>
              <w:rPr>
                <w:rStyle w:val="style7"/>
                <w:rFonts w:hint="eastAsia"/>
              </w:rPr>
              <w:t>本品对蜜蜂、家蚕有毒，施药期间应避免对周围蜂群的影响、开花植物花</w:t>
            </w:r>
            <w:r>
              <w:rPr>
                <w:rStyle w:val="style7"/>
                <w:rFonts w:hint="eastAsia"/>
              </w:rPr>
              <w:t>期、蚕室和桑园附近禁用。对鱼类等水生生物有毒，远离水产养殖区施药，禁止在河塘等水体中清洗施药器具，避免污染水源。</w:t>
            </w:r>
            <w:r>
              <w:rPr>
                <w:rStyle w:val="style7"/>
                <w:rFonts w:hint="eastAsia"/>
              </w:rPr>
              <w:t xml:space="preserve"> 4. </w:t>
            </w:r>
            <w:r>
              <w:rPr>
                <w:rStyle w:val="style7"/>
                <w:rFonts w:hint="eastAsia"/>
              </w:rPr>
              <w:t>不可与呈碱性的农药等物质混合使用。</w:t>
            </w:r>
            <w:r>
              <w:rPr>
                <w:rStyle w:val="style7"/>
                <w:rFonts w:hint="eastAsia"/>
              </w:rPr>
              <w:t xml:space="preserve"> 5. </w:t>
            </w:r>
            <w:r>
              <w:rPr>
                <w:rStyle w:val="style7"/>
                <w:rFonts w:hint="eastAsia"/>
              </w:rPr>
              <w:t>使用本品时应穿戴防护服和手套，避免吸入药液。施药期间不可吃东西和饮水。施药后应及时洗手和洗脸。</w:t>
            </w:r>
            <w:r>
              <w:rPr>
                <w:rStyle w:val="style7"/>
                <w:rFonts w:hint="eastAsia"/>
              </w:rPr>
              <w:t xml:space="preserve"> 6. </w:t>
            </w:r>
            <w:r>
              <w:rPr>
                <w:rStyle w:val="style7"/>
                <w:rFonts w:hint="eastAsia"/>
              </w:rPr>
              <w:t>用过的容器和废弃物应妥善处理，不可随意丢弃或做他用。</w:t>
            </w:r>
            <w:r>
              <w:rPr>
                <w:rStyle w:val="style7"/>
                <w:rFonts w:hint="eastAsia"/>
              </w:rPr>
              <w:t>7.</w:t>
            </w:r>
            <w:r>
              <w:rPr>
                <w:rStyle w:val="style7"/>
                <w:rFonts w:hint="eastAsia"/>
              </w:rPr>
              <w:t>孕妇及哺乳期妇女应避免接触。</w:t>
            </w:r>
          </w:p>
        </w:tc>
      </w:tr>
      <w:tr w:rsidR="00000000">
        <w:trPr>
          <w:divId w:val="880283661"/>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w:t>
            </w:r>
            <w:r>
              <w:rPr>
                <w:rStyle w:val="style7"/>
                <w:rFonts w:hint="eastAsia"/>
              </w:rPr>
              <w:t>:</w:t>
            </w:r>
            <w:r>
              <w:rPr>
                <w:rStyle w:val="style7"/>
                <w:rFonts w:hint="eastAsia"/>
              </w:rPr>
              <w:t>抽搐、恶心、痉挛、呕吐。</w:t>
            </w:r>
            <w:r>
              <w:rPr>
                <w:rStyle w:val="style7"/>
                <w:rFonts w:hint="eastAsia"/>
              </w:rPr>
              <w:t xml:space="preserve"> </w:t>
            </w:r>
            <w:r>
              <w:rPr>
                <w:rStyle w:val="style7"/>
                <w:rFonts w:hint="eastAsia"/>
              </w:rPr>
              <w:t>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w:t>
            </w:r>
            <w:r>
              <w:rPr>
                <w:rStyle w:val="style7"/>
                <w:rFonts w:hint="eastAsia"/>
              </w:rPr>
              <w:t>此标签</w:t>
            </w:r>
            <w:proofErr w:type="gramEnd"/>
            <w:r>
              <w:rPr>
                <w:rStyle w:val="style7"/>
                <w:rFonts w:hint="eastAsia"/>
              </w:rPr>
              <w:t>将病人送至医院，医生应首先判断中毒主要原因，若判断为三唑磷中毒为主，可以使用阿托品或解磷定。若判断为高效氯氰菊酯中毒为主，无特殊解毒剂，对症治疗。</w:t>
            </w:r>
          </w:p>
        </w:tc>
      </w:tr>
      <w:tr w:rsidR="00000000">
        <w:trPr>
          <w:divId w:val="88028366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本品应储存于阴凉、干燥及通风处，远离热源或火源。置于儿童触及不到的地方，并加锁。不能与食品、饮料、粮食、饲料</w:t>
            </w:r>
            <w:proofErr w:type="gramStart"/>
            <w:r>
              <w:rPr>
                <w:rStyle w:val="style7"/>
                <w:rFonts w:hint="eastAsia"/>
              </w:rPr>
              <w:t>等同贮同运</w:t>
            </w:r>
            <w:proofErr w:type="gramEnd"/>
            <w:r>
              <w:rPr>
                <w:rStyle w:val="style7"/>
                <w:rFonts w:hint="eastAsia"/>
              </w:rPr>
              <w:t>。</w:t>
            </w:r>
          </w:p>
        </w:tc>
      </w:tr>
      <w:tr w:rsidR="00000000">
        <w:trPr>
          <w:divId w:val="880283661"/>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880283661"/>
          <w:tblCellSpacing w:w="0" w:type="dxa"/>
        </w:trPr>
        <w:tc>
          <w:tcPr>
            <w:tcW w:w="0" w:type="auto"/>
            <w:vAlign w:val="center"/>
            <w:hideMark/>
          </w:tcPr>
          <w:p w:rsidR="00000000" w:rsidRDefault="00EE1524">
            <w:r>
              <w:rPr>
                <w:rStyle w:val="style4"/>
                <w:rFonts w:hint="eastAsia"/>
              </w:rPr>
              <w:t>备注：</w:t>
            </w:r>
            <w:r>
              <w:rPr>
                <w:rFonts w:hint="eastAsia"/>
              </w:rPr>
              <w:br/>
            </w:r>
            <w:r>
              <w:rPr>
                <w:rStyle w:val="style7"/>
                <w:rFonts w:hint="eastAsia"/>
              </w:rPr>
              <w:t>标注</w:t>
            </w:r>
            <w:r>
              <w:rPr>
                <w:rStyle w:val="style7"/>
                <w:rFonts w:hint="eastAsia"/>
              </w:rPr>
              <w:t>"</w:t>
            </w:r>
            <w:r>
              <w:rPr>
                <w:rStyle w:val="style7"/>
                <w:rFonts w:hint="eastAsia"/>
              </w:rPr>
              <w:t>限制使用</w:t>
            </w:r>
            <w:r>
              <w:rPr>
                <w:rStyle w:val="style7"/>
                <w:rFonts w:hint="eastAsia"/>
              </w:rPr>
              <w:t>"</w:t>
            </w:r>
            <w:r>
              <w:rPr>
                <w:rStyle w:val="style7"/>
                <w:rFonts w:hint="eastAsia"/>
              </w:rPr>
              <w:t>字样</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636060412"/>
          <w:tblCellSpacing w:w="0" w:type="dxa"/>
        </w:trPr>
        <w:tc>
          <w:tcPr>
            <w:tcW w:w="0" w:type="auto"/>
            <w:vAlign w:val="center"/>
            <w:hideMark/>
          </w:tcPr>
          <w:p w:rsidR="00000000" w:rsidRDefault="00EE1524">
            <w:r>
              <w:rPr>
                <w:rStyle w:val="style4"/>
                <w:rFonts w:hint="eastAsia"/>
              </w:rPr>
              <w:t>登记证号：</w:t>
            </w:r>
            <w:r>
              <w:rPr>
                <w:rFonts w:hint="eastAsia"/>
              </w:rPr>
              <w:t>PD20111119</w:t>
            </w:r>
          </w:p>
        </w:tc>
      </w:tr>
      <w:tr w:rsidR="00000000">
        <w:trPr>
          <w:divId w:val="1636060412"/>
          <w:tblCellSpacing w:w="0" w:type="dxa"/>
        </w:trPr>
        <w:tc>
          <w:tcPr>
            <w:tcW w:w="0" w:type="auto"/>
            <w:vAlign w:val="center"/>
            <w:hideMark/>
          </w:tcPr>
          <w:p w:rsidR="00000000" w:rsidRDefault="00EE1524">
            <w:r>
              <w:rPr>
                <w:rStyle w:val="style4"/>
                <w:rFonts w:hint="eastAsia"/>
              </w:rPr>
              <w:t>登记证持有人：</w:t>
            </w:r>
            <w:r>
              <w:rPr>
                <w:rFonts w:hint="eastAsia"/>
              </w:rPr>
              <w:t>海利尔药业集团股份有限公司</w:t>
            </w:r>
          </w:p>
        </w:tc>
      </w:tr>
      <w:tr w:rsidR="00000000">
        <w:trPr>
          <w:divId w:val="1636060412"/>
          <w:tblCellSpacing w:w="0" w:type="dxa"/>
        </w:trPr>
        <w:tc>
          <w:tcPr>
            <w:tcW w:w="0" w:type="auto"/>
            <w:vAlign w:val="center"/>
            <w:hideMark/>
          </w:tcPr>
          <w:p w:rsidR="00000000" w:rsidRDefault="00EE1524">
            <w:r>
              <w:rPr>
                <w:rStyle w:val="style4"/>
                <w:rFonts w:hint="eastAsia"/>
              </w:rPr>
              <w:t>农药名称：</w:t>
            </w:r>
            <w:r>
              <w:rPr>
                <w:rFonts w:hint="eastAsia"/>
              </w:rPr>
              <w:t>烯酰吗</w:t>
            </w:r>
            <w:proofErr w:type="gramStart"/>
            <w:r>
              <w:rPr>
                <w:rFonts w:hint="eastAsia"/>
              </w:rPr>
              <w:t>啉</w:t>
            </w:r>
            <w:proofErr w:type="gramEnd"/>
          </w:p>
        </w:tc>
      </w:tr>
      <w:tr w:rsidR="00000000">
        <w:trPr>
          <w:divId w:val="1636060412"/>
          <w:tblCellSpacing w:w="0" w:type="dxa"/>
        </w:trPr>
        <w:tc>
          <w:tcPr>
            <w:tcW w:w="0" w:type="auto"/>
            <w:vAlign w:val="center"/>
            <w:hideMark/>
          </w:tcPr>
          <w:p w:rsidR="00000000" w:rsidRDefault="00EE1524">
            <w:r>
              <w:rPr>
                <w:rStyle w:val="style4"/>
                <w:rFonts w:hint="eastAsia"/>
              </w:rPr>
              <w:lastRenderedPageBreak/>
              <w:t>剂型：</w:t>
            </w:r>
            <w:r>
              <w:rPr>
                <w:rFonts w:hint="eastAsia"/>
              </w:rPr>
              <w:t>水分散粒剂</w:t>
            </w:r>
          </w:p>
        </w:tc>
      </w:tr>
      <w:tr w:rsidR="00000000">
        <w:trPr>
          <w:divId w:val="1636060412"/>
          <w:tblCellSpacing w:w="0" w:type="dxa"/>
        </w:trPr>
        <w:tc>
          <w:tcPr>
            <w:tcW w:w="0" w:type="auto"/>
            <w:vAlign w:val="center"/>
            <w:hideMark/>
          </w:tcPr>
          <w:p w:rsidR="00000000" w:rsidRDefault="00EE1524">
            <w:pPr>
              <w:divId w:val="1145971456"/>
            </w:pPr>
            <w:r>
              <w:rPr>
                <w:rStyle w:val="style4"/>
                <w:rFonts w:hint="eastAsia"/>
              </w:rPr>
              <w:t>毒性及其标识：</w:t>
            </w:r>
            <w:r>
              <w:rPr>
                <w:rFonts w:hint="eastAsia"/>
              </w:rPr>
              <w:t xml:space="preserve"> </w:t>
            </w:r>
            <w:r>
              <w:rPr>
                <w:noProof/>
              </w:rPr>
              <w:drawing>
                <wp:inline distT="0" distB="0" distL="0" distR="0" wp14:anchorId="3935B14E" wp14:editId="5BDFC3FE">
                  <wp:extent cx="474345" cy="323850"/>
                  <wp:effectExtent l="0" t="0" r="1905" b="0"/>
                  <wp:docPr id="54" name="图片 5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636060412"/>
          <w:tblCellSpacing w:w="0" w:type="dxa"/>
        </w:trPr>
        <w:tc>
          <w:tcPr>
            <w:tcW w:w="0" w:type="auto"/>
            <w:vAlign w:val="center"/>
            <w:hideMark/>
          </w:tcPr>
          <w:p w:rsidR="00000000" w:rsidRDefault="00EE1524">
            <w:r>
              <w:rPr>
                <w:rStyle w:val="style4"/>
                <w:rFonts w:hint="eastAsia"/>
              </w:rPr>
              <w:t>总有效成分含量：</w:t>
            </w:r>
            <w:r>
              <w:rPr>
                <w:rFonts w:hint="eastAsia"/>
              </w:rPr>
              <w:t>50%</w:t>
            </w:r>
          </w:p>
        </w:tc>
      </w:tr>
      <w:tr w:rsidR="00000000">
        <w:trPr>
          <w:divId w:val="1636060412"/>
          <w:tblCellSpacing w:w="0" w:type="dxa"/>
        </w:trPr>
        <w:tc>
          <w:tcPr>
            <w:tcW w:w="0" w:type="auto"/>
            <w:vAlign w:val="center"/>
            <w:hideMark/>
          </w:tcPr>
          <w:p w:rsidR="00000000" w:rsidRDefault="00EE1524">
            <w:pPr>
              <w:divId w:val="1401827532"/>
            </w:pPr>
            <w:r>
              <w:rPr>
                <w:rFonts w:hint="eastAsia"/>
              </w:rPr>
              <w:t>有效成分及其含量：</w:t>
            </w:r>
            <w:r>
              <w:rPr>
                <w:rFonts w:hint="eastAsia"/>
              </w:rPr>
              <w:t xml:space="preserve"> </w:t>
            </w:r>
          </w:p>
          <w:p w:rsidR="00000000" w:rsidRDefault="00EE1524">
            <w:r>
              <w:rPr>
                <w:rFonts w:hint="eastAsia"/>
              </w:rPr>
              <w:t xml:space="preserve">    </w:t>
            </w:r>
            <w:r>
              <w:rPr>
                <w:rFonts w:hint="eastAsia"/>
              </w:rPr>
              <w:t>烯酰吗</w:t>
            </w:r>
            <w:proofErr w:type="gramStart"/>
            <w:r>
              <w:rPr>
                <w:rFonts w:hint="eastAsia"/>
              </w:rPr>
              <w:t>啉</w:t>
            </w:r>
            <w:proofErr w:type="gramEnd"/>
            <w:r>
              <w:rPr>
                <w:rFonts w:hint="eastAsia"/>
              </w:rPr>
              <w:t xml:space="preserve">50%    </w:t>
            </w:r>
          </w:p>
        </w:tc>
      </w:tr>
      <w:tr w:rsidR="00000000">
        <w:trPr>
          <w:divId w:val="1636060412"/>
          <w:tblCellSpacing w:w="0" w:type="dxa"/>
        </w:trPr>
        <w:tc>
          <w:tcPr>
            <w:tcW w:w="0" w:type="auto"/>
            <w:vAlign w:val="center"/>
            <w:hideMark/>
          </w:tcPr>
          <w:p w:rsidR="00000000" w:rsidRDefault="00EE1524">
            <w:pPr>
              <w:divId w:val="38804142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30-40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菠菜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30-35</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花椰菜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32-48</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63606041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、本品可于病害发生初期使用，喷雾均匀，特别要喷到叶片背面。</w:t>
            </w:r>
            <w:r>
              <w:rPr>
                <w:rStyle w:val="style7"/>
                <w:rFonts w:hint="eastAsia"/>
              </w:rPr>
              <w:t xml:space="preserve"> 2</w:t>
            </w:r>
            <w:r>
              <w:rPr>
                <w:rStyle w:val="style7"/>
                <w:rFonts w:hint="eastAsia"/>
              </w:rPr>
              <w:t>、病害严重时可与保护性杀菌剂混用。</w:t>
            </w:r>
            <w:r>
              <w:rPr>
                <w:rStyle w:val="style7"/>
                <w:rFonts w:hint="eastAsia"/>
              </w:rPr>
              <w:t xml:space="preserve"> 3</w:t>
            </w:r>
            <w:r>
              <w:rPr>
                <w:rStyle w:val="style7"/>
                <w:rFonts w:hint="eastAsia"/>
              </w:rPr>
              <w:t>、建议使用二次稀释法配药，以充分发挥药效。</w:t>
            </w:r>
            <w:r>
              <w:rPr>
                <w:rStyle w:val="style7"/>
                <w:rFonts w:hint="eastAsia"/>
              </w:rPr>
              <w:t xml:space="preserve"> 4</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5</w:t>
            </w:r>
            <w:r>
              <w:rPr>
                <w:rStyle w:val="style7"/>
                <w:rFonts w:hint="eastAsia"/>
              </w:rPr>
              <w:t>、在花椰菜上使用的安全间隔期为</w:t>
            </w:r>
            <w:r>
              <w:rPr>
                <w:rStyle w:val="style7"/>
                <w:rFonts w:hint="eastAsia"/>
              </w:rPr>
              <w:t>10</w:t>
            </w:r>
            <w:r>
              <w:rPr>
                <w:rStyle w:val="style7"/>
                <w:rFonts w:hint="eastAsia"/>
              </w:rPr>
              <w:t>天，每季最多使用次数为</w:t>
            </w:r>
            <w:r>
              <w:rPr>
                <w:rStyle w:val="style7"/>
                <w:rFonts w:hint="eastAsia"/>
              </w:rPr>
              <w:t>3</w:t>
            </w:r>
            <w:r>
              <w:rPr>
                <w:rStyle w:val="style7"/>
                <w:rFonts w:hint="eastAsia"/>
              </w:rPr>
              <w:t>次；在黄瓜上使用的安全间隔期为</w:t>
            </w:r>
            <w:r>
              <w:rPr>
                <w:rStyle w:val="style7"/>
                <w:rFonts w:hint="eastAsia"/>
              </w:rPr>
              <w:t>3</w:t>
            </w:r>
            <w:r>
              <w:rPr>
                <w:rStyle w:val="style7"/>
                <w:rFonts w:hint="eastAsia"/>
              </w:rPr>
              <w:t>天，每季最多使用次数为</w:t>
            </w:r>
            <w:r>
              <w:rPr>
                <w:rStyle w:val="style7"/>
                <w:rFonts w:hint="eastAsia"/>
              </w:rPr>
              <w:t>3</w:t>
            </w:r>
            <w:r>
              <w:rPr>
                <w:rStyle w:val="style7"/>
                <w:rFonts w:hint="eastAsia"/>
              </w:rPr>
              <w:t>次；在菠菜上使用的安全间隔期为</w:t>
            </w:r>
            <w:r>
              <w:rPr>
                <w:rStyle w:val="style7"/>
                <w:rFonts w:hint="eastAsia"/>
              </w:rPr>
              <w:t>7</w:t>
            </w:r>
            <w:r>
              <w:rPr>
                <w:rStyle w:val="style7"/>
                <w:rFonts w:hint="eastAsia"/>
              </w:rPr>
              <w:t>天，每季最多使用次数为</w:t>
            </w:r>
            <w:r>
              <w:rPr>
                <w:rStyle w:val="style7"/>
                <w:rFonts w:hint="eastAsia"/>
              </w:rPr>
              <w:t>2</w:t>
            </w:r>
            <w:r>
              <w:rPr>
                <w:rStyle w:val="style7"/>
                <w:rFonts w:hint="eastAsia"/>
              </w:rPr>
              <w:t>次。</w:t>
            </w:r>
          </w:p>
        </w:tc>
      </w:tr>
      <w:tr w:rsidR="00000000">
        <w:trPr>
          <w:divId w:val="163606041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本品是具有保护和治疗作用的内吸性杀菌剂，施用后可被黄瓜的根、茎、</w:t>
            </w:r>
            <w:proofErr w:type="gramStart"/>
            <w:r>
              <w:rPr>
                <w:rStyle w:val="style7"/>
                <w:rFonts w:hint="eastAsia"/>
              </w:rPr>
              <w:t>叶迅速</w:t>
            </w:r>
            <w:proofErr w:type="gramEnd"/>
            <w:r>
              <w:rPr>
                <w:rStyle w:val="style7"/>
                <w:rFonts w:hint="eastAsia"/>
              </w:rPr>
              <w:t>吸收，发挥治疗作用，能抑制菌丝生长和孢子囊的形成及孢子萌发，有效防治黄瓜、菠菜和花椰菜霜霉病。</w:t>
            </w:r>
          </w:p>
        </w:tc>
      </w:tr>
      <w:tr w:rsidR="00000000">
        <w:trPr>
          <w:divId w:val="163606041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、药液及其废液不得污染各类水域、土壤等环境。本</w:t>
            </w:r>
            <w:r>
              <w:rPr>
                <w:rStyle w:val="style7"/>
                <w:rFonts w:hint="eastAsia"/>
              </w:rPr>
              <w:t>品对鱼等水生生物有毒，远离河塘等水体、水产养殖区，禁止在河塘等水体中清洗施药器具，避免污染水源。</w:t>
            </w:r>
            <w:r>
              <w:rPr>
                <w:rStyle w:val="style7"/>
                <w:rFonts w:hint="eastAsia"/>
              </w:rPr>
              <w:t xml:space="preserve"> 2</w:t>
            </w:r>
            <w:r>
              <w:rPr>
                <w:rStyle w:val="style7"/>
                <w:rFonts w:hint="eastAsia"/>
              </w:rPr>
              <w:t>、本品不可与呈碱性的农药等物质混合使用。</w:t>
            </w:r>
            <w:r>
              <w:rPr>
                <w:rStyle w:val="style7"/>
                <w:rFonts w:hint="eastAsia"/>
              </w:rPr>
              <w:t xml:space="preserve"> 3</w:t>
            </w:r>
            <w:r>
              <w:rPr>
                <w:rStyle w:val="style7"/>
                <w:rFonts w:hint="eastAsia"/>
              </w:rPr>
              <w:t>、使用本品时应穿戴防护服、手套等，避免吸入药液。施药期间不可吃东西和饮水、吸烟等。施药后应及时洗净手和脸等。</w:t>
            </w:r>
            <w:r>
              <w:rPr>
                <w:rStyle w:val="style7"/>
                <w:rFonts w:hint="eastAsia"/>
              </w:rPr>
              <w:t xml:space="preserve"> 4</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机制不同的杀菌剂轮换使用，以延缓抗性产生。</w:t>
            </w:r>
            <w:r>
              <w:rPr>
                <w:rStyle w:val="style7"/>
                <w:rFonts w:hint="eastAsia"/>
              </w:rPr>
              <w:t xml:space="preserve"> 5</w:t>
            </w:r>
            <w:r>
              <w:rPr>
                <w:rStyle w:val="style7"/>
                <w:rFonts w:hint="eastAsia"/>
              </w:rPr>
              <w:t>、废弃物应妥善处理，不可做他用，也不可随意丢弃。</w:t>
            </w:r>
            <w:r>
              <w:rPr>
                <w:rStyle w:val="style7"/>
                <w:rFonts w:hint="eastAsia"/>
              </w:rPr>
              <w:t xml:space="preserve"> 6</w:t>
            </w:r>
            <w:r>
              <w:rPr>
                <w:rStyle w:val="style7"/>
                <w:rFonts w:hint="eastAsia"/>
              </w:rPr>
              <w:t>、孕妇及哺乳期的妇女应避免接触。</w:t>
            </w:r>
          </w:p>
        </w:tc>
      </w:tr>
      <w:tr w:rsidR="00000000">
        <w:trPr>
          <w:divId w:val="163606041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中毒后症状为：抽搐、恶心、痉挛、呕吐。不慎吸入，应将病人移至空气流通处。不慎接触</w:t>
            </w:r>
            <w:proofErr w:type="gramStart"/>
            <w:r>
              <w:rPr>
                <w:rStyle w:val="style7"/>
                <w:rFonts w:hint="eastAsia"/>
              </w:rPr>
              <w:t>皮肤或</w:t>
            </w:r>
            <w:r>
              <w:rPr>
                <w:rStyle w:val="style7"/>
                <w:rFonts w:hint="eastAsia"/>
              </w:rPr>
              <w:t>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立即携此标签</w:t>
            </w:r>
            <w:proofErr w:type="gramEnd"/>
            <w:r>
              <w:rPr>
                <w:rStyle w:val="style7"/>
                <w:rFonts w:hint="eastAsia"/>
              </w:rPr>
              <w:t>将病人送医院对症诊治。</w:t>
            </w:r>
          </w:p>
        </w:tc>
      </w:tr>
      <w:tr w:rsidR="00000000">
        <w:trPr>
          <w:divId w:val="163606041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本品应贮存在干燥、阴凉、通风、防雨处，远离火源或热源。置于儿童触及不到之处，并加锁。勿与食品、饮料、粮食、饲料等其他商品同贮同运。</w:t>
            </w:r>
          </w:p>
        </w:tc>
      </w:tr>
      <w:tr w:rsidR="00000000">
        <w:trPr>
          <w:divId w:val="163606041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63606041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06806812"/>
          <w:tblCellSpacing w:w="0" w:type="dxa"/>
        </w:trPr>
        <w:tc>
          <w:tcPr>
            <w:tcW w:w="0" w:type="auto"/>
            <w:vAlign w:val="center"/>
            <w:hideMark/>
          </w:tcPr>
          <w:p w:rsidR="00000000" w:rsidRDefault="00EE1524">
            <w:r>
              <w:rPr>
                <w:rStyle w:val="style4"/>
                <w:rFonts w:hint="eastAsia"/>
              </w:rPr>
              <w:t>登记证号：</w:t>
            </w:r>
            <w:r>
              <w:rPr>
                <w:rFonts w:hint="eastAsia"/>
              </w:rPr>
              <w:t>PD20132104</w:t>
            </w:r>
          </w:p>
        </w:tc>
      </w:tr>
      <w:tr w:rsidR="00000000">
        <w:trPr>
          <w:divId w:val="406806812"/>
          <w:tblCellSpacing w:w="0" w:type="dxa"/>
        </w:trPr>
        <w:tc>
          <w:tcPr>
            <w:tcW w:w="0" w:type="auto"/>
            <w:vAlign w:val="center"/>
            <w:hideMark/>
          </w:tcPr>
          <w:p w:rsidR="00000000" w:rsidRDefault="00EE1524">
            <w:r>
              <w:rPr>
                <w:rStyle w:val="style4"/>
                <w:rFonts w:hint="eastAsia"/>
              </w:rPr>
              <w:lastRenderedPageBreak/>
              <w:t>登记证持有人：</w:t>
            </w:r>
            <w:r>
              <w:rPr>
                <w:rFonts w:hint="eastAsia"/>
              </w:rPr>
              <w:t>海利尔药业集团股份有限公司</w:t>
            </w:r>
          </w:p>
        </w:tc>
      </w:tr>
      <w:tr w:rsidR="00000000">
        <w:trPr>
          <w:divId w:val="406806812"/>
          <w:tblCellSpacing w:w="0" w:type="dxa"/>
        </w:trPr>
        <w:tc>
          <w:tcPr>
            <w:tcW w:w="0" w:type="auto"/>
            <w:vAlign w:val="center"/>
            <w:hideMark/>
          </w:tcPr>
          <w:p w:rsidR="00000000" w:rsidRDefault="00EE1524">
            <w:r>
              <w:rPr>
                <w:rStyle w:val="style4"/>
                <w:rFonts w:hint="eastAsia"/>
              </w:rPr>
              <w:t>农药名称：</w:t>
            </w:r>
            <w:r>
              <w:rPr>
                <w:rFonts w:hint="eastAsia"/>
              </w:rPr>
              <w:t>丁醚</w:t>
            </w:r>
            <w:proofErr w:type="gramStart"/>
            <w:r>
              <w:rPr>
                <w:rFonts w:hint="eastAsia"/>
              </w:rPr>
              <w:t>脲</w:t>
            </w:r>
            <w:proofErr w:type="gramEnd"/>
          </w:p>
        </w:tc>
      </w:tr>
      <w:tr w:rsidR="00000000">
        <w:trPr>
          <w:divId w:val="406806812"/>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406806812"/>
          <w:tblCellSpacing w:w="0" w:type="dxa"/>
        </w:trPr>
        <w:tc>
          <w:tcPr>
            <w:tcW w:w="0" w:type="auto"/>
            <w:vAlign w:val="center"/>
            <w:hideMark/>
          </w:tcPr>
          <w:p w:rsidR="00000000" w:rsidRDefault="00EE1524">
            <w:pPr>
              <w:divId w:val="723793104"/>
            </w:pPr>
            <w:r>
              <w:rPr>
                <w:rStyle w:val="style4"/>
                <w:rFonts w:hint="eastAsia"/>
              </w:rPr>
              <w:t>毒性及其标识：</w:t>
            </w:r>
            <w:r>
              <w:rPr>
                <w:rFonts w:hint="eastAsia"/>
              </w:rPr>
              <w:t xml:space="preserve"> </w:t>
            </w:r>
            <w:r>
              <w:rPr>
                <w:noProof/>
              </w:rPr>
              <w:drawing>
                <wp:inline distT="0" distB="0" distL="0" distR="0" wp14:anchorId="326ECC21" wp14:editId="5F99D432">
                  <wp:extent cx="474345" cy="323850"/>
                  <wp:effectExtent l="0" t="0" r="1905" b="0"/>
                  <wp:docPr id="55" name="图片 55"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406806812"/>
          <w:tblCellSpacing w:w="0" w:type="dxa"/>
        </w:trPr>
        <w:tc>
          <w:tcPr>
            <w:tcW w:w="0" w:type="auto"/>
            <w:vAlign w:val="center"/>
            <w:hideMark/>
          </w:tcPr>
          <w:p w:rsidR="00000000" w:rsidRDefault="00EE1524">
            <w:r>
              <w:rPr>
                <w:rStyle w:val="style4"/>
                <w:rFonts w:hint="eastAsia"/>
              </w:rPr>
              <w:t>总有效成分含量：</w:t>
            </w:r>
            <w:r>
              <w:rPr>
                <w:rFonts w:hint="eastAsia"/>
              </w:rPr>
              <w:t>25%</w:t>
            </w:r>
          </w:p>
        </w:tc>
      </w:tr>
      <w:tr w:rsidR="00000000">
        <w:trPr>
          <w:divId w:val="406806812"/>
          <w:tblCellSpacing w:w="0" w:type="dxa"/>
        </w:trPr>
        <w:tc>
          <w:tcPr>
            <w:tcW w:w="0" w:type="auto"/>
            <w:vAlign w:val="center"/>
            <w:hideMark/>
          </w:tcPr>
          <w:p w:rsidR="00000000" w:rsidRDefault="00EE1524">
            <w:pPr>
              <w:divId w:val="745997668"/>
            </w:pPr>
            <w:r>
              <w:rPr>
                <w:rFonts w:hint="eastAsia"/>
              </w:rPr>
              <w:t>有效成分及其含量：</w:t>
            </w:r>
            <w:r>
              <w:rPr>
                <w:rFonts w:hint="eastAsia"/>
              </w:rPr>
              <w:t xml:space="preserve"> </w:t>
            </w:r>
          </w:p>
          <w:p w:rsidR="00000000" w:rsidRDefault="00EE1524">
            <w:r>
              <w:rPr>
                <w:rFonts w:hint="eastAsia"/>
              </w:rPr>
              <w:t xml:space="preserve">    </w:t>
            </w:r>
            <w:r>
              <w:rPr>
                <w:rFonts w:hint="eastAsia"/>
              </w:rPr>
              <w:t>丁醚</w:t>
            </w:r>
            <w:proofErr w:type="gramStart"/>
            <w:r>
              <w:rPr>
                <w:rFonts w:hint="eastAsia"/>
              </w:rPr>
              <w:t>脲</w:t>
            </w:r>
            <w:proofErr w:type="gramEnd"/>
            <w:r>
              <w:rPr>
                <w:rFonts w:hint="eastAsia"/>
              </w:rPr>
              <w:t xml:space="preserve">25%    </w:t>
            </w:r>
          </w:p>
        </w:tc>
      </w:tr>
      <w:tr w:rsidR="00000000">
        <w:trPr>
          <w:divId w:val="406806812"/>
          <w:tblCellSpacing w:w="0" w:type="dxa"/>
        </w:trPr>
        <w:tc>
          <w:tcPr>
            <w:tcW w:w="0" w:type="auto"/>
            <w:vAlign w:val="center"/>
            <w:hideMark/>
          </w:tcPr>
          <w:p w:rsidR="00000000" w:rsidRDefault="00EE1524">
            <w:pPr>
              <w:divId w:val="150104567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小白菜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菜青虫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60-80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40680681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、本品应于菜青虫盛发期使用，注意喷雾均匀。</w:t>
            </w:r>
            <w:r>
              <w:rPr>
                <w:rStyle w:val="style7"/>
                <w:rFonts w:hint="eastAsia"/>
              </w:rPr>
              <w:t xml:space="preserve"> 2.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3. </w:t>
            </w:r>
            <w:r>
              <w:rPr>
                <w:rStyle w:val="style7"/>
                <w:rFonts w:hint="eastAsia"/>
              </w:rPr>
              <w:t>施药时应避免药液漂移到其它作物上，以防产生药害。</w:t>
            </w:r>
            <w:r>
              <w:rPr>
                <w:rStyle w:val="style7"/>
                <w:rFonts w:hint="eastAsia"/>
              </w:rPr>
              <w:t xml:space="preserve"> 4</w:t>
            </w:r>
            <w:r>
              <w:rPr>
                <w:rStyle w:val="style7"/>
                <w:rFonts w:hint="eastAsia"/>
              </w:rPr>
              <w:t>、在小白菜上使用安全间隔期为</w:t>
            </w:r>
            <w:r>
              <w:rPr>
                <w:rStyle w:val="style7"/>
                <w:rFonts w:hint="eastAsia"/>
              </w:rPr>
              <w:t>10</w:t>
            </w:r>
            <w:r>
              <w:rPr>
                <w:rStyle w:val="style7"/>
                <w:rFonts w:hint="eastAsia"/>
              </w:rPr>
              <w:t>天，每季最多使用</w:t>
            </w:r>
            <w:r>
              <w:rPr>
                <w:rStyle w:val="style7"/>
                <w:rFonts w:hint="eastAsia"/>
              </w:rPr>
              <w:t xml:space="preserve">1 </w:t>
            </w:r>
            <w:r>
              <w:rPr>
                <w:rStyle w:val="style7"/>
                <w:rFonts w:hint="eastAsia"/>
              </w:rPr>
              <w:t>次。</w:t>
            </w:r>
          </w:p>
        </w:tc>
      </w:tr>
      <w:tr w:rsidR="00000000">
        <w:trPr>
          <w:divId w:val="40680681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本品是新型硫脲类高效杀虫剂，</w:t>
            </w:r>
            <w:proofErr w:type="gramStart"/>
            <w:r>
              <w:rPr>
                <w:rStyle w:val="style7"/>
                <w:rFonts w:hint="eastAsia"/>
              </w:rPr>
              <w:t>具内吸</w:t>
            </w:r>
            <w:proofErr w:type="gramEnd"/>
            <w:r>
              <w:rPr>
                <w:rStyle w:val="style7"/>
                <w:rFonts w:hint="eastAsia"/>
              </w:rPr>
              <w:t>、熏蒸双重作用，在紫外线照射下，转化为具有杀虫活性的成分，阻碍神经传导和呼吸作用，杀灭害虫和卵。对小白菜菜青虫有效。</w:t>
            </w:r>
          </w:p>
        </w:tc>
      </w:tr>
      <w:tr w:rsidR="00000000">
        <w:trPr>
          <w:divId w:val="40680681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w:t>
            </w:r>
            <w:r>
              <w:rPr>
                <w:rStyle w:val="style7"/>
                <w:rFonts w:hint="eastAsia"/>
              </w:rPr>
              <w:t>,</w:t>
            </w:r>
            <w:r>
              <w:rPr>
                <w:rStyle w:val="style7"/>
                <w:rFonts w:hint="eastAsia"/>
              </w:rPr>
              <w:t>以延缓抗性产生；</w:t>
            </w:r>
            <w:r>
              <w:rPr>
                <w:rStyle w:val="style7"/>
                <w:rFonts w:hint="eastAsia"/>
              </w:rPr>
              <w:t xml:space="preserve"> 2</w:t>
            </w:r>
            <w:r>
              <w:rPr>
                <w:rStyle w:val="style7"/>
                <w:rFonts w:hint="eastAsia"/>
              </w:rPr>
              <w:t>、本品对蜜蜂、鱼类等水生生物、家蚕有毒，施药期间应避免对周围蜂群的影响、周围开花植物花期、蚕室和桑园附近禁用。远离水产养殖区施药，禁止在河塘等水体中清洗施药器具，避免污染水源。赤眼蜂等天敌放飞区禁用。</w:t>
            </w:r>
            <w:r>
              <w:rPr>
                <w:rStyle w:val="style7"/>
                <w:rFonts w:hint="eastAsia"/>
              </w:rPr>
              <w:t xml:space="preserve"> 3</w:t>
            </w:r>
            <w:r>
              <w:rPr>
                <w:rStyle w:val="style7"/>
                <w:rFonts w:hint="eastAsia"/>
              </w:rPr>
              <w:t>、本品不可与呈碱性的农药等物质混合使用。</w:t>
            </w:r>
            <w:r>
              <w:rPr>
                <w:rStyle w:val="style7"/>
                <w:rFonts w:hint="eastAsia"/>
              </w:rPr>
              <w:t xml:space="preserve"> 4</w:t>
            </w:r>
            <w:r>
              <w:rPr>
                <w:rStyle w:val="style7"/>
                <w:rFonts w:hint="eastAsia"/>
              </w:rPr>
              <w:t>、使用本品时应穿戴防护服和手套，避免吸入药液。施药期间不可吃东西</w:t>
            </w:r>
            <w:r>
              <w:rPr>
                <w:rStyle w:val="style7"/>
                <w:rFonts w:hint="eastAsia"/>
              </w:rPr>
              <w:t>和饮水。施药后应及时洗手和洗脸。</w:t>
            </w:r>
            <w:r>
              <w:rPr>
                <w:rStyle w:val="style7"/>
                <w:rFonts w:hint="eastAsia"/>
              </w:rPr>
              <w:t xml:space="preserve"> 5</w:t>
            </w:r>
            <w:r>
              <w:rPr>
                <w:rStyle w:val="style7"/>
                <w:rFonts w:hint="eastAsia"/>
              </w:rPr>
              <w:t>、孕妇及哺乳期妇女应避免接触。</w:t>
            </w:r>
          </w:p>
        </w:tc>
      </w:tr>
      <w:tr w:rsidR="00000000">
        <w:trPr>
          <w:divId w:val="40680681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中毒后症状为：抽搐、恶心、痉挛、呕吐。不慎吸入，应将病人移至空气流通处。不慎接触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分钟。误服则应</w:t>
            </w:r>
            <w:proofErr w:type="gramStart"/>
            <w:r>
              <w:rPr>
                <w:rStyle w:val="style7"/>
                <w:rFonts w:hint="eastAsia"/>
              </w:rPr>
              <w:t>立即携此标签</w:t>
            </w:r>
            <w:proofErr w:type="gramEnd"/>
            <w:r>
              <w:rPr>
                <w:rStyle w:val="style7"/>
                <w:rFonts w:hint="eastAsia"/>
              </w:rPr>
              <w:t>将病人送医院诊治。</w:t>
            </w:r>
          </w:p>
        </w:tc>
      </w:tr>
      <w:tr w:rsidR="00000000">
        <w:trPr>
          <w:divId w:val="40680681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本品应贮存在干燥、阴凉、通风、防雨处，远离火源或热源。置于儿童触及不到之处，并加锁。勿与食品、饮料、粮食、饲料等其他商品同贮同运。用过的容器应妥善处理，不可做他用，也不可随意丢弃。</w:t>
            </w:r>
          </w:p>
        </w:tc>
      </w:tr>
      <w:tr w:rsidR="00000000">
        <w:trPr>
          <w:divId w:val="40680681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40680681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47848458"/>
          <w:tblCellSpacing w:w="0" w:type="dxa"/>
        </w:trPr>
        <w:tc>
          <w:tcPr>
            <w:tcW w:w="0" w:type="auto"/>
            <w:vAlign w:val="center"/>
            <w:hideMark/>
          </w:tcPr>
          <w:p w:rsidR="00000000" w:rsidRDefault="00EE1524">
            <w:r>
              <w:rPr>
                <w:rStyle w:val="style4"/>
                <w:rFonts w:hint="eastAsia"/>
              </w:rPr>
              <w:t>登记证号：</w:t>
            </w:r>
            <w:r>
              <w:rPr>
                <w:rFonts w:hint="eastAsia"/>
              </w:rPr>
              <w:t>PD20084763</w:t>
            </w:r>
          </w:p>
        </w:tc>
      </w:tr>
      <w:tr w:rsidR="00000000">
        <w:trPr>
          <w:divId w:val="1447848458"/>
          <w:tblCellSpacing w:w="0" w:type="dxa"/>
        </w:trPr>
        <w:tc>
          <w:tcPr>
            <w:tcW w:w="0" w:type="auto"/>
            <w:vAlign w:val="center"/>
            <w:hideMark/>
          </w:tcPr>
          <w:p w:rsidR="00000000" w:rsidRDefault="00EE1524">
            <w:r>
              <w:rPr>
                <w:rStyle w:val="style4"/>
                <w:rFonts w:hint="eastAsia"/>
              </w:rPr>
              <w:t>登记证持有人：</w:t>
            </w:r>
            <w:r>
              <w:rPr>
                <w:rFonts w:hint="eastAsia"/>
              </w:rPr>
              <w:t>安徽美兰农业发展股份有限公司</w:t>
            </w:r>
          </w:p>
        </w:tc>
      </w:tr>
      <w:tr w:rsidR="00000000">
        <w:trPr>
          <w:divId w:val="1447848458"/>
          <w:tblCellSpacing w:w="0" w:type="dxa"/>
        </w:trPr>
        <w:tc>
          <w:tcPr>
            <w:tcW w:w="0" w:type="auto"/>
            <w:vAlign w:val="center"/>
            <w:hideMark/>
          </w:tcPr>
          <w:p w:rsidR="00000000" w:rsidRDefault="00EE1524">
            <w:r>
              <w:rPr>
                <w:rStyle w:val="style4"/>
                <w:rFonts w:hint="eastAsia"/>
              </w:rPr>
              <w:t>农药名称：</w:t>
            </w:r>
            <w:r>
              <w:rPr>
                <w:rFonts w:hint="eastAsia"/>
              </w:rPr>
              <w:t>毒死</w:t>
            </w:r>
            <w:proofErr w:type="gramStart"/>
            <w:r>
              <w:rPr>
                <w:rFonts w:hint="eastAsia"/>
              </w:rPr>
              <w:t>蜱</w:t>
            </w:r>
            <w:proofErr w:type="gramEnd"/>
          </w:p>
        </w:tc>
      </w:tr>
      <w:tr w:rsidR="00000000">
        <w:trPr>
          <w:divId w:val="1447848458"/>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1447848458"/>
          <w:tblCellSpacing w:w="0" w:type="dxa"/>
        </w:trPr>
        <w:tc>
          <w:tcPr>
            <w:tcW w:w="0" w:type="auto"/>
            <w:vAlign w:val="center"/>
            <w:hideMark/>
          </w:tcPr>
          <w:p w:rsidR="00000000" w:rsidRDefault="00EE1524">
            <w:pPr>
              <w:divId w:val="1850943546"/>
            </w:pPr>
            <w:r>
              <w:rPr>
                <w:rStyle w:val="style4"/>
                <w:rFonts w:hint="eastAsia"/>
              </w:rPr>
              <w:lastRenderedPageBreak/>
              <w:t>毒性及其标识：</w:t>
            </w:r>
            <w:r>
              <w:rPr>
                <w:rFonts w:hint="eastAsia"/>
              </w:rPr>
              <w:t xml:space="preserve"> </w:t>
            </w:r>
            <w:r>
              <w:rPr>
                <w:noProof/>
              </w:rPr>
              <w:drawing>
                <wp:inline distT="0" distB="0" distL="0" distR="0" wp14:anchorId="2B6E6393" wp14:editId="44EEB6F9">
                  <wp:extent cx="474345" cy="323850"/>
                  <wp:effectExtent l="0" t="0" r="1905" b="0"/>
                  <wp:docPr id="56" name="图片 56"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1447848458"/>
          <w:tblCellSpacing w:w="0" w:type="dxa"/>
        </w:trPr>
        <w:tc>
          <w:tcPr>
            <w:tcW w:w="0" w:type="auto"/>
            <w:vAlign w:val="center"/>
            <w:hideMark/>
          </w:tcPr>
          <w:p w:rsidR="00000000" w:rsidRDefault="00EE1524">
            <w:r>
              <w:rPr>
                <w:rStyle w:val="style4"/>
                <w:rFonts w:hint="eastAsia"/>
              </w:rPr>
              <w:t>总有效成分含量：</w:t>
            </w:r>
            <w:r>
              <w:rPr>
                <w:rFonts w:hint="eastAsia"/>
              </w:rPr>
              <w:t>45%</w:t>
            </w:r>
          </w:p>
        </w:tc>
      </w:tr>
      <w:tr w:rsidR="00000000">
        <w:trPr>
          <w:divId w:val="1447848458"/>
          <w:tblCellSpacing w:w="0" w:type="dxa"/>
        </w:trPr>
        <w:tc>
          <w:tcPr>
            <w:tcW w:w="0" w:type="auto"/>
            <w:vAlign w:val="center"/>
            <w:hideMark/>
          </w:tcPr>
          <w:p w:rsidR="00000000" w:rsidRDefault="00EE1524">
            <w:pPr>
              <w:divId w:val="1180318717"/>
            </w:pPr>
            <w:r>
              <w:rPr>
                <w:rFonts w:hint="eastAsia"/>
              </w:rPr>
              <w:t>有效成分及其含量：</w:t>
            </w:r>
            <w:r>
              <w:rPr>
                <w:rFonts w:hint="eastAsia"/>
              </w:rPr>
              <w:t xml:space="preserve"> </w:t>
            </w:r>
          </w:p>
          <w:p w:rsidR="00000000" w:rsidRDefault="00EE1524">
            <w:r>
              <w:rPr>
                <w:rFonts w:hint="eastAsia"/>
              </w:rPr>
              <w:t xml:space="preserve">    </w:t>
            </w:r>
            <w:r>
              <w:rPr>
                <w:rFonts w:hint="eastAsia"/>
              </w:rPr>
              <w:t>毒死</w:t>
            </w:r>
            <w:proofErr w:type="gramStart"/>
            <w:r>
              <w:rPr>
                <w:rFonts w:hint="eastAsia"/>
              </w:rPr>
              <w:t>蜱</w:t>
            </w:r>
            <w:proofErr w:type="gramEnd"/>
            <w:r>
              <w:rPr>
                <w:rFonts w:hint="eastAsia"/>
              </w:rPr>
              <w:t xml:space="preserve">45%    </w:t>
            </w:r>
          </w:p>
        </w:tc>
      </w:tr>
      <w:tr w:rsidR="00000000">
        <w:trPr>
          <w:divId w:val="1447848458"/>
          <w:tblCellSpacing w:w="0" w:type="dxa"/>
        </w:trPr>
        <w:tc>
          <w:tcPr>
            <w:tcW w:w="0" w:type="auto"/>
            <w:vAlign w:val="center"/>
            <w:hideMark/>
          </w:tcPr>
          <w:p w:rsidR="00000000" w:rsidRDefault="00EE1524">
            <w:pPr>
              <w:divId w:val="214233891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稻飞虱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80-90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447848458"/>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本品施药适期应掌握在水稻飞虱</w:t>
            </w:r>
            <w:proofErr w:type="gramStart"/>
            <w:r>
              <w:rPr>
                <w:rStyle w:val="style7"/>
                <w:rFonts w:hint="eastAsia"/>
              </w:rPr>
              <w:t>卵</w:t>
            </w:r>
            <w:proofErr w:type="gramEnd"/>
            <w:r>
              <w:rPr>
                <w:rStyle w:val="style7"/>
                <w:rFonts w:hint="eastAsia"/>
              </w:rPr>
              <w:t>孵化盛期至低龄幼虫盛发期进行叶面均匀喷雾。</w:t>
            </w:r>
            <w:r>
              <w:rPr>
                <w:rStyle w:val="style7"/>
                <w:rFonts w:hint="eastAsia"/>
              </w:rPr>
              <w:t xml:space="preserve">2. </w:t>
            </w:r>
            <w:r>
              <w:rPr>
                <w:rStyle w:val="style7"/>
                <w:rFonts w:hint="eastAsia"/>
              </w:rPr>
              <w:t>本品对瓜类、莴苣苗期较敏感，施药时应避免药液飘移到上述作物上，以防产生药害。</w:t>
            </w:r>
            <w:r>
              <w:rPr>
                <w:rStyle w:val="style7"/>
                <w:rFonts w:hint="eastAsia"/>
              </w:rPr>
              <w:t xml:space="preserve">3. </w:t>
            </w:r>
            <w:r>
              <w:rPr>
                <w:rStyle w:val="style7"/>
                <w:rFonts w:hint="eastAsia"/>
              </w:rPr>
              <w:t>大风天或若预计</w:t>
            </w:r>
            <w:r>
              <w:rPr>
                <w:rStyle w:val="style7"/>
                <w:rFonts w:hint="eastAsia"/>
              </w:rPr>
              <w:t>1</w:t>
            </w:r>
            <w:r>
              <w:rPr>
                <w:rStyle w:val="style7"/>
                <w:rFonts w:hint="eastAsia"/>
              </w:rPr>
              <w:t>小时内降雨，请勿施药。</w:t>
            </w:r>
            <w:r>
              <w:rPr>
                <w:rStyle w:val="style7"/>
                <w:rFonts w:hint="eastAsia"/>
              </w:rPr>
              <w:t xml:space="preserve">4. </w:t>
            </w:r>
            <w:r>
              <w:rPr>
                <w:rStyle w:val="style7"/>
                <w:rFonts w:hint="eastAsia"/>
              </w:rPr>
              <w:t>本品安全间隔期为</w:t>
            </w:r>
            <w:r>
              <w:rPr>
                <w:rStyle w:val="style7"/>
                <w:rFonts w:hint="eastAsia"/>
              </w:rPr>
              <w:t>7</w:t>
            </w:r>
            <w:r>
              <w:rPr>
                <w:rStyle w:val="style7"/>
                <w:rFonts w:hint="eastAsia"/>
              </w:rPr>
              <w:t>天，每季作物最多使用</w:t>
            </w:r>
            <w:r>
              <w:rPr>
                <w:rStyle w:val="style7"/>
                <w:rFonts w:hint="eastAsia"/>
              </w:rPr>
              <w:t>3</w:t>
            </w:r>
            <w:r>
              <w:rPr>
                <w:rStyle w:val="style7"/>
                <w:rFonts w:hint="eastAsia"/>
              </w:rPr>
              <w:t>次。</w:t>
            </w:r>
            <w:r>
              <w:rPr>
                <w:rStyle w:val="style7"/>
                <w:rFonts w:hint="eastAsia"/>
              </w:rPr>
              <w:t xml:space="preserve">5. </w:t>
            </w:r>
            <w:r>
              <w:rPr>
                <w:rStyle w:val="style7"/>
                <w:rFonts w:hint="eastAsia"/>
              </w:rPr>
              <w:t>施药后应设立警示标志，人畜在施药</w:t>
            </w:r>
            <w:r>
              <w:rPr>
                <w:rStyle w:val="style7"/>
                <w:rFonts w:hint="eastAsia"/>
              </w:rPr>
              <w:t>24</w:t>
            </w:r>
            <w:r>
              <w:rPr>
                <w:rStyle w:val="style7"/>
                <w:rFonts w:hint="eastAsia"/>
              </w:rPr>
              <w:t>小时后方可进入施药地点。</w:t>
            </w:r>
          </w:p>
        </w:tc>
      </w:tr>
      <w:tr w:rsidR="00000000">
        <w:trPr>
          <w:divId w:val="1447848458"/>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毒死</w:t>
            </w:r>
            <w:proofErr w:type="gramStart"/>
            <w:r>
              <w:rPr>
                <w:rStyle w:val="style7"/>
                <w:rFonts w:hint="eastAsia"/>
              </w:rPr>
              <w:t>蜱</w:t>
            </w:r>
            <w:proofErr w:type="gramEnd"/>
            <w:r>
              <w:rPr>
                <w:rStyle w:val="style7"/>
                <w:rFonts w:hint="eastAsia"/>
              </w:rPr>
              <w:t>是一种乙酰胆碱酯酶抑制剂，具有较强的触杀、胃毒和熏蒸作用。杀虫击倒速度较快，持效期较长，对光、热稳定。用于防治水稻飞虱，具有较好的防治效果。</w:t>
            </w:r>
          </w:p>
        </w:tc>
      </w:tr>
      <w:tr w:rsidR="00000000">
        <w:trPr>
          <w:divId w:val="1447848458"/>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本品为有机磷类农药，建议与其</w:t>
            </w:r>
            <w:proofErr w:type="gramStart"/>
            <w:r>
              <w:rPr>
                <w:rStyle w:val="style7"/>
                <w:rFonts w:hint="eastAsia"/>
              </w:rPr>
              <w:t>他作用</w:t>
            </w:r>
            <w:proofErr w:type="gramEnd"/>
            <w:r>
              <w:rPr>
                <w:rStyle w:val="style7"/>
                <w:rFonts w:hint="eastAsia"/>
              </w:rPr>
              <w:t>机制不同的杀虫剂轮换使用。</w:t>
            </w:r>
            <w:r>
              <w:rPr>
                <w:rStyle w:val="style7"/>
                <w:rFonts w:hint="eastAsia"/>
              </w:rPr>
              <w:t xml:space="preserve">2. </w:t>
            </w:r>
            <w:r>
              <w:rPr>
                <w:rStyle w:val="style7"/>
                <w:rFonts w:hint="eastAsia"/>
              </w:rPr>
              <w:t>本品对蜜蜂、家蚕高</w:t>
            </w:r>
            <w:r>
              <w:rPr>
                <w:rStyle w:val="style7"/>
                <w:rFonts w:hint="eastAsia"/>
              </w:rPr>
              <w:t>毒，使用时注意避免污染开花植物花期、蚕桑树、养蜂、蚕场所。本品对鱼、虾等水性生物高毒，使用时不可污染江、河、湖泊等水域，也不可在江、河、湖泊中清洗施药机械。</w:t>
            </w:r>
            <w:r>
              <w:rPr>
                <w:rStyle w:val="style7"/>
                <w:rFonts w:hint="eastAsia"/>
              </w:rPr>
              <w:t xml:space="preserve">3. </w:t>
            </w:r>
            <w:r>
              <w:rPr>
                <w:rStyle w:val="style7"/>
                <w:rFonts w:hint="eastAsia"/>
              </w:rPr>
              <w:t>本品不可与呈碱性的农药等物质混合使用。</w:t>
            </w:r>
            <w:r>
              <w:rPr>
                <w:rStyle w:val="style7"/>
                <w:rFonts w:hint="eastAsia"/>
              </w:rPr>
              <w:t xml:space="preserve">4. </w:t>
            </w:r>
            <w:r>
              <w:rPr>
                <w:rStyle w:val="style7"/>
                <w:rFonts w:hint="eastAsia"/>
              </w:rPr>
              <w:t>使用本品时应严格遵守《农药安全操作规程》，穿戴好防护服和手套，避免吸入药液；施药期间不可吃东西和饮水；施药后应及时洗手和洗脸。</w:t>
            </w:r>
            <w:r>
              <w:rPr>
                <w:rStyle w:val="style7"/>
                <w:rFonts w:hint="eastAsia"/>
              </w:rPr>
              <w:t xml:space="preserve">5. </w:t>
            </w:r>
            <w:r>
              <w:rPr>
                <w:rStyle w:val="style7"/>
                <w:rFonts w:hint="eastAsia"/>
              </w:rPr>
              <w:t>用过的容器应妥善处理，不可做他用，也不可随意丢弃。</w:t>
            </w:r>
            <w:r>
              <w:rPr>
                <w:rStyle w:val="style7"/>
                <w:rFonts w:hint="eastAsia"/>
              </w:rPr>
              <w:t xml:space="preserve">6. </w:t>
            </w:r>
            <w:r>
              <w:rPr>
                <w:rStyle w:val="style7"/>
                <w:rFonts w:hint="eastAsia"/>
              </w:rPr>
              <w:t>禁止在蔬菜上使用。</w:t>
            </w:r>
          </w:p>
        </w:tc>
      </w:tr>
      <w:tr w:rsidR="00000000">
        <w:trPr>
          <w:divId w:val="1447848458"/>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 xml:space="preserve">1. </w:t>
            </w:r>
            <w:r>
              <w:rPr>
                <w:rStyle w:val="style7"/>
                <w:rFonts w:hint="eastAsia"/>
              </w:rPr>
              <w:t>中毒症状：全身不适，头昏、呕吐、嗜睡、腹痛、</w:t>
            </w:r>
            <w:r w:rsidR="00DC4C8A">
              <w:rPr>
                <w:rStyle w:val="style7"/>
                <w:rFonts w:hint="eastAsia"/>
              </w:rPr>
              <w:t>烦躁</w:t>
            </w:r>
            <w:r>
              <w:rPr>
                <w:rStyle w:val="style7"/>
                <w:rFonts w:hint="eastAsia"/>
              </w:rPr>
              <w:t>不安、抽搐、呼吸困难、</w:t>
            </w:r>
            <w:r>
              <w:rPr>
                <w:rStyle w:val="style7"/>
                <w:rFonts w:hint="eastAsia"/>
              </w:rPr>
              <w:t>癫痫样抽搐等。</w:t>
            </w:r>
            <w:r>
              <w:rPr>
                <w:rStyle w:val="style7"/>
                <w:rFonts w:hint="eastAsia"/>
              </w:rPr>
              <w:t xml:space="preserve">2. </w:t>
            </w:r>
            <w:r>
              <w:rPr>
                <w:rStyle w:val="style7"/>
                <w:rFonts w:hint="eastAsia"/>
              </w:rPr>
              <w:t>急救治疗：</w:t>
            </w:r>
            <w:proofErr w:type="gramStart"/>
            <w:r>
              <w:rPr>
                <w:rStyle w:val="style7"/>
                <w:rFonts w:hint="eastAsia"/>
              </w:rPr>
              <w:t>慎接触皮肤或溅</w:t>
            </w:r>
            <w:proofErr w:type="gramEnd"/>
            <w:r>
              <w:rPr>
                <w:rStyle w:val="style7"/>
                <w:rFonts w:hint="eastAsia"/>
              </w:rPr>
              <w:t>入眼睛：立刻用肥皂和大量清水冲洗最少</w:t>
            </w:r>
            <w:r>
              <w:rPr>
                <w:rStyle w:val="style7"/>
                <w:rFonts w:hint="eastAsia"/>
              </w:rPr>
              <w:t>15</w:t>
            </w:r>
            <w:r>
              <w:rPr>
                <w:rStyle w:val="style7"/>
                <w:rFonts w:hint="eastAsia"/>
              </w:rPr>
              <w:t>分钟。如误服，</w:t>
            </w:r>
            <w:proofErr w:type="gramStart"/>
            <w:r>
              <w:rPr>
                <w:rStyle w:val="style7"/>
                <w:rFonts w:hint="eastAsia"/>
              </w:rPr>
              <w:t>携此标签</w:t>
            </w:r>
            <w:proofErr w:type="gramEnd"/>
            <w:r>
              <w:rPr>
                <w:rStyle w:val="style7"/>
                <w:rFonts w:hint="eastAsia"/>
              </w:rPr>
              <w:t>迅速送医院按以下方法救治，</w:t>
            </w:r>
            <w:r>
              <w:rPr>
                <w:rStyle w:val="style7"/>
                <w:rFonts w:hint="eastAsia"/>
              </w:rPr>
              <w:t>[1]</w:t>
            </w:r>
            <w:r>
              <w:rPr>
                <w:rStyle w:val="style7"/>
                <w:rFonts w:hint="eastAsia"/>
              </w:rPr>
              <w:t>用阿托品</w:t>
            </w:r>
            <w:r>
              <w:rPr>
                <w:rStyle w:val="style7"/>
                <w:rFonts w:hint="eastAsia"/>
              </w:rPr>
              <w:t>1</w:t>
            </w:r>
            <w:r>
              <w:rPr>
                <w:rStyle w:val="style7"/>
                <w:rFonts w:hint="eastAsia"/>
              </w:rPr>
              <w:t>～</w:t>
            </w:r>
            <w:r>
              <w:rPr>
                <w:rStyle w:val="style7"/>
                <w:rFonts w:hint="eastAsia"/>
              </w:rPr>
              <w:t>5mg</w:t>
            </w:r>
            <w:r>
              <w:rPr>
                <w:rStyle w:val="style7"/>
                <w:rFonts w:hint="eastAsia"/>
              </w:rPr>
              <w:t>皮下或静脉注射</w:t>
            </w:r>
            <w:r>
              <w:rPr>
                <w:rStyle w:val="style7"/>
                <w:rFonts w:hint="eastAsia"/>
              </w:rPr>
              <w:t>(</w:t>
            </w:r>
            <w:r>
              <w:rPr>
                <w:rStyle w:val="style7"/>
                <w:rFonts w:hint="eastAsia"/>
              </w:rPr>
              <w:t>按中毒轻重而定</w:t>
            </w:r>
            <w:r>
              <w:rPr>
                <w:rStyle w:val="style7"/>
                <w:rFonts w:hint="eastAsia"/>
              </w:rPr>
              <w:t>)</w:t>
            </w:r>
            <w:r>
              <w:rPr>
                <w:rStyle w:val="style7"/>
                <w:rFonts w:hint="eastAsia"/>
              </w:rPr>
              <w:t>；</w:t>
            </w:r>
            <w:r>
              <w:rPr>
                <w:rStyle w:val="style7"/>
                <w:rFonts w:hint="eastAsia"/>
              </w:rPr>
              <w:t>[2]</w:t>
            </w:r>
            <w:r>
              <w:rPr>
                <w:rStyle w:val="style7"/>
                <w:rFonts w:hint="eastAsia"/>
              </w:rPr>
              <w:t>用解磷定</w:t>
            </w:r>
            <w:r>
              <w:rPr>
                <w:rStyle w:val="style7"/>
                <w:rFonts w:hint="eastAsia"/>
              </w:rPr>
              <w:t>0.4</w:t>
            </w:r>
            <w:r>
              <w:rPr>
                <w:rStyle w:val="style7"/>
                <w:rFonts w:hint="eastAsia"/>
              </w:rPr>
              <w:t>－</w:t>
            </w:r>
            <w:r>
              <w:rPr>
                <w:rStyle w:val="style7"/>
                <w:rFonts w:hint="eastAsia"/>
              </w:rPr>
              <w:t xml:space="preserve">1.2g </w:t>
            </w:r>
            <w:r>
              <w:rPr>
                <w:rStyle w:val="style7"/>
                <w:rFonts w:hint="eastAsia"/>
              </w:rPr>
              <w:t>静脉注射</w:t>
            </w:r>
            <w:r>
              <w:rPr>
                <w:rStyle w:val="style7"/>
                <w:rFonts w:hint="eastAsia"/>
              </w:rPr>
              <w:t xml:space="preserve">( </w:t>
            </w:r>
            <w:r>
              <w:rPr>
                <w:rStyle w:val="style7"/>
                <w:rFonts w:hint="eastAsia"/>
              </w:rPr>
              <w:t>按中毒轻重而定</w:t>
            </w:r>
            <w:r>
              <w:rPr>
                <w:rStyle w:val="style7"/>
                <w:rFonts w:hint="eastAsia"/>
              </w:rPr>
              <w:t>)</w:t>
            </w:r>
            <w:r>
              <w:rPr>
                <w:rStyle w:val="style7"/>
                <w:rFonts w:hint="eastAsia"/>
              </w:rPr>
              <w:t>；</w:t>
            </w:r>
            <w:r>
              <w:rPr>
                <w:rStyle w:val="style7"/>
                <w:rFonts w:hint="eastAsia"/>
              </w:rPr>
              <w:t>[3]</w:t>
            </w:r>
            <w:r>
              <w:rPr>
                <w:rStyle w:val="style7"/>
                <w:rFonts w:hint="eastAsia"/>
              </w:rPr>
              <w:t>禁用吗啡、茶硷、</w:t>
            </w:r>
            <w:proofErr w:type="gramStart"/>
            <w:r>
              <w:rPr>
                <w:rStyle w:val="style7"/>
                <w:rFonts w:hint="eastAsia"/>
              </w:rPr>
              <w:t>吩噻嗪</w:t>
            </w:r>
            <w:proofErr w:type="gramEnd"/>
            <w:r>
              <w:rPr>
                <w:rStyle w:val="style7"/>
                <w:rFonts w:hint="eastAsia"/>
              </w:rPr>
              <w:t>、利血平。急救时注意防止迟发型神经毒性的发生。</w:t>
            </w:r>
          </w:p>
        </w:tc>
      </w:tr>
      <w:tr w:rsidR="00000000">
        <w:trPr>
          <w:divId w:val="1447848458"/>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本品制剂易燃，应贮存在干燥、阴凉、通风、防雨处，远离火源或热源。置于儿童触及不到之处，并加锁。不能与食品、饮料、粮食、饲料等混合储运。</w:t>
            </w:r>
          </w:p>
        </w:tc>
      </w:tr>
      <w:tr w:rsidR="00000000">
        <w:trPr>
          <w:divId w:val="1447848458"/>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447848458"/>
          <w:tblCellSpacing w:w="0" w:type="dxa"/>
        </w:trPr>
        <w:tc>
          <w:tcPr>
            <w:tcW w:w="0" w:type="auto"/>
            <w:vAlign w:val="center"/>
            <w:hideMark/>
          </w:tcPr>
          <w:p w:rsidR="00000000" w:rsidRDefault="00EE1524">
            <w:r>
              <w:rPr>
                <w:rStyle w:val="style4"/>
                <w:rFonts w:hint="eastAsia"/>
              </w:rPr>
              <w:t>备注：</w:t>
            </w:r>
            <w:r>
              <w:rPr>
                <w:rFonts w:hint="eastAsia"/>
              </w:rPr>
              <w:br/>
            </w:r>
            <w:r>
              <w:rPr>
                <w:rStyle w:val="style7"/>
                <w:rFonts w:hint="eastAsia"/>
              </w:rPr>
              <w:t>标注</w:t>
            </w:r>
            <w:r>
              <w:rPr>
                <w:rStyle w:val="style7"/>
                <w:rFonts w:hint="eastAsia"/>
              </w:rPr>
              <w:t>"</w:t>
            </w:r>
            <w:r>
              <w:rPr>
                <w:rStyle w:val="style7"/>
                <w:rFonts w:hint="eastAsia"/>
              </w:rPr>
              <w:t>限制使用</w:t>
            </w:r>
            <w:r>
              <w:rPr>
                <w:rStyle w:val="style7"/>
                <w:rFonts w:hint="eastAsia"/>
              </w:rPr>
              <w:t>"</w:t>
            </w:r>
            <w:r>
              <w:rPr>
                <w:rStyle w:val="style7"/>
                <w:rFonts w:hint="eastAsia"/>
              </w:rPr>
              <w:t>字样</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331761983"/>
          <w:tblCellSpacing w:w="0" w:type="dxa"/>
        </w:trPr>
        <w:tc>
          <w:tcPr>
            <w:tcW w:w="0" w:type="auto"/>
            <w:vAlign w:val="center"/>
            <w:hideMark/>
          </w:tcPr>
          <w:p w:rsidR="00000000" w:rsidRDefault="00EE1524">
            <w:r>
              <w:rPr>
                <w:rStyle w:val="style4"/>
                <w:rFonts w:hint="eastAsia"/>
              </w:rPr>
              <w:t>登记证号：</w:t>
            </w:r>
            <w:r>
              <w:rPr>
                <w:rFonts w:hint="eastAsia"/>
              </w:rPr>
              <w:t>PD20150273</w:t>
            </w:r>
          </w:p>
        </w:tc>
      </w:tr>
      <w:tr w:rsidR="00000000">
        <w:trPr>
          <w:divId w:val="1331761983"/>
          <w:tblCellSpacing w:w="0" w:type="dxa"/>
        </w:trPr>
        <w:tc>
          <w:tcPr>
            <w:tcW w:w="0" w:type="auto"/>
            <w:vAlign w:val="center"/>
            <w:hideMark/>
          </w:tcPr>
          <w:p w:rsidR="00000000" w:rsidRDefault="00EE1524">
            <w:r>
              <w:rPr>
                <w:rStyle w:val="style4"/>
                <w:rFonts w:hint="eastAsia"/>
              </w:rPr>
              <w:lastRenderedPageBreak/>
              <w:t>登记证持有人：</w:t>
            </w:r>
            <w:r>
              <w:rPr>
                <w:rFonts w:hint="eastAsia"/>
              </w:rPr>
              <w:t>青岛中达农业科技有限公司</w:t>
            </w:r>
          </w:p>
        </w:tc>
      </w:tr>
      <w:tr w:rsidR="00000000">
        <w:trPr>
          <w:divId w:val="1331761983"/>
          <w:tblCellSpacing w:w="0" w:type="dxa"/>
        </w:trPr>
        <w:tc>
          <w:tcPr>
            <w:tcW w:w="0" w:type="auto"/>
            <w:vAlign w:val="center"/>
            <w:hideMark/>
          </w:tcPr>
          <w:p w:rsidR="00000000" w:rsidRDefault="00EE1524">
            <w:r>
              <w:rPr>
                <w:rStyle w:val="style4"/>
                <w:rFonts w:hint="eastAsia"/>
              </w:rPr>
              <w:t>农药名称：</w:t>
            </w:r>
            <w:r>
              <w:rPr>
                <w:rFonts w:hint="eastAsia"/>
              </w:rPr>
              <w:t>阿维菌素</w:t>
            </w:r>
          </w:p>
        </w:tc>
      </w:tr>
      <w:tr w:rsidR="00000000">
        <w:trPr>
          <w:divId w:val="1331761983"/>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1331761983"/>
          <w:tblCellSpacing w:w="0" w:type="dxa"/>
        </w:trPr>
        <w:tc>
          <w:tcPr>
            <w:tcW w:w="0" w:type="auto"/>
            <w:vAlign w:val="center"/>
            <w:hideMark/>
          </w:tcPr>
          <w:p w:rsidR="00000000" w:rsidRDefault="00EE1524">
            <w:pPr>
              <w:divId w:val="143594232"/>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57" name="图片 57"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br/>
            </w:r>
            <w:r>
              <w:rPr>
                <w:rFonts w:hint="eastAsia"/>
              </w:rPr>
              <w:t>中等毒</w:t>
            </w:r>
            <w:r>
              <w:rPr>
                <w:rFonts w:hint="eastAsia"/>
              </w:rPr>
              <w:t xml:space="preserve"> </w:t>
            </w:r>
            <w:r>
              <w:rPr>
                <w:rFonts w:hint="eastAsia"/>
              </w:rPr>
              <w:br/>
              <w:t>(</w:t>
            </w:r>
            <w:r>
              <w:rPr>
                <w:rFonts w:hint="eastAsia"/>
              </w:rPr>
              <w:t>原药高毒</w:t>
            </w:r>
            <w:r>
              <w:rPr>
                <w:rFonts w:hint="eastAsia"/>
              </w:rPr>
              <w:t xml:space="preserve">) </w:t>
            </w:r>
          </w:p>
        </w:tc>
      </w:tr>
      <w:tr w:rsidR="00000000">
        <w:trPr>
          <w:divId w:val="1331761983"/>
          <w:tblCellSpacing w:w="0" w:type="dxa"/>
        </w:trPr>
        <w:tc>
          <w:tcPr>
            <w:tcW w:w="0" w:type="auto"/>
            <w:vAlign w:val="center"/>
            <w:hideMark/>
          </w:tcPr>
          <w:p w:rsidR="00000000" w:rsidRDefault="00EE1524">
            <w:r>
              <w:rPr>
                <w:rStyle w:val="style4"/>
                <w:rFonts w:hint="eastAsia"/>
              </w:rPr>
              <w:t>总有效成分含量：</w:t>
            </w:r>
            <w:r>
              <w:rPr>
                <w:rFonts w:hint="eastAsia"/>
              </w:rPr>
              <w:t>10%</w:t>
            </w:r>
          </w:p>
        </w:tc>
      </w:tr>
      <w:tr w:rsidR="00000000">
        <w:trPr>
          <w:divId w:val="1331761983"/>
          <w:tblCellSpacing w:w="0" w:type="dxa"/>
        </w:trPr>
        <w:tc>
          <w:tcPr>
            <w:tcW w:w="0" w:type="auto"/>
            <w:vAlign w:val="center"/>
            <w:hideMark/>
          </w:tcPr>
          <w:p w:rsidR="00000000" w:rsidRDefault="00EE1524">
            <w:pPr>
              <w:divId w:val="1323464011"/>
            </w:pPr>
            <w:r>
              <w:rPr>
                <w:rFonts w:hint="eastAsia"/>
              </w:rPr>
              <w:t>有效成分及其含量：</w:t>
            </w:r>
            <w:r>
              <w:rPr>
                <w:rFonts w:hint="eastAsia"/>
              </w:rPr>
              <w:t xml:space="preserve"> </w:t>
            </w:r>
          </w:p>
          <w:p w:rsidR="00000000" w:rsidRDefault="00EE1524">
            <w:r>
              <w:rPr>
                <w:rFonts w:hint="eastAsia"/>
              </w:rPr>
              <w:t xml:space="preserve">    </w:t>
            </w:r>
            <w:r>
              <w:rPr>
                <w:rFonts w:hint="eastAsia"/>
              </w:rPr>
              <w:t>阿维菌素</w:t>
            </w:r>
            <w:r>
              <w:rPr>
                <w:rFonts w:hint="eastAsia"/>
              </w:rPr>
              <w:t xml:space="preserve">10%    </w:t>
            </w:r>
          </w:p>
        </w:tc>
      </w:tr>
      <w:tr w:rsidR="00000000">
        <w:trPr>
          <w:divId w:val="1331761983"/>
          <w:tblCellSpacing w:w="0" w:type="dxa"/>
        </w:trPr>
        <w:tc>
          <w:tcPr>
            <w:tcW w:w="0" w:type="auto"/>
            <w:vAlign w:val="center"/>
            <w:hideMark/>
          </w:tcPr>
          <w:p w:rsidR="00000000" w:rsidRDefault="00EE1524">
            <w:pPr>
              <w:divId w:val="168381651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8000-10000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梨树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梨木</w:t>
                  </w:r>
                  <w:proofErr w:type="gramStart"/>
                  <w:r>
                    <w:rPr>
                      <w:rStyle w:val="style7"/>
                      <w:rFonts w:hint="eastAsia"/>
                    </w:rPr>
                    <w:t>虱</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8000-10000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331761983"/>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于柑橘红蜘蛛和梨树梨木</w:t>
            </w:r>
            <w:proofErr w:type="gramStart"/>
            <w:r>
              <w:rPr>
                <w:rStyle w:val="style7"/>
                <w:rFonts w:hint="eastAsia"/>
              </w:rPr>
              <w:t>虱</w:t>
            </w:r>
            <w:proofErr w:type="gramEnd"/>
            <w:r>
              <w:rPr>
                <w:rStyle w:val="style7"/>
                <w:rFonts w:hint="eastAsia"/>
              </w:rPr>
              <w:t>发生初期或发生高峰前期用药，使用前请将药剂充分摇匀，均匀喷雾。施药，应以晴天，早、晚施药最佳。</w:t>
            </w:r>
            <w:r>
              <w:rPr>
                <w:rStyle w:val="style7"/>
                <w:rFonts w:hint="eastAsia"/>
              </w:rPr>
              <w:t>2</w:t>
            </w:r>
            <w:r>
              <w:rPr>
                <w:rStyle w:val="style7"/>
                <w:rFonts w:hint="eastAsia"/>
              </w:rPr>
              <w:t>、施药时应避免药液漂移到其它作物上，以防产生药害。发生严重时，可以每隔</w:t>
            </w:r>
            <w:r>
              <w:rPr>
                <w:rStyle w:val="style7"/>
                <w:rFonts w:hint="eastAsia"/>
              </w:rPr>
              <w:t>7</w:t>
            </w:r>
            <w:r>
              <w:rPr>
                <w:rStyle w:val="style7"/>
                <w:rFonts w:hint="eastAsia"/>
              </w:rPr>
              <w:t>天喷药</w:t>
            </w:r>
            <w:r>
              <w:rPr>
                <w:rStyle w:val="style7"/>
                <w:rFonts w:hint="eastAsia"/>
              </w:rPr>
              <w:t>1</w:t>
            </w:r>
            <w:r>
              <w:rPr>
                <w:rStyle w:val="style7"/>
                <w:rFonts w:hint="eastAsia"/>
              </w:rPr>
              <w:t>次，连喷</w:t>
            </w:r>
            <w:r>
              <w:rPr>
                <w:rStyle w:val="style7"/>
                <w:rFonts w:hint="eastAsia"/>
              </w:rPr>
              <w:t>2-3</w:t>
            </w:r>
            <w:r>
              <w:rPr>
                <w:rStyle w:val="style7"/>
                <w:rFonts w:hint="eastAsia"/>
              </w:rPr>
              <w:t>次。</w:t>
            </w:r>
            <w:r>
              <w:rPr>
                <w:rStyle w:val="style7"/>
                <w:rFonts w:hint="eastAsia"/>
              </w:rPr>
              <w:t xml:space="preserve">3. </w:t>
            </w:r>
            <w:r>
              <w:rPr>
                <w:rStyle w:val="style7"/>
                <w:rFonts w:hint="eastAsia"/>
              </w:rPr>
              <w:t>大风或预计</w:t>
            </w:r>
            <w:r>
              <w:rPr>
                <w:rStyle w:val="style7"/>
                <w:rFonts w:hint="eastAsia"/>
              </w:rPr>
              <w:t>1</w:t>
            </w:r>
            <w:r>
              <w:rPr>
                <w:rStyle w:val="style7"/>
                <w:rFonts w:hint="eastAsia"/>
              </w:rPr>
              <w:t>小时内降雨，请勿施药。</w:t>
            </w:r>
            <w:r>
              <w:rPr>
                <w:rStyle w:val="style7"/>
                <w:rFonts w:hint="eastAsia"/>
              </w:rPr>
              <w:t>4.</w:t>
            </w:r>
            <w:r>
              <w:rPr>
                <w:rStyle w:val="style7"/>
                <w:rFonts w:hint="eastAsia"/>
              </w:rPr>
              <w:t>安全间隔期：柑橘树</w:t>
            </w:r>
            <w:r>
              <w:rPr>
                <w:rStyle w:val="style7"/>
                <w:rFonts w:hint="eastAsia"/>
              </w:rPr>
              <w:t>30</w:t>
            </w:r>
            <w:r>
              <w:rPr>
                <w:rStyle w:val="style7"/>
                <w:rFonts w:hint="eastAsia"/>
              </w:rPr>
              <w:t>天；梨树</w:t>
            </w:r>
            <w:r>
              <w:rPr>
                <w:rStyle w:val="style7"/>
                <w:rFonts w:hint="eastAsia"/>
              </w:rPr>
              <w:t>21</w:t>
            </w:r>
            <w:r>
              <w:rPr>
                <w:rStyle w:val="style7"/>
                <w:rFonts w:hint="eastAsia"/>
              </w:rPr>
              <w:t>天；每季最多使用</w:t>
            </w:r>
            <w:r>
              <w:rPr>
                <w:rStyle w:val="style7"/>
                <w:rFonts w:hint="eastAsia"/>
              </w:rPr>
              <w:t>3</w:t>
            </w:r>
            <w:r>
              <w:rPr>
                <w:rStyle w:val="style7"/>
                <w:rFonts w:hint="eastAsia"/>
              </w:rPr>
              <w:t>次。</w:t>
            </w:r>
          </w:p>
        </w:tc>
      </w:tr>
      <w:tr w:rsidR="00000000">
        <w:trPr>
          <w:divId w:val="1331761983"/>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本品为较优良的杀虫剂，具有触杀和胃毒作用，并有微弱的熏蒸作用，较强的渗透作用可以渗入植物薄壁组织内，并且其活性成份可较长时间存在于组织中并具有传导作用，可以较好的防治柑橘红蜘蛛、梨树梨木</w:t>
            </w:r>
            <w:proofErr w:type="gramStart"/>
            <w:r>
              <w:rPr>
                <w:rStyle w:val="style7"/>
                <w:rFonts w:hint="eastAsia"/>
              </w:rPr>
              <w:t>虱</w:t>
            </w:r>
            <w:proofErr w:type="gramEnd"/>
            <w:r>
              <w:rPr>
                <w:rStyle w:val="style7"/>
                <w:rFonts w:hint="eastAsia"/>
              </w:rPr>
              <w:t>的发生和危害。</w:t>
            </w:r>
          </w:p>
        </w:tc>
      </w:tr>
      <w:tr w:rsidR="00000000">
        <w:trPr>
          <w:divId w:val="1331761983"/>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为了避免害螨、梨木</w:t>
            </w:r>
            <w:proofErr w:type="gramStart"/>
            <w:r>
              <w:rPr>
                <w:rStyle w:val="style7"/>
                <w:rFonts w:hint="eastAsia"/>
              </w:rPr>
              <w:t>虱</w:t>
            </w:r>
            <w:proofErr w:type="gramEnd"/>
            <w:r>
              <w:rPr>
                <w:rStyle w:val="style7"/>
                <w:rFonts w:hint="eastAsia"/>
              </w:rPr>
              <w:t>产生抗药性，建议与其它作用机制不同的药剂轮用。</w:t>
            </w:r>
            <w:r>
              <w:rPr>
                <w:rStyle w:val="style7"/>
                <w:rFonts w:hint="eastAsia"/>
              </w:rPr>
              <w:t>2.</w:t>
            </w:r>
            <w:r>
              <w:rPr>
                <w:rStyle w:val="style7"/>
                <w:rFonts w:hint="eastAsia"/>
              </w:rPr>
              <w:t>本品对蜜蜂、鱼类等水生生物、家蚕有毒，施药期间应避免对周围蜂群的影响</w:t>
            </w:r>
            <w:r>
              <w:rPr>
                <w:rStyle w:val="style7"/>
                <w:rFonts w:hint="eastAsia"/>
              </w:rPr>
              <w:t>,</w:t>
            </w:r>
            <w:r>
              <w:rPr>
                <w:rStyle w:val="style7"/>
                <w:rFonts w:hint="eastAsia"/>
              </w:rPr>
              <w:t>禁止在开花植物花期、蚕室和桑园附近使用。远离水产养殖区、河塘等水域施药。赤眼蜂等天敌放飞区域禁用。</w:t>
            </w:r>
            <w:r>
              <w:rPr>
                <w:rStyle w:val="style7"/>
                <w:rFonts w:hint="eastAsia"/>
              </w:rPr>
              <w:t>3.</w:t>
            </w:r>
            <w:r>
              <w:rPr>
                <w:rStyle w:val="style7"/>
                <w:rFonts w:hint="eastAsia"/>
              </w:rPr>
              <w:t>在配制和施用本品时，应穿防护服，戴手套、口罩，严禁吸烟和饮食。</w:t>
            </w:r>
            <w:r>
              <w:rPr>
                <w:rStyle w:val="style7"/>
                <w:rFonts w:hint="eastAsia"/>
              </w:rPr>
              <w:t xml:space="preserve"> 4.</w:t>
            </w:r>
            <w:r>
              <w:rPr>
                <w:rStyle w:val="style7"/>
                <w:rFonts w:hint="eastAsia"/>
              </w:rPr>
              <w:t>避免误食或溅到皮肤、眼睛。如溅入眼中，请立即用大量清水冲洗。</w:t>
            </w:r>
            <w:r>
              <w:rPr>
                <w:rStyle w:val="style7"/>
                <w:rFonts w:hint="eastAsia"/>
              </w:rPr>
              <w:t>5.</w:t>
            </w:r>
            <w:r>
              <w:rPr>
                <w:rStyle w:val="style7"/>
                <w:rFonts w:hint="eastAsia"/>
              </w:rPr>
              <w:t>药后应用肥皂和足量清水冲洗手部、面部和其它裸露的身体部位以及药剂污染的衣物等。</w:t>
            </w:r>
            <w:r>
              <w:rPr>
                <w:rStyle w:val="style7"/>
                <w:rFonts w:hint="eastAsia"/>
              </w:rPr>
              <w:t xml:space="preserve"> 6.</w:t>
            </w:r>
            <w:r>
              <w:rPr>
                <w:rStyle w:val="style7"/>
                <w:rFonts w:hint="eastAsia"/>
              </w:rPr>
              <w:t>用药过后的空瓶应置于安全场所，不应随便放置。</w:t>
            </w:r>
          </w:p>
        </w:tc>
      </w:tr>
      <w:tr w:rsidR="00000000">
        <w:trPr>
          <w:divId w:val="1331761983"/>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接触皮肤，用肥皂和清水彻底清洗受污的皮肤，</w:t>
            </w:r>
            <w:proofErr w:type="gramStart"/>
            <w:r>
              <w:rPr>
                <w:rStyle w:val="style7"/>
                <w:rFonts w:hint="eastAsia"/>
              </w:rPr>
              <w:t>如溅及眼睛</w:t>
            </w:r>
            <w:proofErr w:type="gramEnd"/>
            <w:r>
              <w:rPr>
                <w:rStyle w:val="style7"/>
                <w:rFonts w:hint="eastAsia"/>
              </w:rPr>
              <w:t>，用清水冲洗眼睛至少</w:t>
            </w:r>
            <w:r>
              <w:rPr>
                <w:rStyle w:val="style7"/>
                <w:rFonts w:hint="eastAsia"/>
              </w:rPr>
              <w:t>10</w:t>
            </w:r>
            <w:r>
              <w:rPr>
                <w:rStyle w:val="style7"/>
                <w:rFonts w:hint="eastAsia"/>
              </w:rPr>
              <w:t>分钟，送医就诊。如果误食，立即携标签送</w:t>
            </w:r>
            <w:proofErr w:type="gramStart"/>
            <w:r>
              <w:rPr>
                <w:rStyle w:val="style7"/>
                <w:rFonts w:hint="eastAsia"/>
              </w:rPr>
              <w:t>医院引吐并</w:t>
            </w:r>
            <w:proofErr w:type="gramEnd"/>
            <w:r>
              <w:rPr>
                <w:rStyle w:val="style7"/>
                <w:rFonts w:hint="eastAsia"/>
              </w:rPr>
              <w:t>给患者服用吐根糖浆或麻黄素，但勿给昏迷患者催吐</w:t>
            </w:r>
            <w:proofErr w:type="gramStart"/>
            <w:r>
              <w:rPr>
                <w:rStyle w:val="style7"/>
                <w:rFonts w:hint="eastAsia"/>
              </w:rPr>
              <w:t>或灌任何</w:t>
            </w:r>
            <w:proofErr w:type="gramEnd"/>
            <w:r>
              <w:rPr>
                <w:rStyle w:val="style7"/>
                <w:rFonts w:hint="eastAsia"/>
              </w:rPr>
              <w:t>东西。抢救时避免给患者使用增强γ</w:t>
            </w:r>
            <w:r>
              <w:rPr>
                <w:rStyle w:val="style7"/>
                <w:rFonts w:hint="eastAsia"/>
              </w:rPr>
              <w:t>-</w:t>
            </w:r>
            <w:r>
              <w:rPr>
                <w:rStyle w:val="style7"/>
                <w:rFonts w:hint="eastAsia"/>
              </w:rPr>
              <w:t>氨基丁酸活性的药</w:t>
            </w:r>
            <w:r>
              <w:rPr>
                <w:rStyle w:val="style7"/>
                <w:rFonts w:hint="eastAsia"/>
              </w:rPr>
              <w:t>物，如巴比妥、</w:t>
            </w:r>
            <w:proofErr w:type="gramStart"/>
            <w:r>
              <w:rPr>
                <w:rStyle w:val="style7"/>
                <w:rFonts w:hint="eastAsia"/>
              </w:rPr>
              <w:t>丙戊</w:t>
            </w:r>
            <w:proofErr w:type="gramEnd"/>
            <w:r>
              <w:rPr>
                <w:rStyle w:val="style7"/>
                <w:rFonts w:hint="eastAsia"/>
              </w:rPr>
              <w:t>酸。</w:t>
            </w:r>
          </w:p>
        </w:tc>
      </w:tr>
      <w:tr w:rsidR="00000000">
        <w:trPr>
          <w:divId w:val="1331761983"/>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本品应贮存在干燥、阴凉、通风、防雨处，远离火源或热源。置于儿童、无关人员触及不到之处，并加锁。勿与食品、饮料、粮食、饲料等其他商品同贮同运。</w:t>
            </w:r>
          </w:p>
        </w:tc>
      </w:tr>
      <w:tr w:rsidR="00000000">
        <w:trPr>
          <w:divId w:val="1331761983"/>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331761983"/>
          <w:tblCellSpacing w:w="0" w:type="dxa"/>
        </w:trPr>
        <w:tc>
          <w:tcPr>
            <w:tcW w:w="0" w:type="auto"/>
            <w:vAlign w:val="center"/>
            <w:hideMark/>
          </w:tcPr>
          <w:p w:rsidR="00000000" w:rsidRDefault="00EE1524">
            <w:r>
              <w:rPr>
                <w:rStyle w:val="style4"/>
                <w:rFonts w:hint="eastAsia"/>
              </w:rPr>
              <w:lastRenderedPageBreak/>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897978246"/>
          <w:tblCellSpacing w:w="0" w:type="dxa"/>
        </w:trPr>
        <w:tc>
          <w:tcPr>
            <w:tcW w:w="0" w:type="auto"/>
            <w:vAlign w:val="center"/>
            <w:hideMark/>
          </w:tcPr>
          <w:p w:rsidR="00000000" w:rsidRDefault="00EE1524">
            <w:r>
              <w:rPr>
                <w:rStyle w:val="style4"/>
                <w:rFonts w:hint="eastAsia"/>
              </w:rPr>
              <w:t>登记证号：</w:t>
            </w:r>
            <w:r>
              <w:rPr>
                <w:rFonts w:hint="eastAsia"/>
              </w:rPr>
              <w:t>PD20081835</w:t>
            </w:r>
          </w:p>
        </w:tc>
      </w:tr>
      <w:tr w:rsidR="00000000">
        <w:trPr>
          <w:divId w:val="897978246"/>
          <w:tblCellSpacing w:w="0" w:type="dxa"/>
        </w:trPr>
        <w:tc>
          <w:tcPr>
            <w:tcW w:w="0" w:type="auto"/>
            <w:vAlign w:val="center"/>
            <w:hideMark/>
          </w:tcPr>
          <w:p w:rsidR="00000000" w:rsidRDefault="00EE1524">
            <w:r>
              <w:rPr>
                <w:rStyle w:val="style4"/>
                <w:rFonts w:hint="eastAsia"/>
              </w:rPr>
              <w:t>登记证持有人：</w:t>
            </w:r>
            <w:r>
              <w:rPr>
                <w:rFonts w:hint="eastAsia"/>
              </w:rPr>
              <w:t>青岛中达农业科技有限公司</w:t>
            </w:r>
          </w:p>
        </w:tc>
      </w:tr>
      <w:tr w:rsidR="00000000">
        <w:trPr>
          <w:divId w:val="897978246"/>
          <w:tblCellSpacing w:w="0" w:type="dxa"/>
        </w:trPr>
        <w:tc>
          <w:tcPr>
            <w:tcW w:w="0" w:type="auto"/>
            <w:vAlign w:val="center"/>
            <w:hideMark/>
          </w:tcPr>
          <w:p w:rsidR="00000000" w:rsidRDefault="00EE1524">
            <w:r>
              <w:rPr>
                <w:rStyle w:val="style4"/>
                <w:rFonts w:hint="eastAsia"/>
              </w:rPr>
              <w:t>农药名称：</w:t>
            </w:r>
            <w:r>
              <w:rPr>
                <w:rFonts w:hint="eastAsia"/>
              </w:rPr>
              <w:t>联苯菊酯</w:t>
            </w:r>
          </w:p>
        </w:tc>
      </w:tr>
      <w:tr w:rsidR="00000000">
        <w:trPr>
          <w:divId w:val="897978246"/>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897978246"/>
          <w:tblCellSpacing w:w="0" w:type="dxa"/>
        </w:trPr>
        <w:tc>
          <w:tcPr>
            <w:tcW w:w="0" w:type="auto"/>
            <w:vAlign w:val="center"/>
            <w:hideMark/>
          </w:tcPr>
          <w:p w:rsidR="00000000" w:rsidRDefault="00EE1524">
            <w:pPr>
              <w:divId w:val="1420518168"/>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58" name="图片 58"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897978246"/>
          <w:tblCellSpacing w:w="0" w:type="dxa"/>
        </w:trPr>
        <w:tc>
          <w:tcPr>
            <w:tcW w:w="0" w:type="auto"/>
            <w:vAlign w:val="center"/>
            <w:hideMark/>
          </w:tcPr>
          <w:p w:rsidR="00000000" w:rsidRDefault="00EE1524">
            <w:r>
              <w:rPr>
                <w:rStyle w:val="style4"/>
                <w:rFonts w:hint="eastAsia"/>
              </w:rPr>
              <w:t>总有效成分含量：</w:t>
            </w:r>
            <w:r>
              <w:rPr>
                <w:rFonts w:hint="eastAsia"/>
              </w:rPr>
              <w:t>25</w:t>
            </w:r>
            <w:r>
              <w:rPr>
                <w:rFonts w:hint="eastAsia"/>
              </w:rPr>
              <w:t>克</w:t>
            </w:r>
            <w:r>
              <w:rPr>
                <w:rFonts w:hint="eastAsia"/>
              </w:rPr>
              <w:t>/</w:t>
            </w:r>
            <w:r>
              <w:rPr>
                <w:rFonts w:hint="eastAsia"/>
              </w:rPr>
              <w:t>升</w:t>
            </w:r>
          </w:p>
        </w:tc>
      </w:tr>
      <w:tr w:rsidR="00000000">
        <w:trPr>
          <w:divId w:val="897978246"/>
          <w:tblCellSpacing w:w="0" w:type="dxa"/>
        </w:trPr>
        <w:tc>
          <w:tcPr>
            <w:tcW w:w="0" w:type="auto"/>
            <w:vAlign w:val="center"/>
            <w:hideMark/>
          </w:tcPr>
          <w:p w:rsidR="00000000" w:rsidRDefault="00EE1524">
            <w:pPr>
              <w:divId w:val="614797249"/>
            </w:pPr>
            <w:r>
              <w:rPr>
                <w:rFonts w:hint="eastAsia"/>
              </w:rPr>
              <w:t>有效成分及其含量：</w:t>
            </w:r>
            <w:r>
              <w:rPr>
                <w:rFonts w:hint="eastAsia"/>
              </w:rPr>
              <w:t xml:space="preserve"> </w:t>
            </w:r>
          </w:p>
          <w:p w:rsidR="00000000" w:rsidRDefault="00EE1524">
            <w:r>
              <w:rPr>
                <w:rFonts w:hint="eastAsia"/>
              </w:rPr>
              <w:t xml:space="preserve">    </w:t>
            </w:r>
            <w:r>
              <w:rPr>
                <w:rFonts w:hint="eastAsia"/>
              </w:rPr>
              <w:t>联苯菊酯</w:t>
            </w:r>
            <w:r>
              <w:rPr>
                <w:rFonts w:hint="eastAsia"/>
              </w:rPr>
              <w:t>25</w:t>
            </w:r>
            <w:r>
              <w:rPr>
                <w:rFonts w:hint="eastAsia"/>
              </w:rPr>
              <w:t>克</w:t>
            </w:r>
            <w:r>
              <w:rPr>
                <w:rFonts w:hint="eastAsia"/>
              </w:rPr>
              <w:t>/</w:t>
            </w:r>
            <w:r>
              <w:rPr>
                <w:rFonts w:hint="eastAsia"/>
              </w:rPr>
              <w:t>升</w:t>
            </w:r>
            <w:r>
              <w:rPr>
                <w:rFonts w:hint="eastAsia"/>
              </w:rPr>
              <w:t xml:space="preserve">    </w:t>
            </w:r>
          </w:p>
        </w:tc>
      </w:tr>
      <w:tr w:rsidR="00000000">
        <w:trPr>
          <w:divId w:val="897978246"/>
          <w:tblCellSpacing w:w="0" w:type="dxa"/>
        </w:trPr>
        <w:tc>
          <w:tcPr>
            <w:tcW w:w="0" w:type="auto"/>
            <w:vAlign w:val="center"/>
            <w:hideMark/>
          </w:tcPr>
          <w:p w:rsidR="00000000" w:rsidRDefault="00EE1524">
            <w:pPr>
              <w:divId w:val="187553373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800-1200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木</w:t>
                  </w:r>
                  <w:proofErr w:type="gramStart"/>
                  <w:r>
                    <w:rPr>
                      <w:rStyle w:val="style7"/>
                      <w:rFonts w:hint="eastAsia"/>
                    </w:rPr>
                    <w:t>虱</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800-1200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茶尺蠖</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897978246"/>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．本品应在茶树尺蠖卵孵盛期至低龄幼虫期、柑橘树红蜘蛛和</w:t>
            </w:r>
            <w:proofErr w:type="gramStart"/>
            <w:r>
              <w:rPr>
                <w:rStyle w:val="style7"/>
                <w:rFonts w:hint="eastAsia"/>
              </w:rPr>
              <w:t>木虱</w:t>
            </w:r>
            <w:proofErr w:type="gramEnd"/>
            <w:r>
              <w:rPr>
                <w:rStyle w:val="style7"/>
                <w:rFonts w:hint="eastAsia"/>
              </w:rPr>
              <w:t>发生初盛期施药，喷雾应均匀周到。</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产品安全间隔期及最多施药次数：柑橘树</w:t>
            </w:r>
            <w:r>
              <w:rPr>
                <w:rStyle w:val="style7"/>
                <w:rFonts w:hint="eastAsia"/>
              </w:rPr>
              <w:t>21</w:t>
            </w:r>
            <w:r>
              <w:rPr>
                <w:rStyle w:val="style7"/>
                <w:rFonts w:hint="eastAsia"/>
              </w:rPr>
              <w:t>天，施药</w:t>
            </w:r>
            <w:r>
              <w:rPr>
                <w:rStyle w:val="style7"/>
                <w:rFonts w:hint="eastAsia"/>
              </w:rPr>
              <w:t>1</w:t>
            </w:r>
            <w:r>
              <w:rPr>
                <w:rStyle w:val="style7"/>
                <w:rFonts w:hint="eastAsia"/>
              </w:rPr>
              <w:t>次；茶树</w:t>
            </w:r>
            <w:r>
              <w:rPr>
                <w:rStyle w:val="style7"/>
                <w:rFonts w:hint="eastAsia"/>
              </w:rPr>
              <w:t>7</w:t>
            </w:r>
            <w:r>
              <w:rPr>
                <w:rStyle w:val="style7"/>
                <w:rFonts w:hint="eastAsia"/>
              </w:rPr>
              <w:t>天；施药</w:t>
            </w:r>
            <w:r>
              <w:rPr>
                <w:rStyle w:val="style7"/>
                <w:rFonts w:hint="eastAsia"/>
              </w:rPr>
              <w:t>1</w:t>
            </w:r>
            <w:r>
              <w:rPr>
                <w:rStyle w:val="style7"/>
                <w:rFonts w:hint="eastAsia"/>
              </w:rPr>
              <w:t>次。</w:t>
            </w:r>
          </w:p>
        </w:tc>
      </w:tr>
      <w:tr w:rsidR="00000000">
        <w:trPr>
          <w:divId w:val="89797824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本产品为拟除虫菊酯类农药。具有触杀和胃毒作用，无内吸、熏蒸作用</w:t>
            </w:r>
          </w:p>
        </w:tc>
      </w:tr>
      <w:tr w:rsidR="00000000">
        <w:trPr>
          <w:divId w:val="89797824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本品不能与碱性农药等物质混合使用。</w:t>
            </w:r>
            <w:r>
              <w:rPr>
                <w:rStyle w:val="style7"/>
                <w:rFonts w:hint="eastAsia"/>
              </w:rPr>
              <w:t>2.</w:t>
            </w:r>
            <w:r>
              <w:rPr>
                <w:rStyle w:val="style7"/>
                <w:rFonts w:hint="eastAsia"/>
              </w:rPr>
              <w:t>本品对蜜蜂、鱼类等水生生物、家蚕有毒，施药期间应避免对周围蜂群的影响，开花植物花期、蚕室和桑园附近禁用。远离水产养殖区施药，禁止在河塘等水域中清洗施药器具。</w:t>
            </w:r>
            <w:r>
              <w:rPr>
                <w:rStyle w:val="style7"/>
                <w:rFonts w:hint="eastAsia"/>
              </w:rPr>
              <w:t>3.</w:t>
            </w:r>
            <w:r>
              <w:rPr>
                <w:rStyle w:val="style7"/>
                <w:rFonts w:hint="eastAsia"/>
              </w:rPr>
              <w:t>使用本品时应穿防护服和戴手套，避免药剂接触皮肤以免经皮肤中毒。避免将药剂</w:t>
            </w:r>
            <w:proofErr w:type="gramStart"/>
            <w:r>
              <w:rPr>
                <w:rStyle w:val="style7"/>
                <w:rFonts w:hint="eastAsia"/>
              </w:rPr>
              <w:t>溅</w:t>
            </w:r>
            <w:proofErr w:type="gramEnd"/>
            <w:r>
              <w:rPr>
                <w:rStyle w:val="style7"/>
                <w:rFonts w:hint="eastAsia"/>
              </w:rPr>
              <w:t>入眼中或吸入药雾。如果药剂接触皮肤或衣服，立即用大量清水和肥皂水冲洗；应避免药剂污染水源。</w:t>
            </w:r>
            <w:r>
              <w:rPr>
                <w:rStyle w:val="style7"/>
                <w:rFonts w:hint="eastAsia"/>
              </w:rPr>
              <w:t>4.</w:t>
            </w:r>
            <w:r>
              <w:rPr>
                <w:rStyle w:val="style7"/>
                <w:rFonts w:hint="eastAsia"/>
              </w:rPr>
              <w:t>孕妇和哺乳期的妇女避免接触。建议与其</w:t>
            </w:r>
            <w:proofErr w:type="gramStart"/>
            <w:r>
              <w:rPr>
                <w:rStyle w:val="style7"/>
                <w:rFonts w:hint="eastAsia"/>
              </w:rPr>
              <w:t>他作用</w:t>
            </w:r>
            <w:proofErr w:type="gramEnd"/>
            <w:r>
              <w:rPr>
                <w:rStyle w:val="style7"/>
                <w:rFonts w:hint="eastAsia"/>
              </w:rPr>
              <w:t>机制</w:t>
            </w:r>
            <w:r>
              <w:rPr>
                <w:rStyle w:val="style7"/>
                <w:rFonts w:hint="eastAsia"/>
              </w:rPr>
              <w:t>不同的杀虫剂交替使用，以延缓抗性产生。</w:t>
            </w:r>
            <w:r>
              <w:rPr>
                <w:rStyle w:val="style7"/>
                <w:rFonts w:hint="eastAsia"/>
              </w:rPr>
              <w:t>5.</w:t>
            </w:r>
            <w:r>
              <w:rPr>
                <w:rStyle w:val="style7"/>
                <w:rFonts w:hint="eastAsia"/>
              </w:rPr>
              <w:t>鱼或虾蟹套养稻田禁止使用，施药后的田水不得直接排入水体。</w:t>
            </w:r>
            <w:r>
              <w:rPr>
                <w:rStyle w:val="style7"/>
                <w:rFonts w:hint="eastAsia"/>
              </w:rPr>
              <w:t>6.</w:t>
            </w:r>
            <w:r>
              <w:rPr>
                <w:rStyle w:val="style7"/>
                <w:rFonts w:hint="eastAsia"/>
              </w:rPr>
              <w:t>赤眼蜂等天敌放飞区域禁用。</w:t>
            </w:r>
            <w:r>
              <w:rPr>
                <w:rStyle w:val="style7"/>
                <w:rFonts w:hint="eastAsia"/>
              </w:rPr>
              <w:t>7.</w:t>
            </w:r>
            <w:r>
              <w:rPr>
                <w:rStyle w:val="style7"/>
                <w:rFonts w:hint="eastAsia"/>
              </w:rPr>
              <w:t>用过的容器应妥善处理，不可做他用，也不可随意丢弃。</w:t>
            </w:r>
          </w:p>
        </w:tc>
      </w:tr>
      <w:tr w:rsidR="00000000">
        <w:trPr>
          <w:divId w:val="89797824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中毒症状：属神经毒剂，接触部位皮肤感到刺痛，但无红斑，尤其在口鼻周围。头痛，头昏，恶心呕吐，双手颤抖，重者抽搐或惊厥、昏迷、休克，不慎吸入，应将病人移至空气流通处。不慎接触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分钟。误服可洗胃，不能催吐，并</w:t>
            </w:r>
            <w:proofErr w:type="gramStart"/>
            <w:r>
              <w:rPr>
                <w:rStyle w:val="style7"/>
                <w:rFonts w:hint="eastAsia"/>
              </w:rPr>
              <w:t>立即携此标签</w:t>
            </w:r>
            <w:proofErr w:type="gramEnd"/>
            <w:r>
              <w:rPr>
                <w:rStyle w:val="style7"/>
                <w:rFonts w:hint="eastAsia"/>
              </w:rPr>
              <w:t>送医院对症诊治。</w:t>
            </w:r>
          </w:p>
        </w:tc>
      </w:tr>
      <w:tr w:rsidR="00000000">
        <w:trPr>
          <w:divId w:val="89797824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w:t>
            </w:r>
            <w:r>
              <w:rPr>
                <w:rStyle w:val="style7"/>
                <w:rFonts w:hint="eastAsia"/>
              </w:rPr>
              <w:t>在干燥、阴凉、通风、防雨处，远离火源或热源。置于儿童触及不到之处，并加锁。勿与食品、饮料、粮食、饲料等其他商品同贮同运。用过的容器应妥善处理，不可做他用，也不可随意丢弃。</w:t>
            </w:r>
          </w:p>
        </w:tc>
      </w:tr>
      <w:tr w:rsidR="00000000">
        <w:trPr>
          <w:divId w:val="897978246"/>
          <w:tblCellSpacing w:w="0" w:type="dxa"/>
        </w:trPr>
        <w:tc>
          <w:tcPr>
            <w:tcW w:w="0" w:type="auto"/>
            <w:vAlign w:val="center"/>
            <w:hideMark/>
          </w:tcPr>
          <w:p w:rsidR="00000000" w:rsidRDefault="00EE1524">
            <w:r>
              <w:rPr>
                <w:rStyle w:val="style4"/>
                <w:rFonts w:hint="eastAsia"/>
              </w:rPr>
              <w:lastRenderedPageBreak/>
              <w:t>质量保证期：</w:t>
            </w:r>
            <w:r>
              <w:rPr>
                <w:rStyle w:val="style7"/>
                <w:rFonts w:hint="eastAsia"/>
              </w:rPr>
              <w:t>2</w:t>
            </w:r>
            <w:r>
              <w:rPr>
                <w:rStyle w:val="style7"/>
                <w:rFonts w:hint="eastAsia"/>
              </w:rPr>
              <w:t>年</w:t>
            </w:r>
          </w:p>
        </w:tc>
      </w:tr>
      <w:tr w:rsidR="00000000">
        <w:trPr>
          <w:divId w:val="89797824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550848309"/>
          <w:tblCellSpacing w:w="0" w:type="dxa"/>
        </w:trPr>
        <w:tc>
          <w:tcPr>
            <w:tcW w:w="0" w:type="auto"/>
            <w:vAlign w:val="center"/>
            <w:hideMark/>
          </w:tcPr>
          <w:p w:rsidR="00000000" w:rsidRDefault="00EE1524">
            <w:r>
              <w:rPr>
                <w:rStyle w:val="style4"/>
                <w:rFonts w:hint="eastAsia"/>
              </w:rPr>
              <w:t>登记证号：</w:t>
            </w:r>
            <w:r>
              <w:rPr>
                <w:rFonts w:hint="eastAsia"/>
              </w:rPr>
              <w:t>PD20110448</w:t>
            </w:r>
          </w:p>
        </w:tc>
      </w:tr>
      <w:tr w:rsidR="00000000">
        <w:trPr>
          <w:divId w:val="1550848309"/>
          <w:tblCellSpacing w:w="0" w:type="dxa"/>
        </w:trPr>
        <w:tc>
          <w:tcPr>
            <w:tcW w:w="0" w:type="auto"/>
            <w:vAlign w:val="center"/>
            <w:hideMark/>
          </w:tcPr>
          <w:p w:rsidR="00000000" w:rsidRDefault="00EE1524">
            <w:r>
              <w:rPr>
                <w:rStyle w:val="style4"/>
                <w:rFonts w:hint="eastAsia"/>
              </w:rPr>
              <w:t>登记证持有人：</w:t>
            </w:r>
            <w:r>
              <w:rPr>
                <w:rFonts w:hint="eastAsia"/>
              </w:rPr>
              <w:t>青岛中达农业科技有限公司</w:t>
            </w:r>
          </w:p>
        </w:tc>
      </w:tr>
      <w:tr w:rsidR="00000000">
        <w:trPr>
          <w:divId w:val="1550848309"/>
          <w:tblCellSpacing w:w="0" w:type="dxa"/>
        </w:trPr>
        <w:tc>
          <w:tcPr>
            <w:tcW w:w="0" w:type="auto"/>
            <w:vAlign w:val="center"/>
            <w:hideMark/>
          </w:tcPr>
          <w:p w:rsidR="00000000" w:rsidRDefault="00EE1524">
            <w:r>
              <w:rPr>
                <w:rStyle w:val="style4"/>
                <w:rFonts w:hint="eastAsia"/>
              </w:rPr>
              <w:t>农药名称：</w:t>
            </w:r>
            <w:r>
              <w:rPr>
                <w:rFonts w:hint="eastAsia"/>
              </w:rPr>
              <w:t>阿维菌素</w:t>
            </w:r>
          </w:p>
        </w:tc>
      </w:tr>
      <w:tr w:rsidR="00000000">
        <w:trPr>
          <w:divId w:val="1550848309"/>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1550848309"/>
          <w:tblCellSpacing w:w="0" w:type="dxa"/>
        </w:trPr>
        <w:tc>
          <w:tcPr>
            <w:tcW w:w="0" w:type="auto"/>
            <w:vAlign w:val="center"/>
            <w:hideMark/>
          </w:tcPr>
          <w:p w:rsidR="00000000" w:rsidRDefault="00EE1524">
            <w:pPr>
              <w:divId w:val="1038354394"/>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59" name="图片 59"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br/>
            </w:r>
            <w:r>
              <w:rPr>
                <w:rFonts w:hint="eastAsia"/>
              </w:rPr>
              <w:t>中等毒</w:t>
            </w:r>
            <w:r>
              <w:rPr>
                <w:rFonts w:hint="eastAsia"/>
              </w:rPr>
              <w:t xml:space="preserve"> </w:t>
            </w:r>
            <w:r>
              <w:rPr>
                <w:rFonts w:hint="eastAsia"/>
              </w:rPr>
              <w:br/>
              <w:t>(</w:t>
            </w:r>
            <w:r>
              <w:rPr>
                <w:rFonts w:hint="eastAsia"/>
              </w:rPr>
              <w:t>原药高毒</w:t>
            </w:r>
            <w:r>
              <w:rPr>
                <w:rFonts w:hint="eastAsia"/>
              </w:rPr>
              <w:t xml:space="preserve">) </w:t>
            </w:r>
          </w:p>
        </w:tc>
      </w:tr>
      <w:tr w:rsidR="00000000">
        <w:trPr>
          <w:divId w:val="1550848309"/>
          <w:tblCellSpacing w:w="0" w:type="dxa"/>
        </w:trPr>
        <w:tc>
          <w:tcPr>
            <w:tcW w:w="0" w:type="auto"/>
            <w:vAlign w:val="center"/>
            <w:hideMark/>
          </w:tcPr>
          <w:p w:rsidR="00000000" w:rsidRDefault="00EE1524">
            <w:r>
              <w:rPr>
                <w:rStyle w:val="style4"/>
                <w:rFonts w:hint="eastAsia"/>
              </w:rPr>
              <w:t>总有效成分含量：</w:t>
            </w:r>
            <w:r>
              <w:rPr>
                <w:rFonts w:hint="eastAsia"/>
              </w:rPr>
              <w:t>3.2%</w:t>
            </w:r>
          </w:p>
        </w:tc>
      </w:tr>
      <w:tr w:rsidR="00000000">
        <w:trPr>
          <w:divId w:val="1550848309"/>
          <w:tblCellSpacing w:w="0" w:type="dxa"/>
        </w:trPr>
        <w:tc>
          <w:tcPr>
            <w:tcW w:w="0" w:type="auto"/>
            <w:vAlign w:val="center"/>
            <w:hideMark/>
          </w:tcPr>
          <w:p w:rsidR="00000000" w:rsidRDefault="00EE1524">
            <w:pPr>
              <w:divId w:val="798572697"/>
            </w:pPr>
            <w:r>
              <w:rPr>
                <w:rFonts w:hint="eastAsia"/>
              </w:rPr>
              <w:t>有效成分及其含量：</w:t>
            </w:r>
            <w:r>
              <w:rPr>
                <w:rFonts w:hint="eastAsia"/>
              </w:rPr>
              <w:t xml:space="preserve"> </w:t>
            </w:r>
          </w:p>
          <w:p w:rsidR="00000000" w:rsidRDefault="00EE1524">
            <w:r>
              <w:rPr>
                <w:rFonts w:hint="eastAsia"/>
              </w:rPr>
              <w:t xml:space="preserve">    </w:t>
            </w:r>
            <w:r>
              <w:rPr>
                <w:rFonts w:hint="eastAsia"/>
              </w:rPr>
              <w:t>阿维菌素</w:t>
            </w:r>
            <w:r>
              <w:rPr>
                <w:rFonts w:hint="eastAsia"/>
              </w:rPr>
              <w:t xml:space="preserve">3.2%    </w:t>
            </w:r>
          </w:p>
        </w:tc>
      </w:tr>
      <w:tr w:rsidR="00000000">
        <w:trPr>
          <w:divId w:val="1550848309"/>
          <w:tblCellSpacing w:w="0" w:type="dxa"/>
        </w:trPr>
        <w:tc>
          <w:tcPr>
            <w:tcW w:w="0" w:type="auto"/>
            <w:vAlign w:val="center"/>
            <w:hideMark/>
          </w:tcPr>
          <w:p w:rsidR="00000000" w:rsidRDefault="00EE1524">
            <w:pPr>
              <w:divId w:val="116925565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锈</w:t>
                  </w:r>
                  <w:proofErr w:type="gramEnd"/>
                  <w:r>
                    <w:rPr>
                      <w:rStyle w:val="style7"/>
                      <w:rFonts w:hint="eastAsia"/>
                    </w:rPr>
                    <w:t>壁虱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3000-5000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梨树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梨木</w:t>
                  </w:r>
                  <w:proofErr w:type="gramStart"/>
                  <w:r>
                    <w:rPr>
                      <w:rStyle w:val="style7"/>
                      <w:rFonts w:hint="eastAsia"/>
                    </w:rPr>
                    <w:t>虱</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3000-4000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稻纵卷叶螟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12.5-18.75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55084830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于稻纵卷叶螟孵卵盛期至幼虫二龄期、梨木</w:t>
            </w:r>
            <w:proofErr w:type="gramStart"/>
            <w:r>
              <w:rPr>
                <w:rStyle w:val="style7"/>
                <w:rFonts w:hint="eastAsia"/>
              </w:rPr>
              <w:t>虱</w:t>
            </w:r>
            <w:proofErr w:type="gramEnd"/>
            <w:r>
              <w:rPr>
                <w:rStyle w:val="style7"/>
                <w:rFonts w:hint="eastAsia"/>
              </w:rPr>
              <w:t>发生初盛期、锈壁虱幼虫发生初期为最佳施药时期，喷雾应均匀周到。</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安全间隔期：水稻</w:t>
            </w:r>
            <w:r>
              <w:rPr>
                <w:rStyle w:val="style7"/>
                <w:rFonts w:hint="eastAsia"/>
              </w:rPr>
              <w:t>14</w:t>
            </w:r>
            <w:r>
              <w:rPr>
                <w:rStyle w:val="style7"/>
                <w:rFonts w:hint="eastAsia"/>
              </w:rPr>
              <w:t>天；梨树</w:t>
            </w:r>
            <w:r>
              <w:rPr>
                <w:rStyle w:val="style7"/>
                <w:rFonts w:hint="eastAsia"/>
              </w:rPr>
              <w:t>21</w:t>
            </w:r>
            <w:r>
              <w:rPr>
                <w:rStyle w:val="style7"/>
                <w:rFonts w:hint="eastAsia"/>
              </w:rPr>
              <w:t>天；柑橘树</w:t>
            </w:r>
            <w:r>
              <w:rPr>
                <w:rStyle w:val="style7"/>
                <w:rFonts w:hint="eastAsia"/>
              </w:rPr>
              <w:t>14</w:t>
            </w:r>
            <w:r>
              <w:rPr>
                <w:rStyle w:val="style7"/>
                <w:rFonts w:hint="eastAsia"/>
              </w:rPr>
              <w:t>天；每季最多施药</w:t>
            </w:r>
            <w:r>
              <w:rPr>
                <w:rStyle w:val="style7"/>
                <w:rFonts w:hint="eastAsia"/>
              </w:rPr>
              <w:t>2</w:t>
            </w:r>
            <w:r>
              <w:rPr>
                <w:rStyle w:val="style7"/>
                <w:rFonts w:hint="eastAsia"/>
              </w:rPr>
              <w:t>次。</w:t>
            </w:r>
          </w:p>
        </w:tc>
      </w:tr>
      <w:tr w:rsidR="00000000">
        <w:trPr>
          <w:divId w:val="155084830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产品的作用机理是干扰害虫神经生理活动，刺激释放γ</w:t>
            </w:r>
            <w:r>
              <w:rPr>
                <w:rStyle w:val="style7"/>
                <w:rFonts w:hint="eastAsia"/>
              </w:rPr>
              <w:t>-</w:t>
            </w:r>
            <w:r>
              <w:rPr>
                <w:rStyle w:val="style7"/>
                <w:rFonts w:hint="eastAsia"/>
              </w:rPr>
              <w:t>氨基丁酸，作用于神经与肌肉接处，增加氯离子的释放，抑制神经接头的信息传递，导致害虫出现麻痹而中毒死亡。本品对水稻稻纵卷叶螟、梨树梨木</w:t>
            </w:r>
            <w:proofErr w:type="gramStart"/>
            <w:r>
              <w:rPr>
                <w:rStyle w:val="style7"/>
                <w:rFonts w:hint="eastAsia"/>
              </w:rPr>
              <w:t>虱</w:t>
            </w:r>
            <w:proofErr w:type="gramEnd"/>
            <w:r>
              <w:rPr>
                <w:rStyle w:val="style7"/>
                <w:rFonts w:hint="eastAsia"/>
              </w:rPr>
              <w:t>和柑橘</w:t>
            </w:r>
            <w:proofErr w:type="gramStart"/>
            <w:r>
              <w:rPr>
                <w:rStyle w:val="style7"/>
                <w:rFonts w:hint="eastAsia"/>
              </w:rPr>
              <w:t>锈</w:t>
            </w:r>
            <w:proofErr w:type="gramEnd"/>
            <w:r>
              <w:rPr>
                <w:rStyle w:val="style7"/>
                <w:rFonts w:hint="eastAsia"/>
              </w:rPr>
              <w:t>壁虱具有较好的防效。</w:t>
            </w:r>
          </w:p>
        </w:tc>
      </w:tr>
      <w:tr w:rsidR="00000000">
        <w:trPr>
          <w:divId w:val="1550848309"/>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本品不能与碱性农药等物质混合使用。</w:t>
            </w:r>
            <w:r>
              <w:rPr>
                <w:rStyle w:val="style7"/>
                <w:rFonts w:hint="eastAsia"/>
              </w:rPr>
              <w:t>2.</w:t>
            </w:r>
            <w:r>
              <w:rPr>
                <w:rStyle w:val="style7"/>
                <w:rFonts w:hint="eastAsia"/>
              </w:rPr>
              <w:t>本品对蜜蜂、鱼类等水生生物、家蚕有毒，施药期间应避免对周围蜂群的影响，开花植物花期、蚕室和桑园附近禁用。远离水产养殖区施药，禁止在河塘等水域中清洗施药器具。赤眼蜂等天敌放飞区域禁用。</w:t>
            </w:r>
            <w:r>
              <w:rPr>
                <w:rStyle w:val="style7"/>
                <w:rFonts w:hint="eastAsia"/>
              </w:rPr>
              <w:t>3.</w:t>
            </w:r>
            <w:r>
              <w:rPr>
                <w:rStyle w:val="style7"/>
                <w:rFonts w:hint="eastAsia"/>
              </w:rPr>
              <w:t>使用本品时应穿防护服和戴手套，避</w:t>
            </w:r>
            <w:r>
              <w:rPr>
                <w:rStyle w:val="style7"/>
                <w:rFonts w:hint="eastAsia"/>
              </w:rPr>
              <w:t>免药剂接触皮肤以免经皮肤中毒。避免将药剂</w:t>
            </w:r>
            <w:proofErr w:type="gramStart"/>
            <w:r>
              <w:rPr>
                <w:rStyle w:val="style7"/>
                <w:rFonts w:hint="eastAsia"/>
              </w:rPr>
              <w:t>溅</w:t>
            </w:r>
            <w:proofErr w:type="gramEnd"/>
            <w:r>
              <w:rPr>
                <w:rStyle w:val="style7"/>
                <w:rFonts w:hint="eastAsia"/>
              </w:rPr>
              <w:t>入眼中或吸入药雾。如果药剂接触皮肤或衣服，立即用大量清水和肥皂水冲洗；应避免药剂污染水源。</w:t>
            </w:r>
            <w:r>
              <w:rPr>
                <w:rStyle w:val="style7"/>
                <w:rFonts w:hint="eastAsia"/>
              </w:rPr>
              <w:t>4.</w:t>
            </w:r>
            <w:r>
              <w:rPr>
                <w:rStyle w:val="style7"/>
                <w:rFonts w:hint="eastAsia"/>
              </w:rPr>
              <w:t>孕妇和哺乳期的妇女避免接触。建议与其</w:t>
            </w:r>
            <w:proofErr w:type="gramStart"/>
            <w:r>
              <w:rPr>
                <w:rStyle w:val="style7"/>
                <w:rFonts w:hint="eastAsia"/>
              </w:rPr>
              <w:t>他作用</w:t>
            </w:r>
            <w:proofErr w:type="gramEnd"/>
            <w:r>
              <w:rPr>
                <w:rStyle w:val="style7"/>
                <w:rFonts w:hint="eastAsia"/>
              </w:rPr>
              <w:t>机制不同的杀虫剂交替使用，以延缓抗性产生。</w:t>
            </w:r>
            <w:r>
              <w:rPr>
                <w:rStyle w:val="style7"/>
                <w:rFonts w:hint="eastAsia"/>
              </w:rPr>
              <w:t>5.</w:t>
            </w:r>
            <w:r>
              <w:rPr>
                <w:rStyle w:val="style7"/>
                <w:rFonts w:hint="eastAsia"/>
              </w:rPr>
              <w:t>鱼或虾蟹套养稻田禁止使用，施药后的田水不得直接排入水体。</w:t>
            </w:r>
            <w:r>
              <w:rPr>
                <w:rStyle w:val="style7"/>
                <w:rFonts w:hint="eastAsia"/>
              </w:rPr>
              <w:t xml:space="preserve">6. </w:t>
            </w:r>
            <w:r>
              <w:rPr>
                <w:rStyle w:val="style7"/>
                <w:rFonts w:hint="eastAsia"/>
              </w:rPr>
              <w:t>用过的容器应妥善处理，不可做他用，也不可随意丢弃。</w:t>
            </w:r>
          </w:p>
        </w:tc>
      </w:tr>
      <w:tr w:rsidR="00000000">
        <w:trPr>
          <w:divId w:val="155084830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lastRenderedPageBreak/>
              <w:t>中毒的症状：头痛、呕吐、呼吸困难、抽搐等。</w:t>
            </w:r>
            <w:r>
              <w:rPr>
                <w:rStyle w:val="style7"/>
                <w:rFonts w:hint="eastAsia"/>
              </w:rPr>
              <w:t>1</w:t>
            </w:r>
            <w:r>
              <w:rPr>
                <w:rStyle w:val="style7"/>
                <w:rFonts w:hint="eastAsia"/>
              </w:rPr>
              <w:t>、如药液沾染皮肤，立即用肥皂水彻底清洗。</w:t>
            </w:r>
            <w:r>
              <w:rPr>
                <w:rStyle w:val="style7"/>
                <w:rFonts w:hint="eastAsia"/>
              </w:rPr>
              <w:t>2</w:t>
            </w:r>
            <w:r>
              <w:rPr>
                <w:rStyle w:val="style7"/>
                <w:rFonts w:hint="eastAsia"/>
              </w:rPr>
              <w:t>、如溅入眼睛，立即用大量清水冲洗不少于</w:t>
            </w:r>
            <w:r>
              <w:rPr>
                <w:rStyle w:val="style7"/>
                <w:rFonts w:hint="eastAsia"/>
              </w:rPr>
              <w:t>15</w:t>
            </w:r>
            <w:r>
              <w:rPr>
                <w:rStyle w:val="style7"/>
                <w:rFonts w:hint="eastAsia"/>
              </w:rPr>
              <w:t>分钟。</w:t>
            </w:r>
            <w:r>
              <w:rPr>
                <w:rStyle w:val="style7"/>
                <w:rFonts w:hint="eastAsia"/>
              </w:rPr>
              <w:t>3</w:t>
            </w:r>
            <w:r>
              <w:rPr>
                <w:rStyle w:val="style7"/>
                <w:rFonts w:hint="eastAsia"/>
              </w:rPr>
              <w:t>、若误服：应立即</w:t>
            </w:r>
            <w:r>
              <w:rPr>
                <w:rStyle w:val="style7"/>
                <w:rFonts w:hint="eastAsia"/>
              </w:rPr>
              <w:t>携标签送医院对症治疗。病人清洗时可洗胃，可引吐并给患者服用吐根糖浆或麻黄素，目前阿维菌素无特效解毒剂，抢救时避免给患者使用增强γ</w:t>
            </w:r>
            <w:r>
              <w:rPr>
                <w:rStyle w:val="style7"/>
                <w:rFonts w:hint="eastAsia"/>
              </w:rPr>
              <w:t>-</w:t>
            </w:r>
            <w:r>
              <w:rPr>
                <w:rStyle w:val="style7"/>
                <w:rFonts w:hint="eastAsia"/>
              </w:rPr>
              <w:t>氨基丁酸活性的药物，如巴比妥、</w:t>
            </w:r>
            <w:proofErr w:type="gramStart"/>
            <w:r>
              <w:rPr>
                <w:rStyle w:val="style7"/>
                <w:rFonts w:hint="eastAsia"/>
              </w:rPr>
              <w:t>丙戊</w:t>
            </w:r>
            <w:proofErr w:type="gramEnd"/>
            <w:r>
              <w:rPr>
                <w:rStyle w:val="style7"/>
                <w:rFonts w:hint="eastAsia"/>
              </w:rPr>
              <w:t>酸等。</w:t>
            </w:r>
          </w:p>
        </w:tc>
      </w:tr>
      <w:tr w:rsidR="00000000">
        <w:trPr>
          <w:divId w:val="1550848309"/>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本品应贮存在干燥、阴凉、通风、防雨处，远离火源或热源。置于儿童、无关人员及动物触及不到之处，并加锁保存。勿与食品、饮料、粮食、饲料等其他商品同贮同运。</w:t>
            </w:r>
          </w:p>
        </w:tc>
      </w:tr>
      <w:tr w:rsidR="00000000">
        <w:trPr>
          <w:divId w:val="1550848309"/>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55084830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20633779"/>
          <w:tblCellSpacing w:w="0" w:type="dxa"/>
        </w:trPr>
        <w:tc>
          <w:tcPr>
            <w:tcW w:w="0" w:type="auto"/>
            <w:vAlign w:val="center"/>
            <w:hideMark/>
          </w:tcPr>
          <w:p w:rsidR="00000000" w:rsidRDefault="00EE1524">
            <w:r>
              <w:rPr>
                <w:rStyle w:val="style4"/>
                <w:rFonts w:hint="eastAsia"/>
              </w:rPr>
              <w:t>登记证号：</w:t>
            </w:r>
            <w:r>
              <w:rPr>
                <w:rFonts w:hint="eastAsia"/>
              </w:rPr>
              <w:t>PD20092836</w:t>
            </w:r>
          </w:p>
        </w:tc>
      </w:tr>
      <w:tr w:rsidR="00000000">
        <w:trPr>
          <w:divId w:val="1220633779"/>
          <w:tblCellSpacing w:w="0" w:type="dxa"/>
        </w:trPr>
        <w:tc>
          <w:tcPr>
            <w:tcW w:w="0" w:type="auto"/>
            <w:vAlign w:val="center"/>
            <w:hideMark/>
          </w:tcPr>
          <w:p w:rsidR="00000000" w:rsidRDefault="00EE1524">
            <w:r>
              <w:rPr>
                <w:rStyle w:val="style4"/>
                <w:rFonts w:hint="eastAsia"/>
              </w:rPr>
              <w:t>登记证持有人：</w:t>
            </w:r>
            <w:proofErr w:type="gramStart"/>
            <w:r>
              <w:rPr>
                <w:rFonts w:hint="eastAsia"/>
              </w:rPr>
              <w:t>江西海阔利斯</w:t>
            </w:r>
            <w:proofErr w:type="gramEnd"/>
            <w:r>
              <w:rPr>
                <w:rFonts w:hint="eastAsia"/>
              </w:rPr>
              <w:t>生物科技有限公司</w:t>
            </w:r>
          </w:p>
        </w:tc>
      </w:tr>
      <w:tr w:rsidR="00000000">
        <w:trPr>
          <w:divId w:val="1220633779"/>
          <w:tblCellSpacing w:w="0" w:type="dxa"/>
        </w:trPr>
        <w:tc>
          <w:tcPr>
            <w:tcW w:w="0" w:type="auto"/>
            <w:vAlign w:val="center"/>
            <w:hideMark/>
          </w:tcPr>
          <w:p w:rsidR="00000000" w:rsidRDefault="00EE1524">
            <w:r>
              <w:rPr>
                <w:rStyle w:val="style4"/>
                <w:rFonts w:hint="eastAsia"/>
              </w:rPr>
              <w:t>农药名称：</w:t>
            </w:r>
            <w:r>
              <w:rPr>
                <w:rFonts w:hint="eastAsia"/>
              </w:rPr>
              <w:t>井冈霉素</w:t>
            </w:r>
          </w:p>
        </w:tc>
      </w:tr>
      <w:tr w:rsidR="00000000">
        <w:trPr>
          <w:divId w:val="1220633779"/>
          <w:tblCellSpacing w:w="0" w:type="dxa"/>
        </w:trPr>
        <w:tc>
          <w:tcPr>
            <w:tcW w:w="0" w:type="auto"/>
            <w:vAlign w:val="center"/>
            <w:hideMark/>
          </w:tcPr>
          <w:p w:rsidR="00000000" w:rsidRDefault="00EE1524">
            <w:r>
              <w:rPr>
                <w:rStyle w:val="style4"/>
                <w:rFonts w:hint="eastAsia"/>
              </w:rPr>
              <w:t>剂型：</w:t>
            </w:r>
            <w:r>
              <w:rPr>
                <w:rFonts w:hint="eastAsia"/>
              </w:rPr>
              <w:t>水剂</w:t>
            </w:r>
          </w:p>
        </w:tc>
      </w:tr>
      <w:tr w:rsidR="00000000">
        <w:trPr>
          <w:divId w:val="1220633779"/>
          <w:tblCellSpacing w:w="0" w:type="dxa"/>
        </w:trPr>
        <w:tc>
          <w:tcPr>
            <w:tcW w:w="0" w:type="auto"/>
            <w:vAlign w:val="center"/>
            <w:hideMark/>
          </w:tcPr>
          <w:p w:rsidR="00000000" w:rsidRDefault="00EE1524">
            <w:pPr>
              <w:divId w:val="900484231"/>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220633779"/>
          <w:tblCellSpacing w:w="0" w:type="dxa"/>
        </w:trPr>
        <w:tc>
          <w:tcPr>
            <w:tcW w:w="0" w:type="auto"/>
            <w:vAlign w:val="center"/>
            <w:hideMark/>
          </w:tcPr>
          <w:p w:rsidR="00000000" w:rsidRDefault="00EE1524">
            <w:r>
              <w:rPr>
                <w:rStyle w:val="style4"/>
                <w:rFonts w:hint="eastAsia"/>
              </w:rPr>
              <w:t>总有效成分含量：</w:t>
            </w:r>
            <w:r>
              <w:rPr>
                <w:rFonts w:hint="eastAsia"/>
              </w:rPr>
              <w:t>3%</w:t>
            </w:r>
          </w:p>
        </w:tc>
      </w:tr>
      <w:tr w:rsidR="00000000">
        <w:trPr>
          <w:divId w:val="1220633779"/>
          <w:tblCellSpacing w:w="0" w:type="dxa"/>
        </w:trPr>
        <w:tc>
          <w:tcPr>
            <w:tcW w:w="0" w:type="auto"/>
            <w:vAlign w:val="center"/>
            <w:hideMark/>
          </w:tcPr>
          <w:p w:rsidR="00000000" w:rsidRDefault="00EE1524">
            <w:pPr>
              <w:divId w:val="104010821"/>
            </w:pPr>
            <w:r>
              <w:rPr>
                <w:rFonts w:hint="eastAsia"/>
              </w:rPr>
              <w:t>有效成分及其含量：</w:t>
            </w:r>
            <w:r>
              <w:rPr>
                <w:rFonts w:hint="eastAsia"/>
              </w:rPr>
              <w:t xml:space="preserve"> </w:t>
            </w:r>
          </w:p>
          <w:p w:rsidR="00000000" w:rsidRDefault="00EE1524">
            <w:r>
              <w:rPr>
                <w:rFonts w:hint="eastAsia"/>
              </w:rPr>
              <w:t xml:space="preserve">    </w:t>
            </w:r>
            <w:r>
              <w:rPr>
                <w:rFonts w:hint="eastAsia"/>
              </w:rPr>
              <w:t>井冈霉素</w:t>
            </w:r>
            <w:r>
              <w:rPr>
                <w:rFonts w:hint="eastAsia"/>
              </w:rPr>
              <w:t xml:space="preserve">A2.4%    </w:t>
            </w:r>
          </w:p>
        </w:tc>
      </w:tr>
      <w:tr w:rsidR="00000000">
        <w:trPr>
          <w:divId w:val="1220633779"/>
          <w:tblCellSpacing w:w="0" w:type="dxa"/>
        </w:trPr>
        <w:tc>
          <w:tcPr>
            <w:tcW w:w="0" w:type="auto"/>
            <w:vAlign w:val="center"/>
            <w:hideMark/>
          </w:tcPr>
          <w:p w:rsidR="00000000" w:rsidRDefault="00EE1524">
            <w:pPr>
              <w:divId w:val="61783667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415-520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22063377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掌握在水稻纹枯病发生初期开始施药，每亩按推荐剂量兑水</w:t>
            </w:r>
            <w:r>
              <w:rPr>
                <w:rStyle w:val="style7"/>
                <w:rFonts w:hint="eastAsia"/>
              </w:rPr>
              <w:t>50-100</w:t>
            </w:r>
            <w:r>
              <w:rPr>
                <w:rStyle w:val="style7"/>
                <w:rFonts w:hint="eastAsia"/>
              </w:rPr>
              <w:t>公斤均匀喷雾。视病情发展情况，可连续用药</w:t>
            </w:r>
            <w:r>
              <w:rPr>
                <w:rStyle w:val="style7"/>
                <w:rFonts w:hint="eastAsia"/>
              </w:rPr>
              <w:t>2</w:t>
            </w:r>
            <w:r>
              <w:rPr>
                <w:rStyle w:val="style7"/>
                <w:rFonts w:hint="eastAsia"/>
              </w:rPr>
              <w:t>次，用药间隔期以</w:t>
            </w:r>
            <w:r>
              <w:rPr>
                <w:rStyle w:val="style7"/>
                <w:rFonts w:hint="eastAsia"/>
              </w:rPr>
              <w:t>7-10</w:t>
            </w:r>
            <w:r>
              <w:rPr>
                <w:rStyle w:val="style7"/>
                <w:rFonts w:hint="eastAsia"/>
              </w:rPr>
              <w:t>天为宜。</w:t>
            </w:r>
            <w:r>
              <w:rPr>
                <w:rStyle w:val="style7"/>
                <w:rFonts w:hint="eastAsia"/>
              </w:rPr>
              <w:t xml:space="preserve">2. </w:t>
            </w:r>
            <w:r>
              <w:rPr>
                <w:rStyle w:val="style7"/>
                <w:rFonts w:hint="eastAsia"/>
              </w:rPr>
              <w:t>大风或预计</w:t>
            </w:r>
            <w:r>
              <w:rPr>
                <w:rStyle w:val="style7"/>
                <w:rFonts w:hint="eastAsia"/>
              </w:rPr>
              <w:t>1</w:t>
            </w:r>
            <w:r>
              <w:rPr>
                <w:rStyle w:val="style7"/>
                <w:rFonts w:hint="eastAsia"/>
              </w:rPr>
              <w:t>小时内有降雨，请勿施药。</w:t>
            </w:r>
            <w:r>
              <w:rPr>
                <w:rStyle w:val="style7"/>
                <w:rFonts w:hint="eastAsia"/>
              </w:rPr>
              <w:t xml:space="preserve">3. </w:t>
            </w:r>
            <w:r>
              <w:rPr>
                <w:rStyle w:val="style7"/>
                <w:rFonts w:hint="eastAsia"/>
              </w:rPr>
              <w:t>施药时应保持稻田水深</w:t>
            </w:r>
            <w:r>
              <w:rPr>
                <w:rStyle w:val="style7"/>
                <w:rFonts w:hint="eastAsia"/>
              </w:rPr>
              <w:t>3-6</w:t>
            </w:r>
            <w:r>
              <w:rPr>
                <w:rStyle w:val="style7"/>
                <w:rFonts w:hint="eastAsia"/>
              </w:rPr>
              <w:t>厘米。</w:t>
            </w:r>
            <w:r>
              <w:rPr>
                <w:rStyle w:val="style7"/>
                <w:rFonts w:hint="eastAsia"/>
              </w:rPr>
              <w:t xml:space="preserve">4. </w:t>
            </w:r>
            <w:r>
              <w:rPr>
                <w:rStyle w:val="style7"/>
                <w:rFonts w:hint="eastAsia"/>
              </w:rPr>
              <w:t>本品在水稻上的安全间隔期为</w:t>
            </w:r>
            <w:r>
              <w:rPr>
                <w:rStyle w:val="style7"/>
                <w:rFonts w:hint="eastAsia"/>
              </w:rPr>
              <w:t>14</w:t>
            </w:r>
            <w:r>
              <w:rPr>
                <w:rStyle w:val="style7"/>
                <w:rFonts w:hint="eastAsia"/>
              </w:rPr>
              <w:t>天，每季最多使用</w:t>
            </w:r>
            <w:r>
              <w:rPr>
                <w:rStyle w:val="style7"/>
                <w:rFonts w:hint="eastAsia"/>
              </w:rPr>
              <w:t>2</w:t>
            </w:r>
            <w:r>
              <w:rPr>
                <w:rStyle w:val="style7"/>
                <w:rFonts w:hint="eastAsia"/>
              </w:rPr>
              <w:t>次。</w:t>
            </w:r>
          </w:p>
        </w:tc>
      </w:tr>
      <w:tr w:rsidR="00000000">
        <w:trPr>
          <w:divId w:val="122063377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井冈霉素为农用抗菌素类杀菌剂，有较强的内吸作用。当水稻纹枯菌丝接触到井冈霉素后，很快被菌体细胞吸收并在菌体内传导，干扰和抑制菌体细胞正常发育，从而达到治疗作用，本品主要用于防治水稻的纹枯病。</w:t>
            </w:r>
          </w:p>
        </w:tc>
      </w:tr>
      <w:tr w:rsidR="00000000">
        <w:trPr>
          <w:divId w:val="1220633779"/>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施药时应戴防护用具，防止药液口鼻吸入，不得吸烟、进食、饮水，施药后应清洗手、脸及身体被污染部分。</w:t>
            </w:r>
            <w:r>
              <w:rPr>
                <w:rStyle w:val="style7"/>
                <w:rFonts w:hint="eastAsia"/>
              </w:rPr>
              <w:t xml:space="preserve"> 2. </w:t>
            </w:r>
            <w:r>
              <w:rPr>
                <w:rStyle w:val="style7"/>
                <w:rFonts w:hint="eastAsia"/>
              </w:rPr>
              <w:t>建议与其</w:t>
            </w:r>
            <w:proofErr w:type="gramStart"/>
            <w:r>
              <w:rPr>
                <w:rStyle w:val="style7"/>
                <w:rFonts w:hint="eastAsia"/>
              </w:rPr>
              <w:t>他作用</w:t>
            </w:r>
            <w:proofErr w:type="gramEnd"/>
            <w:r>
              <w:rPr>
                <w:rStyle w:val="style7"/>
                <w:rFonts w:hint="eastAsia"/>
              </w:rPr>
              <w:t>机制杀菌剂交替使用，以延缓抗性产生。</w:t>
            </w:r>
            <w:r>
              <w:rPr>
                <w:rStyle w:val="style7"/>
                <w:rFonts w:hint="eastAsia"/>
              </w:rPr>
              <w:t xml:space="preserve"> 3. </w:t>
            </w:r>
            <w:r>
              <w:rPr>
                <w:rStyle w:val="style7"/>
                <w:rFonts w:hint="eastAsia"/>
              </w:rPr>
              <w:t>不得与碱性农药等物质混用</w:t>
            </w:r>
            <w:r>
              <w:rPr>
                <w:rStyle w:val="style7"/>
                <w:rFonts w:hint="eastAsia"/>
              </w:rPr>
              <w:t>，以免降低药效。</w:t>
            </w:r>
            <w:r>
              <w:rPr>
                <w:rStyle w:val="style7"/>
                <w:rFonts w:hint="eastAsia"/>
              </w:rPr>
              <w:t xml:space="preserve"> 4. </w:t>
            </w:r>
            <w:r>
              <w:rPr>
                <w:rStyle w:val="style7"/>
                <w:rFonts w:hint="eastAsia"/>
              </w:rPr>
              <w:t>远离水产养殖区施药，禁止在河塘等水体中清洗施药器具，避免污染水源。</w:t>
            </w:r>
            <w:r>
              <w:rPr>
                <w:rStyle w:val="style7"/>
                <w:rFonts w:hint="eastAsia"/>
              </w:rPr>
              <w:t xml:space="preserve"> 5. </w:t>
            </w:r>
            <w:r>
              <w:rPr>
                <w:rStyle w:val="style7"/>
                <w:rFonts w:hint="eastAsia"/>
              </w:rPr>
              <w:t>孕妇和哺乳期妇女不得接触本品。</w:t>
            </w:r>
            <w:r>
              <w:rPr>
                <w:rStyle w:val="style7"/>
                <w:rFonts w:hint="eastAsia"/>
              </w:rPr>
              <w:t xml:space="preserve"> 6. </w:t>
            </w:r>
            <w:r>
              <w:rPr>
                <w:rStyle w:val="style7"/>
                <w:rFonts w:hint="eastAsia"/>
              </w:rPr>
              <w:t>用过的包装物应妥善处理，不可做他用，也不可随意丢弃。</w:t>
            </w:r>
          </w:p>
        </w:tc>
      </w:tr>
      <w:tr w:rsidR="00000000">
        <w:trPr>
          <w:divId w:val="122063377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中毒症状：经口毒性低。急救措施：</w:t>
            </w:r>
            <w:r>
              <w:rPr>
                <w:rStyle w:val="style7"/>
                <w:rFonts w:hint="eastAsia"/>
              </w:rPr>
              <w:t xml:space="preserve">1. </w:t>
            </w:r>
            <w:r>
              <w:rPr>
                <w:rStyle w:val="style7"/>
                <w:rFonts w:hint="eastAsia"/>
              </w:rPr>
              <w:t>不慎吸入，立即将患者移至空气新鲜及安静处，病情严重者请医生对症治疗。</w:t>
            </w:r>
            <w:r>
              <w:rPr>
                <w:rStyle w:val="style7"/>
                <w:rFonts w:hint="eastAsia"/>
              </w:rPr>
              <w:t xml:space="preserve">2. </w:t>
            </w:r>
            <w:r>
              <w:rPr>
                <w:rStyle w:val="style7"/>
                <w:rFonts w:hint="eastAsia"/>
              </w:rPr>
              <w:t>皮肤污染或药液溅入眼睛，立即用大</w:t>
            </w:r>
            <w:r>
              <w:rPr>
                <w:rStyle w:val="style7"/>
                <w:rFonts w:hint="eastAsia"/>
              </w:rPr>
              <w:lastRenderedPageBreak/>
              <w:t>量清水冲洗至少</w:t>
            </w:r>
            <w:r>
              <w:rPr>
                <w:rStyle w:val="style7"/>
                <w:rFonts w:hint="eastAsia"/>
              </w:rPr>
              <w:t>15</w:t>
            </w:r>
            <w:r>
              <w:rPr>
                <w:rStyle w:val="style7"/>
                <w:rFonts w:hint="eastAsia"/>
              </w:rPr>
              <w:t>分钟。</w:t>
            </w:r>
            <w:r>
              <w:rPr>
                <w:rStyle w:val="style7"/>
                <w:rFonts w:hint="eastAsia"/>
              </w:rPr>
              <w:t xml:space="preserve">3. </w:t>
            </w:r>
            <w:r>
              <w:rPr>
                <w:rStyle w:val="style7"/>
                <w:rFonts w:hint="eastAsia"/>
              </w:rPr>
              <w:t>误服，</w:t>
            </w:r>
            <w:proofErr w:type="gramStart"/>
            <w:r>
              <w:rPr>
                <w:rStyle w:val="style7"/>
                <w:rFonts w:hint="eastAsia"/>
              </w:rPr>
              <w:t>立即携本标签</w:t>
            </w:r>
            <w:proofErr w:type="gramEnd"/>
            <w:r>
              <w:rPr>
                <w:rStyle w:val="style7"/>
                <w:rFonts w:hint="eastAsia"/>
              </w:rPr>
              <w:t>送医院，无特效解毒剂，对症治疗。</w:t>
            </w:r>
          </w:p>
        </w:tc>
      </w:tr>
      <w:tr w:rsidR="00000000">
        <w:trPr>
          <w:divId w:val="1220633779"/>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 xml:space="preserve">1. </w:t>
            </w:r>
            <w:r>
              <w:rPr>
                <w:rStyle w:val="style7"/>
                <w:rFonts w:hint="eastAsia"/>
              </w:rPr>
              <w:t>本品应贮存在干燥、阴凉、通风、防雨处，远离火</w:t>
            </w:r>
            <w:r>
              <w:rPr>
                <w:rStyle w:val="style7"/>
                <w:rFonts w:hint="eastAsia"/>
              </w:rPr>
              <w:t>源或热源。</w:t>
            </w:r>
            <w:r>
              <w:rPr>
                <w:rStyle w:val="style7"/>
                <w:rFonts w:hint="eastAsia"/>
              </w:rPr>
              <w:t xml:space="preserve"> 2. </w:t>
            </w:r>
            <w:r>
              <w:rPr>
                <w:rStyle w:val="style7"/>
                <w:rFonts w:hint="eastAsia"/>
              </w:rPr>
              <w:t>置于儿童触及不到之处，并加锁。勿与食品、饮料、饲料等其他商品同贮同运。</w:t>
            </w:r>
          </w:p>
        </w:tc>
      </w:tr>
      <w:tr w:rsidR="00000000">
        <w:trPr>
          <w:divId w:val="1220633779"/>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22063377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2385233"/>
          <w:tblCellSpacing w:w="0" w:type="dxa"/>
        </w:trPr>
        <w:tc>
          <w:tcPr>
            <w:tcW w:w="0" w:type="auto"/>
            <w:vAlign w:val="center"/>
            <w:hideMark/>
          </w:tcPr>
          <w:p w:rsidR="00000000" w:rsidRDefault="00EE1524">
            <w:r>
              <w:rPr>
                <w:rStyle w:val="style4"/>
                <w:rFonts w:hint="eastAsia"/>
              </w:rPr>
              <w:t>登记证号：</w:t>
            </w:r>
            <w:r>
              <w:rPr>
                <w:rFonts w:hint="eastAsia"/>
              </w:rPr>
              <w:t>PD20140553</w:t>
            </w:r>
          </w:p>
        </w:tc>
      </w:tr>
      <w:tr w:rsidR="00000000">
        <w:trPr>
          <w:divId w:val="122385233"/>
          <w:tblCellSpacing w:w="0" w:type="dxa"/>
        </w:trPr>
        <w:tc>
          <w:tcPr>
            <w:tcW w:w="0" w:type="auto"/>
            <w:vAlign w:val="center"/>
            <w:hideMark/>
          </w:tcPr>
          <w:p w:rsidR="00000000" w:rsidRDefault="00EE1524">
            <w:r>
              <w:rPr>
                <w:rStyle w:val="style4"/>
                <w:rFonts w:hint="eastAsia"/>
              </w:rPr>
              <w:t>登记证持有人：</w:t>
            </w:r>
            <w:r>
              <w:rPr>
                <w:rFonts w:hint="eastAsia"/>
              </w:rPr>
              <w:t>安徽美兰农业发展股份有限公司</w:t>
            </w:r>
          </w:p>
        </w:tc>
      </w:tr>
      <w:tr w:rsidR="00000000">
        <w:trPr>
          <w:divId w:val="122385233"/>
          <w:tblCellSpacing w:w="0" w:type="dxa"/>
        </w:trPr>
        <w:tc>
          <w:tcPr>
            <w:tcW w:w="0" w:type="auto"/>
            <w:vAlign w:val="center"/>
            <w:hideMark/>
          </w:tcPr>
          <w:p w:rsidR="00000000" w:rsidRDefault="00EE1524">
            <w:r>
              <w:rPr>
                <w:rStyle w:val="style4"/>
                <w:rFonts w:hint="eastAsia"/>
              </w:rPr>
              <w:t>农药名称：</w:t>
            </w:r>
            <w:proofErr w:type="gramStart"/>
            <w:r>
              <w:rPr>
                <w:rFonts w:hint="eastAsia"/>
              </w:rPr>
              <w:t>吡蚜</w:t>
            </w:r>
            <w:proofErr w:type="gramEnd"/>
            <w:r>
              <w:rPr>
                <w:rFonts w:hint="eastAsia"/>
              </w:rPr>
              <w:t>酮</w:t>
            </w:r>
          </w:p>
        </w:tc>
      </w:tr>
      <w:tr w:rsidR="00000000">
        <w:trPr>
          <w:divId w:val="122385233"/>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122385233"/>
          <w:tblCellSpacing w:w="0" w:type="dxa"/>
        </w:trPr>
        <w:tc>
          <w:tcPr>
            <w:tcW w:w="0" w:type="auto"/>
            <w:vAlign w:val="center"/>
            <w:hideMark/>
          </w:tcPr>
          <w:p w:rsidR="00000000" w:rsidRDefault="00EE1524">
            <w:pPr>
              <w:divId w:val="127479487"/>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60" name="图片 6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22385233"/>
          <w:tblCellSpacing w:w="0" w:type="dxa"/>
        </w:trPr>
        <w:tc>
          <w:tcPr>
            <w:tcW w:w="0" w:type="auto"/>
            <w:vAlign w:val="center"/>
            <w:hideMark/>
          </w:tcPr>
          <w:p w:rsidR="00000000" w:rsidRDefault="00EE1524">
            <w:r>
              <w:rPr>
                <w:rStyle w:val="style4"/>
                <w:rFonts w:hint="eastAsia"/>
              </w:rPr>
              <w:t>总有效成分含量：</w:t>
            </w:r>
            <w:r>
              <w:rPr>
                <w:rFonts w:hint="eastAsia"/>
              </w:rPr>
              <w:t>50%</w:t>
            </w:r>
          </w:p>
        </w:tc>
      </w:tr>
      <w:tr w:rsidR="00000000">
        <w:trPr>
          <w:divId w:val="122385233"/>
          <w:tblCellSpacing w:w="0" w:type="dxa"/>
        </w:trPr>
        <w:tc>
          <w:tcPr>
            <w:tcW w:w="0" w:type="auto"/>
            <w:vAlign w:val="center"/>
            <w:hideMark/>
          </w:tcPr>
          <w:p w:rsidR="00000000" w:rsidRDefault="00EE1524">
            <w:pPr>
              <w:divId w:val="1738360493"/>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吡蚜</w:t>
            </w:r>
            <w:proofErr w:type="gramEnd"/>
            <w:r>
              <w:rPr>
                <w:rFonts w:hint="eastAsia"/>
              </w:rPr>
              <w:t>酮</w:t>
            </w:r>
            <w:r>
              <w:rPr>
                <w:rFonts w:hint="eastAsia"/>
              </w:rPr>
              <w:t xml:space="preserve">50%    </w:t>
            </w:r>
          </w:p>
        </w:tc>
      </w:tr>
      <w:tr w:rsidR="00000000">
        <w:trPr>
          <w:divId w:val="122385233"/>
          <w:tblCellSpacing w:w="0" w:type="dxa"/>
        </w:trPr>
        <w:tc>
          <w:tcPr>
            <w:tcW w:w="0" w:type="auto"/>
            <w:vAlign w:val="center"/>
            <w:hideMark/>
          </w:tcPr>
          <w:p w:rsidR="00000000" w:rsidRDefault="00EE1524">
            <w:pPr>
              <w:divId w:val="184623849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观赏菊花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20-30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月季</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20-30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稻飞虱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10-12</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8-12</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22385233"/>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防治观赏菊花、月季蚜虫、水稻稻飞虱、小麦蚜虫应于虫害发生期，按推荐剂量，用足够量的清水稀释，均匀喷雾，一季作物最多使用</w:t>
            </w:r>
            <w:r>
              <w:rPr>
                <w:rStyle w:val="style7"/>
                <w:rFonts w:hint="eastAsia"/>
              </w:rPr>
              <w:t>2</w:t>
            </w:r>
            <w:r>
              <w:rPr>
                <w:rStyle w:val="style7"/>
                <w:rFonts w:hint="eastAsia"/>
              </w:rPr>
              <w:t>次。</w:t>
            </w:r>
            <w:r>
              <w:rPr>
                <w:rStyle w:val="style7"/>
                <w:rFonts w:hint="eastAsia"/>
              </w:rPr>
              <w:t>2.</w:t>
            </w:r>
            <w:r>
              <w:rPr>
                <w:rStyle w:val="style7"/>
                <w:rFonts w:hint="eastAsia"/>
              </w:rPr>
              <w:t>宜在傍晚施药，施药时均匀、周到。</w:t>
            </w:r>
            <w:r>
              <w:rPr>
                <w:rStyle w:val="style7"/>
                <w:rFonts w:hint="eastAsia"/>
              </w:rPr>
              <w:t>3.</w:t>
            </w:r>
            <w:r>
              <w:rPr>
                <w:rStyle w:val="style7"/>
                <w:rFonts w:hint="eastAsia"/>
              </w:rPr>
              <w:t>不能与碱性物质混用。</w:t>
            </w:r>
            <w:r>
              <w:rPr>
                <w:rStyle w:val="style7"/>
                <w:rFonts w:hint="eastAsia"/>
              </w:rPr>
              <w:t>4.</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5.</w:t>
            </w:r>
            <w:r>
              <w:rPr>
                <w:rStyle w:val="style7"/>
                <w:rFonts w:hint="eastAsia"/>
              </w:rPr>
              <w:t>本品在水稻上使用的安全间隔期为</w:t>
            </w:r>
            <w:r>
              <w:rPr>
                <w:rStyle w:val="style7"/>
                <w:rFonts w:hint="eastAsia"/>
              </w:rPr>
              <w:t>14</w:t>
            </w:r>
            <w:r>
              <w:rPr>
                <w:rStyle w:val="style7"/>
                <w:rFonts w:hint="eastAsia"/>
              </w:rPr>
              <w:t>天，每季最多使用</w:t>
            </w:r>
            <w:r>
              <w:rPr>
                <w:rStyle w:val="style7"/>
                <w:rFonts w:hint="eastAsia"/>
              </w:rPr>
              <w:t>2</w:t>
            </w:r>
            <w:r>
              <w:rPr>
                <w:rStyle w:val="style7"/>
                <w:rFonts w:hint="eastAsia"/>
              </w:rPr>
              <w:t>次；在小麦上使用的安全间隔期为</w:t>
            </w:r>
            <w:r>
              <w:rPr>
                <w:rStyle w:val="style7"/>
                <w:rFonts w:hint="eastAsia"/>
              </w:rPr>
              <w:t>30</w:t>
            </w:r>
            <w:r>
              <w:rPr>
                <w:rStyle w:val="style7"/>
                <w:rFonts w:hint="eastAsia"/>
              </w:rPr>
              <w:t>天，每季最多使用</w:t>
            </w:r>
            <w:r>
              <w:rPr>
                <w:rStyle w:val="style7"/>
                <w:rFonts w:hint="eastAsia"/>
              </w:rPr>
              <w:t>2</w:t>
            </w:r>
            <w:r>
              <w:rPr>
                <w:rStyle w:val="style7"/>
                <w:rFonts w:hint="eastAsia"/>
              </w:rPr>
              <w:t>次。</w:t>
            </w:r>
          </w:p>
        </w:tc>
      </w:tr>
      <w:tr w:rsidR="00000000">
        <w:trPr>
          <w:divId w:val="122385233"/>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本品作用机理是使刺吸式害虫的口器麻痹且不可恢复，害虫因无法正常进食而迅速停止危害后因饥饿而死亡。按推荐剂量使用，对月季、观赏菊花等花卉以及水稻、小麦等作物安全。</w:t>
            </w:r>
          </w:p>
        </w:tc>
      </w:tr>
      <w:tr w:rsidR="00000000">
        <w:trPr>
          <w:divId w:val="122385233"/>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1 .</w:t>
            </w:r>
            <w:r>
              <w:rPr>
                <w:rStyle w:val="style7"/>
                <w:rFonts w:hint="eastAsia"/>
              </w:rPr>
              <w:t>配药及施药时，穿长袖衣、长裤、靴子、戴防护手套、防护面罩、帽子等。避免药液接触皮肤、眼睛和污染衣物，避免吸入雾滴。切勿在施药现场抽烟、饮食。施药后，彻底清洗防护用具，洗澡，并更换和清洗工作服。</w:t>
            </w:r>
            <w:r>
              <w:rPr>
                <w:rStyle w:val="style7"/>
                <w:rFonts w:hint="eastAsia"/>
              </w:rPr>
              <w:t>2.</w:t>
            </w:r>
            <w:r>
              <w:rPr>
                <w:rStyle w:val="style7"/>
                <w:rFonts w:hint="eastAsia"/>
              </w:rPr>
              <w:t>施药后</w:t>
            </w:r>
            <w:r>
              <w:rPr>
                <w:rStyle w:val="style7"/>
                <w:rFonts w:hint="eastAsia"/>
              </w:rPr>
              <w:t>12</w:t>
            </w:r>
            <w:r>
              <w:rPr>
                <w:rStyle w:val="style7"/>
                <w:rFonts w:hint="eastAsia"/>
              </w:rPr>
              <w:t>小时内，请勿进入施药区域。</w:t>
            </w:r>
            <w:r>
              <w:rPr>
                <w:rStyle w:val="style7"/>
                <w:rFonts w:hint="eastAsia"/>
              </w:rPr>
              <w:t>3.</w:t>
            </w:r>
            <w:r>
              <w:rPr>
                <w:rStyle w:val="style7"/>
                <w:rFonts w:hint="eastAsia"/>
              </w:rPr>
              <w:t>使用过的空包装，用清水冲洗三次后妥善处理，切勿重复使用或改作其它用途。所有施药器具，用后应立即用清水或适当的洗涤剂清洗。</w:t>
            </w:r>
            <w:r>
              <w:rPr>
                <w:rStyle w:val="style7"/>
                <w:rFonts w:hint="eastAsia"/>
              </w:rPr>
              <w:t>4.</w:t>
            </w:r>
            <w:r>
              <w:rPr>
                <w:rStyle w:val="style7"/>
                <w:rFonts w:hint="eastAsia"/>
              </w:rPr>
              <w:t>切勿将本品及其废液弃于池塘、河溪和湖泊等，以免污染水源。</w:t>
            </w:r>
            <w:r>
              <w:rPr>
                <w:rStyle w:val="style7"/>
                <w:rFonts w:hint="eastAsia"/>
              </w:rPr>
              <w:t>5.</w:t>
            </w:r>
            <w:r>
              <w:rPr>
                <w:rStyle w:val="style7"/>
                <w:rFonts w:hint="eastAsia"/>
              </w:rPr>
              <w:t>未用完的制剂应放在原包装内密封保存，切勿将本品置于饮、食容器</w:t>
            </w:r>
            <w:r>
              <w:rPr>
                <w:rStyle w:val="style7"/>
                <w:rFonts w:hint="eastAsia"/>
              </w:rPr>
              <w:lastRenderedPageBreak/>
              <w:t>内。</w:t>
            </w:r>
            <w:r>
              <w:rPr>
                <w:rStyle w:val="style7"/>
                <w:rFonts w:hint="eastAsia"/>
              </w:rPr>
              <w:t>6.</w:t>
            </w:r>
            <w:r>
              <w:rPr>
                <w:rStyle w:val="style7"/>
                <w:rFonts w:hint="eastAsia"/>
              </w:rPr>
              <w:t>孕妇及哺乳期的妇女避免接触本品。</w:t>
            </w:r>
            <w:r>
              <w:rPr>
                <w:rStyle w:val="style7"/>
                <w:rFonts w:hint="eastAsia"/>
              </w:rPr>
              <w:t>7.</w:t>
            </w:r>
            <w:r>
              <w:rPr>
                <w:rStyle w:val="style7"/>
                <w:rFonts w:hint="eastAsia"/>
              </w:rPr>
              <w:t>使用时应在当地植保技术部门的指导严格按照推荐方法使用、操作和贮藏本品。</w:t>
            </w:r>
            <w:r>
              <w:rPr>
                <w:rStyle w:val="style7"/>
                <w:rFonts w:hint="eastAsia"/>
              </w:rPr>
              <w:t>8.</w:t>
            </w:r>
            <w:r>
              <w:rPr>
                <w:rStyle w:val="style7"/>
                <w:rFonts w:hint="eastAsia"/>
              </w:rPr>
              <w:t>禁止在河塘等水体中清洗施药器具。赤眼蜂等天敌放飞区禁用。</w:t>
            </w:r>
          </w:p>
        </w:tc>
      </w:tr>
      <w:tr w:rsidR="00000000">
        <w:trPr>
          <w:divId w:val="122385233"/>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中毒症状：对皮肤和眼均无刺激性。一旦发生中毒，请对症治疗。不慎吸入，应</w:t>
            </w:r>
            <w:r>
              <w:rPr>
                <w:rStyle w:val="style7"/>
                <w:rFonts w:hint="eastAsia"/>
              </w:rPr>
              <w:t>立即至空气流通处。不慎接触</w:t>
            </w:r>
            <w:proofErr w:type="gramStart"/>
            <w:r>
              <w:rPr>
                <w:rStyle w:val="style7"/>
                <w:rFonts w:hint="eastAsia"/>
              </w:rPr>
              <w:t>皮肤或溅入</w:t>
            </w:r>
            <w:proofErr w:type="gramEnd"/>
            <w:r>
              <w:rPr>
                <w:rStyle w:val="style7"/>
                <w:rFonts w:hint="eastAsia"/>
              </w:rPr>
              <w:t>眼睛，应及时用肥皂和清水彻底冲洗干净。误服请勿引吐，</w:t>
            </w:r>
            <w:proofErr w:type="gramStart"/>
            <w:r>
              <w:rPr>
                <w:rStyle w:val="style7"/>
                <w:rFonts w:hint="eastAsia"/>
              </w:rPr>
              <w:t>则携此标签</w:t>
            </w:r>
            <w:proofErr w:type="gramEnd"/>
            <w:r>
              <w:rPr>
                <w:rStyle w:val="style7"/>
                <w:rFonts w:hint="eastAsia"/>
              </w:rPr>
              <w:t>将病人送医院请医生对症诊治。无专用解毒剂，对症治疗。</w:t>
            </w:r>
          </w:p>
        </w:tc>
      </w:tr>
      <w:tr w:rsidR="00000000">
        <w:trPr>
          <w:divId w:val="122385233"/>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本品应贮存在通风、阴凉、干燥的库房中。运输时严防曝晒和雨淋，不能与食品、饮料、粮食、饲料等物品同贮同运。远离儿童、孕妇、哺乳期妇女及其他无关人员，并加锁保存。</w:t>
            </w:r>
          </w:p>
        </w:tc>
      </w:tr>
      <w:tr w:rsidR="00000000">
        <w:trPr>
          <w:divId w:val="122385233"/>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22385233"/>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898709006"/>
          <w:tblCellSpacing w:w="0" w:type="dxa"/>
        </w:trPr>
        <w:tc>
          <w:tcPr>
            <w:tcW w:w="0" w:type="auto"/>
            <w:vAlign w:val="center"/>
            <w:hideMark/>
          </w:tcPr>
          <w:p w:rsidR="00000000" w:rsidRDefault="00EE1524">
            <w:r>
              <w:rPr>
                <w:rStyle w:val="style4"/>
                <w:rFonts w:hint="eastAsia"/>
              </w:rPr>
              <w:t>登记证号：</w:t>
            </w:r>
            <w:r>
              <w:rPr>
                <w:rFonts w:hint="eastAsia"/>
              </w:rPr>
              <w:t>PD20084560</w:t>
            </w:r>
          </w:p>
        </w:tc>
      </w:tr>
      <w:tr w:rsidR="00000000">
        <w:trPr>
          <w:divId w:val="898709006"/>
          <w:tblCellSpacing w:w="0" w:type="dxa"/>
        </w:trPr>
        <w:tc>
          <w:tcPr>
            <w:tcW w:w="0" w:type="auto"/>
            <w:vAlign w:val="center"/>
            <w:hideMark/>
          </w:tcPr>
          <w:p w:rsidR="00000000" w:rsidRDefault="00EE1524">
            <w:r>
              <w:rPr>
                <w:rStyle w:val="style4"/>
                <w:rFonts w:hint="eastAsia"/>
              </w:rPr>
              <w:t>登记证持有人：</w:t>
            </w:r>
            <w:r>
              <w:rPr>
                <w:rFonts w:hint="eastAsia"/>
              </w:rPr>
              <w:t>安徽美兰农业发展股份有限公司</w:t>
            </w:r>
          </w:p>
        </w:tc>
      </w:tr>
      <w:tr w:rsidR="00000000">
        <w:trPr>
          <w:divId w:val="898709006"/>
          <w:tblCellSpacing w:w="0" w:type="dxa"/>
        </w:trPr>
        <w:tc>
          <w:tcPr>
            <w:tcW w:w="0" w:type="auto"/>
            <w:vAlign w:val="center"/>
            <w:hideMark/>
          </w:tcPr>
          <w:p w:rsidR="00000000" w:rsidRDefault="00EE1524">
            <w:r>
              <w:rPr>
                <w:rStyle w:val="style4"/>
                <w:rFonts w:hint="eastAsia"/>
              </w:rPr>
              <w:t>农药名称：</w:t>
            </w:r>
            <w:proofErr w:type="gramStart"/>
            <w:r>
              <w:rPr>
                <w:rFonts w:hint="eastAsia"/>
              </w:rPr>
              <w:t>噻嗪</w:t>
            </w:r>
            <w:proofErr w:type="gramEnd"/>
            <w:r>
              <w:rPr>
                <w:rFonts w:hint="eastAsia"/>
              </w:rPr>
              <w:t>·</w:t>
            </w:r>
            <w:proofErr w:type="gramStart"/>
            <w:r>
              <w:rPr>
                <w:rFonts w:hint="eastAsia"/>
              </w:rPr>
              <w:t>异丙威</w:t>
            </w:r>
            <w:proofErr w:type="gramEnd"/>
          </w:p>
        </w:tc>
      </w:tr>
      <w:tr w:rsidR="00000000">
        <w:trPr>
          <w:divId w:val="898709006"/>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898709006"/>
          <w:tblCellSpacing w:w="0" w:type="dxa"/>
        </w:trPr>
        <w:tc>
          <w:tcPr>
            <w:tcW w:w="0" w:type="auto"/>
            <w:vAlign w:val="center"/>
            <w:hideMark/>
          </w:tcPr>
          <w:p w:rsidR="00000000" w:rsidRDefault="00EE1524">
            <w:pPr>
              <w:divId w:val="1944074989"/>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61" name="图片 6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898709006"/>
          <w:tblCellSpacing w:w="0" w:type="dxa"/>
        </w:trPr>
        <w:tc>
          <w:tcPr>
            <w:tcW w:w="0" w:type="auto"/>
            <w:vAlign w:val="center"/>
            <w:hideMark/>
          </w:tcPr>
          <w:p w:rsidR="00000000" w:rsidRDefault="00EE1524">
            <w:r>
              <w:rPr>
                <w:rStyle w:val="style4"/>
                <w:rFonts w:hint="eastAsia"/>
              </w:rPr>
              <w:t>总有效成分含量：</w:t>
            </w:r>
            <w:r>
              <w:rPr>
                <w:rFonts w:hint="eastAsia"/>
              </w:rPr>
              <w:t>25%</w:t>
            </w:r>
          </w:p>
        </w:tc>
      </w:tr>
      <w:tr w:rsidR="00000000">
        <w:trPr>
          <w:divId w:val="898709006"/>
          <w:tblCellSpacing w:w="0" w:type="dxa"/>
        </w:trPr>
        <w:tc>
          <w:tcPr>
            <w:tcW w:w="0" w:type="auto"/>
            <w:vAlign w:val="center"/>
            <w:hideMark/>
          </w:tcPr>
          <w:p w:rsidR="00000000" w:rsidRDefault="00EE1524">
            <w:pPr>
              <w:divId w:val="911962034"/>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噻嗪</w:t>
            </w:r>
            <w:proofErr w:type="gramEnd"/>
            <w:r>
              <w:rPr>
                <w:rFonts w:hint="eastAsia"/>
              </w:rPr>
              <w:t>酮</w:t>
            </w:r>
            <w:r>
              <w:rPr>
                <w:rFonts w:hint="eastAsia"/>
              </w:rPr>
              <w:t xml:space="preserve">5%    </w:t>
            </w:r>
            <w:proofErr w:type="gramStart"/>
            <w:r>
              <w:rPr>
                <w:rFonts w:hint="eastAsia"/>
              </w:rPr>
              <w:t>异丙威</w:t>
            </w:r>
            <w:proofErr w:type="gramEnd"/>
            <w:r>
              <w:rPr>
                <w:rFonts w:hint="eastAsia"/>
              </w:rPr>
              <w:t xml:space="preserve">20%    </w:t>
            </w:r>
          </w:p>
        </w:tc>
      </w:tr>
      <w:tr w:rsidR="00000000">
        <w:trPr>
          <w:divId w:val="898709006"/>
          <w:tblCellSpacing w:w="0" w:type="dxa"/>
        </w:trPr>
        <w:tc>
          <w:tcPr>
            <w:tcW w:w="0" w:type="auto"/>
            <w:vAlign w:val="center"/>
            <w:hideMark/>
          </w:tcPr>
          <w:p w:rsidR="00000000" w:rsidRDefault="00EE1524">
            <w:pPr>
              <w:divId w:val="59613796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稻飞虱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100-150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898709006"/>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请在低龄若虫或孵化初期使用。</w:t>
            </w:r>
            <w:r>
              <w:rPr>
                <w:rStyle w:val="style7"/>
                <w:rFonts w:hint="eastAsia"/>
              </w:rPr>
              <w:t xml:space="preserve">2. </w:t>
            </w:r>
            <w:r>
              <w:rPr>
                <w:rStyle w:val="style7"/>
                <w:rFonts w:hint="eastAsia"/>
              </w:rPr>
              <w:t>应按登记作物施药，不应在薯类、白菜、萝卜作物上使用，会产生药害。施用本品前后</w:t>
            </w:r>
            <w:r>
              <w:rPr>
                <w:rStyle w:val="style7"/>
                <w:rFonts w:hint="eastAsia"/>
              </w:rPr>
              <w:t>10</w:t>
            </w:r>
            <w:r>
              <w:rPr>
                <w:rStyle w:val="style7"/>
                <w:rFonts w:hint="eastAsia"/>
              </w:rPr>
              <w:t>天不能用敌稗。</w:t>
            </w:r>
            <w:r>
              <w:rPr>
                <w:rStyle w:val="style7"/>
                <w:rFonts w:hint="eastAsia"/>
              </w:rPr>
              <w:t xml:space="preserve">3. </w:t>
            </w:r>
            <w:r>
              <w:rPr>
                <w:rStyle w:val="style7"/>
                <w:rFonts w:hint="eastAsia"/>
              </w:rPr>
              <w:t>按照规定量将本农药均匀喷雾，药液配成后，请立即使用。大风天或预计一小时内降雨，请勿施药。</w:t>
            </w:r>
            <w:r>
              <w:rPr>
                <w:rStyle w:val="style7"/>
                <w:rFonts w:hint="eastAsia"/>
              </w:rPr>
              <w:t xml:space="preserve">4. </w:t>
            </w:r>
            <w:r>
              <w:rPr>
                <w:rStyle w:val="style7"/>
                <w:rFonts w:hint="eastAsia"/>
              </w:rPr>
              <w:t>本</w:t>
            </w:r>
            <w:proofErr w:type="gramStart"/>
            <w:r>
              <w:rPr>
                <w:rStyle w:val="style7"/>
                <w:rFonts w:hint="eastAsia"/>
              </w:rPr>
              <w:t>剂安全</w:t>
            </w:r>
            <w:proofErr w:type="gramEnd"/>
            <w:r>
              <w:rPr>
                <w:rStyle w:val="style7"/>
                <w:rFonts w:hint="eastAsia"/>
              </w:rPr>
              <w:t>间隔期</w:t>
            </w:r>
            <w:r>
              <w:rPr>
                <w:rStyle w:val="style7"/>
                <w:rFonts w:hint="eastAsia"/>
              </w:rPr>
              <w:t>21</w:t>
            </w:r>
            <w:r>
              <w:rPr>
                <w:rStyle w:val="style7"/>
                <w:rFonts w:hint="eastAsia"/>
              </w:rPr>
              <w:t>天，每季水稻用药最多使用</w:t>
            </w:r>
            <w:r>
              <w:rPr>
                <w:rStyle w:val="style7"/>
                <w:rFonts w:hint="eastAsia"/>
              </w:rPr>
              <w:t>2</w:t>
            </w:r>
            <w:r>
              <w:rPr>
                <w:rStyle w:val="style7"/>
                <w:rFonts w:hint="eastAsia"/>
              </w:rPr>
              <w:t>次。</w:t>
            </w:r>
          </w:p>
        </w:tc>
      </w:tr>
      <w:tr w:rsidR="00000000">
        <w:trPr>
          <w:divId w:val="89870900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本剂由</w:t>
            </w:r>
            <w:proofErr w:type="gramStart"/>
            <w:r>
              <w:rPr>
                <w:rStyle w:val="style7"/>
                <w:rFonts w:hint="eastAsia"/>
              </w:rPr>
              <w:t>噻嗪</w:t>
            </w:r>
            <w:proofErr w:type="gramEnd"/>
            <w:r>
              <w:rPr>
                <w:rStyle w:val="style7"/>
                <w:rFonts w:hint="eastAsia"/>
              </w:rPr>
              <w:t>酮和</w:t>
            </w:r>
            <w:proofErr w:type="gramStart"/>
            <w:r>
              <w:rPr>
                <w:rStyle w:val="style7"/>
                <w:rFonts w:hint="eastAsia"/>
              </w:rPr>
              <w:t>异丙威混</w:t>
            </w:r>
            <w:proofErr w:type="gramEnd"/>
            <w:r>
              <w:rPr>
                <w:rStyle w:val="style7"/>
                <w:rFonts w:hint="eastAsia"/>
              </w:rPr>
              <w:t>配制成，其中</w:t>
            </w:r>
            <w:proofErr w:type="gramStart"/>
            <w:r>
              <w:rPr>
                <w:rStyle w:val="style7"/>
                <w:rFonts w:hint="eastAsia"/>
              </w:rPr>
              <w:t>噻嗪</w:t>
            </w:r>
            <w:proofErr w:type="gramEnd"/>
            <w:r>
              <w:rPr>
                <w:rStyle w:val="style7"/>
                <w:rFonts w:hint="eastAsia"/>
              </w:rPr>
              <w:t>酮是一种抑制昆虫生长发育的新型选择性杀虫剂，触杀作用较强，也有胃毒作用，作用机制为抑制昆虫几丁质合成和干扰新陈代谢，致使若虫蜕皮畸形或翅畸形而缓慢死亡，</w:t>
            </w:r>
            <w:proofErr w:type="gramStart"/>
            <w:r>
              <w:rPr>
                <w:rStyle w:val="style7"/>
                <w:rFonts w:hint="eastAsia"/>
              </w:rPr>
              <w:t>异丙威是</w:t>
            </w:r>
            <w:proofErr w:type="gramEnd"/>
            <w:r>
              <w:rPr>
                <w:rStyle w:val="style7"/>
                <w:rFonts w:hint="eastAsia"/>
              </w:rPr>
              <w:t>氨基甲酸酯类杀虫剂，对昆虫主要是抑制乙酰胆碱酯酶，致使昆虫麻痹至死亡。两种有效成分复配，有一定的相互增效作用，具有速效性和持效期较长等特点。</w:t>
            </w:r>
          </w:p>
        </w:tc>
      </w:tr>
      <w:tr w:rsidR="00000000">
        <w:trPr>
          <w:divId w:val="898709006"/>
          <w:tblCellSpacing w:w="0" w:type="dxa"/>
        </w:trPr>
        <w:tc>
          <w:tcPr>
            <w:tcW w:w="0" w:type="auto"/>
            <w:vAlign w:val="center"/>
            <w:hideMark/>
          </w:tcPr>
          <w:p w:rsidR="00000000" w:rsidRDefault="00EE1524">
            <w:r>
              <w:rPr>
                <w:rStyle w:val="style4"/>
                <w:rFonts w:hint="eastAsia"/>
              </w:rPr>
              <w:t>注意</w:t>
            </w:r>
            <w:r>
              <w:rPr>
                <w:rStyle w:val="style4"/>
                <w:rFonts w:hint="eastAsia"/>
              </w:rPr>
              <w:t>事项：</w:t>
            </w:r>
            <w:r>
              <w:rPr>
                <w:rFonts w:hint="eastAsia"/>
              </w:rPr>
              <w:br/>
            </w:r>
            <w:r>
              <w:rPr>
                <w:rStyle w:val="style7"/>
                <w:rFonts w:hint="eastAsia"/>
              </w:rPr>
              <w:t xml:space="preserve">1. </w:t>
            </w:r>
            <w:r>
              <w:rPr>
                <w:rStyle w:val="style7"/>
                <w:rFonts w:hint="eastAsia"/>
              </w:rPr>
              <w:t>本品对蜜蜂、鱼类等水生生物、家蚕有毒，施药期间应避免对周围蜂群的影响，开花植物花期、蚕室和桑园附近禁用。远离水产养殖区施药，禁止在河塘等水体中清洗施药器具。</w:t>
            </w:r>
            <w:r>
              <w:rPr>
                <w:rStyle w:val="style7"/>
                <w:rFonts w:hint="eastAsia"/>
              </w:rPr>
              <w:t xml:space="preserve">2. </w:t>
            </w:r>
            <w:r>
              <w:rPr>
                <w:rStyle w:val="style7"/>
                <w:rFonts w:hint="eastAsia"/>
              </w:rPr>
              <w:t>本品不可与呈碱性的农药等物质混合使用。</w:t>
            </w:r>
            <w:r>
              <w:rPr>
                <w:rStyle w:val="style7"/>
                <w:rFonts w:hint="eastAsia"/>
              </w:rPr>
              <w:t xml:space="preserve">3. </w:t>
            </w:r>
            <w:r>
              <w:rPr>
                <w:rStyle w:val="style7"/>
                <w:rFonts w:hint="eastAsia"/>
              </w:rPr>
              <w:t>使</w:t>
            </w:r>
            <w:r>
              <w:rPr>
                <w:rStyle w:val="style7"/>
                <w:rFonts w:hint="eastAsia"/>
              </w:rPr>
              <w:lastRenderedPageBreak/>
              <w:t>用本品时应严格遵守</w:t>
            </w:r>
            <w:proofErr w:type="gramStart"/>
            <w:r>
              <w:rPr>
                <w:rStyle w:val="style7"/>
                <w:rFonts w:hint="eastAsia"/>
              </w:rPr>
              <w:t>《</w:t>
            </w:r>
            <w:proofErr w:type="gramEnd"/>
            <w:r>
              <w:rPr>
                <w:rStyle w:val="style7"/>
                <w:rFonts w:hint="eastAsia"/>
              </w:rPr>
              <w:t>农药安</w:t>
            </w:r>
            <w:r>
              <w:rPr>
                <w:rStyle w:val="style7"/>
                <w:rFonts w:hint="eastAsia"/>
              </w:rPr>
              <w:t xml:space="preserve">. </w:t>
            </w:r>
            <w:r>
              <w:rPr>
                <w:rStyle w:val="style7"/>
                <w:rFonts w:hint="eastAsia"/>
              </w:rPr>
              <w:t>、避免孕妇及哺乳期妇女接触。</w:t>
            </w:r>
            <w:r>
              <w:rPr>
                <w:rStyle w:val="style7"/>
                <w:rFonts w:hint="eastAsia"/>
              </w:rPr>
              <w:t xml:space="preserve">6. </w:t>
            </w:r>
            <w:r>
              <w:rPr>
                <w:rStyle w:val="style7"/>
                <w:rFonts w:hint="eastAsia"/>
              </w:rPr>
              <w:t>用过的包装物应妥善处理，不可做他用，不得随意丢弃。</w:t>
            </w:r>
          </w:p>
        </w:tc>
      </w:tr>
      <w:tr w:rsidR="00000000">
        <w:trPr>
          <w:divId w:val="898709006"/>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中毒症状表现为头昏、头痛、乏力、面色苍白、呕吐、多汗、流涎、瞳孔缩小、视力模糊。若有中毒或误服时，携带此标签，立即请医生治疗，医生应首先判断中毒的主要原</w:t>
            </w:r>
            <w:r>
              <w:rPr>
                <w:rStyle w:val="style7"/>
                <w:rFonts w:hint="eastAsia"/>
              </w:rPr>
              <w:t>因，若判断为</w:t>
            </w:r>
            <w:proofErr w:type="gramStart"/>
            <w:r>
              <w:rPr>
                <w:rStyle w:val="style7"/>
                <w:rFonts w:hint="eastAsia"/>
              </w:rPr>
              <w:t>异丙威中毒</w:t>
            </w:r>
            <w:proofErr w:type="gramEnd"/>
            <w:r>
              <w:rPr>
                <w:rStyle w:val="style7"/>
                <w:rFonts w:hint="eastAsia"/>
              </w:rPr>
              <w:t>为主，可以使用阿托品解毒。本</w:t>
            </w:r>
            <w:proofErr w:type="gramStart"/>
            <w:r>
              <w:rPr>
                <w:rStyle w:val="style7"/>
                <w:rFonts w:hint="eastAsia"/>
              </w:rPr>
              <w:t>剂没有</w:t>
            </w:r>
            <w:proofErr w:type="gramEnd"/>
            <w:r>
              <w:rPr>
                <w:rStyle w:val="style7"/>
                <w:rFonts w:hint="eastAsia"/>
              </w:rPr>
              <w:t>专门的解毒药。不慎皮肤或眼睛接触，立即用肥皂及清水冲洗不少于</w:t>
            </w:r>
            <w:r>
              <w:rPr>
                <w:rStyle w:val="style7"/>
                <w:rFonts w:hint="eastAsia"/>
              </w:rPr>
              <w:t>15</w:t>
            </w:r>
            <w:r>
              <w:rPr>
                <w:rStyle w:val="style7"/>
                <w:rFonts w:hint="eastAsia"/>
              </w:rPr>
              <w:t>分钟，严重者及时就医。</w:t>
            </w:r>
          </w:p>
        </w:tc>
      </w:tr>
      <w:tr w:rsidR="00000000">
        <w:trPr>
          <w:divId w:val="89870900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本品应贮存在干燥、通风、防雨处。置于儿童触及不到之处，并加锁。不得与食品、饮料、饲料等其它物品一同贮运。</w:t>
            </w:r>
          </w:p>
        </w:tc>
      </w:tr>
      <w:tr w:rsidR="00000000">
        <w:trPr>
          <w:divId w:val="898709006"/>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89870900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330988540"/>
          <w:tblCellSpacing w:w="0" w:type="dxa"/>
        </w:trPr>
        <w:tc>
          <w:tcPr>
            <w:tcW w:w="0" w:type="auto"/>
            <w:vAlign w:val="center"/>
            <w:hideMark/>
          </w:tcPr>
          <w:p w:rsidR="00000000" w:rsidRDefault="00EE1524">
            <w:r>
              <w:rPr>
                <w:rStyle w:val="style4"/>
                <w:rFonts w:hint="eastAsia"/>
              </w:rPr>
              <w:t>登记证号：</w:t>
            </w:r>
            <w:r>
              <w:rPr>
                <w:rFonts w:hint="eastAsia"/>
              </w:rPr>
              <w:t>PD20110971</w:t>
            </w:r>
          </w:p>
        </w:tc>
      </w:tr>
      <w:tr w:rsidR="00000000">
        <w:trPr>
          <w:divId w:val="330988540"/>
          <w:tblCellSpacing w:w="0" w:type="dxa"/>
        </w:trPr>
        <w:tc>
          <w:tcPr>
            <w:tcW w:w="0" w:type="auto"/>
            <w:vAlign w:val="center"/>
            <w:hideMark/>
          </w:tcPr>
          <w:p w:rsidR="00000000" w:rsidRDefault="00EE1524">
            <w:r>
              <w:rPr>
                <w:rStyle w:val="style4"/>
                <w:rFonts w:hint="eastAsia"/>
              </w:rPr>
              <w:t>登记证持有人：</w:t>
            </w:r>
            <w:r>
              <w:rPr>
                <w:rFonts w:hint="eastAsia"/>
              </w:rPr>
              <w:t>山东滨农科技有限公司</w:t>
            </w:r>
          </w:p>
        </w:tc>
      </w:tr>
      <w:tr w:rsidR="00000000">
        <w:trPr>
          <w:divId w:val="330988540"/>
          <w:tblCellSpacing w:w="0" w:type="dxa"/>
        </w:trPr>
        <w:tc>
          <w:tcPr>
            <w:tcW w:w="0" w:type="auto"/>
            <w:vAlign w:val="center"/>
            <w:hideMark/>
          </w:tcPr>
          <w:p w:rsidR="00000000" w:rsidRDefault="00EE1524">
            <w:r>
              <w:rPr>
                <w:rStyle w:val="style4"/>
                <w:rFonts w:hint="eastAsia"/>
              </w:rPr>
              <w:t>农药名称：</w:t>
            </w:r>
            <w:r>
              <w:rPr>
                <w:rFonts w:hint="eastAsia"/>
              </w:rPr>
              <w:t>哒</w:t>
            </w:r>
            <w:proofErr w:type="gramStart"/>
            <w:r>
              <w:rPr>
                <w:rFonts w:hint="eastAsia"/>
              </w:rPr>
              <w:t>螨</w:t>
            </w:r>
            <w:proofErr w:type="gramEnd"/>
            <w:r>
              <w:rPr>
                <w:rFonts w:hint="eastAsia"/>
              </w:rPr>
              <w:t>灵</w:t>
            </w:r>
          </w:p>
        </w:tc>
      </w:tr>
      <w:tr w:rsidR="00000000">
        <w:trPr>
          <w:divId w:val="330988540"/>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330988540"/>
          <w:tblCellSpacing w:w="0" w:type="dxa"/>
        </w:trPr>
        <w:tc>
          <w:tcPr>
            <w:tcW w:w="0" w:type="auto"/>
            <w:vAlign w:val="center"/>
            <w:hideMark/>
          </w:tcPr>
          <w:p w:rsidR="00000000" w:rsidRDefault="00EE1524">
            <w:pPr>
              <w:divId w:val="674454043"/>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62" name="图片 6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330988540"/>
          <w:tblCellSpacing w:w="0" w:type="dxa"/>
        </w:trPr>
        <w:tc>
          <w:tcPr>
            <w:tcW w:w="0" w:type="auto"/>
            <w:vAlign w:val="center"/>
            <w:hideMark/>
          </w:tcPr>
          <w:p w:rsidR="00000000" w:rsidRDefault="00EE1524">
            <w:r>
              <w:rPr>
                <w:rStyle w:val="style4"/>
                <w:rFonts w:hint="eastAsia"/>
              </w:rPr>
              <w:t>总有效成分含量：</w:t>
            </w:r>
            <w:r>
              <w:rPr>
                <w:rFonts w:hint="eastAsia"/>
              </w:rPr>
              <w:t>20%</w:t>
            </w:r>
          </w:p>
        </w:tc>
      </w:tr>
      <w:tr w:rsidR="00000000">
        <w:trPr>
          <w:divId w:val="330988540"/>
          <w:tblCellSpacing w:w="0" w:type="dxa"/>
        </w:trPr>
        <w:tc>
          <w:tcPr>
            <w:tcW w:w="0" w:type="auto"/>
            <w:vAlign w:val="center"/>
            <w:hideMark/>
          </w:tcPr>
          <w:p w:rsidR="00000000" w:rsidRDefault="00EE1524">
            <w:pPr>
              <w:divId w:val="1366255071"/>
            </w:pPr>
            <w:r>
              <w:rPr>
                <w:rFonts w:hint="eastAsia"/>
              </w:rPr>
              <w:t>有效成分及其含量：</w:t>
            </w:r>
            <w:r>
              <w:rPr>
                <w:rFonts w:hint="eastAsia"/>
              </w:rPr>
              <w:t xml:space="preserve"> </w:t>
            </w:r>
          </w:p>
          <w:p w:rsidR="00000000" w:rsidRDefault="00EE1524">
            <w:r>
              <w:rPr>
                <w:rFonts w:hint="eastAsia"/>
              </w:rPr>
              <w:t xml:space="preserve">    </w:t>
            </w:r>
            <w:r>
              <w:rPr>
                <w:rFonts w:hint="eastAsia"/>
              </w:rPr>
              <w:t>哒</w:t>
            </w:r>
            <w:proofErr w:type="gramStart"/>
            <w:r>
              <w:rPr>
                <w:rFonts w:hint="eastAsia"/>
              </w:rPr>
              <w:t>螨</w:t>
            </w:r>
            <w:proofErr w:type="gramEnd"/>
            <w:r>
              <w:rPr>
                <w:rFonts w:hint="eastAsia"/>
              </w:rPr>
              <w:t>灵</w:t>
            </w:r>
            <w:r>
              <w:rPr>
                <w:rFonts w:hint="eastAsia"/>
              </w:rPr>
              <w:t xml:space="preserve">20%    </w:t>
            </w:r>
          </w:p>
        </w:tc>
      </w:tr>
      <w:tr w:rsidR="00000000">
        <w:trPr>
          <w:divId w:val="330988540"/>
          <w:tblCellSpacing w:w="0" w:type="dxa"/>
        </w:trPr>
        <w:tc>
          <w:tcPr>
            <w:tcW w:w="0" w:type="auto"/>
            <w:vAlign w:val="center"/>
            <w:hideMark/>
          </w:tcPr>
          <w:p w:rsidR="00000000" w:rsidRDefault="00EE1524">
            <w:pPr>
              <w:divId w:val="136016444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2000-4000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330988540"/>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在柑橘树新梢，红蜘蛛初始期或盛期施药，注意喷雾均匀。</w:t>
            </w:r>
            <w:r>
              <w:rPr>
                <w:rStyle w:val="style7"/>
                <w:rFonts w:hint="eastAsia"/>
              </w:rPr>
              <w:t xml:space="preserve"> 2. </w:t>
            </w:r>
            <w:r>
              <w:rPr>
                <w:rStyle w:val="style7"/>
                <w:rFonts w:hint="eastAsia"/>
              </w:rPr>
              <w:t>大风天或预计</w:t>
            </w:r>
            <w:r>
              <w:rPr>
                <w:rStyle w:val="style7"/>
                <w:rFonts w:hint="eastAsia"/>
              </w:rPr>
              <w:t>1</w:t>
            </w:r>
            <w:r>
              <w:rPr>
                <w:rStyle w:val="style7"/>
                <w:rFonts w:hint="eastAsia"/>
              </w:rPr>
              <w:t>小时降雨，请勿施药。</w:t>
            </w:r>
            <w:r>
              <w:rPr>
                <w:rStyle w:val="style7"/>
                <w:rFonts w:hint="eastAsia"/>
              </w:rPr>
              <w:t xml:space="preserve"> 3. </w:t>
            </w:r>
            <w:r>
              <w:rPr>
                <w:rStyle w:val="style7"/>
                <w:rFonts w:hint="eastAsia"/>
              </w:rPr>
              <w:t>在柑橘上的安全间隔期为</w:t>
            </w:r>
            <w:r>
              <w:rPr>
                <w:rStyle w:val="style7"/>
                <w:rFonts w:hint="eastAsia"/>
              </w:rPr>
              <w:t>20</w:t>
            </w:r>
            <w:r>
              <w:rPr>
                <w:rStyle w:val="style7"/>
                <w:rFonts w:hint="eastAsia"/>
              </w:rPr>
              <w:t>天，每季最多使用</w:t>
            </w:r>
            <w:r>
              <w:rPr>
                <w:rStyle w:val="style7"/>
                <w:rFonts w:hint="eastAsia"/>
              </w:rPr>
              <w:t>1</w:t>
            </w:r>
            <w:r>
              <w:rPr>
                <w:rStyle w:val="style7"/>
                <w:rFonts w:hint="eastAsia"/>
              </w:rPr>
              <w:t>次。</w:t>
            </w:r>
          </w:p>
        </w:tc>
      </w:tr>
      <w:tr w:rsidR="00000000">
        <w:trPr>
          <w:divId w:val="330988540"/>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本品为杀螨杀虫剂，能较好防治柑橘树红蜘蛛，具有触杀性，无内吸性。低温和夏秋气温较高时使用，药效较稳定。</w:t>
            </w:r>
          </w:p>
        </w:tc>
      </w:tr>
      <w:tr w:rsidR="00000000">
        <w:trPr>
          <w:divId w:val="330988540"/>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对蜜蜂、鱼类等水生生物、家蚕有毒，施药期间应避免对周围蜂群的影响，开花植物花期、蚕室和桑园附近禁用。远离水产养殖区、河塘等水体施药，禁止在河塘等水域中清洗施药器具。赤眼蜂等天敌放飞区域禁用。</w:t>
            </w:r>
            <w:r>
              <w:rPr>
                <w:rStyle w:val="style7"/>
                <w:rFonts w:hint="eastAsia"/>
              </w:rPr>
              <w:t xml:space="preserve"> 2. </w:t>
            </w:r>
            <w:r>
              <w:rPr>
                <w:rStyle w:val="style7"/>
                <w:rFonts w:hint="eastAsia"/>
              </w:rPr>
              <w:t>施药时遵守《农药安全使用规定》。避免</w:t>
            </w:r>
            <w:proofErr w:type="gramStart"/>
            <w:r>
              <w:rPr>
                <w:rStyle w:val="style7"/>
                <w:rFonts w:hint="eastAsia"/>
              </w:rPr>
              <w:t>药液溅及眼睛</w:t>
            </w:r>
            <w:proofErr w:type="gramEnd"/>
            <w:r>
              <w:rPr>
                <w:rStyle w:val="style7"/>
                <w:rFonts w:hint="eastAsia"/>
              </w:rPr>
              <w:t>、衣服和皮肤。喷药人员要穿防护服、戴口罩和手套，喷药后要彻底清洗。</w:t>
            </w:r>
            <w:r>
              <w:rPr>
                <w:rStyle w:val="style7"/>
                <w:rFonts w:hint="eastAsia"/>
              </w:rPr>
              <w:t xml:space="preserve"> 3. </w:t>
            </w:r>
            <w:r>
              <w:rPr>
                <w:rStyle w:val="style7"/>
                <w:rFonts w:hint="eastAsia"/>
              </w:rPr>
              <w:t>孕妇及哺乳期妇女应避免接触。</w:t>
            </w:r>
            <w:r>
              <w:rPr>
                <w:rStyle w:val="style7"/>
                <w:rFonts w:hint="eastAsia"/>
              </w:rPr>
              <w:t xml:space="preserve"> 4. </w:t>
            </w:r>
            <w:r>
              <w:rPr>
                <w:rStyle w:val="style7"/>
                <w:rFonts w:hint="eastAsia"/>
              </w:rPr>
              <w:t>建议与不同作用机制杀螨剂</w:t>
            </w:r>
            <w:r>
              <w:rPr>
                <w:rStyle w:val="style7"/>
                <w:rFonts w:hint="eastAsia"/>
              </w:rPr>
              <w:t>轮换使用，以延缓其抗性。</w:t>
            </w:r>
            <w:r>
              <w:rPr>
                <w:rStyle w:val="style7"/>
                <w:rFonts w:hint="eastAsia"/>
              </w:rPr>
              <w:t xml:space="preserve"> 5. </w:t>
            </w:r>
            <w:r>
              <w:rPr>
                <w:rStyle w:val="style7"/>
                <w:rFonts w:hint="eastAsia"/>
              </w:rPr>
              <w:t>不可与呈碱性的农药等物质混用。</w:t>
            </w:r>
            <w:r>
              <w:rPr>
                <w:rStyle w:val="style7"/>
                <w:rFonts w:hint="eastAsia"/>
              </w:rPr>
              <w:t xml:space="preserve">6. </w:t>
            </w:r>
            <w:r>
              <w:rPr>
                <w:rStyle w:val="style7"/>
                <w:rFonts w:hint="eastAsia"/>
              </w:rPr>
              <w:t>用过的容器应妥善处理，不可做他用，也不可随意丢弃。</w:t>
            </w:r>
          </w:p>
        </w:tc>
      </w:tr>
      <w:tr w:rsidR="00000000">
        <w:trPr>
          <w:divId w:val="330988540"/>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 xml:space="preserve">1. </w:t>
            </w:r>
            <w:r>
              <w:rPr>
                <w:rStyle w:val="style7"/>
                <w:rFonts w:hint="eastAsia"/>
              </w:rPr>
              <w:t>使用中或使用后若感觉不适，应立即停止工作，采取急救措施。</w:t>
            </w:r>
            <w:r>
              <w:rPr>
                <w:rStyle w:val="style7"/>
                <w:rFonts w:hint="eastAsia"/>
              </w:rPr>
              <w:t xml:space="preserve"> 2. </w:t>
            </w:r>
            <w:r>
              <w:rPr>
                <w:rStyle w:val="style7"/>
                <w:rFonts w:hint="eastAsia"/>
              </w:rPr>
              <w:t>皮肤接触：立即脱掉被污染的衣物，用肥皂和大量清水彻底</w:t>
            </w:r>
            <w:proofErr w:type="gramStart"/>
            <w:r>
              <w:rPr>
                <w:rStyle w:val="style7"/>
                <w:rFonts w:hint="eastAsia"/>
              </w:rPr>
              <w:t>清洗受</w:t>
            </w:r>
            <w:proofErr w:type="gramEnd"/>
            <w:r>
              <w:rPr>
                <w:rStyle w:val="style7"/>
                <w:rFonts w:hint="eastAsia"/>
              </w:rPr>
              <w:t>污染的皮肤。</w:t>
            </w:r>
            <w:r>
              <w:rPr>
                <w:rStyle w:val="style7"/>
                <w:rFonts w:hint="eastAsia"/>
              </w:rPr>
              <w:t xml:space="preserve"> 3. </w:t>
            </w:r>
            <w:r>
              <w:rPr>
                <w:rStyle w:val="style7"/>
                <w:rFonts w:hint="eastAsia"/>
              </w:rPr>
              <w:t>眼睛溅药：立即将眼睑翻开，用清水冲洗</w:t>
            </w:r>
            <w:r>
              <w:rPr>
                <w:rStyle w:val="style7"/>
                <w:rFonts w:hint="eastAsia"/>
              </w:rPr>
              <w:t>10-15</w:t>
            </w:r>
            <w:r>
              <w:rPr>
                <w:rStyle w:val="style7"/>
                <w:rFonts w:hint="eastAsia"/>
              </w:rPr>
              <w:t>分钟，再请医生诊治。</w:t>
            </w:r>
            <w:r>
              <w:rPr>
                <w:rStyle w:val="style7"/>
                <w:rFonts w:hint="eastAsia"/>
              </w:rPr>
              <w:t xml:space="preserve">4. </w:t>
            </w:r>
            <w:r>
              <w:rPr>
                <w:rStyle w:val="style7"/>
                <w:rFonts w:hint="eastAsia"/>
              </w:rPr>
              <w:t>若误服，请立即催吐并携标签送医对症治疗。解毒剂：无专用解毒剂，对症治疗。</w:t>
            </w:r>
          </w:p>
        </w:tc>
      </w:tr>
      <w:tr w:rsidR="00000000">
        <w:trPr>
          <w:divId w:val="330988540"/>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w:t>
            </w:r>
            <w:r>
              <w:rPr>
                <w:rStyle w:val="style7"/>
                <w:rFonts w:hint="eastAsia"/>
              </w:rPr>
              <w:t>。置于儿童、无关人员触及不到之处，并加锁保存。不能与食品、饮料、粮食、饲料等物品同贮同运。</w:t>
            </w:r>
          </w:p>
        </w:tc>
      </w:tr>
      <w:tr w:rsidR="00000000">
        <w:trPr>
          <w:divId w:val="330988540"/>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330988540"/>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75610587"/>
          <w:tblCellSpacing w:w="0" w:type="dxa"/>
        </w:trPr>
        <w:tc>
          <w:tcPr>
            <w:tcW w:w="0" w:type="auto"/>
            <w:vAlign w:val="center"/>
            <w:hideMark/>
          </w:tcPr>
          <w:p w:rsidR="00000000" w:rsidRDefault="00EE1524">
            <w:r>
              <w:rPr>
                <w:rStyle w:val="style4"/>
                <w:rFonts w:hint="eastAsia"/>
              </w:rPr>
              <w:t>登记证号：</w:t>
            </w:r>
            <w:r>
              <w:rPr>
                <w:rFonts w:hint="eastAsia"/>
              </w:rPr>
              <w:t>PD20210316</w:t>
            </w:r>
          </w:p>
        </w:tc>
      </w:tr>
      <w:tr w:rsidR="00000000">
        <w:trPr>
          <w:divId w:val="475610587"/>
          <w:tblCellSpacing w:w="0" w:type="dxa"/>
        </w:trPr>
        <w:tc>
          <w:tcPr>
            <w:tcW w:w="0" w:type="auto"/>
            <w:vAlign w:val="center"/>
            <w:hideMark/>
          </w:tcPr>
          <w:p w:rsidR="00000000" w:rsidRDefault="00EE1524">
            <w:r>
              <w:rPr>
                <w:rStyle w:val="style4"/>
                <w:rFonts w:hint="eastAsia"/>
              </w:rPr>
              <w:t>登记证持有人：</w:t>
            </w:r>
            <w:r>
              <w:rPr>
                <w:rFonts w:hint="eastAsia"/>
              </w:rPr>
              <w:t>浙江天丰生物科学有限公司</w:t>
            </w:r>
          </w:p>
        </w:tc>
      </w:tr>
      <w:tr w:rsidR="00000000">
        <w:trPr>
          <w:divId w:val="475610587"/>
          <w:tblCellSpacing w:w="0" w:type="dxa"/>
        </w:trPr>
        <w:tc>
          <w:tcPr>
            <w:tcW w:w="0" w:type="auto"/>
            <w:vAlign w:val="center"/>
            <w:hideMark/>
          </w:tcPr>
          <w:p w:rsidR="00000000" w:rsidRDefault="00EE1524">
            <w:r>
              <w:rPr>
                <w:rStyle w:val="style4"/>
                <w:rFonts w:hint="eastAsia"/>
              </w:rPr>
              <w:t>农药名称：</w:t>
            </w:r>
            <w:r>
              <w:rPr>
                <w:rFonts w:hint="eastAsia"/>
              </w:rPr>
              <w:t>噁</w:t>
            </w:r>
            <w:proofErr w:type="gramStart"/>
            <w:r>
              <w:rPr>
                <w:rFonts w:hint="eastAsia"/>
              </w:rPr>
              <w:t>嗪</w:t>
            </w:r>
            <w:proofErr w:type="gramEnd"/>
            <w:r>
              <w:rPr>
                <w:rFonts w:hint="eastAsia"/>
              </w:rPr>
              <w:t>草酮</w:t>
            </w:r>
          </w:p>
        </w:tc>
      </w:tr>
      <w:tr w:rsidR="00000000">
        <w:trPr>
          <w:divId w:val="475610587"/>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475610587"/>
          <w:tblCellSpacing w:w="0" w:type="dxa"/>
        </w:trPr>
        <w:tc>
          <w:tcPr>
            <w:tcW w:w="0" w:type="auto"/>
            <w:vAlign w:val="center"/>
            <w:hideMark/>
          </w:tcPr>
          <w:p w:rsidR="00000000" w:rsidRDefault="00EE1524">
            <w:pPr>
              <w:divId w:val="646976975"/>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63" name="图片 6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475610587"/>
          <w:tblCellSpacing w:w="0" w:type="dxa"/>
        </w:trPr>
        <w:tc>
          <w:tcPr>
            <w:tcW w:w="0" w:type="auto"/>
            <w:vAlign w:val="center"/>
            <w:hideMark/>
          </w:tcPr>
          <w:p w:rsidR="00000000" w:rsidRDefault="00EE1524">
            <w:r>
              <w:rPr>
                <w:rStyle w:val="style4"/>
                <w:rFonts w:hint="eastAsia"/>
              </w:rPr>
              <w:t>总有效成分含量：</w:t>
            </w:r>
            <w:r>
              <w:rPr>
                <w:rFonts w:hint="eastAsia"/>
              </w:rPr>
              <w:t>15%</w:t>
            </w:r>
          </w:p>
        </w:tc>
      </w:tr>
      <w:tr w:rsidR="00000000">
        <w:trPr>
          <w:divId w:val="475610587"/>
          <w:tblCellSpacing w:w="0" w:type="dxa"/>
        </w:trPr>
        <w:tc>
          <w:tcPr>
            <w:tcW w:w="0" w:type="auto"/>
            <w:vAlign w:val="center"/>
            <w:hideMark/>
          </w:tcPr>
          <w:p w:rsidR="00000000" w:rsidRDefault="00EE1524">
            <w:pPr>
              <w:divId w:val="1131485718"/>
            </w:pPr>
            <w:r>
              <w:rPr>
                <w:rFonts w:hint="eastAsia"/>
              </w:rPr>
              <w:t>有效成分及其含量：</w:t>
            </w:r>
            <w:r>
              <w:rPr>
                <w:rFonts w:hint="eastAsia"/>
              </w:rPr>
              <w:t xml:space="preserve"> </w:t>
            </w:r>
          </w:p>
          <w:p w:rsidR="00000000" w:rsidRDefault="00EE1524">
            <w:r>
              <w:rPr>
                <w:rFonts w:hint="eastAsia"/>
              </w:rPr>
              <w:t xml:space="preserve">    </w:t>
            </w:r>
            <w:r>
              <w:rPr>
                <w:rFonts w:hint="eastAsia"/>
              </w:rPr>
              <w:t>噁</w:t>
            </w:r>
            <w:proofErr w:type="gramStart"/>
            <w:r>
              <w:rPr>
                <w:rFonts w:hint="eastAsia"/>
              </w:rPr>
              <w:t>嗪</w:t>
            </w:r>
            <w:proofErr w:type="gramEnd"/>
            <w:r>
              <w:rPr>
                <w:rFonts w:hint="eastAsia"/>
              </w:rPr>
              <w:t>草酮</w:t>
            </w:r>
            <w:r>
              <w:rPr>
                <w:rFonts w:hint="eastAsia"/>
              </w:rPr>
              <w:t xml:space="preserve">15%    </w:t>
            </w:r>
          </w:p>
        </w:tc>
      </w:tr>
      <w:tr w:rsidR="00000000">
        <w:trPr>
          <w:divId w:val="475610587"/>
          <w:tblCellSpacing w:w="0" w:type="dxa"/>
        </w:trPr>
        <w:tc>
          <w:tcPr>
            <w:tcW w:w="0" w:type="auto"/>
            <w:vAlign w:val="center"/>
            <w:hideMark/>
          </w:tcPr>
          <w:p w:rsidR="00000000" w:rsidRDefault="00EE1524">
            <w:pPr>
              <w:divId w:val="126264633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18-22</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475610587"/>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在直播稻田杂草</w:t>
            </w:r>
            <w:r>
              <w:rPr>
                <w:rStyle w:val="style7"/>
                <w:rFonts w:hint="eastAsia"/>
              </w:rPr>
              <w:t>2</w:t>
            </w:r>
            <w:r>
              <w:rPr>
                <w:rStyle w:val="style7"/>
                <w:rFonts w:hint="eastAsia"/>
              </w:rPr>
              <w:t>叶期左右茎叶喷雾施药</w:t>
            </w:r>
            <w:r>
              <w:rPr>
                <w:rStyle w:val="style7"/>
                <w:rFonts w:hint="eastAsia"/>
              </w:rPr>
              <w:t>1</w:t>
            </w:r>
            <w:r>
              <w:rPr>
                <w:rStyle w:val="style7"/>
                <w:rFonts w:hint="eastAsia"/>
              </w:rPr>
              <w:t>次，每亩兑水</w:t>
            </w:r>
            <w:r>
              <w:rPr>
                <w:rStyle w:val="style7"/>
                <w:rFonts w:hint="eastAsia"/>
              </w:rPr>
              <w:t>30-50</w:t>
            </w:r>
            <w:r>
              <w:rPr>
                <w:rStyle w:val="style7"/>
                <w:rFonts w:hint="eastAsia"/>
              </w:rPr>
              <w:t>公斤均匀喷雾。</w:t>
            </w:r>
            <w:r>
              <w:rPr>
                <w:rStyle w:val="style7"/>
                <w:rFonts w:hint="eastAsia"/>
              </w:rPr>
              <w:t>2.</w:t>
            </w:r>
            <w:r>
              <w:rPr>
                <w:rStyle w:val="style7"/>
                <w:rFonts w:hint="eastAsia"/>
              </w:rPr>
              <w:t>施药前排干田水，保持土壤湿润，施药</w:t>
            </w:r>
            <w:r>
              <w:rPr>
                <w:rStyle w:val="style7"/>
                <w:rFonts w:hint="eastAsia"/>
              </w:rPr>
              <w:t>2</w:t>
            </w:r>
            <w:r>
              <w:rPr>
                <w:rStyle w:val="style7"/>
                <w:rFonts w:hint="eastAsia"/>
              </w:rPr>
              <w:t>天后恢复正常田间管理。</w:t>
            </w:r>
            <w:r>
              <w:rPr>
                <w:rStyle w:val="style7"/>
                <w:rFonts w:hint="eastAsia"/>
              </w:rPr>
              <w:t>3.</w:t>
            </w:r>
            <w:r>
              <w:rPr>
                <w:rStyle w:val="style7"/>
                <w:rFonts w:hint="eastAsia"/>
              </w:rPr>
              <w:t>施药后如遇暴雨，及时放水，以防田间积水。水层</w:t>
            </w:r>
            <w:proofErr w:type="gramStart"/>
            <w:r>
              <w:rPr>
                <w:rStyle w:val="style7"/>
                <w:rFonts w:hint="eastAsia"/>
              </w:rPr>
              <w:t>勿</w:t>
            </w:r>
            <w:proofErr w:type="gramEnd"/>
            <w:r>
              <w:rPr>
                <w:rStyle w:val="style7"/>
                <w:rFonts w:hint="eastAsia"/>
              </w:rPr>
              <w:t>淹没水稻心叶，避免药害。</w:t>
            </w:r>
            <w:r>
              <w:rPr>
                <w:rStyle w:val="style7"/>
                <w:rFonts w:hint="eastAsia"/>
              </w:rPr>
              <w:t>4.</w:t>
            </w:r>
            <w:r>
              <w:rPr>
                <w:rStyle w:val="style7"/>
                <w:rFonts w:hint="eastAsia"/>
              </w:rPr>
              <w:t>每季作物最多使用</w:t>
            </w:r>
            <w:r>
              <w:rPr>
                <w:rStyle w:val="style7"/>
                <w:rFonts w:hint="eastAsia"/>
              </w:rPr>
              <w:t>1</w:t>
            </w:r>
            <w:r>
              <w:rPr>
                <w:rStyle w:val="style7"/>
                <w:rFonts w:hint="eastAsia"/>
              </w:rPr>
              <w:t>次。</w:t>
            </w:r>
          </w:p>
        </w:tc>
      </w:tr>
      <w:tr w:rsidR="00000000">
        <w:trPr>
          <w:divId w:val="475610587"/>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本品是内吸传导型水稻田除草剂，可防除稗草、千金子、异型莎草等多种杂草。</w:t>
            </w:r>
          </w:p>
        </w:tc>
      </w:tr>
      <w:tr w:rsidR="00000000">
        <w:trPr>
          <w:divId w:val="475610587"/>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请按照农药安全使用规范使用本品，应根据田间杂草草相及抗性等具体情况，科学合理用药。</w:t>
            </w:r>
            <w:r>
              <w:rPr>
                <w:rStyle w:val="style7"/>
                <w:rFonts w:hint="eastAsia"/>
              </w:rPr>
              <w:t>2.</w:t>
            </w:r>
            <w:r>
              <w:rPr>
                <w:rStyle w:val="style7"/>
                <w:rFonts w:hint="eastAsia"/>
              </w:rPr>
              <w:t>避免药液飘移到其他作物田。</w:t>
            </w:r>
            <w:r>
              <w:rPr>
                <w:rStyle w:val="style7"/>
                <w:rFonts w:hint="eastAsia"/>
              </w:rPr>
              <w:t>3.</w:t>
            </w:r>
            <w:r>
              <w:rPr>
                <w:rStyle w:val="style7"/>
                <w:rFonts w:hint="eastAsia"/>
              </w:rPr>
              <w:t>本品对鱼等水生生物有毒，鱼或虾蟹套养稻田禁用，施药后的田水不得直接排入水体。远离水产养殖区、河塘等水体施药。禁止在水产养殖区、河塘等水体清洗施药器具。</w:t>
            </w:r>
            <w:r>
              <w:rPr>
                <w:rStyle w:val="style7"/>
                <w:rFonts w:hint="eastAsia"/>
              </w:rPr>
              <w:t>4.</w:t>
            </w:r>
            <w:r>
              <w:rPr>
                <w:rStyle w:val="style7"/>
                <w:rFonts w:hint="eastAsia"/>
              </w:rPr>
              <w:t>本品对眼睛、皮肤有刺激性，使用时应穿长衣长裤、靴子、戴手套、口罩和护目镜等，避免皮肤和眼睛接触药液；施药期间不可吃东西、饮水、吸烟等；施药后应及时洗手、洗脸等。</w:t>
            </w:r>
            <w:r>
              <w:rPr>
                <w:rStyle w:val="style7"/>
                <w:rFonts w:hint="eastAsia"/>
              </w:rPr>
              <w:t>5.</w:t>
            </w:r>
            <w:r>
              <w:rPr>
                <w:rStyle w:val="style7"/>
                <w:rFonts w:hint="eastAsia"/>
              </w:rPr>
              <w:t>用过的容器和废弃物应妥善处理，不可做他用，也不可随意丢弃。农药包装废弃物回收应按国家有关农药包装废弃物回收的规定执行。</w:t>
            </w:r>
            <w:r>
              <w:rPr>
                <w:rStyle w:val="style7"/>
                <w:rFonts w:hint="eastAsia"/>
              </w:rPr>
              <w:t>6.</w:t>
            </w:r>
            <w:r>
              <w:rPr>
                <w:rStyle w:val="style7"/>
                <w:rFonts w:hint="eastAsia"/>
              </w:rPr>
              <w:t>避免孕妇及哺乳期妇女接触本品。</w:t>
            </w:r>
            <w:r>
              <w:rPr>
                <w:rStyle w:val="style7"/>
                <w:rFonts w:hint="eastAsia"/>
              </w:rPr>
              <w:t>7.</w:t>
            </w:r>
            <w:r>
              <w:rPr>
                <w:rStyle w:val="style7"/>
                <w:rFonts w:hint="eastAsia"/>
              </w:rPr>
              <w:t>结合实际</w:t>
            </w:r>
            <w:r>
              <w:rPr>
                <w:rStyle w:val="style7"/>
                <w:rFonts w:hint="eastAsia"/>
              </w:rPr>
              <w:t>情况，在当地农业技术人</w:t>
            </w:r>
            <w:r>
              <w:rPr>
                <w:rStyle w:val="style7"/>
                <w:rFonts w:hint="eastAsia"/>
              </w:rPr>
              <w:lastRenderedPageBreak/>
              <w:t>员指导下使用。</w:t>
            </w:r>
          </w:p>
        </w:tc>
      </w:tr>
      <w:tr w:rsidR="00000000">
        <w:trPr>
          <w:divId w:val="475610587"/>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中毒症状：本品对皮肤和眼睛有刺激作用。不慎接触</w:t>
            </w:r>
            <w:proofErr w:type="gramStart"/>
            <w:r>
              <w:rPr>
                <w:rStyle w:val="style7"/>
                <w:rFonts w:hint="eastAsia"/>
              </w:rPr>
              <w:t>皮肤或溅入</w:t>
            </w:r>
            <w:proofErr w:type="gramEnd"/>
            <w:r>
              <w:rPr>
                <w:rStyle w:val="style7"/>
                <w:rFonts w:hint="eastAsia"/>
              </w:rPr>
              <w:t>眼睛，立即用大量清水冲洗</w:t>
            </w:r>
            <w:r>
              <w:rPr>
                <w:rStyle w:val="style7"/>
                <w:rFonts w:hint="eastAsia"/>
              </w:rPr>
              <w:t>15</w:t>
            </w:r>
            <w:r>
              <w:rPr>
                <w:rStyle w:val="style7"/>
                <w:rFonts w:hint="eastAsia"/>
              </w:rPr>
              <w:t>分钟。不慎吸入，应将病人移至空气流通处。误服则应</w:t>
            </w:r>
            <w:proofErr w:type="gramStart"/>
            <w:r>
              <w:rPr>
                <w:rStyle w:val="style7"/>
                <w:rFonts w:hint="eastAsia"/>
              </w:rPr>
              <w:t>立即携此标签</w:t>
            </w:r>
            <w:proofErr w:type="gramEnd"/>
            <w:r>
              <w:rPr>
                <w:rStyle w:val="style7"/>
                <w:rFonts w:hint="eastAsia"/>
              </w:rPr>
              <w:t>将病人送医院诊治。本品无特殊解毒剂，请医生对症治疗。</w:t>
            </w:r>
          </w:p>
        </w:tc>
      </w:tr>
      <w:tr w:rsidR="00000000">
        <w:trPr>
          <w:divId w:val="475610587"/>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储存在干燥、阴凉、通风、防雨处，远离火源或热源。不能与食品、饮料、粮食、饲料等混合储存。置于儿童接触不到的地方，并加锁。运输时应注意避光、防高温、防雨淋。运输和装卸时注意轻拿轻放，切勿倒置。</w:t>
            </w:r>
          </w:p>
        </w:tc>
      </w:tr>
      <w:tr w:rsidR="00000000">
        <w:trPr>
          <w:divId w:val="475610587"/>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475610587"/>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749300874"/>
          <w:tblCellSpacing w:w="0" w:type="dxa"/>
        </w:trPr>
        <w:tc>
          <w:tcPr>
            <w:tcW w:w="0" w:type="auto"/>
            <w:vAlign w:val="center"/>
            <w:hideMark/>
          </w:tcPr>
          <w:p w:rsidR="00000000" w:rsidRDefault="00EE1524">
            <w:r>
              <w:rPr>
                <w:rStyle w:val="style4"/>
                <w:rFonts w:hint="eastAsia"/>
              </w:rPr>
              <w:t>登记证号：</w:t>
            </w:r>
            <w:r>
              <w:rPr>
                <w:rFonts w:hint="eastAsia"/>
              </w:rPr>
              <w:t>PD20170246</w:t>
            </w:r>
          </w:p>
        </w:tc>
      </w:tr>
      <w:tr w:rsidR="00000000">
        <w:trPr>
          <w:divId w:val="1749300874"/>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749300874"/>
          <w:tblCellSpacing w:w="0" w:type="dxa"/>
        </w:trPr>
        <w:tc>
          <w:tcPr>
            <w:tcW w:w="0" w:type="auto"/>
            <w:vAlign w:val="center"/>
            <w:hideMark/>
          </w:tcPr>
          <w:p w:rsidR="00000000" w:rsidRDefault="00EE1524">
            <w:r>
              <w:rPr>
                <w:rStyle w:val="style4"/>
                <w:rFonts w:hint="eastAsia"/>
              </w:rPr>
              <w:t>农药名称：</w:t>
            </w:r>
            <w:r>
              <w:rPr>
                <w:rFonts w:hint="eastAsia"/>
              </w:rPr>
              <w:t>双草醚</w:t>
            </w:r>
          </w:p>
        </w:tc>
      </w:tr>
      <w:tr w:rsidR="00000000">
        <w:trPr>
          <w:divId w:val="1749300874"/>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1749300874"/>
          <w:tblCellSpacing w:w="0" w:type="dxa"/>
        </w:trPr>
        <w:tc>
          <w:tcPr>
            <w:tcW w:w="0" w:type="auto"/>
            <w:vAlign w:val="center"/>
            <w:hideMark/>
          </w:tcPr>
          <w:p w:rsidR="00000000" w:rsidRDefault="00EE1524">
            <w:pPr>
              <w:divId w:val="1380780879"/>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64" name="图片 6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749300874"/>
          <w:tblCellSpacing w:w="0" w:type="dxa"/>
        </w:trPr>
        <w:tc>
          <w:tcPr>
            <w:tcW w:w="0" w:type="auto"/>
            <w:vAlign w:val="center"/>
            <w:hideMark/>
          </w:tcPr>
          <w:p w:rsidR="00000000" w:rsidRDefault="00EE1524">
            <w:r>
              <w:rPr>
                <w:rStyle w:val="style4"/>
                <w:rFonts w:hint="eastAsia"/>
              </w:rPr>
              <w:t>总有效成分含量：</w:t>
            </w:r>
            <w:r>
              <w:rPr>
                <w:rFonts w:hint="eastAsia"/>
              </w:rPr>
              <w:t>40%</w:t>
            </w:r>
          </w:p>
        </w:tc>
      </w:tr>
      <w:tr w:rsidR="00000000">
        <w:trPr>
          <w:divId w:val="1749300874"/>
          <w:tblCellSpacing w:w="0" w:type="dxa"/>
        </w:trPr>
        <w:tc>
          <w:tcPr>
            <w:tcW w:w="0" w:type="auto"/>
            <w:vAlign w:val="center"/>
            <w:hideMark/>
          </w:tcPr>
          <w:p w:rsidR="00000000" w:rsidRDefault="00EE1524">
            <w:pPr>
              <w:divId w:val="1723089998"/>
            </w:pPr>
            <w:r>
              <w:rPr>
                <w:rFonts w:hint="eastAsia"/>
              </w:rPr>
              <w:t>有效成分及其含量：</w:t>
            </w:r>
            <w:r>
              <w:rPr>
                <w:rFonts w:hint="eastAsia"/>
              </w:rPr>
              <w:t xml:space="preserve"> </w:t>
            </w:r>
          </w:p>
          <w:p w:rsidR="00000000" w:rsidRDefault="00EE1524">
            <w:r>
              <w:rPr>
                <w:rFonts w:hint="eastAsia"/>
              </w:rPr>
              <w:t xml:space="preserve">    </w:t>
            </w:r>
            <w:r>
              <w:rPr>
                <w:rFonts w:hint="eastAsia"/>
              </w:rPr>
              <w:t>双草醚</w:t>
            </w:r>
            <w:r>
              <w:rPr>
                <w:rFonts w:hint="eastAsia"/>
              </w:rPr>
              <w:t xml:space="preserve">40%    </w:t>
            </w:r>
          </w:p>
        </w:tc>
      </w:tr>
      <w:tr w:rsidR="00000000">
        <w:trPr>
          <w:divId w:val="1749300874"/>
          <w:tblCellSpacing w:w="0" w:type="dxa"/>
        </w:trPr>
        <w:tc>
          <w:tcPr>
            <w:tcW w:w="0" w:type="auto"/>
            <w:vAlign w:val="center"/>
            <w:hideMark/>
          </w:tcPr>
          <w:p w:rsidR="00000000" w:rsidRDefault="00EE1524">
            <w:pPr>
              <w:divId w:val="195974966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1749300874"/>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于水稻</w:t>
            </w:r>
            <w:r>
              <w:rPr>
                <w:rStyle w:val="style7"/>
                <w:rFonts w:hint="eastAsia"/>
              </w:rPr>
              <w:t>4</w:t>
            </w:r>
            <w:r>
              <w:rPr>
                <w:rStyle w:val="style7"/>
                <w:rFonts w:hint="eastAsia"/>
              </w:rPr>
              <w:t>叶期，杂草</w:t>
            </w:r>
            <w:r>
              <w:rPr>
                <w:rStyle w:val="style7"/>
                <w:rFonts w:hint="eastAsia"/>
              </w:rPr>
              <w:t>3-5</w:t>
            </w:r>
            <w:r>
              <w:rPr>
                <w:rStyle w:val="style7"/>
                <w:rFonts w:hint="eastAsia"/>
              </w:rPr>
              <w:t>叶期排干水后施药，施药后</w:t>
            </w:r>
            <w:r>
              <w:rPr>
                <w:rStyle w:val="style7"/>
                <w:rFonts w:hint="eastAsia"/>
              </w:rPr>
              <w:t>1-3</w:t>
            </w:r>
            <w:r>
              <w:rPr>
                <w:rStyle w:val="style7"/>
                <w:rFonts w:hint="eastAsia"/>
              </w:rPr>
              <w:t>天复水，保持</w:t>
            </w:r>
            <w:r>
              <w:rPr>
                <w:rStyle w:val="style7"/>
                <w:rFonts w:hint="eastAsia"/>
              </w:rPr>
              <w:t>3-5</w:t>
            </w:r>
            <w:r>
              <w:rPr>
                <w:rStyle w:val="style7"/>
                <w:rFonts w:hint="eastAsia"/>
              </w:rPr>
              <w:t>厘米水层，注意水层</w:t>
            </w:r>
            <w:proofErr w:type="gramStart"/>
            <w:r>
              <w:rPr>
                <w:rStyle w:val="style7"/>
                <w:rFonts w:hint="eastAsia"/>
              </w:rPr>
              <w:t>勿</w:t>
            </w:r>
            <w:proofErr w:type="gramEnd"/>
            <w:r>
              <w:rPr>
                <w:rStyle w:val="style7"/>
                <w:rFonts w:hint="eastAsia"/>
              </w:rPr>
              <w:t>淹没水稻心</w:t>
            </w:r>
            <w:proofErr w:type="gramStart"/>
            <w:r>
              <w:rPr>
                <w:rStyle w:val="style7"/>
                <w:rFonts w:hint="eastAsia"/>
              </w:rPr>
              <w:t>叶避免</w:t>
            </w:r>
            <w:proofErr w:type="gramEnd"/>
            <w:r>
              <w:rPr>
                <w:rStyle w:val="style7"/>
                <w:rFonts w:hint="eastAsia"/>
              </w:rPr>
              <w:t>药害。</w:t>
            </w:r>
            <w:r>
              <w:rPr>
                <w:rStyle w:val="style7"/>
                <w:rFonts w:hint="eastAsia"/>
              </w:rPr>
              <w:t xml:space="preserve">2. </w:t>
            </w:r>
            <w:r>
              <w:rPr>
                <w:rStyle w:val="style7"/>
                <w:rFonts w:hint="eastAsia"/>
              </w:rPr>
              <w:t>早稻田用药注意避开低温；粳稻和糯稻抗性差，注意使用安全。</w:t>
            </w:r>
            <w:r>
              <w:rPr>
                <w:rStyle w:val="style7"/>
                <w:rFonts w:hint="eastAsia"/>
              </w:rPr>
              <w:t xml:space="preserve">3. </w:t>
            </w:r>
            <w:r>
              <w:rPr>
                <w:rStyle w:val="style7"/>
                <w:rFonts w:hint="eastAsia"/>
              </w:rPr>
              <w:t>每季最多使用</w:t>
            </w:r>
            <w:r>
              <w:rPr>
                <w:rStyle w:val="style7"/>
                <w:rFonts w:hint="eastAsia"/>
              </w:rPr>
              <w:t>1</w:t>
            </w:r>
            <w:r>
              <w:rPr>
                <w:rStyle w:val="style7"/>
                <w:rFonts w:hint="eastAsia"/>
              </w:rPr>
              <w:t>次。</w:t>
            </w:r>
          </w:p>
        </w:tc>
      </w:tr>
      <w:tr w:rsidR="00000000">
        <w:trPr>
          <w:divId w:val="1749300874"/>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本产品是水稻直播田茎叶除草剂，施药期较长，除草谱宽。</w:t>
            </w:r>
          </w:p>
        </w:tc>
      </w:tr>
      <w:tr w:rsidR="00000000">
        <w:trPr>
          <w:divId w:val="1749300874"/>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本品只适用于水稻，禁止使用在其他作物上。</w:t>
            </w:r>
            <w:r>
              <w:rPr>
                <w:rStyle w:val="style7"/>
                <w:rFonts w:hint="eastAsia"/>
              </w:rPr>
              <w:t xml:space="preserve">2. </w:t>
            </w:r>
            <w:r>
              <w:rPr>
                <w:rStyle w:val="style7"/>
                <w:rFonts w:hint="eastAsia"/>
              </w:rPr>
              <w:t>施药时应穿长衣长裤、长靴、戴手套、口罩、眼镜等防护用具；此时不能抽烟、饮水等；施药后洗干净手脸等。</w:t>
            </w:r>
            <w:r>
              <w:rPr>
                <w:rStyle w:val="style7"/>
                <w:rFonts w:hint="eastAsia"/>
              </w:rPr>
              <w:t xml:space="preserve">3. </w:t>
            </w:r>
            <w:r>
              <w:rPr>
                <w:rStyle w:val="style7"/>
                <w:rFonts w:hint="eastAsia"/>
              </w:rPr>
              <w:t>施药器械使用后，应用清水洗刷干净，冲洗水和残余药剂统一放置于专用容器中妥善保管。废弃物要妥善处理，不能随意丢弃，也不能做他用。</w:t>
            </w:r>
            <w:r>
              <w:rPr>
                <w:rStyle w:val="style7"/>
                <w:rFonts w:hint="eastAsia"/>
              </w:rPr>
              <w:t xml:space="preserve">4. </w:t>
            </w:r>
            <w:r>
              <w:rPr>
                <w:rStyle w:val="style7"/>
                <w:rFonts w:hint="eastAsia"/>
              </w:rPr>
              <w:t>禁止在河塘等水体内清洗施药器具，药后清洗药桶、喷头、管子等的废水不能排入河流、池塘等水源。</w:t>
            </w:r>
            <w:r>
              <w:rPr>
                <w:rStyle w:val="style7"/>
                <w:rFonts w:hint="eastAsia"/>
              </w:rPr>
              <w:t xml:space="preserve">5. </w:t>
            </w:r>
            <w:r>
              <w:rPr>
                <w:rStyle w:val="style7"/>
                <w:rFonts w:hint="eastAsia"/>
              </w:rPr>
              <w:t>施药期间避免对周围蜂群产生影响，蜜源作物花期、蚕室和桑园附近禁用，远离水产养殖区、河塘等水体施药；鱼或虾蟹套养稻田禁用，施药后的田水不得直接排入水体。</w:t>
            </w:r>
            <w:r>
              <w:rPr>
                <w:rStyle w:val="style7"/>
                <w:rFonts w:hint="eastAsia"/>
              </w:rPr>
              <w:t xml:space="preserve">6. </w:t>
            </w:r>
            <w:r>
              <w:rPr>
                <w:rStyle w:val="style7"/>
                <w:rFonts w:hint="eastAsia"/>
              </w:rPr>
              <w:t>孕妇及哺乳期妇女禁止接触本品。</w:t>
            </w:r>
            <w:r>
              <w:rPr>
                <w:rStyle w:val="style7"/>
                <w:rFonts w:hint="eastAsia"/>
              </w:rPr>
              <w:t xml:space="preserve">7. </w:t>
            </w:r>
            <w:r>
              <w:rPr>
                <w:rStyle w:val="style7"/>
                <w:rFonts w:hint="eastAsia"/>
              </w:rPr>
              <w:t>此农药使用后应将包装物交回销售者。</w:t>
            </w:r>
          </w:p>
        </w:tc>
      </w:tr>
      <w:tr w:rsidR="00000000">
        <w:trPr>
          <w:divId w:val="1749300874"/>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中毒症状：无明显中毒症状。</w:t>
            </w:r>
            <w:r>
              <w:rPr>
                <w:rStyle w:val="style7"/>
                <w:rFonts w:hint="eastAsia"/>
              </w:rPr>
              <w:t xml:space="preserve">1. </w:t>
            </w:r>
            <w:r>
              <w:rPr>
                <w:rStyle w:val="style7"/>
                <w:rFonts w:hint="eastAsia"/>
              </w:rPr>
              <w:t>误</w:t>
            </w:r>
            <w:r>
              <w:rPr>
                <w:rStyle w:val="style7"/>
                <w:rFonts w:hint="eastAsia"/>
              </w:rPr>
              <w:t>吸或误服时，应立即饮用大量温开水并催</w:t>
            </w:r>
            <w:r>
              <w:rPr>
                <w:rStyle w:val="style7"/>
                <w:rFonts w:hint="eastAsia"/>
              </w:rPr>
              <w:lastRenderedPageBreak/>
              <w:t>吐，同时立即请医生救治。</w:t>
            </w:r>
            <w:r>
              <w:rPr>
                <w:rStyle w:val="style7"/>
                <w:rFonts w:hint="eastAsia"/>
              </w:rPr>
              <w:t xml:space="preserve">2. </w:t>
            </w:r>
            <w:r>
              <w:rPr>
                <w:rStyle w:val="style7"/>
                <w:rFonts w:hint="eastAsia"/>
              </w:rPr>
              <w:t>误入眼睛时，应立即用清水冲洗至少</w:t>
            </w:r>
            <w:r>
              <w:rPr>
                <w:rStyle w:val="style7"/>
                <w:rFonts w:hint="eastAsia"/>
              </w:rPr>
              <w:t>15</w:t>
            </w:r>
            <w:r>
              <w:rPr>
                <w:rStyle w:val="style7"/>
                <w:rFonts w:hint="eastAsia"/>
              </w:rPr>
              <w:t>分钟，同时应尽快请医生对症治疗。</w:t>
            </w:r>
            <w:r>
              <w:rPr>
                <w:rStyle w:val="style7"/>
                <w:rFonts w:hint="eastAsia"/>
              </w:rPr>
              <w:t xml:space="preserve">3. </w:t>
            </w:r>
            <w:r>
              <w:rPr>
                <w:rStyle w:val="style7"/>
                <w:rFonts w:hint="eastAsia"/>
              </w:rPr>
              <w:t>如误食，携标签及时送医院诊治。</w:t>
            </w:r>
          </w:p>
        </w:tc>
      </w:tr>
      <w:tr w:rsidR="00000000">
        <w:trPr>
          <w:divId w:val="1749300874"/>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3.</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749300874"/>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749300874"/>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70685269"/>
          <w:tblCellSpacing w:w="0" w:type="dxa"/>
        </w:trPr>
        <w:tc>
          <w:tcPr>
            <w:tcW w:w="0" w:type="auto"/>
            <w:vAlign w:val="center"/>
            <w:hideMark/>
          </w:tcPr>
          <w:p w:rsidR="00000000" w:rsidRDefault="00EE1524">
            <w:r>
              <w:rPr>
                <w:rStyle w:val="style4"/>
                <w:rFonts w:hint="eastAsia"/>
              </w:rPr>
              <w:t>登记证号：</w:t>
            </w:r>
            <w:r>
              <w:rPr>
                <w:rFonts w:hint="eastAsia"/>
              </w:rPr>
              <w:t>PD20161200</w:t>
            </w:r>
          </w:p>
        </w:tc>
      </w:tr>
      <w:tr w:rsidR="00000000">
        <w:trPr>
          <w:divId w:val="2070685269"/>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2070685269"/>
          <w:tblCellSpacing w:w="0" w:type="dxa"/>
        </w:trPr>
        <w:tc>
          <w:tcPr>
            <w:tcW w:w="0" w:type="auto"/>
            <w:vAlign w:val="center"/>
            <w:hideMark/>
          </w:tcPr>
          <w:p w:rsidR="00000000" w:rsidRDefault="00EE1524">
            <w:r>
              <w:rPr>
                <w:rStyle w:val="style4"/>
                <w:rFonts w:hint="eastAsia"/>
              </w:rPr>
              <w:t>农药名称：</w:t>
            </w:r>
            <w:proofErr w:type="gramStart"/>
            <w:r>
              <w:rPr>
                <w:rFonts w:hint="eastAsia"/>
              </w:rPr>
              <w:t>苄嘧</w:t>
            </w:r>
            <w:proofErr w:type="gramEnd"/>
            <w:r>
              <w:rPr>
                <w:rFonts w:hint="eastAsia"/>
              </w:rPr>
              <w:t>·</w:t>
            </w:r>
            <w:proofErr w:type="gramStart"/>
            <w:r>
              <w:rPr>
                <w:rFonts w:hint="eastAsia"/>
              </w:rPr>
              <w:t>丙草胺</w:t>
            </w:r>
            <w:proofErr w:type="gramEnd"/>
          </w:p>
        </w:tc>
      </w:tr>
      <w:tr w:rsidR="00000000">
        <w:trPr>
          <w:divId w:val="2070685269"/>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2070685269"/>
          <w:tblCellSpacing w:w="0" w:type="dxa"/>
        </w:trPr>
        <w:tc>
          <w:tcPr>
            <w:tcW w:w="0" w:type="auto"/>
            <w:vAlign w:val="center"/>
            <w:hideMark/>
          </w:tcPr>
          <w:p w:rsidR="00000000" w:rsidRDefault="00EE1524">
            <w:pPr>
              <w:divId w:val="1498615676"/>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65" name="图片 6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070685269"/>
          <w:tblCellSpacing w:w="0" w:type="dxa"/>
        </w:trPr>
        <w:tc>
          <w:tcPr>
            <w:tcW w:w="0" w:type="auto"/>
            <w:vAlign w:val="center"/>
            <w:hideMark/>
          </w:tcPr>
          <w:p w:rsidR="00000000" w:rsidRDefault="00EE1524">
            <w:r>
              <w:rPr>
                <w:rStyle w:val="style4"/>
                <w:rFonts w:hint="eastAsia"/>
              </w:rPr>
              <w:t>总有效成分含量：</w:t>
            </w:r>
            <w:r>
              <w:rPr>
                <w:rFonts w:hint="eastAsia"/>
              </w:rPr>
              <w:t>40%</w:t>
            </w:r>
          </w:p>
        </w:tc>
      </w:tr>
      <w:tr w:rsidR="00000000">
        <w:trPr>
          <w:divId w:val="2070685269"/>
          <w:tblCellSpacing w:w="0" w:type="dxa"/>
        </w:trPr>
        <w:tc>
          <w:tcPr>
            <w:tcW w:w="0" w:type="auto"/>
            <w:vAlign w:val="center"/>
            <w:hideMark/>
          </w:tcPr>
          <w:p w:rsidR="00000000" w:rsidRDefault="00EE1524">
            <w:pPr>
              <w:divId w:val="158546755"/>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苄嘧磺</w:t>
            </w:r>
            <w:proofErr w:type="gramEnd"/>
            <w:r>
              <w:rPr>
                <w:rFonts w:hint="eastAsia"/>
              </w:rPr>
              <w:t>隆</w:t>
            </w:r>
            <w:r>
              <w:rPr>
                <w:rFonts w:hint="eastAsia"/>
              </w:rPr>
              <w:t xml:space="preserve">4%    </w:t>
            </w:r>
            <w:proofErr w:type="gramStart"/>
            <w:r>
              <w:rPr>
                <w:rFonts w:hint="eastAsia"/>
              </w:rPr>
              <w:t>丙草胺</w:t>
            </w:r>
            <w:proofErr w:type="gramEnd"/>
            <w:r>
              <w:rPr>
                <w:rFonts w:hint="eastAsia"/>
              </w:rPr>
              <w:t xml:space="preserve">36%    </w:t>
            </w:r>
          </w:p>
        </w:tc>
      </w:tr>
      <w:tr w:rsidR="00000000">
        <w:trPr>
          <w:divId w:val="2070685269"/>
          <w:tblCellSpacing w:w="0" w:type="dxa"/>
        </w:trPr>
        <w:tc>
          <w:tcPr>
            <w:tcW w:w="0" w:type="auto"/>
            <w:vAlign w:val="center"/>
            <w:hideMark/>
          </w:tcPr>
          <w:p w:rsidR="00000000" w:rsidRDefault="00EE1524">
            <w:pPr>
              <w:divId w:val="47653030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60-80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207068526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于水稻播种后</w:t>
            </w:r>
            <w:r>
              <w:rPr>
                <w:rStyle w:val="style7"/>
                <w:rFonts w:hint="eastAsia"/>
              </w:rPr>
              <w:t>2-4</w:t>
            </w:r>
            <w:r>
              <w:rPr>
                <w:rStyle w:val="style7"/>
                <w:rFonts w:hint="eastAsia"/>
              </w:rPr>
              <w:t>天用药，每亩兑水</w:t>
            </w:r>
            <w:r>
              <w:rPr>
                <w:rStyle w:val="style7"/>
                <w:rFonts w:hint="eastAsia"/>
              </w:rPr>
              <w:t>30-50</w:t>
            </w:r>
            <w:r>
              <w:rPr>
                <w:rStyle w:val="style7"/>
                <w:rFonts w:hint="eastAsia"/>
              </w:rPr>
              <w:t>公斤，均匀喷雾。</w:t>
            </w:r>
            <w:r>
              <w:rPr>
                <w:rStyle w:val="style7"/>
                <w:rFonts w:hint="eastAsia"/>
              </w:rPr>
              <w:t xml:space="preserve">2. </w:t>
            </w:r>
            <w:r>
              <w:rPr>
                <w:rStyle w:val="style7"/>
                <w:rFonts w:hint="eastAsia"/>
              </w:rPr>
              <w:t>施药时田沟内有浅水，</w:t>
            </w:r>
            <w:proofErr w:type="gramStart"/>
            <w:r>
              <w:rPr>
                <w:rStyle w:val="style7"/>
                <w:rFonts w:hint="eastAsia"/>
              </w:rPr>
              <w:t>畦面不能</w:t>
            </w:r>
            <w:proofErr w:type="gramEnd"/>
            <w:r>
              <w:rPr>
                <w:rStyle w:val="style7"/>
                <w:rFonts w:hint="eastAsia"/>
              </w:rPr>
              <w:t>积水，施药后</w:t>
            </w:r>
            <w:r>
              <w:rPr>
                <w:rStyle w:val="style7"/>
                <w:rFonts w:hint="eastAsia"/>
              </w:rPr>
              <w:t>5</w:t>
            </w:r>
            <w:r>
              <w:rPr>
                <w:rStyle w:val="style7"/>
                <w:rFonts w:hint="eastAsia"/>
              </w:rPr>
              <w:t>天内保持田间湿润状态。</w:t>
            </w:r>
            <w:r>
              <w:rPr>
                <w:rStyle w:val="style7"/>
                <w:rFonts w:hint="eastAsia"/>
              </w:rPr>
              <w:t xml:space="preserve">3. </w:t>
            </w:r>
            <w:r>
              <w:rPr>
                <w:rStyle w:val="style7"/>
                <w:rFonts w:hint="eastAsia"/>
              </w:rPr>
              <w:t>秧苗二叶一心后，灌浅水但不能</w:t>
            </w:r>
            <w:proofErr w:type="gramStart"/>
            <w:r>
              <w:rPr>
                <w:rStyle w:val="style7"/>
                <w:rFonts w:hint="eastAsia"/>
              </w:rPr>
              <w:t>淹</w:t>
            </w:r>
            <w:proofErr w:type="gramEnd"/>
            <w:r>
              <w:rPr>
                <w:rStyle w:val="style7"/>
                <w:rFonts w:hint="eastAsia"/>
              </w:rPr>
              <w:t>秧苗心叶并保水管理，保证药效得到充分发挥。</w:t>
            </w:r>
            <w:r>
              <w:rPr>
                <w:rStyle w:val="style7"/>
                <w:rFonts w:hint="eastAsia"/>
              </w:rPr>
              <w:t xml:space="preserve">4. </w:t>
            </w:r>
            <w:r>
              <w:rPr>
                <w:rStyle w:val="style7"/>
                <w:rFonts w:hint="eastAsia"/>
              </w:rPr>
              <w:t>每季最多使用</w:t>
            </w:r>
            <w:r>
              <w:rPr>
                <w:rStyle w:val="style7"/>
                <w:rFonts w:hint="eastAsia"/>
              </w:rPr>
              <w:t>1</w:t>
            </w:r>
            <w:r>
              <w:rPr>
                <w:rStyle w:val="style7"/>
                <w:rFonts w:hint="eastAsia"/>
              </w:rPr>
              <w:t>次。</w:t>
            </w:r>
          </w:p>
        </w:tc>
      </w:tr>
      <w:tr w:rsidR="00000000">
        <w:trPr>
          <w:divId w:val="207068526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本品可有效防除稗草、千金子等禾本科及部分阔叶杂草</w:t>
            </w:r>
            <w:proofErr w:type="gramStart"/>
            <w:r>
              <w:rPr>
                <w:rStyle w:val="style7"/>
                <w:rFonts w:hint="eastAsia"/>
              </w:rPr>
              <w:t>杂草</w:t>
            </w:r>
            <w:proofErr w:type="gramEnd"/>
            <w:r>
              <w:rPr>
                <w:rStyle w:val="style7"/>
                <w:rFonts w:hint="eastAsia"/>
              </w:rPr>
              <w:t>。</w:t>
            </w:r>
          </w:p>
        </w:tc>
      </w:tr>
      <w:tr w:rsidR="00000000">
        <w:trPr>
          <w:divId w:val="2070685269"/>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稻谷必须经过催芽，在大多数稻谷</w:t>
            </w:r>
            <w:proofErr w:type="gramStart"/>
            <w:r>
              <w:rPr>
                <w:rStyle w:val="style7"/>
                <w:rFonts w:hint="eastAsia"/>
              </w:rPr>
              <w:t>芽</w:t>
            </w:r>
            <w:proofErr w:type="gramEnd"/>
            <w:r>
              <w:rPr>
                <w:rStyle w:val="style7"/>
                <w:rFonts w:hint="eastAsia"/>
              </w:rPr>
              <w:t>长到一粒谷的长度后再进行播种。如盲谷播种，待谷种露白后立即施药。</w:t>
            </w:r>
            <w:r>
              <w:rPr>
                <w:rStyle w:val="style7"/>
                <w:rFonts w:hint="eastAsia"/>
              </w:rPr>
              <w:t xml:space="preserve">2. </w:t>
            </w:r>
            <w:r>
              <w:rPr>
                <w:rStyle w:val="style7"/>
                <w:rFonts w:hint="eastAsia"/>
              </w:rPr>
              <w:t>施药期间避免对周围蜂群产生影响，开花植物花期、蚕室和桑园附近禁用；远离水产养殖区施药。</w:t>
            </w:r>
            <w:r>
              <w:rPr>
                <w:rStyle w:val="style7"/>
                <w:rFonts w:hint="eastAsia"/>
              </w:rPr>
              <w:t xml:space="preserve">3. </w:t>
            </w:r>
            <w:r>
              <w:rPr>
                <w:rStyle w:val="style7"/>
                <w:rFonts w:hint="eastAsia"/>
              </w:rPr>
              <w:t>不可将有药田水排入蓆草田、荸荠田及藕田，更不可在上述田中使用本品。</w:t>
            </w:r>
            <w:r>
              <w:rPr>
                <w:rStyle w:val="style7"/>
                <w:rFonts w:hint="eastAsia"/>
              </w:rPr>
              <w:t xml:space="preserve">4. </w:t>
            </w:r>
            <w:r>
              <w:rPr>
                <w:rStyle w:val="style7"/>
                <w:rFonts w:hint="eastAsia"/>
              </w:rPr>
              <w:t>施药用具用毕，将药桶、</w:t>
            </w:r>
            <w:r>
              <w:rPr>
                <w:rStyle w:val="style7"/>
                <w:rFonts w:hint="eastAsia"/>
              </w:rPr>
              <w:t>喷头、管子等充分洗净，避免交叉污染。</w:t>
            </w:r>
            <w:r>
              <w:rPr>
                <w:rStyle w:val="style7"/>
                <w:rFonts w:hint="eastAsia"/>
              </w:rPr>
              <w:t xml:space="preserve">5. </w:t>
            </w:r>
            <w:r>
              <w:rPr>
                <w:rStyle w:val="style7"/>
                <w:rFonts w:hint="eastAsia"/>
              </w:rPr>
              <w:t>禁止在河塘等水体内清洗施药器具；清洗器具的废水不能排入河流、池塘等水源，废弃物要妥善处理，不可做他用。</w:t>
            </w:r>
            <w:r>
              <w:rPr>
                <w:rStyle w:val="style7"/>
                <w:rFonts w:hint="eastAsia"/>
              </w:rPr>
              <w:t xml:space="preserve">6. </w:t>
            </w:r>
            <w:r>
              <w:rPr>
                <w:rStyle w:val="style7"/>
                <w:rFonts w:hint="eastAsia"/>
              </w:rPr>
              <w:t>施药时应穿戴防护服、戴口罩、手套、眼镜等；严禁吸烟、饮食等；施药后用肥皂和清水洗干净手脸等。</w:t>
            </w:r>
            <w:r>
              <w:rPr>
                <w:rStyle w:val="style7"/>
                <w:rFonts w:hint="eastAsia"/>
              </w:rPr>
              <w:t xml:space="preserve">7. </w:t>
            </w:r>
            <w:r>
              <w:rPr>
                <w:rStyle w:val="style7"/>
                <w:rFonts w:hint="eastAsia"/>
              </w:rPr>
              <w:t>避免孕妇及哺乳期妇女接触。</w:t>
            </w:r>
            <w:r>
              <w:rPr>
                <w:rStyle w:val="style7"/>
                <w:rFonts w:hint="eastAsia"/>
              </w:rPr>
              <w:t xml:space="preserve">8. </w:t>
            </w:r>
            <w:r>
              <w:rPr>
                <w:rStyle w:val="style7"/>
                <w:rFonts w:hint="eastAsia"/>
              </w:rPr>
              <w:t>此农药使用后应将包装物交回销售者。</w:t>
            </w:r>
          </w:p>
        </w:tc>
      </w:tr>
      <w:tr w:rsidR="00000000">
        <w:trPr>
          <w:divId w:val="207068526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本品对眼睛有刺激性，</w:t>
            </w:r>
            <w:proofErr w:type="gramStart"/>
            <w:r>
              <w:rPr>
                <w:rStyle w:val="style7"/>
                <w:rFonts w:hint="eastAsia"/>
              </w:rPr>
              <w:t>不</w:t>
            </w:r>
            <w:proofErr w:type="gramEnd"/>
            <w:r>
              <w:rPr>
                <w:rStyle w:val="style7"/>
                <w:rFonts w:hint="eastAsia"/>
              </w:rPr>
              <w:t>大量摄入不会产生全身中毒。</w:t>
            </w:r>
            <w:r>
              <w:rPr>
                <w:rStyle w:val="style7"/>
                <w:rFonts w:hint="eastAsia"/>
              </w:rPr>
              <w:t xml:space="preserve"> </w:t>
            </w:r>
            <w:r>
              <w:rPr>
                <w:rStyle w:val="style7"/>
                <w:rFonts w:hint="eastAsia"/>
              </w:rPr>
              <w:t>急救措施：不慎溅入眼睛，立即用清水轻缓冲洗</w:t>
            </w:r>
            <w:r>
              <w:rPr>
                <w:rStyle w:val="style7"/>
                <w:rFonts w:hint="eastAsia"/>
              </w:rPr>
              <w:t>15-20</w:t>
            </w:r>
            <w:r>
              <w:rPr>
                <w:rStyle w:val="style7"/>
                <w:rFonts w:hint="eastAsia"/>
              </w:rPr>
              <w:t>分钟，如眼睛仍感到刺痛，携标签将病人送医院诊治；如沾到皮肤上，</w:t>
            </w:r>
            <w:proofErr w:type="gramStart"/>
            <w:r>
              <w:rPr>
                <w:rStyle w:val="style7"/>
                <w:rFonts w:hint="eastAsia"/>
              </w:rPr>
              <w:t>脱去受</w:t>
            </w:r>
            <w:proofErr w:type="gramEnd"/>
            <w:r>
              <w:rPr>
                <w:rStyle w:val="style7"/>
                <w:rFonts w:hint="eastAsia"/>
              </w:rPr>
              <w:t>污染</w:t>
            </w:r>
            <w:r>
              <w:rPr>
                <w:rStyle w:val="style7"/>
                <w:rFonts w:hint="eastAsia"/>
              </w:rPr>
              <w:t>的衣物，用大量清水及肥皂洗干净；不慎</w:t>
            </w:r>
            <w:r>
              <w:rPr>
                <w:rStyle w:val="style7"/>
                <w:rFonts w:hint="eastAsia"/>
              </w:rPr>
              <w:lastRenderedPageBreak/>
              <w:t>吸入，应立即将病人移至空气新鲜处，如有刺激，立即到医院就诊；如误食，携标签及时送医院诊治，可用医用活性炭配合足够的水饮用，并对症治疗。无特效解毒剂。</w:t>
            </w:r>
            <w:r>
              <w:rPr>
                <w:rStyle w:val="style7"/>
                <w:rFonts w:hint="eastAsia"/>
              </w:rPr>
              <w:t xml:space="preserve"> </w:t>
            </w:r>
          </w:p>
        </w:tc>
      </w:tr>
      <w:tr w:rsidR="00000000">
        <w:trPr>
          <w:divId w:val="2070685269"/>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 xml:space="preserve">1. </w:t>
            </w:r>
            <w:r>
              <w:rPr>
                <w:rStyle w:val="style7"/>
                <w:rFonts w:hint="eastAsia"/>
              </w:rPr>
              <w:t>本品应放在通风、阴凉、干燥、防雨处。远离火源、热源。</w:t>
            </w:r>
            <w:r>
              <w:rPr>
                <w:rStyle w:val="style7"/>
                <w:rFonts w:hint="eastAsia"/>
              </w:rPr>
              <w:t xml:space="preserve">2. </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3.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2070685269"/>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07068526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300379304"/>
          <w:tblCellSpacing w:w="0" w:type="dxa"/>
        </w:trPr>
        <w:tc>
          <w:tcPr>
            <w:tcW w:w="0" w:type="auto"/>
            <w:vAlign w:val="center"/>
            <w:hideMark/>
          </w:tcPr>
          <w:p w:rsidR="00000000" w:rsidRDefault="00EE1524">
            <w:r>
              <w:rPr>
                <w:rStyle w:val="style4"/>
                <w:rFonts w:hint="eastAsia"/>
              </w:rPr>
              <w:t>登记证号：</w:t>
            </w:r>
            <w:r>
              <w:rPr>
                <w:rFonts w:hint="eastAsia"/>
              </w:rPr>
              <w:t>PD20161465</w:t>
            </w:r>
          </w:p>
        </w:tc>
      </w:tr>
      <w:tr w:rsidR="00000000">
        <w:trPr>
          <w:divId w:val="300379304"/>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300379304"/>
          <w:tblCellSpacing w:w="0" w:type="dxa"/>
        </w:trPr>
        <w:tc>
          <w:tcPr>
            <w:tcW w:w="0" w:type="auto"/>
            <w:vAlign w:val="center"/>
            <w:hideMark/>
          </w:tcPr>
          <w:p w:rsidR="00000000" w:rsidRDefault="00EE1524">
            <w:r>
              <w:rPr>
                <w:rStyle w:val="style4"/>
                <w:rFonts w:hint="eastAsia"/>
              </w:rPr>
              <w:t>农药名称：</w:t>
            </w:r>
            <w:r>
              <w:rPr>
                <w:rFonts w:hint="eastAsia"/>
              </w:rPr>
              <w:t>灭草松</w:t>
            </w:r>
          </w:p>
        </w:tc>
      </w:tr>
      <w:tr w:rsidR="00000000">
        <w:trPr>
          <w:divId w:val="300379304"/>
          <w:tblCellSpacing w:w="0" w:type="dxa"/>
        </w:trPr>
        <w:tc>
          <w:tcPr>
            <w:tcW w:w="0" w:type="auto"/>
            <w:vAlign w:val="center"/>
            <w:hideMark/>
          </w:tcPr>
          <w:p w:rsidR="00000000" w:rsidRDefault="00EE1524">
            <w:r>
              <w:rPr>
                <w:rStyle w:val="style4"/>
                <w:rFonts w:hint="eastAsia"/>
              </w:rPr>
              <w:t>剂型：</w:t>
            </w:r>
            <w:r>
              <w:rPr>
                <w:rFonts w:hint="eastAsia"/>
              </w:rPr>
              <w:t>原药</w:t>
            </w:r>
          </w:p>
        </w:tc>
      </w:tr>
      <w:tr w:rsidR="00000000">
        <w:trPr>
          <w:divId w:val="300379304"/>
          <w:tblCellSpacing w:w="0" w:type="dxa"/>
        </w:trPr>
        <w:tc>
          <w:tcPr>
            <w:tcW w:w="0" w:type="auto"/>
            <w:vAlign w:val="center"/>
            <w:hideMark/>
          </w:tcPr>
          <w:p w:rsidR="00000000" w:rsidRDefault="00EE1524">
            <w:pPr>
              <w:divId w:val="2023046139"/>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66" name="图片 6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300379304"/>
          <w:tblCellSpacing w:w="0" w:type="dxa"/>
        </w:trPr>
        <w:tc>
          <w:tcPr>
            <w:tcW w:w="0" w:type="auto"/>
            <w:vAlign w:val="center"/>
            <w:hideMark/>
          </w:tcPr>
          <w:p w:rsidR="00000000" w:rsidRDefault="00EE1524">
            <w:r>
              <w:rPr>
                <w:rStyle w:val="style4"/>
                <w:rFonts w:hint="eastAsia"/>
              </w:rPr>
              <w:t>总有效成分含量：</w:t>
            </w:r>
            <w:r>
              <w:rPr>
                <w:rFonts w:hint="eastAsia"/>
              </w:rPr>
              <w:t>98%</w:t>
            </w:r>
          </w:p>
        </w:tc>
      </w:tr>
      <w:tr w:rsidR="00000000">
        <w:trPr>
          <w:divId w:val="300379304"/>
          <w:tblCellSpacing w:w="0" w:type="dxa"/>
        </w:trPr>
        <w:tc>
          <w:tcPr>
            <w:tcW w:w="0" w:type="auto"/>
            <w:vAlign w:val="center"/>
            <w:hideMark/>
          </w:tcPr>
          <w:p w:rsidR="00000000" w:rsidRDefault="00EE1524">
            <w:pPr>
              <w:divId w:val="497498545"/>
            </w:pPr>
            <w:r>
              <w:rPr>
                <w:rFonts w:hint="eastAsia"/>
              </w:rPr>
              <w:t>有效成分及其含量：</w:t>
            </w:r>
            <w:r>
              <w:rPr>
                <w:rFonts w:hint="eastAsia"/>
              </w:rPr>
              <w:t xml:space="preserve"> </w:t>
            </w:r>
          </w:p>
          <w:p w:rsidR="00000000" w:rsidRDefault="00EE1524">
            <w:r>
              <w:rPr>
                <w:rFonts w:hint="eastAsia"/>
              </w:rPr>
              <w:t xml:space="preserve">    </w:t>
            </w:r>
            <w:r>
              <w:rPr>
                <w:rFonts w:hint="eastAsia"/>
              </w:rPr>
              <w:t>灭草松</w:t>
            </w:r>
            <w:r>
              <w:rPr>
                <w:rFonts w:hint="eastAsia"/>
              </w:rPr>
              <w:t xml:space="preserve">98%    </w:t>
            </w:r>
          </w:p>
        </w:tc>
      </w:tr>
      <w:tr w:rsidR="00000000">
        <w:trPr>
          <w:divId w:val="300379304"/>
          <w:tblCellSpacing w:w="0" w:type="dxa"/>
        </w:trPr>
        <w:tc>
          <w:tcPr>
            <w:tcW w:w="0" w:type="auto"/>
            <w:vAlign w:val="center"/>
            <w:hideMark/>
          </w:tcPr>
          <w:p w:rsidR="00000000" w:rsidRDefault="00EE1524">
            <w:pPr>
              <w:divId w:val="116281591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bl>
          <w:p w:rsidR="00000000" w:rsidRDefault="00EE1524">
            <w:pPr>
              <w:rPr>
                <w:rFonts w:ascii="Times New Roman" w:hAnsi="Times New Roman" w:cs="Times New Roman"/>
                <w:sz w:val="20"/>
                <w:szCs w:val="20"/>
              </w:rPr>
            </w:pPr>
          </w:p>
        </w:tc>
      </w:tr>
      <w:tr w:rsidR="00000000">
        <w:trPr>
          <w:divId w:val="300379304"/>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w:t>
            </w:r>
          </w:p>
        </w:tc>
      </w:tr>
      <w:tr w:rsidR="00000000">
        <w:trPr>
          <w:divId w:val="300379304"/>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农药制剂加工的原材料，不得用于农作物或者其他场所。灭草松是一种具选择性的触杀型苗后除草剂，用于杂草苗期茎叶处理。主要用于水稻、大豆、花生、小麦等作物，防除阔叶杂草和莎草科杂草，对禾本科杂草无效。</w:t>
            </w:r>
          </w:p>
        </w:tc>
      </w:tr>
      <w:tr w:rsidR="00000000">
        <w:trPr>
          <w:divId w:val="300379304"/>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生产操作时：切勿在操作现场饮水、进食或抽烟；若需饮水、进食和抽烟前，应先洗手、洗脸。操作本品时应注意人员安全防护，穿防护</w:t>
            </w:r>
            <w:proofErr w:type="gramStart"/>
            <w:r>
              <w:rPr>
                <w:rStyle w:val="style7"/>
                <w:rFonts w:hint="eastAsia"/>
              </w:rPr>
              <w:t>性衣服</w:t>
            </w:r>
            <w:proofErr w:type="gramEnd"/>
            <w:r>
              <w:rPr>
                <w:rStyle w:val="style7"/>
                <w:rFonts w:hint="eastAsia"/>
              </w:rPr>
              <w:t>和戴面罩、手套，避免药剂接触皮肤和眼睛。</w:t>
            </w:r>
            <w:r>
              <w:rPr>
                <w:rStyle w:val="style7"/>
                <w:rFonts w:hint="eastAsia"/>
              </w:rPr>
              <w:t xml:space="preserve"> 2.</w:t>
            </w:r>
            <w:r>
              <w:rPr>
                <w:rStyle w:val="style7"/>
                <w:rFonts w:hint="eastAsia"/>
              </w:rPr>
              <w:t>灭火紧急措施：一旦起火，可用干粉、泡沫盒砂土灭火。消防人员须佩戴防毒面具、穿</w:t>
            </w:r>
            <w:proofErr w:type="gramStart"/>
            <w:r>
              <w:rPr>
                <w:rStyle w:val="style7"/>
                <w:rFonts w:hint="eastAsia"/>
              </w:rPr>
              <w:t>全身消防</w:t>
            </w:r>
            <w:proofErr w:type="gramEnd"/>
            <w:r>
              <w:rPr>
                <w:rStyle w:val="style7"/>
                <w:rFonts w:hint="eastAsia"/>
              </w:rPr>
              <w:t>服、消防防护靴、正压自给式呼吸器</w:t>
            </w:r>
            <w:r>
              <w:rPr>
                <w:rStyle w:val="style7"/>
                <w:rFonts w:hint="eastAsia"/>
              </w:rPr>
              <w:t>等，在上风处灭火。出口应始终保持清洁和畅通，必要时要采取堵漏或隔离措施，预防次生灾害扩大。救火时，应避免冲洗液进入地下道或附近水源。</w:t>
            </w:r>
            <w:r>
              <w:rPr>
                <w:rStyle w:val="style7"/>
                <w:rFonts w:hint="eastAsia"/>
              </w:rPr>
              <w:t xml:space="preserve"> 3.</w:t>
            </w:r>
            <w:r>
              <w:rPr>
                <w:rStyle w:val="style7"/>
                <w:rFonts w:hint="eastAsia"/>
              </w:rPr>
              <w:t>泄露处理措施：控制泄露的来源，防治泄露物质污染土壤、水源、排水系统和灌溉系统。大量泄露：收集回收或运至废物处理场所处置。</w:t>
            </w:r>
            <w:r>
              <w:rPr>
                <w:rStyle w:val="style7"/>
                <w:rFonts w:hint="eastAsia"/>
              </w:rPr>
              <w:t xml:space="preserve"> 4.</w:t>
            </w:r>
            <w:r>
              <w:rPr>
                <w:rStyle w:val="style7"/>
                <w:rFonts w:hint="eastAsia"/>
              </w:rPr>
              <w:t>切勿在河流、湖泊、池塘清洗包装物，勿将药剂倒入河流、湖泊、池塘等处，以免污染水源。</w:t>
            </w:r>
            <w:r>
              <w:rPr>
                <w:rStyle w:val="style7"/>
                <w:rFonts w:hint="eastAsia"/>
              </w:rPr>
              <w:t xml:space="preserve"> 5.</w:t>
            </w:r>
            <w:r>
              <w:rPr>
                <w:rStyle w:val="style7"/>
                <w:rFonts w:hint="eastAsia"/>
              </w:rPr>
              <w:t>用过的容器和废弃物应妥善处理，不可随意丢弃或做他用。包装物交回销售者。</w:t>
            </w:r>
            <w:r>
              <w:rPr>
                <w:rStyle w:val="style7"/>
                <w:rFonts w:hint="eastAsia"/>
              </w:rPr>
              <w:t xml:space="preserve"> 6.</w:t>
            </w:r>
            <w:r>
              <w:rPr>
                <w:rStyle w:val="style7"/>
                <w:rFonts w:hint="eastAsia"/>
              </w:rPr>
              <w:t>禁止孕妇及哺乳期妇女接触本品。</w:t>
            </w:r>
          </w:p>
        </w:tc>
      </w:tr>
      <w:tr w:rsidR="00000000">
        <w:trPr>
          <w:divId w:val="300379304"/>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中毒急救措施：本品对眼</w:t>
            </w:r>
            <w:proofErr w:type="gramStart"/>
            <w:r>
              <w:rPr>
                <w:rStyle w:val="style7"/>
                <w:rFonts w:hint="eastAsia"/>
              </w:rPr>
              <w:t>睛和</w:t>
            </w:r>
            <w:proofErr w:type="gramEnd"/>
            <w:r>
              <w:rPr>
                <w:rStyle w:val="style7"/>
                <w:rFonts w:hint="eastAsia"/>
              </w:rPr>
              <w:t>呼吸道有刺激性。</w:t>
            </w:r>
            <w:r>
              <w:rPr>
                <w:rStyle w:val="style7"/>
                <w:rFonts w:hint="eastAsia"/>
              </w:rPr>
              <w:t xml:space="preserve"> </w:t>
            </w:r>
            <w:r>
              <w:rPr>
                <w:rStyle w:val="style7"/>
                <w:rFonts w:hint="eastAsia"/>
              </w:rPr>
              <w:t>急救措施：皮肤或身体裸露部位接触本品后，应及时用肥皂和清水洗净；眼睛溅入，立即用大量清水冲洗</w:t>
            </w:r>
            <w:r>
              <w:rPr>
                <w:rStyle w:val="style7"/>
                <w:rFonts w:hint="eastAsia"/>
              </w:rPr>
              <w:t>15</w:t>
            </w:r>
            <w:r>
              <w:rPr>
                <w:rStyle w:val="style7"/>
                <w:rFonts w:hint="eastAsia"/>
              </w:rPr>
              <w:lastRenderedPageBreak/>
              <w:t>分钟，再请医生治疗；如误服，应</w:t>
            </w:r>
            <w:proofErr w:type="gramStart"/>
            <w:r>
              <w:rPr>
                <w:rStyle w:val="style7"/>
                <w:rFonts w:hint="eastAsia"/>
              </w:rPr>
              <w:t>立即携此标签</w:t>
            </w:r>
            <w:proofErr w:type="gramEnd"/>
            <w:r>
              <w:rPr>
                <w:rStyle w:val="style7"/>
                <w:rFonts w:hint="eastAsia"/>
              </w:rPr>
              <w:t>将病人送医院诊治，</w:t>
            </w:r>
            <w:proofErr w:type="gramStart"/>
            <w:r>
              <w:rPr>
                <w:rStyle w:val="style7"/>
                <w:rFonts w:hint="eastAsia"/>
              </w:rPr>
              <w:t>需饮入</w:t>
            </w:r>
            <w:proofErr w:type="gramEnd"/>
            <w:r>
              <w:rPr>
                <w:rStyle w:val="style7"/>
                <w:rFonts w:hint="eastAsia"/>
              </w:rPr>
              <w:t>食盐水冲洗肠胃，使之呕吐，避免给患者服用含脂肪的物质（如牛奶、蓖麻油等）或酒等，可使用活性炭。目前尚无特效解毒药，对症治疗。</w:t>
            </w:r>
          </w:p>
        </w:tc>
      </w:tr>
      <w:tr w:rsidR="00000000">
        <w:trPr>
          <w:divId w:val="300379304"/>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 xml:space="preserve">1. </w:t>
            </w:r>
            <w:r>
              <w:rPr>
                <w:rStyle w:val="style7"/>
                <w:rFonts w:hint="eastAsia"/>
              </w:rPr>
              <w:t>本品应放在通风、阴凉、干燥、防雨处。远离火源、热源。</w:t>
            </w:r>
            <w:r>
              <w:rPr>
                <w:rStyle w:val="style7"/>
                <w:rFonts w:hint="eastAsia"/>
              </w:rPr>
              <w:t xml:space="preserve">2. </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3.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300379304"/>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300379304"/>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8650350"/>
          <w:tblCellSpacing w:w="0" w:type="dxa"/>
        </w:trPr>
        <w:tc>
          <w:tcPr>
            <w:tcW w:w="0" w:type="auto"/>
            <w:vAlign w:val="center"/>
            <w:hideMark/>
          </w:tcPr>
          <w:p w:rsidR="00000000" w:rsidRDefault="00EE1524">
            <w:r>
              <w:rPr>
                <w:rStyle w:val="style4"/>
                <w:rFonts w:hint="eastAsia"/>
              </w:rPr>
              <w:t>登记证号：</w:t>
            </w:r>
            <w:r>
              <w:rPr>
                <w:rFonts w:hint="eastAsia"/>
              </w:rPr>
              <w:t>PD20170710</w:t>
            </w:r>
          </w:p>
        </w:tc>
      </w:tr>
      <w:tr w:rsidR="00000000">
        <w:trPr>
          <w:divId w:val="48650350"/>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48650350"/>
          <w:tblCellSpacing w:w="0" w:type="dxa"/>
        </w:trPr>
        <w:tc>
          <w:tcPr>
            <w:tcW w:w="0" w:type="auto"/>
            <w:vAlign w:val="center"/>
            <w:hideMark/>
          </w:tcPr>
          <w:p w:rsidR="00000000" w:rsidRDefault="00EE1524">
            <w:r>
              <w:rPr>
                <w:rStyle w:val="style4"/>
                <w:rFonts w:hint="eastAsia"/>
              </w:rPr>
              <w:t>农药名称：</w:t>
            </w:r>
            <w:r>
              <w:rPr>
                <w:rFonts w:hint="eastAsia"/>
              </w:rPr>
              <w:t>丙炔噁草酮</w:t>
            </w:r>
          </w:p>
        </w:tc>
      </w:tr>
      <w:tr w:rsidR="00000000">
        <w:trPr>
          <w:divId w:val="48650350"/>
          <w:tblCellSpacing w:w="0" w:type="dxa"/>
        </w:trPr>
        <w:tc>
          <w:tcPr>
            <w:tcW w:w="0" w:type="auto"/>
            <w:vAlign w:val="center"/>
            <w:hideMark/>
          </w:tcPr>
          <w:p w:rsidR="00000000" w:rsidRDefault="00EE1524">
            <w:r>
              <w:rPr>
                <w:rStyle w:val="style4"/>
                <w:rFonts w:hint="eastAsia"/>
              </w:rPr>
              <w:t>剂型：</w:t>
            </w:r>
            <w:r>
              <w:rPr>
                <w:rFonts w:hint="eastAsia"/>
              </w:rPr>
              <w:t>水分散粒剂</w:t>
            </w:r>
          </w:p>
        </w:tc>
      </w:tr>
      <w:tr w:rsidR="00000000">
        <w:trPr>
          <w:divId w:val="48650350"/>
          <w:tblCellSpacing w:w="0" w:type="dxa"/>
        </w:trPr>
        <w:tc>
          <w:tcPr>
            <w:tcW w:w="0" w:type="auto"/>
            <w:vAlign w:val="center"/>
            <w:hideMark/>
          </w:tcPr>
          <w:p w:rsidR="00000000" w:rsidRDefault="00EE1524">
            <w:pPr>
              <w:divId w:val="302777059"/>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48650350"/>
          <w:tblCellSpacing w:w="0" w:type="dxa"/>
        </w:trPr>
        <w:tc>
          <w:tcPr>
            <w:tcW w:w="0" w:type="auto"/>
            <w:vAlign w:val="center"/>
            <w:hideMark/>
          </w:tcPr>
          <w:p w:rsidR="00000000" w:rsidRDefault="00EE1524">
            <w:r>
              <w:rPr>
                <w:rStyle w:val="style4"/>
                <w:rFonts w:hint="eastAsia"/>
              </w:rPr>
              <w:t>总有效成分含量：</w:t>
            </w:r>
            <w:r>
              <w:rPr>
                <w:rFonts w:hint="eastAsia"/>
              </w:rPr>
              <w:t>80%</w:t>
            </w:r>
          </w:p>
        </w:tc>
      </w:tr>
      <w:tr w:rsidR="00000000">
        <w:trPr>
          <w:divId w:val="48650350"/>
          <w:tblCellSpacing w:w="0" w:type="dxa"/>
        </w:trPr>
        <w:tc>
          <w:tcPr>
            <w:tcW w:w="0" w:type="auto"/>
            <w:vAlign w:val="center"/>
            <w:hideMark/>
          </w:tcPr>
          <w:p w:rsidR="00000000" w:rsidRDefault="00EE1524">
            <w:pPr>
              <w:divId w:val="1433352442"/>
            </w:pPr>
            <w:r>
              <w:rPr>
                <w:rFonts w:hint="eastAsia"/>
              </w:rPr>
              <w:t>有效成分及其含量：</w:t>
            </w:r>
            <w:r>
              <w:rPr>
                <w:rFonts w:hint="eastAsia"/>
              </w:rPr>
              <w:t xml:space="preserve"> </w:t>
            </w:r>
          </w:p>
          <w:p w:rsidR="00000000" w:rsidRDefault="00EE1524">
            <w:r>
              <w:rPr>
                <w:rFonts w:hint="eastAsia"/>
              </w:rPr>
              <w:t xml:space="preserve">    </w:t>
            </w:r>
            <w:r>
              <w:rPr>
                <w:rFonts w:hint="eastAsia"/>
              </w:rPr>
              <w:t>丙炔噁草酮</w:t>
            </w:r>
            <w:r>
              <w:rPr>
                <w:rFonts w:hint="eastAsia"/>
              </w:rPr>
              <w:t xml:space="preserve">80%    </w:t>
            </w:r>
          </w:p>
        </w:tc>
      </w:tr>
      <w:tr w:rsidR="00000000">
        <w:trPr>
          <w:divId w:val="48650350"/>
          <w:tblCellSpacing w:w="0" w:type="dxa"/>
        </w:trPr>
        <w:tc>
          <w:tcPr>
            <w:tcW w:w="0" w:type="auto"/>
            <w:vAlign w:val="center"/>
            <w:hideMark/>
          </w:tcPr>
          <w:p w:rsidR="00000000" w:rsidRDefault="00EE1524">
            <w:pPr>
              <w:divId w:val="158710640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6-8</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药土法</w:t>
                  </w:r>
                </w:p>
              </w:tc>
            </w:tr>
          </w:tbl>
          <w:p w:rsidR="00000000" w:rsidRDefault="00EE1524">
            <w:pPr>
              <w:rPr>
                <w:rFonts w:ascii="Times New Roman" w:hAnsi="Times New Roman" w:cs="Times New Roman"/>
                <w:sz w:val="20"/>
                <w:szCs w:val="20"/>
              </w:rPr>
            </w:pPr>
          </w:p>
        </w:tc>
      </w:tr>
      <w:tr w:rsidR="00000000">
        <w:trPr>
          <w:divId w:val="48650350"/>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按推荐剂量将本剂拌化肥或细沙</w:t>
            </w:r>
            <w:r>
              <w:rPr>
                <w:rStyle w:val="style7"/>
                <w:rFonts w:hint="eastAsia"/>
              </w:rPr>
              <w:t>5-7</w:t>
            </w:r>
            <w:r>
              <w:rPr>
                <w:rStyle w:val="style7"/>
                <w:rFonts w:hint="eastAsia"/>
              </w:rPr>
              <w:t>千克</w:t>
            </w:r>
            <w:r>
              <w:rPr>
                <w:rStyle w:val="style7"/>
                <w:rFonts w:hint="eastAsia"/>
              </w:rPr>
              <w:t>/</w:t>
            </w:r>
            <w:r>
              <w:rPr>
                <w:rStyle w:val="style7"/>
                <w:rFonts w:hint="eastAsia"/>
              </w:rPr>
              <w:t>亩混匀，于水稻移栽前</w:t>
            </w:r>
            <w:r>
              <w:rPr>
                <w:rStyle w:val="style7"/>
                <w:rFonts w:hint="eastAsia"/>
              </w:rPr>
              <w:t>5-7</w:t>
            </w:r>
            <w:r>
              <w:rPr>
                <w:rStyle w:val="style7"/>
                <w:rFonts w:hint="eastAsia"/>
              </w:rPr>
              <w:t>天、稗草</w:t>
            </w:r>
            <w:r>
              <w:rPr>
                <w:rStyle w:val="style7"/>
                <w:rFonts w:hint="eastAsia"/>
              </w:rPr>
              <w:t>1</w:t>
            </w:r>
            <w:r>
              <w:rPr>
                <w:rStyle w:val="style7"/>
                <w:rFonts w:hint="eastAsia"/>
              </w:rPr>
              <w:t>叶期前，均匀撒施到</w:t>
            </w:r>
            <w:r>
              <w:rPr>
                <w:rStyle w:val="style7"/>
                <w:rFonts w:hint="eastAsia"/>
              </w:rPr>
              <w:t>3-5</w:t>
            </w:r>
            <w:r>
              <w:rPr>
                <w:rStyle w:val="style7"/>
                <w:rFonts w:hint="eastAsia"/>
              </w:rPr>
              <w:t>厘米水层的稻田中。</w:t>
            </w:r>
            <w:r>
              <w:rPr>
                <w:rStyle w:val="style7"/>
                <w:rFonts w:hint="eastAsia"/>
              </w:rPr>
              <w:t xml:space="preserve">2. </w:t>
            </w:r>
            <w:r>
              <w:rPr>
                <w:rStyle w:val="style7"/>
                <w:rFonts w:hint="eastAsia"/>
              </w:rPr>
              <w:t>施药后</w:t>
            </w:r>
            <w:r>
              <w:rPr>
                <w:rStyle w:val="style7"/>
                <w:rFonts w:hint="eastAsia"/>
              </w:rPr>
              <w:t>3-5</w:t>
            </w:r>
            <w:r>
              <w:rPr>
                <w:rStyle w:val="style7"/>
                <w:rFonts w:hint="eastAsia"/>
              </w:rPr>
              <w:t>天不排不灌，并保持</w:t>
            </w:r>
            <w:r>
              <w:rPr>
                <w:rStyle w:val="style7"/>
                <w:rFonts w:hint="eastAsia"/>
              </w:rPr>
              <w:t>3-5</w:t>
            </w:r>
            <w:r>
              <w:rPr>
                <w:rStyle w:val="style7"/>
                <w:rFonts w:hint="eastAsia"/>
              </w:rPr>
              <w:t>厘米水层，避免淹没稻心。</w:t>
            </w:r>
            <w:r>
              <w:rPr>
                <w:rStyle w:val="style7"/>
                <w:rFonts w:hint="eastAsia"/>
              </w:rPr>
              <w:t xml:space="preserve">3. </w:t>
            </w:r>
            <w:r>
              <w:rPr>
                <w:rStyle w:val="style7"/>
                <w:rFonts w:hint="eastAsia"/>
              </w:rPr>
              <w:t>严格按推荐的使用技术均匀施用，不得超范围使用。</w:t>
            </w:r>
            <w:r>
              <w:rPr>
                <w:rStyle w:val="style7"/>
                <w:rFonts w:hint="eastAsia"/>
              </w:rPr>
              <w:t xml:space="preserve">4. </w:t>
            </w:r>
            <w:r>
              <w:rPr>
                <w:rStyle w:val="style7"/>
                <w:rFonts w:hint="eastAsia"/>
              </w:rPr>
              <w:t>不推荐用于抛秧和直播水稻及盐碱地水稻田中。</w:t>
            </w:r>
            <w:r>
              <w:rPr>
                <w:rStyle w:val="style7"/>
                <w:rFonts w:hint="eastAsia"/>
              </w:rPr>
              <w:t xml:space="preserve">5. </w:t>
            </w:r>
            <w:r>
              <w:rPr>
                <w:rStyle w:val="style7"/>
                <w:rFonts w:hint="eastAsia"/>
              </w:rPr>
              <w:t>本剂为触杀型土壤处理剂，插秧时勿将稻苗淹没在施用本剂的稻田水中，水稻移栽后使用应采用“药土法”撒施，以保药效，避免药害。</w:t>
            </w:r>
            <w:r>
              <w:rPr>
                <w:rStyle w:val="style7"/>
                <w:rFonts w:hint="eastAsia"/>
              </w:rPr>
              <w:t xml:space="preserve">6. </w:t>
            </w:r>
            <w:r>
              <w:rPr>
                <w:rStyle w:val="style7"/>
                <w:rFonts w:hint="eastAsia"/>
              </w:rPr>
              <w:t>每季最多使用</w:t>
            </w:r>
            <w:r>
              <w:rPr>
                <w:rStyle w:val="style7"/>
                <w:rFonts w:hint="eastAsia"/>
              </w:rPr>
              <w:t>1</w:t>
            </w:r>
            <w:r>
              <w:rPr>
                <w:rStyle w:val="style7"/>
                <w:rFonts w:hint="eastAsia"/>
              </w:rPr>
              <w:t>次。</w:t>
            </w:r>
          </w:p>
        </w:tc>
      </w:tr>
      <w:tr w:rsidR="00000000">
        <w:trPr>
          <w:divId w:val="48650350"/>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本品为水稻移栽田</w:t>
            </w:r>
            <w:proofErr w:type="gramStart"/>
            <w:r>
              <w:rPr>
                <w:rStyle w:val="style7"/>
                <w:rFonts w:hint="eastAsia"/>
              </w:rPr>
              <w:t>选择性芽期除草剂</w:t>
            </w:r>
            <w:proofErr w:type="gramEnd"/>
            <w:r>
              <w:rPr>
                <w:rStyle w:val="style7"/>
                <w:rFonts w:hint="eastAsia"/>
              </w:rPr>
              <w:t>，施用后其有效成分在水面迅</w:t>
            </w:r>
            <w:r>
              <w:rPr>
                <w:rStyle w:val="style7"/>
                <w:rFonts w:hint="eastAsia"/>
              </w:rPr>
              <w:t>速扩散后沉入土壤表层，形成封闭药膜，从而将靶标杂草消灭在萌芽状态，可防除稻田稗草、千金子、水绵、小</w:t>
            </w:r>
            <w:proofErr w:type="gramStart"/>
            <w:r>
              <w:rPr>
                <w:rStyle w:val="style7"/>
                <w:rFonts w:hint="eastAsia"/>
              </w:rPr>
              <w:t>茨</w:t>
            </w:r>
            <w:proofErr w:type="gramEnd"/>
            <w:r>
              <w:rPr>
                <w:rStyle w:val="style7"/>
                <w:rFonts w:hint="eastAsia"/>
              </w:rPr>
              <w:t>藻、异型莎草、碎米莎草、牛毛毡、鸭舌草、节节菜、</w:t>
            </w:r>
            <w:proofErr w:type="gramStart"/>
            <w:r>
              <w:rPr>
                <w:rStyle w:val="style7"/>
                <w:rFonts w:hint="eastAsia"/>
              </w:rPr>
              <w:t>陌</w:t>
            </w:r>
            <w:proofErr w:type="gramEnd"/>
            <w:r>
              <w:rPr>
                <w:rStyle w:val="style7"/>
                <w:rFonts w:hint="eastAsia"/>
              </w:rPr>
              <w:t>上菜、紫萍、</w:t>
            </w:r>
            <w:proofErr w:type="gramStart"/>
            <w:r>
              <w:rPr>
                <w:rStyle w:val="style7"/>
                <w:rFonts w:hint="eastAsia"/>
              </w:rPr>
              <w:t>四叶萍等</w:t>
            </w:r>
            <w:proofErr w:type="gramEnd"/>
            <w:r>
              <w:rPr>
                <w:rStyle w:val="style7"/>
                <w:rFonts w:hint="eastAsia"/>
              </w:rPr>
              <w:t>一年生杂草。</w:t>
            </w:r>
          </w:p>
        </w:tc>
      </w:tr>
      <w:tr w:rsidR="00000000">
        <w:trPr>
          <w:divId w:val="48650350"/>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配药和施用时应戴防护镜、口罩和手套，穿防护服，并禁止饮食、吸烟、饮水。</w:t>
            </w:r>
            <w:r>
              <w:rPr>
                <w:rStyle w:val="style7"/>
                <w:rFonts w:hint="eastAsia"/>
              </w:rPr>
              <w:t xml:space="preserve">2. </w:t>
            </w:r>
            <w:r>
              <w:rPr>
                <w:rStyle w:val="style7"/>
                <w:rFonts w:hint="eastAsia"/>
              </w:rPr>
              <w:t>施药后应用肥皂和清水彻底清洗暴露在外的身体部位。</w:t>
            </w:r>
            <w:r>
              <w:rPr>
                <w:rStyle w:val="style7"/>
                <w:rFonts w:hint="eastAsia"/>
              </w:rPr>
              <w:t xml:space="preserve">3. </w:t>
            </w:r>
            <w:r>
              <w:rPr>
                <w:rStyle w:val="style7"/>
                <w:rFonts w:hint="eastAsia"/>
              </w:rPr>
              <w:t>本剂对水生藻类高毒，包装倒空洗净后应妥善处理，避免其污染水源、沟渠和鱼塘。</w:t>
            </w:r>
            <w:r>
              <w:rPr>
                <w:rStyle w:val="style7"/>
                <w:rFonts w:hint="eastAsia"/>
              </w:rPr>
              <w:t xml:space="preserve">4. </w:t>
            </w:r>
            <w:r>
              <w:rPr>
                <w:rStyle w:val="style7"/>
                <w:rFonts w:hint="eastAsia"/>
              </w:rPr>
              <w:t>远离水产养殖区、河塘等水体施药；禁止在河塘等水体中清洗施药器具。鱼虾</w:t>
            </w:r>
            <w:proofErr w:type="gramStart"/>
            <w:r>
              <w:rPr>
                <w:rStyle w:val="style7"/>
                <w:rFonts w:hint="eastAsia"/>
              </w:rPr>
              <w:t>蟹</w:t>
            </w:r>
            <w:proofErr w:type="gramEnd"/>
            <w:r>
              <w:rPr>
                <w:rStyle w:val="style7"/>
                <w:rFonts w:hint="eastAsia"/>
              </w:rPr>
              <w:t>套养稻田禁用，施药后的田水不得直接排入河流湖泊等。</w:t>
            </w:r>
            <w:r>
              <w:rPr>
                <w:rStyle w:val="style7"/>
                <w:rFonts w:hint="eastAsia"/>
              </w:rPr>
              <w:t xml:space="preserve">5. </w:t>
            </w:r>
            <w:r>
              <w:rPr>
                <w:rStyle w:val="style7"/>
                <w:rFonts w:hint="eastAsia"/>
              </w:rPr>
              <w:t>避免孕妇及哺乳期的妇女接触本品。</w:t>
            </w:r>
            <w:r>
              <w:rPr>
                <w:rStyle w:val="style7"/>
                <w:rFonts w:hint="eastAsia"/>
              </w:rPr>
              <w:t xml:space="preserve">6. </w:t>
            </w:r>
            <w:r>
              <w:rPr>
                <w:rStyle w:val="style7"/>
                <w:rFonts w:hint="eastAsia"/>
              </w:rPr>
              <w:t>此农药使用后应将包装物交回销售者。</w:t>
            </w:r>
          </w:p>
        </w:tc>
      </w:tr>
      <w:tr w:rsidR="00000000">
        <w:trPr>
          <w:divId w:val="48650350"/>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lastRenderedPageBreak/>
              <w:t xml:space="preserve">1. </w:t>
            </w:r>
            <w:r>
              <w:rPr>
                <w:rStyle w:val="style7"/>
                <w:rFonts w:hint="eastAsia"/>
              </w:rPr>
              <w:t>如药液溅到皮肤，请立即用肥皂和清水冲洗；如药液溅到眼内，应用足量清水冲洗</w:t>
            </w:r>
            <w:r>
              <w:rPr>
                <w:rStyle w:val="style7"/>
                <w:rFonts w:hint="eastAsia"/>
              </w:rPr>
              <w:t>20</w:t>
            </w:r>
            <w:r>
              <w:rPr>
                <w:rStyle w:val="style7"/>
                <w:rFonts w:hint="eastAsia"/>
              </w:rPr>
              <w:t>分钟；如吸入立即漱口。切忌吞服，如吞服，则应立即催吐，</w:t>
            </w:r>
            <w:proofErr w:type="gramStart"/>
            <w:r>
              <w:rPr>
                <w:rStyle w:val="style7"/>
                <w:rFonts w:hint="eastAsia"/>
              </w:rPr>
              <w:t>并携此标签</w:t>
            </w:r>
            <w:proofErr w:type="gramEnd"/>
            <w:r>
              <w:rPr>
                <w:rStyle w:val="style7"/>
                <w:rFonts w:hint="eastAsia"/>
              </w:rPr>
              <w:t>立即去医院诊治。</w:t>
            </w:r>
            <w:r>
              <w:rPr>
                <w:rStyle w:val="style7"/>
                <w:rFonts w:hint="eastAsia"/>
              </w:rPr>
              <w:t xml:space="preserve"> 2. </w:t>
            </w:r>
            <w:r>
              <w:rPr>
                <w:rStyle w:val="style7"/>
                <w:rFonts w:hint="eastAsia"/>
              </w:rPr>
              <w:t>症状：本剂无特别中毒症状。</w:t>
            </w:r>
            <w:r>
              <w:rPr>
                <w:rStyle w:val="style7"/>
                <w:rFonts w:hint="eastAsia"/>
              </w:rPr>
              <w:t xml:space="preserve"> 3. </w:t>
            </w:r>
            <w:r>
              <w:rPr>
                <w:rStyle w:val="style7"/>
                <w:rFonts w:hint="eastAsia"/>
              </w:rPr>
              <w:t>治疗：无专用解毒剂，应对症治疗。保证呼吸道畅通，呼吸困难时应实施吸氧，如呼吸停止应尽可能进行人工呼吸。检查病人的意识状态、呼吸和脉搏。</w:t>
            </w:r>
          </w:p>
        </w:tc>
      </w:tr>
      <w:tr w:rsidR="00000000">
        <w:trPr>
          <w:divId w:val="48650350"/>
          <w:tblCellSpacing w:w="0" w:type="dxa"/>
        </w:trPr>
        <w:tc>
          <w:tcPr>
            <w:tcW w:w="0" w:type="auto"/>
            <w:vAlign w:val="center"/>
            <w:hideMark/>
          </w:tcPr>
          <w:p w:rsidR="00000000" w:rsidRDefault="00EE1524">
            <w:r>
              <w:rPr>
                <w:rStyle w:val="style4"/>
                <w:rFonts w:hint="eastAsia"/>
              </w:rPr>
              <w:lastRenderedPageBreak/>
              <w:t>储存和运输方法</w:t>
            </w:r>
            <w:r>
              <w:rPr>
                <w:rStyle w:val="style4"/>
                <w:rFonts w:hint="eastAsia"/>
              </w:rPr>
              <w:t>：</w:t>
            </w:r>
            <w:r>
              <w:rPr>
                <w:rFonts w:hint="eastAsia"/>
              </w:rPr>
              <w:br/>
            </w:r>
            <w:r>
              <w:rPr>
                <w:rStyle w:val="style7"/>
                <w:rFonts w:hint="eastAsia"/>
              </w:rPr>
              <w:t xml:space="preserve">1. </w:t>
            </w:r>
            <w:r>
              <w:rPr>
                <w:rStyle w:val="style7"/>
                <w:rFonts w:hint="eastAsia"/>
              </w:rPr>
              <w:t>本品应放在通风、阴凉、干燥、防雨处。远离火源、热源。</w:t>
            </w:r>
            <w:r>
              <w:rPr>
                <w:rStyle w:val="style7"/>
                <w:rFonts w:hint="eastAsia"/>
              </w:rPr>
              <w:t>2.</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3.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48650350"/>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48650350"/>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70825212"/>
          <w:tblCellSpacing w:w="0" w:type="dxa"/>
        </w:trPr>
        <w:tc>
          <w:tcPr>
            <w:tcW w:w="0" w:type="auto"/>
            <w:vAlign w:val="center"/>
            <w:hideMark/>
          </w:tcPr>
          <w:p w:rsidR="00000000" w:rsidRDefault="00EE1524">
            <w:r>
              <w:rPr>
                <w:rStyle w:val="style4"/>
                <w:rFonts w:hint="eastAsia"/>
              </w:rPr>
              <w:t>登记证号：</w:t>
            </w:r>
            <w:r>
              <w:rPr>
                <w:rFonts w:hint="eastAsia"/>
              </w:rPr>
              <w:t>PD20181600</w:t>
            </w:r>
          </w:p>
        </w:tc>
      </w:tr>
      <w:tr w:rsidR="00000000">
        <w:trPr>
          <w:divId w:val="1470825212"/>
          <w:tblCellSpacing w:w="0" w:type="dxa"/>
        </w:trPr>
        <w:tc>
          <w:tcPr>
            <w:tcW w:w="0" w:type="auto"/>
            <w:vAlign w:val="center"/>
            <w:hideMark/>
          </w:tcPr>
          <w:p w:rsidR="00000000" w:rsidRDefault="00EE1524">
            <w:r>
              <w:rPr>
                <w:rStyle w:val="style4"/>
                <w:rFonts w:hint="eastAsia"/>
              </w:rPr>
              <w:t>登记证持有人：</w:t>
            </w:r>
            <w:r>
              <w:rPr>
                <w:rFonts w:hint="eastAsia"/>
              </w:rPr>
              <w:t>江苏腾龙生物药业有限公司</w:t>
            </w:r>
          </w:p>
        </w:tc>
      </w:tr>
      <w:tr w:rsidR="00000000">
        <w:trPr>
          <w:divId w:val="1470825212"/>
          <w:tblCellSpacing w:w="0" w:type="dxa"/>
        </w:trPr>
        <w:tc>
          <w:tcPr>
            <w:tcW w:w="0" w:type="auto"/>
            <w:vAlign w:val="center"/>
            <w:hideMark/>
          </w:tcPr>
          <w:p w:rsidR="00000000" w:rsidRDefault="00EE1524">
            <w:r>
              <w:rPr>
                <w:rStyle w:val="style4"/>
                <w:rFonts w:hint="eastAsia"/>
              </w:rPr>
              <w:t>农药名称：</w:t>
            </w:r>
            <w:r>
              <w:rPr>
                <w:rFonts w:hint="eastAsia"/>
              </w:rPr>
              <w:t>异硫氰酸</w:t>
            </w:r>
            <w:proofErr w:type="gramStart"/>
            <w:r>
              <w:rPr>
                <w:rFonts w:hint="eastAsia"/>
              </w:rPr>
              <w:t>烯</w:t>
            </w:r>
            <w:proofErr w:type="gramEnd"/>
            <w:r>
              <w:rPr>
                <w:rFonts w:hint="eastAsia"/>
              </w:rPr>
              <w:t>丙酯</w:t>
            </w:r>
          </w:p>
        </w:tc>
      </w:tr>
      <w:tr w:rsidR="00000000">
        <w:trPr>
          <w:divId w:val="1470825212"/>
          <w:tblCellSpacing w:w="0" w:type="dxa"/>
        </w:trPr>
        <w:tc>
          <w:tcPr>
            <w:tcW w:w="0" w:type="auto"/>
            <w:vAlign w:val="center"/>
            <w:hideMark/>
          </w:tcPr>
          <w:p w:rsidR="00000000" w:rsidRDefault="00EE1524">
            <w:r>
              <w:rPr>
                <w:rStyle w:val="style4"/>
                <w:rFonts w:hint="eastAsia"/>
              </w:rPr>
              <w:t>剂型：</w:t>
            </w:r>
            <w:r>
              <w:rPr>
                <w:rFonts w:hint="eastAsia"/>
              </w:rPr>
              <w:t>水乳剂</w:t>
            </w:r>
          </w:p>
        </w:tc>
      </w:tr>
      <w:tr w:rsidR="00000000">
        <w:trPr>
          <w:divId w:val="1470825212"/>
          <w:tblCellSpacing w:w="0" w:type="dxa"/>
        </w:trPr>
        <w:tc>
          <w:tcPr>
            <w:tcW w:w="0" w:type="auto"/>
            <w:vAlign w:val="center"/>
            <w:hideMark/>
          </w:tcPr>
          <w:p w:rsidR="00000000" w:rsidRDefault="00EE1524">
            <w:pPr>
              <w:divId w:val="2058552896"/>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67" name="图片 67"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1470825212"/>
          <w:tblCellSpacing w:w="0" w:type="dxa"/>
        </w:trPr>
        <w:tc>
          <w:tcPr>
            <w:tcW w:w="0" w:type="auto"/>
            <w:vAlign w:val="center"/>
            <w:hideMark/>
          </w:tcPr>
          <w:p w:rsidR="00000000" w:rsidRDefault="00EE1524">
            <w:r>
              <w:rPr>
                <w:rStyle w:val="style4"/>
                <w:rFonts w:hint="eastAsia"/>
              </w:rPr>
              <w:t>总有效成分含量：</w:t>
            </w:r>
            <w:r>
              <w:rPr>
                <w:rFonts w:hint="eastAsia"/>
              </w:rPr>
              <w:t>20%</w:t>
            </w:r>
          </w:p>
        </w:tc>
      </w:tr>
      <w:tr w:rsidR="00000000">
        <w:trPr>
          <w:divId w:val="1470825212"/>
          <w:tblCellSpacing w:w="0" w:type="dxa"/>
        </w:trPr>
        <w:tc>
          <w:tcPr>
            <w:tcW w:w="0" w:type="auto"/>
            <w:vAlign w:val="center"/>
            <w:hideMark/>
          </w:tcPr>
          <w:p w:rsidR="00000000" w:rsidRDefault="00EE1524">
            <w:pPr>
              <w:divId w:val="1602956232"/>
            </w:pPr>
            <w:r>
              <w:rPr>
                <w:rFonts w:hint="eastAsia"/>
              </w:rPr>
              <w:t>有效成分及其含量：</w:t>
            </w:r>
            <w:r>
              <w:rPr>
                <w:rFonts w:hint="eastAsia"/>
              </w:rPr>
              <w:t xml:space="preserve"> </w:t>
            </w:r>
          </w:p>
          <w:p w:rsidR="00000000" w:rsidRDefault="00EE1524">
            <w:r>
              <w:rPr>
                <w:rFonts w:hint="eastAsia"/>
              </w:rPr>
              <w:t xml:space="preserve">    </w:t>
            </w:r>
            <w:r>
              <w:rPr>
                <w:rFonts w:hint="eastAsia"/>
              </w:rPr>
              <w:t>异硫氰酸</w:t>
            </w:r>
            <w:proofErr w:type="gramStart"/>
            <w:r>
              <w:rPr>
                <w:rFonts w:hint="eastAsia"/>
              </w:rPr>
              <w:t>烯</w:t>
            </w:r>
            <w:proofErr w:type="gramEnd"/>
            <w:r>
              <w:rPr>
                <w:rFonts w:hint="eastAsia"/>
              </w:rPr>
              <w:t>丙酯</w:t>
            </w:r>
            <w:r>
              <w:rPr>
                <w:rFonts w:hint="eastAsia"/>
              </w:rPr>
              <w:t xml:space="preserve">20%    </w:t>
            </w:r>
          </w:p>
        </w:tc>
      </w:tr>
      <w:tr w:rsidR="00000000">
        <w:trPr>
          <w:divId w:val="1470825212"/>
          <w:tblCellSpacing w:w="0" w:type="dxa"/>
        </w:trPr>
        <w:tc>
          <w:tcPr>
            <w:tcW w:w="0" w:type="auto"/>
            <w:vAlign w:val="center"/>
            <w:hideMark/>
          </w:tcPr>
          <w:p w:rsidR="00000000" w:rsidRDefault="00EE1524">
            <w:pPr>
              <w:divId w:val="61324425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根结线虫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3-5</w:t>
                  </w:r>
                  <w:r>
                    <w:rPr>
                      <w:rStyle w:val="style7"/>
                      <w:rFonts w:hint="eastAsia"/>
                    </w:rPr>
                    <w:t>千克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土壤喷雾并覆膜熏蒸</w:t>
                  </w:r>
                </w:p>
              </w:tc>
            </w:tr>
          </w:tbl>
          <w:p w:rsidR="00000000" w:rsidRDefault="00EE1524">
            <w:pPr>
              <w:rPr>
                <w:rFonts w:ascii="Times New Roman" w:hAnsi="Times New Roman" w:cs="Times New Roman"/>
                <w:sz w:val="20"/>
                <w:szCs w:val="20"/>
              </w:rPr>
            </w:pPr>
          </w:p>
        </w:tc>
      </w:tr>
      <w:tr w:rsidR="00000000">
        <w:trPr>
          <w:divId w:val="147082521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放药前施足底肥，翻耕土壤，旋耕深度以</w:t>
            </w:r>
            <w:r>
              <w:rPr>
                <w:rStyle w:val="style7"/>
                <w:rFonts w:hint="eastAsia"/>
              </w:rPr>
              <w:t>30cm</w:t>
            </w:r>
            <w:r>
              <w:rPr>
                <w:rStyle w:val="style7"/>
                <w:rFonts w:hint="eastAsia"/>
              </w:rPr>
              <w:t>为宜，整平地块。</w:t>
            </w:r>
            <w:r>
              <w:rPr>
                <w:rStyle w:val="style7"/>
                <w:rFonts w:hint="eastAsia"/>
              </w:rPr>
              <w:t xml:space="preserve">2. </w:t>
            </w:r>
            <w:r>
              <w:rPr>
                <w:rStyle w:val="style7"/>
                <w:rFonts w:hint="eastAsia"/>
              </w:rPr>
              <w:t>先浇清水（浇水</w:t>
            </w:r>
            <w:proofErr w:type="gramStart"/>
            <w:r>
              <w:rPr>
                <w:rStyle w:val="style7"/>
                <w:rFonts w:hint="eastAsia"/>
              </w:rPr>
              <w:t>量确保</w:t>
            </w:r>
            <w:proofErr w:type="gramEnd"/>
            <w:r>
              <w:rPr>
                <w:rStyle w:val="style7"/>
                <w:rFonts w:hint="eastAsia"/>
              </w:rPr>
              <w:t>3T/</w:t>
            </w:r>
            <w:r>
              <w:rPr>
                <w:rStyle w:val="style7"/>
                <w:rFonts w:hint="eastAsia"/>
              </w:rPr>
              <w:t>亩），按亩用本品</w:t>
            </w:r>
            <w:r>
              <w:rPr>
                <w:rStyle w:val="style7"/>
                <w:rFonts w:hint="eastAsia"/>
              </w:rPr>
              <w:t>3-5</w:t>
            </w:r>
            <w:r>
              <w:rPr>
                <w:rStyle w:val="style7"/>
                <w:rFonts w:hint="eastAsia"/>
              </w:rPr>
              <w:t>升兑水（兑水量应不低于</w:t>
            </w:r>
            <w:r>
              <w:rPr>
                <w:rStyle w:val="style7"/>
                <w:rFonts w:hint="eastAsia"/>
              </w:rPr>
              <w:t>250L</w:t>
            </w:r>
            <w:r>
              <w:rPr>
                <w:rStyle w:val="style7"/>
                <w:rFonts w:hint="eastAsia"/>
              </w:rPr>
              <w:t>水</w:t>
            </w:r>
            <w:r>
              <w:rPr>
                <w:rStyle w:val="style7"/>
                <w:rFonts w:hint="eastAsia"/>
              </w:rPr>
              <w:t>/</w:t>
            </w:r>
            <w:r>
              <w:rPr>
                <w:rStyle w:val="style7"/>
                <w:rFonts w:hint="eastAsia"/>
              </w:rPr>
              <w:t>亩）均匀泼浇或喷淋，同时覆盖塑料薄膜并四周压土，踩实。</w:t>
            </w:r>
            <w:r>
              <w:rPr>
                <w:rStyle w:val="style7"/>
                <w:rFonts w:hint="eastAsia"/>
              </w:rPr>
              <w:t xml:space="preserve">3. </w:t>
            </w:r>
            <w:r>
              <w:rPr>
                <w:rStyle w:val="style7"/>
                <w:rFonts w:hint="eastAsia"/>
              </w:rPr>
              <w:t>保持密闭熏蒸处理</w:t>
            </w:r>
            <w:r>
              <w:rPr>
                <w:rStyle w:val="style7"/>
                <w:rFonts w:hint="eastAsia"/>
              </w:rPr>
              <w:t>10-15</w:t>
            </w:r>
            <w:r>
              <w:rPr>
                <w:rStyle w:val="style7"/>
                <w:rFonts w:hint="eastAsia"/>
              </w:rPr>
              <w:t>天后揭膜，散气</w:t>
            </w:r>
            <w:r>
              <w:rPr>
                <w:rStyle w:val="style7"/>
                <w:rFonts w:hint="eastAsia"/>
              </w:rPr>
              <w:t>7-10</w:t>
            </w:r>
            <w:r>
              <w:rPr>
                <w:rStyle w:val="style7"/>
                <w:rFonts w:hint="eastAsia"/>
              </w:rPr>
              <w:t>天后即可移栽番茄。</w:t>
            </w:r>
            <w:r>
              <w:rPr>
                <w:rStyle w:val="style7"/>
                <w:rFonts w:hint="eastAsia"/>
              </w:rPr>
              <w:t xml:space="preserve">4. </w:t>
            </w:r>
            <w:r>
              <w:rPr>
                <w:rStyle w:val="style7"/>
                <w:rFonts w:hint="eastAsia"/>
              </w:rPr>
              <w:t>每季作物最多施药</w:t>
            </w:r>
            <w:r>
              <w:rPr>
                <w:rStyle w:val="style7"/>
                <w:rFonts w:hint="eastAsia"/>
              </w:rPr>
              <w:t>1</w:t>
            </w:r>
            <w:r>
              <w:rPr>
                <w:rStyle w:val="style7"/>
                <w:rFonts w:hint="eastAsia"/>
              </w:rPr>
              <w:t>次。</w:t>
            </w:r>
          </w:p>
        </w:tc>
      </w:tr>
      <w:tr w:rsidR="00000000">
        <w:trPr>
          <w:divId w:val="147082521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本品为植物源农药，对番茄根结线虫及其他土壤线虫具有熏蒸、触杀作用，主要作用机理为对靶标酶具有抑制作用。</w:t>
            </w:r>
          </w:p>
        </w:tc>
      </w:tr>
      <w:tr w:rsidR="00000000">
        <w:trPr>
          <w:divId w:val="147082521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本品为土壤消毒剂，上茬作物拉秧后至下茬作物移栽前</w:t>
            </w:r>
            <w:r>
              <w:rPr>
                <w:rStyle w:val="style7"/>
                <w:rFonts w:hint="eastAsia"/>
              </w:rPr>
              <w:t>20</w:t>
            </w:r>
            <w:r>
              <w:rPr>
                <w:rStyle w:val="style7"/>
                <w:rFonts w:hint="eastAsia"/>
              </w:rPr>
              <w:t>天均可进行施药，土壤覆膜熏蒸一次。</w:t>
            </w:r>
            <w:r>
              <w:rPr>
                <w:rStyle w:val="style7"/>
                <w:rFonts w:hint="eastAsia"/>
              </w:rPr>
              <w:t xml:space="preserve">2. </w:t>
            </w:r>
            <w:r>
              <w:rPr>
                <w:rStyle w:val="style7"/>
                <w:rFonts w:hint="eastAsia"/>
              </w:rPr>
              <w:t>本品对鱼类、藻类等水生生物毒性高，水产养殖区、河塘等水体附近禁止施药，禁止在河塘等水体中清洗施药器具。</w:t>
            </w:r>
            <w:r>
              <w:rPr>
                <w:rStyle w:val="style7"/>
                <w:rFonts w:hint="eastAsia"/>
              </w:rPr>
              <w:t xml:space="preserve">3. </w:t>
            </w:r>
            <w:r>
              <w:rPr>
                <w:rStyle w:val="style7"/>
                <w:rFonts w:hint="eastAsia"/>
              </w:rPr>
              <w:t>不能与碱性农药等物质混用。</w:t>
            </w:r>
            <w:r>
              <w:rPr>
                <w:rStyle w:val="style7"/>
                <w:rFonts w:hint="eastAsia"/>
              </w:rPr>
              <w:t xml:space="preserve">4. </w:t>
            </w:r>
            <w:r>
              <w:rPr>
                <w:rStyle w:val="style7"/>
                <w:rFonts w:hint="eastAsia"/>
              </w:rPr>
              <w:t>使用本品时应穿戴防护服和手套，避免吸入药液。施药期间不可吃东西和饮水。施药后应及时洗手和洗脸。</w:t>
            </w:r>
            <w:r>
              <w:rPr>
                <w:rStyle w:val="style7"/>
                <w:rFonts w:hint="eastAsia"/>
              </w:rPr>
              <w:t xml:space="preserve">5. </w:t>
            </w:r>
            <w:r>
              <w:rPr>
                <w:rStyle w:val="style7"/>
                <w:rFonts w:hint="eastAsia"/>
              </w:rPr>
              <w:t>避免孕妇及哺乳期妇女接触。</w:t>
            </w:r>
            <w:r>
              <w:rPr>
                <w:rStyle w:val="style7"/>
                <w:rFonts w:hint="eastAsia"/>
              </w:rPr>
              <w:t xml:space="preserve">6. </w:t>
            </w:r>
            <w:r>
              <w:rPr>
                <w:rStyle w:val="style7"/>
                <w:rFonts w:hint="eastAsia"/>
              </w:rPr>
              <w:t>用过的容器和废弃物</w:t>
            </w:r>
            <w:r>
              <w:rPr>
                <w:rStyle w:val="style7"/>
                <w:rFonts w:hint="eastAsia"/>
              </w:rPr>
              <w:t>应妥善处理，不可随意丢弃或做他用。</w:t>
            </w:r>
          </w:p>
        </w:tc>
      </w:tr>
      <w:tr w:rsidR="00000000">
        <w:trPr>
          <w:divId w:val="147082521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lastRenderedPageBreak/>
              <w:t>皮肤接触：脱去污染的衣着，立即用流动清水彻底冲洗，若有灼伤，就医治疗。眼睛接触：立即提起眼睑，用流动清水或生理盐水冲洗，就医。吸入：脱离现场至空气新鲜处，必要时进行人工呼吸，就医。误服：给误服者饮大量温水，催吐，携标签就医。</w:t>
            </w:r>
          </w:p>
        </w:tc>
      </w:tr>
      <w:tr w:rsidR="00000000">
        <w:trPr>
          <w:divId w:val="1470825212"/>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本品应贮存在干燥、阴凉、通风、防雨处，远离火源或热源。置于儿童、无关人员触及不到之处、并加锁。勿与食品、饮料、粮食、饲料</w:t>
            </w:r>
            <w:proofErr w:type="gramStart"/>
            <w:r>
              <w:rPr>
                <w:rStyle w:val="style7"/>
                <w:rFonts w:hint="eastAsia"/>
              </w:rPr>
              <w:t>等同贮同运</w:t>
            </w:r>
            <w:proofErr w:type="gramEnd"/>
            <w:r>
              <w:rPr>
                <w:rStyle w:val="style7"/>
                <w:rFonts w:hint="eastAsia"/>
              </w:rPr>
              <w:t>。</w:t>
            </w:r>
          </w:p>
        </w:tc>
      </w:tr>
      <w:tr w:rsidR="00000000">
        <w:trPr>
          <w:divId w:val="147082521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47082521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776027475"/>
          <w:tblCellSpacing w:w="0" w:type="dxa"/>
        </w:trPr>
        <w:tc>
          <w:tcPr>
            <w:tcW w:w="0" w:type="auto"/>
            <w:vAlign w:val="center"/>
            <w:hideMark/>
          </w:tcPr>
          <w:p w:rsidR="00000000" w:rsidRDefault="00EE1524">
            <w:r>
              <w:rPr>
                <w:rStyle w:val="style4"/>
                <w:rFonts w:hint="eastAsia"/>
              </w:rPr>
              <w:t>登记证号：</w:t>
            </w:r>
            <w:r>
              <w:rPr>
                <w:rFonts w:hint="eastAsia"/>
              </w:rPr>
              <w:t>WP20170143</w:t>
            </w:r>
          </w:p>
        </w:tc>
      </w:tr>
      <w:tr w:rsidR="00000000">
        <w:trPr>
          <w:divId w:val="776027475"/>
          <w:tblCellSpacing w:w="0" w:type="dxa"/>
        </w:trPr>
        <w:tc>
          <w:tcPr>
            <w:tcW w:w="0" w:type="auto"/>
            <w:vAlign w:val="center"/>
            <w:hideMark/>
          </w:tcPr>
          <w:p w:rsidR="00000000" w:rsidRDefault="00EE1524">
            <w:r>
              <w:rPr>
                <w:rStyle w:val="style4"/>
                <w:rFonts w:hint="eastAsia"/>
              </w:rPr>
              <w:t>登记证持有人：</w:t>
            </w:r>
            <w:r>
              <w:rPr>
                <w:rFonts w:hint="eastAsia"/>
              </w:rPr>
              <w:t>浙江天丰生物科学有限公司</w:t>
            </w:r>
          </w:p>
        </w:tc>
      </w:tr>
      <w:tr w:rsidR="00000000">
        <w:trPr>
          <w:divId w:val="776027475"/>
          <w:tblCellSpacing w:w="0" w:type="dxa"/>
        </w:trPr>
        <w:tc>
          <w:tcPr>
            <w:tcW w:w="0" w:type="auto"/>
            <w:vAlign w:val="center"/>
            <w:hideMark/>
          </w:tcPr>
          <w:p w:rsidR="00000000" w:rsidRDefault="00EE1524">
            <w:r>
              <w:rPr>
                <w:rStyle w:val="style4"/>
                <w:rFonts w:hint="eastAsia"/>
              </w:rPr>
              <w:t>农药名称：</w:t>
            </w:r>
            <w:r>
              <w:rPr>
                <w:rFonts w:hint="eastAsia"/>
              </w:rPr>
              <w:t>溴氰菊酯</w:t>
            </w:r>
          </w:p>
        </w:tc>
      </w:tr>
      <w:tr w:rsidR="00000000">
        <w:trPr>
          <w:divId w:val="776027475"/>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776027475"/>
          <w:tblCellSpacing w:w="0" w:type="dxa"/>
        </w:trPr>
        <w:tc>
          <w:tcPr>
            <w:tcW w:w="0" w:type="auto"/>
            <w:vAlign w:val="center"/>
            <w:hideMark/>
          </w:tcPr>
          <w:p w:rsidR="00000000" w:rsidRDefault="00EE1524">
            <w:pPr>
              <w:divId w:val="1180001807"/>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68" name="图片 6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776027475"/>
          <w:tblCellSpacing w:w="0" w:type="dxa"/>
        </w:trPr>
        <w:tc>
          <w:tcPr>
            <w:tcW w:w="0" w:type="auto"/>
            <w:vAlign w:val="center"/>
            <w:hideMark/>
          </w:tcPr>
          <w:p w:rsidR="00000000" w:rsidRDefault="00EE1524">
            <w:r>
              <w:rPr>
                <w:rStyle w:val="style4"/>
                <w:rFonts w:hint="eastAsia"/>
              </w:rPr>
              <w:t>总有效成分含量：</w:t>
            </w:r>
            <w:r>
              <w:rPr>
                <w:rFonts w:hint="eastAsia"/>
              </w:rPr>
              <w:t>2.5%</w:t>
            </w:r>
          </w:p>
        </w:tc>
      </w:tr>
      <w:tr w:rsidR="00000000">
        <w:trPr>
          <w:divId w:val="776027475"/>
          <w:tblCellSpacing w:w="0" w:type="dxa"/>
        </w:trPr>
        <w:tc>
          <w:tcPr>
            <w:tcW w:w="0" w:type="auto"/>
            <w:vAlign w:val="center"/>
            <w:hideMark/>
          </w:tcPr>
          <w:p w:rsidR="00000000" w:rsidRDefault="00EE1524">
            <w:pPr>
              <w:divId w:val="1727072664"/>
            </w:pPr>
            <w:r>
              <w:rPr>
                <w:rFonts w:hint="eastAsia"/>
              </w:rPr>
              <w:t>有效成分及其含量：</w:t>
            </w:r>
            <w:r>
              <w:rPr>
                <w:rFonts w:hint="eastAsia"/>
              </w:rPr>
              <w:t xml:space="preserve"> </w:t>
            </w:r>
          </w:p>
          <w:p w:rsidR="00000000" w:rsidRDefault="00EE1524">
            <w:r>
              <w:rPr>
                <w:rFonts w:hint="eastAsia"/>
              </w:rPr>
              <w:t xml:space="preserve">    </w:t>
            </w:r>
            <w:r>
              <w:rPr>
                <w:rFonts w:hint="eastAsia"/>
              </w:rPr>
              <w:t>溴氰菊酯</w:t>
            </w:r>
            <w:r>
              <w:rPr>
                <w:rFonts w:hint="eastAsia"/>
              </w:rPr>
              <w:t xml:space="preserve">2.5%    </w:t>
            </w:r>
          </w:p>
        </w:tc>
      </w:tr>
      <w:tr w:rsidR="00000000">
        <w:trPr>
          <w:divId w:val="776027475"/>
          <w:tblCellSpacing w:w="0" w:type="dxa"/>
        </w:trPr>
        <w:tc>
          <w:tcPr>
            <w:tcW w:w="0" w:type="auto"/>
            <w:vAlign w:val="center"/>
            <w:hideMark/>
          </w:tcPr>
          <w:p w:rsidR="00000000" w:rsidRDefault="00EE1524">
            <w:pPr>
              <w:divId w:val="51145167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蚊、蝇、蜚蠊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w:t>
                  </w:r>
                  <w:r>
                    <w:rPr>
                      <w:rStyle w:val="style7"/>
                      <w:rFonts w:hint="eastAsia"/>
                    </w:rPr>
                    <w:t>毫升</w:t>
                  </w:r>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滞留喷洒</w:t>
                  </w:r>
                </w:p>
              </w:tc>
            </w:tr>
          </w:tbl>
          <w:p w:rsidR="00000000" w:rsidRDefault="00EE1524">
            <w:pPr>
              <w:rPr>
                <w:rFonts w:ascii="Times New Roman" w:hAnsi="Times New Roman" w:cs="Times New Roman"/>
                <w:sz w:val="20"/>
                <w:szCs w:val="20"/>
              </w:rPr>
            </w:pPr>
          </w:p>
        </w:tc>
      </w:tr>
      <w:tr w:rsidR="00000000">
        <w:trPr>
          <w:divId w:val="776027475"/>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使用时，将本品按制剂用药量</w:t>
            </w:r>
            <w:r>
              <w:rPr>
                <w:rStyle w:val="style7"/>
                <w:rFonts w:hint="eastAsia"/>
              </w:rPr>
              <w:t>1</w:t>
            </w:r>
            <w:r>
              <w:rPr>
                <w:rStyle w:val="style7"/>
                <w:rFonts w:hint="eastAsia"/>
              </w:rPr>
              <w:t>毫升</w:t>
            </w:r>
            <w:r>
              <w:rPr>
                <w:rStyle w:val="style7"/>
                <w:rFonts w:hint="eastAsia"/>
              </w:rPr>
              <w:t>/</w:t>
            </w:r>
            <w:r>
              <w:rPr>
                <w:rStyle w:val="style7"/>
                <w:rFonts w:hint="eastAsia"/>
              </w:rPr>
              <w:t>平方米，按</w:t>
            </w:r>
            <w:r>
              <w:rPr>
                <w:rStyle w:val="style7"/>
                <w:rFonts w:hint="eastAsia"/>
              </w:rPr>
              <w:t>50-100</w:t>
            </w:r>
            <w:r>
              <w:rPr>
                <w:rStyle w:val="style7"/>
                <w:rFonts w:hint="eastAsia"/>
              </w:rPr>
              <w:t>倍用水稀释并摇匀后，滞留喷洒于墙面、地面、门窗、橱背、房梁等物体表面。喷液量以将物体表面喷透并有少量液体流出为宜，确保均匀覆盖。</w:t>
            </w:r>
          </w:p>
        </w:tc>
      </w:tr>
      <w:tr w:rsidR="00000000">
        <w:trPr>
          <w:divId w:val="776027475"/>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本品属于拟除虫菊酯类杀虫剂，具有胃毒和触杀作用，对蚊、蝇和蜚蠊（俗称蟑螂）具有良好的防治效果。</w:t>
            </w:r>
          </w:p>
        </w:tc>
      </w:tr>
      <w:tr w:rsidR="00000000">
        <w:trPr>
          <w:divId w:val="776027475"/>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使用本品时应穿戴防护服、靴和手套等劳保用品，避免吸入药液。使用时不可吃东西和饮水，使用后及时洗手和洗脸。</w:t>
            </w:r>
            <w:r>
              <w:rPr>
                <w:rStyle w:val="style7"/>
                <w:rFonts w:hint="eastAsia"/>
              </w:rPr>
              <w:t>2.</w:t>
            </w:r>
            <w:r>
              <w:rPr>
                <w:rStyle w:val="style7"/>
                <w:rFonts w:hint="eastAsia"/>
              </w:rPr>
              <w:t>对鱼等水生生物、蜜蜂、蚕有毒，使用时注意不可污染鱼塘等水域及饲养蜂、蚕场地。蚕室及其附近禁用。</w:t>
            </w:r>
            <w:r>
              <w:rPr>
                <w:rStyle w:val="style7"/>
                <w:rFonts w:hint="eastAsia"/>
              </w:rPr>
              <w:t>3.</w:t>
            </w:r>
            <w:r>
              <w:rPr>
                <w:rStyle w:val="style7"/>
                <w:rFonts w:hint="eastAsia"/>
              </w:rPr>
              <w:t>勿向人体及有食物的地方喷洒。使用后注意通</w:t>
            </w:r>
            <w:r>
              <w:rPr>
                <w:rStyle w:val="style7"/>
                <w:rFonts w:hint="eastAsia"/>
              </w:rPr>
              <w:t>风。</w:t>
            </w:r>
            <w:r>
              <w:rPr>
                <w:rStyle w:val="style7"/>
                <w:rFonts w:hint="eastAsia"/>
              </w:rPr>
              <w:t>4.</w:t>
            </w:r>
            <w:r>
              <w:rPr>
                <w:rStyle w:val="style7"/>
                <w:rFonts w:hint="eastAsia"/>
              </w:rPr>
              <w:t>用过的容器应妥善处理，不可做他用，也不可随意丢弃。</w:t>
            </w:r>
            <w:r>
              <w:rPr>
                <w:rStyle w:val="style7"/>
                <w:rFonts w:hint="eastAsia"/>
              </w:rPr>
              <w:t>5.</w:t>
            </w:r>
            <w:r>
              <w:rPr>
                <w:rStyle w:val="style7"/>
                <w:rFonts w:hint="eastAsia"/>
              </w:rPr>
              <w:t>避免孕妇、哺乳期妇女和过敏者接触。</w:t>
            </w:r>
          </w:p>
        </w:tc>
      </w:tr>
      <w:tr w:rsidR="00000000">
        <w:trPr>
          <w:divId w:val="776027475"/>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不慎吸入，应将病人移至空气流通处。不慎接触</w:t>
            </w:r>
            <w:proofErr w:type="gramStart"/>
            <w:r>
              <w:rPr>
                <w:rStyle w:val="style7"/>
                <w:rFonts w:hint="eastAsia"/>
              </w:rPr>
              <w:t>皮肤或溅入</w:t>
            </w:r>
            <w:proofErr w:type="gramEnd"/>
            <w:r>
              <w:rPr>
                <w:rStyle w:val="style7"/>
                <w:rFonts w:hint="eastAsia"/>
              </w:rPr>
              <w:t>眼睛，应用大量清水冲洗干净。误服则应</w:t>
            </w:r>
            <w:proofErr w:type="gramStart"/>
            <w:r>
              <w:rPr>
                <w:rStyle w:val="style7"/>
                <w:rFonts w:hint="eastAsia"/>
              </w:rPr>
              <w:t>立即携此标签</w:t>
            </w:r>
            <w:proofErr w:type="gramEnd"/>
            <w:r>
              <w:rPr>
                <w:rStyle w:val="style7"/>
                <w:rFonts w:hint="eastAsia"/>
              </w:rPr>
              <w:t>将病人送医院诊治。本品无特殊解毒剂，请医生对症治疗。</w:t>
            </w:r>
          </w:p>
        </w:tc>
      </w:tr>
      <w:tr w:rsidR="00000000">
        <w:trPr>
          <w:divId w:val="776027475"/>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本品应贮存在干燥、阴凉、通风、防雨处，远离火源或热源。置于儿童触及不到之处，并加锁。勿与食品、饮料、饲料等其他商品同贮同运。</w:t>
            </w:r>
          </w:p>
        </w:tc>
      </w:tr>
      <w:tr w:rsidR="00000000">
        <w:trPr>
          <w:divId w:val="776027475"/>
          <w:tblCellSpacing w:w="0" w:type="dxa"/>
        </w:trPr>
        <w:tc>
          <w:tcPr>
            <w:tcW w:w="0" w:type="auto"/>
            <w:vAlign w:val="center"/>
            <w:hideMark/>
          </w:tcPr>
          <w:p w:rsidR="00000000" w:rsidRDefault="00EE1524">
            <w:r>
              <w:rPr>
                <w:rStyle w:val="style4"/>
                <w:rFonts w:hint="eastAsia"/>
              </w:rPr>
              <w:lastRenderedPageBreak/>
              <w:t>质量保证期：</w:t>
            </w:r>
            <w:r>
              <w:rPr>
                <w:rStyle w:val="style7"/>
                <w:rFonts w:hint="eastAsia"/>
              </w:rPr>
              <w:t>2</w:t>
            </w:r>
            <w:r>
              <w:rPr>
                <w:rStyle w:val="style7"/>
                <w:rFonts w:hint="eastAsia"/>
              </w:rPr>
              <w:t>年</w:t>
            </w:r>
          </w:p>
        </w:tc>
      </w:tr>
      <w:tr w:rsidR="00000000">
        <w:trPr>
          <w:divId w:val="776027475"/>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80547467"/>
          <w:tblCellSpacing w:w="0" w:type="dxa"/>
        </w:trPr>
        <w:tc>
          <w:tcPr>
            <w:tcW w:w="0" w:type="auto"/>
            <w:vAlign w:val="center"/>
            <w:hideMark/>
          </w:tcPr>
          <w:p w:rsidR="00000000" w:rsidRDefault="00EE1524">
            <w:r>
              <w:rPr>
                <w:rStyle w:val="style4"/>
                <w:rFonts w:hint="eastAsia"/>
              </w:rPr>
              <w:t>登记证号：</w:t>
            </w:r>
            <w:r>
              <w:rPr>
                <w:rFonts w:hint="eastAsia"/>
              </w:rPr>
              <w:t>PD20170230</w:t>
            </w:r>
          </w:p>
        </w:tc>
      </w:tr>
      <w:tr w:rsidR="00000000">
        <w:trPr>
          <w:divId w:val="680547467"/>
          <w:tblCellSpacing w:w="0" w:type="dxa"/>
        </w:trPr>
        <w:tc>
          <w:tcPr>
            <w:tcW w:w="0" w:type="auto"/>
            <w:vAlign w:val="center"/>
            <w:hideMark/>
          </w:tcPr>
          <w:p w:rsidR="00000000" w:rsidRDefault="00EE1524">
            <w:r>
              <w:rPr>
                <w:rStyle w:val="style4"/>
                <w:rFonts w:hint="eastAsia"/>
              </w:rPr>
              <w:t>登记证持有人：</w:t>
            </w:r>
            <w:r>
              <w:rPr>
                <w:rFonts w:hint="eastAsia"/>
              </w:rPr>
              <w:t>山东省联合农药工业有限公司</w:t>
            </w:r>
          </w:p>
        </w:tc>
      </w:tr>
      <w:tr w:rsidR="00000000">
        <w:trPr>
          <w:divId w:val="680547467"/>
          <w:tblCellSpacing w:w="0" w:type="dxa"/>
        </w:trPr>
        <w:tc>
          <w:tcPr>
            <w:tcW w:w="0" w:type="auto"/>
            <w:vAlign w:val="center"/>
            <w:hideMark/>
          </w:tcPr>
          <w:p w:rsidR="00000000" w:rsidRDefault="00EE1524">
            <w:r>
              <w:rPr>
                <w:rStyle w:val="style4"/>
                <w:rFonts w:hint="eastAsia"/>
              </w:rPr>
              <w:t>农药名称：</w:t>
            </w:r>
            <w:r>
              <w:rPr>
                <w:rFonts w:hint="eastAsia"/>
              </w:rPr>
              <w:t>联菊·</w:t>
            </w:r>
            <w:proofErr w:type="gramStart"/>
            <w:r>
              <w:rPr>
                <w:rFonts w:hint="eastAsia"/>
              </w:rPr>
              <w:t>啶</w:t>
            </w:r>
            <w:proofErr w:type="gramEnd"/>
            <w:r>
              <w:rPr>
                <w:rFonts w:hint="eastAsia"/>
              </w:rPr>
              <w:t>虫</w:t>
            </w:r>
            <w:proofErr w:type="gramStart"/>
            <w:r>
              <w:rPr>
                <w:rFonts w:hint="eastAsia"/>
              </w:rPr>
              <w:t>脒</w:t>
            </w:r>
            <w:proofErr w:type="gramEnd"/>
          </w:p>
        </w:tc>
      </w:tr>
      <w:tr w:rsidR="00000000">
        <w:trPr>
          <w:divId w:val="680547467"/>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680547467"/>
          <w:tblCellSpacing w:w="0" w:type="dxa"/>
        </w:trPr>
        <w:tc>
          <w:tcPr>
            <w:tcW w:w="0" w:type="auto"/>
            <w:vAlign w:val="center"/>
            <w:hideMark/>
          </w:tcPr>
          <w:p w:rsidR="00000000" w:rsidRDefault="00EE1524">
            <w:pPr>
              <w:divId w:val="1188640235"/>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69" name="图片 69"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680547467"/>
          <w:tblCellSpacing w:w="0" w:type="dxa"/>
        </w:trPr>
        <w:tc>
          <w:tcPr>
            <w:tcW w:w="0" w:type="auto"/>
            <w:vAlign w:val="center"/>
            <w:hideMark/>
          </w:tcPr>
          <w:p w:rsidR="00000000" w:rsidRDefault="00EE1524">
            <w:r>
              <w:rPr>
                <w:rStyle w:val="style4"/>
                <w:rFonts w:hint="eastAsia"/>
              </w:rPr>
              <w:t>总有效成分含量：</w:t>
            </w:r>
            <w:r>
              <w:rPr>
                <w:rFonts w:hint="eastAsia"/>
              </w:rPr>
              <w:t>50%</w:t>
            </w:r>
          </w:p>
        </w:tc>
      </w:tr>
      <w:tr w:rsidR="00000000">
        <w:trPr>
          <w:divId w:val="680547467"/>
          <w:tblCellSpacing w:w="0" w:type="dxa"/>
        </w:trPr>
        <w:tc>
          <w:tcPr>
            <w:tcW w:w="0" w:type="auto"/>
            <w:vAlign w:val="center"/>
            <w:hideMark/>
          </w:tcPr>
          <w:p w:rsidR="00000000" w:rsidRDefault="00EE1524">
            <w:pPr>
              <w:divId w:val="584993447"/>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啶</w:t>
            </w:r>
            <w:proofErr w:type="gramEnd"/>
            <w:r>
              <w:rPr>
                <w:rFonts w:hint="eastAsia"/>
              </w:rPr>
              <w:t>虫</w:t>
            </w:r>
            <w:proofErr w:type="gramStart"/>
            <w:r>
              <w:rPr>
                <w:rFonts w:hint="eastAsia"/>
              </w:rPr>
              <w:t>脒</w:t>
            </w:r>
            <w:proofErr w:type="gramEnd"/>
            <w:r>
              <w:rPr>
                <w:rFonts w:hint="eastAsia"/>
              </w:rPr>
              <w:t xml:space="preserve">22.7%    </w:t>
            </w:r>
            <w:r>
              <w:rPr>
                <w:rFonts w:hint="eastAsia"/>
              </w:rPr>
              <w:t>联苯菊酯</w:t>
            </w:r>
            <w:r>
              <w:rPr>
                <w:rFonts w:hint="eastAsia"/>
              </w:rPr>
              <w:t xml:space="preserve">27.3%    </w:t>
            </w:r>
          </w:p>
        </w:tc>
      </w:tr>
      <w:tr w:rsidR="00000000">
        <w:trPr>
          <w:divId w:val="680547467"/>
          <w:tblCellSpacing w:w="0" w:type="dxa"/>
        </w:trPr>
        <w:tc>
          <w:tcPr>
            <w:tcW w:w="0" w:type="auto"/>
            <w:vAlign w:val="center"/>
            <w:hideMark/>
          </w:tcPr>
          <w:p w:rsidR="00000000" w:rsidRDefault="00EE1524">
            <w:pPr>
              <w:divId w:val="15226013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茶小绿叶蝉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6-8</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680547467"/>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本品应于茶小绿叶蝉发生初期进行喷雾。</w:t>
            </w:r>
            <w:r>
              <w:rPr>
                <w:rStyle w:val="style7"/>
                <w:rFonts w:hint="eastAsia"/>
              </w:rPr>
              <w:t xml:space="preserve">2.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本品在茶叶上的安全间隔期为</w:t>
            </w:r>
            <w:r>
              <w:rPr>
                <w:rStyle w:val="style7"/>
                <w:rFonts w:hint="eastAsia"/>
              </w:rPr>
              <w:t>14</w:t>
            </w:r>
            <w:r>
              <w:rPr>
                <w:rStyle w:val="style7"/>
                <w:rFonts w:hint="eastAsia"/>
              </w:rPr>
              <w:t>天，每个生长季最多施药次数为</w:t>
            </w:r>
            <w:r>
              <w:rPr>
                <w:rStyle w:val="style7"/>
                <w:rFonts w:hint="eastAsia"/>
              </w:rPr>
              <w:t>1</w:t>
            </w:r>
            <w:r>
              <w:rPr>
                <w:rStyle w:val="style7"/>
                <w:rFonts w:hint="eastAsia"/>
              </w:rPr>
              <w:t>次。</w:t>
            </w:r>
          </w:p>
        </w:tc>
      </w:tr>
      <w:tr w:rsidR="00000000">
        <w:trPr>
          <w:divId w:val="680547467"/>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联苯菊酯属于拟除虫菊酯类杀虫剂，其作用机理为破坏昆虫轴突离子通道，从而影响其神经功能。</w:t>
            </w:r>
            <w:proofErr w:type="gramStart"/>
            <w:r>
              <w:rPr>
                <w:rStyle w:val="style7"/>
                <w:rFonts w:hint="eastAsia"/>
              </w:rPr>
              <w:t>啶</w:t>
            </w:r>
            <w:proofErr w:type="gramEnd"/>
            <w:r>
              <w:rPr>
                <w:rStyle w:val="style7"/>
                <w:rFonts w:hint="eastAsia"/>
              </w:rPr>
              <w:t>虫</w:t>
            </w:r>
            <w:proofErr w:type="gramStart"/>
            <w:r>
              <w:rPr>
                <w:rStyle w:val="style7"/>
                <w:rFonts w:hint="eastAsia"/>
              </w:rPr>
              <w:t>脒</w:t>
            </w:r>
            <w:proofErr w:type="gramEnd"/>
            <w:r>
              <w:rPr>
                <w:rStyle w:val="style7"/>
                <w:rFonts w:hint="eastAsia"/>
              </w:rPr>
              <w:t>属</w:t>
            </w:r>
            <w:proofErr w:type="gramStart"/>
            <w:r>
              <w:rPr>
                <w:rStyle w:val="style7"/>
                <w:rFonts w:hint="eastAsia"/>
              </w:rPr>
              <w:t>硝基亚</w:t>
            </w:r>
            <w:proofErr w:type="gramEnd"/>
            <w:r>
              <w:rPr>
                <w:rStyle w:val="style7"/>
                <w:rFonts w:hint="eastAsia"/>
              </w:rPr>
              <w:t>甲基杂环类化合物，作用于昆虫神经系统突触部位的烟碱乙酰胆碱受体，干扰昆虫神经系统的刺激传导，引起神经系统通路阻塞，造成神经递质乙酰胆碱在突触部位的积累，从而导致昆虫麻痹，最终死亡。本品对茶树茶小绿叶蝉有较好的防效。</w:t>
            </w:r>
          </w:p>
        </w:tc>
      </w:tr>
      <w:tr w:rsidR="00000000">
        <w:trPr>
          <w:divId w:val="680547467"/>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本品对蜜蜂、家蚕有毒，施药期间应避免对周围蜂群的影响，（周围）开花植物花期、蚕室和桑</w:t>
            </w:r>
            <w:r>
              <w:rPr>
                <w:rStyle w:val="style7"/>
                <w:rFonts w:hint="eastAsia"/>
              </w:rPr>
              <w:t>园附近禁用。防止药液污染水源地。水产养殖区、河塘等水体附近禁用。禁止在河塘等水域内清洗施药器具。赤眼蜂等天敌放飞区禁用。</w:t>
            </w:r>
            <w:r>
              <w:rPr>
                <w:rStyle w:val="style7"/>
                <w:rFonts w:hint="eastAsia"/>
              </w:rPr>
              <w:t xml:space="preserve">2. </w:t>
            </w:r>
            <w:r>
              <w:rPr>
                <w:rStyle w:val="style7"/>
                <w:rFonts w:hint="eastAsia"/>
              </w:rPr>
              <w:t>使用本品时应穿戴防护服和手套，避免吸入药液，施药期间不可吃东西和饮水，施药后应及时洗手和洗脸。本品对眼睛轻度至中度刺激，使用时做好防护，应避免药液接触眼睛、粘膜和伤口等。</w:t>
            </w:r>
            <w:r>
              <w:rPr>
                <w:rStyle w:val="style7"/>
                <w:rFonts w:hint="eastAsia"/>
              </w:rPr>
              <w:t xml:space="preserve">3. </w:t>
            </w:r>
            <w:r>
              <w:rPr>
                <w:rStyle w:val="style7"/>
                <w:rFonts w:hint="eastAsia"/>
              </w:rPr>
              <w:t>孕妇及哺乳期妇女禁止接触此药。</w:t>
            </w:r>
            <w:r>
              <w:rPr>
                <w:rStyle w:val="style7"/>
                <w:rFonts w:hint="eastAsia"/>
              </w:rPr>
              <w:t xml:space="preserve">4. </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机制不同的杀虫剂轮换使用，以延缓抗性产生。</w:t>
            </w:r>
            <w:r>
              <w:rPr>
                <w:rStyle w:val="style7"/>
                <w:rFonts w:hint="eastAsia"/>
              </w:rPr>
              <w:t xml:space="preserve">5. </w:t>
            </w:r>
            <w:r>
              <w:rPr>
                <w:rStyle w:val="style7"/>
                <w:rFonts w:hint="eastAsia"/>
              </w:rPr>
              <w:t>本品不可与呈碱性的农药等物质混合使用。</w:t>
            </w:r>
            <w:r>
              <w:rPr>
                <w:rStyle w:val="style7"/>
                <w:rFonts w:hint="eastAsia"/>
              </w:rPr>
              <w:t xml:space="preserve">6. </w:t>
            </w:r>
            <w:r>
              <w:rPr>
                <w:rStyle w:val="style7"/>
                <w:rFonts w:hint="eastAsia"/>
              </w:rPr>
              <w:t>用过的容器应妥善处理，不可做它用，也不可随意丢弃。</w:t>
            </w:r>
          </w:p>
        </w:tc>
      </w:tr>
      <w:tr w:rsidR="00000000">
        <w:trPr>
          <w:divId w:val="680547467"/>
          <w:tblCellSpacing w:w="0" w:type="dxa"/>
        </w:trPr>
        <w:tc>
          <w:tcPr>
            <w:tcW w:w="0" w:type="auto"/>
            <w:vAlign w:val="center"/>
            <w:hideMark/>
          </w:tcPr>
          <w:p w:rsidR="00000000" w:rsidRDefault="00EE1524">
            <w:r>
              <w:rPr>
                <w:rStyle w:val="style4"/>
                <w:rFonts w:hint="eastAsia"/>
              </w:rPr>
              <w:t>中毒急救措</w:t>
            </w:r>
            <w:r>
              <w:rPr>
                <w:rStyle w:val="style4"/>
                <w:rFonts w:hint="eastAsia"/>
              </w:rPr>
              <w:t>施：</w:t>
            </w:r>
            <w:r>
              <w:rPr>
                <w:rFonts w:hint="eastAsia"/>
              </w:rPr>
              <w:br/>
            </w:r>
            <w:r>
              <w:rPr>
                <w:rStyle w:val="style7"/>
                <w:rFonts w:hint="eastAsia"/>
              </w:rPr>
              <w:t>对皮肤、眼睛有刺激症状，经口中毒低。不慎吸入，应将病人移至空气流通处。不慎接触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分钟。无特效解毒药，误服立即催吐、洗胃</w:t>
            </w:r>
            <w:proofErr w:type="gramStart"/>
            <w:r>
              <w:rPr>
                <w:rStyle w:val="style7"/>
                <w:rFonts w:hint="eastAsia"/>
              </w:rPr>
              <w:t>并携此签送</w:t>
            </w:r>
            <w:proofErr w:type="gramEnd"/>
            <w:r>
              <w:rPr>
                <w:rStyle w:val="style7"/>
                <w:rFonts w:hint="eastAsia"/>
              </w:rPr>
              <w:t>医院对症治疗。</w:t>
            </w:r>
          </w:p>
        </w:tc>
      </w:tr>
      <w:tr w:rsidR="00000000">
        <w:trPr>
          <w:divId w:val="680547467"/>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本品应贮存在干燥、阴凉、通风、防雨处，远离火源或热源。置于儿童、无关人员触及不到之处，并加锁。勿与食品、饮料、饲料、粮食等其他商品同贮同</w:t>
            </w:r>
            <w:r>
              <w:rPr>
                <w:rStyle w:val="style7"/>
                <w:rFonts w:hint="eastAsia"/>
              </w:rPr>
              <w:lastRenderedPageBreak/>
              <w:t>运。</w:t>
            </w:r>
          </w:p>
        </w:tc>
      </w:tr>
      <w:tr w:rsidR="00000000">
        <w:trPr>
          <w:divId w:val="680547467"/>
          <w:tblCellSpacing w:w="0" w:type="dxa"/>
        </w:trPr>
        <w:tc>
          <w:tcPr>
            <w:tcW w:w="0" w:type="auto"/>
            <w:vAlign w:val="center"/>
            <w:hideMark/>
          </w:tcPr>
          <w:p w:rsidR="00000000" w:rsidRDefault="00EE1524">
            <w:r>
              <w:rPr>
                <w:rStyle w:val="style4"/>
                <w:rFonts w:hint="eastAsia"/>
              </w:rPr>
              <w:lastRenderedPageBreak/>
              <w:t>质量保证期：</w:t>
            </w:r>
            <w:r>
              <w:rPr>
                <w:rStyle w:val="style7"/>
                <w:rFonts w:hint="eastAsia"/>
              </w:rPr>
              <w:t>2</w:t>
            </w:r>
            <w:r>
              <w:rPr>
                <w:rStyle w:val="style7"/>
                <w:rFonts w:hint="eastAsia"/>
              </w:rPr>
              <w:t>年</w:t>
            </w:r>
          </w:p>
        </w:tc>
      </w:tr>
      <w:tr w:rsidR="00000000">
        <w:trPr>
          <w:divId w:val="680547467"/>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28423292"/>
          <w:tblCellSpacing w:w="0" w:type="dxa"/>
        </w:trPr>
        <w:tc>
          <w:tcPr>
            <w:tcW w:w="0" w:type="auto"/>
            <w:vAlign w:val="center"/>
            <w:hideMark/>
          </w:tcPr>
          <w:p w:rsidR="00000000" w:rsidRDefault="00EE1524">
            <w:r>
              <w:rPr>
                <w:rStyle w:val="style4"/>
                <w:rFonts w:hint="eastAsia"/>
              </w:rPr>
              <w:t>登记证号：</w:t>
            </w:r>
            <w:r>
              <w:rPr>
                <w:rFonts w:hint="eastAsia"/>
              </w:rPr>
              <w:t>PD20160001</w:t>
            </w:r>
          </w:p>
        </w:tc>
      </w:tr>
      <w:tr w:rsidR="00000000">
        <w:trPr>
          <w:divId w:val="1228423292"/>
          <w:tblCellSpacing w:w="0" w:type="dxa"/>
        </w:trPr>
        <w:tc>
          <w:tcPr>
            <w:tcW w:w="0" w:type="auto"/>
            <w:vAlign w:val="center"/>
            <w:hideMark/>
          </w:tcPr>
          <w:p w:rsidR="00000000" w:rsidRDefault="00EE1524">
            <w:r>
              <w:rPr>
                <w:rStyle w:val="style4"/>
                <w:rFonts w:hint="eastAsia"/>
              </w:rPr>
              <w:t>登记证持有人：</w:t>
            </w:r>
            <w:r>
              <w:rPr>
                <w:rFonts w:hint="eastAsia"/>
              </w:rPr>
              <w:t>深圳</w:t>
            </w:r>
            <w:proofErr w:type="gramStart"/>
            <w:r>
              <w:rPr>
                <w:rFonts w:hint="eastAsia"/>
              </w:rPr>
              <w:t>诺普信农化</w:t>
            </w:r>
            <w:proofErr w:type="gramEnd"/>
            <w:r>
              <w:rPr>
                <w:rFonts w:hint="eastAsia"/>
              </w:rPr>
              <w:t>股份有限公司</w:t>
            </w:r>
          </w:p>
        </w:tc>
      </w:tr>
      <w:tr w:rsidR="00000000">
        <w:trPr>
          <w:divId w:val="1228423292"/>
          <w:tblCellSpacing w:w="0" w:type="dxa"/>
        </w:trPr>
        <w:tc>
          <w:tcPr>
            <w:tcW w:w="0" w:type="auto"/>
            <w:vAlign w:val="center"/>
            <w:hideMark/>
          </w:tcPr>
          <w:p w:rsidR="00000000" w:rsidRDefault="00EE1524">
            <w:r>
              <w:rPr>
                <w:rStyle w:val="style4"/>
                <w:rFonts w:hint="eastAsia"/>
              </w:rPr>
              <w:t>农药名称：</w:t>
            </w:r>
            <w:proofErr w:type="gramStart"/>
            <w:r>
              <w:rPr>
                <w:rFonts w:hint="eastAsia"/>
              </w:rPr>
              <w:t>氯虫苯</w:t>
            </w:r>
            <w:proofErr w:type="gramEnd"/>
            <w:r>
              <w:rPr>
                <w:rFonts w:hint="eastAsia"/>
              </w:rPr>
              <w:t>甲酰胺</w:t>
            </w:r>
          </w:p>
        </w:tc>
      </w:tr>
      <w:tr w:rsidR="00000000">
        <w:trPr>
          <w:divId w:val="1228423292"/>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1228423292"/>
          <w:tblCellSpacing w:w="0" w:type="dxa"/>
        </w:trPr>
        <w:tc>
          <w:tcPr>
            <w:tcW w:w="0" w:type="auto"/>
            <w:vAlign w:val="center"/>
            <w:hideMark/>
          </w:tcPr>
          <w:p w:rsidR="00000000" w:rsidRDefault="00EE1524">
            <w:pPr>
              <w:divId w:val="2071879288"/>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228423292"/>
          <w:tblCellSpacing w:w="0" w:type="dxa"/>
        </w:trPr>
        <w:tc>
          <w:tcPr>
            <w:tcW w:w="0" w:type="auto"/>
            <w:vAlign w:val="center"/>
            <w:hideMark/>
          </w:tcPr>
          <w:p w:rsidR="00000000" w:rsidRDefault="00EE1524">
            <w:r>
              <w:rPr>
                <w:rStyle w:val="style4"/>
                <w:rFonts w:hint="eastAsia"/>
              </w:rPr>
              <w:t>总有效成分含量：</w:t>
            </w:r>
            <w:r>
              <w:rPr>
                <w:rFonts w:hint="eastAsia"/>
              </w:rPr>
              <w:t>5%</w:t>
            </w:r>
          </w:p>
        </w:tc>
      </w:tr>
      <w:tr w:rsidR="00000000">
        <w:trPr>
          <w:divId w:val="1228423292"/>
          <w:tblCellSpacing w:w="0" w:type="dxa"/>
        </w:trPr>
        <w:tc>
          <w:tcPr>
            <w:tcW w:w="0" w:type="auto"/>
            <w:vAlign w:val="center"/>
            <w:hideMark/>
          </w:tcPr>
          <w:p w:rsidR="00000000" w:rsidRDefault="00EE1524">
            <w:pPr>
              <w:divId w:val="1361589022"/>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氯虫苯</w:t>
            </w:r>
            <w:proofErr w:type="gramEnd"/>
            <w:r>
              <w:rPr>
                <w:rFonts w:hint="eastAsia"/>
              </w:rPr>
              <w:t>甲酰胺</w:t>
            </w:r>
            <w:r>
              <w:rPr>
                <w:rFonts w:hint="eastAsia"/>
              </w:rPr>
              <w:t xml:space="preserve">5%    </w:t>
            </w:r>
          </w:p>
        </w:tc>
      </w:tr>
      <w:tr w:rsidR="00000000">
        <w:trPr>
          <w:divId w:val="1228423292"/>
          <w:tblCellSpacing w:w="0" w:type="dxa"/>
        </w:trPr>
        <w:tc>
          <w:tcPr>
            <w:tcW w:w="0" w:type="auto"/>
            <w:vAlign w:val="center"/>
            <w:hideMark/>
          </w:tcPr>
          <w:p w:rsidR="00000000" w:rsidRDefault="00EE1524">
            <w:pPr>
              <w:divId w:val="49345326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40-55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棉花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棉铃虫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甘蔗</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小地老虎</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34-40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稻纵卷叶螟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二化螟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16-20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22842329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于甘蓝小菜蛾卵孵高峰期用药。若发生严重，可于</w:t>
            </w:r>
            <w:r>
              <w:rPr>
                <w:rStyle w:val="style7"/>
                <w:rFonts w:hint="eastAsia"/>
              </w:rPr>
              <w:t>7</w:t>
            </w:r>
            <w:r>
              <w:rPr>
                <w:rStyle w:val="style7"/>
                <w:rFonts w:hint="eastAsia"/>
              </w:rPr>
              <w:t>天后，重复喷药一次；在水稻二化螟、稻纵卷叶螟卵孵高峰期使用，发生严重时可于</w:t>
            </w:r>
            <w:r>
              <w:rPr>
                <w:rStyle w:val="style7"/>
                <w:rFonts w:hint="eastAsia"/>
              </w:rPr>
              <w:t>14</w:t>
            </w:r>
            <w:r>
              <w:rPr>
                <w:rStyle w:val="style7"/>
                <w:rFonts w:hint="eastAsia"/>
              </w:rPr>
              <w:t>天后再施药一次；在甘蔗移栽后</w:t>
            </w:r>
            <w:r>
              <w:rPr>
                <w:rStyle w:val="style7"/>
                <w:rFonts w:hint="eastAsia"/>
              </w:rPr>
              <w:t>30</w:t>
            </w:r>
            <w:r>
              <w:rPr>
                <w:rStyle w:val="style7"/>
                <w:rFonts w:hint="eastAsia"/>
              </w:rPr>
              <w:t>天左右；小地老虎害虫发生的早期施药；棉花棉铃虫：卵孵盛期施药；玉米玉米螟：</w:t>
            </w:r>
            <w:proofErr w:type="gramStart"/>
            <w:r>
              <w:rPr>
                <w:rStyle w:val="style7"/>
                <w:rFonts w:hint="eastAsia"/>
              </w:rPr>
              <w:t>卵</w:t>
            </w:r>
            <w:proofErr w:type="gramEnd"/>
            <w:r>
              <w:rPr>
                <w:rStyle w:val="style7"/>
                <w:rFonts w:hint="eastAsia"/>
              </w:rPr>
              <w:t>孵化高峰期。</w:t>
            </w:r>
            <w:r>
              <w:rPr>
                <w:rStyle w:val="style7"/>
                <w:rFonts w:hint="eastAsia"/>
              </w:rPr>
              <w:t xml:space="preserve">2. </w:t>
            </w:r>
            <w:r>
              <w:rPr>
                <w:rStyle w:val="style7"/>
                <w:rFonts w:hint="eastAsia"/>
              </w:rPr>
              <w:t>大风天或预计</w:t>
            </w:r>
            <w:r>
              <w:rPr>
                <w:rStyle w:val="style7"/>
                <w:rFonts w:hint="eastAsia"/>
              </w:rPr>
              <w:t>1</w:t>
            </w:r>
            <w:r>
              <w:rPr>
                <w:rStyle w:val="style7"/>
                <w:rFonts w:hint="eastAsia"/>
              </w:rPr>
              <w:t>小时内有雨，请勿施药。</w:t>
            </w:r>
            <w:r>
              <w:rPr>
                <w:rStyle w:val="style7"/>
                <w:rFonts w:hint="eastAsia"/>
              </w:rPr>
              <w:t xml:space="preserve">3. </w:t>
            </w:r>
            <w:r>
              <w:rPr>
                <w:rStyle w:val="style7"/>
                <w:rFonts w:hint="eastAsia"/>
              </w:rPr>
              <w:t>在甘蓝上安全采收间隔期推荐</w:t>
            </w:r>
            <w:r>
              <w:rPr>
                <w:rStyle w:val="style7"/>
                <w:rFonts w:hint="eastAsia"/>
              </w:rPr>
              <w:t>7</w:t>
            </w:r>
            <w:r>
              <w:rPr>
                <w:rStyle w:val="style7"/>
                <w:rFonts w:hint="eastAsia"/>
              </w:rPr>
              <w:t>天，在水稻上安全采收间隔期推荐</w:t>
            </w:r>
            <w:r>
              <w:rPr>
                <w:rStyle w:val="style7"/>
                <w:rFonts w:hint="eastAsia"/>
              </w:rPr>
              <w:t>28</w:t>
            </w:r>
            <w:r>
              <w:rPr>
                <w:rStyle w:val="style7"/>
                <w:rFonts w:hint="eastAsia"/>
              </w:rPr>
              <w:t>天，在甘蔗上使用的安全采收间隔期为</w:t>
            </w:r>
            <w:r>
              <w:rPr>
                <w:rStyle w:val="style7"/>
                <w:rFonts w:hint="eastAsia"/>
              </w:rPr>
              <w:t>150</w:t>
            </w:r>
            <w:r>
              <w:rPr>
                <w:rStyle w:val="style7"/>
                <w:rFonts w:hint="eastAsia"/>
              </w:rPr>
              <w:t>天，在棉花上使用的安全采收间隔期为</w:t>
            </w:r>
            <w:r>
              <w:rPr>
                <w:rStyle w:val="style7"/>
                <w:rFonts w:hint="eastAsia"/>
              </w:rPr>
              <w:t>14</w:t>
            </w:r>
            <w:r>
              <w:rPr>
                <w:rStyle w:val="style7"/>
                <w:rFonts w:hint="eastAsia"/>
              </w:rPr>
              <w:t>天，在玉米上使用的安全采收间隔期为</w:t>
            </w:r>
            <w:r>
              <w:rPr>
                <w:rStyle w:val="style7"/>
                <w:rFonts w:hint="eastAsia"/>
              </w:rPr>
              <w:t>21</w:t>
            </w:r>
            <w:r>
              <w:rPr>
                <w:rStyle w:val="style7"/>
                <w:rFonts w:hint="eastAsia"/>
              </w:rPr>
              <w:t>天，每季作物最多使用次数均为</w:t>
            </w:r>
            <w:r>
              <w:rPr>
                <w:rStyle w:val="style7"/>
                <w:rFonts w:hint="eastAsia"/>
              </w:rPr>
              <w:t>2</w:t>
            </w:r>
            <w:r>
              <w:rPr>
                <w:rStyle w:val="style7"/>
                <w:rFonts w:hint="eastAsia"/>
              </w:rPr>
              <w:t>次。</w:t>
            </w:r>
          </w:p>
        </w:tc>
      </w:tr>
      <w:tr w:rsidR="00000000">
        <w:trPr>
          <w:divId w:val="122842329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本产品为酰胺类新型内吸杀虫剂，胃毒为主，兼具触杀。害虫摄入后数分钟内即停止取食。</w:t>
            </w:r>
          </w:p>
        </w:tc>
      </w:tr>
      <w:tr w:rsidR="00000000">
        <w:trPr>
          <w:divId w:val="122842329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药液不要污染饮用水源。</w:t>
            </w:r>
            <w:r>
              <w:rPr>
                <w:rStyle w:val="style7"/>
                <w:rFonts w:hint="eastAsia"/>
              </w:rPr>
              <w:t xml:space="preserve"> 2. </w:t>
            </w:r>
            <w:r>
              <w:rPr>
                <w:rStyle w:val="style7"/>
                <w:rFonts w:hint="eastAsia"/>
              </w:rPr>
              <w:t>蚕室和桑园附近禁用，禁止在河塘等水域内清洗施药用具。</w:t>
            </w:r>
            <w:r>
              <w:rPr>
                <w:rStyle w:val="style7"/>
                <w:rFonts w:hint="eastAsia"/>
              </w:rPr>
              <w:t xml:space="preserve"> 3. </w:t>
            </w:r>
            <w:r>
              <w:rPr>
                <w:rStyle w:val="style7"/>
                <w:rFonts w:hint="eastAsia"/>
              </w:rPr>
              <w:t>使用后之空袋可在当地法规容许下焚毁或深埋。</w:t>
            </w:r>
            <w:r>
              <w:rPr>
                <w:rStyle w:val="style7"/>
                <w:rFonts w:hint="eastAsia"/>
              </w:rPr>
              <w:t xml:space="preserve"> 4. </w:t>
            </w:r>
            <w:r>
              <w:rPr>
                <w:rStyle w:val="style7"/>
                <w:rFonts w:hint="eastAsia"/>
              </w:rPr>
              <w:t>本品为</w:t>
            </w:r>
            <w:r>
              <w:rPr>
                <w:rStyle w:val="style7"/>
                <w:rFonts w:hint="eastAsia"/>
              </w:rPr>
              <w:t>28</w:t>
            </w:r>
            <w:r>
              <w:rPr>
                <w:rStyle w:val="style7"/>
                <w:rFonts w:hint="eastAsia"/>
              </w:rPr>
              <w:t>族杀虫剂，为更好地避免抗性的产生，一季作物，建议使用本品不得超过两次，在靶标害虫的当代，若使用本品且能连续使用两次，但在靶标害虫的下一代，推荐与不同作用机理即非</w:t>
            </w:r>
            <w:r>
              <w:rPr>
                <w:rStyle w:val="style7"/>
                <w:rFonts w:hint="eastAsia"/>
              </w:rPr>
              <w:t>28</w:t>
            </w:r>
            <w:r>
              <w:rPr>
                <w:rStyle w:val="style7"/>
                <w:rFonts w:hint="eastAsia"/>
              </w:rPr>
              <w:t>族化合物轮换使用。如有种子处理时使用了</w:t>
            </w:r>
            <w:r>
              <w:rPr>
                <w:rStyle w:val="style7"/>
                <w:rFonts w:hint="eastAsia"/>
              </w:rPr>
              <w:t>28</w:t>
            </w:r>
            <w:r>
              <w:rPr>
                <w:rStyle w:val="style7"/>
                <w:rFonts w:hint="eastAsia"/>
              </w:rPr>
              <w:t>族杀虫剂，则在播种前不得使用任何</w:t>
            </w:r>
            <w:r>
              <w:rPr>
                <w:rStyle w:val="style7"/>
                <w:rFonts w:hint="eastAsia"/>
              </w:rPr>
              <w:t>28</w:t>
            </w:r>
            <w:r>
              <w:rPr>
                <w:rStyle w:val="style7"/>
                <w:rFonts w:hint="eastAsia"/>
              </w:rPr>
              <w:t>族杀虫剂产品拌种，播种后约</w:t>
            </w:r>
            <w:r>
              <w:rPr>
                <w:rStyle w:val="style7"/>
                <w:rFonts w:hint="eastAsia"/>
              </w:rPr>
              <w:t>60</w:t>
            </w:r>
            <w:r>
              <w:rPr>
                <w:rStyle w:val="style7"/>
                <w:rFonts w:hint="eastAsia"/>
              </w:rPr>
              <w:t>天内亦不得使用任何</w:t>
            </w:r>
            <w:r>
              <w:rPr>
                <w:rStyle w:val="style7"/>
                <w:rFonts w:hint="eastAsia"/>
              </w:rPr>
              <w:t>28</w:t>
            </w:r>
            <w:r>
              <w:rPr>
                <w:rStyle w:val="style7"/>
                <w:rFonts w:hint="eastAsia"/>
              </w:rPr>
              <w:t>族杀虫剂产品。</w:t>
            </w:r>
            <w:r>
              <w:rPr>
                <w:rStyle w:val="style7"/>
                <w:rFonts w:hint="eastAsia"/>
              </w:rPr>
              <w:t xml:space="preserve">5. </w:t>
            </w:r>
            <w:r>
              <w:rPr>
                <w:rStyle w:val="style7"/>
                <w:rFonts w:hint="eastAsia"/>
              </w:rPr>
              <w:t>禁止在河塘等水体内清洗施药用具。</w:t>
            </w:r>
            <w:r>
              <w:rPr>
                <w:rStyle w:val="style7"/>
                <w:rFonts w:hint="eastAsia"/>
              </w:rPr>
              <w:t xml:space="preserve">6. </w:t>
            </w:r>
            <w:r>
              <w:rPr>
                <w:rStyle w:val="style7"/>
                <w:rFonts w:hint="eastAsia"/>
              </w:rPr>
              <w:t>开花植物花期禁用，施药期间应密切关注对附近蜂群的影响。</w:t>
            </w:r>
            <w:r>
              <w:rPr>
                <w:rStyle w:val="style7"/>
                <w:rFonts w:hint="eastAsia"/>
              </w:rPr>
              <w:t xml:space="preserve"> 7. </w:t>
            </w:r>
            <w:r>
              <w:rPr>
                <w:rStyle w:val="style7"/>
                <w:rFonts w:hint="eastAsia"/>
              </w:rPr>
              <w:t>、水产养</w:t>
            </w:r>
            <w:r>
              <w:rPr>
                <w:rStyle w:val="style7"/>
                <w:rFonts w:hint="eastAsia"/>
              </w:rPr>
              <w:lastRenderedPageBreak/>
              <w:t>殖区、河塘等水域附近禁用。</w:t>
            </w:r>
            <w:r>
              <w:rPr>
                <w:rStyle w:val="style7"/>
                <w:rFonts w:hint="eastAsia"/>
              </w:rPr>
              <w:t xml:space="preserve">8. </w:t>
            </w:r>
            <w:r>
              <w:rPr>
                <w:rStyle w:val="style7"/>
                <w:rFonts w:hint="eastAsia"/>
              </w:rPr>
              <w:t>孕妇及哺乳期妇女应避免接触。</w:t>
            </w:r>
          </w:p>
        </w:tc>
      </w:tr>
      <w:tr w:rsidR="00000000">
        <w:trPr>
          <w:divId w:val="1228423292"/>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误吸入</w:t>
            </w:r>
            <w:r>
              <w:rPr>
                <w:rStyle w:val="style7"/>
                <w:rFonts w:hint="eastAsia"/>
              </w:rPr>
              <w:t>，如有不适可向医生咨询。皮肤接触，用清水清洗干净。眼睛接触，立即用大量清水清洗至少</w:t>
            </w:r>
            <w:r>
              <w:rPr>
                <w:rStyle w:val="style7"/>
                <w:rFonts w:hint="eastAsia"/>
              </w:rPr>
              <w:t>15</w:t>
            </w:r>
            <w:r>
              <w:rPr>
                <w:rStyle w:val="style7"/>
                <w:rFonts w:hint="eastAsia"/>
              </w:rPr>
              <w:t>分钟，可向医生咨询。误服，如有不适，</w:t>
            </w:r>
            <w:proofErr w:type="gramStart"/>
            <w:r>
              <w:rPr>
                <w:rStyle w:val="style7"/>
                <w:rFonts w:hint="eastAsia"/>
              </w:rPr>
              <w:t>立即携此标签</w:t>
            </w:r>
            <w:proofErr w:type="gramEnd"/>
            <w:r>
              <w:rPr>
                <w:rStyle w:val="style7"/>
                <w:rFonts w:hint="eastAsia"/>
              </w:rPr>
              <w:t>送医对症治疗。</w:t>
            </w:r>
          </w:p>
        </w:tc>
      </w:tr>
      <w:tr w:rsidR="00000000">
        <w:trPr>
          <w:divId w:val="122842329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包装件应贮存在通风、干燥、阴凉、防雨的库房中。贮运时，严防潮湿和日晒，不得与食物、种子、饲料混放运输。避免与皮肤、眼睛接触，防止由口鼻吸入。避免儿童、无关人员及动物接触，并加锁保存。</w:t>
            </w:r>
          </w:p>
        </w:tc>
      </w:tr>
      <w:tr w:rsidR="00000000">
        <w:trPr>
          <w:divId w:val="122842329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22842329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46638863"/>
          <w:tblCellSpacing w:w="0" w:type="dxa"/>
        </w:trPr>
        <w:tc>
          <w:tcPr>
            <w:tcW w:w="0" w:type="auto"/>
            <w:vAlign w:val="center"/>
            <w:hideMark/>
          </w:tcPr>
          <w:p w:rsidR="00000000" w:rsidRDefault="00EE1524">
            <w:r>
              <w:rPr>
                <w:rStyle w:val="style4"/>
                <w:rFonts w:hint="eastAsia"/>
              </w:rPr>
              <w:t>登记证号：</w:t>
            </w:r>
            <w:r>
              <w:rPr>
                <w:rFonts w:hint="eastAsia"/>
              </w:rPr>
              <w:t>PD85112-15</w:t>
            </w:r>
          </w:p>
        </w:tc>
      </w:tr>
      <w:tr w:rsidR="00000000">
        <w:trPr>
          <w:divId w:val="2046638863"/>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2046638863"/>
          <w:tblCellSpacing w:w="0" w:type="dxa"/>
        </w:trPr>
        <w:tc>
          <w:tcPr>
            <w:tcW w:w="0" w:type="auto"/>
            <w:vAlign w:val="center"/>
            <w:hideMark/>
          </w:tcPr>
          <w:p w:rsidR="00000000" w:rsidRDefault="00EE1524">
            <w:r>
              <w:rPr>
                <w:rStyle w:val="style4"/>
                <w:rFonts w:hint="eastAsia"/>
              </w:rPr>
              <w:t>农药名称：</w:t>
            </w:r>
            <w:proofErr w:type="gramStart"/>
            <w:r>
              <w:rPr>
                <w:rFonts w:hint="eastAsia"/>
              </w:rPr>
              <w:t>莠去津</w:t>
            </w:r>
            <w:proofErr w:type="gramEnd"/>
          </w:p>
        </w:tc>
      </w:tr>
      <w:tr w:rsidR="00000000">
        <w:trPr>
          <w:divId w:val="2046638863"/>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2046638863"/>
          <w:tblCellSpacing w:w="0" w:type="dxa"/>
        </w:trPr>
        <w:tc>
          <w:tcPr>
            <w:tcW w:w="0" w:type="auto"/>
            <w:vAlign w:val="center"/>
            <w:hideMark/>
          </w:tcPr>
          <w:p w:rsidR="00000000" w:rsidRDefault="00EE1524">
            <w:pPr>
              <w:divId w:val="1603874970"/>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70" name="图片 7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046638863"/>
          <w:tblCellSpacing w:w="0" w:type="dxa"/>
        </w:trPr>
        <w:tc>
          <w:tcPr>
            <w:tcW w:w="0" w:type="auto"/>
            <w:vAlign w:val="center"/>
            <w:hideMark/>
          </w:tcPr>
          <w:p w:rsidR="00000000" w:rsidRDefault="00EE1524">
            <w:r>
              <w:rPr>
                <w:rStyle w:val="style4"/>
                <w:rFonts w:hint="eastAsia"/>
              </w:rPr>
              <w:t>总有效成分含量：</w:t>
            </w:r>
            <w:r>
              <w:rPr>
                <w:rFonts w:hint="eastAsia"/>
              </w:rPr>
              <w:t>38%</w:t>
            </w:r>
          </w:p>
        </w:tc>
      </w:tr>
      <w:tr w:rsidR="00000000">
        <w:trPr>
          <w:divId w:val="2046638863"/>
          <w:tblCellSpacing w:w="0" w:type="dxa"/>
        </w:trPr>
        <w:tc>
          <w:tcPr>
            <w:tcW w:w="0" w:type="auto"/>
            <w:vAlign w:val="center"/>
            <w:hideMark/>
          </w:tcPr>
          <w:p w:rsidR="00000000" w:rsidRDefault="00EE1524">
            <w:pPr>
              <w:divId w:val="582498270"/>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莠去津</w:t>
            </w:r>
            <w:proofErr w:type="gramEnd"/>
            <w:r>
              <w:rPr>
                <w:rFonts w:hint="eastAsia"/>
              </w:rPr>
              <w:t xml:space="preserve">38%    </w:t>
            </w:r>
          </w:p>
        </w:tc>
      </w:tr>
      <w:tr w:rsidR="00000000">
        <w:trPr>
          <w:divId w:val="2046638863"/>
          <w:tblCellSpacing w:w="0" w:type="dxa"/>
        </w:trPr>
        <w:tc>
          <w:tcPr>
            <w:tcW w:w="0" w:type="auto"/>
            <w:vAlign w:val="center"/>
            <w:hideMark/>
          </w:tcPr>
          <w:p w:rsidR="00000000" w:rsidRDefault="00EE1524">
            <w:pPr>
              <w:divId w:val="173462187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防火隔离带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2.1-5.3</w:t>
                  </w:r>
                  <w:r>
                    <w:rPr>
                      <w:rStyle w:val="style7"/>
                      <w:rFonts w:hint="eastAsia"/>
                    </w:rPr>
                    <w:t>毫升</w:t>
                  </w:r>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森林</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2.1-5.3</w:t>
                  </w:r>
                  <w:r>
                    <w:rPr>
                      <w:rStyle w:val="style7"/>
                      <w:rFonts w:hint="eastAsia"/>
                    </w:rPr>
                    <w:t>毫升</w:t>
                  </w:r>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红松苗圃</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0.5-0.8</w:t>
                  </w:r>
                  <w:r>
                    <w:rPr>
                      <w:rStyle w:val="style7"/>
                      <w:rFonts w:hint="eastAsia"/>
                    </w:rPr>
                    <w:t>毫升</w:t>
                  </w:r>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285-329</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梨树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285-329</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茶园</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197-329</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甘蔗田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184-263</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橡胶园</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395-658</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316-395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糜子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316-395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高粱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316-395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公路</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2.1-5.3</w:t>
                  </w:r>
                  <w:r>
                    <w:rPr>
                      <w:rStyle w:val="style7"/>
                      <w:rFonts w:hint="eastAsia"/>
                    </w:rPr>
                    <w:t>毫升</w:t>
                  </w:r>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铁路</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2.1-5.3</w:t>
                  </w:r>
                  <w:r>
                    <w:rPr>
                      <w:rStyle w:val="style7"/>
                      <w:rFonts w:hint="eastAsia"/>
                    </w:rPr>
                    <w:t>毫升</w:t>
                  </w:r>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喷于地表</w:t>
                  </w:r>
                </w:p>
              </w:tc>
            </w:tr>
          </w:tbl>
          <w:p w:rsidR="00000000" w:rsidRDefault="00EE1524">
            <w:pPr>
              <w:rPr>
                <w:rFonts w:ascii="Times New Roman" w:hAnsi="Times New Roman" w:cs="Times New Roman"/>
                <w:sz w:val="20"/>
                <w:szCs w:val="20"/>
              </w:rPr>
            </w:pPr>
          </w:p>
        </w:tc>
      </w:tr>
      <w:tr w:rsidR="00000000">
        <w:trPr>
          <w:divId w:val="2046638863"/>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每季最多使用</w:t>
            </w:r>
            <w:r>
              <w:rPr>
                <w:rStyle w:val="style7"/>
                <w:rFonts w:hint="eastAsia"/>
              </w:rPr>
              <w:t>1</w:t>
            </w:r>
            <w:r>
              <w:rPr>
                <w:rStyle w:val="style7"/>
                <w:rFonts w:hint="eastAsia"/>
              </w:rPr>
              <w:t>次。</w:t>
            </w:r>
          </w:p>
        </w:tc>
      </w:tr>
      <w:tr w:rsidR="00000000">
        <w:trPr>
          <w:divId w:val="2046638863"/>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三氮苯类除草剂，可以防除玉米田、茶园、防火隔离带、甘蔗田、高粱、公路、红松苗圃、梨树、糜子、苹果树、森林、铁路、橡胶园一年生杂草，如：稗草、狗尾草、马唐、牛筋草、千金子、画眉草、野燕麦、小蓟、马齿苋、</w:t>
            </w:r>
            <w:proofErr w:type="gramStart"/>
            <w:r>
              <w:rPr>
                <w:rStyle w:val="style7"/>
                <w:rFonts w:hint="eastAsia"/>
              </w:rPr>
              <w:t>蓼</w:t>
            </w:r>
            <w:proofErr w:type="gramEnd"/>
            <w:r>
              <w:rPr>
                <w:rStyle w:val="style7"/>
                <w:rFonts w:hint="eastAsia"/>
              </w:rPr>
              <w:t>、</w:t>
            </w:r>
            <w:proofErr w:type="gramStart"/>
            <w:r>
              <w:rPr>
                <w:rStyle w:val="style7"/>
                <w:rFonts w:hint="eastAsia"/>
              </w:rPr>
              <w:t>藜</w:t>
            </w:r>
            <w:proofErr w:type="gramEnd"/>
            <w:r>
              <w:rPr>
                <w:rStyle w:val="style7"/>
                <w:rFonts w:hint="eastAsia"/>
              </w:rPr>
              <w:t>、龙葵、苍耳等。</w:t>
            </w:r>
          </w:p>
        </w:tc>
      </w:tr>
      <w:tr w:rsidR="00000000">
        <w:trPr>
          <w:divId w:val="2046638863"/>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本品不宜与碱性农药混用，不要与肥料、种子、农业器具等混放，以防止交叉污染。</w:t>
            </w:r>
            <w:r>
              <w:rPr>
                <w:rStyle w:val="style7"/>
                <w:rFonts w:hint="eastAsia"/>
              </w:rPr>
              <w:t xml:space="preserve">2. </w:t>
            </w:r>
            <w:r>
              <w:rPr>
                <w:rStyle w:val="style7"/>
                <w:rFonts w:hint="eastAsia"/>
              </w:rPr>
              <w:t>本品对豆类作物敏感，易产生药害，施药时应避免飘移到邻近小麦、水稻、棉花、蔬菜、桃树、豆类等作物上。</w:t>
            </w:r>
            <w:r>
              <w:rPr>
                <w:rStyle w:val="style7"/>
                <w:rFonts w:hint="eastAsia"/>
              </w:rPr>
              <w:t xml:space="preserve">3. </w:t>
            </w:r>
            <w:r>
              <w:rPr>
                <w:rStyle w:val="style7"/>
                <w:rFonts w:hint="eastAsia"/>
              </w:rPr>
              <w:t>干旱年份土壤处理应加大兑水量，施药后浅混土</w:t>
            </w:r>
            <w:r>
              <w:rPr>
                <w:rStyle w:val="style7"/>
                <w:rFonts w:hint="eastAsia"/>
              </w:rPr>
              <w:t>3</w:t>
            </w:r>
            <w:r>
              <w:rPr>
                <w:rStyle w:val="style7"/>
                <w:rFonts w:hint="eastAsia"/>
              </w:rPr>
              <w:t>厘米有利于药效发挥。</w:t>
            </w:r>
            <w:r>
              <w:rPr>
                <w:rStyle w:val="style7"/>
                <w:rFonts w:hint="eastAsia"/>
              </w:rPr>
              <w:t xml:space="preserve">4. </w:t>
            </w:r>
            <w:r>
              <w:rPr>
                <w:rStyle w:val="style7"/>
                <w:rFonts w:hint="eastAsia"/>
              </w:rPr>
              <w:t>与其它作物间作或套种的玉米田，禁用。</w:t>
            </w:r>
            <w:r>
              <w:rPr>
                <w:rStyle w:val="style7"/>
                <w:rFonts w:hint="eastAsia"/>
              </w:rPr>
              <w:t xml:space="preserve">5. </w:t>
            </w:r>
            <w:r>
              <w:rPr>
                <w:rStyle w:val="style7"/>
                <w:rFonts w:hint="eastAsia"/>
              </w:rPr>
              <w:t>施药时穿长衣长裤、戴手套、眼镜、口罩等；此时不能吸烟、饮水等；施药后清洗干净手脸等。</w:t>
            </w:r>
            <w:r>
              <w:rPr>
                <w:rStyle w:val="style7"/>
                <w:rFonts w:hint="eastAsia"/>
              </w:rPr>
              <w:t xml:space="preserve">6. </w:t>
            </w:r>
            <w:r>
              <w:rPr>
                <w:rStyle w:val="style7"/>
                <w:rFonts w:hint="eastAsia"/>
              </w:rPr>
              <w:t>施药期间避免对周围蜂群产生影响，开花植物花期、蚕室和桑园附近禁用；远离水产养殖区施药。</w:t>
            </w:r>
            <w:r>
              <w:rPr>
                <w:rStyle w:val="style7"/>
                <w:rFonts w:hint="eastAsia"/>
              </w:rPr>
              <w:t xml:space="preserve">7. </w:t>
            </w:r>
            <w:r>
              <w:rPr>
                <w:rStyle w:val="style7"/>
                <w:rFonts w:hint="eastAsia"/>
              </w:rPr>
              <w:t>禁止在河塘等水体清洗施药器具，清洗</w:t>
            </w:r>
            <w:r>
              <w:rPr>
                <w:rStyle w:val="style7"/>
                <w:rFonts w:hint="eastAsia"/>
              </w:rPr>
              <w:t>的废水不能排入河流、池塘等水源，废弃物要妥善处理，不可随意丢弃或做他用。</w:t>
            </w:r>
            <w:r>
              <w:rPr>
                <w:rStyle w:val="style7"/>
                <w:rFonts w:hint="eastAsia"/>
              </w:rPr>
              <w:t xml:space="preserve">8. </w:t>
            </w:r>
            <w:r>
              <w:rPr>
                <w:rStyle w:val="style7"/>
                <w:rFonts w:hint="eastAsia"/>
              </w:rPr>
              <w:t>避免孕妇及哺乳期的妇女接触。</w:t>
            </w:r>
            <w:r>
              <w:rPr>
                <w:rStyle w:val="style7"/>
                <w:rFonts w:hint="eastAsia"/>
              </w:rPr>
              <w:t xml:space="preserve">9. </w:t>
            </w:r>
            <w:r>
              <w:rPr>
                <w:rStyle w:val="style7"/>
                <w:rFonts w:hint="eastAsia"/>
              </w:rPr>
              <w:t>此农药使用后应将包装物交回销售者。</w:t>
            </w:r>
          </w:p>
        </w:tc>
      </w:tr>
      <w:tr w:rsidR="00000000">
        <w:trPr>
          <w:divId w:val="2046638863"/>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无典型中毒症状。一旦发生中毒，请对症治疗。</w:t>
            </w:r>
            <w:r>
              <w:rPr>
                <w:rStyle w:val="style7"/>
                <w:rFonts w:hint="eastAsia"/>
              </w:rPr>
              <w:t xml:space="preserve"> </w:t>
            </w:r>
            <w:r>
              <w:rPr>
                <w:rStyle w:val="style7"/>
                <w:rFonts w:hint="eastAsia"/>
              </w:rPr>
              <w:t>急救措施：</w:t>
            </w:r>
            <w:r>
              <w:rPr>
                <w:rStyle w:val="style7"/>
                <w:rFonts w:hint="eastAsia"/>
              </w:rPr>
              <w:t xml:space="preserve">1. </w:t>
            </w:r>
            <w:r>
              <w:rPr>
                <w:rStyle w:val="style7"/>
                <w:rFonts w:hint="eastAsia"/>
              </w:rPr>
              <w:t>皮肤接触：立即脱掉被污染的衣物，用大量清水冲洗被污染的皮肤，如皮肤刺激感持续，请医生诊治。</w:t>
            </w:r>
            <w:r>
              <w:rPr>
                <w:rStyle w:val="style7"/>
                <w:rFonts w:hint="eastAsia"/>
              </w:rPr>
              <w:t xml:space="preserve">2. </w:t>
            </w:r>
            <w:r>
              <w:rPr>
                <w:rStyle w:val="style7"/>
                <w:rFonts w:hint="eastAsia"/>
              </w:rPr>
              <w:t>眼睛溅药：立即将眼睑翻开，用清水冲洗至少</w:t>
            </w:r>
            <w:r>
              <w:rPr>
                <w:rStyle w:val="style7"/>
                <w:rFonts w:hint="eastAsia"/>
              </w:rPr>
              <w:t>15</w:t>
            </w:r>
            <w:r>
              <w:rPr>
                <w:rStyle w:val="style7"/>
                <w:rFonts w:hint="eastAsia"/>
              </w:rPr>
              <w:t>分钟，并请医生诊治。</w:t>
            </w:r>
            <w:r>
              <w:rPr>
                <w:rStyle w:val="style7"/>
                <w:rFonts w:hint="eastAsia"/>
              </w:rPr>
              <w:t xml:space="preserve">3. </w:t>
            </w:r>
            <w:r>
              <w:rPr>
                <w:rStyle w:val="style7"/>
                <w:rFonts w:hint="eastAsia"/>
              </w:rPr>
              <w:t>吸入：立即将吸入者转移到空气新鲜处，如果吸入者停止呼吸，需要进行人工呼吸。注意保暖和休息，请医生诊治。</w:t>
            </w:r>
            <w:r>
              <w:rPr>
                <w:rStyle w:val="style7"/>
                <w:rFonts w:hint="eastAsia"/>
              </w:rPr>
              <w:t xml:space="preserve">4. </w:t>
            </w:r>
            <w:r>
              <w:rPr>
                <w:rStyle w:val="style7"/>
                <w:rFonts w:hint="eastAsia"/>
              </w:rPr>
              <w:t>误服：请</w:t>
            </w:r>
            <w:r>
              <w:rPr>
                <w:rStyle w:val="style7"/>
                <w:rFonts w:hint="eastAsia"/>
              </w:rPr>
              <w:t>勿引吐，立即携带此标签，送医就诊。</w:t>
            </w:r>
          </w:p>
        </w:tc>
      </w:tr>
      <w:tr w:rsidR="00000000">
        <w:trPr>
          <w:divId w:val="2046638863"/>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本品应放在通风、阴凉、干燥处，严防潮湿和日晒。</w:t>
            </w:r>
            <w:r>
              <w:rPr>
                <w:rStyle w:val="style7"/>
                <w:rFonts w:hint="eastAsia"/>
              </w:rPr>
              <w:t xml:space="preserve">2. </w:t>
            </w:r>
            <w:r>
              <w:rPr>
                <w:rStyle w:val="style7"/>
                <w:rFonts w:hint="eastAsia"/>
              </w:rPr>
              <w:t>本品应远离火源、热源。</w:t>
            </w:r>
            <w:r>
              <w:rPr>
                <w:rStyle w:val="style7"/>
                <w:rFonts w:hint="eastAsia"/>
              </w:rPr>
              <w:t>3.</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2046638863"/>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046638863"/>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33856665"/>
          <w:tblCellSpacing w:w="0" w:type="dxa"/>
        </w:trPr>
        <w:tc>
          <w:tcPr>
            <w:tcW w:w="0" w:type="auto"/>
            <w:vAlign w:val="center"/>
            <w:hideMark/>
          </w:tcPr>
          <w:p w:rsidR="00000000" w:rsidRDefault="00EE1524">
            <w:r>
              <w:rPr>
                <w:rStyle w:val="style4"/>
                <w:rFonts w:hint="eastAsia"/>
              </w:rPr>
              <w:t>登记证号：</w:t>
            </w:r>
            <w:r>
              <w:rPr>
                <w:rFonts w:hint="eastAsia"/>
              </w:rPr>
              <w:t>PD20083751</w:t>
            </w:r>
          </w:p>
        </w:tc>
      </w:tr>
      <w:tr w:rsidR="00000000">
        <w:trPr>
          <w:divId w:val="1233856665"/>
          <w:tblCellSpacing w:w="0" w:type="dxa"/>
        </w:trPr>
        <w:tc>
          <w:tcPr>
            <w:tcW w:w="0" w:type="auto"/>
            <w:vAlign w:val="center"/>
            <w:hideMark/>
          </w:tcPr>
          <w:p w:rsidR="00000000" w:rsidRDefault="00EE1524">
            <w:r>
              <w:rPr>
                <w:rStyle w:val="style4"/>
                <w:rFonts w:hint="eastAsia"/>
              </w:rPr>
              <w:t>登记证持有人：</w:t>
            </w:r>
            <w:r>
              <w:rPr>
                <w:rFonts w:hint="eastAsia"/>
              </w:rPr>
              <w:t>河北贺森化工有限公司</w:t>
            </w:r>
          </w:p>
        </w:tc>
      </w:tr>
      <w:tr w:rsidR="00000000">
        <w:trPr>
          <w:divId w:val="1233856665"/>
          <w:tblCellSpacing w:w="0" w:type="dxa"/>
        </w:trPr>
        <w:tc>
          <w:tcPr>
            <w:tcW w:w="0" w:type="auto"/>
            <w:vAlign w:val="center"/>
            <w:hideMark/>
          </w:tcPr>
          <w:p w:rsidR="00000000" w:rsidRDefault="00EE1524">
            <w:r>
              <w:rPr>
                <w:rStyle w:val="style4"/>
                <w:rFonts w:hint="eastAsia"/>
              </w:rPr>
              <w:t>农药名称：</w:t>
            </w:r>
            <w:r>
              <w:rPr>
                <w:rFonts w:hint="eastAsia"/>
              </w:rPr>
              <w:t>乙铝·锰锌</w:t>
            </w:r>
          </w:p>
        </w:tc>
      </w:tr>
      <w:tr w:rsidR="00000000">
        <w:trPr>
          <w:divId w:val="1233856665"/>
          <w:tblCellSpacing w:w="0" w:type="dxa"/>
        </w:trPr>
        <w:tc>
          <w:tcPr>
            <w:tcW w:w="0" w:type="auto"/>
            <w:vAlign w:val="center"/>
            <w:hideMark/>
          </w:tcPr>
          <w:p w:rsidR="00000000" w:rsidRDefault="00EE1524">
            <w:r>
              <w:rPr>
                <w:rStyle w:val="style4"/>
                <w:rFonts w:hint="eastAsia"/>
              </w:rPr>
              <w:t>剂型：</w:t>
            </w:r>
            <w:r>
              <w:rPr>
                <w:rFonts w:hint="eastAsia"/>
              </w:rPr>
              <w:t>可湿性粉剂</w:t>
            </w:r>
          </w:p>
        </w:tc>
      </w:tr>
      <w:tr w:rsidR="00000000">
        <w:trPr>
          <w:divId w:val="1233856665"/>
          <w:tblCellSpacing w:w="0" w:type="dxa"/>
        </w:trPr>
        <w:tc>
          <w:tcPr>
            <w:tcW w:w="0" w:type="auto"/>
            <w:vAlign w:val="center"/>
            <w:hideMark/>
          </w:tcPr>
          <w:p w:rsidR="00000000" w:rsidRDefault="00EE1524">
            <w:pPr>
              <w:divId w:val="1640648844"/>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71" name="图片 7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233856665"/>
          <w:tblCellSpacing w:w="0" w:type="dxa"/>
        </w:trPr>
        <w:tc>
          <w:tcPr>
            <w:tcW w:w="0" w:type="auto"/>
            <w:vAlign w:val="center"/>
            <w:hideMark/>
          </w:tcPr>
          <w:p w:rsidR="00000000" w:rsidRDefault="00EE1524">
            <w:r>
              <w:rPr>
                <w:rStyle w:val="style4"/>
                <w:rFonts w:hint="eastAsia"/>
              </w:rPr>
              <w:t>总有效成分含量：</w:t>
            </w:r>
            <w:r>
              <w:rPr>
                <w:rFonts w:hint="eastAsia"/>
              </w:rPr>
              <w:t>70%</w:t>
            </w:r>
          </w:p>
        </w:tc>
      </w:tr>
      <w:tr w:rsidR="00000000">
        <w:trPr>
          <w:divId w:val="1233856665"/>
          <w:tblCellSpacing w:w="0" w:type="dxa"/>
        </w:trPr>
        <w:tc>
          <w:tcPr>
            <w:tcW w:w="0" w:type="auto"/>
            <w:vAlign w:val="center"/>
            <w:hideMark/>
          </w:tcPr>
          <w:p w:rsidR="00000000" w:rsidRDefault="00EE1524">
            <w:pPr>
              <w:divId w:val="446507777"/>
            </w:pPr>
            <w:r>
              <w:rPr>
                <w:rFonts w:hint="eastAsia"/>
              </w:rPr>
              <w:t>有效成分及其含量：</w:t>
            </w:r>
            <w:r>
              <w:rPr>
                <w:rFonts w:hint="eastAsia"/>
              </w:rPr>
              <w:t xml:space="preserve"> </w:t>
            </w:r>
          </w:p>
          <w:p w:rsidR="00000000" w:rsidRDefault="00EE1524">
            <w:r>
              <w:rPr>
                <w:rFonts w:hint="eastAsia"/>
              </w:rPr>
              <w:t xml:space="preserve">    </w:t>
            </w:r>
            <w:r>
              <w:rPr>
                <w:rFonts w:hint="eastAsia"/>
              </w:rPr>
              <w:t>三乙</w:t>
            </w:r>
            <w:proofErr w:type="gramStart"/>
            <w:r>
              <w:rPr>
                <w:rFonts w:hint="eastAsia"/>
              </w:rPr>
              <w:t>膦酸铝</w:t>
            </w:r>
            <w:proofErr w:type="gramEnd"/>
            <w:r>
              <w:rPr>
                <w:rFonts w:hint="eastAsia"/>
              </w:rPr>
              <w:t xml:space="preserve">25%    </w:t>
            </w:r>
            <w:proofErr w:type="gramStart"/>
            <w:r>
              <w:rPr>
                <w:rFonts w:hint="eastAsia"/>
              </w:rPr>
              <w:t>代森锰锌</w:t>
            </w:r>
            <w:proofErr w:type="gramEnd"/>
            <w:r>
              <w:rPr>
                <w:rFonts w:hint="eastAsia"/>
              </w:rPr>
              <w:t xml:space="preserve">45%    </w:t>
            </w:r>
          </w:p>
        </w:tc>
      </w:tr>
      <w:tr w:rsidR="00000000">
        <w:trPr>
          <w:divId w:val="1233856665"/>
          <w:tblCellSpacing w:w="0" w:type="dxa"/>
        </w:trPr>
        <w:tc>
          <w:tcPr>
            <w:tcW w:w="0" w:type="auto"/>
            <w:vAlign w:val="center"/>
            <w:hideMark/>
          </w:tcPr>
          <w:p w:rsidR="00000000" w:rsidRDefault="00EE1524">
            <w:pPr>
              <w:divId w:val="123797895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lastRenderedPageBreak/>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233856665"/>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 xml:space="preserve">1. </w:t>
            </w:r>
            <w:r>
              <w:rPr>
                <w:rStyle w:val="style7"/>
                <w:rFonts w:hint="eastAsia"/>
              </w:rPr>
              <w:t>宜雨前喷施，雨后不必补喷，喷药要周到、均匀。</w:t>
            </w:r>
            <w:r>
              <w:rPr>
                <w:rStyle w:val="style7"/>
                <w:rFonts w:hint="eastAsia"/>
              </w:rPr>
              <w:t xml:space="preserve"> 2. 500</w:t>
            </w:r>
            <w:r>
              <w:rPr>
                <w:rStyle w:val="style7"/>
                <w:rFonts w:hint="eastAsia"/>
              </w:rPr>
              <w:t>－</w:t>
            </w:r>
            <w:r>
              <w:rPr>
                <w:rStyle w:val="style7"/>
                <w:rFonts w:hint="eastAsia"/>
              </w:rPr>
              <w:t>600</w:t>
            </w:r>
            <w:r>
              <w:rPr>
                <w:rStyle w:val="style7"/>
                <w:rFonts w:hint="eastAsia"/>
              </w:rPr>
              <w:t>倍液稀释，搅拌均匀，均匀喷洒在叶面上。连续使用最多不得超过</w:t>
            </w:r>
            <w:r>
              <w:rPr>
                <w:rStyle w:val="style7"/>
                <w:rFonts w:hint="eastAsia"/>
              </w:rPr>
              <w:t>3</w:t>
            </w:r>
            <w:r>
              <w:rPr>
                <w:rStyle w:val="style7"/>
                <w:rFonts w:hint="eastAsia"/>
              </w:rPr>
              <w:t>次。</w:t>
            </w:r>
            <w:r>
              <w:rPr>
                <w:rStyle w:val="style7"/>
                <w:rFonts w:hint="eastAsia"/>
              </w:rPr>
              <w:t xml:space="preserve">2. </w:t>
            </w:r>
            <w:r>
              <w:rPr>
                <w:rStyle w:val="style7"/>
                <w:rFonts w:hint="eastAsia"/>
              </w:rPr>
              <w:t>本品在黄瓜上的安全间隔期为</w:t>
            </w:r>
            <w:r>
              <w:rPr>
                <w:rStyle w:val="style7"/>
                <w:rFonts w:hint="eastAsia"/>
              </w:rPr>
              <w:t>5</w:t>
            </w:r>
            <w:r>
              <w:rPr>
                <w:rStyle w:val="style7"/>
                <w:rFonts w:hint="eastAsia"/>
              </w:rPr>
              <w:t>天，每季最多使用次数为</w:t>
            </w:r>
            <w:r>
              <w:rPr>
                <w:rStyle w:val="style7"/>
                <w:rFonts w:hint="eastAsia"/>
              </w:rPr>
              <w:t>3</w:t>
            </w:r>
            <w:r>
              <w:rPr>
                <w:rStyle w:val="style7"/>
                <w:rFonts w:hint="eastAsia"/>
              </w:rPr>
              <w:t>次。</w:t>
            </w:r>
          </w:p>
        </w:tc>
      </w:tr>
      <w:tr w:rsidR="00000000">
        <w:trPr>
          <w:divId w:val="1233856665"/>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w:t>
            </w:r>
            <w:proofErr w:type="gramStart"/>
            <w:r>
              <w:rPr>
                <w:rStyle w:val="style7"/>
                <w:rFonts w:hint="eastAsia"/>
              </w:rPr>
              <w:t>代森锰锌</w:t>
            </w:r>
            <w:proofErr w:type="gramEnd"/>
            <w:r>
              <w:rPr>
                <w:rStyle w:val="style7"/>
                <w:rFonts w:hint="eastAsia"/>
              </w:rPr>
              <w:t>和三乙</w:t>
            </w:r>
            <w:proofErr w:type="gramStart"/>
            <w:r>
              <w:rPr>
                <w:rStyle w:val="style7"/>
                <w:rFonts w:hint="eastAsia"/>
              </w:rPr>
              <w:t>膦酸铝混</w:t>
            </w:r>
            <w:proofErr w:type="gramEnd"/>
            <w:r>
              <w:rPr>
                <w:rStyle w:val="style7"/>
                <w:rFonts w:hint="eastAsia"/>
              </w:rPr>
              <w:t>配的杀菌剂。</w:t>
            </w:r>
            <w:proofErr w:type="gramStart"/>
            <w:r>
              <w:rPr>
                <w:rStyle w:val="style7"/>
                <w:rFonts w:hint="eastAsia"/>
              </w:rPr>
              <w:t>代森锰锌</w:t>
            </w:r>
            <w:proofErr w:type="gramEnd"/>
            <w:r>
              <w:rPr>
                <w:rStyle w:val="style7"/>
                <w:rFonts w:hint="eastAsia"/>
              </w:rPr>
              <w:t>是杀菌谱较广的杀菌剂，主要抑制菌体内丙酮酸的氧化。三乙</w:t>
            </w:r>
            <w:proofErr w:type="gramStart"/>
            <w:r>
              <w:rPr>
                <w:rStyle w:val="style7"/>
                <w:rFonts w:hint="eastAsia"/>
              </w:rPr>
              <w:t>膦酸铝</w:t>
            </w:r>
            <w:proofErr w:type="gramEnd"/>
            <w:r>
              <w:rPr>
                <w:rStyle w:val="style7"/>
                <w:rFonts w:hint="eastAsia"/>
              </w:rPr>
              <w:t>是内吸性杀菌剂，在植物体内能下上传导，具有保护和治疗的作用。</w:t>
            </w:r>
            <w:proofErr w:type="gramStart"/>
            <w:r>
              <w:rPr>
                <w:rStyle w:val="style7"/>
                <w:rFonts w:hint="eastAsia"/>
              </w:rPr>
              <w:t>代森锰锌</w:t>
            </w:r>
            <w:proofErr w:type="gramEnd"/>
            <w:r>
              <w:rPr>
                <w:rStyle w:val="style7"/>
                <w:rFonts w:hint="eastAsia"/>
              </w:rPr>
              <w:t>和三乙</w:t>
            </w:r>
            <w:proofErr w:type="gramStart"/>
            <w:r>
              <w:rPr>
                <w:rStyle w:val="style7"/>
                <w:rFonts w:hint="eastAsia"/>
              </w:rPr>
              <w:t>膦酸铝混</w:t>
            </w:r>
            <w:proofErr w:type="gramEnd"/>
            <w:r>
              <w:rPr>
                <w:rStyle w:val="style7"/>
                <w:rFonts w:hint="eastAsia"/>
              </w:rPr>
              <w:t>配，可以延缓抗性的产生。本品对黄瓜霜霉病有效。</w:t>
            </w:r>
          </w:p>
        </w:tc>
      </w:tr>
      <w:tr w:rsidR="00000000">
        <w:trPr>
          <w:divId w:val="1233856665"/>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使用本品时应穿戴防护服和手套，避免吸入药液。施药期间不可吃东西和饮水。施药后应及时洗手和洗脸。</w:t>
            </w:r>
            <w:r>
              <w:rPr>
                <w:rStyle w:val="style7"/>
                <w:rFonts w:hint="eastAsia"/>
              </w:rPr>
              <w:t xml:space="preserve"> 2. </w:t>
            </w:r>
            <w:r>
              <w:rPr>
                <w:rStyle w:val="style7"/>
                <w:rFonts w:hint="eastAsia"/>
              </w:rPr>
              <w:t>本品对家蚕有毒，养蚕区和桑园附近禁用本品。</w:t>
            </w:r>
            <w:r>
              <w:rPr>
                <w:rStyle w:val="style7"/>
                <w:rFonts w:hint="eastAsia"/>
              </w:rPr>
              <w:t>3 .</w:t>
            </w:r>
            <w:r>
              <w:rPr>
                <w:rStyle w:val="style7"/>
                <w:rFonts w:hint="eastAsia"/>
              </w:rPr>
              <w:t>本品不能与铜及强碱性农药混配，</w:t>
            </w:r>
            <w:proofErr w:type="gramStart"/>
            <w:r>
              <w:rPr>
                <w:rStyle w:val="style7"/>
                <w:rFonts w:hint="eastAsia"/>
              </w:rPr>
              <w:t>在喷过</w:t>
            </w:r>
            <w:proofErr w:type="gramEnd"/>
            <w:r>
              <w:rPr>
                <w:rStyle w:val="style7"/>
                <w:rFonts w:hint="eastAsia"/>
              </w:rPr>
              <w:t>铜、</w:t>
            </w:r>
            <w:proofErr w:type="gramStart"/>
            <w:r>
              <w:rPr>
                <w:rStyle w:val="style7"/>
                <w:rFonts w:hint="eastAsia"/>
              </w:rPr>
              <w:t>汞及碱性</w:t>
            </w:r>
            <w:proofErr w:type="gramEnd"/>
            <w:r>
              <w:rPr>
                <w:rStyle w:val="style7"/>
                <w:rFonts w:hint="eastAsia"/>
              </w:rPr>
              <w:t>药剂后要间隔一周后才能喷此药。</w:t>
            </w:r>
            <w:r>
              <w:rPr>
                <w:rStyle w:val="style7"/>
                <w:rFonts w:hint="eastAsia"/>
              </w:rPr>
              <w:t xml:space="preserve">4. </w:t>
            </w:r>
            <w:r>
              <w:rPr>
                <w:rStyle w:val="style7"/>
                <w:rFonts w:hint="eastAsia"/>
              </w:rPr>
              <w:t>本品易吸潮结块，贮运中应注意密封干燥保存。</w:t>
            </w:r>
            <w:r>
              <w:rPr>
                <w:rStyle w:val="style7"/>
                <w:rFonts w:hint="eastAsia"/>
              </w:rPr>
              <w:t xml:space="preserve">5. </w:t>
            </w:r>
            <w:r>
              <w:rPr>
                <w:rStyle w:val="style7"/>
                <w:rFonts w:hint="eastAsia"/>
              </w:rPr>
              <w:t>加工生产时注意配</w:t>
            </w:r>
            <w:r>
              <w:rPr>
                <w:rStyle w:val="style7"/>
                <w:rFonts w:hint="eastAsia"/>
              </w:rPr>
              <w:t>戴手套和口罩，结束后用肥皂水</w:t>
            </w:r>
            <w:proofErr w:type="gramStart"/>
            <w:r>
              <w:rPr>
                <w:rStyle w:val="style7"/>
                <w:rFonts w:hint="eastAsia"/>
              </w:rPr>
              <w:t>清洗受</w:t>
            </w:r>
            <w:proofErr w:type="gramEnd"/>
            <w:r>
              <w:rPr>
                <w:rStyle w:val="style7"/>
                <w:rFonts w:hint="eastAsia"/>
              </w:rPr>
              <w:t>污染的皮肤。</w:t>
            </w:r>
            <w:r>
              <w:rPr>
                <w:rStyle w:val="style7"/>
                <w:rFonts w:hint="eastAsia"/>
              </w:rPr>
              <w:t xml:space="preserve">6. </w:t>
            </w:r>
            <w:r>
              <w:rPr>
                <w:rStyle w:val="style7"/>
                <w:rFonts w:hint="eastAsia"/>
              </w:rPr>
              <w:t>用过的容器应妥善处理，不可做他用，也不可随意丢弃。</w:t>
            </w:r>
            <w:r>
              <w:rPr>
                <w:rStyle w:val="style7"/>
                <w:rFonts w:hint="eastAsia"/>
              </w:rPr>
              <w:t>7.</w:t>
            </w:r>
            <w:r>
              <w:rPr>
                <w:rStyle w:val="style7"/>
                <w:rFonts w:hint="eastAsia"/>
              </w:rPr>
              <w:t>避免孕妇及哺乳期妇女接触。</w:t>
            </w:r>
            <w:r>
              <w:rPr>
                <w:rStyle w:val="style7"/>
                <w:rFonts w:hint="eastAsia"/>
              </w:rPr>
              <w:t xml:space="preserve"> 8.</w:t>
            </w:r>
            <w:r>
              <w:rPr>
                <w:rStyle w:val="style7"/>
                <w:rFonts w:hint="eastAsia"/>
              </w:rPr>
              <w:t>用过的包装及容器应妥善处理，不得乱扔及它用。</w:t>
            </w:r>
          </w:p>
        </w:tc>
      </w:tr>
      <w:tr w:rsidR="00000000">
        <w:trPr>
          <w:divId w:val="1233856665"/>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w:t>
            </w:r>
            <w:r>
              <w:rPr>
                <w:rStyle w:val="style7"/>
                <w:rFonts w:hint="eastAsia"/>
              </w:rPr>
              <w:t>:</w:t>
            </w:r>
            <w:r>
              <w:rPr>
                <w:rStyle w:val="style7"/>
                <w:rFonts w:hint="eastAsia"/>
              </w:rPr>
              <w:t>恶心、呕吐、腹痛、腹泻，头痛、头晕、乏力，严重者可导致呼吸和循环功能衰竭加快，血压下降，呼吸抑制等。中度：除上述症状外还出现轻度呼吸困难、肌肉震颤</w:t>
            </w:r>
            <w:r>
              <w:rPr>
                <w:rStyle w:val="style7"/>
                <w:rFonts w:hint="eastAsia"/>
              </w:rPr>
              <w:t xml:space="preserve"> </w:t>
            </w:r>
            <w:r>
              <w:rPr>
                <w:rStyle w:val="style7"/>
                <w:rFonts w:hint="eastAsia"/>
              </w:rPr>
              <w:t>、</w:t>
            </w:r>
            <w:proofErr w:type="gramStart"/>
            <w:r>
              <w:rPr>
                <w:rStyle w:val="style7"/>
                <w:rFonts w:hint="eastAsia"/>
              </w:rPr>
              <w:t>瞳</w:t>
            </w:r>
            <w:proofErr w:type="gramEnd"/>
            <w:r>
              <w:rPr>
                <w:rStyle w:val="style7"/>
                <w:rFonts w:hint="eastAsia"/>
              </w:rPr>
              <w:t xml:space="preserve"> </w:t>
            </w:r>
            <w:r>
              <w:rPr>
                <w:rStyle w:val="style7"/>
                <w:rFonts w:hint="eastAsia"/>
              </w:rPr>
              <w:t>孔缩小、精神恍惚、行走不稳、大汗、流涎、腹疼、腹泻。重者还会出现昏迷、抽搐、呼吸困难、口吐白沫、大小便失禁，惊厥，呼吸麻痹。</w:t>
            </w:r>
            <w:r>
              <w:rPr>
                <w:rStyle w:val="style7"/>
                <w:rFonts w:hint="eastAsia"/>
              </w:rPr>
              <w:t xml:space="preserve"> </w:t>
            </w:r>
            <w:r>
              <w:rPr>
                <w:rStyle w:val="style7"/>
                <w:rFonts w:hint="eastAsia"/>
              </w:rPr>
              <w:t>急救措施</w:t>
            </w:r>
            <w:r>
              <w:rPr>
                <w:rStyle w:val="style7"/>
                <w:rFonts w:hint="eastAsia"/>
              </w:rPr>
              <w:t>:</w:t>
            </w:r>
            <w:r>
              <w:rPr>
                <w:rStyle w:val="style7"/>
                <w:rFonts w:hint="eastAsia"/>
              </w:rPr>
              <w:t>不慎吸</w:t>
            </w:r>
            <w:r>
              <w:rPr>
                <w:rStyle w:val="style7"/>
                <w:rFonts w:hint="eastAsia"/>
              </w:rPr>
              <w:t>入，应将病人移至空气流通处。不慎接触</w:t>
            </w:r>
            <w:proofErr w:type="gramStart"/>
            <w:r>
              <w:rPr>
                <w:rStyle w:val="style7"/>
                <w:rFonts w:hint="eastAsia"/>
              </w:rPr>
              <w:t>皮肤或溅入</w:t>
            </w:r>
            <w:proofErr w:type="gramEnd"/>
            <w:r>
              <w:rPr>
                <w:rStyle w:val="style7"/>
                <w:rFonts w:hint="eastAsia"/>
              </w:rPr>
              <w:t>眼睛，应用大量清水冲洗。误服则应</w:t>
            </w:r>
            <w:proofErr w:type="gramStart"/>
            <w:r>
              <w:rPr>
                <w:rStyle w:val="style7"/>
                <w:rFonts w:hint="eastAsia"/>
              </w:rPr>
              <w:t>立即携此标签</w:t>
            </w:r>
            <w:proofErr w:type="gramEnd"/>
            <w:r>
              <w:rPr>
                <w:rStyle w:val="style7"/>
                <w:rFonts w:hint="eastAsia"/>
              </w:rPr>
              <w:t>将病人送医院诊治：</w:t>
            </w:r>
            <w:r>
              <w:rPr>
                <w:rStyle w:val="style7"/>
                <w:rFonts w:hint="eastAsia"/>
              </w:rPr>
              <w:t>[1]</w:t>
            </w:r>
            <w:r>
              <w:rPr>
                <w:rStyle w:val="style7"/>
                <w:rFonts w:hint="eastAsia"/>
              </w:rPr>
              <w:t>用阿托品</w:t>
            </w:r>
            <w:r>
              <w:rPr>
                <w:rStyle w:val="style7"/>
                <w:rFonts w:hint="eastAsia"/>
              </w:rPr>
              <w:t>1</w:t>
            </w:r>
            <w:r>
              <w:rPr>
                <w:rStyle w:val="style7"/>
                <w:rFonts w:hint="eastAsia"/>
              </w:rPr>
              <w:t>－</w:t>
            </w:r>
            <w:r>
              <w:rPr>
                <w:rStyle w:val="style7"/>
                <w:rFonts w:hint="eastAsia"/>
              </w:rPr>
              <w:t>5mg</w:t>
            </w:r>
            <w:r>
              <w:rPr>
                <w:rStyle w:val="style7"/>
                <w:rFonts w:hint="eastAsia"/>
              </w:rPr>
              <w:t>作皮下或静脉注射</w:t>
            </w:r>
            <w:r>
              <w:rPr>
                <w:rStyle w:val="style7"/>
                <w:rFonts w:hint="eastAsia"/>
              </w:rPr>
              <w:t>(</w:t>
            </w:r>
            <w:r>
              <w:rPr>
                <w:rStyle w:val="style7"/>
                <w:rFonts w:hint="eastAsia"/>
              </w:rPr>
              <w:t>按中毒轻重而定</w:t>
            </w:r>
            <w:r>
              <w:rPr>
                <w:rStyle w:val="style7"/>
                <w:rFonts w:hint="eastAsia"/>
              </w:rPr>
              <w:t>)</w:t>
            </w:r>
            <w:r>
              <w:rPr>
                <w:rStyle w:val="style7"/>
                <w:rFonts w:hint="eastAsia"/>
              </w:rPr>
              <w:t>。</w:t>
            </w:r>
            <w:r>
              <w:rPr>
                <w:rStyle w:val="style7"/>
                <w:rFonts w:hint="eastAsia"/>
              </w:rPr>
              <w:t>[2]</w:t>
            </w:r>
            <w:r>
              <w:rPr>
                <w:rStyle w:val="style7"/>
                <w:rFonts w:hint="eastAsia"/>
              </w:rPr>
              <w:t>用解磷定</w:t>
            </w:r>
            <w:r>
              <w:rPr>
                <w:rStyle w:val="style7"/>
                <w:rFonts w:hint="eastAsia"/>
              </w:rPr>
              <w:t>0.4</w:t>
            </w:r>
            <w:r>
              <w:rPr>
                <w:rStyle w:val="style7"/>
                <w:rFonts w:hint="eastAsia"/>
              </w:rPr>
              <w:t>－</w:t>
            </w:r>
            <w:r>
              <w:rPr>
                <w:rStyle w:val="style7"/>
                <w:rFonts w:hint="eastAsia"/>
              </w:rPr>
              <w:t>1.2g</w:t>
            </w:r>
            <w:r>
              <w:rPr>
                <w:rStyle w:val="style7"/>
                <w:rFonts w:hint="eastAsia"/>
              </w:rPr>
              <w:t>静</w:t>
            </w:r>
            <w:r>
              <w:rPr>
                <w:rStyle w:val="style7"/>
                <w:rFonts w:hint="eastAsia"/>
              </w:rPr>
              <w:t xml:space="preserve"> </w:t>
            </w:r>
            <w:r>
              <w:rPr>
                <w:rStyle w:val="style7"/>
                <w:rFonts w:hint="eastAsia"/>
              </w:rPr>
              <w:t>脉注射</w:t>
            </w:r>
            <w:r>
              <w:rPr>
                <w:rStyle w:val="style7"/>
                <w:rFonts w:hint="eastAsia"/>
              </w:rPr>
              <w:t>(</w:t>
            </w:r>
            <w:r>
              <w:rPr>
                <w:rStyle w:val="style7"/>
                <w:rFonts w:hint="eastAsia"/>
              </w:rPr>
              <w:t>按中毒轻重而定</w:t>
            </w:r>
            <w:r>
              <w:rPr>
                <w:rStyle w:val="style7"/>
                <w:rFonts w:hint="eastAsia"/>
              </w:rPr>
              <w:t>)</w:t>
            </w:r>
            <w:r>
              <w:rPr>
                <w:rStyle w:val="style7"/>
                <w:rFonts w:hint="eastAsia"/>
              </w:rPr>
              <w:t>。</w:t>
            </w:r>
            <w:r>
              <w:rPr>
                <w:rStyle w:val="style7"/>
                <w:rFonts w:hint="eastAsia"/>
              </w:rPr>
              <w:t>[3]</w:t>
            </w:r>
            <w:r>
              <w:rPr>
                <w:rStyle w:val="style7"/>
                <w:rFonts w:hint="eastAsia"/>
              </w:rPr>
              <w:t>禁用吗啡、茶硷、</w:t>
            </w:r>
            <w:proofErr w:type="gramStart"/>
            <w:r>
              <w:rPr>
                <w:rStyle w:val="style7"/>
                <w:rFonts w:hint="eastAsia"/>
              </w:rPr>
              <w:t>吩噻嗪</w:t>
            </w:r>
            <w:proofErr w:type="gramEnd"/>
            <w:r>
              <w:rPr>
                <w:rStyle w:val="style7"/>
                <w:rFonts w:hint="eastAsia"/>
              </w:rPr>
              <w:t>、利血平。</w:t>
            </w:r>
            <w:r>
              <w:rPr>
                <w:rStyle w:val="style7"/>
                <w:rFonts w:hint="eastAsia"/>
              </w:rPr>
              <w:t>[4]</w:t>
            </w:r>
            <w:r>
              <w:rPr>
                <w:rStyle w:val="style7"/>
                <w:rFonts w:hint="eastAsia"/>
              </w:rPr>
              <w:t>误服时立即引吐、洗胃、导泻</w:t>
            </w:r>
            <w:r>
              <w:rPr>
                <w:rStyle w:val="style7"/>
                <w:rFonts w:hint="eastAsia"/>
              </w:rPr>
              <w:t>(</w:t>
            </w:r>
            <w:r>
              <w:rPr>
                <w:rStyle w:val="style7"/>
                <w:rFonts w:hint="eastAsia"/>
              </w:rPr>
              <w:t>清醒时</w:t>
            </w:r>
            <w:proofErr w:type="gramStart"/>
            <w:r>
              <w:rPr>
                <w:rStyle w:val="style7"/>
                <w:rFonts w:hint="eastAsia"/>
              </w:rPr>
              <w:t>才能引吐</w:t>
            </w:r>
            <w:proofErr w:type="gramEnd"/>
            <w:r>
              <w:rPr>
                <w:rStyle w:val="style7"/>
                <w:rFonts w:hint="eastAsia"/>
              </w:rPr>
              <w:t>)</w:t>
            </w:r>
            <w:r>
              <w:rPr>
                <w:rStyle w:val="style7"/>
                <w:rFonts w:hint="eastAsia"/>
              </w:rPr>
              <w:t>。</w:t>
            </w:r>
            <w:r>
              <w:rPr>
                <w:rStyle w:val="style7"/>
                <w:rFonts w:hint="eastAsia"/>
              </w:rPr>
              <w:t>[5]</w:t>
            </w:r>
            <w:r>
              <w:rPr>
                <w:rStyle w:val="style7"/>
                <w:rFonts w:hint="eastAsia"/>
              </w:rPr>
              <w:t>忌油类食物，禁酒。</w:t>
            </w:r>
          </w:p>
        </w:tc>
      </w:tr>
      <w:tr w:rsidR="00000000">
        <w:trPr>
          <w:divId w:val="1233856665"/>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本品应贮存在干燥、阴凉、通风、防雨处，远离火源或热源。置于儿童触及不到之处，并加锁。勿与食品、饮料、粮食、饲料等其他商品同贮同运。</w:t>
            </w:r>
            <w:r>
              <w:rPr>
                <w:rStyle w:val="style7"/>
                <w:rFonts w:hint="eastAsia"/>
              </w:rPr>
              <w:t xml:space="preserve"> </w:t>
            </w:r>
            <w:r>
              <w:rPr>
                <w:rStyle w:val="style7"/>
                <w:rFonts w:hint="eastAsia"/>
              </w:rPr>
              <w:t>不可与铜及强</w:t>
            </w:r>
            <w:r>
              <w:rPr>
                <w:rStyle w:val="style7"/>
                <w:rFonts w:hint="eastAsia"/>
              </w:rPr>
              <w:t>碱性农药同贮存。搬运及运输过程中</w:t>
            </w:r>
            <w:r>
              <w:rPr>
                <w:rStyle w:val="style7"/>
                <w:rFonts w:hint="eastAsia"/>
              </w:rPr>
              <w:t>,</w:t>
            </w:r>
            <w:r>
              <w:rPr>
                <w:rStyle w:val="style7"/>
                <w:rFonts w:hint="eastAsia"/>
              </w:rPr>
              <w:t>轻拿轻放</w:t>
            </w:r>
            <w:r>
              <w:rPr>
                <w:rStyle w:val="style7"/>
                <w:rFonts w:hint="eastAsia"/>
              </w:rPr>
              <w:t>,</w:t>
            </w:r>
            <w:r>
              <w:rPr>
                <w:rStyle w:val="style7"/>
                <w:rFonts w:hint="eastAsia"/>
              </w:rPr>
              <w:t>不可挤压。</w:t>
            </w:r>
          </w:p>
        </w:tc>
      </w:tr>
      <w:tr w:rsidR="00000000">
        <w:trPr>
          <w:divId w:val="1233856665"/>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233856665"/>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581132885"/>
          <w:tblCellSpacing w:w="0" w:type="dxa"/>
        </w:trPr>
        <w:tc>
          <w:tcPr>
            <w:tcW w:w="0" w:type="auto"/>
            <w:vAlign w:val="center"/>
            <w:hideMark/>
          </w:tcPr>
          <w:p w:rsidR="00000000" w:rsidRDefault="00EE1524">
            <w:r>
              <w:rPr>
                <w:rStyle w:val="style4"/>
                <w:rFonts w:hint="eastAsia"/>
              </w:rPr>
              <w:t>登记证号：</w:t>
            </w:r>
            <w:r>
              <w:rPr>
                <w:rFonts w:hint="eastAsia"/>
              </w:rPr>
              <w:t>PD20201042</w:t>
            </w:r>
          </w:p>
        </w:tc>
      </w:tr>
      <w:tr w:rsidR="00000000">
        <w:trPr>
          <w:divId w:val="1581132885"/>
          <w:tblCellSpacing w:w="0" w:type="dxa"/>
        </w:trPr>
        <w:tc>
          <w:tcPr>
            <w:tcW w:w="0" w:type="auto"/>
            <w:vAlign w:val="center"/>
            <w:hideMark/>
          </w:tcPr>
          <w:p w:rsidR="00000000" w:rsidRDefault="00EE1524">
            <w:r>
              <w:rPr>
                <w:rStyle w:val="style4"/>
                <w:rFonts w:hint="eastAsia"/>
              </w:rPr>
              <w:t>登记证持有人：</w:t>
            </w:r>
            <w:r>
              <w:rPr>
                <w:rFonts w:hint="eastAsia"/>
              </w:rPr>
              <w:t>安徽丰乐农化有限责任公司</w:t>
            </w:r>
          </w:p>
        </w:tc>
      </w:tr>
      <w:tr w:rsidR="00000000">
        <w:trPr>
          <w:divId w:val="1581132885"/>
          <w:tblCellSpacing w:w="0" w:type="dxa"/>
        </w:trPr>
        <w:tc>
          <w:tcPr>
            <w:tcW w:w="0" w:type="auto"/>
            <w:vAlign w:val="center"/>
            <w:hideMark/>
          </w:tcPr>
          <w:p w:rsidR="00000000" w:rsidRDefault="00EE1524">
            <w:r>
              <w:rPr>
                <w:rStyle w:val="style4"/>
                <w:rFonts w:hint="eastAsia"/>
              </w:rPr>
              <w:t>农药名称：</w:t>
            </w:r>
            <w:proofErr w:type="gramStart"/>
            <w:r>
              <w:rPr>
                <w:rFonts w:hint="eastAsia"/>
              </w:rPr>
              <w:t>肟</w:t>
            </w:r>
            <w:proofErr w:type="gramEnd"/>
            <w:r>
              <w:rPr>
                <w:rFonts w:hint="eastAsia"/>
              </w:rPr>
              <w:t>菌·戊</w:t>
            </w:r>
            <w:proofErr w:type="gramStart"/>
            <w:r>
              <w:rPr>
                <w:rFonts w:hint="eastAsia"/>
              </w:rPr>
              <w:t>唑</w:t>
            </w:r>
            <w:proofErr w:type="gramEnd"/>
            <w:r>
              <w:rPr>
                <w:rFonts w:hint="eastAsia"/>
              </w:rPr>
              <w:t>醇</w:t>
            </w:r>
          </w:p>
        </w:tc>
      </w:tr>
      <w:tr w:rsidR="00000000">
        <w:trPr>
          <w:divId w:val="1581132885"/>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1581132885"/>
          <w:tblCellSpacing w:w="0" w:type="dxa"/>
        </w:trPr>
        <w:tc>
          <w:tcPr>
            <w:tcW w:w="0" w:type="auto"/>
            <w:vAlign w:val="center"/>
            <w:hideMark/>
          </w:tcPr>
          <w:p w:rsidR="00000000" w:rsidRDefault="00EE1524">
            <w:pPr>
              <w:divId w:val="561795427"/>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72" name="图片 7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581132885"/>
          <w:tblCellSpacing w:w="0" w:type="dxa"/>
        </w:trPr>
        <w:tc>
          <w:tcPr>
            <w:tcW w:w="0" w:type="auto"/>
            <w:vAlign w:val="center"/>
            <w:hideMark/>
          </w:tcPr>
          <w:p w:rsidR="00000000" w:rsidRDefault="00EE1524">
            <w:r>
              <w:rPr>
                <w:rStyle w:val="style4"/>
                <w:rFonts w:hint="eastAsia"/>
              </w:rPr>
              <w:lastRenderedPageBreak/>
              <w:t>总有效成分含量：</w:t>
            </w:r>
            <w:r>
              <w:rPr>
                <w:rFonts w:hint="eastAsia"/>
              </w:rPr>
              <w:t>30%</w:t>
            </w:r>
          </w:p>
        </w:tc>
      </w:tr>
      <w:tr w:rsidR="00000000">
        <w:trPr>
          <w:divId w:val="1581132885"/>
          <w:tblCellSpacing w:w="0" w:type="dxa"/>
        </w:trPr>
        <w:tc>
          <w:tcPr>
            <w:tcW w:w="0" w:type="auto"/>
            <w:vAlign w:val="center"/>
            <w:hideMark/>
          </w:tcPr>
          <w:p w:rsidR="00000000" w:rsidRDefault="00EE1524">
            <w:pPr>
              <w:divId w:val="1737821304"/>
            </w:pPr>
            <w:r>
              <w:rPr>
                <w:rFonts w:hint="eastAsia"/>
              </w:rPr>
              <w:t>有效成分及其含量：</w:t>
            </w:r>
            <w:r>
              <w:rPr>
                <w:rFonts w:hint="eastAsia"/>
              </w:rPr>
              <w:t xml:space="preserve"> </w:t>
            </w:r>
          </w:p>
          <w:p w:rsidR="00000000" w:rsidRDefault="00EE1524">
            <w:r>
              <w:rPr>
                <w:rFonts w:hint="eastAsia"/>
              </w:rPr>
              <w:t xml:space="preserve">    </w:t>
            </w:r>
            <w:r>
              <w:rPr>
                <w:rFonts w:hint="eastAsia"/>
              </w:rPr>
              <w:t>戊</w:t>
            </w:r>
            <w:proofErr w:type="gramStart"/>
            <w:r>
              <w:rPr>
                <w:rFonts w:hint="eastAsia"/>
              </w:rPr>
              <w:t>唑</w:t>
            </w:r>
            <w:proofErr w:type="gramEnd"/>
            <w:r>
              <w:rPr>
                <w:rFonts w:hint="eastAsia"/>
              </w:rPr>
              <w:t>醇</w:t>
            </w:r>
            <w:r>
              <w:rPr>
                <w:rFonts w:hint="eastAsia"/>
              </w:rPr>
              <w:t xml:space="preserve">20%    </w:t>
            </w:r>
            <w:proofErr w:type="gramStart"/>
            <w:r>
              <w:rPr>
                <w:rFonts w:hint="eastAsia"/>
              </w:rPr>
              <w:t>肟菌酯</w:t>
            </w:r>
            <w:proofErr w:type="gramEnd"/>
            <w:r>
              <w:rPr>
                <w:rFonts w:hint="eastAsia"/>
              </w:rPr>
              <w:t xml:space="preserve">10%    </w:t>
            </w:r>
          </w:p>
        </w:tc>
      </w:tr>
      <w:tr w:rsidR="00000000">
        <w:trPr>
          <w:divId w:val="1581132885"/>
          <w:tblCellSpacing w:w="0" w:type="dxa"/>
        </w:trPr>
        <w:tc>
          <w:tcPr>
            <w:tcW w:w="0" w:type="auto"/>
            <w:vAlign w:val="center"/>
            <w:hideMark/>
          </w:tcPr>
          <w:p w:rsidR="00000000" w:rsidRDefault="00EE1524">
            <w:pPr>
              <w:divId w:val="136852682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稻瘟病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赤霉病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581132885"/>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防治水稻稻瘟病，在水稻破口前</w:t>
            </w:r>
            <w:r>
              <w:rPr>
                <w:rStyle w:val="style7"/>
                <w:rFonts w:hint="eastAsia"/>
              </w:rPr>
              <w:t>5-7</w:t>
            </w:r>
            <w:r>
              <w:rPr>
                <w:rStyle w:val="style7"/>
                <w:rFonts w:hint="eastAsia"/>
              </w:rPr>
              <w:t>天。水稻穗颈</w:t>
            </w:r>
            <w:proofErr w:type="gramStart"/>
            <w:r>
              <w:rPr>
                <w:rStyle w:val="style7"/>
                <w:rFonts w:hint="eastAsia"/>
              </w:rPr>
              <w:t>瘟</w:t>
            </w:r>
            <w:proofErr w:type="gramEnd"/>
            <w:r>
              <w:rPr>
                <w:rStyle w:val="style7"/>
                <w:rFonts w:hint="eastAsia"/>
              </w:rPr>
              <w:t>的关键时期为破口期。</w:t>
            </w:r>
            <w:r>
              <w:rPr>
                <w:rStyle w:val="style7"/>
                <w:rFonts w:hint="eastAsia"/>
              </w:rPr>
              <w:t>2.</w:t>
            </w:r>
            <w:r>
              <w:rPr>
                <w:rStyle w:val="style7"/>
                <w:rFonts w:hint="eastAsia"/>
              </w:rPr>
              <w:t>防治小麦赤霉病，在发病初期，关键期为扬花期。</w:t>
            </w:r>
            <w:r>
              <w:rPr>
                <w:rStyle w:val="style7"/>
                <w:rFonts w:hint="eastAsia"/>
              </w:rPr>
              <w:t>2.</w:t>
            </w:r>
            <w:r>
              <w:rPr>
                <w:rStyle w:val="style7"/>
                <w:rFonts w:hint="eastAsia"/>
              </w:rPr>
              <w:t>采用二次稀释法配药，亩兑水</w:t>
            </w:r>
            <w:r>
              <w:rPr>
                <w:rStyle w:val="style7"/>
                <w:rFonts w:hint="eastAsia"/>
              </w:rPr>
              <w:t>40-50</w:t>
            </w:r>
            <w:r>
              <w:rPr>
                <w:rStyle w:val="style7"/>
                <w:rFonts w:hint="eastAsia"/>
              </w:rPr>
              <w:t>升，间隔</w:t>
            </w:r>
            <w:r>
              <w:rPr>
                <w:rStyle w:val="style7"/>
                <w:rFonts w:hint="eastAsia"/>
              </w:rPr>
              <w:t>7-10</w:t>
            </w:r>
            <w:r>
              <w:rPr>
                <w:rStyle w:val="style7"/>
                <w:rFonts w:hint="eastAsia"/>
              </w:rPr>
              <w:t>天施药一次，喷雾均匀。</w:t>
            </w:r>
            <w:r>
              <w:rPr>
                <w:rStyle w:val="style7"/>
                <w:rFonts w:hint="eastAsia"/>
              </w:rPr>
              <w:t>3.</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4. </w:t>
            </w:r>
            <w:r>
              <w:rPr>
                <w:rStyle w:val="style7"/>
                <w:rFonts w:hint="eastAsia"/>
              </w:rPr>
              <w:t>在水稻和小麦上每季最多施药</w:t>
            </w:r>
            <w:r>
              <w:rPr>
                <w:rStyle w:val="style7"/>
                <w:rFonts w:hint="eastAsia"/>
              </w:rPr>
              <w:t>2</w:t>
            </w:r>
            <w:r>
              <w:rPr>
                <w:rStyle w:val="style7"/>
                <w:rFonts w:hint="eastAsia"/>
              </w:rPr>
              <w:t>次，安全间隔期为</w:t>
            </w:r>
            <w:r>
              <w:rPr>
                <w:rStyle w:val="style7"/>
                <w:rFonts w:hint="eastAsia"/>
              </w:rPr>
              <w:t>28</w:t>
            </w:r>
            <w:r>
              <w:rPr>
                <w:rStyle w:val="style7"/>
                <w:rFonts w:hint="eastAsia"/>
              </w:rPr>
              <w:t>天。</w:t>
            </w:r>
          </w:p>
        </w:tc>
      </w:tr>
      <w:tr w:rsidR="00000000">
        <w:trPr>
          <w:divId w:val="1581132885"/>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本品是甲氨基丙烯酸酯类</w:t>
            </w:r>
            <w:proofErr w:type="gramStart"/>
            <w:r>
              <w:rPr>
                <w:rStyle w:val="style7"/>
                <w:rFonts w:hint="eastAsia"/>
              </w:rPr>
              <w:t>肟菌酯</w:t>
            </w:r>
            <w:proofErr w:type="gramEnd"/>
            <w:r>
              <w:rPr>
                <w:rStyle w:val="style7"/>
                <w:rFonts w:hint="eastAsia"/>
              </w:rPr>
              <w:t>和三唑类戊</w:t>
            </w:r>
            <w:proofErr w:type="gramStart"/>
            <w:r>
              <w:rPr>
                <w:rStyle w:val="style7"/>
                <w:rFonts w:hint="eastAsia"/>
              </w:rPr>
              <w:t>唑</w:t>
            </w:r>
            <w:proofErr w:type="gramEnd"/>
            <w:r>
              <w:rPr>
                <w:rStyle w:val="style7"/>
                <w:rFonts w:hint="eastAsia"/>
              </w:rPr>
              <w:t>醇复配而成，具有保护和治疗作用。用于防治水稻稻瘟病、小麦赤霉病。</w:t>
            </w:r>
          </w:p>
        </w:tc>
      </w:tr>
      <w:tr w:rsidR="00000000">
        <w:trPr>
          <w:divId w:val="1581132885"/>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本品对鱼类等水生生物有毒，远离水产养殖区、河塘等水体施药，鱼或虾蟹套养稻田禁用，稻田施药后不得将田水排入江河、湖泊及水产养殖区域。</w:t>
            </w:r>
            <w:r>
              <w:rPr>
                <w:rStyle w:val="style7"/>
                <w:rFonts w:hint="eastAsia"/>
              </w:rPr>
              <w:t>2.</w:t>
            </w:r>
            <w:r>
              <w:rPr>
                <w:rStyle w:val="style7"/>
                <w:rFonts w:hint="eastAsia"/>
              </w:rPr>
              <w:t>本品对家蚕有毒，蚕室及桑园附近禁用。</w:t>
            </w:r>
            <w:r>
              <w:rPr>
                <w:rStyle w:val="style7"/>
                <w:rFonts w:hint="eastAsia"/>
              </w:rPr>
              <w:t>3.</w:t>
            </w:r>
            <w:r>
              <w:rPr>
                <w:rStyle w:val="style7"/>
                <w:rFonts w:hint="eastAsia"/>
              </w:rPr>
              <w:t>禁止在河塘等水体中清洗施药器具；避免药液及其废液污染水源、土壤等环境。</w:t>
            </w:r>
            <w:r>
              <w:rPr>
                <w:rStyle w:val="style7"/>
                <w:rFonts w:hint="eastAsia"/>
              </w:rPr>
              <w:t>4.</w:t>
            </w:r>
            <w:r>
              <w:rPr>
                <w:rStyle w:val="style7"/>
                <w:rFonts w:hint="eastAsia"/>
              </w:rPr>
              <w:t>本品对皮肤、眼睛有刺激性，使用本品时应穿防护服、戴手套和护目镜等，施药期间不可吃东西和饮水；施药后应及时洗手和洗脸。</w:t>
            </w:r>
            <w:r>
              <w:rPr>
                <w:rStyle w:val="style7"/>
                <w:rFonts w:hint="eastAsia"/>
              </w:rPr>
              <w:t>5.</w:t>
            </w:r>
            <w:r>
              <w:rPr>
                <w:rStyle w:val="style7"/>
                <w:rFonts w:hint="eastAsia"/>
              </w:rPr>
              <w:t>用过的容器和废弃物应妥善处理，不可作他用，也不可随意丢弃。</w:t>
            </w:r>
            <w:r>
              <w:rPr>
                <w:rStyle w:val="style7"/>
                <w:rFonts w:hint="eastAsia"/>
              </w:rPr>
              <w:t xml:space="preserve">6. </w:t>
            </w:r>
            <w:r>
              <w:rPr>
                <w:rStyle w:val="style7"/>
                <w:rFonts w:hint="eastAsia"/>
              </w:rPr>
              <w:t>孕妇及哺乳期妇女禁止接触本品。</w:t>
            </w:r>
            <w:r>
              <w:rPr>
                <w:rStyle w:val="style7"/>
                <w:rFonts w:hint="eastAsia"/>
              </w:rPr>
              <w:t>7.</w:t>
            </w:r>
            <w:r>
              <w:rPr>
                <w:rStyle w:val="style7"/>
                <w:rFonts w:hint="eastAsia"/>
              </w:rPr>
              <w:t>本品避免与氧化剂接触。</w:t>
            </w:r>
          </w:p>
        </w:tc>
      </w:tr>
      <w:tr w:rsidR="00000000">
        <w:trPr>
          <w:divId w:val="1581132885"/>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使用中或使用后如果感觉不适，应立即停止工作，采取急救措施，并携带标签送医院就诊。皮肤接触：立即脱去被污染的衣物，用大量清水彻底</w:t>
            </w:r>
            <w:proofErr w:type="gramStart"/>
            <w:r>
              <w:rPr>
                <w:rStyle w:val="style7"/>
                <w:rFonts w:hint="eastAsia"/>
              </w:rPr>
              <w:t>冲洗受</w:t>
            </w:r>
            <w:proofErr w:type="gramEnd"/>
            <w:r>
              <w:rPr>
                <w:rStyle w:val="style7"/>
                <w:rFonts w:hint="eastAsia"/>
              </w:rPr>
              <w:t>污染的皮肤。眼睛溅入：立即将眼睑翻开，用流动清水冲洗不少于</w:t>
            </w:r>
            <w:r>
              <w:rPr>
                <w:rStyle w:val="style7"/>
                <w:rFonts w:hint="eastAsia"/>
              </w:rPr>
              <w:t>15</w:t>
            </w:r>
            <w:r>
              <w:rPr>
                <w:rStyle w:val="style7"/>
                <w:rFonts w:hint="eastAsia"/>
              </w:rPr>
              <w:t>分钟，再请医生诊治。误食：立即停止服用，用清水充分漱口后，立即携带农药标签到医院就诊。本品无特效解毒剂，可对症治疗。</w:t>
            </w:r>
          </w:p>
        </w:tc>
      </w:tr>
      <w:tr w:rsidR="00000000">
        <w:trPr>
          <w:divId w:val="1581132885"/>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本品应贮存在干燥、阴凉、通风、防雨处，远离火源或热源；避免阳光直接照射；</w:t>
            </w:r>
            <w:r>
              <w:rPr>
                <w:rStyle w:val="style7"/>
                <w:rFonts w:hint="eastAsia"/>
              </w:rPr>
              <w:t>2.</w:t>
            </w:r>
            <w:r>
              <w:rPr>
                <w:rStyle w:val="style7"/>
                <w:rFonts w:hint="eastAsia"/>
              </w:rPr>
              <w:t>置于儿童、无关人员及动物接触不到的地方，并加锁；</w:t>
            </w:r>
            <w:r>
              <w:rPr>
                <w:rStyle w:val="style7"/>
                <w:rFonts w:hint="eastAsia"/>
              </w:rPr>
              <w:t>3.</w:t>
            </w:r>
            <w:r>
              <w:rPr>
                <w:rStyle w:val="style7"/>
                <w:rFonts w:hint="eastAsia"/>
              </w:rPr>
              <w:t>不得与食物、饮料、种子</w:t>
            </w:r>
            <w:r>
              <w:rPr>
                <w:rStyle w:val="style7"/>
                <w:rFonts w:hint="eastAsia"/>
              </w:rPr>
              <w:t>、饲料、粮食</w:t>
            </w:r>
            <w:proofErr w:type="gramStart"/>
            <w:r>
              <w:rPr>
                <w:rStyle w:val="style7"/>
                <w:rFonts w:hint="eastAsia"/>
              </w:rPr>
              <w:t>等同贮同运</w:t>
            </w:r>
            <w:proofErr w:type="gramEnd"/>
            <w:r>
              <w:rPr>
                <w:rStyle w:val="style7"/>
                <w:rFonts w:hint="eastAsia"/>
              </w:rPr>
              <w:t>。搬运及运输过程中，轻拿轻放。</w:t>
            </w:r>
          </w:p>
        </w:tc>
      </w:tr>
      <w:tr w:rsidR="00000000">
        <w:trPr>
          <w:divId w:val="1581132885"/>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581132885"/>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92324474"/>
          <w:tblCellSpacing w:w="0" w:type="dxa"/>
        </w:trPr>
        <w:tc>
          <w:tcPr>
            <w:tcW w:w="0" w:type="auto"/>
            <w:vAlign w:val="center"/>
            <w:hideMark/>
          </w:tcPr>
          <w:p w:rsidR="00000000" w:rsidRDefault="00EE1524">
            <w:r>
              <w:rPr>
                <w:rStyle w:val="style4"/>
                <w:rFonts w:hint="eastAsia"/>
              </w:rPr>
              <w:t>登记证号：</w:t>
            </w:r>
            <w:r>
              <w:rPr>
                <w:rFonts w:hint="eastAsia"/>
              </w:rPr>
              <w:t>PD20131209</w:t>
            </w:r>
          </w:p>
        </w:tc>
      </w:tr>
      <w:tr w:rsidR="00000000">
        <w:trPr>
          <w:divId w:val="1292324474"/>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292324474"/>
          <w:tblCellSpacing w:w="0" w:type="dxa"/>
        </w:trPr>
        <w:tc>
          <w:tcPr>
            <w:tcW w:w="0" w:type="auto"/>
            <w:vAlign w:val="center"/>
            <w:hideMark/>
          </w:tcPr>
          <w:p w:rsidR="00000000" w:rsidRDefault="00EE1524">
            <w:r>
              <w:rPr>
                <w:rStyle w:val="style4"/>
                <w:rFonts w:hint="eastAsia"/>
              </w:rPr>
              <w:t>农药名称：</w:t>
            </w:r>
            <w:r>
              <w:rPr>
                <w:rFonts w:hint="eastAsia"/>
              </w:rPr>
              <w:t>多·酮</w:t>
            </w:r>
          </w:p>
        </w:tc>
      </w:tr>
      <w:tr w:rsidR="00000000">
        <w:trPr>
          <w:divId w:val="1292324474"/>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1292324474"/>
          <w:tblCellSpacing w:w="0" w:type="dxa"/>
        </w:trPr>
        <w:tc>
          <w:tcPr>
            <w:tcW w:w="0" w:type="auto"/>
            <w:vAlign w:val="center"/>
            <w:hideMark/>
          </w:tcPr>
          <w:p w:rsidR="00000000" w:rsidRDefault="00EE1524">
            <w:pPr>
              <w:divId w:val="1770932941"/>
            </w:pPr>
            <w:r>
              <w:rPr>
                <w:rStyle w:val="style4"/>
                <w:rFonts w:hint="eastAsia"/>
              </w:rPr>
              <w:lastRenderedPageBreak/>
              <w:t>毒性及其标识：</w:t>
            </w:r>
            <w:r>
              <w:rPr>
                <w:rFonts w:hint="eastAsia"/>
              </w:rPr>
              <w:t xml:space="preserve"> </w:t>
            </w:r>
            <w:r>
              <w:rPr>
                <w:noProof/>
              </w:rPr>
              <w:drawing>
                <wp:inline distT="0" distB="0" distL="0" distR="0">
                  <wp:extent cx="474345" cy="323850"/>
                  <wp:effectExtent l="0" t="0" r="1905" b="0"/>
                  <wp:docPr id="73" name="图片 7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292324474"/>
          <w:tblCellSpacing w:w="0" w:type="dxa"/>
        </w:trPr>
        <w:tc>
          <w:tcPr>
            <w:tcW w:w="0" w:type="auto"/>
            <w:vAlign w:val="center"/>
            <w:hideMark/>
          </w:tcPr>
          <w:p w:rsidR="00000000" w:rsidRDefault="00EE1524">
            <w:r>
              <w:rPr>
                <w:rStyle w:val="style4"/>
                <w:rFonts w:hint="eastAsia"/>
              </w:rPr>
              <w:t>总有效成分含量：</w:t>
            </w:r>
            <w:r>
              <w:rPr>
                <w:rFonts w:hint="eastAsia"/>
              </w:rPr>
              <w:t>36%</w:t>
            </w:r>
          </w:p>
        </w:tc>
      </w:tr>
      <w:tr w:rsidR="00000000">
        <w:trPr>
          <w:divId w:val="1292324474"/>
          <w:tblCellSpacing w:w="0" w:type="dxa"/>
        </w:trPr>
        <w:tc>
          <w:tcPr>
            <w:tcW w:w="0" w:type="auto"/>
            <w:vAlign w:val="center"/>
            <w:hideMark/>
          </w:tcPr>
          <w:p w:rsidR="00000000" w:rsidRDefault="00EE1524">
            <w:pPr>
              <w:divId w:val="1110856735"/>
            </w:pPr>
            <w:r>
              <w:rPr>
                <w:rFonts w:hint="eastAsia"/>
              </w:rPr>
              <w:t>有效成分及其含量：</w:t>
            </w:r>
            <w:r>
              <w:rPr>
                <w:rFonts w:hint="eastAsia"/>
              </w:rPr>
              <w:t xml:space="preserve"> </w:t>
            </w:r>
          </w:p>
          <w:p w:rsidR="00000000" w:rsidRDefault="00EE1524">
            <w:r>
              <w:rPr>
                <w:rFonts w:hint="eastAsia"/>
              </w:rPr>
              <w:t xml:space="preserve">    </w:t>
            </w:r>
            <w:r>
              <w:rPr>
                <w:rFonts w:hint="eastAsia"/>
              </w:rPr>
              <w:t>多菌灵</w:t>
            </w:r>
            <w:r>
              <w:rPr>
                <w:rFonts w:hint="eastAsia"/>
              </w:rPr>
              <w:t xml:space="preserve">32.5%    </w:t>
            </w:r>
            <w:r>
              <w:rPr>
                <w:rFonts w:hint="eastAsia"/>
              </w:rPr>
              <w:t>三唑酮</w:t>
            </w:r>
            <w:r>
              <w:rPr>
                <w:rFonts w:hint="eastAsia"/>
              </w:rPr>
              <w:t xml:space="preserve">3.5%    </w:t>
            </w:r>
          </w:p>
        </w:tc>
      </w:tr>
      <w:tr w:rsidR="00000000">
        <w:trPr>
          <w:divId w:val="1292324474"/>
          <w:tblCellSpacing w:w="0" w:type="dxa"/>
        </w:trPr>
        <w:tc>
          <w:tcPr>
            <w:tcW w:w="0" w:type="auto"/>
            <w:vAlign w:val="center"/>
            <w:hideMark/>
          </w:tcPr>
          <w:p w:rsidR="00000000" w:rsidRDefault="00EE1524">
            <w:pPr>
              <w:divId w:val="126191410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125-150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赤霉病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125-150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292324474"/>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防治白粉病于白粉病发病初期施药，防治赤霉病于小麦扬花初期施药，兑水均匀喷雾。</w:t>
            </w:r>
            <w:r>
              <w:rPr>
                <w:rStyle w:val="style7"/>
                <w:rFonts w:hint="eastAsia"/>
              </w:rPr>
              <w:t xml:space="preserve">2. </w:t>
            </w:r>
            <w:r>
              <w:rPr>
                <w:rStyle w:val="style7"/>
                <w:rFonts w:hint="eastAsia"/>
              </w:rPr>
              <w:t>在小麦上安全间隔期为</w:t>
            </w:r>
            <w:r>
              <w:rPr>
                <w:rStyle w:val="style7"/>
                <w:rFonts w:hint="eastAsia"/>
              </w:rPr>
              <w:t>30</w:t>
            </w:r>
            <w:r>
              <w:rPr>
                <w:rStyle w:val="style7"/>
                <w:rFonts w:hint="eastAsia"/>
              </w:rPr>
              <w:t>天。</w:t>
            </w:r>
            <w:r>
              <w:rPr>
                <w:rStyle w:val="style7"/>
                <w:rFonts w:hint="eastAsia"/>
              </w:rPr>
              <w:t xml:space="preserve">3. </w:t>
            </w:r>
            <w:r>
              <w:rPr>
                <w:rStyle w:val="style7"/>
                <w:rFonts w:hint="eastAsia"/>
              </w:rPr>
              <w:t>每季作物最多施用</w:t>
            </w:r>
            <w:r>
              <w:rPr>
                <w:rStyle w:val="style7"/>
                <w:rFonts w:hint="eastAsia"/>
              </w:rPr>
              <w:t>2</w:t>
            </w:r>
            <w:r>
              <w:rPr>
                <w:rStyle w:val="style7"/>
                <w:rFonts w:hint="eastAsia"/>
              </w:rPr>
              <w:t>次。</w:t>
            </w:r>
          </w:p>
        </w:tc>
      </w:tr>
      <w:tr w:rsidR="00000000">
        <w:trPr>
          <w:divId w:val="1292324474"/>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本品为低毒杀菌剂，具有保护和治疗作用，按推荐剂量使用，对小麦白粉病、赤霉病有较好的防治效果。</w:t>
            </w:r>
          </w:p>
        </w:tc>
      </w:tr>
      <w:tr w:rsidR="00000000">
        <w:trPr>
          <w:divId w:val="1292324474"/>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本品长期贮存可能出现少许沉淀，属正常现象，使用前应充分摇匀，不影响药效。</w:t>
            </w:r>
            <w:r>
              <w:rPr>
                <w:rStyle w:val="style7"/>
                <w:rFonts w:hint="eastAsia"/>
              </w:rPr>
              <w:t xml:space="preserve">2. </w:t>
            </w:r>
            <w:r>
              <w:rPr>
                <w:rStyle w:val="style7"/>
                <w:rFonts w:hint="eastAsia"/>
              </w:rPr>
              <w:t>使用时将所需药量加入后应搅拌均匀，喷雾时应均匀周到。</w:t>
            </w:r>
            <w:r>
              <w:rPr>
                <w:rStyle w:val="style7"/>
                <w:rFonts w:hint="eastAsia"/>
              </w:rPr>
              <w:t>3.</w:t>
            </w:r>
            <w:r>
              <w:rPr>
                <w:rStyle w:val="style7"/>
                <w:rFonts w:hint="eastAsia"/>
              </w:rPr>
              <w:t xml:space="preserve"> </w:t>
            </w:r>
            <w:r>
              <w:rPr>
                <w:rStyle w:val="style7"/>
                <w:rFonts w:hint="eastAsia"/>
              </w:rPr>
              <w:t>使用本品时，应戴防护手套、口罩，穿干净防护服，施药时不要迎风喷雾，避免口、鼻吸入；使用完毕后，应用清水和肥皂清洗裸露的皮肤和衣服。</w:t>
            </w:r>
            <w:r>
              <w:rPr>
                <w:rStyle w:val="style7"/>
                <w:rFonts w:hint="eastAsia"/>
              </w:rPr>
              <w:t xml:space="preserve">4. </w:t>
            </w:r>
            <w:r>
              <w:rPr>
                <w:rStyle w:val="style7"/>
                <w:rFonts w:hint="eastAsia"/>
              </w:rPr>
              <w:t>本品对鱼类等水生生物有毒，远离水产养殖区、河塘等水体附近禁止施药，禁止在河塘等水体中清洗施药器具。</w:t>
            </w:r>
            <w:r>
              <w:rPr>
                <w:rStyle w:val="style7"/>
                <w:rFonts w:hint="eastAsia"/>
              </w:rPr>
              <w:t xml:space="preserve">5. </w:t>
            </w:r>
            <w:r>
              <w:rPr>
                <w:rStyle w:val="style7"/>
                <w:rFonts w:hint="eastAsia"/>
              </w:rPr>
              <w:t>用过的容器应妥善处理，不可作他用，也不可随意丢弃。</w:t>
            </w:r>
            <w:r>
              <w:rPr>
                <w:rStyle w:val="style7"/>
                <w:rFonts w:hint="eastAsia"/>
              </w:rPr>
              <w:t xml:space="preserve">6. </w:t>
            </w:r>
            <w:r>
              <w:rPr>
                <w:rStyle w:val="style7"/>
                <w:rFonts w:hint="eastAsia"/>
              </w:rPr>
              <w:t>孕妇及哺乳期妇女避免接触。</w:t>
            </w:r>
            <w:r>
              <w:rPr>
                <w:rStyle w:val="style7"/>
                <w:rFonts w:hint="eastAsia"/>
              </w:rPr>
              <w:t xml:space="preserve">7. </w:t>
            </w:r>
            <w:r>
              <w:rPr>
                <w:rStyle w:val="style7"/>
                <w:rFonts w:hint="eastAsia"/>
              </w:rPr>
              <w:t>此农药使用后应将包装物交回销售者。</w:t>
            </w:r>
          </w:p>
        </w:tc>
      </w:tr>
      <w:tr w:rsidR="00000000">
        <w:trPr>
          <w:divId w:val="1292324474"/>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中毒症状：表现为头昏、恶心、呕吐等。</w:t>
            </w:r>
            <w:r>
              <w:rPr>
                <w:rStyle w:val="style7"/>
                <w:rFonts w:hint="eastAsia"/>
              </w:rPr>
              <w:t xml:space="preserve"> </w:t>
            </w:r>
            <w:r>
              <w:rPr>
                <w:rStyle w:val="style7"/>
                <w:rFonts w:hint="eastAsia"/>
              </w:rPr>
              <w:t>急救措施：不慎吸入，应将病人移至空气流通处；不慎接触</w:t>
            </w:r>
            <w:proofErr w:type="gramStart"/>
            <w:r>
              <w:rPr>
                <w:rStyle w:val="style7"/>
                <w:rFonts w:hint="eastAsia"/>
              </w:rPr>
              <w:t>皮肤或溅入</w:t>
            </w:r>
            <w:proofErr w:type="gramEnd"/>
            <w:r>
              <w:rPr>
                <w:rStyle w:val="style7"/>
                <w:rFonts w:hint="eastAsia"/>
              </w:rPr>
              <w:t>眼睛，应用大量清水冲洗至</w:t>
            </w:r>
            <w:r>
              <w:rPr>
                <w:rStyle w:val="style7"/>
                <w:rFonts w:hint="eastAsia"/>
              </w:rPr>
              <w:t>少</w:t>
            </w:r>
            <w:r>
              <w:rPr>
                <w:rStyle w:val="style7"/>
                <w:rFonts w:hint="eastAsia"/>
              </w:rPr>
              <w:t>15</w:t>
            </w:r>
            <w:r>
              <w:rPr>
                <w:rStyle w:val="style7"/>
                <w:rFonts w:hint="eastAsia"/>
              </w:rPr>
              <w:t>分钟；若误服，应立即携带此标签将病人送入医院对症治疗，洗胃、不能引吐。</w:t>
            </w:r>
          </w:p>
        </w:tc>
      </w:tr>
      <w:tr w:rsidR="00000000">
        <w:trPr>
          <w:divId w:val="1292324474"/>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 xml:space="preserve">3. </w:t>
            </w:r>
            <w:r>
              <w:rPr>
                <w:rStyle w:val="style7"/>
                <w:rFonts w:hint="eastAsia"/>
              </w:rPr>
              <w:t>置于儿童接触不到的地方，并加锁保存；不能与食品、饮料、粮食、饲料等其他商品同贮同运。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292324474"/>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292324474"/>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568268703"/>
          <w:tblCellSpacing w:w="0" w:type="dxa"/>
        </w:trPr>
        <w:tc>
          <w:tcPr>
            <w:tcW w:w="0" w:type="auto"/>
            <w:vAlign w:val="center"/>
            <w:hideMark/>
          </w:tcPr>
          <w:p w:rsidR="00000000" w:rsidRDefault="00EE1524">
            <w:r>
              <w:rPr>
                <w:rStyle w:val="style4"/>
                <w:rFonts w:hint="eastAsia"/>
              </w:rPr>
              <w:t>登记证号：</w:t>
            </w:r>
            <w:r>
              <w:rPr>
                <w:rFonts w:hint="eastAsia"/>
              </w:rPr>
              <w:t>PD20085803</w:t>
            </w:r>
          </w:p>
        </w:tc>
      </w:tr>
      <w:tr w:rsidR="00000000">
        <w:trPr>
          <w:divId w:val="568268703"/>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568268703"/>
          <w:tblCellSpacing w:w="0" w:type="dxa"/>
        </w:trPr>
        <w:tc>
          <w:tcPr>
            <w:tcW w:w="0" w:type="auto"/>
            <w:vAlign w:val="center"/>
            <w:hideMark/>
          </w:tcPr>
          <w:p w:rsidR="00000000" w:rsidRDefault="00EE1524">
            <w:r>
              <w:rPr>
                <w:rStyle w:val="style4"/>
                <w:rFonts w:hint="eastAsia"/>
              </w:rPr>
              <w:t>农药名称：</w:t>
            </w:r>
            <w:r>
              <w:rPr>
                <w:rFonts w:hint="eastAsia"/>
              </w:rPr>
              <w:t>精</w:t>
            </w:r>
            <w:proofErr w:type="gramStart"/>
            <w:r>
              <w:rPr>
                <w:rFonts w:hint="eastAsia"/>
              </w:rPr>
              <w:t>喹</w:t>
            </w:r>
            <w:proofErr w:type="gramEnd"/>
            <w:r>
              <w:rPr>
                <w:rFonts w:hint="eastAsia"/>
              </w:rPr>
              <w:t>禾灵</w:t>
            </w:r>
          </w:p>
        </w:tc>
      </w:tr>
      <w:tr w:rsidR="00000000">
        <w:trPr>
          <w:divId w:val="568268703"/>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568268703"/>
          <w:tblCellSpacing w:w="0" w:type="dxa"/>
        </w:trPr>
        <w:tc>
          <w:tcPr>
            <w:tcW w:w="0" w:type="auto"/>
            <w:vAlign w:val="center"/>
            <w:hideMark/>
          </w:tcPr>
          <w:p w:rsidR="00000000" w:rsidRDefault="00EE1524">
            <w:pPr>
              <w:divId w:val="1851599540"/>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74" name="图片 7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568268703"/>
          <w:tblCellSpacing w:w="0" w:type="dxa"/>
        </w:trPr>
        <w:tc>
          <w:tcPr>
            <w:tcW w:w="0" w:type="auto"/>
            <w:vAlign w:val="center"/>
            <w:hideMark/>
          </w:tcPr>
          <w:p w:rsidR="00000000" w:rsidRDefault="00EE1524">
            <w:r>
              <w:rPr>
                <w:rStyle w:val="style4"/>
                <w:rFonts w:hint="eastAsia"/>
              </w:rPr>
              <w:t>总有效成分含量：</w:t>
            </w:r>
            <w:r>
              <w:rPr>
                <w:rFonts w:hint="eastAsia"/>
              </w:rPr>
              <w:t>8.8%</w:t>
            </w:r>
          </w:p>
        </w:tc>
      </w:tr>
      <w:tr w:rsidR="00000000">
        <w:trPr>
          <w:divId w:val="568268703"/>
          <w:tblCellSpacing w:w="0" w:type="dxa"/>
        </w:trPr>
        <w:tc>
          <w:tcPr>
            <w:tcW w:w="0" w:type="auto"/>
            <w:vAlign w:val="center"/>
            <w:hideMark/>
          </w:tcPr>
          <w:p w:rsidR="00000000" w:rsidRDefault="00EE1524">
            <w:pPr>
              <w:divId w:val="1547059365"/>
            </w:pPr>
            <w:r>
              <w:rPr>
                <w:rFonts w:hint="eastAsia"/>
              </w:rPr>
              <w:lastRenderedPageBreak/>
              <w:t>有效成分及其含量：</w:t>
            </w:r>
            <w:r>
              <w:rPr>
                <w:rFonts w:hint="eastAsia"/>
              </w:rPr>
              <w:t xml:space="preserve"> </w:t>
            </w:r>
          </w:p>
          <w:p w:rsidR="00000000" w:rsidRDefault="00EE1524">
            <w:r>
              <w:rPr>
                <w:rFonts w:hint="eastAsia"/>
              </w:rPr>
              <w:t xml:space="preserve">    </w:t>
            </w:r>
            <w:r>
              <w:rPr>
                <w:rFonts w:hint="eastAsia"/>
              </w:rPr>
              <w:t>精</w:t>
            </w:r>
            <w:proofErr w:type="gramStart"/>
            <w:r>
              <w:rPr>
                <w:rFonts w:hint="eastAsia"/>
              </w:rPr>
              <w:t>喹</w:t>
            </w:r>
            <w:proofErr w:type="gramEnd"/>
            <w:r>
              <w:rPr>
                <w:rFonts w:hint="eastAsia"/>
              </w:rPr>
              <w:t>禾灵</w:t>
            </w:r>
            <w:r>
              <w:rPr>
                <w:rFonts w:hint="eastAsia"/>
              </w:rPr>
              <w:t xml:space="preserve">8.8%    </w:t>
            </w:r>
          </w:p>
        </w:tc>
      </w:tr>
      <w:tr w:rsidR="00000000">
        <w:trPr>
          <w:divId w:val="568268703"/>
          <w:tblCellSpacing w:w="0" w:type="dxa"/>
        </w:trPr>
        <w:tc>
          <w:tcPr>
            <w:tcW w:w="0" w:type="auto"/>
            <w:vAlign w:val="center"/>
            <w:hideMark/>
          </w:tcPr>
          <w:p w:rsidR="00000000" w:rsidRDefault="00EE1524">
            <w:pPr>
              <w:divId w:val="37736196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冬油菜田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35-45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大豆田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34-45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568268703"/>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在杂草</w:t>
            </w:r>
            <w:r>
              <w:rPr>
                <w:rStyle w:val="style7"/>
                <w:rFonts w:hint="eastAsia"/>
              </w:rPr>
              <w:t>3-5</w:t>
            </w:r>
            <w:r>
              <w:rPr>
                <w:rStyle w:val="style7"/>
                <w:rFonts w:hint="eastAsia"/>
              </w:rPr>
              <w:t>叶期，每亩兑水</w:t>
            </w:r>
            <w:r>
              <w:rPr>
                <w:rStyle w:val="style7"/>
                <w:rFonts w:hint="eastAsia"/>
              </w:rPr>
              <w:t>30-40</w:t>
            </w:r>
            <w:r>
              <w:rPr>
                <w:rStyle w:val="style7"/>
                <w:rFonts w:hint="eastAsia"/>
              </w:rPr>
              <w:t>升均匀茎叶喷雾。</w:t>
            </w:r>
            <w:r>
              <w:rPr>
                <w:rStyle w:val="style7"/>
                <w:rFonts w:hint="eastAsia"/>
              </w:rPr>
              <w:t xml:space="preserve">2. </w:t>
            </w:r>
            <w:r>
              <w:rPr>
                <w:rStyle w:val="style7"/>
                <w:rFonts w:hint="eastAsia"/>
              </w:rPr>
              <w:t>长期干旱无雨、低温和空气湿度低于</w:t>
            </w:r>
            <w:r>
              <w:rPr>
                <w:rStyle w:val="style7"/>
                <w:rFonts w:hint="eastAsia"/>
              </w:rPr>
              <w:t>65%</w:t>
            </w:r>
            <w:r>
              <w:rPr>
                <w:rStyle w:val="style7"/>
                <w:rFonts w:hint="eastAsia"/>
              </w:rPr>
              <w:t>时停止用药。</w:t>
            </w:r>
            <w:r>
              <w:rPr>
                <w:rStyle w:val="style7"/>
                <w:rFonts w:hint="eastAsia"/>
              </w:rPr>
              <w:t>3.</w:t>
            </w:r>
            <w:r>
              <w:rPr>
                <w:rStyle w:val="style7"/>
                <w:rFonts w:hint="eastAsia"/>
              </w:rPr>
              <w:t>在天气干燥的条件下，作物的叶片可能会出现药害，但对新叶不会有伤害，对产量无影响。</w:t>
            </w:r>
            <w:r>
              <w:rPr>
                <w:rStyle w:val="style7"/>
                <w:rFonts w:hint="eastAsia"/>
              </w:rPr>
              <w:t xml:space="preserve">4. </w:t>
            </w:r>
            <w:r>
              <w:rPr>
                <w:rStyle w:val="style7"/>
                <w:rFonts w:hint="eastAsia"/>
              </w:rPr>
              <w:t>每季最多使用</w:t>
            </w:r>
            <w:r>
              <w:rPr>
                <w:rStyle w:val="style7"/>
                <w:rFonts w:hint="eastAsia"/>
              </w:rPr>
              <w:t>1</w:t>
            </w:r>
            <w:r>
              <w:rPr>
                <w:rStyle w:val="style7"/>
                <w:rFonts w:hint="eastAsia"/>
              </w:rPr>
              <w:t>次。</w:t>
            </w:r>
          </w:p>
        </w:tc>
      </w:tr>
      <w:tr w:rsidR="00000000">
        <w:trPr>
          <w:divId w:val="568268703"/>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w:t>
            </w:r>
            <w:proofErr w:type="gramStart"/>
            <w:r>
              <w:rPr>
                <w:rStyle w:val="style7"/>
                <w:rFonts w:hint="eastAsia"/>
              </w:rPr>
              <w:t>是芳氧苯氧</w:t>
            </w:r>
            <w:proofErr w:type="gramEnd"/>
            <w:r>
              <w:rPr>
                <w:rStyle w:val="style7"/>
                <w:rFonts w:hint="eastAsia"/>
              </w:rPr>
              <w:t>丙酸类苗后茎叶处理除草剂，可用于防除冬油菜田、大豆田一年生禾本科杂草如稗草、牛筋草、马唐、狗尾草、野燕麦、</w:t>
            </w:r>
            <w:proofErr w:type="gramStart"/>
            <w:r>
              <w:rPr>
                <w:rStyle w:val="style7"/>
                <w:rFonts w:hint="eastAsia"/>
              </w:rPr>
              <w:t>看麦娘等</w:t>
            </w:r>
            <w:proofErr w:type="gramEnd"/>
            <w:r>
              <w:rPr>
                <w:rStyle w:val="style7"/>
                <w:rFonts w:hint="eastAsia"/>
              </w:rPr>
              <w:t>，对冬油菜和大豆安全。</w:t>
            </w:r>
          </w:p>
        </w:tc>
      </w:tr>
      <w:tr w:rsidR="00000000">
        <w:trPr>
          <w:divId w:val="568268703"/>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本品对水稻、玉米、小麦、高粱等禾本科作物敏感，喷药时请勿飘移到邻近作物上。</w:t>
            </w:r>
            <w:r>
              <w:rPr>
                <w:rStyle w:val="style7"/>
                <w:rFonts w:hint="eastAsia"/>
              </w:rPr>
              <w:t xml:space="preserve">2. </w:t>
            </w:r>
            <w:r>
              <w:rPr>
                <w:rStyle w:val="style7"/>
                <w:rFonts w:hint="eastAsia"/>
              </w:rPr>
              <w:t>施药时穿长衣长裤、戴手套、眼镜等；工作时不能吃东西、饮水等；施药后洗干净手脸。</w:t>
            </w:r>
            <w:r>
              <w:rPr>
                <w:rStyle w:val="style7"/>
                <w:rFonts w:hint="eastAsia"/>
              </w:rPr>
              <w:t xml:space="preserve">3. </w:t>
            </w:r>
            <w:r>
              <w:rPr>
                <w:rStyle w:val="style7"/>
                <w:rFonts w:hint="eastAsia"/>
              </w:rPr>
              <w:t>施药期间避免对周围蜂群产生影响，开花植物花期、蚕</w:t>
            </w:r>
            <w:r>
              <w:rPr>
                <w:rStyle w:val="style7"/>
                <w:rFonts w:hint="eastAsia"/>
              </w:rPr>
              <w:t>室、桑园附近禁用，远离水产养殖区施药，禁止在河塘等水体清洗施药器具。</w:t>
            </w:r>
            <w:r>
              <w:rPr>
                <w:rStyle w:val="style7"/>
                <w:rFonts w:hint="eastAsia"/>
              </w:rPr>
              <w:t xml:space="preserve">4. </w:t>
            </w:r>
            <w:r>
              <w:rPr>
                <w:rStyle w:val="style7"/>
                <w:rFonts w:hint="eastAsia"/>
              </w:rPr>
              <w:t>施药用具用毕后，将药桶、喷头、管子等充分洗净，避免出现药害；清洗器具的废水不能排入河流、池塘等水源，废弃物要妥善处理，不能做他用。</w:t>
            </w:r>
            <w:r>
              <w:rPr>
                <w:rStyle w:val="style7"/>
                <w:rFonts w:hint="eastAsia"/>
              </w:rPr>
              <w:t xml:space="preserve"> 5. </w:t>
            </w:r>
            <w:r>
              <w:rPr>
                <w:rStyle w:val="style7"/>
                <w:rFonts w:hint="eastAsia"/>
              </w:rPr>
              <w:t>孕妇及哺乳期妇女禁止接触本品。</w:t>
            </w:r>
            <w:r>
              <w:rPr>
                <w:rStyle w:val="style7"/>
                <w:rFonts w:hint="eastAsia"/>
              </w:rPr>
              <w:t xml:space="preserve">6. </w:t>
            </w:r>
            <w:r>
              <w:rPr>
                <w:rStyle w:val="style7"/>
                <w:rFonts w:hint="eastAsia"/>
              </w:rPr>
              <w:t>此农药使用后应将包装物交回销售者。</w:t>
            </w:r>
          </w:p>
        </w:tc>
      </w:tr>
      <w:tr w:rsidR="00000000">
        <w:trPr>
          <w:divId w:val="568268703"/>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 xml:space="preserve">1. </w:t>
            </w:r>
            <w:r>
              <w:rPr>
                <w:rStyle w:val="style7"/>
                <w:rFonts w:hint="eastAsia"/>
              </w:rPr>
              <w:t>中毒症状表现为对眼睛、皮肤和粘膜有刺激性。</w:t>
            </w:r>
            <w:r>
              <w:rPr>
                <w:rStyle w:val="style7"/>
                <w:rFonts w:hint="eastAsia"/>
              </w:rPr>
              <w:t xml:space="preserve">2. </w:t>
            </w:r>
            <w:r>
              <w:rPr>
                <w:rStyle w:val="style7"/>
                <w:rFonts w:hint="eastAsia"/>
              </w:rPr>
              <w:t>不慎溅入眼睛，立即用大量清水冲洗至少</w:t>
            </w:r>
            <w:r>
              <w:rPr>
                <w:rStyle w:val="style7"/>
                <w:rFonts w:hint="eastAsia"/>
              </w:rPr>
              <w:t>15</w:t>
            </w:r>
            <w:r>
              <w:rPr>
                <w:rStyle w:val="style7"/>
                <w:rFonts w:hint="eastAsia"/>
              </w:rPr>
              <w:t>分钟；如沾到皮肤上，应用肥皂水清洗，并换洗衣物；不慎吸入，迅速移至空气流通处；如误服，应携带本标签送医院对症治疗</w:t>
            </w:r>
            <w:r>
              <w:rPr>
                <w:rStyle w:val="style7"/>
                <w:rFonts w:hint="eastAsia"/>
              </w:rPr>
              <w:t>。本品无特殊解毒剂。</w:t>
            </w:r>
          </w:p>
        </w:tc>
      </w:tr>
      <w:tr w:rsidR="00000000">
        <w:trPr>
          <w:divId w:val="568268703"/>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3.</w:t>
            </w:r>
            <w:r>
              <w:rPr>
                <w:rStyle w:val="style7"/>
                <w:rFonts w:hint="eastAsia"/>
              </w:rPr>
              <w:t>置于儿童接触不到的地方并加锁保存。不能与食品、饮料、粮食、饲料等其他商品同贮同运。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568268703"/>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568268703"/>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366978656"/>
          <w:tblCellSpacing w:w="0" w:type="dxa"/>
        </w:trPr>
        <w:tc>
          <w:tcPr>
            <w:tcW w:w="0" w:type="auto"/>
            <w:vAlign w:val="center"/>
            <w:hideMark/>
          </w:tcPr>
          <w:p w:rsidR="00000000" w:rsidRDefault="00EE1524">
            <w:r>
              <w:rPr>
                <w:rStyle w:val="style4"/>
                <w:rFonts w:hint="eastAsia"/>
              </w:rPr>
              <w:t>登记证号：</w:t>
            </w:r>
            <w:r>
              <w:rPr>
                <w:rFonts w:hint="eastAsia"/>
              </w:rPr>
              <w:t>PD20181343</w:t>
            </w:r>
          </w:p>
        </w:tc>
      </w:tr>
      <w:tr w:rsidR="00000000">
        <w:trPr>
          <w:divId w:val="1366978656"/>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366978656"/>
          <w:tblCellSpacing w:w="0" w:type="dxa"/>
        </w:trPr>
        <w:tc>
          <w:tcPr>
            <w:tcW w:w="0" w:type="auto"/>
            <w:vAlign w:val="center"/>
            <w:hideMark/>
          </w:tcPr>
          <w:p w:rsidR="00000000" w:rsidRDefault="00EE1524">
            <w:r>
              <w:rPr>
                <w:rStyle w:val="style4"/>
                <w:rFonts w:hint="eastAsia"/>
              </w:rPr>
              <w:t>农药名称：</w:t>
            </w:r>
            <w:r>
              <w:rPr>
                <w:rFonts w:hint="eastAsia"/>
              </w:rPr>
              <w:t>五氟</w:t>
            </w:r>
            <w:proofErr w:type="gramStart"/>
            <w:r>
              <w:rPr>
                <w:rFonts w:hint="eastAsia"/>
              </w:rPr>
              <w:t>磺</w:t>
            </w:r>
            <w:proofErr w:type="gramEnd"/>
            <w:r>
              <w:rPr>
                <w:rFonts w:hint="eastAsia"/>
              </w:rPr>
              <w:t>草胺</w:t>
            </w:r>
          </w:p>
        </w:tc>
      </w:tr>
      <w:tr w:rsidR="00000000">
        <w:trPr>
          <w:divId w:val="1366978656"/>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1366978656"/>
          <w:tblCellSpacing w:w="0" w:type="dxa"/>
        </w:trPr>
        <w:tc>
          <w:tcPr>
            <w:tcW w:w="0" w:type="auto"/>
            <w:vAlign w:val="center"/>
            <w:hideMark/>
          </w:tcPr>
          <w:p w:rsidR="00000000" w:rsidRDefault="00EE1524">
            <w:pPr>
              <w:divId w:val="930893206"/>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366978656"/>
          <w:tblCellSpacing w:w="0" w:type="dxa"/>
        </w:trPr>
        <w:tc>
          <w:tcPr>
            <w:tcW w:w="0" w:type="auto"/>
            <w:vAlign w:val="center"/>
            <w:hideMark/>
          </w:tcPr>
          <w:p w:rsidR="00000000" w:rsidRDefault="00EE1524">
            <w:r>
              <w:rPr>
                <w:rStyle w:val="style4"/>
                <w:rFonts w:hint="eastAsia"/>
              </w:rPr>
              <w:t>总有效成分含量：</w:t>
            </w:r>
            <w:r>
              <w:rPr>
                <w:rFonts w:hint="eastAsia"/>
              </w:rPr>
              <w:t>5%</w:t>
            </w:r>
          </w:p>
        </w:tc>
      </w:tr>
      <w:tr w:rsidR="00000000">
        <w:trPr>
          <w:divId w:val="1366978656"/>
          <w:tblCellSpacing w:w="0" w:type="dxa"/>
        </w:trPr>
        <w:tc>
          <w:tcPr>
            <w:tcW w:w="0" w:type="auto"/>
            <w:vAlign w:val="center"/>
            <w:hideMark/>
          </w:tcPr>
          <w:p w:rsidR="00000000" w:rsidRDefault="00EE1524">
            <w:pPr>
              <w:divId w:val="199712772"/>
            </w:pPr>
            <w:r>
              <w:rPr>
                <w:rFonts w:hint="eastAsia"/>
              </w:rPr>
              <w:lastRenderedPageBreak/>
              <w:t>有效成分及其含量：</w:t>
            </w:r>
            <w:r>
              <w:rPr>
                <w:rFonts w:hint="eastAsia"/>
              </w:rPr>
              <w:t xml:space="preserve"> </w:t>
            </w:r>
          </w:p>
          <w:p w:rsidR="00000000" w:rsidRDefault="00EE1524">
            <w:r>
              <w:rPr>
                <w:rFonts w:hint="eastAsia"/>
              </w:rPr>
              <w:t xml:space="preserve">    </w:t>
            </w:r>
            <w:r>
              <w:rPr>
                <w:rFonts w:hint="eastAsia"/>
              </w:rPr>
              <w:t>五氟</w:t>
            </w:r>
            <w:proofErr w:type="gramStart"/>
            <w:r>
              <w:rPr>
                <w:rFonts w:hint="eastAsia"/>
              </w:rPr>
              <w:t>磺</w:t>
            </w:r>
            <w:proofErr w:type="gramEnd"/>
            <w:r>
              <w:rPr>
                <w:rFonts w:hint="eastAsia"/>
              </w:rPr>
              <w:t>草胺</w:t>
            </w:r>
            <w:r>
              <w:rPr>
                <w:rFonts w:hint="eastAsia"/>
              </w:rPr>
              <w:t xml:space="preserve">5%    </w:t>
            </w:r>
          </w:p>
        </w:tc>
      </w:tr>
      <w:tr w:rsidR="00000000">
        <w:trPr>
          <w:divId w:val="1366978656"/>
          <w:tblCellSpacing w:w="0" w:type="dxa"/>
        </w:trPr>
        <w:tc>
          <w:tcPr>
            <w:tcW w:w="0" w:type="auto"/>
            <w:vAlign w:val="center"/>
            <w:hideMark/>
          </w:tcPr>
          <w:p w:rsidR="00000000" w:rsidRDefault="00EE1524">
            <w:pPr>
              <w:divId w:val="23713658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1366978656"/>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本品于稗草</w:t>
            </w:r>
            <w:r>
              <w:rPr>
                <w:rStyle w:val="style7"/>
                <w:rFonts w:hint="eastAsia"/>
              </w:rPr>
              <w:t>2-3</w:t>
            </w:r>
            <w:r>
              <w:rPr>
                <w:rStyle w:val="style7"/>
                <w:rFonts w:hint="eastAsia"/>
              </w:rPr>
              <w:t>叶期前，秧苗</w:t>
            </w:r>
            <w:r>
              <w:rPr>
                <w:rStyle w:val="style7"/>
                <w:rFonts w:hint="eastAsia"/>
              </w:rPr>
              <w:t>2</w:t>
            </w:r>
            <w:r>
              <w:rPr>
                <w:rStyle w:val="style7"/>
                <w:rFonts w:hint="eastAsia"/>
              </w:rPr>
              <w:t>叶后每亩兑水</w:t>
            </w:r>
            <w:r>
              <w:rPr>
                <w:rStyle w:val="style7"/>
                <w:rFonts w:hint="eastAsia"/>
              </w:rPr>
              <w:t>20-30</w:t>
            </w:r>
            <w:r>
              <w:rPr>
                <w:rStyle w:val="style7"/>
                <w:rFonts w:hint="eastAsia"/>
              </w:rPr>
              <w:t>升，茎叶均匀喷雾。</w:t>
            </w:r>
            <w:r>
              <w:rPr>
                <w:rStyle w:val="style7"/>
                <w:rFonts w:hint="eastAsia"/>
              </w:rPr>
              <w:t xml:space="preserve">2. </w:t>
            </w:r>
            <w:r>
              <w:rPr>
                <w:rStyle w:val="style7"/>
                <w:rFonts w:hint="eastAsia"/>
              </w:rPr>
              <w:t>施药前排水，使杂草茎叶</w:t>
            </w:r>
            <w:r>
              <w:rPr>
                <w:rStyle w:val="style7"/>
                <w:rFonts w:hint="eastAsia"/>
              </w:rPr>
              <w:t>2/3</w:t>
            </w:r>
            <w:r>
              <w:rPr>
                <w:rStyle w:val="style7"/>
                <w:rFonts w:hint="eastAsia"/>
              </w:rPr>
              <w:t>以上露出水面，施药后</w:t>
            </w:r>
            <w:r>
              <w:rPr>
                <w:rStyle w:val="style7"/>
                <w:rFonts w:hint="eastAsia"/>
              </w:rPr>
              <w:t>24</w:t>
            </w:r>
            <w:r>
              <w:rPr>
                <w:rStyle w:val="style7"/>
                <w:rFonts w:hint="eastAsia"/>
              </w:rPr>
              <w:t>小时至</w:t>
            </w:r>
            <w:r>
              <w:rPr>
                <w:rStyle w:val="style7"/>
                <w:rFonts w:hint="eastAsia"/>
              </w:rPr>
              <w:t>72</w:t>
            </w:r>
            <w:r>
              <w:rPr>
                <w:rStyle w:val="style7"/>
                <w:rFonts w:hint="eastAsia"/>
              </w:rPr>
              <w:t>小时内灌水，保持</w:t>
            </w:r>
            <w:r>
              <w:rPr>
                <w:rStyle w:val="style7"/>
                <w:rFonts w:hint="eastAsia"/>
              </w:rPr>
              <w:t>3-5</w:t>
            </w:r>
            <w:r>
              <w:rPr>
                <w:rStyle w:val="style7"/>
                <w:rFonts w:hint="eastAsia"/>
              </w:rPr>
              <w:t>厘米水层</w:t>
            </w:r>
            <w:r>
              <w:rPr>
                <w:rStyle w:val="style7"/>
                <w:rFonts w:hint="eastAsia"/>
              </w:rPr>
              <w:t>5-7</w:t>
            </w:r>
            <w:r>
              <w:rPr>
                <w:rStyle w:val="style7"/>
                <w:rFonts w:hint="eastAsia"/>
              </w:rPr>
              <w:t>天后恢复田间管理。</w:t>
            </w:r>
            <w:r>
              <w:rPr>
                <w:rStyle w:val="style7"/>
                <w:rFonts w:hint="eastAsia"/>
              </w:rPr>
              <w:t xml:space="preserve">3. </w:t>
            </w:r>
            <w:r>
              <w:rPr>
                <w:rStyle w:val="style7"/>
                <w:rFonts w:hint="eastAsia"/>
              </w:rPr>
              <w:t>注意水层</w:t>
            </w:r>
            <w:proofErr w:type="gramStart"/>
            <w:r>
              <w:rPr>
                <w:rStyle w:val="style7"/>
                <w:rFonts w:hint="eastAsia"/>
              </w:rPr>
              <w:t>勿</w:t>
            </w:r>
            <w:proofErr w:type="gramEnd"/>
            <w:r>
              <w:rPr>
                <w:rStyle w:val="style7"/>
                <w:rFonts w:hint="eastAsia"/>
              </w:rPr>
              <w:t>淹没水稻心</w:t>
            </w:r>
            <w:proofErr w:type="gramStart"/>
            <w:r>
              <w:rPr>
                <w:rStyle w:val="style7"/>
                <w:rFonts w:hint="eastAsia"/>
              </w:rPr>
              <w:t>叶避免</w:t>
            </w:r>
            <w:proofErr w:type="gramEnd"/>
            <w:r>
              <w:rPr>
                <w:rStyle w:val="style7"/>
                <w:rFonts w:hint="eastAsia"/>
              </w:rPr>
              <w:t>药害。</w:t>
            </w:r>
            <w:r>
              <w:rPr>
                <w:rStyle w:val="style7"/>
                <w:rFonts w:hint="eastAsia"/>
              </w:rPr>
              <w:t xml:space="preserve">4. </w:t>
            </w:r>
            <w:r>
              <w:rPr>
                <w:rStyle w:val="style7"/>
                <w:rFonts w:hint="eastAsia"/>
              </w:rPr>
              <w:t>施药前后一周如遇最低温度低于</w:t>
            </w:r>
            <w:r>
              <w:rPr>
                <w:rStyle w:val="style7"/>
                <w:rFonts w:hint="eastAsia"/>
              </w:rPr>
              <w:t>15</w:t>
            </w:r>
            <w:r>
              <w:rPr>
                <w:rStyle w:val="style7"/>
                <w:rFonts w:hint="eastAsia"/>
              </w:rPr>
              <w:t>°</w:t>
            </w:r>
            <w:r>
              <w:rPr>
                <w:rStyle w:val="style7"/>
                <w:rFonts w:hint="eastAsia"/>
              </w:rPr>
              <w:t>C</w:t>
            </w:r>
            <w:r>
              <w:rPr>
                <w:rStyle w:val="style7"/>
                <w:rFonts w:hint="eastAsia"/>
              </w:rPr>
              <w:t>天气，或施药后</w:t>
            </w:r>
            <w:r>
              <w:rPr>
                <w:rStyle w:val="style7"/>
                <w:rFonts w:hint="eastAsia"/>
              </w:rPr>
              <w:t>5</w:t>
            </w:r>
            <w:r>
              <w:rPr>
                <w:rStyle w:val="style7"/>
                <w:rFonts w:hint="eastAsia"/>
              </w:rPr>
              <w:t>天内有</w:t>
            </w:r>
            <w:r>
              <w:rPr>
                <w:rStyle w:val="style7"/>
                <w:rFonts w:hint="eastAsia"/>
              </w:rPr>
              <w:t>5</w:t>
            </w:r>
            <w:r>
              <w:rPr>
                <w:rStyle w:val="style7"/>
                <w:rFonts w:hint="eastAsia"/>
              </w:rPr>
              <w:t>°</w:t>
            </w:r>
            <w:r>
              <w:rPr>
                <w:rStyle w:val="style7"/>
                <w:rFonts w:hint="eastAsia"/>
              </w:rPr>
              <w:t>C</w:t>
            </w:r>
            <w:r>
              <w:rPr>
                <w:rStyle w:val="style7"/>
                <w:rFonts w:hint="eastAsia"/>
              </w:rPr>
              <w:t>以上大幅降温，不推荐使用；</w:t>
            </w:r>
            <w:r>
              <w:rPr>
                <w:rStyle w:val="style7"/>
                <w:rFonts w:hint="eastAsia"/>
              </w:rPr>
              <w:t xml:space="preserve">5. </w:t>
            </w:r>
            <w:r>
              <w:rPr>
                <w:rStyle w:val="style7"/>
                <w:rFonts w:hint="eastAsia"/>
              </w:rPr>
              <w:t>每季最多使用</w:t>
            </w:r>
            <w:r>
              <w:rPr>
                <w:rStyle w:val="style7"/>
                <w:rFonts w:hint="eastAsia"/>
              </w:rPr>
              <w:t>1</w:t>
            </w:r>
            <w:r>
              <w:rPr>
                <w:rStyle w:val="style7"/>
                <w:rFonts w:hint="eastAsia"/>
              </w:rPr>
              <w:t>次。</w:t>
            </w:r>
          </w:p>
        </w:tc>
      </w:tr>
      <w:tr w:rsidR="00000000">
        <w:trPr>
          <w:divId w:val="136697865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w:t>
            </w:r>
            <w:proofErr w:type="gramStart"/>
            <w:r>
              <w:rPr>
                <w:rStyle w:val="style7"/>
                <w:rFonts w:hint="eastAsia"/>
              </w:rPr>
              <w:t>磺</w:t>
            </w:r>
            <w:proofErr w:type="gramEnd"/>
            <w:r>
              <w:rPr>
                <w:rStyle w:val="style7"/>
                <w:rFonts w:hint="eastAsia"/>
              </w:rPr>
              <w:t>酰胺类除草剂，可有效防除水稻田中稗草、部分一年生阔叶杂草及部分一年生莎草科杂草。</w:t>
            </w:r>
          </w:p>
        </w:tc>
      </w:tr>
      <w:tr w:rsidR="00000000">
        <w:trPr>
          <w:divId w:val="136697865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严格按推荐的使用剂量和技术均匀施用。秧苗病、弱时慎用；制种田块在示范安全后使用；东北、西北秧田慎用；缺水或漏水田块使用会影响使用效果。</w:t>
            </w:r>
            <w:r>
              <w:rPr>
                <w:rStyle w:val="style7"/>
                <w:rFonts w:hint="eastAsia"/>
              </w:rPr>
              <w:t xml:space="preserve">2. </w:t>
            </w:r>
            <w:r>
              <w:rPr>
                <w:rStyle w:val="style7"/>
                <w:rFonts w:hint="eastAsia"/>
              </w:rPr>
              <w:t>药剂</w:t>
            </w:r>
            <w:proofErr w:type="gramStart"/>
            <w:r>
              <w:rPr>
                <w:rStyle w:val="style7"/>
                <w:rFonts w:hint="eastAsia"/>
              </w:rPr>
              <w:t>应现混现</w:t>
            </w:r>
            <w:proofErr w:type="gramEnd"/>
            <w:r>
              <w:rPr>
                <w:rStyle w:val="style7"/>
                <w:rFonts w:hint="eastAsia"/>
              </w:rPr>
              <w:t>兑，配好的药液要立即使用。</w:t>
            </w:r>
            <w:r>
              <w:rPr>
                <w:rStyle w:val="style7"/>
                <w:rFonts w:hint="eastAsia"/>
              </w:rPr>
              <w:t xml:space="preserve">3. </w:t>
            </w:r>
            <w:r>
              <w:rPr>
                <w:rStyle w:val="style7"/>
                <w:rFonts w:hint="eastAsia"/>
              </w:rPr>
              <w:t>避免暴露，施药时必须穿</w:t>
            </w:r>
            <w:proofErr w:type="gramStart"/>
            <w:r>
              <w:rPr>
                <w:rStyle w:val="style7"/>
                <w:rFonts w:hint="eastAsia"/>
              </w:rPr>
              <w:t>防护衣戴口罩</w:t>
            </w:r>
            <w:proofErr w:type="gramEnd"/>
            <w:r>
              <w:rPr>
                <w:rStyle w:val="style7"/>
                <w:rFonts w:hint="eastAsia"/>
              </w:rPr>
              <w:t>和手套，或使用同等保护措施。</w:t>
            </w:r>
            <w:r>
              <w:rPr>
                <w:rStyle w:val="style7"/>
                <w:rFonts w:hint="eastAsia"/>
              </w:rPr>
              <w:t xml:space="preserve">4. </w:t>
            </w:r>
            <w:r>
              <w:rPr>
                <w:rStyle w:val="style7"/>
                <w:rFonts w:hint="eastAsia"/>
              </w:rPr>
              <w:t>操作时应远离儿童和家畜。</w:t>
            </w:r>
            <w:r>
              <w:rPr>
                <w:rStyle w:val="style7"/>
                <w:rFonts w:hint="eastAsia"/>
              </w:rPr>
              <w:t xml:space="preserve">5. </w:t>
            </w:r>
            <w:r>
              <w:rPr>
                <w:rStyle w:val="style7"/>
                <w:rFonts w:hint="eastAsia"/>
              </w:rPr>
              <w:t>操作时不要污染水源</w:t>
            </w:r>
            <w:r>
              <w:rPr>
                <w:rStyle w:val="style7"/>
                <w:rFonts w:hint="eastAsia"/>
              </w:rPr>
              <w:t>或灌渠。</w:t>
            </w:r>
            <w:r>
              <w:rPr>
                <w:rStyle w:val="style7"/>
                <w:rFonts w:hint="eastAsia"/>
              </w:rPr>
              <w:t xml:space="preserve">6. </w:t>
            </w:r>
            <w:r>
              <w:rPr>
                <w:rStyle w:val="style7"/>
                <w:rFonts w:hint="eastAsia"/>
              </w:rPr>
              <w:t>赤眼蜂等天敌放飞区域禁用。远离水产养殖区、河塘等水体施药，禁止在河塘等水体中清洗施药器具，鱼或虾蟹套养稻田禁用，施药后的田水不得直接排入水体。</w:t>
            </w:r>
            <w:r>
              <w:rPr>
                <w:rStyle w:val="style7"/>
                <w:rFonts w:hint="eastAsia"/>
              </w:rPr>
              <w:t xml:space="preserve">7. </w:t>
            </w:r>
            <w:r>
              <w:rPr>
                <w:rStyle w:val="style7"/>
                <w:rFonts w:hint="eastAsia"/>
              </w:rPr>
              <w:t>使用中有任何不良反应请及时就医。</w:t>
            </w:r>
            <w:r>
              <w:rPr>
                <w:rStyle w:val="style7"/>
                <w:rFonts w:hint="eastAsia"/>
              </w:rPr>
              <w:t xml:space="preserve">8. </w:t>
            </w:r>
            <w:r>
              <w:rPr>
                <w:rStyle w:val="style7"/>
                <w:rFonts w:hint="eastAsia"/>
              </w:rPr>
              <w:t>操作后用清水及肥皂彻底清洗脸及其它裸露部位。</w:t>
            </w:r>
            <w:r>
              <w:rPr>
                <w:rStyle w:val="style7"/>
                <w:rFonts w:hint="eastAsia"/>
              </w:rPr>
              <w:t xml:space="preserve">9. </w:t>
            </w:r>
            <w:r>
              <w:rPr>
                <w:rStyle w:val="style7"/>
                <w:rFonts w:hint="eastAsia"/>
              </w:rPr>
              <w:t>使用过的药械需清洗三遍，在洗涤药械或处置废弃物时不要污染水源。</w:t>
            </w:r>
            <w:r>
              <w:rPr>
                <w:rStyle w:val="style7"/>
                <w:rFonts w:hint="eastAsia"/>
              </w:rPr>
              <w:t xml:space="preserve">10. </w:t>
            </w:r>
            <w:r>
              <w:rPr>
                <w:rStyle w:val="style7"/>
                <w:rFonts w:hint="eastAsia"/>
              </w:rPr>
              <w:t>孕妇、哺乳期妇女及过敏者避免接触。</w:t>
            </w:r>
            <w:r>
              <w:rPr>
                <w:rStyle w:val="style7"/>
                <w:rFonts w:hint="eastAsia"/>
              </w:rPr>
              <w:t xml:space="preserve">11. </w:t>
            </w:r>
            <w:r>
              <w:rPr>
                <w:rStyle w:val="style7"/>
                <w:rFonts w:hint="eastAsia"/>
              </w:rPr>
              <w:t>此农药使用后应将包装物交回销售者。</w:t>
            </w:r>
          </w:p>
        </w:tc>
      </w:tr>
      <w:tr w:rsidR="00000000">
        <w:trPr>
          <w:divId w:val="136697865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中毒症状：无典型中毒症状，一旦发生中毒，请对症治疗。急救措施：</w:t>
            </w:r>
            <w:r>
              <w:rPr>
                <w:rStyle w:val="style7"/>
                <w:rFonts w:hint="eastAsia"/>
              </w:rPr>
              <w:t xml:space="preserve">1. </w:t>
            </w:r>
            <w:r>
              <w:rPr>
                <w:rStyle w:val="style7"/>
                <w:rFonts w:hint="eastAsia"/>
              </w:rPr>
              <w:t>皮肤接触：立即用肥皂和清</w:t>
            </w:r>
            <w:r>
              <w:rPr>
                <w:rStyle w:val="style7"/>
                <w:rFonts w:hint="eastAsia"/>
              </w:rPr>
              <w:t>水冲洗干净，并换洗被污染的衣服；</w:t>
            </w:r>
            <w:r>
              <w:rPr>
                <w:rStyle w:val="style7"/>
                <w:rFonts w:hint="eastAsia"/>
              </w:rPr>
              <w:t xml:space="preserve">2. </w:t>
            </w:r>
            <w:r>
              <w:rPr>
                <w:rStyle w:val="style7"/>
                <w:rFonts w:hint="eastAsia"/>
              </w:rPr>
              <w:t>眼睛接触：用足量清水冲洗</w:t>
            </w:r>
            <w:r>
              <w:rPr>
                <w:rStyle w:val="style7"/>
                <w:rFonts w:hint="eastAsia"/>
              </w:rPr>
              <w:t>20</w:t>
            </w:r>
            <w:r>
              <w:rPr>
                <w:rStyle w:val="style7"/>
                <w:rFonts w:hint="eastAsia"/>
              </w:rPr>
              <w:t>分钟，仍有不适，就医；</w:t>
            </w:r>
            <w:r>
              <w:rPr>
                <w:rStyle w:val="style7"/>
                <w:rFonts w:hint="eastAsia"/>
              </w:rPr>
              <w:t xml:space="preserve">3. </w:t>
            </w:r>
            <w:r>
              <w:rPr>
                <w:rStyle w:val="style7"/>
                <w:rFonts w:hint="eastAsia"/>
              </w:rPr>
              <w:t>吸入：立即漱口，将病人移至空气清新处，如有不适，请医生治疗；</w:t>
            </w:r>
            <w:r>
              <w:rPr>
                <w:rStyle w:val="style7"/>
                <w:rFonts w:hint="eastAsia"/>
              </w:rPr>
              <w:t xml:space="preserve">4. </w:t>
            </w:r>
            <w:r>
              <w:rPr>
                <w:rStyle w:val="style7"/>
                <w:rFonts w:hint="eastAsia"/>
              </w:rPr>
              <w:t>食入：携带标签立即去医院诊治，无特效解毒剂。</w:t>
            </w:r>
          </w:p>
        </w:tc>
      </w:tr>
      <w:tr w:rsidR="00000000">
        <w:trPr>
          <w:divId w:val="136697865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本品应贮存在干燥、阴凉、通风、防雨处，远离火源或热源。</w:t>
            </w:r>
            <w:r>
              <w:rPr>
                <w:rStyle w:val="style7"/>
                <w:rFonts w:hint="eastAsia"/>
              </w:rPr>
              <w:t xml:space="preserve">2. </w:t>
            </w:r>
            <w:r>
              <w:rPr>
                <w:rStyle w:val="style7"/>
                <w:rFonts w:hint="eastAsia"/>
              </w:rPr>
              <w:t>本品应置于儿童接触不到的地方，并加锁保存。</w:t>
            </w:r>
            <w:r>
              <w:rPr>
                <w:rStyle w:val="style7"/>
                <w:rFonts w:hint="eastAsia"/>
              </w:rPr>
              <w:t xml:space="preserve">3. </w:t>
            </w:r>
            <w:r>
              <w:rPr>
                <w:rStyle w:val="style7"/>
                <w:rFonts w:hint="eastAsia"/>
              </w:rPr>
              <w:t>勿与食品、饮料、粮食、饲料等其他商品同贮同运。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366978656"/>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36697865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13288429"/>
          <w:tblCellSpacing w:w="0" w:type="dxa"/>
        </w:trPr>
        <w:tc>
          <w:tcPr>
            <w:tcW w:w="0" w:type="auto"/>
            <w:vAlign w:val="center"/>
            <w:hideMark/>
          </w:tcPr>
          <w:p w:rsidR="00000000" w:rsidRDefault="00EE1524">
            <w:r>
              <w:rPr>
                <w:rStyle w:val="style4"/>
                <w:rFonts w:hint="eastAsia"/>
              </w:rPr>
              <w:t>登记证号：</w:t>
            </w:r>
            <w:r>
              <w:rPr>
                <w:rFonts w:hint="eastAsia"/>
              </w:rPr>
              <w:t>PD20083602</w:t>
            </w:r>
          </w:p>
        </w:tc>
      </w:tr>
      <w:tr w:rsidR="00000000">
        <w:trPr>
          <w:divId w:val="613288429"/>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613288429"/>
          <w:tblCellSpacing w:w="0" w:type="dxa"/>
        </w:trPr>
        <w:tc>
          <w:tcPr>
            <w:tcW w:w="0" w:type="auto"/>
            <w:vAlign w:val="center"/>
            <w:hideMark/>
          </w:tcPr>
          <w:p w:rsidR="00000000" w:rsidRDefault="00EE1524">
            <w:r>
              <w:rPr>
                <w:rStyle w:val="style4"/>
                <w:rFonts w:hint="eastAsia"/>
              </w:rPr>
              <w:t>农药名称：</w:t>
            </w:r>
            <w:r>
              <w:rPr>
                <w:rFonts w:hint="eastAsia"/>
              </w:rPr>
              <w:t>精</w:t>
            </w:r>
            <w:proofErr w:type="gramStart"/>
            <w:r>
              <w:rPr>
                <w:rFonts w:hint="eastAsia"/>
              </w:rPr>
              <w:t>喹</w:t>
            </w:r>
            <w:proofErr w:type="gramEnd"/>
            <w:r>
              <w:rPr>
                <w:rFonts w:hint="eastAsia"/>
              </w:rPr>
              <w:t>禾灵</w:t>
            </w:r>
          </w:p>
        </w:tc>
      </w:tr>
      <w:tr w:rsidR="00000000">
        <w:trPr>
          <w:divId w:val="613288429"/>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613288429"/>
          <w:tblCellSpacing w:w="0" w:type="dxa"/>
        </w:trPr>
        <w:tc>
          <w:tcPr>
            <w:tcW w:w="0" w:type="auto"/>
            <w:vAlign w:val="center"/>
            <w:hideMark/>
          </w:tcPr>
          <w:p w:rsidR="00000000" w:rsidRDefault="00EE1524">
            <w:pPr>
              <w:divId w:val="50857561"/>
            </w:pPr>
            <w:r>
              <w:rPr>
                <w:rStyle w:val="style4"/>
                <w:rFonts w:hint="eastAsia"/>
              </w:rPr>
              <w:lastRenderedPageBreak/>
              <w:t>毒性及其标识：</w:t>
            </w:r>
            <w:r>
              <w:rPr>
                <w:rFonts w:hint="eastAsia"/>
              </w:rPr>
              <w:t xml:space="preserve"> </w:t>
            </w:r>
            <w:r>
              <w:rPr>
                <w:noProof/>
              </w:rPr>
              <w:drawing>
                <wp:inline distT="0" distB="0" distL="0" distR="0">
                  <wp:extent cx="474345" cy="323850"/>
                  <wp:effectExtent l="0" t="0" r="1905" b="0"/>
                  <wp:docPr id="75" name="图片 7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613288429"/>
          <w:tblCellSpacing w:w="0" w:type="dxa"/>
        </w:trPr>
        <w:tc>
          <w:tcPr>
            <w:tcW w:w="0" w:type="auto"/>
            <w:vAlign w:val="center"/>
            <w:hideMark/>
          </w:tcPr>
          <w:p w:rsidR="00000000" w:rsidRDefault="00EE1524">
            <w:r>
              <w:rPr>
                <w:rStyle w:val="style4"/>
                <w:rFonts w:hint="eastAsia"/>
              </w:rPr>
              <w:t>总有效成分含量：</w:t>
            </w:r>
            <w:r>
              <w:rPr>
                <w:rFonts w:hint="eastAsia"/>
              </w:rPr>
              <w:t>5%</w:t>
            </w:r>
          </w:p>
        </w:tc>
      </w:tr>
      <w:tr w:rsidR="00000000">
        <w:trPr>
          <w:divId w:val="613288429"/>
          <w:tblCellSpacing w:w="0" w:type="dxa"/>
        </w:trPr>
        <w:tc>
          <w:tcPr>
            <w:tcW w:w="0" w:type="auto"/>
            <w:vAlign w:val="center"/>
            <w:hideMark/>
          </w:tcPr>
          <w:p w:rsidR="00000000" w:rsidRDefault="00EE1524">
            <w:pPr>
              <w:divId w:val="324675787"/>
            </w:pPr>
            <w:r>
              <w:rPr>
                <w:rFonts w:hint="eastAsia"/>
              </w:rPr>
              <w:t>有效成分及其含量：</w:t>
            </w:r>
            <w:r>
              <w:rPr>
                <w:rFonts w:hint="eastAsia"/>
              </w:rPr>
              <w:t xml:space="preserve"> </w:t>
            </w:r>
          </w:p>
          <w:p w:rsidR="00000000" w:rsidRDefault="00EE1524">
            <w:r>
              <w:rPr>
                <w:rFonts w:hint="eastAsia"/>
              </w:rPr>
              <w:t xml:space="preserve">    </w:t>
            </w:r>
            <w:r>
              <w:rPr>
                <w:rFonts w:hint="eastAsia"/>
              </w:rPr>
              <w:t>精</w:t>
            </w:r>
            <w:proofErr w:type="gramStart"/>
            <w:r>
              <w:rPr>
                <w:rFonts w:hint="eastAsia"/>
              </w:rPr>
              <w:t>喹</w:t>
            </w:r>
            <w:proofErr w:type="gramEnd"/>
            <w:r>
              <w:rPr>
                <w:rFonts w:hint="eastAsia"/>
              </w:rPr>
              <w:t>禾灵</w:t>
            </w:r>
            <w:r>
              <w:rPr>
                <w:rFonts w:hint="eastAsia"/>
              </w:rPr>
              <w:t xml:space="preserve">5%    </w:t>
            </w:r>
          </w:p>
        </w:tc>
      </w:tr>
      <w:tr w:rsidR="00000000">
        <w:trPr>
          <w:divId w:val="613288429"/>
          <w:tblCellSpacing w:w="0" w:type="dxa"/>
        </w:trPr>
        <w:tc>
          <w:tcPr>
            <w:tcW w:w="0" w:type="auto"/>
            <w:vAlign w:val="center"/>
            <w:hideMark/>
          </w:tcPr>
          <w:p w:rsidR="00000000" w:rsidRDefault="00EE1524">
            <w:pPr>
              <w:divId w:val="41015604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冬油菜田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50-70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大豆田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50-80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61328842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在杂草</w:t>
            </w:r>
            <w:r>
              <w:rPr>
                <w:rStyle w:val="style7"/>
                <w:rFonts w:hint="eastAsia"/>
              </w:rPr>
              <w:t>3-5</w:t>
            </w:r>
            <w:r>
              <w:rPr>
                <w:rStyle w:val="style7"/>
                <w:rFonts w:hint="eastAsia"/>
              </w:rPr>
              <w:t>叶期，每亩兑水</w:t>
            </w:r>
            <w:r>
              <w:rPr>
                <w:rStyle w:val="style7"/>
                <w:rFonts w:hint="eastAsia"/>
              </w:rPr>
              <w:t>30-40</w:t>
            </w:r>
            <w:r>
              <w:rPr>
                <w:rStyle w:val="style7"/>
                <w:rFonts w:hint="eastAsia"/>
              </w:rPr>
              <w:t>升茎叶均匀喷雾。</w:t>
            </w:r>
            <w:r>
              <w:rPr>
                <w:rStyle w:val="style7"/>
                <w:rFonts w:hint="eastAsia"/>
              </w:rPr>
              <w:t xml:space="preserve">2. </w:t>
            </w:r>
            <w:r>
              <w:rPr>
                <w:rStyle w:val="style7"/>
                <w:rFonts w:hint="eastAsia"/>
              </w:rPr>
              <w:t>大风天或预计</w:t>
            </w:r>
            <w:r>
              <w:rPr>
                <w:rStyle w:val="style7"/>
                <w:rFonts w:hint="eastAsia"/>
              </w:rPr>
              <w:t>1</w:t>
            </w:r>
            <w:r>
              <w:rPr>
                <w:rStyle w:val="style7"/>
                <w:rFonts w:hint="eastAsia"/>
              </w:rPr>
              <w:t>小时内有降雨，请勿使用。</w:t>
            </w:r>
            <w:r>
              <w:rPr>
                <w:rStyle w:val="style7"/>
                <w:rFonts w:hint="eastAsia"/>
              </w:rPr>
              <w:t xml:space="preserve">3. </w:t>
            </w:r>
            <w:r>
              <w:rPr>
                <w:rStyle w:val="style7"/>
                <w:rFonts w:hint="eastAsia"/>
              </w:rPr>
              <w:t>长期干旱无雨、低温和空气湿度低于</w:t>
            </w:r>
            <w:r>
              <w:rPr>
                <w:rStyle w:val="style7"/>
                <w:rFonts w:hint="eastAsia"/>
              </w:rPr>
              <w:t>65%</w:t>
            </w:r>
            <w:r>
              <w:rPr>
                <w:rStyle w:val="style7"/>
                <w:rFonts w:hint="eastAsia"/>
              </w:rPr>
              <w:t>时停止用药。</w:t>
            </w:r>
            <w:r>
              <w:rPr>
                <w:rStyle w:val="style7"/>
                <w:rFonts w:hint="eastAsia"/>
              </w:rPr>
              <w:t xml:space="preserve">4. </w:t>
            </w:r>
            <w:r>
              <w:rPr>
                <w:rStyle w:val="style7"/>
                <w:rFonts w:hint="eastAsia"/>
              </w:rPr>
              <w:t>在天气干燥的条件下，作物的叶片有可能会出现药害，但对新叶不会有伤害，对产量无影响。</w:t>
            </w:r>
            <w:r>
              <w:rPr>
                <w:rStyle w:val="style7"/>
                <w:rFonts w:hint="eastAsia"/>
              </w:rPr>
              <w:t xml:space="preserve">5. </w:t>
            </w:r>
            <w:r>
              <w:rPr>
                <w:rStyle w:val="style7"/>
                <w:rFonts w:hint="eastAsia"/>
              </w:rPr>
              <w:t>每季最多使用</w:t>
            </w:r>
            <w:r>
              <w:rPr>
                <w:rStyle w:val="style7"/>
                <w:rFonts w:hint="eastAsia"/>
              </w:rPr>
              <w:t>1</w:t>
            </w:r>
            <w:r>
              <w:rPr>
                <w:rStyle w:val="style7"/>
                <w:rFonts w:hint="eastAsia"/>
              </w:rPr>
              <w:t>次。</w:t>
            </w:r>
          </w:p>
        </w:tc>
      </w:tr>
      <w:tr w:rsidR="00000000">
        <w:trPr>
          <w:divId w:val="61328842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w:t>
            </w:r>
            <w:proofErr w:type="gramStart"/>
            <w:r>
              <w:rPr>
                <w:rStyle w:val="style7"/>
                <w:rFonts w:hint="eastAsia"/>
              </w:rPr>
              <w:t>是芳氧苯氧</w:t>
            </w:r>
            <w:proofErr w:type="gramEnd"/>
            <w:r>
              <w:rPr>
                <w:rStyle w:val="style7"/>
                <w:rFonts w:hint="eastAsia"/>
              </w:rPr>
              <w:t>丙酸类苗后茎叶处理除草剂，可用于防除冬油菜田、大豆田一年生禾本科杂草如稗草、牛筋草、马唐、狗尾草、野燕麦、</w:t>
            </w:r>
            <w:proofErr w:type="gramStart"/>
            <w:r>
              <w:rPr>
                <w:rStyle w:val="style7"/>
                <w:rFonts w:hint="eastAsia"/>
              </w:rPr>
              <w:t>看麦娘等</w:t>
            </w:r>
            <w:proofErr w:type="gramEnd"/>
            <w:r>
              <w:rPr>
                <w:rStyle w:val="style7"/>
                <w:rFonts w:hint="eastAsia"/>
              </w:rPr>
              <w:t>，对冬油菜和大豆安全。</w:t>
            </w:r>
          </w:p>
        </w:tc>
      </w:tr>
      <w:tr w:rsidR="00000000">
        <w:trPr>
          <w:divId w:val="613288429"/>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本品对水稻、玉米、小麦、高粱等禾本科作物敏感，喷药时请勿飘移到邻近作物上。</w:t>
            </w:r>
            <w:r>
              <w:rPr>
                <w:rStyle w:val="style7"/>
                <w:rFonts w:hint="eastAsia"/>
              </w:rPr>
              <w:t>2.</w:t>
            </w:r>
            <w:r>
              <w:rPr>
                <w:rStyle w:val="style7"/>
                <w:rFonts w:hint="eastAsia"/>
              </w:rPr>
              <w:t xml:space="preserve"> </w:t>
            </w:r>
            <w:r>
              <w:rPr>
                <w:rStyle w:val="style7"/>
                <w:rFonts w:hint="eastAsia"/>
              </w:rPr>
              <w:t>施药时穿长衣长裤、戴手套、眼镜等；工作时不能吃东西、饮水等；施药后洗干净手脸。</w:t>
            </w:r>
            <w:r>
              <w:rPr>
                <w:rStyle w:val="style7"/>
                <w:rFonts w:hint="eastAsia"/>
              </w:rPr>
              <w:t xml:space="preserve"> 3</w:t>
            </w:r>
            <w:r>
              <w:rPr>
                <w:rStyle w:val="style7"/>
                <w:rFonts w:hint="eastAsia"/>
              </w:rPr>
              <w:t>、孕妇及哺乳期妇女禁止接触本品。</w:t>
            </w:r>
            <w:r>
              <w:rPr>
                <w:rStyle w:val="style7"/>
                <w:rFonts w:hint="eastAsia"/>
              </w:rPr>
              <w:t xml:space="preserve"> 4</w:t>
            </w:r>
            <w:r>
              <w:rPr>
                <w:rStyle w:val="style7"/>
                <w:rFonts w:hint="eastAsia"/>
              </w:rPr>
              <w:t>、施药时穿长衣长裤、戴手套、眼镜等；工作时不能吃东西、饮水等；施药后洗干净手脸。</w:t>
            </w:r>
            <w:r>
              <w:rPr>
                <w:rStyle w:val="style7"/>
                <w:rFonts w:hint="eastAsia"/>
              </w:rPr>
              <w:t xml:space="preserve"> 5</w:t>
            </w:r>
            <w:r>
              <w:rPr>
                <w:rStyle w:val="style7"/>
                <w:rFonts w:hint="eastAsia"/>
              </w:rPr>
              <w:t>、施药期间避免对周围蜂群产生影响，开花植物花期、蚕室、桑园附近禁用，远离水产养殖区施药，禁止在河塘等水体清洗施药器具。</w:t>
            </w:r>
            <w:r>
              <w:rPr>
                <w:rStyle w:val="style7"/>
                <w:rFonts w:hint="eastAsia"/>
              </w:rPr>
              <w:t xml:space="preserve"> 6</w:t>
            </w:r>
            <w:r>
              <w:rPr>
                <w:rStyle w:val="style7"/>
                <w:rFonts w:hint="eastAsia"/>
              </w:rPr>
              <w:t>、施药用具用毕后，将药桶、喷头、管子等充分洗净，避免出现药害；清洗器具的废水不能排入河流、池塘等水源，废弃物要妥善处理，不能乱丢乱放，也不能做他用。</w:t>
            </w:r>
            <w:r>
              <w:rPr>
                <w:rStyle w:val="style7"/>
                <w:rFonts w:hint="eastAsia"/>
              </w:rPr>
              <w:t xml:space="preserve"> 7</w:t>
            </w:r>
            <w:r>
              <w:rPr>
                <w:rStyle w:val="style7"/>
                <w:rFonts w:hint="eastAsia"/>
              </w:rPr>
              <w:t>、</w:t>
            </w:r>
          </w:p>
        </w:tc>
      </w:tr>
      <w:tr w:rsidR="00000000">
        <w:trPr>
          <w:divId w:val="61328842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对眼睛、皮肤和粘膜有刺激性。急救措施：不慎吸入，应将病人移至空气清新处；若不慎溅入眼睛，立即用大量清水冲洗至少</w:t>
            </w:r>
            <w:r>
              <w:rPr>
                <w:rStyle w:val="style7"/>
                <w:rFonts w:hint="eastAsia"/>
              </w:rPr>
              <w:t>15</w:t>
            </w:r>
            <w:r>
              <w:rPr>
                <w:rStyle w:val="style7"/>
                <w:rFonts w:hint="eastAsia"/>
              </w:rPr>
              <w:t>分钟；如沾到皮肤上，应用肥皂水清洗，并换洗衣物；如误服，应携带本标签送医院对症治疗。本品无特殊解毒剂。</w:t>
            </w:r>
          </w:p>
        </w:tc>
      </w:tr>
      <w:tr w:rsidR="00000000">
        <w:trPr>
          <w:divId w:val="61328842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 xml:space="preserve">3. </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613288429"/>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61328842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1126981"/>
          <w:tblCellSpacing w:w="0" w:type="dxa"/>
        </w:trPr>
        <w:tc>
          <w:tcPr>
            <w:tcW w:w="0" w:type="auto"/>
            <w:vAlign w:val="center"/>
            <w:hideMark/>
          </w:tcPr>
          <w:p w:rsidR="00000000" w:rsidRDefault="00EE1524">
            <w:r>
              <w:rPr>
                <w:rStyle w:val="style4"/>
                <w:rFonts w:hint="eastAsia"/>
              </w:rPr>
              <w:t>登记证号：</w:t>
            </w:r>
            <w:r>
              <w:rPr>
                <w:rFonts w:hint="eastAsia"/>
              </w:rPr>
              <w:t>WP20210065</w:t>
            </w:r>
          </w:p>
        </w:tc>
      </w:tr>
      <w:tr w:rsidR="00000000">
        <w:trPr>
          <w:divId w:val="21126981"/>
          <w:tblCellSpacing w:w="0" w:type="dxa"/>
        </w:trPr>
        <w:tc>
          <w:tcPr>
            <w:tcW w:w="0" w:type="auto"/>
            <w:vAlign w:val="center"/>
            <w:hideMark/>
          </w:tcPr>
          <w:p w:rsidR="00000000" w:rsidRDefault="00EE1524">
            <w:r>
              <w:rPr>
                <w:rStyle w:val="style4"/>
                <w:rFonts w:hint="eastAsia"/>
              </w:rPr>
              <w:t>登记证持有人：</w:t>
            </w:r>
            <w:r>
              <w:rPr>
                <w:rFonts w:hint="eastAsia"/>
              </w:rPr>
              <w:t>中山</w:t>
            </w:r>
            <w:proofErr w:type="gramStart"/>
            <w:r>
              <w:rPr>
                <w:rFonts w:hint="eastAsia"/>
              </w:rPr>
              <w:t>凯</w:t>
            </w:r>
            <w:proofErr w:type="gramEnd"/>
            <w:r>
              <w:rPr>
                <w:rFonts w:hint="eastAsia"/>
              </w:rPr>
              <w:t>中有限公司</w:t>
            </w:r>
          </w:p>
        </w:tc>
      </w:tr>
      <w:tr w:rsidR="00000000">
        <w:trPr>
          <w:divId w:val="21126981"/>
          <w:tblCellSpacing w:w="0" w:type="dxa"/>
        </w:trPr>
        <w:tc>
          <w:tcPr>
            <w:tcW w:w="0" w:type="auto"/>
            <w:vAlign w:val="center"/>
            <w:hideMark/>
          </w:tcPr>
          <w:p w:rsidR="00000000" w:rsidRDefault="00EE1524">
            <w:r>
              <w:rPr>
                <w:rStyle w:val="style4"/>
                <w:rFonts w:hint="eastAsia"/>
              </w:rPr>
              <w:lastRenderedPageBreak/>
              <w:t>农药名称：</w:t>
            </w:r>
            <w:r>
              <w:rPr>
                <w:rFonts w:hint="eastAsia"/>
              </w:rPr>
              <w:t>驱蚊花露水</w:t>
            </w:r>
          </w:p>
        </w:tc>
      </w:tr>
      <w:tr w:rsidR="00000000">
        <w:trPr>
          <w:divId w:val="21126981"/>
          <w:tblCellSpacing w:w="0" w:type="dxa"/>
        </w:trPr>
        <w:tc>
          <w:tcPr>
            <w:tcW w:w="0" w:type="auto"/>
            <w:vAlign w:val="center"/>
            <w:hideMark/>
          </w:tcPr>
          <w:p w:rsidR="00000000" w:rsidRDefault="00EE1524">
            <w:r>
              <w:rPr>
                <w:rStyle w:val="style4"/>
                <w:rFonts w:hint="eastAsia"/>
              </w:rPr>
              <w:t>剂型：</w:t>
            </w:r>
            <w:r>
              <w:rPr>
                <w:rFonts w:hint="eastAsia"/>
              </w:rPr>
              <w:t>驱蚊花露水</w:t>
            </w:r>
          </w:p>
        </w:tc>
      </w:tr>
      <w:tr w:rsidR="00000000">
        <w:trPr>
          <w:divId w:val="21126981"/>
          <w:tblCellSpacing w:w="0" w:type="dxa"/>
        </w:trPr>
        <w:tc>
          <w:tcPr>
            <w:tcW w:w="0" w:type="auto"/>
            <w:vAlign w:val="center"/>
            <w:hideMark/>
          </w:tcPr>
          <w:p w:rsidR="00000000" w:rsidRDefault="00EE1524">
            <w:pPr>
              <w:divId w:val="1118255523"/>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21126981"/>
          <w:tblCellSpacing w:w="0" w:type="dxa"/>
        </w:trPr>
        <w:tc>
          <w:tcPr>
            <w:tcW w:w="0" w:type="auto"/>
            <w:vAlign w:val="center"/>
            <w:hideMark/>
          </w:tcPr>
          <w:p w:rsidR="00000000" w:rsidRDefault="00EE1524">
            <w:r>
              <w:rPr>
                <w:rStyle w:val="style4"/>
                <w:rFonts w:hint="eastAsia"/>
              </w:rPr>
              <w:t>总有效成分含量：</w:t>
            </w:r>
            <w:r>
              <w:rPr>
                <w:rFonts w:hint="eastAsia"/>
              </w:rPr>
              <w:t>5%</w:t>
            </w:r>
          </w:p>
        </w:tc>
      </w:tr>
      <w:tr w:rsidR="00000000">
        <w:trPr>
          <w:divId w:val="21126981"/>
          <w:tblCellSpacing w:w="0" w:type="dxa"/>
        </w:trPr>
        <w:tc>
          <w:tcPr>
            <w:tcW w:w="0" w:type="auto"/>
            <w:vAlign w:val="center"/>
            <w:hideMark/>
          </w:tcPr>
          <w:p w:rsidR="00000000" w:rsidRDefault="00EE1524">
            <w:pPr>
              <w:divId w:val="1302418759"/>
            </w:pPr>
            <w:r>
              <w:rPr>
                <w:rFonts w:hint="eastAsia"/>
              </w:rPr>
              <w:t>有效成分及其含量：</w:t>
            </w:r>
            <w:r>
              <w:rPr>
                <w:rFonts w:hint="eastAsia"/>
              </w:rPr>
              <w:t xml:space="preserve"> </w:t>
            </w:r>
          </w:p>
          <w:p w:rsidR="00000000" w:rsidRDefault="00EE1524">
            <w:r>
              <w:rPr>
                <w:rFonts w:hint="eastAsia"/>
              </w:rPr>
              <w:t xml:space="preserve">    </w:t>
            </w:r>
            <w:r>
              <w:rPr>
                <w:rFonts w:hint="eastAsia"/>
              </w:rPr>
              <w:t>驱蚊酯</w:t>
            </w:r>
            <w:r>
              <w:rPr>
                <w:rFonts w:hint="eastAsia"/>
              </w:rPr>
              <w:t xml:space="preserve">5%    </w:t>
            </w:r>
          </w:p>
        </w:tc>
      </w:tr>
      <w:tr w:rsidR="00000000">
        <w:trPr>
          <w:divId w:val="21126981"/>
          <w:tblCellSpacing w:w="0" w:type="dxa"/>
        </w:trPr>
        <w:tc>
          <w:tcPr>
            <w:tcW w:w="0" w:type="auto"/>
            <w:vAlign w:val="center"/>
            <w:hideMark/>
          </w:tcPr>
          <w:p w:rsidR="00000000" w:rsidRDefault="00EE1524">
            <w:pPr>
              <w:divId w:val="82099694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卫生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涂抹</w:t>
                  </w:r>
                </w:p>
              </w:tc>
            </w:tr>
          </w:tbl>
          <w:p w:rsidR="00000000" w:rsidRDefault="00EE1524">
            <w:pPr>
              <w:rPr>
                <w:rFonts w:ascii="Times New Roman" w:hAnsi="Times New Roman" w:cs="Times New Roman"/>
                <w:sz w:val="20"/>
                <w:szCs w:val="20"/>
              </w:rPr>
            </w:pPr>
          </w:p>
        </w:tc>
      </w:tr>
      <w:tr w:rsidR="00000000">
        <w:trPr>
          <w:divId w:val="21126981"/>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直接喷涂于肌肤裸露部位，并用手涂抹均匀。初次</w:t>
            </w:r>
            <w:proofErr w:type="gramStart"/>
            <w:r>
              <w:rPr>
                <w:rStyle w:val="style7"/>
                <w:rFonts w:hint="eastAsia"/>
              </w:rPr>
              <w:t>使用请连续</w:t>
            </w:r>
            <w:proofErr w:type="gramEnd"/>
            <w:r>
              <w:rPr>
                <w:rStyle w:val="style7"/>
                <w:rFonts w:hint="eastAsia"/>
              </w:rPr>
              <w:t>按至液体均匀喷洒为止。</w:t>
            </w:r>
          </w:p>
        </w:tc>
      </w:tr>
      <w:tr w:rsidR="00000000">
        <w:trPr>
          <w:divId w:val="2112698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本品含有有效驱蚊成分，有效驱蚊</w:t>
            </w:r>
            <w:r>
              <w:rPr>
                <w:rStyle w:val="style7"/>
                <w:rFonts w:hint="eastAsia"/>
              </w:rPr>
              <w:t>4</w:t>
            </w:r>
            <w:r>
              <w:rPr>
                <w:rStyle w:val="style7"/>
                <w:rFonts w:hint="eastAsia"/>
              </w:rPr>
              <w:t>小时，远离蚊子叮咬，是居家、旅行、户外的防蚊佳品。</w:t>
            </w:r>
          </w:p>
        </w:tc>
      </w:tr>
      <w:tr w:rsidR="00000000">
        <w:trPr>
          <w:divId w:val="2112698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皮肤过敏者禁用。使用中有任何不良反应请及时就医。</w:t>
            </w:r>
            <w:r>
              <w:rPr>
                <w:rStyle w:val="style7"/>
                <w:rFonts w:hint="eastAsia"/>
              </w:rPr>
              <w:t xml:space="preserve">2. </w:t>
            </w:r>
            <w:r>
              <w:rPr>
                <w:rStyle w:val="style7"/>
                <w:rFonts w:hint="eastAsia"/>
              </w:rPr>
              <w:t>本品含酒精，对其过敏者禁用。</w:t>
            </w:r>
            <w:r>
              <w:rPr>
                <w:rStyle w:val="style7"/>
                <w:rFonts w:hint="eastAsia"/>
              </w:rPr>
              <w:t xml:space="preserve">3. </w:t>
            </w:r>
            <w:r>
              <w:rPr>
                <w:rStyle w:val="style7"/>
                <w:rFonts w:hint="eastAsia"/>
              </w:rPr>
              <w:t>本品对眼睛有刺激性。</w:t>
            </w:r>
            <w:r>
              <w:rPr>
                <w:rStyle w:val="style7"/>
                <w:rFonts w:hint="eastAsia"/>
              </w:rPr>
              <w:t xml:space="preserve">4. </w:t>
            </w:r>
            <w:proofErr w:type="gramStart"/>
            <w:r>
              <w:rPr>
                <w:rStyle w:val="style7"/>
                <w:rFonts w:hint="eastAsia"/>
              </w:rPr>
              <w:t>勿</w:t>
            </w:r>
            <w:proofErr w:type="gramEnd"/>
            <w:r>
              <w:rPr>
                <w:rStyle w:val="style7"/>
                <w:rFonts w:hint="eastAsia"/>
              </w:rPr>
              <w:t>用于皮肤破损处、过敏皮肤、眼睛、嘴巴及其周围皮肤。用后洗手。</w:t>
            </w:r>
            <w:r>
              <w:rPr>
                <w:rStyle w:val="style7"/>
                <w:rFonts w:hint="eastAsia"/>
              </w:rPr>
              <w:t xml:space="preserve">5. </w:t>
            </w:r>
            <w:r>
              <w:rPr>
                <w:rStyle w:val="style7"/>
                <w:rFonts w:hint="eastAsia"/>
              </w:rPr>
              <w:t>请避火使用。废弃容器应妥善处理，不可随意丢弃或做他用。</w:t>
            </w:r>
            <w:r>
              <w:rPr>
                <w:rStyle w:val="style7"/>
                <w:rFonts w:hint="eastAsia"/>
              </w:rPr>
              <w:t xml:space="preserve">6. </w:t>
            </w:r>
            <w:r>
              <w:rPr>
                <w:rStyle w:val="style7"/>
                <w:rFonts w:hint="eastAsia"/>
              </w:rPr>
              <w:t>置于儿童接触不到的地方。</w:t>
            </w:r>
          </w:p>
        </w:tc>
      </w:tr>
      <w:tr w:rsidR="00000000">
        <w:trPr>
          <w:divId w:val="21126981"/>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 xml:space="preserve">1. </w:t>
            </w:r>
            <w:proofErr w:type="gramStart"/>
            <w:r>
              <w:rPr>
                <w:rStyle w:val="style7"/>
                <w:rFonts w:hint="eastAsia"/>
              </w:rPr>
              <w:t>勿</w:t>
            </w:r>
            <w:proofErr w:type="gramEnd"/>
            <w:r>
              <w:rPr>
                <w:rStyle w:val="style7"/>
                <w:rFonts w:hint="eastAsia"/>
              </w:rPr>
              <w:t>触及眼睛、嘴及受伤皮肤，若触及用清水冲洗</w:t>
            </w:r>
            <w:r>
              <w:rPr>
                <w:rStyle w:val="style7"/>
                <w:rFonts w:hint="eastAsia"/>
              </w:rPr>
              <w:t>15</w:t>
            </w:r>
            <w:r>
              <w:rPr>
                <w:rStyle w:val="style7"/>
                <w:rFonts w:hint="eastAsia"/>
              </w:rPr>
              <w:t>分钟，</w:t>
            </w:r>
            <w:proofErr w:type="gramStart"/>
            <w:r>
              <w:rPr>
                <w:rStyle w:val="style7"/>
                <w:rFonts w:hint="eastAsia"/>
              </w:rPr>
              <w:t>若刺激</w:t>
            </w:r>
            <w:proofErr w:type="gramEnd"/>
            <w:r>
              <w:rPr>
                <w:rStyle w:val="style7"/>
                <w:rFonts w:hint="eastAsia"/>
              </w:rPr>
              <w:t>持续，立即携本品就医。</w:t>
            </w:r>
            <w:r>
              <w:rPr>
                <w:rStyle w:val="style7"/>
                <w:rFonts w:hint="eastAsia"/>
              </w:rPr>
              <w:t xml:space="preserve">2. </w:t>
            </w:r>
            <w:r>
              <w:rPr>
                <w:rStyle w:val="style7"/>
                <w:rFonts w:hint="eastAsia"/>
              </w:rPr>
              <w:t>若有误食，大量饮水并及时携标签就医。如皮肤过敏，请停止使用，用水清洗并就医。</w:t>
            </w:r>
          </w:p>
        </w:tc>
      </w:tr>
      <w:tr w:rsidR="00000000">
        <w:trPr>
          <w:divId w:val="2112698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本品属易燃液体，请存放于阴凉干燥地方；远离火源或热源；置于儿童接触不到的地方，并加锁；勿与食品、种子、饮料、饲料、粮食及易燃易爆品</w:t>
            </w:r>
            <w:proofErr w:type="gramStart"/>
            <w:r>
              <w:rPr>
                <w:rStyle w:val="style7"/>
                <w:rFonts w:hint="eastAsia"/>
              </w:rPr>
              <w:t>混放混运</w:t>
            </w:r>
            <w:proofErr w:type="gramEnd"/>
            <w:r>
              <w:rPr>
                <w:rStyle w:val="style7"/>
                <w:rFonts w:hint="eastAsia"/>
              </w:rPr>
              <w:t>。</w:t>
            </w:r>
          </w:p>
        </w:tc>
      </w:tr>
      <w:tr w:rsidR="00000000">
        <w:trPr>
          <w:divId w:val="21126981"/>
          <w:tblCellSpacing w:w="0" w:type="dxa"/>
        </w:trPr>
        <w:tc>
          <w:tcPr>
            <w:tcW w:w="0" w:type="auto"/>
            <w:vAlign w:val="center"/>
            <w:hideMark/>
          </w:tcPr>
          <w:p w:rsidR="00000000" w:rsidRDefault="00EE1524">
            <w:r>
              <w:rPr>
                <w:rStyle w:val="style4"/>
                <w:rFonts w:hint="eastAsia"/>
              </w:rPr>
              <w:t>质量保证期：</w:t>
            </w:r>
            <w:r>
              <w:rPr>
                <w:rStyle w:val="style7"/>
                <w:rFonts w:hint="eastAsia"/>
              </w:rPr>
              <w:t>3</w:t>
            </w:r>
            <w:r>
              <w:rPr>
                <w:rStyle w:val="style7"/>
                <w:rFonts w:hint="eastAsia"/>
              </w:rPr>
              <w:t>年</w:t>
            </w:r>
          </w:p>
        </w:tc>
      </w:tr>
      <w:tr w:rsidR="00000000">
        <w:trPr>
          <w:divId w:val="2112698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157385059"/>
          <w:tblCellSpacing w:w="0" w:type="dxa"/>
        </w:trPr>
        <w:tc>
          <w:tcPr>
            <w:tcW w:w="0" w:type="auto"/>
            <w:vAlign w:val="center"/>
            <w:hideMark/>
          </w:tcPr>
          <w:p w:rsidR="00000000" w:rsidRDefault="00EE1524">
            <w:r>
              <w:rPr>
                <w:rStyle w:val="style4"/>
                <w:rFonts w:hint="eastAsia"/>
              </w:rPr>
              <w:t>登记证号：</w:t>
            </w:r>
            <w:r>
              <w:rPr>
                <w:rFonts w:hint="eastAsia"/>
              </w:rPr>
              <w:t>WP20210051</w:t>
            </w:r>
          </w:p>
        </w:tc>
      </w:tr>
      <w:tr w:rsidR="00000000">
        <w:trPr>
          <w:divId w:val="1157385059"/>
          <w:tblCellSpacing w:w="0" w:type="dxa"/>
        </w:trPr>
        <w:tc>
          <w:tcPr>
            <w:tcW w:w="0" w:type="auto"/>
            <w:vAlign w:val="center"/>
            <w:hideMark/>
          </w:tcPr>
          <w:p w:rsidR="00000000" w:rsidRDefault="00EE1524">
            <w:r>
              <w:rPr>
                <w:rStyle w:val="style4"/>
                <w:rFonts w:hint="eastAsia"/>
              </w:rPr>
              <w:t>登记证持有人：</w:t>
            </w:r>
            <w:r>
              <w:rPr>
                <w:rFonts w:hint="eastAsia"/>
              </w:rPr>
              <w:t>中山</w:t>
            </w:r>
            <w:proofErr w:type="gramStart"/>
            <w:r>
              <w:rPr>
                <w:rFonts w:hint="eastAsia"/>
              </w:rPr>
              <w:t>凯</w:t>
            </w:r>
            <w:proofErr w:type="gramEnd"/>
            <w:r>
              <w:rPr>
                <w:rFonts w:hint="eastAsia"/>
              </w:rPr>
              <w:t>中有限公司</w:t>
            </w:r>
          </w:p>
        </w:tc>
      </w:tr>
      <w:tr w:rsidR="00000000">
        <w:trPr>
          <w:divId w:val="1157385059"/>
          <w:tblCellSpacing w:w="0" w:type="dxa"/>
        </w:trPr>
        <w:tc>
          <w:tcPr>
            <w:tcW w:w="0" w:type="auto"/>
            <w:vAlign w:val="center"/>
            <w:hideMark/>
          </w:tcPr>
          <w:p w:rsidR="00000000" w:rsidRDefault="00EE1524">
            <w:r>
              <w:rPr>
                <w:rStyle w:val="style4"/>
                <w:rFonts w:hint="eastAsia"/>
              </w:rPr>
              <w:t>农药名称：</w:t>
            </w:r>
            <w:r>
              <w:rPr>
                <w:rFonts w:hint="eastAsia"/>
              </w:rPr>
              <w:t>驱蚊液</w:t>
            </w:r>
          </w:p>
        </w:tc>
      </w:tr>
      <w:tr w:rsidR="00000000">
        <w:trPr>
          <w:divId w:val="1157385059"/>
          <w:tblCellSpacing w:w="0" w:type="dxa"/>
        </w:trPr>
        <w:tc>
          <w:tcPr>
            <w:tcW w:w="0" w:type="auto"/>
            <w:vAlign w:val="center"/>
            <w:hideMark/>
          </w:tcPr>
          <w:p w:rsidR="00000000" w:rsidRDefault="00EE1524">
            <w:r>
              <w:rPr>
                <w:rStyle w:val="style4"/>
                <w:rFonts w:hint="eastAsia"/>
              </w:rPr>
              <w:t>剂型：</w:t>
            </w:r>
            <w:r>
              <w:rPr>
                <w:rFonts w:hint="eastAsia"/>
              </w:rPr>
              <w:t>驱蚊液</w:t>
            </w:r>
          </w:p>
        </w:tc>
      </w:tr>
      <w:tr w:rsidR="00000000">
        <w:trPr>
          <w:divId w:val="1157385059"/>
          <w:tblCellSpacing w:w="0" w:type="dxa"/>
        </w:trPr>
        <w:tc>
          <w:tcPr>
            <w:tcW w:w="0" w:type="auto"/>
            <w:vAlign w:val="center"/>
            <w:hideMark/>
          </w:tcPr>
          <w:p w:rsidR="00000000" w:rsidRDefault="00EE1524">
            <w:pPr>
              <w:divId w:val="256405399"/>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157385059"/>
          <w:tblCellSpacing w:w="0" w:type="dxa"/>
        </w:trPr>
        <w:tc>
          <w:tcPr>
            <w:tcW w:w="0" w:type="auto"/>
            <w:vAlign w:val="center"/>
            <w:hideMark/>
          </w:tcPr>
          <w:p w:rsidR="00000000" w:rsidRDefault="00EE1524">
            <w:r>
              <w:rPr>
                <w:rStyle w:val="style4"/>
                <w:rFonts w:hint="eastAsia"/>
              </w:rPr>
              <w:t>总有效成分含量：</w:t>
            </w:r>
            <w:r>
              <w:rPr>
                <w:rFonts w:hint="eastAsia"/>
              </w:rPr>
              <w:t>10%</w:t>
            </w:r>
          </w:p>
        </w:tc>
      </w:tr>
      <w:tr w:rsidR="00000000">
        <w:trPr>
          <w:divId w:val="1157385059"/>
          <w:tblCellSpacing w:w="0" w:type="dxa"/>
        </w:trPr>
        <w:tc>
          <w:tcPr>
            <w:tcW w:w="0" w:type="auto"/>
            <w:vAlign w:val="center"/>
            <w:hideMark/>
          </w:tcPr>
          <w:p w:rsidR="00000000" w:rsidRDefault="00EE1524">
            <w:pPr>
              <w:divId w:val="419987134"/>
            </w:pPr>
            <w:r>
              <w:rPr>
                <w:rFonts w:hint="eastAsia"/>
              </w:rPr>
              <w:t>有效成分及其含量：</w:t>
            </w:r>
            <w:r>
              <w:rPr>
                <w:rFonts w:hint="eastAsia"/>
              </w:rPr>
              <w:t xml:space="preserve"> </w:t>
            </w:r>
          </w:p>
          <w:p w:rsidR="00000000" w:rsidRDefault="00EE1524">
            <w:r>
              <w:rPr>
                <w:rFonts w:hint="eastAsia"/>
              </w:rPr>
              <w:t xml:space="preserve">    </w:t>
            </w:r>
            <w:r>
              <w:rPr>
                <w:rFonts w:hint="eastAsia"/>
              </w:rPr>
              <w:t>驱蚊</w:t>
            </w:r>
            <w:proofErr w:type="gramStart"/>
            <w:r>
              <w:rPr>
                <w:rFonts w:hint="eastAsia"/>
              </w:rPr>
              <w:t>酯</w:t>
            </w:r>
            <w:proofErr w:type="gramEnd"/>
            <w:r>
              <w:rPr>
                <w:rFonts w:hint="eastAsia"/>
              </w:rPr>
              <w:t>10%</w:t>
            </w:r>
            <w:r>
              <w:rPr>
                <w:rFonts w:hint="eastAsia"/>
              </w:rPr>
              <w:t xml:space="preserve">    </w:t>
            </w:r>
          </w:p>
        </w:tc>
      </w:tr>
      <w:tr w:rsidR="00000000">
        <w:trPr>
          <w:divId w:val="1157385059"/>
          <w:tblCellSpacing w:w="0" w:type="dxa"/>
        </w:trPr>
        <w:tc>
          <w:tcPr>
            <w:tcW w:w="0" w:type="auto"/>
            <w:vAlign w:val="center"/>
            <w:hideMark/>
          </w:tcPr>
          <w:p w:rsidR="00000000" w:rsidRDefault="00EE1524">
            <w:pPr>
              <w:divId w:val="156468187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lastRenderedPageBreak/>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卫生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涂抹</w:t>
                  </w:r>
                </w:p>
              </w:tc>
            </w:tr>
          </w:tbl>
          <w:p w:rsidR="00000000" w:rsidRDefault="00EE1524">
            <w:pPr>
              <w:rPr>
                <w:rFonts w:ascii="Times New Roman" w:hAnsi="Times New Roman" w:cs="Times New Roman"/>
                <w:sz w:val="20"/>
                <w:szCs w:val="20"/>
              </w:rPr>
            </w:pPr>
          </w:p>
        </w:tc>
      </w:tr>
      <w:tr w:rsidR="00000000">
        <w:trPr>
          <w:divId w:val="1157385059"/>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直接喷涂于肌肤裸露部位，并用手涂抹均匀。初次</w:t>
            </w:r>
            <w:proofErr w:type="gramStart"/>
            <w:r>
              <w:rPr>
                <w:rStyle w:val="style7"/>
                <w:rFonts w:hint="eastAsia"/>
              </w:rPr>
              <w:t>使用请连续</w:t>
            </w:r>
            <w:proofErr w:type="gramEnd"/>
            <w:r>
              <w:rPr>
                <w:rStyle w:val="style7"/>
                <w:rFonts w:hint="eastAsia"/>
              </w:rPr>
              <w:t>按至液体均匀喷洒为止。</w:t>
            </w:r>
          </w:p>
        </w:tc>
      </w:tr>
      <w:tr w:rsidR="00000000">
        <w:trPr>
          <w:divId w:val="115738505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本品添加有效驱蚊成分，有效驱蚊</w:t>
            </w:r>
            <w:r>
              <w:rPr>
                <w:rStyle w:val="style7"/>
                <w:rFonts w:hint="eastAsia"/>
              </w:rPr>
              <w:t>4</w:t>
            </w:r>
            <w:r>
              <w:rPr>
                <w:rStyle w:val="style7"/>
                <w:rFonts w:hint="eastAsia"/>
              </w:rPr>
              <w:t>小时以上，防止蚊子叮咬。</w:t>
            </w:r>
          </w:p>
        </w:tc>
      </w:tr>
      <w:tr w:rsidR="00000000">
        <w:trPr>
          <w:divId w:val="1157385059"/>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●本品含酒精，对其过敏者禁用。●本品对眼睛有刺激性。●</w:t>
            </w:r>
            <w:proofErr w:type="gramStart"/>
            <w:r>
              <w:rPr>
                <w:rStyle w:val="style7"/>
                <w:rFonts w:hint="eastAsia"/>
              </w:rPr>
              <w:t>勿用于</w:t>
            </w:r>
            <w:proofErr w:type="gramEnd"/>
            <w:r>
              <w:rPr>
                <w:rStyle w:val="style7"/>
                <w:rFonts w:hint="eastAsia"/>
              </w:rPr>
              <w:t>皮肤破损处、过敏皮肤、眼睛、嘴巴及其周围皮肤。●用后洗手。●置于儿童接触不到的地方。●</w:t>
            </w:r>
            <w:r>
              <w:rPr>
                <w:rStyle w:val="style7"/>
                <w:rFonts w:hint="eastAsia"/>
              </w:rPr>
              <w:t>废弃物应妥善处理，不可随意丢弃或做他用。●请避火使用。</w:t>
            </w:r>
          </w:p>
        </w:tc>
      </w:tr>
      <w:tr w:rsidR="00000000">
        <w:trPr>
          <w:divId w:val="115738505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●若触及眼睛，及时用清水冲洗</w:t>
            </w:r>
            <w:r>
              <w:rPr>
                <w:rStyle w:val="style7"/>
                <w:rFonts w:hint="eastAsia"/>
              </w:rPr>
              <w:t>15</w:t>
            </w:r>
            <w:r>
              <w:rPr>
                <w:rStyle w:val="style7"/>
                <w:rFonts w:hint="eastAsia"/>
              </w:rPr>
              <w:t>分钟，</w:t>
            </w:r>
            <w:proofErr w:type="gramStart"/>
            <w:r>
              <w:rPr>
                <w:rStyle w:val="style7"/>
                <w:rFonts w:hint="eastAsia"/>
              </w:rPr>
              <w:t>若刺激</w:t>
            </w:r>
            <w:proofErr w:type="gramEnd"/>
            <w:r>
              <w:rPr>
                <w:rStyle w:val="style7"/>
                <w:rFonts w:hint="eastAsia"/>
              </w:rPr>
              <w:t>持续，立即携本品就医。●若有误食，大量饮水并及时携标签就医。●如皮肤过敏，请停止使用，用水清洗并就医。</w:t>
            </w:r>
          </w:p>
        </w:tc>
      </w:tr>
      <w:tr w:rsidR="00000000">
        <w:trPr>
          <w:divId w:val="115738505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本品属于易燃液体。应存放于阴凉干燥的地方，远离火源或热源；置于儿童接触不到的地方；勿与食品、种子、饲料及易燃易爆品等</w:t>
            </w:r>
            <w:proofErr w:type="gramStart"/>
            <w:r>
              <w:rPr>
                <w:rStyle w:val="style7"/>
                <w:rFonts w:hint="eastAsia"/>
              </w:rPr>
              <w:t>混放混运</w:t>
            </w:r>
            <w:proofErr w:type="gramEnd"/>
            <w:r>
              <w:rPr>
                <w:rStyle w:val="style7"/>
                <w:rFonts w:hint="eastAsia"/>
              </w:rPr>
              <w:t>。</w:t>
            </w:r>
          </w:p>
        </w:tc>
      </w:tr>
      <w:tr w:rsidR="00000000">
        <w:trPr>
          <w:divId w:val="1157385059"/>
          <w:tblCellSpacing w:w="0" w:type="dxa"/>
        </w:trPr>
        <w:tc>
          <w:tcPr>
            <w:tcW w:w="0" w:type="auto"/>
            <w:vAlign w:val="center"/>
            <w:hideMark/>
          </w:tcPr>
          <w:p w:rsidR="00000000" w:rsidRDefault="00EE1524">
            <w:r>
              <w:rPr>
                <w:rStyle w:val="style4"/>
                <w:rFonts w:hint="eastAsia"/>
              </w:rPr>
              <w:t>质量保证期：</w:t>
            </w:r>
            <w:r>
              <w:rPr>
                <w:rStyle w:val="style7"/>
                <w:rFonts w:hint="eastAsia"/>
              </w:rPr>
              <w:t>3</w:t>
            </w:r>
            <w:r>
              <w:rPr>
                <w:rStyle w:val="style7"/>
                <w:rFonts w:hint="eastAsia"/>
              </w:rPr>
              <w:t>年</w:t>
            </w:r>
          </w:p>
        </w:tc>
      </w:tr>
      <w:tr w:rsidR="00000000">
        <w:trPr>
          <w:divId w:val="115738505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913932959"/>
          <w:tblCellSpacing w:w="0" w:type="dxa"/>
        </w:trPr>
        <w:tc>
          <w:tcPr>
            <w:tcW w:w="0" w:type="auto"/>
            <w:vAlign w:val="center"/>
            <w:hideMark/>
          </w:tcPr>
          <w:p w:rsidR="00000000" w:rsidRDefault="00EE1524">
            <w:r>
              <w:rPr>
                <w:rStyle w:val="style4"/>
                <w:rFonts w:hint="eastAsia"/>
              </w:rPr>
              <w:t>登记证号：</w:t>
            </w:r>
            <w:r>
              <w:rPr>
                <w:rFonts w:hint="eastAsia"/>
              </w:rPr>
              <w:t>WP20210061</w:t>
            </w:r>
          </w:p>
        </w:tc>
      </w:tr>
      <w:tr w:rsidR="00000000">
        <w:trPr>
          <w:divId w:val="1913932959"/>
          <w:tblCellSpacing w:w="0" w:type="dxa"/>
        </w:trPr>
        <w:tc>
          <w:tcPr>
            <w:tcW w:w="0" w:type="auto"/>
            <w:vAlign w:val="center"/>
            <w:hideMark/>
          </w:tcPr>
          <w:p w:rsidR="00000000" w:rsidRDefault="00EE1524">
            <w:r>
              <w:rPr>
                <w:rStyle w:val="style4"/>
                <w:rFonts w:hint="eastAsia"/>
              </w:rPr>
              <w:t>登记证持有人：</w:t>
            </w:r>
            <w:r>
              <w:rPr>
                <w:rFonts w:hint="eastAsia"/>
              </w:rPr>
              <w:t>中山</w:t>
            </w:r>
            <w:proofErr w:type="gramStart"/>
            <w:r>
              <w:rPr>
                <w:rFonts w:hint="eastAsia"/>
              </w:rPr>
              <w:t>凯</w:t>
            </w:r>
            <w:proofErr w:type="gramEnd"/>
            <w:r>
              <w:rPr>
                <w:rFonts w:hint="eastAsia"/>
              </w:rPr>
              <w:t>中有限公司</w:t>
            </w:r>
          </w:p>
        </w:tc>
      </w:tr>
      <w:tr w:rsidR="00000000">
        <w:trPr>
          <w:divId w:val="1913932959"/>
          <w:tblCellSpacing w:w="0" w:type="dxa"/>
        </w:trPr>
        <w:tc>
          <w:tcPr>
            <w:tcW w:w="0" w:type="auto"/>
            <w:vAlign w:val="center"/>
            <w:hideMark/>
          </w:tcPr>
          <w:p w:rsidR="00000000" w:rsidRDefault="00EE1524">
            <w:r>
              <w:rPr>
                <w:rStyle w:val="style4"/>
                <w:rFonts w:hint="eastAsia"/>
              </w:rPr>
              <w:t>农药名称：</w:t>
            </w:r>
            <w:r>
              <w:rPr>
                <w:rFonts w:hint="eastAsia"/>
              </w:rPr>
              <w:t>驱蚊液</w:t>
            </w:r>
          </w:p>
        </w:tc>
      </w:tr>
      <w:tr w:rsidR="00000000">
        <w:trPr>
          <w:divId w:val="1913932959"/>
          <w:tblCellSpacing w:w="0" w:type="dxa"/>
        </w:trPr>
        <w:tc>
          <w:tcPr>
            <w:tcW w:w="0" w:type="auto"/>
            <w:vAlign w:val="center"/>
            <w:hideMark/>
          </w:tcPr>
          <w:p w:rsidR="00000000" w:rsidRDefault="00EE1524">
            <w:r>
              <w:rPr>
                <w:rStyle w:val="style4"/>
                <w:rFonts w:hint="eastAsia"/>
              </w:rPr>
              <w:t>剂型：</w:t>
            </w:r>
            <w:r>
              <w:rPr>
                <w:rFonts w:hint="eastAsia"/>
              </w:rPr>
              <w:t>驱蚊液</w:t>
            </w:r>
          </w:p>
        </w:tc>
      </w:tr>
      <w:tr w:rsidR="00000000">
        <w:trPr>
          <w:divId w:val="1913932959"/>
          <w:tblCellSpacing w:w="0" w:type="dxa"/>
        </w:trPr>
        <w:tc>
          <w:tcPr>
            <w:tcW w:w="0" w:type="auto"/>
            <w:vAlign w:val="center"/>
            <w:hideMark/>
          </w:tcPr>
          <w:p w:rsidR="00000000" w:rsidRDefault="00EE1524">
            <w:pPr>
              <w:divId w:val="616563257"/>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913932959"/>
          <w:tblCellSpacing w:w="0" w:type="dxa"/>
        </w:trPr>
        <w:tc>
          <w:tcPr>
            <w:tcW w:w="0" w:type="auto"/>
            <w:vAlign w:val="center"/>
            <w:hideMark/>
          </w:tcPr>
          <w:p w:rsidR="00000000" w:rsidRDefault="00EE1524">
            <w:r>
              <w:rPr>
                <w:rStyle w:val="style4"/>
                <w:rFonts w:hint="eastAsia"/>
              </w:rPr>
              <w:t>总有效成分含量：</w:t>
            </w:r>
            <w:r>
              <w:rPr>
                <w:rFonts w:hint="eastAsia"/>
              </w:rPr>
              <w:t>20%</w:t>
            </w:r>
          </w:p>
        </w:tc>
      </w:tr>
      <w:tr w:rsidR="00000000">
        <w:trPr>
          <w:divId w:val="1913932959"/>
          <w:tblCellSpacing w:w="0" w:type="dxa"/>
        </w:trPr>
        <w:tc>
          <w:tcPr>
            <w:tcW w:w="0" w:type="auto"/>
            <w:vAlign w:val="center"/>
            <w:hideMark/>
          </w:tcPr>
          <w:p w:rsidR="00000000" w:rsidRDefault="00EE1524">
            <w:pPr>
              <w:divId w:val="1062409872"/>
            </w:pPr>
            <w:r>
              <w:rPr>
                <w:rFonts w:hint="eastAsia"/>
              </w:rPr>
              <w:t>有效成分及其含量：</w:t>
            </w:r>
            <w:r>
              <w:rPr>
                <w:rFonts w:hint="eastAsia"/>
              </w:rPr>
              <w:t xml:space="preserve"> </w:t>
            </w:r>
          </w:p>
          <w:p w:rsidR="00000000" w:rsidRDefault="00EE1524">
            <w:r>
              <w:rPr>
                <w:rFonts w:hint="eastAsia"/>
              </w:rPr>
              <w:t xml:space="preserve">    </w:t>
            </w:r>
            <w:r>
              <w:rPr>
                <w:rFonts w:hint="eastAsia"/>
              </w:rPr>
              <w:t>羟</w:t>
            </w:r>
            <w:proofErr w:type="gramStart"/>
            <w:r>
              <w:rPr>
                <w:rFonts w:hint="eastAsia"/>
              </w:rPr>
              <w:t>哌</w:t>
            </w:r>
            <w:proofErr w:type="gramEnd"/>
            <w:r>
              <w:rPr>
                <w:rFonts w:hint="eastAsia"/>
              </w:rPr>
              <w:t>酯</w:t>
            </w:r>
            <w:r>
              <w:rPr>
                <w:rFonts w:hint="eastAsia"/>
              </w:rPr>
              <w:t xml:space="preserve">20%    </w:t>
            </w:r>
          </w:p>
        </w:tc>
      </w:tr>
      <w:tr w:rsidR="00000000">
        <w:trPr>
          <w:divId w:val="1913932959"/>
          <w:tblCellSpacing w:w="0" w:type="dxa"/>
        </w:trPr>
        <w:tc>
          <w:tcPr>
            <w:tcW w:w="0" w:type="auto"/>
            <w:vAlign w:val="center"/>
            <w:hideMark/>
          </w:tcPr>
          <w:p w:rsidR="00000000" w:rsidRDefault="00EE1524">
            <w:pPr>
              <w:divId w:val="67168939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卫生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涂抹</w:t>
                  </w:r>
                </w:p>
              </w:tc>
            </w:tr>
          </w:tbl>
          <w:p w:rsidR="00000000" w:rsidRDefault="00EE1524">
            <w:pPr>
              <w:rPr>
                <w:rFonts w:ascii="Times New Roman" w:hAnsi="Times New Roman" w:cs="Times New Roman"/>
                <w:sz w:val="20"/>
                <w:szCs w:val="20"/>
              </w:rPr>
            </w:pPr>
          </w:p>
        </w:tc>
      </w:tr>
      <w:tr w:rsidR="00000000">
        <w:trPr>
          <w:divId w:val="191393295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直接喷涂于肌肤裸露部位，并用手涂抹均匀。初次</w:t>
            </w:r>
            <w:proofErr w:type="gramStart"/>
            <w:r>
              <w:rPr>
                <w:rStyle w:val="style7"/>
                <w:rFonts w:hint="eastAsia"/>
              </w:rPr>
              <w:t>使用请连续</w:t>
            </w:r>
            <w:proofErr w:type="gramEnd"/>
            <w:r>
              <w:rPr>
                <w:rStyle w:val="style7"/>
                <w:rFonts w:hint="eastAsia"/>
              </w:rPr>
              <w:t>按至液体均匀喷洒为止。</w:t>
            </w:r>
          </w:p>
        </w:tc>
      </w:tr>
      <w:tr w:rsidR="00000000">
        <w:trPr>
          <w:divId w:val="191393295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本品添加有效驱蚊成分，远离蚊子叮咬。有效驱蚊</w:t>
            </w:r>
            <w:r>
              <w:rPr>
                <w:rStyle w:val="style7"/>
                <w:rFonts w:hint="eastAsia"/>
              </w:rPr>
              <w:t>6</w:t>
            </w:r>
            <w:r>
              <w:rPr>
                <w:rStyle w:val="style7"/>
                <w:rFonts w:hint="eastAsia"/>
              </w:rPr>
              <w:t>小时</w:t>
            </w:r>
            <w:r>
              <w:rPr>
                <w:rStyle w:val="style7"/>
                <w:rFonts w:hint="eastAsia"/>
              </w:rPr>
              <w:t xml:space="preserve">, </w:t>
            </w:r>
            <w:r>
              <w:rPr>
                <w:rStyle w:val="style7"/>
                <w:rFonts w:hint="eastAsia"/>
              </w:rPr>
              <w:t>是居家、旅行、户外的防蚊佳品。</w:t>
            </w:r>
          </w:p>
        </w:tc>
      </w:tr>
      <w:tr w:rsidR="00000000">
        <w:trPr>
          <w:divId w:val="1913932959"/>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w:t>
            </w:r>
            <w:r>
              <w:rPr>
                <w:rStyle w:val="style7"/>
                <w:rFonts w:hint="eastAsia"/>
              </w:rPr>
              <w:t>皮肤过敏者禁用。孕妇和哺乳期妇女避免接触。使用中有任何不良反应请及时就医。●本品含酒精，对其过敏者禁用。●对眼睛有刺激性，使用时避免药</w:t>
            </w:r>
            <w:r>
              <w:rPr>
                <w:rStyle w:val="style7"/>
                <w:rFonts w:hint="eastAsia"/>
              </w:rPr>
              <w:lastRenderedPageBreak/>
              <w:t>液接触眼睛。●</w:t>
            </w:r>
            <w:proofErr w:type="gramStart"/>
            <w:r>
              <w:rPr>
                <w:rStyle w:val="style7"/>
                <w:rFonts w:hint="eastAsia"/>
              </w:rPr>
              <w:t>勿用于</w:t>
            </w:r>
            <w:proofErr w:type="gramEnd"/>
            <w:r>
              <w:rPr>
                <w:rStyle w:val="style7"/>
                <w:rFonts w:hint="eastAsia"/>
              </w:rPr>
              <w:t>皮肤破损处、过敏皮肤、眼睛、嘴巴及其周围皮肤。●置于儿童接触不到的地方。●用后洗手。●本品忌食。●请避火使用。</w:t>
            </w:r>
          </w:p>
        </w:tc>
      </w:tr>
      <w:tr w:rsidR="00000000">
        <w:trPr>
          <w:divId w:val="1913932959"/>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●勿触及眼睛、嘴及受伤皮肤，若触及用清水冲洗</w:t>
            </w:r>
            <w:r>
              <w:rPr>
                <w:rStyle w:val="style7"/>
                <w:rFonts w:hint="eastAsia"/>
              </w:rPr>
              <w:t>15</w:t>
            </w:r>
            <w:r>
              <w:rPr>
                <w:rStyle w:val="style7"/>
                <w:rFonts w:hint="eastAsia"/>
              </w:rPr>
              <w:t>分钟，</w:t>
            </w:r>
            <w:proofErr w:type="gramStart"/>
            <w:r>
              <w:rPr>
                <w:rStyle w:val="style7"/>
                <w:rFonts w:hint="eastAsia"/>
              </w:rPr>
              <w:t>若刺激</w:t>
            </w:r>
            <w:proofErr w:type="gramEnd"/>
            <w:r>
              <w:rPr>
                <w:rStyle w:val="style7"/>
                <w:rFonts w:hint="eastAsia"/>
              </w:rPr>
              <w:t>持续，立即携本品就医。●若有误食，大量饮水并及时携标签就医。如皮肤过敏，请停止使用，用水清洗并就医。</w:t>
            </w:r>
          </w:p>
        </w:tc>
      </w:tr>
      <w:tr w:rsidR="00000000">
        <w:trPr>
          <w:divId w:val="191393295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请存放于阴凉干燥地方；远离火源或热源；</w:t>
            </w:r>
            <w:r>
              <w:rPr>
                <w:rStyle w:val="style7"/>
                <w:rFonts w:hint="eastAsia"/>
              </w:rPr>
              <w:t>置于儿童接触不到的地方；勿与食品、种子、饲料及易燃易爆品</w:t>
            </w:r>
            <w:proofErr w:type="gramStart"/>
            <w:r>
              <w:rPr>
                <w:rStyle w:val="style7"/>
                <w:rFonts w:hint="eastAsia"/>
              </w:rPr>
              <w:t>混放混运</w:t>
            </w:r>
            <w:proofErr w:type="gramEnd"/>
            <w:r>
              <w:rPr>
                <w:rStyle w:val="style7"/>
                <w:rFonts w:hint="eastAsia"/>
              </w:rPr>
              <w:t>。</w:t>
            </w:r>
          </w:p>
        </w:tc>
      </w:tr>
      <w:tr w:rsidR="00000000">
        <w:trPr>
          <w:divId w:val="1913932959"/>
          <w:tblCellSpacing w:w="0" w:type="dxa"/>
        </w:trPr>
        <w:tc>
          <w:tcPr>
            <w:tcW w:w="0" w:type="auto"/>
            <w:vAlign w:val="center"/>
            <w:hideMark/>
          </w:tcPr>
          <w:p w:rsidR="00000000" w:rsidRDefault="00EE1524">
            <w:r>
              <w:rPr>
                <w:rStyle w:val="style4"/>
                <w:rFonts w:hint="eastAsia"/>
              </w:rPr>
              <w:t>质量保证期：</w:t>
            </w:r>
            <w:r>
              <w:rPr>
                <w:rStyle w:val="style7"/>
                <w:rFonts w:hint="eastAsia"/>
              </w:rPr>
              <w:t>3</w:t>
            </w:r>
            <w:r>
              <w:rPr>
                <w:rStyle w:val="style7"/>
                <w:rFonts w:hint="eastAsia"/>
              </w:rPr>
              <w:t>年</w:t>
            </w:r>
          </w:p>
        </w:tc>
      </w:tr>
      <w:tr w:rsidR="00000000">
        <w:trPr>
          <w:divId w:val="191393295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973439241"/>
          <w:tblCellSpacing w:w="0" w:type="dxa"/>
        </w:trPr>
        <w:tc>
          <w:tcPr>
            <w:tcW w:w="0" w:type="auto"/>
            <w:vAlign w:val="center"/>
            <w:hideMark/>
          </w:tcPr>
          <w:p w:rsidR="00000000" w:rsidRDefault="00EE1524">
            <w:r>
              <w:rPr>
                <w:rStyle w:val="style4"/>
                <w:rFonts w:hint="eastAsia"/>
              </w:rPr>
              <w:t>登记证号：</w:t>
            </w:r>
            <w:r>
              <w:rPr>
                <w:rFonts w:hint="eastAsia"/>
              </w:rPr>
              <w:t>WP20210062</w:t>
            </w:r>
          </w:p>
        </w:tc>
      </w:tr>
      <w:tr w:rsidR="00000000">
        <w:trPr>
          <w:divId w:val="1973439241"/>
          <w:tblCellSpacing w:w="0" w:type="dxa"/>
        </w:trPr>
        <w:tc>
          <w:tcPr>
            <w:tcW w:w="0" w:type="auto"/>
            <w:vAlign w:val="center"/>
            <w:hideMark/>
          </w:tcPr>
          <w:p w:rsidR="00000000" w:rsidRDefault="00EE1524">
            <w:r>
              <w:rPr>
                <w:rStyle w:val="style4"/>
                <w:rFonts w:hint="eastAsia"/>
              </w:rPr>
              <w:t>登记证持有人：</w:t>
            </w:r>
            <w:r>
              <w:rPr>
                <w:rFonts w:hint="eastAsia"/>
              </w:rPr>
              <w:t>中山</w:t>
            </w:r>
            <w:proofErr w:type="gramStart"/>
            <w:r>
              <w:rPr>
                <w:rFonts w:hint="eastAsia"/>
              </w:rPr>
              <w:t>凯</w:t>
            </w:r>
            <w:proofErr w:type="gramEnd"/>
            <w:r>
              <w:rPr>
                <w:rFonts w:hint="eastAsia"/>
              </w:rPr>
              <w:t>中有限公司</w:t>
            </w:r>
          </w:p>
        </w:tc>
      </w:tr>
      <w:tr w:rsidR="00000000">
        <w:trPr>
          <w:divId w:val="1973439241"/>
          <w:tblCellSpacing w:w="0" w:type="dxa"/>
        </w:trPr>
        <w:tc>
          <w:tcPr>
            <w:tcW w:w="0" w:type="auto"/>
            <w:vAlign w:val="center"/>
            <w:hideMark/>
          </w:tcPr>
          <w:p w:rsidR="00000000" w:rsidRDefault="00EE1524">
            <w:r>
              <w:rPr>
                <w:rStyle w:val="style4"/>
                <w:rFonts w:hint="eastAsia"/>
              </w:rPr>
              <w:t>农药名称：</w:t>
            </w:r>
            <w:r>
              <w:rPr>
                <w:rFonts w:hint="eastAsia"/>
              </w:rPr>
              <w:t>驱蚊乳</w:t>
            </w:r>
          </w:p>
        </w:tc>
      </w:tr>
      <w:tr w:rsidR="00000000">
        <w:trPr>
          <w:divId w:val="1973439241"/>
          <w:tblCellSpacing w:w="0" w:type="dxa"/>
        </w:trPr>
        <w:tc>
          <w:tcPr>
            <w:tcW w:w="0" w:type="auto"/>
            <w:vAlign w:val="center"/>
            <w:hideMark/>
          </w:tcPr>
          <w:p w:rsidR="00000000" w:rsidRDefault="00EE1524">
            <w:r>
              <w:rPr>
                <w:rStyle w:val="style4"/>
                <w:rFonts w:hint="eastAsia"/>
              </w:rPr>
              <w:t>剂型：</w:t>
            </w:r>
            <w:r>
              <w:rPr>
                <w:rFonts w:hint="eastAsia"/>
              </w:rPr>
              <w:t>驱蚊乳</w:t>
            </w:r>
          </w:p>
        </w:tc>
      </w:tr>
      <w:tr w:rsidR="00000000">
        <w:trPr>
          <w:divId w:val="1973439241"/>
          <w:tblCellSpacing w:w="0" w:type="dxa"/>
        </w:trPr>
        <w:tc>
          <w:tcPr>
            <w:tcW w:w="0" w:type="auto"/>
            <w:vAlign w:val="center"/>
            <w:hideMark/>
          </w:tcPr>
          <w:p w:rsidR="00000000" w:rsidRDefault="00EE1524">
            <w:pPr>
              <w:divId w:val="369645527"/>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973439241"/>
          <w:tblCellSpacing w:w="0" w:type="dxa"/>
        </w:trPr>
        <w:tc>
          <w:tcPr>
            <w:tcW w:w="0" w:type="auto"/>
            <w:vAlign w:val="center"/>
            <w:hideMark/>
          </w:tcPr>
          <w:p w:rsidR="00000000" w:rsidRDefault="00EE1524">
            <w:r>
              <w:rPr>
                <w:rStyle w:val="style4"/>
                <w:rFonts w:hint="eastAsia"/>
              </w:rPr>
              <w:t>总有效成分含量：</w:t>
            </w:r>
            <w:r>
              <w:rPr>
                <w:rFonts w:hint="eastAsia"/>
              </w:rPr>
              <w:t>20%</w:t>
            </w:r>
          </w:p>
        </w:tc>
      </w:tr>
      <w:tr w:rsidR="00000000">
        <w:trPr>
          <w:divId w:val="1973439241"/>
          <w:tblCellSpacing w:w="0" w:type="dxa"/>
        </w:trPr>
        <w:tc>
          <w:tcPr>
            <w:tcW w:w="0" w:type="auto"/>
            <w:vAlign w:val="center"/>
            <w:hideMark/>
          </w:tcPr>
          <w:p w:rsidR="00000000" w:rsidRDefault="00EE1524">
            <w:pPr>
              <w:divId w:val="35083607"/>
            </w:pPr>
            <w:r>
              <w:rPr>
                <w:rFonts w:hint="eastAsia"/>
              </w:rPr>
              <w:t>有效成分及其含量：</w:t>
            </w:r>
            <w:r>
              <w:rPr>
                <w:rFonts w:hint="eastAsia"/>
              </w:rPr>
              <w:t xml:space="preserve"> </w:t>
            </w:r>
          </w:p>
          <w:p w:rsidR="00000000" w:rsidRDefault="00EE1524">
            <w:r>
              <w:rPr>
                <w:rFonts w:hint="eastAsia"/>
              </w:rPr>
              <w:t xml:space="preserve">    </w:t>
            </w:r>
            <w:r>
              <w:rPr>
                <w:rFonts w:hint="eastAsia"/>
              </w:rPr>
              <w:t>羟</w:t>
            </w:r>
            <w:proofErr w:type="gramStart"/>
            <w:r>
              <w:rPr>
                <w:rFonts w:hint="eastAsia"/>
              </w:rPr>
              <w:t>哌</w:t>
            </w:r>
            <w:proofErr w:type="gramEnd"/>
            <w:r>
              <w:rPr>
                <w:rFonts w:hint="eastAsia"/>
              </w:rPr>
              <w:t>酯</w:t>
            </w:r>
            <w:r>
              <w:rPr>
                <w:rFonts w:hint="eastAsia"/>
              </w:rPr>
              <w:t xml:space="preserve">20%    </w:t>
            </w:r>
          </w:p>
        </w:tc>
      </w:tr>
      <w:tr w:rsidR="00000000">
        <w:trPr>
          <w:divId w:val="1973439241"/>
          <w:tblCellSpacing w:w="0" w:type="dxa"/>
        </w:trPr>
        <w:tc>
          <w:tcPr>
            <w:tcW w:w="0" w:type="auto"/>
            <w:vAlign w:val="center"/>
            <w:hideMark/>
          </w:tcPr>
          <w:p w:rsidR="00000000" w:rsidRDefault="00EE1524">
            <w:pPr>
              <w:divId w:val="40496161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卫生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涂抹</w:t>
                  </w:r>
                </w:p>
              </w:tc>
            </w:tr>
          </w:tbl>
          <w:p w:rsidR="00000000" w:rsidRDefault="00EE1524">
            <w:pPr>
              <w:rPr>
                <w:rFonts w:ascii="Times New Roman" w:hAnsi="Times New Roman" w:cs="Times New Roman"/>
                <w:sz w:val="20"/>
                <w:szCs w:val="20"/>
              </w:rPr>
            </w:pPr>
          </w:p>
        </w:tc>
      </w:tr>
      <w:tr w:rsidR="00000000">
        <w:trPr>
          <w:divId w:val="1973439241"/>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将驱蚊乳均匀涂抹于肌肤裸露部位即可有效驱蚊。</w:t>
            </w:r>
          </w:p>
        </w:tc>
      </w:tr>
      <w:tr w:rsidR="00000000">
        <w:trPr>
          <w:divId w:val="1973439241"/>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本品添加有效驱蚊成分，远离蚊子叮咬。有效驱蚊</w:t>
            </w:r>
            <w:r>
              <w:rPr>
                <w:rStyle w:val="style7"/>
                <w:rFonts w:hint="eastAsia"/>
              </w:rPr>
              <w:t>6</w:t>
            </w:r>
            <w:r>
              <w:rPr>
                <w:rStyle w:val="style7"/>
                <w:rFonts w:hint="eastAsia"/>
              </w:rPr>
              <w:t>小时</w:t>
            </w:r>
            <w:r>
              <w:rPr>
                <w:rStyle w:val="style7"/>
                <w:rFonts w:hint="eastAsia"/>
              </w:rPr>
              <w:t xml:space="preserve">, </w:t>
            </w:r>
            <w:r>
              <w:rPr>
                <w:rStyle w:val="style7"/>
                <w:rFonts w:hint="eastAsia"/>
              </w:rPr>
              <w:t>是居家、旅行、户外的防蚊佳品。</w:t>
            </w:r>
          </w:p>
        </w:tc>
      </w:tr>
      <w:tr w:rsidR="00000000">
        <w:trPr>
          <w:divId w:val="1973439241"/>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●皮肤过敏者禁用。使用中有任何不良反应请及时就医。●本品含酒精，对其过敏者禁用。●对眼睛有刺激性，避免药液接触眼睛。●</w:t>
            </w:r>
            <w:proofErr w:type="gramStart"/>
            <w:r>
              <w:rPr>
                <w:rStyle w:val="style7"/>
                <w:rFonts w:hint="eastAsia"/>
              </w:rPr>
              <w:t>勿用于</w:t>
            </w:r>
            <w:proofErr w:type="gramEnd"/>
            <w:r>
              <w:rPr>
                <w:rStyle w:val="style7"/>
                <w:rFonts w:hint="eastAsia"/>
              </w:rPr>
              <w:t>皮肤破损处、过敏皮肤、眼睛、嘴巴及其周围皮肤。●置于儿童接触不到的地方。●用后洗手。●本品忌食。●请避火使用。</w:t>
            </w:r>
          </w:p>
        </w:tc>
      </w:tr>
      <w:tr w:rsidR="00000000">
        <w:trPr>
          <w:divId w:val="1973439241"/>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●勿触及眼睛、嘴及受伤皮肤，若触及用清水冲洗</w:t>
            </w:r>
            <w:r>
              <w:rPr>
                <w:rStyle w:val="style7"/>
                <w:rFonts w:hint="eastAsia"/>
              </w:rPr>
              <w:t>15</w:t>
            </w:r>
            <w:r>
              <w:rPr>
                <w:rStyle w:val="style7"/>
                <w:rFonts w:hint="eastAsia"/>
              </w:rPr>
              <w:t>分钟，</w:t>
            </w:r>
            <w:proofErr w:type="gramStart"/>
            <w:r>
              <w:rPr>
                <w:rStyle w:val="style7"/>
                <w:rFonts w:hint="eastAsia"/>
              </w:rPr>
              <w:t>若刺激</w:t>
            </w:r>
            <w:proofErr w:type="gramEnd"/>
            <w:r>
              <w:rPr>
                <w:rStyle w:val="style7"/>
                <w:rFonts w:hint="eastAsia"/>
              </w:rPr>
              <w:t>持续，立即携本品就医。●若</w:t>
            </w:r>
            <w:r>
              <w:rPr>
                <w:rStyle w:val="style7"/>
                <w:rFonts w:hint="eastAsia"/>
              </w:rPr>
              <w:t>有误食，大量饮水并及时携标签就医。如皮肤过敏，请停止使用，用水清洗并就医。</w:t>
            </w:r>
          </w:p>
        </w:tc>
      </w:tr>
      <w:tr w:rsidR="00000000">
        <w:trPr>
          <w:divId w:val="1973439241"/>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请存放于阴凉干燥地方；远离火源或热源；置于儿童接触不到的地方；勿与食品、种子、饲料及易燃易爆品</w:t>
            </w:r>
            <w:proofErr w:type="gramStart"/>
            <w:r>
              <w:rPr>
                <w:rStyle w:val="style7"/>
                <w:rFonts w:hint="eastAsia"/>
              </w:rPr>
              <w:t>混放混运</w:t>
            </w:r>
            <w:proofErr w:type="gramEnd"/>
            <w:r>
              <w:rPr>
                <w:rStyle w:val="style7"/>
                <w:rFonts w:hint="eastAsia"/>
              </w:rPr>
              <w:t>。</w:t>
            </w:r>
          </w:p>
        </w:tc>
      </w:tr>
      <w:tr w:rsidR="00000000">
        <w:trPr>
          <w:divId w:val="1973439241"/>
          <w:tblCellSpacing w:w="0" w:type="dxa"/>
        </w:trPr>
        <w:tc>
          <w:tcPr>
            <w:tcW w:w="0" w:type="auto"/>
            <w:vAlign w:val="center"/>
            <w:hideMark/>
          </w:tcPr>
          <w:p w:rsidR="00000000" w:rsidRDefault="00EE1524">
            <w:r>
              <w:rPr>
                <w:rStyle w:val="style4"/>
                <w:rFonts w:hint="eastAsia"/>
              </w:rPr>
              <w:t>质量保证期：</w:t>
            </w:r>
            <w:r>
              <w:rPr>
                <w:rStyle w:val="style7"/>
                <w:rFonts w:hint="eastAsia"/>
              </w:rPr>
              <w:t>3</w:t>
            </w:r>
            <w:r>
              <w:rPr>
                <w:rStyle w:val="style7"/>
                <w:rFonts w:hint="eastAsia"/>
              </w:rPr>
              <w:t>年</w:t>
            </w:r>
          </w:p>
        </w:tc>
      </w:tr>
      <w:tr w:rsidR="00000000">
        <w:trPr>
          <w:divId w:val="1973439241"/>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137915995"/>
          <w:tblCellSpacing w:w="0" w:type="dxa"/>
        </w:trPr>
        <w:tc>
          <w:tcPr>
            <w:tcW w:w="0" w:type="auto"/>
            <w:vAlign w:val="center"/>
            <w:hideMark/>
          </w:tcPr>
          <w:p w:rsidR="00000000" w:rsidRDefault="00EE1524">
            <w:r>
              <w:rPr>
                <w:rStyle w:val="style4"/>
                <w:rFonts w:hint="eastAsia"/>
              </w:rPr>
              <w:t>登记证号：</w:t>
            </w:r>
            <w:r>
              <w:rPr>
                <w:rFonts w:hint="eastAsia"/>
              </w:rPr>
              <w:t>WP20200081</w:t>
            </w:r>
          </w:p>
        </w:tc>
      </w:tr>
      <w:tr w:rsidR="00000000">
        <w:trPr>
          <w:divId w:val="2137915995"/>
          <w:tblCellSpacing w:w="0" w:type="dxa"/>
        </w:trPr>
        <w:tc>
          <w:tcPr>
            <w:tcW w:w="0" w:type="auto"/>
            <w:vAlign w:val="center"/>
            <w:hideMark/>
          </w:tcPr>
          <w:p w:rsidR="00000000" w:rsidRDefault="00EE1524">
            <w:r>
              <w:rPr>
                <w:rStyle w:val="style4"/>
                <w:rFonts w:hint="eastAsia"/>
              </w:rPr>
              <w:t>登记证持有人：</w:t>
            </w:r>
            <w:r>
              <w:rPr>
                <w:rFonts w:hint="eastAsia"/>
              </w:rPr>
              <w:t>福建腾峰日化有限公司</w:t>
            </w:r>
          </w:p>
        </w:tc>
      </w:tr>
      <w:tr w:rsidR="00000000">
        <w:trPr>
          <w:divId w:val="2137915995"/>
          <w:tblCellSpacing w:w="0" w:type="dxa"/>
        </w:trPr>
        <w:tc>
          <w:tcPr>
            <w:tcW w:w="0" w:type="auto"/>
            <w:vAlign w:val="center"/>
            <w:hideMark/>
          </w:tcPr>
          <w:p w:rsidR="00000000" w:rsidRDefault="00EE1524">
            <w:r>
              <w:rPr>
                <w:rStyle w:val="style4"/>
                <w:rFonts w:hint="eastAsia"/>
              </w:rPr>
              <w:t>农药名称：</w:t>
            </w:r>
            <w:r>
              <w:rPr>
                <w:rFonts w:hint="eastAsia"/>
              </w:rPr>
              <w:t>驱蚊液</w:t>
            </w:r>
          </w:p>
        </w:tc>
      </w:tr>
      <w:tr w:rsidR="00000000">
        <w:trPr>
          <w:divId w:val="2137915995"/>
          <w:tblCellSpacing w:w="0" w:type="dxa"/>
        </w:trPr>
        <w:tc>
          <w:tcPr>
            <w:tcW w:w="0" w:type="auto"/>
            <w:vAlign w:val="center"/>
            <w:hideMark/>
          </w:tcPr>
          <w:p w:rsidR="00000000" w:rsidRDefault="00EE1524">
            <w:r>
              <w:rPr>
                <w:rStyle w:val="style4"/>
                <w:rFonts w:hint="eastAsia"/>
              </w:rPr>
              <w:t>剂型：</w:t>
            </w:r>
            <w:r>
              <w:rPr>
                <w:rFonts w:hint="eastAsia"/>
              </w:rPr>
              <w:t>驱蚊液</w:t>
            </w:r>
          </w:p>
        </w:tc>
      </w:tr>
      <w:tr w:rsidR="00000000">
        <w:trPr>
          <w:divId w:val="2137915995"/>
          <w:tblCellSpacing w:w="0" w:type="dxa"/>
        </w:trPr>
        <w:tc>
          <w:tcPr>
            <w:tcW w:w="0" w:type="auto"/>
            <w:vAlign w:val="center"/>
            <w:hideMark/>
          </w:tcPr>
          <w:p w:rsidR="00000000" w:rsidRDefault="00EE1524">
            <w:pPr>
              <w:divId w:val="938368201"/>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2137915995"/>
          <w:tblCellSpacing w:w="0" w:type="dxa"/>
        </w:trPr>
        <w:tc>
          <w:tcPr>
            <w:tcW w:w="0" w:type="auto"/>
            <w:vAlign w:val="center"/>
            <w:hideMark/>
          </w:tcPr>
          <w:p w:rsidR="00000000" w:rsidRDefault="00EE1524">
            <w:r>
              <w:rPr>
                <w:rStyle w:val="style4"/>
                <w:rFonts w:hint="eastAsia"/>
              </w:rPr>
              <w:t>总有效成分含量：</w:t>
            </w:r>
            <w:r>
              <w:rPr>
                <w:rFonts w:hint="eastAsia"/>
              </w:rPr>
              <w:t>7%</w:t>
            </w:r>
          </w:p>
        </w:tc>
      </w:tr>
      <w:tr w:rsidR="00000000">
        <w:trPr>
          <w:divId w:val="2137915995"/>
          <w:tblCellSpacing w:w="0" w:type="dxa"/>
        </w:trPr>
        <w:tc>
          <w:tcPr>
            <w:tcW w:w="0" w:type="auto"/>
            <w:vAlign w:val="center"/>
            <w:hideMark/>
          </w:tcPr>
          <w:p w:rsidR="00000000" w:rsidRDefault="00EE1524">
            <w:pPr>
              <w:divId w:val="1067461465"/>
            </w:pPr>
            <w:r>
              <w:rPr>
                <w:rFonts w:hint="eastAsia"/>
              </w:rPr>
              <w:t>有效成分及其含量：</w:t>
            </w:r>
            <w:r>
              <w:rPr>
                <w:rFonts w:hint="eastAsia"/>
              </w:rPr>
              <w:t xml:space="preserve"> </w:t>
            </w:r>
          </w:p>
          <w:p w:rsidR="00000000" w:rsidRDefault="00EE1524">
            <w:r>
              <w:rPr>
                <w:rFonts w:hint="eastAsia"/>
              </w:rPr>
              <w:t xml:space="preserve">    </w:t>
            </w:r>
            <w:r>
              <w:rPr>
                <w:rFonts w:hint="eastAsia"/>
              </w:rPr>
              <w:t>驱蚊酯</w:t>
            </w:r>
            <w:r>
              <w:rPr>
                <w:rFonts w:hint="eastAsia"/>
              </w:rPr>
              <w:t xml:space="preserve">7%    </w:t>
            </w:r>
          </w:p>
        </w:tc>
      </w:tr>
      <w:tr w:rsidR="00000000">
        <w:trPr>
          <w:divId w:val="2137915995"/>
          <w:tblCellSpacing w:w="0" w:type="dxa"/>
        </w:trPr>
        <w:tc>
          <w:tcPr>
            <w:tcW w:w="0" w:type="auto"/>
            <w:vAlign w:val="center"/>
            <w:hideMark/>
          </w:tcPr>
          <w:p w:rsidR="00000000" w:rsidRDefault="00EE1524">
            <w:pPr>
              <w:divId w:val="1700263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卫生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涂抹</w:t>
                  </w:r>
                </w:p>
              </w:tc>
            </w:tr>
          </w:tbl>
          <w:p w:rsidR="00000000" w:rsidRDefault="00EE1524">
            <w:pPr>
              <w:rPr>
                <w:rFonts w:ascii="Times New Roman" w:hAnsi="Times New Roman" w:cs="Times New Roman"/>
                <w:sz w:val="20"/>
                <w:szCs w:val="20"/>
              </w:rPr>
            </w:pPr>
          </w:p>
        </w:tc>
      </w:tr>
      <w:tr w:rsidR="00000000">
        <w:trPr>
          <w:divId w:val="2137915995"/>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避蚊驱蚊：夏天直接抹于裸露肌肤（避开眼部周围），可起到避蚊驱蚊的作用。</w:t>
            </w:r>
          </w:p>
        </w:tc>
      </w:tr>
      <w:tr w:rsidR="00000000">
        <w:trPr>
          <w:divId w:val="2137915995"/>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本驱蚊液以驱蚊酯为有效成份，有驱蚊防蚊之功效。</w:t>
            </w:r>
          </w:p>
        </w:tc>
      </w:tr>
      <w:tr w:rsidR="00000000">
        <w:trPr>
          <w:divId w:val="2137915995"/>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勿让儿童取玩。</w:t>
            </w:r>
            <w:r>
              <w:rPr>
                <w:rStyle w:val="style7"/>
                <w:rFonts w:hint="eastAsia"/>
              </w:rPr>
              <w:t xml:space="preserve"> 2. </w:t>
            </w:r>
            <w:r>
              <w:rPr>
                <w:rStyle w:val="style7"/>
                <w:rFonts w:hint="eastAsia"/>
              </w:rPr>
              <w:t>存放于阴凉干燥处。</w:t>
            </w:r>
            <w:r>
              <w:rPr>
                <w:rStyle w:val="style7"/>
                <w:rFonts w:hint="eastAsia"/>
              </w:rPr>
              <w:t xml:space="preserve"> 3. </w:t>
            </w:r>
            <w:r>
              <w:rPr>
                <w:rStyle w:val="style7"/>
                <w:rFonts w:hint="eastAsia"/>
              </w:rPr>
              <w:t>请勿在火源旁边使用。</w:t>
            </w:r>
            <w:r>
              <w:rPr>
                <w:rStyle w:val="style7"/>
                <w:rFonts w:hint="eastAsia"/>
              </w:rPr>
              <w:t xml:space="preserve"> 4. </w:t>
            </w:r>
            <w:r>
              <w:rPr>
                <w:rStyle w:val="style7"/>
                <w:rFonts w:hint="eastAsia"/>
              </w:rPr>
              <w:t>如不慎入眼请用流动清水冲洗</w:t>
            </w:r>
            <w:r>
              <w:rPr>
                <w:rStyle w:val="style7"/>
                <w:rFonts w:hint="eastAsia"/>
              </w:rPr>
              <w:t>15</w:t>
            </w:r>
            <w:r>
              <w:rPr>
                <w:rStyle w:val="style7"/>
                <w:rFonts w:hint="eastAsia"/>
              </w:rPr>
              <w:t>分钟。</w:t>
            </w:r>
            <w:r>
              <w:rPr>
                <w:rStyle w:val="style7"/>
                <w:rFonts w:hint="eastAsia"/>
              </w:rPr>
              <w:t xml:space="preserve"> 5. </w:t>
            </w:r>
            <w:r>
              <w:rPr>
                <w:rStyle w:val="style7"/>
                <w:rFonts w:hint="eastAsia"/>
              </w:rPr>
              <w:t>贮存在阴凉干燥处、避免高温日晒；不得与食物同贮存。</w:t>
            </w:r>
            <w:r>
              <w:rPr>
                <w:rStyle w:val="style7"/>
                <w:rFonts w:hint="eastAsia"/>
              </w:rPr>
              <w:t xml:space="preserve"> 6. </w:t>
            </w:r>
            <w:r>
              <w:rPr>
                <w:rStyle w:val="style7"/>
                <w:rFonts w:hint="eastAsia"/>
              </w:rPr>
              <w:t>本品忌食。用后洗手。</w:t>
            </w:r>
            <w:r>
              <w:rPr>
                <w:rStyle w:val="style7"/>
                <w:rFonts w:hint="eastAsia"/>
              </w:rPr>
              <w:t xml:space="preserve"> 7. </w:t>
            </w:r>
            <w:r>
              <w:rPr>
                <w:rStyle w:val="style7"/>
                <w:rFonts w:hint="eastAsia"/>
              </w:rPr>
              <w:t>使用时避开眼睛及其周围皮肤，</w:t>
            </w:r>
            <w:proofErr w:type="gramStart"/>
            <w:r>
              <w:rPr>
                <w:rStyle w:val="style7"/>
                <w:rFonts w:hint="eastAsia"/>
              </w:rPr>
              <w:t>勿用于</w:t>
            </w:r>
            <w:proofErr w:type="gramEnd"/>
            <w:r>
              <w:rPr>
                <w:rStyle w:val="style7"/>
                <w:rFonts w:hint="eastAsia"/>
              </w:rPr>
              <w:t>皮肤破损处。</w:t>
            </w:r>
            <w:r>
              <w:rPr>
                <w:rStyle w:val="style7"/>
                <w:rFonts w:hint="eastAsia"/>
              </w:rPr>
              <w:t xml:space="preserve"> 8. </w:t>
            </w:r>
            <w:r>
              <w:rPr>
                <w:rStyle w:val="style7"/>
                <w:rFonts w:hint="eastAsia"/>
              </w:rPr>
              <w:t>过敏者禁用。使用中有任何不良反应请及时就医。有严重皮肤炎症及皮肤破损者禁用。孕妇和哺乳期妇女禁用。</w:t>
            </w:r>
          </w:p>
        </w:tc>
      </w:tr>
      <w:tr w:rsidR="00000000">
        <w:trPr>
          <w:divId w:val="2137915995"/>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使用中</w:t>
            </w:r>
            <w:proofErr w:type="gramStart"/>
            <w:r>
              <w:rPr>
                <w:rStyle w:val="style7"/>
                <w:rFonts w:hint="eastAsia"/>
              </w:rPr>
              <w:t>戓</w:t>
            </w:r>
            <w:proofErr w:type="gramEnd"/>
            <w:r>
              <w:rPr>
                <w:rStyle w:val="style7"/>
                <w:rFonts w:hint="eastAsia"/>
              </w:rPr>
              <w:t>使用后如果感觉不适，应立即停止工作，采取急救措施，并携带标签送医就诊。皮肤接触：洗去污染衣物，用软布去除沾染农药，立即用大量用清水冲洗</w:t>
            </w:r>
          </w:p>
        </w:tc>
      </w:tr>
      <w:tr w:rsidR="00000000">
        <w:trPr>
          <w:divId w:val="2137915995"/>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勿于食品、种子、饲料及易燃易爆品混放。</w:t>
            </w:r>
            <w:r>
              <w:rPr>
                <w:rStyle w:val="style7"/>
                <w:rFonts w:hint="eastAsia"/>
              </w:rPr>
              <w:t xml:space="preserve"> 2. </w:t>
            </w:r>
            <w:r>
              <w:rPr>
                <w:rStyle w:val="style7"/>
                <w:rFonts w:hint="eastAsia"/>
              </w:rPr>
              <w:t>勿将本品</w:t>
            </w:r>
            <w:proofErr w:type="gramStart"/>
            <w:r>
              <w:rPr>
                <w:rStyle w:val="style7"/>
                <w:rFonts w:hint="eastAsia"/>
              </w:rPr>
              <w:t>贮</w:t>
            </w:r>
            <w:proofErr w:type="gramEnd"/>
            <w:r>
              <w:rPr>
                <w:rStyle w:val="style7"/>
                <w:rFonts w:hint="eastAsia"/>
              </w:rPr>
              <w:t>放在潮湿、日晒、火源、热源的地方。</w:t>
            </w:r>
            <w:r>
              <w:rPr>
                <w:rStyle w:val="style7"/>
                <w:rFonts w:hint="eastAsia"/>
              </w:rPr>
              <w:t xml:space="preserve">3. </w:t>
            </w:r>
            <w:r>
              <w:rPr>
                <w:rStyle w:val="style7"/>
                <w:rFonts w:hint="eastAsia"/>
              </w:rPr>
              <w:t>应贮存在</w:t>
            </w:r>
            <w:r>
              <w:rPr>
                <w:rStyle w:val="style7"/>
                <w:rFonts w:hint="eastAsia"/>
              </w:rPr>
              <w:t>38</w:t>
            </w:r>
            <w:r>
              <w:rPr>
                <w:rStyle w:val="style7"/>
                <w:rFonts w:hint="eastAsia"/>
              </w:rPr>
              <w:t>℃以下阴凉干燥通风处。</w:t>
            </w:r>
            <w:r>
              <w:rPr>
                <w:rStyle w:val="style7"/>
                <w:rFonts w:hint="eastAsia"/>
              </w:rPr>
              <w:t xml:space="preserve">4. </w:t>
            </w:r>
            <w:r>
              <w:rPr>
                <w:rStyle w:val="style7"/>
                <w:rFonts w:hint="eastAsia"/>
              </w:rPr>
              <w:t>防止跌落和撞击。</w:t>
            </w:r>
            <w:r>
              <w:rPr>
                <w:rStyle w:val="style7"/>
                <w:rFonts w:hint="eastAsia"/>
              </w:rPr>
              <w:t xml:space="preserve"> 5. </w:t>
            </w:r>
            <w:r>
              <w:rPr>
                <w:rStyle w:val="style7"/>
                <w:rFonts w:hint="eastAsia"/>
              </w:rPr>
              <w:t>置</w:t>
            </w:r>
            <w:r>
              <w:rPr>
                <w:rStyle w:val="style7"/>
                <w:rFonts w:hint="eastAsia"/>
              </w:rPr>
              <w:t>于儿童、无关人员触及不到之处，并加锁。勿与食品、饮料、饲料、粮食</w:t>
            </w:r>
            <w:proofErr w:type="gramStart"/>
            <w:r>
              <w:rPr>
                <w:rStyle w:val="style7"/>
                <w:rFonts w:hint="eastAsia"/>
              </w:rPr>
              <w:t>等同贮同运</w:t>
            </w:r>
            <w:proofErr w:type="gramEnd"/>
            <w:r>
              <w:rPr>
                <w:rStyle w:val="style7"/>
                <w:rFonts w:hint="eastAsia"/>
              </w:rPr>
              <w:t>。</w:t>
            </w:r>
          </w:p>
        </w:tc>
      </w:tr>
      <w:tr w:rsidR="00000000">
        <w:trPr>
          <w:divId w:val="2137915995"/>
          <w:tblCellSpacing w:w="0" w:type="dxa"/>
        </w:trPr>
        <w:tc>
          <w:tcPr>
            <w:tcW w:w="0" w:type="auto"/>
            <w:vAlign w:val="center"/>
            <w:hideMark/>
          </w:tcPr>
          <w:p w:rsidR="00000000" w:rsidRDefault="00EE1524">
            <w:r>
              <w:rPr>
                <w:rStyle w:val="style4"/>
                <w:rFonts w:hint="eastAsia"/>
              </w:rPr>
              <w:t>质量保证期：</w:t>
            </w:r>
            <w:r>
              <w:rPr>
                <w:rStyle w:val="style7"/>
                <w:rFonts w:hint="eastAsia"/>
              </w:rPr>
              <w:t>3</w:t>
            </w:r>
            <w:r>
              <w:rPr>
                <w:rStyle w:val="style7"/>
                <w:rFonts w:hint="eastAsia"/>
              </w:rPr>
              <w:t>年</w:t>
            </w:r>
          </w:p>
        </w:tc>
      </w:tr>
      <w:tr w:rsidR="00000000">
        <w:trPr>
          <w:divId w:val="2137915995"/>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395249475"/>
          <w:tblCellSpacing w:w="0" w:type="dxa"/>
        </w:trPr>
        <w:tc>
          <w:tcPr>
            <w:tcW w:w="0" w:type="auto"/>
            <w:vAlign w:val="center"/>
            <w:hideMark/>
          </w:tcPr>
          <w:p w:rsidR="00000000" w:rsidRDefault="00EE1524">
            <w:r>
              <w:rPr>
                <w:rStyle w:val="style4"/>
                <w:rFonts w:hint="eastAsia"/>
              </w:rPr>
              <w:t>登记证号：</w:t>
            </w:r>
            <w:r>
              <w:rPr>
                <w:rFonts w:hint="eastAsia"/>
              </w:rPr>
              <w:t>PD20140822</w:t>
            </w:r>
          </w:p>
        </w:tc>
      </w:tr>
      <w:tr w:rsidR="00000000">
        <w:trPr>
          <w:divId w:val="395249475"/>
          <w:tblCellSpacing w:w="0" w:type="dxa"/>
        </w:trPr>
        <w:tc>
          <w:tcPr>
            <w:tcW w:w="0" w:type="auto"/>
            <w:vAlign w:val="center"/>
            <w:hideMark/>
          </w:tcPr>
          <w:p w:rsidR="00000000" w:rsidRDefault="00EE1524">
            <w:r>
              <w:rPr>
                <w:rStyle w:val="style4"/>
                <w:rFonts w:hint="eastAsia"/>
              </w:rPr>
              <w:t>登记证持有人：</w:t>
            </w:r>
            <w:r>
              <w:rPr>
                <w:rFonts w:hint="eastAsia"/>
              </w:rPr>
              <w:t>青岛中达农业科技有限公司</w:t>
            </w:r>
          </w:p>
        </w:tc>
      </w:tr>
      <w:tr w:rsidR="00000000">
        <w:trPr>
          <w:divId w:val="395249475"/>
          <w:tblCellSpacing w:w="0" w:type="dxa"/>
        </w:trPr>
        <w:tc>
          <w:tcPr>
            <w:tcW w:w="0" w:type="auto"/>
            <w:vAlign w:val="center"/>
            <w:hideMark/>
          </w:tcPr>
          <w:p w:rsidR="00000000" w:rsidRDefault="00EE1524">
            <w:r>
              <w:rPr>
                <w:rStyle w:val="style4"/>
                <w:rFonts w:hint="eastAsia"/>
              </w:rPr>
              <w:t>农药名称：</w:t>
            </w:r>
            <w:r>
              <w:rPr>
                <w:rFonts w:hint="eastAsia"/>
              </w:rPr>
              <w:t>螺</w:t>
            </w:r>
            <w:proofErr w:type="gramStart"/>
            <w:r>
              <w:rPr>
                <w:rFonts w:hint="eastAsia"/>
              </w:rPr>
              <w:t>螨</w:t>
            </w:r>
            <w:proofErr w:type="gramEnd"/>
            <w:r>
              <w:rPr>
                <w:rFonts w:hint="eastAsia"/>
              </w:rPr>
              <w:t>酯</w:t>
            </w:r>
          </w:p>
        </w:tc>
      </w:tr>
      <w:tr w:rsidR="00000000">
        <w:trPr>
          <w:divId w:val="395249475"/>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395249475"/>
          <w:tblCellSpacing w:w="0" w:type="dxa"/>
        </w:trPr>
        <w:tc>
          <w:tcPr>
            <w:tcW w:w="0" w:type="auto"/>
            <w:vAlign w:val="center"/>
            <w:hideMark/>
          </w:tcPr>
          <w:p w:rsidR="00000000" w:rsidRDefault="00EE1524">
            <w:pPr>
              <w:divId w:val="761605206"/>
            </w:pPr>
            <w:r>
              <w:rPr>
                <w:rStyle w:val="style4"/>
                <w:rFonts w:hint="eastAsia"/>
              </w:rPr>
              <w:lastRenderedPageBreak/>
              <w:t>毒性及其标识：</w:t>
            </w:r>
            <w:r>
              <w:rPr>
                <w:rFonts w:hint="eastAsia"/>
              </w:rPr>
              <w:t xml:space="preserve"> </w:t>
            </w:r>
            <w:r>
              <w:rPr>
                <w:noProof/>
              </w:rPr>
              <w:drawing>
                <wp:inline distT="0" distB="0" distL="0" distR="0">
                  <wp:extent cx="474345" cy="323850"/>
                  <wp:effectExtent l="0" t="0" r="1905" b="0"/>
                  <wp:docPr id="76" name="图片 7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395249475"/>
          <w:tblCellSpacing w:w="0" w:type="dxa"/>
        </w:trPr>
        <w:tc>
          <w:tcPr>
            <w:tcW w:w="0" w:type="auto"/>
            <w:vAlign w:val="center"/>
            <w:hideMark/>
          </w:tcPr>
          <w:p w:rsidR="00000000" w:rsidRDefault="00EE1524">
            <w:r>
              <w:rPr>
                <w:rStyle w:val="style4"/>
                <w:rFonts w:hint="eastAsia"/>
              </w:rPr>
              <w:t>总有效成分含量：</w:t>
            </w:r>
            <w:r>
              <w:rPr>
                <w:rFonts w:hint="eastAsia"/>
              </w:rPr>
              <w:t>34%</w:t>
            </w:r>
          </w:p>
        </w:tc>
      </w:tr>
      <w:tr w:rsidR="00000000">
        <w:trPr>
          <w:divId w:val="395249475"/>
          <w:tblCellSpacing w:w="0" w:type="dxa"/>
        </w:trPr>
        <w:tc>
          <w:tcPr>
            <w:tcW w:w="0" w:type="auto"/>
            <w:vAlign w:val="center"/>
            <w:hideMark/>
          </w:tcPr>
          <w:p w:rsidR="00000000" w:rsidRDefault="00EE1524">
            <w:pPr>
              <w:divId w:val="1988707116"/>
            </w:pPr>
            <w:r>
              <w:rPr>
                <w:rFonts w:hint="eastAsia"/>
              </w:rPr>
              <w:t>有效成分及其含量：</w:t>
            </w:r>
            <w:r>
              <w:rPr>
                <w:rFonts w:hint="eastAsia"/>
              </w:rPr>
              <w:t xml:space="preserve"> </w:t>
            </w:r>
          </w:p>
          <w:p w:rsidR="00000000" w:rsidRDefault="00EE1524">
            <w:r>
              <w:rPr>
                <w:rFonts w:hint="eastAsia"/>
              </w:rPr>
              <w:t xml:space="preserve">    </w:t>
            </w:r>
            <w:r>
              <w:rPr>
                <w:rFonts w:hint="eastAsia"/>
              </w:rPr>
              <w:t>螺</w:t>
            </w:r>
            <w:proofErr w:type="gramStart"/>
            <w:r>
              <w:rPr>
                <w:rFonts w:hint="eastAsia"/>
              </w:rPr>
              <w:t>螨</w:t>
            </w:r>
            <w:proofErr w:type="gramEnd"/>
            <w:r>
              <w:rPr>
                <w:rFonts w:hint="eastAsia"/>
              </w:rPr>
              <w:t>酯</w:t>
            </w:r>
            <w:r>
              <w:rPr>
                <w:rFonts w:hint="eastAsia"/>
              </w:rPr>
              <w:t xml:space="preserve">34%    </w:t>
            </w:r>
          </w:p>
        </w:tc>
      </w:tr>
      <w:tr w:rsidR="00000000">
        <w:trPr>
          <w:divId w:val="395249475"/>
          <w:tblCellSpacing w:w="0" w:type="dxa"/>
        </w:trPr>
        <w:tc>
          <w:tcPr>
            <w:tcW w:w="0" w:type="auto"/>
            <w:vAlign w:val="center"/>
            <w:hideMark/>
          </w:tcPr>
          <w:p w:rsidR="00000000" w:rsidRDefault="00EE1524">
            <w:pPr>
              <w:divId w:val="11052092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6000-9000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7000-8500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395249475"/>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、在害螨危害早期施药。施用时应使作物叶片正反面、果实表面以及树干、枝条等充分</w:t>
            </w:r>
            <w:proofErr w:type="gramStart"/>
            <w:r>
              <w:rPr>
                <w:rStyle w:val="style7"/>
                <w:rFonts w:hint="eastAsia"/>
              </w:rPr>
              <w:t>均匀着</w:t>
            </w:r>
            <w:proofErr w:type="gramEnd"/>
            <w:r>
              <w:rPr>
                <w:rStyle w:val="style7"/>
                <w:rFonts w:hint="eastAsia"/>
              </w:rPr>
              <w:t>药。</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小时内有雨，请勿施药。</w:t>
            </w:r>
            <w:r>
              <w:rPr>
                <w:rStyle w:val="style7"/>
                <w:rFonts w:hint="eastAsia"/>
              </w:rPr>
              <w:t>3</w:t>
            </w:r>
            <w:r>
              <w:rPr>
                <w:rStyle w:val="style7"/>
                <w:rFonts w:hint="eastAsia"/>
              </w:rPr>
              <w:t>、安全间隔期：柑橘、苹果树</w:t>
            </w:r>
            <w:r>
              <w:rPr>
                <w:rStyle w:val="style7"/>
                <w:rFonts w:hint="eastAsia"/>
              </w:rPr>
              <w:t>30</w:t>
            </w:r>
            <w:r>
              <w:rPr>
                <w:rStyle w:val="style7"/>
                <w:rFonts w:hint="eastAsia"/>
              </w:rPr>
              <w:t>天；每个生长季最多施用</w:t>
            </w:r>
            <w:r>
              <w:rPr>
                <w:rStyle w:val="style7"/>
                <w:rFonts w:hint="eastAsia"/>
              </w:rPr>
              <w:t>1</w:t>
            </w:r>
            <w:r>
              <w:rPr>
                <w:rStyle w:val="style7"/>
                <w:rFonts w:hint="eastAsia"/>
              </w:rPr>
              <w:t>次。</w:t>
            </w:r>
          </w:p>
        </w:tc>
      </w:tr>
      <w:tr w:rsidR="00000000">
        <w:trPr>
          <w:divId w:val="395249475"/>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螺</w:t>
            </w:r>
            <w:proofErr w:type="gramStart"/>
            <w:r>
              <w:rPr>
                <w:rStyle w:val="style7"/>
                <w:rFonts w:hint="eastAsia"/>
              </w:rPr>
              <w:t>螨酯属于</w:t>
            </w:r>
            <w:proofErr w:type="gramEnd"/>
            <w:r>
              <w:rPr>
                <w:rStyle w:val="style7"/>
                <w:rFonts w:hint="eastAsia"/>
              </w:rPr>
              <w:t>非内吸性杀螨剂，主要通过触杀和胃毒作用防治卵、若</w:t>
            </w:r>
            <w:proofErr w:type="gramStart"/>
            <w:r>
              <w:rPr>
                <w:rStyle w:val="style7"/>
                <w:rFonts w:hint="eastAsia"/>
              </w:rPr>
              <w:t>螨</w:t>
            </w:r>
            <w:proofErr w:type="gramEnd"/>
            <w:r>
              <w:rPr>
                <w:rStyle w:val="style7"/>
                <w:rFonts w:hint="eastAsia"/>
              </w:rPr>
              <w:t>和雌成螨的杀螨剂，其作用机制为抑制害螨体内脂肪合成、阻断能量代谢，与常规杀螨剂无交互抗性；其杀卵效果突出，并对不同发育阶段的害螨</w:t>
            </w:r>
            <w:r>
              <w:rPr>
                <w:rStyle w:val="style7"/>
                <w:rFonts w:hint="eastAsia"/>
              </w:rPr>
              <w:t>(</w:t>
            </w:r>
            <w:r>
              <w:rPr>
                <w:rStyle w:val="style7"/>
                <w:rFonts w:hint="eastAsia"/>
              </w:rPr>
              <w:t>雄性成螨除外</w:t>
            </w:r>
            <w:r>
              <w:rPr>
                <w:rStyle w:val="style7"/>
                <w:rFonts w:hint="eastAsia"/>
              </w:rPr>
              <w:t>)</w:t>
            </w:r>
            <w:r>
              <w:rPr>
                <w:rStyle w:val="style7"/>
                <w:rFonts w:hint="eastAsia"/>
              </w:rPr>
              <w:t>均有较好防效。</w:t>
            </w:r>
          </w:p>
        </w:tc>
      </w:tr>
      <w:tr w:rsidR="00000000">
        <w:trPr>
          <w:divId w:val="395249475"/>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为了避免害螨产生抗药性，建议与其它作用机制不同的药剂轮用。</w:t>
            </w:r>
            <w:r>
              <w:rPr>
                <w:rStyle w:val="style7"/>
                <w:rFonts w:hint="eastAsia"/>
              </w:rPr>
              <w:t xml:space="preserve"> 2.</w:t>
            </w:r>
            <w:r>
              <w:rPr>
                <w:rStyle w:val="style7"/>
                <w:rFonts w:hint="eastAsia"/>
              </w:rPr>
              <w:t>本品对蜜蜂、鱼类等水生生物、家蚕有毒，施药期间应避免对周围蜂群的影响</w:t>
            </w:r>
            <w:r>
              <w:rPr>
                <w:rStyle w:val="style7"/>
                <w:rFonts w:hint="eastAsia"/>
              </w:rPr>
              <w:t>,</w:t>
            </w:r>
            <w:r>
              <w:rPr>
                <w:rStyle w:val="style7"/>
                <w:rFonts w:hint="eastAsia"/>
              </w:rPr>
              <w:t>禁止在开花植物花期、蚕室和桑园附近使用。远离水产养殖区、河塘等水域施药，禁止在河塘等水域清洗施药器具。赤眼蜂等天敌放飞区域禁用。</w:t>
            </w:r>
            <w:r>
              <w:rPr>
                <w:rStyle w:val="style7"/>
                <w:rFonts w:hint="eastAsia"/>
              </w:rPr>
              <w:t>3.</w:t>
            </w:r>
            <w:r>
              <w:rPr>
                <w:rStyle w:val="style7"/>
                <w:rFonts w:hint="eastAsia"/>
              </w:rPr>
              <w:t>在配制和施用本品时，应穿防护服，戴手套、口罩，严禁吸烟和饮食。</w:t>
            </w:r>
            <w:r>
              <w:rPr>
                <w:rStyle w:val="style7"/>
                <w:rFonts w:hint="eastAsia"/>
              </w:rPr>
              <w:t xml:space="preserve"> 4.</w:t>
            </w:r>
            <w:r>
              <w:rPr>
                <w:rStyle w:val="style7"/>
                <w:rFonts w:hint="eastAsia"/>
              </w:rPr>
              <w:t>孕妇及哺乳期妇女禁止使用。</w:t>
            </w:r>
            <w:r>
              <w:rPr>
                <w:rStyle w:val="style7"/>
                <w:rFonts w:hint="eastAsia"/>
              </w:rPr>
              <w:t xml:space="preserve"> 5.</w:t>
            </w:r>
            <w:r>
              <w:rPr>
                <w:rStyle w:val="style7"/>
                <w:rFonts w:hint="eastAsia"/>
              </w:rPr>
              <w:t>药后应用肥皂和足量清水冲洗手部、面部和其它裸露的身体部位以及药剂污染的衣物等。</w:t>
            </w:r>
            <w:r>
              <w:rPr>
                <w:rStyle w:val="style7"/>
                <w:rFonts w:hint="eastAsia"/>
              </w:rPr>
              <w:t xml:space="preserve"> 6.</w:t>
            </w:r>
            <w:r>
              <w:rPr>
                <w:rStyle w:val="style7"/>
                <w:rFonts w:hint="eastAsia"/>
              </w:rPr>
              <w:t>用药过后的空瓶应妥善处理，不可做他用，也不可随意丢弃。</w:t>
            </w:r>
          </w:p>
        </w:tc>
      </w:tr>
      <w:tr w:rsidR="00000000">
        <w:trPr>
          <w:divId w:val="395249475"/>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使用中或使用后感觉不适，应立即停止工作，采取急救措施，不慎吸入，应将病人移置空气疏通处。不慎接触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分钟。不慎误吸，请</w:t>
            </w:r>
            <w:proofErr w:type="gramStart"/>
            <w:r>
              <w:rPr>
                <w:rStyle w:val="style7"/>
                <w:rFonts w:hint="eastAsia"/>
              </w:rPr>
              <w:t>立即携此标签</w:t>
            </w:r>
            <w:proofErr w:type="gramEnd"/>
            <w:r>
              <w:rPr>
                <w:rStyle w:val="style7"/>
                <w:rFonts w:hint="eastAsia"/>
              </w:rPr>
              <w:t>就医，对症治疗。</w:t>
            </w:r>
          </w:p>
        </w:tc>
      </w:tr>
      <w:tr w:rsidR="00000000">
        <w:trPr>
          <w:divId w:val="395249475"/>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本品应贮存在干燥、阴凉、通风、防雨处，远离火源或热源。置于儿童、无关人员触及不到之处，并加锁。勿与食品、饮料、粮食、饲料等其他商品同贮同运。</w:t>
            </w:r>
          </w:p>
        </w:tc>
      </w:tr>
      <w:tr w:rsidR="00000000">
        <w:trPr>
          <w:divId w:val="395249475"/>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395249475"/>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794011386"/>
          <w:tblCellSpacing w:w="0" w:type="dxa"/>
        </w:trPr>
        <w:tc>
          <w:tcPr>
            <w:tcW w:w="0" w:type="auto"/>
            <w:vAlign w:val="center"/>
            <w:hideMark/>
          </w:tcPr>
          <w:p w:rsidR="00000000" w:rsidRDefault="00EE1524">
            <w:r>
              <w:rPr>
                <w:rStyle w:val="style4"/>
                <w:rFonts w:hint="eastAsia"/>
              </w:rPr>
              <w:t>登记证号：</w:t>
            </w:r>
            <w:r>
              <w:rPr>
                <w:rFonts w:hint="eastAsia"/>
              </w:rPr>
              <w:t>WP20150140</w:t>
            </w:r>
          </w:p>
        </w:tc>
      </w:tr>
      <w:tr w:rsidR="00000000">
        <w:trPr>
          <w:divId w:val="1794011386"/>
          <w:tblCellSpacing w:w="0" w:type="dxa"/>
        </w:trPr>
        <w:tc>
          <w:tcPr>
            <w:tcW w:w="0" w:type="auto"/>
            <w:vAlign w:val="center"/>
            <w:hideMark/>
          </w:tcPr>
          <w:p w:rsidR="00000000" w:rsidRDefault="00EE1524">
            <w:r>
              <w:rPr>
                <w:rStyle w:val="style4"/>
                <w:rFonts w:hint="eastAsia"/>
              </w:rPr>
              <w:t>登记证持有人：</w:t>
            </w:r>
            <w:r>
              <w:rPr>
                <w:rFonts w:hint="eastAsia"/>
              </w:rPr>
              <w:t>广州超威日用化学用品有限公司</w:t>
            </w:r>
          </w:p>
        </w:tc>
      </w:tr>
      <w:tr w:rsidR="00000000">
        <w:trPr>
          <w:divId w:val="1794011386"/>
          <w:tblCellSpacing w:w="0" w:type="dxa"/>
        </w:trPr>
        <w:tc>
          <w:tcPr>
            <w:tcW w:w="0" w:type="auto"/>
            <w:vAlign w:val="center"/>
            <w:hideMark/>
          </w:tcPr>
          <w:p w:rsidR="00000000" w:rsidRDefault="00EE1524">
            <w:r>
              <w:rPr>
                <w:rStyle w:val="style4"/>
                <w:rFonts w:hint="eastAsia"/>
              </w:rPr>
              <w:t>农药名称：</w:t>
            </w:r>
            <w:r>
              <w:rPr>
                <w:rFonts w:hint="eastAsia"/>
              </w:rPr>
              <w:t>杀</w:t>
            </w:r>
            <w:proofErr w:type="gramStart"/>
            <w:r>
              <w:rPr>
                <w:rFonts w:hint="eastAsia"/>
              </w:rPr>
              <w:t>蟑</w:t>
            </w:r>
            <w:proofErr w:type="gramEnd"/>
            <w:r>
              <w:rPr>
                <w:rFonts w:hint="eastAsia"/>
              </w:rPr>
              <w:t>胶</w:t>
            </w:r>
            <w:proofErr w:type="gramStart"/>
            <w:r>
              <w:rPr>
                <w:rFonts w:hint="eastAsia"/>
              </w:rPr>
              <w:t>饵</w:t>
            </w:r>
            <w:proofErr w:type="gramEnd"/>
          </w:p>
        </w:tc>
      </w:tr>
      <w:tr w:rsidR="00000000">
        <w:trPr>
          <w:divId w:val="1794011386"/>
          <w:tblCellSpacing w:w="0" w:type="dxa"/>
        </w:trPr>
        <w:tc>
          <w:tcPr>
            <w:tcW w:w="0" w:type="auto"/>
            <w:vAlign w:val="center"/>
            <w:hideMark/>
          </w:tcPr>
          <w:p w:rsidR="00000000" w:rsidRDefault="00EE1524">
            <w:r>
              <w:rPr>
                <w:rStyle w:val="style4"/>
                <w:rFonts w:hint="eastAsia"/>
              </w:rPr>
              <w:t>剂型：</w:t>
            </w:r>
            <w:r>
              <w:rPr>
                <w:rFonts w:hint="eastAsia"/>
              </w:rPr>
              <w:t>胶</w:t>
            </w:r>
            <w:proofErr w:type="gramStart"/>
            <w:r>
              <w:rPr>
                <w:rFonts w:hint="eastAsia"/>
              </w:rPr>
              <w:t>饵</w:t>
            </w:r>
            <w:proofErr w:type="gramEnd"/>
          </w:p>
        </w:tc>
      </w:tr>
      <w:tr w:rsidR="00000000">
        <w:trPr>
          <w:divId w:val="1794011386"/>
          <w:tblCellSpacing w:w="0" w:type="dxa"/>
        </w:trPr>
        <w:tc>
          <w:tcPr>
            <w:tcW w:w="0" w:type="auto"/>
            <w:vAlign w:val="center"/>
            <w:hideMark/>
          </w:tcPr>
          <w:p w:rsidR="00000000" w:rsidRDefault="00EE1524">
            <w:pPr>
              <w:divId w:val="570388060"/>
            </w:pPr>
            <w:r>
              <w:rPr>
                <w:rStyle w:val="style4"/>
                <w:rFonts w:hint="eastAsia"/>
              </w:rPr>
              <w:lastRenderedPageBreak/>
              <w:t>毒性及其标识：</w:t>
            </w:r>
            <w:r>
              <w:rPr>
                <w:rFonts w:hint="eastAsia"/>
              </w:rPr>
              <w:t xml:space="preserve"> </w:t>
            </w:r>
            <w:r>
              <w:rPr>
                <w:rFonts w:hint="eastAsia"/>
              </w:rPr>
              <w:t>微毒</w:t>
            </w:r>
            <w:r>
              <w:rPr>
                <w:rFonts w:hint="eastAsia"/>
              </w:rPr>
              <w:t xml:space="preserve"> </w:t>
            </w:r>
          </w:p>
        </w:tc>
      </w:tr>
      <w:tr w:rsidR="00000000">
        <w:trPr>
          <w:divId w:val="1794011386"/>
          <w:tblCellSpacing w:w="0" w:type="dxa"/>
        </w:trPr>
        <w:tc>
          <w:tcPr>
            <w:tcW w:w="0" w:type="auto"/>
            <w:vAlign w:val="center"/>
            <w:hideMark/>
          </w:tcPr>
          <w:p w:rsidR="00000000" w:rsidRDefault="00EE1524">
            <w:r>
              <w:rPr>
                <w:rStyle w:val="style4"/>
                <w:rFonts w:hint="eastAsia"/>
              </w:rPr>
              <w:t>总有效成分含量：</w:t>
            </w:r>
            <w:r>
              <w:rPr>
                <w:rFonts w:hint="eastAsia"/>
              </w:rPr>
              <w:t>0.05%</w:t>
            </w:r>
          </w:p>
        </w:tc>
      </w:tr>
      <w:tr w:rsidR="00000000">
        <w:trPr>
          <w:divId w:val="1794011386"/>
          <w:tblCellSpacing w:w="0" w:type="dxa"/>
        </w:trPr>
        <w:tc>
          <w:tcPr>
            <w:tcW w:w="0" w:type="auto"/>
            <w:vAlign w:val="center"/>
            <w:hideMark/>
          </w:tcPr>
          <w:p w:rsidR="00000000" w:rsidRDefault="00EE1524">
            <w:pPr>
              <w:divId w:val="1987977744"/>
            </w:pPr>
            <w:r>
              <w:rPr>
                <w:rFonts w:hint="eastAsia"/>
              </w:rPr>
              <w:t>有效成分及其含量：</w:t>
            </w:r>
            <w:r>
              <w:rPr>
                <w:rFonts w:hint="eastAsia"/>
              </w:rPr>
              <w:t xml:space="preserve"> </w:t>
            </w:r>
          </w:p>
          <w:p w:rsidR="00000000" w:rsidRDefault="00EE1524">
            <w:r>
              <w:rPr>
                <w:rFonts w:hint="eastAsia"/>
              </w:rPr>
              <w:t xml:space="preserve">    </w:t>
            </w:r>
            <w:r>
              <w:rPr>
                <w:rFonts w:hint="eastAsia"/>
              </w:rPr>
              <w:t>氟虫</w:t>
            </w:r>
            <w:proofErr w:type="gramStart"/>
            <w:r>
              <w:rPr>
                <w:rFonts w:hint="eastAsia"/>
              </w:rPr>
              <w:t>腈</w:t>
            </w:r>
            <w:proofErr w:type="gramEnd"/>
            <w:r>
              <w:rPr>
                <w:rFonts w:hint="eastAsia"/>
              </w:rPr>
              <w:t xml:space="preserve">0.05%    </w:t>
            </w:r>
          </w:p>
        </w:tc>
      </w:tr>
      <w:tr w:rsidR="00000000">
        <w:trPr>
          <w:divId w:val="1794011386"/>
          <w:tblCellSpacing w:w="0" w:type="dxa"/>
        </w:trPr>
        <w:tc>
          <w:tcPr>
            <w:tcW w:w="0" w:type="auto"/>
            <w:vAlign w:val="center"/>
            <w:hideMark/>
          </w:tcPr>
          <w:p w:rsidR="00000000" w:rsidRDefault="00EE1524">
            <w:pPr>
              <w:divId w:val="142379911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蜚蠊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投放</w:t>
                  </w:r>
                </w:p>
              </w:tc>
            </w:tr>
          </w:tbl>
          <w:p w:rsidR="00000000" w:rsidRDefault="00EE1524">
            <w:pPr>
              <w:rPr>
                <w:rFonts w:ascii="Times New Roman" w:hAnsi="Times New Roman" w:cs="Times New Roman"/>
                <w:sz w:val="20"/>
                <w:szCs w:val="20"/>
              </w:rPr>
            </w:pPr>
          </w:p>
        </w:tc>
      </w:tr>
      <w:tr w:rsidR="00000000">
        <w:trPr>
          <w:divId w:val="1794011386"/>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将本品点状施药于蜚蠊出没或栖息隐蔽处，如厨房、卫生间、电器、墙角附近等。</w:t>
            </w:r>
            <w:r>
              <w:rPr>
                <w:rStyle w:val="style7"/>
                <w:rFonts w:hint="eastAsia"/>
              </w:rPr>
              <w:t xml:space="preserve"> 2.</w:t>
            </w:r>
            <w:r>
              <w:rPr>
                <w:rStyle w:val="style7"/>
                <w:rFonts w:hint="eastAsia"/>
              </w:rPr>
              <w:t>施药以“量少、点多、面广”</w:t>
            </w:r>
            <w:r>
              <w:rPr>
                <w:rStyle w:val="style7"/>
                <w:rFonts w:hint="eastAsia"/>
              </w:rPr>
              <w:t>为原则施药，以厨房、卫生间等蟑螂密度高的场所为重点施药场所。</w:t>
            </w:r>
            <w:r>
              <w:rPr>
                <w:rStyle w:val="style7"/>
                <w:rFonts w:hint="eastAsia"/>
              </w:rPr>
              <w:t xml:space="preserve"> 3.</w:t>
            </w:r>
            <w:r>
              <w:rPr>
                <w:rStyle w:val="style7"/>
                <w:rFonts w:hint="eastAsia"/>
              </w:rPr>
              <w:t>施药的地方，不要</w:t>
            </w:r>
            <w:proofErr w:type="gramStart"/>
            <w:r>
              <w:rPr>
                <w:rStyle w:val="style7"/>
                <w:rFonts w:hint="eastAsia"/>
              </w:rPr>
              <w:t>喷晒其它</w:t>
            </w:r>
            <w:proofErr w:type="gramEnd"/>
            <w:r>
              <w:rPr>
                <w:rStyle w:val="style7"/>
                <w:rFonts w:hint="eastAsia"/>
              </w:rPr>
              <w:t>杀虫剂，以免引起驱避使蟑螂拒食。</w:t>
            </w:r>
            <w:r>
              <w:rPr>
                <w:rStyle w:val="style7"/>
                <w:rFonts w:hint="eastAsia"/>
              </w:rPr>
              <w:t xml:space="preserve"> 4.</w:t>
            </w:r>
            <w:r>
              <w:rPr>
                <w:rStyle w:val="style7"/>
                <w:rFonts w:hint="eastAsia"/>
              </w:rPr>
              <w:t>施放的药饵一旦被蟑螂吃光，应及时补充药饵，以达到最佳杀</w:t>
            </w:r>
            <w:proofErr w:type="gramStart"/>
            <w:r>
              <w:rPr>
                <w:rStyle w:val="style7"/>
                <w:rFonts w:hint="eastAsia"/>
              </w:rPr>
              <w:t>蟑</w:t>
            </w:r>
            <w:proofErr w:type="gramEnd"/>
            <w:r>
              <w:rPr>
                <w:rStyle w:val="style7"/>
                <w:rFonts w:hint="eastAsia"/>
              </w:rPr>
              <w:t>效果。</w:t>
            </w:r>
          </w:p>
        </w:tc>
      </w:tr>
      <w:tr w:rsidR="00000000">
        <w:trPr>
          <w:divId w:val="179401138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本品含蟑螂喜好的引诱成分，能够有效防治并杀灭深藏于洞穴的蟑螂。蟑螂摄食</w:t>
            </w:r>
            <w:proofErr w:type="gramStart"/>
            <w:r>
              <w:rPr>
                <w:rStyle w:val="style7"/>
                <w:rFonts w:hint="eastAsia"/>
              </w:rPr>
              <w:t>饵</w:t>
            </w:r>
            <w:proofErr w:type="gramEnd"/>
            <w:r>
              <w:rPr>
                <w:rStyle w:val="style7"/>
                <w:rFonts w:hint="eastAsia"/>
              </w:rPr>
              <w:t>剂后爬回巢穴死亡，其尸体和排泄物会被其它蟑螂所吞食，产生连锁杀</w:t>
            </w:r>
            <w:proofErr w:type="gramStart"/>
            <w:r>
              <w:rPr>
                <w:rStyle w:val="style7"/>
                <w:rFonts w:hint="eastAsia"/>
              </w:rPr>
              <w:t>蟑</w:t>
            </w:r>
            <w:proofErr w:type="gramEnd"/>
            <w:r>
              <w:rPr>
                <w:rStyle w:val="style7"/>
                <w:rFonts w:hint="eastAsia"/>
              </w:rPr>
              <w:t>效果。本品对蜚蠊（蟑螂）具有防治作用，适用于家庭、宾馆、商店等室内灭</w:t>
            </w:r>
            <w:proofErr w:type="gramStart"/>
            <w:r>
              <w:rPr>
                <w:rStyle w:val="style7"/>
                <w:rFonts w:hint="eastAsia"/>
              </w:rPr>
              <w:t>蟑</w:t>
            </w:r>
            <w:proofErr w:type="gramEnd"/>
            <w:r>
              <w:rPr>
                <w:rStyle w:val="style7"/>
                <w:rFonts w:hint="eastAsia"/>
              </w:rPr>
              <w:t>。</w:t>
            </w:r>
          </w:p>
        </w:tc>
      </w:tr>
      <w:tr w:rsidR="00000000">
        <w:trPr>
          <w:divId w:val="179401138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避免接触盒内药饵。勿让儿童接触、玩耍。</w:t>
            </w:r>
            <w:r>
              <w:rPr>
                <w:rStyle w:val="style7"/>
                <w:rFonts w:hint="eastAsia"/>
              </w:rPr>
              <w:t xml:space="preserve"> 2.</w:t>
            </w:r>
            <w:r>
              <w:rPr>
                <w:rStyle w:val="style7"/>
                <w:rFonts w:hint="eastAsia"/>
              </w:rPr>
              <w:t>避免孕妇及哺乳期妇女接触。</w:t>
            </w:r>
            <w:r>
              <w:rPr>
                <w:rStyle w:val="style7"/>
                <w:rFonts w:hint="eastAsia"/>
              </w:rPr>
              <w:t xml:space="preserve"> 3.</w:t>
            </w:r>
            <w:r>
              <w:rPr>
                <w:rStyle w:val="style7"/>
                <w:rFonts w:hint="eastAsia"/>
              </w:rPr>
              <w:t>用后洗手。过敏者禁用。使用中有任何不良反应请及时就医。</w:t>
            </w:r>
            <w:r>
              <w:rPr>
                <w:rStyle w:val="style7"/>
                <w:rFonts w:hint="eastAsia"/>
              </w:rPr>
              <w:t xml:space="preserve"> 4.</w:t>
            </w:r>
            <w:r>
              <w:rPr>
                <w:rStyle w:val="style7"/>
                <w:rFonts w:hint="eastAsia"/>
              </w:rPr>
              <w:t>使用过程中切勿污染食物及饮用水。</w:t>
            </w:r>
            <w:r>
              <w:rPr>
                <w:rStyle w:val="style7"/>
                <w:rFonts w:hint="eastAsia"/>
              </w:rPr>
              <w:t>5.</w:t>
            </w:r>
            <w:r>
              <w:rPr>
                <w:rStyle w:val="style7"/>
                <w:rFonts w:hint="eastAsia"/>
              </w:rPr>
              <w:t>本品对蚕、鱼高毒，蚕室及水产养殖区附近禁用。</w:t>
            </w:r>
            <w:r>
              <w:rPr>
                <w:rStyle w:val="style7"/>
                <w:rFonts w:hint="eastAsia"/>
              </w:rPr>
              <w:t>6.</w:t>
            </w:r>
            <w:r>
              <w:rPr>
                <w:rStyle w:val="style7"/>
                <w:rFonts w:hint="eastAsia"/>
              </w:rPr>
              <w:t>废弃物应妥善处理，不可随意丢弃或做他用。</w:t>
            </w:r>
          </w:p>
        </w:tc>
      </w:tr>
      <w:tr w:rsidR="00000000">
        <w:trPr>
          <w:divId w:val="179401138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如触及皮肤和眼睛，用大量的肥皂水和清水冲洗，如仍有</w:t>
            </w:r>
            <w:proofErr w:type="gramStart"/>
            <w:r>
              <w:rPr>
                <w:rStyle w:val="style7"/>
                <w:rFonts w:hint="eastAsia"/>
              </w:rPr>
              <w:t>刺激感去医院</w:t>
            </w:r>
            <w:proofErr w:type="gramEnd"/>
            <w:r>
              <w:rPr>
                <w:rStyle w:val="style7"/>
                <w:rFonts w:hint="eastAsia"/>
              </w:rPr>
              <w:t>对症治疗。若误食，请即饮大量清水，并速携带产品就医。</w:t>
            </w:r>
          </w:p>
        </w:tc>
      </w:tr>
      <w:tr w:rsidR="00000000">
        <w:trPr>
          <w:divId w:val="179401138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本品应贮存在阴凉、干燥、通风的处，远离热源或火源。置于儿童触及不到的地方，并加锁。不得与食品、饲料、饮料、粮食等混混合储运。</w:t>
            </w:r>
            <w:r>
              <w:rPr>
                <w:rStyle w:val="style7"/>
                <w:rFonts w:hint="eastAsia"/>
              </w:rPr>
              <w:t xml:space="preserve"> </w:t>
            </w:r>
            <w:r>
              <w:rPr>
                <w:rStyle w:val="style7"/>
                <w:rFonts w:hint="eastAsia"/>
              </w:rPr>
              <w:t>产品搬运时要轻取轻放，防止剧烈震</w:t>
            </w:r>
            <w:r>
              <w:rPr>
                <w:rStyle w:val="style7"/>
                <w:rFonts w:hint="eastAsia"/>
              </w:rPr>
              <w:t>动、日晒、雨淋和重压。</w:t>
            </w:r>
            <w:r>
              <w:rPr>
                <w:rStyle w:val="style7"/>
                <w:rFonts w:hint="eastAsia"/>
              </w:rPr>
              <w:t xml:space="preserve"> </w:t>
            </w:r>
          </w:p>
        </w:tc>
      </w:tr>
      <w:tr w:rsidR="00000000">
        <w:trPr>
          <w:divId w:val="1794011386"/>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794011386"/>
          <w:tblCellSpacing w:w="0" w:type="dxa"/>
        </w:trPr>
        <w:tc>
          <w:tcPr>
            <w:tcW w:w="0" w:type="auto"/>
            <w:vAlign w:val="center"/>
            <w:hideMark/>
          </w:tcPr>
          <w:p w:rsidR="00000000" w:rsidRDefault="00EE1524">
            <w:r>
              <w:rPr>
                <w:rStyle w:val="style4"/>
                <w:rFonts w:hint="eastAsia"/>
              </w:rPr>
              <w:t>备注：</w:t>
            </w:r>
            <w:r>
              <w:rPr>
                <w:rFonts w:hint="eastAsia"/>
              </w:rPr>
              <w:br/>
            </w:r>
            <w:r>
              <w:rPr>
                <w:rStyle w:val="style7"/>
                <w:rFonts w:hint="eastAsia"/>
              </w:rPr>
              <w:t>标注</w:t>
            </w:r>
            <w:r>
              <w:rPr>
                <w:rStyle w:val="style7"/>
                <w:rFonts w:hint="eastAsia"/>
              </w:rPr>
              <w:t>"</w:t>
            </w:r>
            <w:r>
              <w:rPr>
                <w:rStyle w:val="style7"/>
                <w:rFonts w:hint="eastAsia"/>
              </w:rPr>
              <w:t>限制使用</w:t>
            </w:r>
            <w:r>
              <w:rPr>
                <w:rStyle w:val="style7"/>
                <w:rFonts w:hint="eastAsia"/>
              </w:rPr>
              <w:t>"</w:t>
            </w:r>
            <w:r>
              <w:rPr>
                <w:rStyle w:val="style7"/>
                <w:rFonts w:hint="eastAsia"/>
              </w:rPr>
              <w:t>字样</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92517092"/>
          <w:tblCellSpacing w:w="0" w:type="dxa"/>
        </w:trPr>
        <w:tc>
          <w:tcPr>
            <w:tcW w:w="0" w:type="auto"/>
            <w:vAlign w:val="center"/>
            <w:hideMark/>
          </w:tcPr>
          <w:p w:rsidR="00000000" w:rsidRDefault="00EE1524">
            <w:r>
              <w:rPr>
                <w:rStyle w:val="style4"/>
                <w:rFonts w:hint="eastAsia"/>
              </w:rPr>
              <w:t>登记证号：</w:t>
            </w:r>
            <w:r>
              <w:rPr>
                <w:rFonts w:hint="eastAsia"/>
              </w:rPr>
              <w:t>PD20085794</w:t>
            </w:r>
          </w:p>
        </w:tc>
      </w:tr>
      <w:tr w:rsidR="00000000">
        <w:trPr>
          <w:divId w:val="292517092"/>
          <w:tblCellSpacing w:w="0" w:type="dxa"/>
        </w:trPr>
        <w:tc>
          <w:tcPr>
            <w:tcW w:w="0" w:type="auto"/>
            <w:vAlign w:val="center"/>
            <w:hideMark/>
          </w:tcPr>
          <w:p w:rsidR="00000000" w:rsidRDefault="00EE1524">
            <w:r>
              <w:rPr>
                <w:rStyle w:val="style4"/>
                <w:rFonts w:hint="eastAsia"/>
              </w:rPr>
              <w:t>登记证持有人：</w:t>
            </w:r>
            <w:proofErr w:type="gramStart"/>
            <w:r>
              <w:rPr>
                <w:rFonts w:hint="eastAsia"/>
              </w:rPr>
              <w:t>江西海阔利斯</w:t>
            </w:r>
            <w:proofErr w:type="gramEnd"/>
            <w:r>
              <w:rPr>
                <w:rFonts w:hint="eastAsia"/>
              </w:rPr>
              <w:t>生物科技有限公司</w:t>
            </w:r>
          </w:p>
        </w:tc>
      </w:tr>
      <w:tr w:rsidR="00000000">
        <w:trPr>
          <w:divId w:val="292517092"/>
          <w:tblCellSpacing w:w="0" w:type="dxa"/>
        </w:trPr>
        <w:tc>
          <w:tcPr>
            <w:tcW w:w="0" w:type="auto"/>
            <w:vAlign w:val="center"/>
            <w:hideMark/>
          </w:tcPr>
          <w:p w:rsidR="00000000" w:rsidRDefault="00EE1524">
            <w:r>
              <w:rPr>
                <w:rStyle w:val="style4"/>
                <w:rFonts w:hint="eastAsia"/>
              </w:rPr>
              <w:t>农药名称：</w:t>
            </w:r>
            <w:r>
              <w:rPr>
                <w:rFonts w:hint="eastAsia"/>
              </w:rPr>
              <w:t>杀</w:t>
            </w:r>
            <w:proofErr w:type="gramStart"/>
            <w:r>
              <w:rPr>
                <w:rFonts w:hint="eastAsia"/>
              </w:rPr>
              <w:t>螟</w:t>
            </w:r>
            <w:proofErr w:type="gramEnd"/>
            <w:r>
              <w:rPr>
                <w:rFonts w:hint="eastAsia"/>
              </w:rPr>
              <w:t>丹</w:t>
            </w:r>
          </w:p>
        </w:tc>
      </w:tr>
      <w:tr w:rsidR="00000000">
        <w:trPr>
          <w:divId w:val="292517092"/>
          <w:tblCellSpacing w:w="0" w:type="dxa"/>
        </w:trPr>
        <w:tc>
          <w:tcPr>
            <w:tcW w:w="0" w:type="auto"/>
            <w:vAlign w:val="center"/>
            <w:hideMark/>
          </w:tcPr>
          <w:p w:rsidR="00000000" w:rsidRDefault="00EE1524">
            <w:r>
              <w:rPr>
                <w:rStyle w:val="style4"/>
                <w:rFonts w:hint="eastAsia"/>
              </w:rPr>
              <w:t>剂型：</w:t>
            </w:r>
            <w:r>
              <w:rPr>
                <w:rFonts w:hint="eastAsia"/>
              </w:rPr>
              <w:t>可溶粉剂</w:t>
            </w:r>
          </w:p>
        </w:tc>
      </w:tr>
      <w:tr w:rsidR="00000000">
        <w:trPr>
          <w:divId w:val="292517092"/>
          <w:tblCellSpacing w:w="0" w:type="dxa"/>
        </w:trPr>
        <w:tc>
          <w:tcPr>
            <w:tcW w:w="0" w:type="auto"/>
            <w:vAlign w:val="center"/>
            <w:hideMark/>
          </w:tcPr>
          <w:p w:rsidR="00000000" w:rsidRDefault="00EE1524">
            <w:pPr>
              <w:divId w:val="416902473"/>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77" name="图片 77"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292517092"/>
          <w:tblCellSpacing w:w="0" w:type="dxa"/>
        </w:trPr>
        <w:tc>
          <w:tcPr>
            <w:tcW w:w="0" w:type="auto"/>
            <w:vAlign w:val="center"/>
            <w:hideMark/>
          </w:tcPr>
          <w:p w:rsidR="00000000" w:rsidRDefault="00EE1524">
            <w:r>
              <w:rPr>
                <w:rStyle w:val="style4"/>
                <w:rFonts w:hint="eastAsia"/>
              </w:rPr>
              <w:t>总有效成分含量：</w:t>
            </w:r>
            <w:r>
              <w:rPr>
                <w:rFonts w:hint="eastAsia"/>
              </w:rPr>
              <w:t>50%</w:t>
            </w:r>
          </w:p>
        </w:tc>
      </w:tr>
      <w:tr w:rsidR="00000000">
        <w:trPr>
          <w:divId w:val="292517092"/>
          <w:tblCellSpacing w:w="0" w:type="dxa"/>
        </w:trPr>
        <w:tc>
          <w:tcPr>
            <w:tcW w:w="0" w:type="auto"/>
            <w:vAlign w:val="center"/>
            <w:hideMark/>
          </w:tcPr>
          <w:p w:rsidR="00000000" w:rsidRDefault="00EE1524">
            <w:pPr>
              <w:divId w:val="692850845"/>
            </w:pPr>
            <w:r>
              <w:rPr>
                <w:rFonts w:hint="eastAsia"/>
              </w:rPr>
              <w:t>有效成分及其含量：</w:t>
            </w:r>
            <w:r>
              <w:rPr>
                <w:rFonts w:hint="eastAsia"/>
              </w:rPr>
              <w:t xml:space="preserve"> </w:t>
            </w:r>
          </w:p>
          <w:p w:rsidR="00000000" w:rsidRDefault="00EE1524">
            <w:r>
              <w:rPr>
                <w:rFonts w:hint="eastAsia"/>
              </w:rPr>
              <w:lastRenderedPageBreak/>
              <w:t xml:space="preserve">    </w:t>
            </w:r>
            <w:r>
              <w:rPr>
                <w:rFonts w:hint="eastAsia"/>
              </w:rPr>
              <w:t>杀</w:t>
            </w:r>
            <w:proofErr w:type="gramStart"/>
            <w:r>
              <w:rPr>
                <w:rFonts w:hint="eastAsia"/>
              </w:rPr>
              <w:t>螟</w:t>
            </w:r>
            <w:proofErr w:type="gramEnd"/>
            <w:r>
              <w:rPr>
                <w:rFonts w:hint="eastAsia"/>
              </w:rPr>
              <w:t>丹</w:t>
            </w:r>
            <w:r>
              <w:rPr>
                <w:rFonts w:hint="eastAsia"/>
              </w:rPr>
              <w:t xml:space="preserve">50%    </w:t>
            </w:r>
          </w:p>
        </w:tc>
      </w:tr>
      <w:tr w:rsidR="00000000">
        <w:trPr>
          <w:divId w:val="292517092"/>
          <w:tblCellSpacing w:w="0" w:type="dxa"/>
        </w:trPr>
        <w:tc>
          <w:tcPr>
            <w:tcW w:w="0" w:type="auto"/>
            <w:vAlign w:val="center"/>
            <w:hideMark/>
          </w:tcPr>
          <w:p w:rsidR="00000000" w:rsidRDefault="00EE1524">
            <w:pPr>
              <w:divId w:val="1438450638"/>
            </w:pPr>
            <w:r>
              <w:rPr>
                <w:rFonts w:hint="eastAsia"/>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二化螟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100-110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29251709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在二化螟</w:t>
            </w:r>
            <w:proofErr w:type="gramStart"/>
            <w:r>
              <w:rPr>
                <w:rStyle w:val="style7"/>
                <w:rFonts w:hint="eastAsia"/>
              </w:rPr>
              <w:t>卵</w:t>
            </w:r>
            <w:proofErr w:type="gramEnd"/>
            <w:r>
              <w:rPr>
                <w:rStyle w:val="style7"/>
                <w:rFonts w:hint="eastAsia"/>
              </w:rPr>
              <w:t>孵化高峰期至二龄幼虫高峰期喷施，</w:t>
            </w:r>
            <w:proofErr w:type="gramStart"/>
            <w:r>
              <w:rPr>
                <w:rStyle w:val="style7"/>
                <w:rFonts w:hint="eastAsia"/>
              </w:rPr>
              <w:t>亩用制剂</w:t>
            </w:r>
            <w:proofErr w:type="gramEnd"/>
            <w:r>
              <w:rPr>
                <w:rStyle w:val="style7"/>
                <w:rFonts w:hint="eastAsia"/>
              </w:rPr>
              <w:t>兑水</w:t>
            </w:r>
            <w:r>
              <w:rPr>
                <w:rStyle w:val="style7"/>
                <w:rFonts w:hint="eastAsia"/>
              </w:rPr>
              <w:t>50-75</w:t>
            </w:r>
            <w:r>
              <w:rPr>
                <w:rStyle w:val="style7"/>
                <w:rFonts w:hint="eastAsia"/>
              </w:rPr>
              <w:t>千克均匀喷雾。</w:t>
            </w:r>
            <w:r>
              <w:rPr>
                <w:rStyle w:val="style7"/>
                <w:rFonts w:hint="eastAsia"/>
              </w:rPr>
              <w:t xml:space="preserve">2. </w:t>
            </w:r>
            <w:r>
              <w:rPr>
                <w:rStyle w:val="style7"/>
                <w:rFonts w:hint="eastAsia"/>
              </w:rPr>
              <w:t>大风或大雨天气请勿施药。</w:t>
            </w:r>
            <w:r>
              <w:rPr>
                <w:rStyle w:val="style7"/>
                <w:rFonts w:hint="eastAsia"/>
              </w:rPr>
              <w:t xml:space="preserve"> 3. </w:t>
            </w:r>
            <w:r>
              <w:rPr>
                <w:rStyle w:val="style7"/>
                <w:rFonts w:hint="eastAsia"/>
              </w:rPr>
              <w:t>本品在水稻上的安全间隔期为</w:t>
            </w:r>
            <w:r>
              <w:rPr>
                <w:rStyle w:val="style7"/>
                <w:rFonts w:hint="eastAsia"/>
              </w:rPr>
              <w:t>21</w:t>
            </w:r>
            <w:r>
              <w:rPr>
                <w:rStyle w:val="style7"/>
                <w:rFonts w:hint="eastAsia"/>
              </w:rPr>
              <w:t>天，每季最多用</w:t>
            </w:r>
            <w:r>
              <w:rPr>
                <w:rStyle w:val="style7"/>
                <w:rFonts w:hint="eastAsia"/>
              </w:rPr>
              <w:t>3</w:t>
            </w:r>
            <w:r>
              <w:rPr>
                <w:rStyle w:val="style7"/>
                <w:rFonts w:hint="eastAsia"/>
              </w:rPr>
              <w:t>次。</w:t>
            </w:r>
          </w:p>
        </w:tc>
      </w:tr>
      <w:tr w:rsidR="00000000">
        <w:trPr>
          <w:divId w:val="29251709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本品是沙蚕毒素类的一种衍生物，其作用机制为阻滞神经细胞触点在中枢神经系统中的传递冲动作用，对害虫的神经系统有麻痹作用，能够有效防治水稻二化螟。</w:t>
            </w:r>
          </w:p>
        </w:tc>
      </w:tr>
      <w:tr w:rsidR="00000000">
        <w:trPr>
          <w:divId w:val="29251709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施药时应戴防护用具，防止药液口鼻吸入，不得吸烟、进食、饮水，施药后应清洗手、脸及身体被污染部分。</w:t>
            </w:r>
            <w:r>
              <w:rPr>
                <w:rStyle w:val="style7"/>
                <w:rFonts w:hint="eastAsia"/>
              </w:rPr>
              <w:t xml:space="preserve">2. </w:t>
            </w:r>
            <w:r>
              <w:rPr>
                <w:rStyle w:val="style7"/>
                <w:rFonts w:hint="eastAsia"/>
              </w:rPr>
              <w:t>建议与其</w:t>
            </w:r>
            <w:proofErr w:type="gramStart"/>
            <w:r>
              <w:rPr>
                <w:rStyle w:val="style7"/>
                <w:rFonts w:hint="eastAsia"/>
              </w:rPr>
              <w:t>他作用</w:t>
            </w:r>
            <w:proofErr w:type="gramEnd"/>
            <w:r>
              <w:rPr>
                <w:rStyle w:val="style7"/>
                <w:rFonts w:hint="eastAsia"/>
              </w:rPr>
              <w:t>机制不同的杀虫剂交替</w:t>
            </w:r>
            <w:r>
              <w:rPr>
                <w:rStyle w:val="style7"/>
                <w:rFonts w:hint="eastAsia"/>
              </w:rPr>
              <w:t>使用，以延缓抗性产生。</w:t>
            </w:r>
            <w:r>
              <w:rPr>
                <w:rStyle w:val="style7"/>
                <w:rFonts w:hint="eastAsia"/>
              </w:rPr>
              <w:t xml:space="preserve">3. </w:t>
            </w:r>
            <w:r>
              <w:rPr>
                <w:rStyle w:val="style7"/>
                <w:rFonts w:hint="eastAsia"/>
              </w:rPr>
              <w:t>不得与碱性农药等物质混用。</w:t>
            </w:r>
            <w:r>
              <w:rPr>
                <w:rStyle w:val="style7"/>
                <w:rFonts w:hint="eastAsia"/>
              </w:rPr>
              <w:t xml:space="preserve">4. </w:t>
            </w:r>
            <w:r>
              <w:rPr>
                <w:rStyle w:val="style7"/>
                <w:rFonts w:hint="eastAsia"/>
              </w:rPr>
              <w:t>本品对蜜蜂、家蚕有毒，开花植物花期周围禁用，施药期间应密切注意对附近蜂群的影响，蚕室及桑园附近禁用；对鱼类等水生生物有毒，养鱼稻田禁用，远离水产养殖区施药，禁止在河塘等水域内清洗施药器具。</w:t>
            </w:r>
            <w:r>
              <w:rPr>
                <w:rStyle w:val="style7"/>
                <w:rFonts w:hint="eastAsia"/>
              </w:rPr>
              <w:t xml:space="preserve">5. </w:t>
            </w:r>
            <w:r>
              <w:rPr>
                <w:rStyle w:val="style7"/>
                <w:rFonts w:hint="eastAsia"/>
              </w:rPr>
              <w:t>孕妇和哺乳期妇女不得接触本品。</w:t>
            </w:r>
            <w:r>
              <w:rPr>
                <w:rStyle w:val="style7"/>
                <w:rFonts w:hint="eastAsia"/>
              </w:rPr>
              <w:t xml:space="preserve">6. </w:t>
            </w:r>
            <w:r>
              <w:rPr>
                <w:rStyle w:val="style7"/>
                <w:rFonts w:hint="eastAsia"/>
              </w:rPr>
              <w:t>注意在使用敌稗前后</w:t>
            </w:r>
            <w:r>
              <w:rPr>
                <w:rStyle w:val="style7"/>
                <w:rFonts w:hint="eastAsia"/>
              </w:rPr>
              <w:t>7</w:t>
            </w:r>
            <w:r>
              <w:rPr>
                <w:rStyle w:val="style7"/>
                <w:rFonts w:hint="eastAsia"/>
              </w:rPr>
              <w:t>天内，不能使用本药剂，以免对水稻造成损害。</w:t>
            </w:r>
            <w:r>
              <w:rPr>
                <w:rStyle w:val="style7"/>
                <w:rFonts w:hint="eastAsia"/>
              </w:rPr>
              <w:t xml:space="preserve"> 7. </w:t>
            </w:r>
            <w:r>
              <w:rPr>
                <w:rStyle w:val="style7"/>
                <w:rFonts w:hint="eastAsia"/>
              </w:rPr>
              <w:t>在一定土壤、气候条件下，对玉米、烟草、苹果树易产生药害，使用时应避免药液漂移到上述作物上。</w:t>
            </w:r>
            <w:r>
              <w:rPr>
                <w:rStyle w:val="style7"/>
                <w:rFonts w:hint="eastAsia"/>
              </w:rPr>
              <w:t xml:space="preserve">8. </w:t>
            </w:r>
            <w:r>
              <w:rPr>
                <w:rStyle w:val="style7"/>
                <w:rFonts w:hint="eastAsia"/>
              </w:rPr>
              <w:t>用过的容器应妥善处理，不可做他用，也不可随意丢弃。</w:t>
            </w:r>
          </w:p>
        </w:tc>
      </w:tr>
      <w:tr w:rsidR="00000000">
        <w:trPr>
          <w:divId w:val="29251709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皮肤接触：立即脱掉被污染的衣物，用大量清水彻底</w:t>
            </w:r>
            <w:proofErr w:type="gramStart"/>
            <w:r>
              <w:rPr>
                <w:rStyle w:val="style7"/>
                <w:rFonts w:hint="eastAsia"/>
              </w:rPr>
              <w:t>冲洗受</w:t>
            </w:r>
            <w:proofErr w:type="gramEnd"/>
            <w:r>
              <w:rPr>
                <w:rStyle w:val="style7"/>
                <w:rFonts w:hint="eastAsia"/>
              </w:rPr>
              <w:t>污染皮肤，如皮肤刺激感持续，请医生诊治。</w:t>
            </w:r>
            <w:r>
              <w:rPr>
                <w:rStyle w:val="style7"/>
                <w:rFonts w:hint="eastAsia"/>
              </w:rPr>
              <w:t xml:space="preserve"> </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 xml:space="preserve"> </w:t>
            </w:r>
            <w:r>
              <w:rPr>
                <w:rStyle w:val="style7"/>
                <w:rFonts w:hint="eastAsia"/>
              </w:rPr>
              <w:t>发生吸入：立即将吸入者转移到空气清新处，如果吸入者停止呼吸，需要进行人工呼吸。注意保暖和休息。请医生诊治。</w:t>
            </w:r>
            <w:r>
              <w:rPr>
                <w:rStyle w:val="style7"/>
                <w:rFonts w:hint="eastAsia"/>
              </w:rPr>
              <w:t xml:space="preserve"> </w:t>
            </w:r>
            <w:r>
              <w:rPr>
                <w:rStyle w:val="style7"/>
                <w:rFonts w:hint="eastAsia"/>
              </w:rPr>
              <w:t>误服：如中毒可采用催吐、洗胃、口服或注射阿托品，重者加用肾上腺素。禁用解磷定，氯磷定，双复磷，吗啡。请勿引吐，及时去医院检查治疗。</w:t>
            </w:r>
          </w:p>
        </w:tc>
      </w:tr>
      <w:tr w:rsidR="00000000">
        <w:trPr>
          <w:divId w:val="29251709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应储存在阴凉、通风、干燥处，远离火源或热源。放于儿童接触不到的地方，并</w:t>
            </w:r>
            <w:r>
              <w:rPr>
                <w:rStyle w:val="style7"/>
                <w:rFonts w:hint="eastAsia"/>
              </w:rPr>
              <w:t>加锁保管。勿与食品、饮料、粮食、饲料等其他商品同贮同运。避免强光照射。</w:t>
            </w:r>
          </w:p>
        </w:tc>
      </w:tr>
      <w:tr w:rsidR="00000000">
        <w:trPr>
          <w:divId w:val="29251709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9251709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822849442"/>
          <w:tblCellSpacing w:w="0" w:type="dxa"/>
        </w:trPr>
        <w:tc>
          <w:tcPr>
            <w:tcW w:w="0" w:type="auto"/>
            <w:vAlign w:val="center"/>
            <w:hideMark/>
          </w:tcPr>
          <w:p w:rsidR="00000000" w:rsidRDefault="00EE1524">
            <w:r>
              <w:rPr>
                <w:rStyle w:val="style4"/>
                <w:rFonts w:hint="eastAsia"/>
              </w:rPr>
              <w:t>登记证号：</w:t>
            </w:r>
            <w:r>
              <w:rPr>
                <w:rFonts w:hint="eastAsia"/>
              </w:rPr>
              <w:t>PD20170542</w:t>
            </w:r>
          </w:p>
        </w:tc>
      </w:tr>
      <w:tr w:rsidR="00000000">
        <w:trPr>
          <w:divId w:val="1822849442"/>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822849442"/>
          <w:tblCellSpacing w:w="0" w:type="dxa"/>
        </w:trPr>
        <w:tc>
          <w:tcPr>
            <w:tcW w:w="0" w:type="auto"/>
            <w:vAlign w:val="center"/>
            <w:hideMark/>
          </w:tcPr>
          <w:p w:rsidR="00000000" w:rsidRDefault="00EE1524">
            <w:r>
              <w:rPr>
                <w:rStyle w:val="style4"/>
                <w:rFonts w:hint="eastAsia"/>
              </w:rPr>
              <w:t>农药名称：</w:t>
            </w:r>
            <w:r>
              <w:rPr>
                <w:rFonts w:hint="eastAsia"/>
              </w:rPr>
              <w:t>烯</w:t>
            </w:r>
            <w:proofErr w:type="gramStart"/>
            <w:r>
              <w:rPr>
                <w:rFonts w:hint="eastAsia"/>
              </w:rPr>
              <w:t>啶</w:t>
            </w:r>
            <w:proofErr w:type="gramEnd"/>
            <w:r>
              <w:rPr>
                <w:rFonts w:hint="eastAsia"/>
              </w:rPr>
              <w:t>虫胺</w:t>
            </w:r>
          </w:p>
        </w:tc>
      </w:tr>
      <w:tr w:rsidR="00000000">
        <w:trPr>
          <w:divId w:val="1822849442"/>
          <w:tblCellSpacing w:w="0" w:type="dxa"/>
        </w:trPr>
        <w:tc>
          <w:tcPr>
            <w:tcW w:w="0" w:type="auto"/>
            <w:vAlign w:val="center"/>
            <w:hideMark/>
          </w:tcPr>
          <w:p w:rsidR="00000000" w:rsidRDefault="00EE1524">
            <w:r>
              <w:rPr>
                <w:rStyle w:val="style4"/>
                <w:rFonts w:hint="eastAsia"/>
              </w:rPr>
              <w:t>剂型：</w:t>
            </w:r>
            <w:r>
              <w:rPr>
                <w:rFonts w:hint="eastAsia"/>
              </w:rPr>
              <w:t>水剂</w:t>
            </w:r>
          </w:p>
        </w:tc>
      </w:tr>
      <w:tr w:rsidR="00000000">
        <w:trPr>
          <w:divId w:val="1822849442"/>
          <w:tblCellSpacing w:w="0" w:type="dxa"/>
        </w:trPr>
        <w:tc>
          <w:tcPr>
            <w:tcW w:w="0" w:type="auto"/>
            <w:vAlign w:val="center"/>
            <w:hideMark/>
          </w:tcPr>
          <w:p w:rsidR="00000000" w:rsidRDefault="00EE1524">
            <w:pPr>
              <w:divId w:val="152111388"/>
            </w:pPr>
            <w:r>
              <w:rPr>
                <w:rStyle w:val="style4"/>
                <w:rFonts w:hint="eastAsia"/>
              </w:rPr>
              <w:lastRenderedPageBreak/>
              <w:t>毒性及其标识：</w:t>
            </w:r>
            <w:r>
              <w:rPr>
                <w:rFonts w:hint="eastAsia"/>
              </w:rPr>
              <w:t xml:space="preserve"> </w:t>
            </w:r>
            <w:r>
              <w:rPr>
                <w:noProof/>
              </w:rPr>
              <w:drawing>
                <wp:inline distT="0" distB="0" distL="0" distR="0">
                  <wp:extent cx="474345" cy="323850"/>
                  <wp:effectExtent l="0" t="0" r="1905" b="0"/>
                  <wp:docPr id="78" name="图片 7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822849442"/>
          <w:tblCellSpacing w:w="0" w:type="dxa"/>
        </w:trPr>
        <w:tc>
          <w:tcPr>
            <w:tcW w:w="0" w:type="auto"/>
            <w:vAlign w:val="center"/>
            <w:hideMark/>
          </w:tcPr>
          <w:p w:rsidR="00000000" w:rsidRDefault="00EE1524">
            <w:r>
              <w:rPr>
                <w:rStyle w:val="style4"/>
                <w:rFonts w:hint="eastAsia"/>
              </w:rPr>
              <w:t>总有效成分含量：</w:t>
            </w:r>
            <w:r>
              <w:rPr>
                <w:rFonts w:hint="eastAsia"/>
              </w:rPr>
              <w:t>10%</w:t>
            </w:r>
          </w:p>
        </w:tc>
      </w:tr>
      <w:tr w:rsidR="00000000">
        <w:trPr>
          <w:divId w:val="1822849442"/>
          <w:tblCellSpacing w:w="0" w:type="dxa"/>
        </w:trPr>
        <w:tc>
          <w:tcPr>
            <w:tcW w:w="0" w:type="auto"/>
            <w:vAlign w:val="center"/>
            <w:hideMark/>
          </w:tcPr>
          <w:p w:rsidR="00000000" w:rsidRDefault="00EE1524">
            <w:pPr>
              <w:divId w:val="117647071"/>
            </w:pPr>
            <w:r>
              <w:rPr>
                <w:rFonts w:hint="eastAsia"/>
              </w:rPr>
              <w:t>有效成分及其含量：</w:t>
            </w:r>
            <w:r>
              <w:rPr>
                <w:rFonts w:hint="eastAsia"/>
              </w:rPr>
              <w:t xml:space="preserve"> </w:t>
            </w:r>
          </w:p>
          <w:p w:rsidR="00000000" w:rsidRDefault="00EE1524">
            <w:r>
              <w:rPr>
                <w:rFonts w:hint="eastAsia"/>
              </w:rPr>
              <w:t xml:space="preserve">    </w:t>
            </w:r>
            <w:r>
              <w:rPr>
                <w:rFonts w:hint="eastAsia"/>
              </w:rPr>
              <w:t>烯</w:t>
            </w:r>
            <w:proofErr w:type="gramStart"/>
            <w:r>
              <w:rPr>
                <w:rFonts w:hint="eastAsia"/>
              </w:rPr>
              <w:t>啶</w:t>
            </w:r>
            <w:proofErr w:type="gramEnd"/>
            <w:r>
              <w:rPr>
                <w:rFonts w:hint="eastAsia"/>
              </w:rPr>
              <w:t>虫胺</w:t>
            </w:r>
            <w:r>
              <w:rPr>
                <w:rFonts w:hint="eastAsia"/>
              </w:rPr>
              <w:t xml:space="preserve">10%    </w:t>
            </w:r>
          </w:p>
        </w:tc>
      </w:tr>
      <w:tr w:rsidR="00000000">
        <w:trPr>
          <w:divId w:val="1822849442"/>
          <w:tblCellSpacing w:w="0" w:type="dxa"/>
        </w:trPr>
        <w:tc>
          <w:tcPr>
            <w:tcW w:w="0" w:type="auto"/>
            <w:vAlign w:val="center"/>
            <w:hideMark/>
          </w:tcPr>
          <w:p w:rsidR="00000000" w:rsidRDefault="00EE1524">
            <w:pPr>
              <w:divId w:val="107354537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4000-5000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82284944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于蚜虫低龄幼虫盛发期施药，注意喷雾均匀。</w:t>
            </w:r>
            <w:r>
              <w:rPr>
                <w:rStyle w:val="style7"/>
                <w:rFonts w:hint="eastAsia"/>
              </w:rPr>
              <w:t xml:space="preserve">2. </w:t>
            </w:r>
            <w:r>
              <w:rPr>
                <w:rStyle w:val="style7"/>
                <w:rFonts w:hint="eastAsia"/>
              </w:rPr>
              <w:t>大风天或预计</w:t>
            </w:r>
            <w:r>
              <w:rPr>
                <w:rStyle w:val="style7"/>
                <w:rFonts w:hint="eastAsia"/>
              </w:rPr>
              <w:t>1</w:t>
            </w:r>
            <w:r>
              <w:rPr>
                <w:rStyle w:val="style7"/>
                <w:rFonts w:hint="eastAsia"/>
              </w:rPr>
              <w:t>小时内有降雨，请勿使用。</w:t>
            </w:r>
            <w:r>
              <w:rPr>
                <w:rStyle w:val="style7"/>
                <w:rFonts w:hint="eastAsia"/>
              </w:rPr>
              <w:t xml:space="preserve">3. </w:t>
            </w:r>
            <w:r>
              <w:rPr>
                <w:rStyle w:val="style7"/>
                <w:rFonts w:hint="eastAsia"/>
              </w:rPr>
              <w:t>安全间隔期为</w:t>
            </w:r>
            <w:r>
              <w:rPr>
                <w:rStyle w:val="style7"/>
                <w:rFonts w:hint="eastAsia"/>
              </w:rPr>
              <w:t>41</w:t>
            </w:r>
            <w:r>
              <w:rPr>
                <w:rStyle w:val="style7"/>
                <w:rFonts w:hint="eastAsia"/>
              </w:rPr>
              <w:t>天，勿在安全间隔期内进行采收。</w:t>
            </w:r>
            <w:r>
              <w:rPr>
                <w:rStyle w:val="style7"/>
                <w:rFonts w:hint="eastAsia"/>
              </w:rPr>
              <w:t xml:space="preserve">4. </w:t>
            </w:r>
            <w:r>
              <w:rPr>
                <w:rStyle w:val="style7"/>
                <w:rFonts w:hint="eastAsia"/>
              </w:rPr>
              <w:t>每季作物最多使用</w:t>
            </w:r>
            <w:r>
              <w:rPr>
                <w:rStyle w:val="style7"/>
                <w:rFonts w:hint="eastAsia"/>
              </w:rPr>
              <w:t>2</w:t>
            </w:r>
            <w:r>
              <w:rPr>
                <w:rStyle w:val="style7"/>
                <w:rFonts w:hint="eastAsia"/>
              </w:rPr>
              <w:t>次。</w:t>
            </w:r>
          </w:p>
        </w:tc>
      </w:tr>
      <w:tr w:rsidR="00000000">
        <w:trPr>
          <w:divId w:val="182284944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w:t>
            </w:r>
            <w:proofErr w:type="gramStart"/>
            <w:r>
              <w:rPr>
                <w:rStyle w:val="style7"/>
                <w:rFonts w:hint="eastAsia"/>
              </w:rPr>
              <w:t>属烟酰</w:t>
            </w:r>
            <w:proofErr w:type="gramEnd"/>
            <w:r>
              <w:rPr>
                <w:rStyle w:val="style7"/>
                <w:rFonts w:hint="eastAsia"/>
              </w:rPr>
              <w:t>亚胺类杀虫剂，具有内吸作用，毒性低。能够用于防治柑橘树蚜虫。</w:t>
            </w:r>
          </w:p>
        </w:tc>
      </w:tr>
      <w:tr w:rsidR="00000000">
        <w:trPr>
          <w:divId w:val="182284944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建议与不同作用机制的杀虫剂轮换使用。</w:t>
            </w:r>
            <w:r>
              <w:rPr>
                <w:rStyle w:val="style7"/>
                <w:rFonts w:hint="eastAsia"/>
              </w:rPr>
              <w:t xml:space="preserve">2. </w:t>
            </w:r>
            <w:r>
              <w:rPr>
                <w:rStyle w:val="style7"/>
                <w:rFonts w:hint="eastAsia"/>
              </w:rPr>
              <w:t>使用前，请详细阅读本标签并按推荐方法和剂量使用。</w:t>
            </w:r>
            <w:r>
              <w:rPr>
                <w:rStyle w:val="style7"/>
                <w:rFonts w:hint="eastAsia"/>
              </w:rPr>
              <w:t xml:space="preserve">3. </w:t>
            </w:r>
            <w:r>
              <w:rPr>
                <w:rStyle w:val="style7"/>
                <w:rFonts w:hint="eastAsia"/>
              </w:rPr>
              <w:t>本品对蜜蜂、鱼类等水生生物、家蚕有毒，施药期间应避免对周围蜂群的影响。开花植物花期、蚕室和桑园附近禁用；远离水产养殖区施药，禁止在河塘等水体中清洗施药器具；赤眼蜂等天敌放飞区域禁用。</w:t>
            </w:r>
            <w:r>
              <w:rPr>
                <w:rStyle w:val="style7"/>
                <w:rFonts w:hint="eastAsia"/>
              </w:rPr>
              <w:t xml:space="preserve">4. </w:t>
            </w:r>
            <w:r>
              <w:rPr>
                <w:rStyle w:val="style7"/>
                <w:rFonts w:hint="eastAsia"/>
              </w:rPr>
              <w:t>喷药人员要穿防护服，戴口罩、手套等，避免</w:t>
            </w:r>
            <w:proofErr w:type="gramStart"/>
            <w:r>
              <w:rPr>
                <w:rStyle w:val="style7"/>
                <w:rFonts w:hint="eastAsia"/>
              </w:rPr>
              <w:t>药液溅及眼睛</w:t>
            </w:r>
            <w:proofErr w:type="gramEnd"/>
            <w:r>
              <w:rPr>
                <w:rStyle w:val="style7"/>
                <w:rFonts w:hint="eastAsia"/>
              </w:rPr>
              <w:t>、衣服及皮肤；施药期间禁止吸烟、饮食。</w:t>
            </w:r>
            <w:r>
              <w:rPr>
                <w:rStyle w:val="style7"/>
                <w:rFonts w:hint="eastAsia"/>
              </w:rPr>
              <w:t xml:space="preserve">5. </w:t>
            </w:r>
            <w:r>
              <w:rPr>
                <w:rStyle w:val="style7"/>
                <w:rFonts w:hint="eastAsia"/>
              </w:rPr>
              <w:t>用过的容器应妥善处理，不可做他用，也不可随意丢弃。</w:t>
            </w:r>
            <w:r>
              <w:rPr>
                <w:rStyle w:val="style7"/>
                <w:rFonts w:hint="eastAsia"/>
              </w:rPr>
              <w:t xml:space="preserve">6. </w:t>
            </w:r>
            <w:r>
              <w:rPr>
                <w:rStyle w:val="style7"/>
                <w:rFonts w:hint="eastAsia"/>
              </w:rPr>
              <w:t>避免孕妇及哺乳期的妇女接触。</w:t>
            </w:r>
            <w:r>
              <w:rPr>
                <w:rStyle w:val="style7"/>
                <w:rFonts w:hint="eastAsia"/>
              </w:rPr>
              <w:t xml:space="preserve">7. </w:t>
            </w:r>
            <w:r>
              <w:rPr>
                <w:rStyle w:val="style7"/>
                <w:rFonts w:hint="eastAsia"/>
              </w:rPr>
              <w:t>此农药使用后应将包装物交回销售者。</w:t>
            </w:r>
          </w:p>
        </w:tc>
      </w:tr>
      <w:tr w:rsidR="00000000">
        <w:trPr>
          <w:divId w:val="182284944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中毒症状：表现为抽搐、痉挛、恶心、呕吐等。</w:t>
            </w:r>
            <w:r>
              <w:rPr>
                <w:rStyle w:val="style7"/>
                <w:rFonts w:hint="eastAsia"/>
              </w:rPr>
              <w:t xml:space="preserve"> </w:t>
            </w:r>
            <w:r>
              <w:rPr>
                <w:rStyle w:val="style7"/>
                <w:rFonts w:hint="eastAsia"/>
              </w:rPr>
              <w:t>急救措施：皮肤接触：立即脱掉被污染的</w:t>
            </w:r>
            <w:r>
              <w:rPr>
                <w:rStyle w:val="style7"/>
                <w:rFonts w:hint="eastAsia"/>
              </w:rPr>
              <w:t>衣物，用肥皂和大量清水彻底</w:t>
            </w:r>
            <w:proofErr w:type="gramStart"/>
            <w:r>
              <w:rPr>
                <w:rStyle w:val="style7"/>
                <w:rFonts w:hint="eastAsia"/>
              </w:rPr>
              <w:t>清洗受</w:t>
            </w:r>
            <w:proofErr w:type="gramEnd"/>
            <w:r>
              <w:rPr>
                <w:rStyle w:val="style7"/>
                <w:rFonts w:hint="eastAsia"/>
              </w:rPr>
              <w:t>污染的皮肤。眼睛溅药：立即将眼睑翻开，用清水冲洗至少</w:t>
            </w:r>
            <w:r>
              <w:rPr>
                <w:rStyle w:val="style7"/>
                <w:rFonts w:hint="eastAsia"/>
              </w:rPr>
              <w:t>15</w:t>
            </w:r>
            <w:r>
              <w:rPr>
                <w:rStyle w:val="style7"/>
                <w:rFonts w:hint="eastAsia"/>
              </w:rPr>
              <w:t>分钟，再请医生诊治。若误服：请立即催吐并送医对症治疗。解毒剂：无专用解毒剂，对症治疗。</w:t>
            </w:r>
          </w:p>
        </w:tc>
      </w:tr>
      <w:tr w:rsidR="00000000">
        <w:trPr>
          <w:divId w:val="182284944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 xml:space="preserve">3. </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82284944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82284944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123263968"/>
          <w:tblCellSpacing w:w="0" w:type="dxa"/>
        </w:trPr>
        <w:tc>
          <w:tcPr>
            <w:tcW w:w="0" w:type="auto"/>
            <w:vAlign w:val="center"/>
            <w:hideMark/>
          </w:tcPr>
          <w:p w:rsidR="00000000" w:rsidRDefault="00EE1524">
            <w:r>
              <w:rPr>
                <w:rStyle w:val="style4"/>
                <w:rFonts w:hint="eastAsia"/>
              </w:rPr>
              <w:t>登记证号：</w:t>
            </w:r>
            <w:r>
              <w:rPr>
                <w:rFonts w:hint="eastAsia"/>
              </w:rPr>
              <w:t>PD20096598</w:t>
            </w:r>
          </w:p>
        </w:tc>
      </w:tr>
      <w:tr w:rsidR="00000000">
        <w:trPr>
          <w:divId w:val="2123263968"/>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2123263968"/>
          <w:tblCellSpacing w:w="0" w:type="dxa"/>
        </w:trPr>
        <w:tc>
          <w:tcPr>
            <w:tcW w:w="0" w:type="auto"/>
            <w:vAlign w:val="center"/>
            <w:hideMark/>
          </w:tcPr>
          <w:p w:rsidR="00000000" w:rsidRDefault="00EE1524">
            <w:r>
              <w:rPr>
                <w:rStyle w:val="style4"/>
                <w:rFonts w:hint="eastAsia"/>
              </w:rPr>
              <w:t>农药名称：</w:t>
            </w:r>
            <w:r>
              <w:rPr>
                <w:rFonts w:hint="eastAsia"/>
              </w:rPr>
              <w:t>松·</w:t>
            </w:r>
            <w:proofErr w:type="gramStart"/>
            <w:r>
              <w:rPr>
                <w:rFonts w:hint="eastAsia"/>
              </w:rPr>
              <w:t>喹</w:t>
            </w:r>
            <w:proofErr w:type="gramEnd"/>
            <w:r>
              <w:rPr>
                <w:rFonts w:hint="eastAsia"/>
              </w:rPr>
              <w:t>·氟磺胺</w:t>
            </w:r>
          </w:p>
        </w:tc>
      </w:tr>
      <w:tr w:rsidR="00000000">
        <w:trPr>
          <w:divId w:val="2123263968"/>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2123263968"/>
          <w:tblCellSpacing w:w="0" w:type="dxa"/>
        </w:trPr>
        <w:tc>
          <w:tcPr>
            <w:tcW w:w="0" w:type="auto"/>
            <w:vAlign w:val="center"/>
            <w:hideMark/>
          </w:tcPr>
          <w:p w:rsidR="00000000" w:rsidRDefault="00EE1524">
            <w:pPr>
              <w:divId w:val="774598204"/>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79" name="图片 7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123263968"/>
          <w:tblCellSpacing w:w="0" w:type="dxa"/>
        </w:trPr>
        <w:tc>
          <w:tcPr>
            <w:tcW w:w="0" w:type="auto"/>
            <w:vAlign w:val="center"/>
            <w:hideMark/>
          </w:tcPr>
          <w:p w:rsidR="00000000" w:rsidRDefault="00EE1524">
            <w:r>
              <w:rPr>
                <w:rStyle w:val="style4"/>
                <w:rFonts w:hint="eastAsia"/>
              </w:rPr>
              <w:lastRenderedPageBreak/>
              <w:t>总有效成分含量：</w:t>
            </w:r>
            <w:r>
              <w:rPr>
                <w:rFonts w:hint="eastAsia"/>
              </w:rPr>
              <w:t>35%</w:t>
            </w:r>
          </w:p>
        </w:tc>
      </w:tr>
      <w:tr w:rsidR="00000000">
        <w:trPr>
          <w:divId w:val="2123263968"/>
          <w:tblCellSpacing w:w="0" w:type="dxa"/>
        </w:trPr>
        <w:tc>
          <w:tcPr>
            <w:tcW w:w="0" w:type="auto"/>
            <w:vAlign w:val="center"/>
            <w:hideMark/>
          </w:tcPr>
          <w:p w:rsidR="00000000" w:rsidRDefault="00EE1524">
            <w:pPr>
              <w:divId w:val="642732856"/>
            </w:pPr>
            <w:r>
              <w:rPr>
                <w:rFonts w:hint="eastAsia"/>
              </w:rPr>
              <w:t>有效成分及其含量：</w:t>
            </w:r>
            <w:r>
              <w:rPr>
                <w:rFonts w:hint="eastAsia"/>
              </w:rPr>
              <w:t xml:space="preserve"> </w:t>
            </w:r>
          </w:p>
          <w:p w:rsidR="00000000" w:rsidRDefault="00EE1524">
            <w:r>
              <w:rPr>
                <w:rFonts w:hint="eastAsia"/>
              </w:rPr>
              <w:t xml:space="preserve">    </w:t>
            </w:r>
            <w:r>
              <w:rPr>
                <w:rFonts w:hint="eastAsia"/>
              </w:rPr>
              <w:t>异</w:t>
            </w:r>
            <w:proofErr w:type="gramStart"/>
            <w:r>
              <w:rPr>
                <w:rFonts w:hint="eastAsia"/>
              </w:rPr>
              <w:t>噁草松</w:t>
            </w:r>
            <w:proofErr w:type="gramEnd"/>
            <w:r>
              <w:rPr>
                <w:rFonts w:hint="eastAsia"/>
              </w:rPr>
              <w:t xml:space="preserve">23%    </w:t>
            </w:r>
            <w:r>
              <w:rPr>
                <w:rFonts w:hint="eastAsia"/>
              </w:rPr>
              <w:t>氟磺胺草醚</w:t>
            </w:r>
            <w:r>
              <w:rPr>
                <w:rFonts w:hint="eastAsia"/>
              </w:rPr>
              <w:t xml:space="preserve">9.5%    </w:t>
            </w:r>
            <w:r>
              <w:rPr>
                <w:rFonts w:hint="eastAsia"/>
              </w:rPr>
              <w:t>精</w:t>
            </w:r>
            <w:proofErr w:type="gramStart"/>
            <w:r>
              <w:rPr>
                <w:rFonts w:hint="eastAsia"/>
              </w:rPr>
              <w:t>喹</w:t>
            </w:r>
            <w:proofErr w:type="gramEnd"/>
            <w:r>
              <w:rPr>
                <w:rFonts w:hint="eastAsia"/>
              </w:rPr>
              <w:t>禾灵</w:t>
            </w:r>
            <w:r>
              <w:rPr>
                <w:rFonts w:hint="eastAsia"/>
              </w:rPr>
              <w:t xml:space="preserve">2.5%    </w:t>
            </w:r>
          </w:p>
        </w:tc>
      </w:tr>
      <w:tr w:rsidR="00000000">
        <w:trPr>
          <w:divId w:val="2123263968"/>
          <w:tblCellSpacing w:w="0" w:type="dxa"/>
        </w:trPr>
        <w:tc>
          <w:tcPr>
            <w:tcW w:w="0" w:type="auto"/>
            <w:vAlign w:val="center"/>
            <w:hideMark/>
          </w:tcPr>
          <w:p w:rsidR="00000000" w:rsidRDefault="00EE1524">
            <w:pPr>
              <w:divId w:val="82694045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春大豆田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100-120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2123263968"/>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在春大豆</w:t>
            </w:r>
            <w:r>
              <w:rPr>
                <w:rStyle w:val="style7"/>
                <w:rFonts w:hint="eastAsia"/>
              </w:rPr>
              <w:t>1-2</w:t>
            </w:r>
            <w:r>
              <w:rPr>
                <w:rStyle w:val="style7"/>
                <w:rFonts w:hint="eastAsia"/>
              </w:rPr>
              <w:t>片复叶期，一年生禾本科杂草</w:t>
            </w:r>
            <w:r>
              <w:rPr>
                <w:rStyle w:val="style7"/>
                <w:rFonts w:hint="eastAsia"/>
              </w:rPr>
              <w:t>3-5</w:t>
            </w:r>
            <w:r>
              <w:rPr>
                <w:rStyle w:val="style7"/>
                <w:rFonts w:hint="eastAsia"/>
              </w:rPr>
              <w:t>叶期，阔叶杂草</w:t>
            </w:r>
            <w:r>
              <w:rPr>
                <w:rStyle w:val="style7"/>
                <w:rFonts w:hint="eastAsia"/>
              </w:rPr>
              <w:t>2-4</w:t>
            </w:r>
            <w:r>
              <w:rPr>
                <w:rStyle w:val="style7"/>
                <w:rFonts w:hint="eastAsia"/>
              </w:rPr>
              <w:t>叶期施药。</w:t>
            </w:r>
            <w:r>
              <w:rPr>
                <w:rStyle w:val="style7"/>
                <w:rFonts w:hint="eastAsia"/>
              </w:rPr>
              <w:t xml:space="preserve">2. </w:t>
            </w:r>
            <w:r>
              <w:rPr>
                <w:rStyle w:val="style7"/>
                <w:rFonts w:hint="eastAsia"/>
              </w:rPr>
              <w:t>防治鸭跖草和“三菜”在</w:t>
            </w:r>
            <w:r>
              <w:rPr>
                <w:rStyle w:val="style7"/>
                <w:rFonts w:hint="eastAsia"/>
              </w:rPr>
              <w:t>3</w:t>
            </w:r>
            <w:r>
              <w:rPr>
                <w:rStyle w:val="style7"/>
                <w:rFonts w:hint="eastAsia"/>
              </w:rPr>
              <w:t>叶期以前使用效果最好。</w:t>
            </w:r>
            <w:r>
              <w:rPr>
                <w:rStyle w:val="style7"/>
                <w:rFonts w:hint="eastAsia"/>
              </w:rPr>
              <w:t xml:space="preserve">3. </w:t>
            </w:r>
            <w:r>
              <w:rPr>
                <w:rStyle w:val="style7"/>
                <w:rFonts w:hint="eastAsia"/>
              </w:rPr>
              <w:t>人工喷雾，喷液量每亩</w:t>
            </w:r>
            <w:r>
              <w:rPr>
                <w:rStyle w:val="style7"/>
                <w:rFonts w:hint="eastAsia"/>
              </w:rPr>
              <w:t>20-30</w:t>
            </w:r>
            <w:r>
              <w:rPr>
                <w:rStyle w:val="style7"/>
                <w:rFonts w:hint="eastAsia"/>
              </w:rPr>
              <w:t>升；拖拉机喷雾，喷液量每公顷</w:t>
            </w:r>
            <w:r>
              <w:rPr>
                <w:rStyle w:val="style7"/>
                <w:rFonts w:hint="eastAsia"/>
              </w:rPr>
              <w:t>150-200</w:t>
            </w:r>
            <w:r>
              <w:rPr>
                <w:rStyle w:val="style7"/>
                <w:rFonts w:hint="eastAsia"/>
              </w:rPr>
              <w:t>升（</w:t>
            </w:r>
            <w:r>
              <w:rPr>
                <w:rStyle w:val="style7"/>
                <w:rFonts w:hint="eastAsia"/>
              </w:rPr>
              <w:t>10-15</w:t>
            </w:r>
            <w:r>
              <w:rPr>
                <w:rStyle w:val="style7"/>
                <w:rFonts w:hint="eastAsia"/>
              </w:rPr>
              <w:t>升</w:t>
            </w:r>
            <w:r>
              <w:rPr>
                <w:rStyle w:val="style7"/>
                <w:rFonts w:hint="eastAsia"/>
              </w:rPr>
              <w:t>/</w:t>
            </w:r>
            <w:r>
              <w:rPr>
                <w:rStyle w:val="style7"/>
                <w:rFonts w:hint="eastAsia"/>
              </w:rPr>
              <w:t>亩）。</w:t>
            </w:r>
            <w:r>
              <w:rPr>
                <w:rStyle w:val="style7"/>
                <w:rFonts w:hint="eastAsia"/>
              </w:rPr>
              <w:t xml:space="preserve">4. </w:t>
            </w:r>
            <w:r>
              <w:rPr>
                <w:rStyle w:val="style7"/>
                <w:rFonts w:hint="eastAsia"/>
              </w:rPr>
              <w:t>施药后的当年秋天或次年春天不可种麦类、谷子、苜蓿、甜菜等；药后次年春天可以种玉米、棉花、花生、向日葵等。</w:t>
            </w:r>
            <w:r>
              <w:rPr>
                <w:rStyle w:val="style7"/>
                <w:rFonts w:hint="eastAsia"/>
              </w:rPr>
              <w:t xml:space="preserve">5. </w:t>
            </w:r>
            <w:r>
              <w:rPr>
                <w:rStyle w:val="style7"/>
                <w:rFonts w:hint="eastAsia"/>
              </w:rPr>
              <w:t>每季最多使用</w:t>
            </w:r>
            <w:r>
              <w:rPr>
                <w:rStyle w:val="style7"/>
                <w:rFonts w:hint="eastAsia"/>
              </w:rPr>
              <w:t>1</w:t>
            </w:r>
            <w:r>
              <w:rPr>
                <w:rStyle w:val="style7"/>
                <w:rFonts w:hint="eastAsia"/>
              </w:rPr>
              <w:t>次。</w:t>
            </w:r>
          </w:p>
        </w:tc>
      </w:tr>
      <w:tr w:rsidR="00000000">
        <w:trPr>
          <w:divId w:val="2123263968"/>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本品适用于防除春大豆田一年生杂草。</w:t>
            </w:r>
          </w:p>
        </w:tc>
      </w:tr>
      <w:tr w:rsidR="00000000">
        <w:trPr>
          <w:divId w:val="2123263968"/>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使用时应穿长衣长裤、靴子，戴帽子、护目镜、口罩、手套等防护用具；施药期间不可吃东西、饮水、吸烟等；施药后应及时洗手、洗脸并洗涤施药时穿</w:t>
            </w:r>
            <w:r>
              <w:rPr>
                <w:rStyle w:val="style7"/>
                <w:rFonts w:hint="eastAsia"/>
              </w:rPr>
              <w:t>着的衣物。</w:t>
            </w:r>
            <w:r>
              <w:rPr>
                <w:rStyle w:val="style7"/>
                <w:rFonts w:hint="eastAsia"/>
              </w:rPr>
              <w:t xml:space="preserve">2. </w:t>
            </w:r>
            <w:r>
              <w:rPr>
                <w:rStyle w:val="style7"/>
                <w:rFonts w:hint="eastAsia"/>
              </w:rPr>
              <w:t>喷雾时选用扇形喷嘴，均匀喷雾，不能漏喷或重喷，</w:t>
            </w:r>
            <w:r>
              <w:rPr>
                <w:rStyle w:val="style7"/>
                <w:rFonts w:hint="eastAsia"/>
              </w:rPr>
              <w:t xml:space="preserve"> </w:t>
            </w:r>
            <w:r>
              <w:rPr>
                <w:rStyle w:val="style7"/>
                <w:rFonts w:hint="eastAsia"/>
              </w:rPr>
              <w:t>喷药时防止药液雾滴飘移到邻近敏感作物上。</w:t>
            </w:r>
            <w:r>
              <w:rPr>
                <w:rStyle w:val="style7"/>
                <w:rFonts w:hint="eastAsia"/>
              </w:rPr>
              <w:t xml:space="preserve">3. </w:t>
            </w:r>
            <w:r>
              <w:rPr>
                <w:rStyle w:val="style7"/>
                <w:rFonts w:hint="eastAsia"/>
              </w:rPr>
              <w:t>施药期间避免对周围蜂群产生影响，开花植物花期、蚕室和桑园附近禁用；远离水产养殖区施药。</w:t>
            </w:r>
            <w:r>
              <w:rPr>
                <w:rStyle w:val="style7"/>
                <w:rFonts w:hint="eastAsia"/>
              </w:rPr>
              <w:t xml:space="preserve">4. </w:t>
            </w:r>
            <w:r>
              <w:rPr>
                <w:rStyle w:val="style7"/>
                <w:rFonts w:hint="eastAsia"/>
              </w:rPr>
              <w:t>禁止在河塘等水体清洗施药器具，清洗器具的废水不能排入河流、池塘等。</w:t>
            </w:r>
            <w:r>
              <w:rPr>
                <w:rStyle w:val="style7"/>
                <w:rFonts w:hint="eastAsia"/>
              </w:rPr>
              <w:t>5.</w:t>
            </w:r>
            <w:r>
              <w:rPr>
                <w:rStyle w:val="style7"/>
                <w:rFonts w:hint="eastAsia"/>
              </w:rPr>
              <w:t>废弃物要妥善处理，不可随意丢弃或做他用。</w:t>
            </w:r>
            <w:r>
              <w:rPr>
                <w:rStyle w:val="style7"/>
                <w:rFonts w:hint="eastAsia"/>
              </w:rPr>
              <w:t xml:space="preserve">6. </w:t>
            </w:r>
            <w:r>
              <w:rPr>
                <w:rStyle w:val="style7"/>
                <w:rFonts w:hint="eastAsia"/>
              </w:rPr>
              <w:t>避免孕妇及哺乳期妇女接触。</w:t>
            </w:r>
            <w:r>
              <w:rPr>
                <w:rStyle w:val="style7"/>
                <w:rFonts w:hint="eastAsia"/>
              </w:rPr>
              <w:t xml:space="preserve">7. </w:t>
            </w:r>
            <w:r>
              <w:rPr>
                <w:rStyle w:val="style7"/>
                <w:rFonts w:hint="eastAsia"/>
              </w:rPr>
              <w:t>此农药使用后应将包装物交回销售者。</w:t>
            </w:r>
          </w:p>
        </w:tc>
      </w:tr>
      <w:tr w:rsidR="00000000">
        <w:trPr>
          <w:divId w:val="2123263968"/>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本品对皮肤、眼睛有刺激性。如触及皮肤，可用清水洗净。如药液</w:t>
            </w:r>
            <w:proofErr w:type="gramStart"/>
            <w:r>
              <w:rPr>
                <w:rStyle w:val="style7"/>
                <w:rFonts w:hint="eastAsia"/>
              </w:rPr>
              <w:t>溅</w:t>
            </w:r>
            <w:proofErr w:type="gramEnd"/>
            <w:r>
              <w:rPr>
                <w:rStyle w:val="style7"/>
                <w:rFonts w:hint="eastAsia"/>
              </w:rPr>
              <w:t>入眼内，应用大量清水冲洗至少</w:t>
            </w:r>
            <w:r>
              <w:rPr>
                <w:rStyle w:val="style7"/>
                <w:rFonts w:hint="eastAsia"/>
              </w:rPr>
              <w:t>15</w:t>
            </w:r>
            <w:r>
              <w:rPr>
                <w:rStyle w:val="style7"/>
                <w:rFonts w:hint="eastAsia"/>
              </w:rPr>
              <w:t>分钟，仍有不</w:t>
            </w:r>
            <w:r>
              <w:rPr>
                <w:rStyle w:val="style7"/>
                <w:rFonts w:hint="eastAsia"/>
              </w:rPr>
              <w:t>适时，就医。不慎吸入，应立即将病人移至空气新鲜处；如有刺激，立即到医院就诊。如误服，立即带标签送医院对症治疗，无特效解毒剂。</w:t>
            </w:r>
          </w:p>
        </w:tc>
      </w:tr>
      <w:tr w:rsidR="00000000">
        <w:trPr>
          <w:divId w:val="2123263968"/>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本品应放在通风、阴凉、干燥、防雨处。远离火源、热源。</w:t>
            </w:r>
            <w:r>
              <w:rPr>
                <w:rStyle w:val="style7"/>
                <w:rFonts w:hint="eastAsia"/>
              </w:rPr>
              <w:t>2.</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3.</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2123263968"/>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123263968"/>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32411539"/>
          <w:tblCellSpacing w:w="0" w:type="dxa"/>
        </w:trPr>
        <w:tc>
          <w:tcPr>
            <w:tcW w:w="0" w:type="auto"/>
            <w:vAlign w:val="center"/>
            <w:hideMark/>
          </w:tcPr>
          <w:p w:rsidR="00000000" w:rsidRDefault="00EE1524">
            <w:r>
              <w:rPr>
                <w:rStyle w:val="style4"/>
                <w:rFonts w:hint="eastAsia"/>
              </w:rPr>
              <w:t>登记证号：</w:t>
            </w:r>
            <w:r>
              <w:rPr>
                <w:rFonts w:hint="eastAsia"/>
              </w:rPr>
              <w:t>PD20170338</w:t>
            </w:r>
          </w:p>
        </w:tc>
      </w:tr>
      <w:tr w:rsidR="00000000">
        <w:trPr>
          <w:divId w:val="2032411539"/>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2032411539"/>
          <w:tblCellSpacing w:w="0" w:type="dxa"/>
        </w:trPr>
        <w:tc>
          <w:tcPr>
            <w:tcW w:w="0" w:type="auto"/>
            <w:vAlign w:val="center"/>
            <w:hideMark/>
          </w:tcPr>
          <w:p w:rsidR="00000000" w:rsidRDefault="00EE1524">
            <w:r>
              <w:rPr>
                <w:rStyle w:val="style4"/>
                <w:rFonts w:hint="eastAsia"/>
              </w:rPr>
              <w:t>农药名称：</w:t>
            </w:r>
            <w:proofErr w:type="gramStart"/>
            <w:r>
              <w:rPr>
                <w:rFonts w:hint="eastAsia"/>
              </w:rPr>
              <w:t>噻呋</w:t>
            </w:r>
            <w:proofErr w:type="gramEnd"/>
            <w:r>
              <w:rPr>
                <w:rFonts w:hint="eastAsia"/>
              </w:rPr>
              <w:t>酰胺</w:t>
            </w:r>
          </w:p>
        </w:tc>
      </w:tr>
      <w:tr w:rsidR="00000000">
        <w:trPr>
          <w:divId w:val="2032411539"/>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2032411539"/>
          <w:tblCellSpacing w:w="0" w:type="dxa"/>
        </w:trPr>
        <w:tc>
          <w:tcPr>
            <w:tcW w:w="0" w:type="auto"/>
            <w:vAlign w:val="center"/>
            <w:hideMark/>
          </w:tcPr>
          <w:p w:rsidR="00000000" w:rsidRDefault="00EE1524">
            <w:pPr>
              <w:divId w:val="630012727"/>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80" name="图片 8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032411539"/>
          <w:tblCellSpacing w:w="0" w:type="dxa"/>
        </w:trPr>
        <w:tc>
          <w:tcPr>
            <w:tcW w:w="0" w:type="auto"/>
            <w:vAlign w:val="center"/>
            <w:hideMark/>
          </w:tcPr>
          <w:p w:rsidR="00000000" w:rsidRDefault="00EE1524">
            <w:r>
              <w:rPr>
                <w:rStyle w:val="style4"/>
                <w:rFonts w:hint="eastAsia"/>
              </w:rPr>
              <w:t>总有效成分含量：</w:t>
            </w:r>
            <w:r>
              <w:rPr>
                <w:rFonts w:hint="eastAsia"/>
              </w:rPr>
              <w:t>240</w:t>
            </w:r>
            <w:r>
              <w:rPr>
                <w:rFonts w:hint="eastAsia"/>
              </w:rPr>
              <w:t>克</w:t>
            </w:r>
            <w:r>
              <w:rPr>
                <w:rFonts w:hint="eastAsia"/>
              </w:rPr>
              <w:t>/</w:t>
            </w:r>
            <w:r>
              <w:rPr>
                <w:rFonts w:hint="eastAsia"/>
              </w:rPr>
              <w:t>升</w:t>
            </w:r>
          </w:p>
        </w:tc>
      </w:tr>
      <w:tr w:rsidR="00000000">
        <w:trPr>
          <w:divId w:val="2032411539"/>
          <w:tblCellSpacing w:w="0" w:type="dxa"/>
        </w:trPr>
        <w:tc>
          <w:tcPr>
            <w:tcW w:w="0" w:type="auto"/>
            <w:vAlign w:val="center"/>
            <w:hideMark/>
          </w:tcPr>
          <w:p w:rsidR="00000000" w:rsidRDefault="00EE1524">
            <w:pPr>
              <w:divId w:val="1162501174"/>
            </w:pPr>
            <w:r>
              <w:rPr>
                <w:rFonts w:hint="eastAsia"/>
              </w:rPr>
              <w:lastRenderedPageBreak/>
              <w:t>有效成分及其含量：</w:t>
            </w:r>
            <w:r>
              <w:rPr>
                <w:rFonts w:hint="eastAsia"/>
              </w:rPr>
              <w:t xml:space="preserve"> </w:t>
            </w:r>
          </w:p>
          <w:p w:rsidR="00000000" w:rsidRDefault="00EE1524">
            <w:r>
              <w:rPr>
                <w:rFonts w:hint="eastAsia"/>
              </w:rPr>
              <w:t xml:space="preserve">    </w:t>
            </w:r>
            <w:proofErr w:type="gramStart"/>
            <w:r>
              <w:rPr>
                <w:rFonts w:hint="eastAsia"/>
              </w:rPr>
              <w:t>噻呋</w:t>
            </w:r>
            <w:proofErr w:type="gramEnd"/>
            <w:r>
              <w:rPr>
                <w:rFonts w:hint="eastAsia"/>
              </w:rPr>
              <w:t>酰胺</w:t>
            </w:r>
            <w:r>
              <w:rPr>
                <w:rFonts w:hint="eastAsia"/>
              </w:rPr>
              <w:t>240</w:t>
            </w:r>
            <w:r>
              <w:rPr>
                <w:rFonts w:hint="eastAsia"/>
              </w:rPr>
              <w:t>克</w:t>
            </w:r>
            <w:r>
              <w:rPr>
                <w:rFonts w:hint="eastAsia"/>
              </w:rPr>
              <w:t>/</w:t>
            </w:r>
            <w:r>
              <w:rPr>
                <w:rFonts w:hint="eastAsia"/>
              </w:rPr>
              <w:t>升</w:t>
            </w:r>
            <w:r>
              <w:rPr>
                <w:rFonts w:hint="eastAsia"/>
              </w:rPr>
              <w:t xml:space="preserve">    </w:t>
            </w:r>
          </w:p>
        </w:tc>
      </w:tr>
      <w:tr w:rsidR="00000000">
        <w:trPr>
          <w:divId w:val="2032411539"/>
          <w:tblCellSpacing w:w="0" w:type="dxa"/>
        </w:trPr>
        <w:tc>
          <w:tcPr>
            <w:tcW w:w="0" w:type="auto"/>
            <w:vAlign w:val="center"/>
            <w:hideMark/>
          </w:tcPr>
          <w:p w:rsidR="00000000" w:rsidRDefault="00EE1524">
            <w:pPr>
              <w:divId w:val="35319411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18-23</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203241153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本品在纹枯病发病初期，施药</w:t>
            </w:r>
            <w:r>
              <w:rPr>
                <w:rStyle w:val="style7"/>
                <w:rFonts w:hint="eastAsia"/>
              </w:rPr>
              <w:t>1</w:t>
            </w:r>
            <w:r>
              <w:rPr>
                <w:rStyle w:val="style7"/>
                <w:rFonts w:hint="eastAsia"/>
              </w:rPr>
              <w:t>次；视病情发展情况，破口前</w:t>
            </w:r>
            <w:r>
              <w:rPr>
                <w:rStyle w:val="style7"/>
                <w:rFonts w:hint="eastAsia"/>
              </w:rPr>
              <w:t>7-10</w:t>
            </w:r>
            <w:r>
              <w:rPr>
                <w:rStyle w:val="style7"/>
                <w:rFonts w:hint="eastAsia"/>
              </w:rPr>
              <w:t>天第二次施药。</w:t>
            </w:r>
            <w:r>
              <w:rPr>
                <w:rStyle w:val="style7"/>
                <w:rFonts w:hint="eastAsia"/>
              </w:rPr>
              <w:t xml:space="preserve">2. </w:t>
            </w:r>
            <w:r>
              <w:rPr>
                <w:rStyle w:val="style7"/>
                <w:rFonts w:hint="eastAsia"/>
              </w:rPr>
              <w:t>大风天或预计</w:t>
            </w:r>
            <w:r>
              <w:rPr>
                <w:rStyle w:val="style7"/>
                <w:rFonts w:hint="eastAsia"/>
              </w:rPr>
              <w:t>1</w:t>
            </w:r>
            <w:r>
              <w:rPr>
                <w:rStyle w:val="style7"/>
                <w:rFonts w:hint="eastAsia"/>
              </w:rPr>
              <w:t>小时内有降雨，请勿使用。</w:t>
            </w:r>
            <w:r>
              <w:rPr>
                <w:rStyle w:val="style7"/>
                <w:rFonts w:hint="eastAsia"/>
              </w:rPr>
              <w:t xml:space="preserve">3. </w:t>
            </w:r>
            <w:r>
              <w:rPr>
                <w:rStyle w:val="style7"/>
                <w:rFonts w:hint="eastAsia"/>
              </w:rPr>
              <w:t>在水稻上的安全间隔期为</w:t>
            </w:r>
            <w:r>
              <w:rPr>
                <w:rStyle w:val="style7"/>
                <w:rFonts w:hint="eastAsia"/>
              </w:rPr>
              <w:t>30</w:t>
            </w:r>
            <w:r>
              <w:rPr>
                <w:rStyle w:val="style7"/>
                <w:rFonts w:hint="eastAsia"/>
              </w:rPr>
              <w:t>天，每个季最多使用</w:t>
            </w:r>
            <w:r>
              <w:rPr>
                <w:rStyle w:val="style7"/>
                <w:rFonts w:hint="eastAsia"/>
              </w:rPr>
              <w:t>2</w:t>
            </w:r>
            <w:r>
              <w:rPr>
                <w:rStyle w:val="style7"/>
                <w:rFonts w:hint="eastAsia"/>
              </w:rPr>
              <w:t>次。</w:t>
            </w:r>
          </w:p>
        </w:tc>
      </w:tr>
      <w:tr w:rsidR="00000000">
        <w:trPr>
          <w:divId w:val="203241153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本品属于噻唑酰胺类杀菌剂，具有较强的内吸传导性和较长持效性。</w:t>
            </w:r>
          </w:p>
        </w:tc>
      </w:tr>
      <w:tr w:rsidR="00000000">
        <w:trPr>
          <w:divId w:val="2032411539"/>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w:t>
            </w:r>
            <w:r>
              <w:rPr>
                <w:rStyle w:val="style7"/>
                <w:rFonts w:hint="eastAsia"/>
              </w:rPr>
              <w:t xml:space="preserve">2. </w:t>
            </w:r>
            <w:r>
              <w:rPr>
                <w:rStyle w:val="style7"/>
                <w:rFonts w:hint="eastAsia"/>
              </w:rPr>
              <w:t>使用本品时应穿戴适当的防护服及用具（见图形标识），避免吸入药液。施药期间不可吃东西或饮水。施药后应及时洗手和洗脸。</w:t>
            </w:r>
            <w:r>
              <w:rPr>
                <w:rStyle w:val="style7"/>
                <w:rFonts w:hint="eastAsia"/>
              </w:rPr>
              <w:t xml:space="preserve">3. </w:t>
            </w:r>
            <w:r>
              <w:rPr>
                <w:rStyle w:val="style7"/>
                <w:rFonts w:hint="eastAsia"/>
              </w:rPr>
              <w:t>本品对鱼类等水生生物有中等毒性，应远离水产养殖区施药，禁止在河塘等水体清洗施药器具，避免药液流入湖泊、河流或鱼塘中污染水源。药液及其废液不得污染各类水域、土壤等环境。</w:t>
            </w:r>
            <w:r>
              <w:rPr>
                <w:rStyle w:val="style7"/>
                <w:rFonts w:hint="eastAsia"/>
              </w:rPr>
              <w:t xml:space="preserve">4. </w:t>
            </w:r>
            <w:proofErr w:type="gramStart"/>
            <w:r>
              <w:rPr>
                <w:rStyle w:val="style7"/>
                <w:rFonts w:hint="eastAsia"/>
              </w:rPr>
              <w:t>请严格</w:t>
            </w:r>
            <w:proofErr w:type="gramEnd"/>
            <w:r>
              <w:rPr>
                <w:rStyle w:val="style7"/>
                <w:rFonts w:hint="eastAsia"/>
              </w:rPr>
              <w:t>按照标签说明使用。如果您要将本产品用于出口农产品，请参照相应进口国的相关标准使用。</w:t>
            </w:r>
            <w:r>
              <w:rPr>
                <w:rStyle w:val="style7"/>
                <w:rFonts w:hint="eastAsia"/>
              </w:rPr>
              <w:t xml:space="preserve">5. </w:t>
            </w:r>
            <w:r>
              <w:rPr>
                <w:rStyle w:val="style7"/>
                <w:rFonts w:hint="eastAsia"/>
              </w:rPr>
              <w:t>用过的容器用妥善处理，不可作他用，也不可随意丢弃。</w:t>
            </w:r>
            <w:r>
              <w:rPr>
                <w:rStyle w:val="style7"/>
                <w:rFonts w:hint="eastAsia"/>
              </w:rPr>
              <w:t xml:space="preserve">6. </w:t>
            </w:r>
            <w:r>
              <w:rPr>
                <w:rStyle w:val="style7"/>
                <w:rFonts w:hint="eastAsia"/>
              </w:rPr>
              <w:t>孕妇及哺乳期的妇女避免接触本品。</w:t>
            </w:r>
            <w:r>
              <w:rPr>
                <w:rStyle w:val="style7"/>
                <w:rFonts w:hint="eastAsia"/>
              </w:rPr>
              <w:t xml:space="preserve">7. </w:t>
            </w:r>
            <w:r>
              <w:rPr>
                <w:rStyle w:val="style7"/>
                <w:rFonts w:hint="eastAsia"/>
              </w:rPr>
              <w:t>此农药使用后应将包装物交回销售者。</w:t>
            </w:r>
          </w:p>
        </w:tc>
      </w:tr>
      <w:tr w:rsidR="00000000">
        <w:trPr>
          <w:divId w:val="203241153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本品对皮肤和眼睛有刺激性。</w:t>
            </w:r>
            <w:r>
              <w:rPr>
                <w:rStyle w:val="style7"/>
                <w:rFonts w:hint="eastAsia"/>
              </w:rPr>
              <w:t xml:space="preserve">1. </w:t>
            </w:r>
            <w:r>
              <w:rPr>
                <w:rStyle w:val="style7"/>
                <w:rFonts w:hint="eastAsia"/>
              </w:rPr>
              <w:t>皮肤接触：立即脱掉被污染的衣物，用肥皂和大量清水彻底</w:t>
            </w:r>
            <w:proofErr w:type="gramStart"/>
            <w:r>
              <w:rPr>
                <w:rStyle w:val="style7"/>
                <w:rFonts w:hint="eastAsia"/>
              </w:rPr>
              <w:t>清洗受</w:t>
            </w:r>
            <w:proofErr w:type="gramEnd"/>
            <w:r>
              <w:rPr>
                <w:rStyle w:val="style7"/>
                <w:rFonts w:hint="eastAsia"/>
              </w:rPr>
              <w:t>污染的皮肤。</w:t>
            </w:r>
            <w:r>
              <w:rPr>
                <w:rStyle w:val="style7"/>
                <w:rFonts w:hint="eastAsia"/>
              </w:rPr>
              <w:t xml:space="preserve">2. </w:t>
            </w:r>
            <w:r>
              <w:rPr>
                <w:rStyle w:val="style7"/>
                <w:rFonts w:hint="eastAsia"/>
              </w:rPr>
              <w:t>眼睛溅入：立即将眼睑翻开，用清水冲洗至少</w:t>
            </w:r>
            <w:r>
              <w:rPr>
                <w:rStyle w:val="style7"/>
                <w:rFonts w:hint="eastAsia"/>
              </w:rPr>
              <w:t>15</w:t>
            </w:r>
            <w:r>
              <w:rPr>
                <w:rStyle w:val="style7"/>
                <w:rFonts w:hint="eastAsia"/>
              </w:rPr>
              <w:t>分钟，再请医生诊治。</w:t>
            </w:r>
            <w:r>
              <w:rPr>
                <w:rStyle w:val="style7"/>
                <w:rFonts w:hint="eastAsia"/>
              </w:rPr>
              <w:t xml:space="preserve">3. </w:t>
            </w:r>
            <w:r>
              <w:rPr>
                <w:rStyle w:val="style7"/>
                <w:rFonts w:hint="eastAsia"/>
              </w:rPr>
              <w:t>误吸：立即将吸入者转移到空气新鲜处，请医生诊治。</w:t>
            </w:r>
            <w:r>
              <w:rPr>
                <w:rStyle w:val="style7"/>
                <w:rFonts w:hint="eastAsia"/>
              </w:rPr>
              <w:t xml:space="preserve">4. </w:t>
            </w:r>
            <w:r>
              <w:rPr>
                <w:rStyle w:val="style7"/>
                <w:rFonts w:hint="eastAsia"/>
              </w:rPr>
              <w:t>误服：立即携带标签，送医就诊，对症治疗。</w:t>
            </w:r>
            <w:r>
              <w:rPr>
                <w:rStyle w:val="style7"/>
                <w:rFonts w:hint="eastAsia"/>
              </w:rPr>
              <w:t xml:space="preserve">5. </w:t>
            </w:r>
            <w:r>
              <w:rPr>
                <w:rStyle w:val="style7"/>
                <w:rFonts w:hint="eastAsia"/>
              </w:rPr>
              <w:t>紧急医疗措施：使用医用活性炭洗胃，洗胃时注意防止胃容物进入呼吸道。注意：对昏</w:t>
            </w:r>
            <w:r>
              <w:rPr>
                <w:rStyle w:val="style7"/>
                <w:rFonts w:hint="eastAsia"/>
              </w:rPr>
              <w:t>迷病人，切勿经口喂入任何东西或引吐。</w:t>
            </w:r>
          </w:p>
        </w:tc>
      </w:tr>
      <w:tr w:rsidR="00000000">
        <w:trPr>
          <w:divId w:val="203241153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本品应放在通风、阴凉、干燥、防雨处。远离火源、热源。</w:t>
            </w:r>
            <w:r>
              <w:rPr>
                <w:rStyle w:val="style7"/>
                <w:rFonts w:hint="eastAsia"/>
              </w:rPr>
              <w:t xml:space="preserve">2. </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3.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2032411539"/>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03241153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176654527"/>
          <w:tblCellSpacing w:w="0" w:type="dxa"/>
        </w:trPr>
        <w:tc>
          <w:tcPr>
            <w:tcW w:w="0" w:type="auto"/>
            <w:vAlign w:val="center"/>
            <w:hideMark/>
          </w:tcPr>
          <w:p w:rsidR="00000000" w:rsidRDefault="00EE1524">
            <w:r>
              <w:rPr>
                <w:rStyle w:val="style4"/>
                <w:rFonts w:hint="eastAsia"/>
              </w:rPr>
              <w:t>登记证号：</w:t>
            </w:r>
            <w:r>
              <w:rPr>
                <w:rFonts w:hint="eastAsia"/>
              </w:rPr>
              <w:t>PD20160741</w:t>
            </w:r>
          </w:p>
        </w:tc>
      </w:tr>
      <w:tr w:rsidR="00000000">
        <w:trPr>
          <w:divId w:val="1176654527"/>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176654527"/>
          <w:tblCellSpacing w:w="0" w:type="dxa"/>
        </w:trPr>
        <w:tc>
          <w:tcPr>
            <w:tcW w:w="0" w:type="auto"/>
            <w:vAlign w:val="center"/>
            <w:hideMark/>
          </w:tcPr>
          <w:p w:rsidR="00000000" w:rsidRDefault="00EE1524">
            <w:r>
              <w:rPr>
                <w:rStyle w:val="style4"/>
                <w:rFonts w:hint="eastAsia"/>
              </w:rPr>
              <w:t>农药名称：</w:t>
            </w:r>
            <w:proofErr w:type="gramStart"/>
            <w:r>
              <w:rPr>
                <w:rFonts w:hint="eastAsia"/>
              </w:rPr>
              <w:t>唑</w:t>
            </w:r>
            <w:proofErr w:type="gramEnd"/>
            <w:r>
              <w:rPr>
                <w:rFonts w:hint="eastAsia"/>
              </w:rPr>
              <w:t>草酮</w:t>
            </w:r>
          </w:p>
        </w:tc>
      </w:tr>
      <w:tr w:rsidR="00000000">
        <w:trPr>
          <w:divId w:val="1176654527"/>
          <w:tblCellSpacing w:w="0" w:type="dxa"/>
        </w:trPr>
        <w:tc>
          <w:tcPr>
            <w:tcW w:w="0" w:type="auto"/>
            <w:vAlign w:val="center"/>
            <w:hideMark/>
          </w:tcPr>
          <w:p w:rsidR="00000000" w:rsidRDefault="00EE1524">
            <w:r>
              <w:rPr>
                <w:rStyle w:val="style4"/>
                <w:rFonts w:hint="eastAsia"/>
              </w:rPr>
              <w:t>剂型：</w:t>
            </w:r>
            <w:r>
              <w:rPr>
                <w:rFonts w:hint="eastAsia"/>
              </w:rPr>
              <w:t>水分散粒剂</w:t>
            </w:r>
          </w:p>
        </w:tc>
      </w:tr>
      <w:tr w:rsidR="00000000">
        <w:trPr>
          <w:divId w:val="1176654527"/>
          <w:tblCellSpacing w:w="0" w:type="dxa"/>
        </w:trPr>
        <w:tc>
          <w:tcPr>
            <w:tcW w:w="0" w:type="auto"/>
            <w:vAlign w:val="center"/>
            <w:hideMark/>
          </w:tcPr>
          <w:p w:rsidR="00000000" w:rsidRDefault="00EE1524">
            <w:pPr>
              <w:divId w:val="949094229"/>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81" name="图片 8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176654527"/>
          <w:tblCellSpacing w:w="0" w:type="dxa"/>
        </w:trPr>
        <w:tc>
          <w:tcPr>
            <w:tcW w:w="0" w:type="auto"/>
            <w:vAlign w:val="center"/>
            <w:hideMark/>
          </w:tcPr>
          <w:p w:rsidR="00000000" w:rsidRDefault="00EE1524">
            <w:r>
              <w:rPr>
                <w:rStyle w:val="style4"/>
                <w:rFonts w:hint="eastAsia"/>
              </w:rPr>
              <w:t>总有效成分含量：</w:t>
            </w:r>
            <w:r>
              <w:rPr>
                <w:rFonts w:hint="eastAsia"/>
              </w:rPr>
              <w:t>40%</w:t>
            </w:r>
          </w:p>
        </w:tc>
      </w:tr>
      <w:tr w:rsidR="00000000">
        <w:trPr>
          <w:divId w:val="1176654527"/>
          <w:tblCellSpacing w:w="0" w:type="dxa"/>
        </w:trPr>
        <w:tc>
          <w:tcPr>
            <w:tcW w:w="0" w:type="auto"/>
            <w:vAlign w:val="center"/>
            <w:hideMark/>
          </w:tcPr>
          <w:p w:rsidR="00000000" w:rsidRDefault="00EE1524">
            <w:pPr>
              <w:divId w:val="1531263419"/>
            </w:pPr>
            <w:r>
              <w:rPr>
                <w:rFonts w:hint="eastAsia"/>
              </w:rPr>
              <w:t>有效成分及其含量：</w:t>
            </w:r>
            <w:r>
              <w:rPr>
                <w:rFonts w:hint="eastAsia"/>
              </w:rPr>
              <w:t xml:space="preserve"> </w:t>
            </w:r>
          </w:p>
          <w:p w:rsidR="00000000" w:rsidRDefault="00EE1524">
            <w:r>
              <w:rPr>
                <w:rFonts w:hint="eastAsia"/>
              </w:rPr>
              <w:lastRenderedPageBreak/>
              <w:t xml:space="preserve">    </w:t>
            </w:r>
            <w:proofErr w:type="gramStart"/>
            <w:r>
              <w:rPr>
                <w:rFonts w:hint="eastAsia"/>
              </w:rPr>
              <w:t>唑</w:t>
            </w:r>
            <w:proofErr w:type="gramEnd"/>
            <w:r>
              <w:rPr>
                <w:rFonts w:hint="eastAsia"/>
              </w:rPr>
              <w:t>草酮</w:t>
            </w:r>
            <w:r>
              <w:rPr>
                <w:rFonts w:hint="eastAsia"/>
              </w:rPr>
              <w:t xml:space="preserve">40%    </w:t>
            </w:r>
          </w:p>
        </w:tc>
      </w:tr>
      <w:tr w:rsidR="00000000">
        <w:trPr>
          <w:divId w:val="1176654527"/>
          <w:tblCellSpacing w:w="0" w:type="dxa"/>
        </w:trPr>
        <w:tc>
          <w:tcPr>
            <w:tcW w:w="0" w:type="auto"/>
            <w:vAlign w:val="center"/>
            <w:hideMark/>
          </w:tcPr>
          <w:p w:rsidR="00000000" w:rsidRDefault="00EE1524">
            <w:pPr>
              <w:divId w:val="1437755400"/>
            </w:pPr>
            <w:r>
              <w:rPr>
                <w:rFonts w:hint="eastAsia"/>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冬小麦田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4-5</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176654527"/>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本品在冬小麦</w:t>
            </w:r>
            <w:r>
              <w:rPr>
                <w:rStyle w:val="style7"/>
                <w:rFonts w:hint="eastAsia"/>
              </w:rPr>
              <w:t>3</w:t>
            </w:r>
            <w:r>
              <w:rPr>
                <w:rStyle w:val="style7"/>
                <w:rFonts w:hint="eastAsia"/>
              </w:rPr>
              <w:t>叶期至拔节前，杂草</w:t>
            </w:r>
            <w:r>
              <w:rPr>
                <w:rStyle w:val="style7"/>
                <w:rFonts w:hint="eastAsia"/>
              </w:rPr>
              <w:t>2-3</w:t>
            </w:r>
            <w:r>
              <w:rPr>
                <w:rStyle w:val="style7"/>
                <w:rFonts w:hint="eastAsia"/>
              </w:rPr>
              <w:t>叶期均匀茎叶喷雾，用水量</w:t>
            </w:r>
            <w:r>
              <w:rPr>
                <w:rStyle w:val="style7"/>
                <w:rFonts w:hint="eastAsia"/>
              </w:rPr>
              <w:t>20-40</w:t>
            </w:r>
            <w:r>
              <w:rPr>
                <w:rStyle w:val="style7"/>
                <w:rFonts w:hint="eastAsia"/>
              </w:rPr>
              <w:t>升</w:t>
            </w:r>
            <w:r>
              <w:rPr>
                <w:rStyle w:val="style7"/>
                <w:rFonts w:hint="eastAsia"/>
              </w:rPr>
              <w:t>/</w:t>
            </w:r>
            <w:r>
              <w:rPr>
                <w:rStyle w:val="style7"/>
                <w:rFonts w:hint="eastAsia"/>
              </w:rPr>
              <w:t>亩。</w:t>
            </w:r>
            <w:r>
              <w:rPr>
                <w:rStyle w:val="style7"/>
                <w:rFonts w:hint="eastAsia"/>
              </w:rPr>
              <w:t xml:space="preserve">2. </w:t>
            </w:r>
            <w:r>
              <w:rPr>
                <w:rStyle w:val="style7"/>
                <w:rFonts w:hint="eastAsia"/>
              </w:rPr>
              <w:t>药剂配制采用两次稀释，充分混合，严禁加洗衣粉等助剂。</w:t>
            </w:r>
            <w:r>
              <w:rPr>
                <w:rStyle w:val="style7"/>
                <w:rFonts w:hint="eastAsia"/>
              </w:rPr>
              <w:t xml:space="preserve">3. </w:t>
            </w:r>
            <w:r>
              <w:rPr>
                <w:rStyle w:val="style7"/>
                <w:rFonts w:hint="eastAsia"/>
              </w:rPr>
              <w:t>喷液量不足时小麦叶片可能出现灼伤斑点，不影响正常生长。</w:t>
            </w:r>
            <w:r>
              <w:rPr>
                <w:rStyle w:val="style7"/>
                <w:rFonts w:hint="eastAsia"/>
              </w:rPr>
              <w:t xml:space="preserve">4. </w:t>
            </w:r>
            <w:r>
              <w:rPr>
                <w:rStyle w:val="style7"/>
                <w:rFonts w:hint="eastAsia"/>
              </w:rPr>
              <w:t>当浓度过高或天气干旱时使用后可能出现叶片黄斑，一般</w:t>
            </w:r>
            <w:r>
              <w:rPr>
                <w:rStyle w:val="style7"/>
                <w:rFonts w:hint="eastAsia"/>
              </w:rPr>
              <w:t>7</w:t>
            </w:r>
            <w:r>
              <w:rPr>
                <w:rStyle w:val="style7"/>
                <w:rFonts w:hint="eastAsia"/>
              </w:rPr>
              <w:t>天内恢复正常，不影响产量</w:t>
            </w:r>
            <w:r>
              <w:rPr>
                <w:rStyle w:val="style7"/>
                <w:rFonts w:hint="eastAsia"/>
              </w:rPr>
              <w:t xml:space="preserve">5. </w:t>
            </w:r>
            <w:r>
              <w:rPr>
                <w:rStyle w:val="style7"/>
                <w:rFonts w:hint="eastAsia"/>
              </w:rPr>
              <w:t>极度低温或药后大幅降温天气，以及涝害、冻害、病害及弱苗地块不建议使用。</w:t>
            </w:r>
            <w:r>
              <w:rPr>
                <w:rStyle w:val="style7"/>
                <w:rFonts w:hint="eastAsia"/>
              </w:rPr>
              <w:t xml:space="preserve"> 6. </w:t>
            </w:r>
            <w:r>
              <w:rPr>
                <w:rStyle w:val="style7"/>
                <w:rFonts w:hint="eastAsia"/>
              </w:rPr>
              <w:t>严格按推荐的使用技术均匀施用。本品活性高，不可随意增加用量。若需要与其它产品混用，应在当地技术人员指导下或示范后使用。</w:t>
            </w:r>
            <w:r>
              <w:rPr>
                <w:rStyle w:val="style7"/>
                <w:rFonts w:hint="eastAsia"/>
              </w:rPr>
              <w:t xml:space="preserve">7. </w:t>
            </w:r>
            <w:r>
              <w:rPr>
                <w:rStyle w:val="style7"/>
                <w:rFonts w:hint="eastAsia"/>
              </w:rPr>
              <w:t>每季作物最多使用</w:t>
            </w:r>
            <w:r>
              <w:rPr>
                <w:rStyle w:val="style7"/>
                <w:rFonts w:hint="eastAsia"/>
              </w:rPr>
              <w:t>1</w:t>
            </w:r>
            <w:r>
              <w:rPr>
                <w:rStyle w:val="style7"/>
                <w:rFonts w:hint="eastAsia"/>
              </w:rPr>
              <w:t>次。</w:t>
            </w:r>
          </w:p>
        </w:tc>
      </w:tr>
      <w:tr w:rsidR="00000000">
        <w:trPr>
          <w:divId w:val="1176654527"/>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本品是三唑</w:t>
            </w:r>
            <w:proofErr w:type="gramStart"/>
            <w:r>
              <w:rPr>
                <w:rStyle w:val="style7"/>
                <w:rFonts w:hint="eastAsia"/>
              </w:rPr>
              <w:t>啉</w:t>
            </w:r>
            <w:proofErr w:type="gramEnd"/>
            <w:r>
              <w:rPr>
                <w:rStyle w:val="style7"/>
                <w:rFonts w:hint="eastAsia"/>
              </w:rPr>
              <w:t>酮类农药，通过抑制原卟啉氧化酶，从而使膜分裂，使敏感杂草传导受阻而很快干枯死亡。可有效防除冬小麦田猪殃</w:t>
            </w:r>
            <w:proofErr w:type="gramStart"/>
            <w:r>
              <w:rPr>
                <w:rStyle w:val="style7"/>
                <w:rFonts w:hint="eastAsia"/>
              </w:rPr>
              <w:t>殃</w:t>
            </w:r>
            <w:proofErr w:type="gramEnd"/>
            <w:r>
              <w:rPr>
                <w:rStyle w:val="style7"/>
                <w:rFonts w:hint="eastAsia"/>
              </w:rPr>
              <w:t>、播娘蒿、宝盖草、麦家公、婆婆纳、泽漆等一年生阔叶杂草。</w:t>
            </w:r>
          </w:p>
        </w:tc>
      </w:tr>
      <w:tr w:rsidR="00000000">
        <w:trPr>
          <w:divId w:val="1176654527"/>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使用时应穿长衣长裤、靴子，戴帽子、护目镜、口罩、手套等防护用具；施药期</w:t>
            </w:r>
            <w:r>
              <w:rPr>
                <w:rStyle w:val="style7"/>
                <w:rFonts w:hint="eastAsia"/>
              </w:rPr>
              <w:t>间不可吃东西、饮水、吸烟等；施药后应及时洗手、洗脸并洗涤施药时穿着的衣物。</w:t>
            </w:r>
            <w:r>
              <w:rPr>
                <w:rStyle w:val="style7"/>
                <w:rFonts w:hint="eastAsia"/>
              </w:rPr>
              <w:t xml:space="preserve">2. </w:t>
            </w:r>
            <w:r>
              <w:rPr>
                <w:rStyle w:val="style7"/>
                <w:rFonts w:hint="eastAsia"/>
              </w:rPr>
              <w:t>水产养殖区、河塘等水体附近禁用，禁止在河塘等水体清洗施药器具。药后清洗药桶、喷头、管子等的废水不能排入河流、池塘等水源。</w:t>
            </w:r>
            <w:r>
              <w:rPr>
                <w:rStyle w:val="style7"/>
                <w:rFonts w:hint="eastAsia"/>
              </w:rPr>
              <w:t xml:space="preserve">3. </w:t>
            </w:r>
            <w:r>
              <w:rPr>
                <w:rStyle w:val="style7"/>
                <w:rFonts w:hint="eastAsia"/>
              </w:rPr>
              <w:t>施药期间避免对周围蜂群产生影响，蜜源作物花期、蚕室和桑园附近禁用，远离水产养殖区施药。</w:t>
            </w:r>
            <w:r>
              <w:rPr>
                <w:rStyle w:val="style7"/>
                <w:rFonts w:hint="eastAsia"/>
              </w:rPr>
              <w:t>4.</w:t>
            </w:r>
            <w:r>
              <w:rPr>
                <w:rStyle w:val="style7"/>
                <w:rFonts w:hint="eastAsia"/>
              </w:rPr>
              <w:t>废弃物应妥善处理，不可随意丢弃或做他用。</w:t>
            </w:r>
            <w:r>
              <w:rPr>
                <w:rStyle w:val="style7"/>
                <w:rFonts w:hint="eastAsia"/>
              </w:rPr>
              <w:t xml:space="preserve">5. </w:t>
            </w:r>
            <w:r>
              <w:rPr>
                <w:rStyle w:val="style7"/>
                <w:rFonts w:hint="eastAsia"/>
              </w:rPr>
              <w:t>避免孕妇及哺乳期的妇女接触。</w:t>
            </w:r>
            <w:r>
              <w:rPr>
                <w:rStyle w:val="style7"/>
                <w:rFonts w:hint="eastAsia"/>
              </w:rPr>
              <w:t xml:space="preserve">6. </w:t>
            </w:r>
            <w:r>
              <w:rPr>
                <w:rStyle w:val="style7"/>
                <w:rFonts w:hint="eastAsia"/>
              </w:rPr>
              <w:t>此农药使用后应将包装物交回销售者。</w:t>
            </w:r>
          </w:p>
        </w:tc>
      </w:tr>
      <w:tr w:rsidR="00000000">
        <w:trPr>
          <w:divId w:val="1176654527"/>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 xml:space="preserve">1. </w:t>
            </w:r>
            <w:r>
              <w:rPr>
                <w:rStyle w:val="style7"/>
                <w:rFonts w:hint="eastAsia"/>
              </w:rPr>
              <w:t>误服：饮</w:t>
            </w:r>
            <w:r>
              <w:rPr>
                <w:rStyle w:val="style7"/>
                <w:rFonts w:hint="eastAsia"/>
              </w:rPr>
              <w:t>1</w:t>
            </w:r>
            <w:r>
              <w:rPr>
                <w:rStyle w:val="style7"/>
                <w:rFonts w:hint="eastAsia"/>
              </w:rPr>
              <w:t>－</w:t>
            </w:r>
            <w:r>
              <w:rPr>
                <w:rStyle w:val="style7"/>
                <w:rFonts w:hint="eastAsia"/>
              </w:rPr>
              <w:t>2</w:t>
            </w:r>
            <w:r>
              <w:rPr>
                <w:rStyle w:val="style7"/>
                <w:rFonts w:hint="eastAsia"/>
              </w:rPr>
              <w:t>杯水，对神志不清者切勿催吐或喂食任何东西，如不适症状持续，</w:t>
            </w:r>
            <w:proofErr w:type="gramStart"/>
            <w:r>
              <w:rPr>
                <w:rStyle w:val="style7"/>
                <w:rFonts w:hint="eastAsia"/>
              </w:rPr>
              <w:t>立即携此标签</w:t>
            </w:r>
            <w:proofErr w:type="gramEnd"/>
            <w:r>
              <w:rPr>
                <w:rStyle w:val="style7"/>
                <w:rFonts w:hint="eastAsia"/>
              </w:rPr>
              <w:t>请医生诊治。</w:t>
            </w:r>
            <w:r>
              <w:rPr>
                <w:rStyle w:val="style7"/>
                <w:rFonts w:hint="eastAsia"/>
              </w:rPr>
              <w:t xml:space="preserve">2. </w:t>
            </w:r>
            <w:r>
              <w:rPr>
                <w:rStyle w:val="style7"/>
                <w:rFonts w:hint="eastAsia"/>
              </w:rPr>
              <w:t>误吸：立即将吸入者转移到空气新鲜处，如呼吸困难或持续不适，</w:t>
            </w:r>
            <w:proofErr w:type="gramStart"/>
            <w:r>
              <w:rPr>
                <w:rStyle w:val="style7"/>
                <w:rFonts w:hint="eastAsia"/>
              </w:rPr>
              <w:t>立即携此标签</w:t>
            </w:r>
            <w:proofErr w:type="gramEnd"/>
            <w:r>
              <w:rPr>
                <w:rStyle w:val="style7"/>
                <w:rFonts w:hint="eastAsia"/>
              </w:rPr>
              <w:t>请医生诊治。</w:t>
            </w:r>
            <w:r>
              <w:rPr>
                <w:rStyle w:val="style7"/>
                <w:rFonts w:hint="eastAsia"/>
              </w:rPr>
              <w:t xml:space="preserve">3. </w:t>
            </w:r>
            <w:r>
              <w:rPr>
                <w:rStyle w:val="style7"/>
                <w:rFonts w:hint="eastAsia"/>
              </w:rPr>
              <w:t>误入眼睛：用大量清水冲洗至少</w:t>
            </w:r>
            <w:r>
              <w:rPr>
                <w:rStyle w:val="style7"/>
                <w:rFonts w:hint="eastAsia"/>
              </w:rPr>
              <w:t>15</w:t>
            </w:r>
            <w:r>
              <w:rPr>
                <w:rStyle w:val="style7"/>
                <w:rFonts w:hint="eastAsia"/>
              </w:rPr>
              <w:t>分钟，如眼睛刺痛并持续，</w:t>
            </w:r>
            <w:proofErr w:type="gramStart"/>
            <w:r>
              <w:rPr>
                <w:rStyle w:val="style7"/>
                <w:rFonts w:hint="eastAsia"/>
              </w:rPr>
              <w:t>立即携此标签</w:t>
            </w:r>
            <w:proofErr w:type="gramEnd"/>
            <w:r>
              <w:rPr>
                <w:rStyle w:val="style7"/>
                <w:rFonts w:hint="eastAsia"/>
              </w:rPr>
              <w:t>请</w:t>
            </w:r>
            <w:proofErr w:type="gramStart"/>
            <w:r>
              <w:rPr>
                <w:rStyle w:val="style7"/>
                <w:rFonts w:hint="eastAsia"/>
              </w:rPr>
              <w:t>医</w:t>
            </w:r>
            <w:proofErr w:type="gramEnd"/>
            <w:r>
              <w:rPr>
                <w:rStyle w:val="style7"/>
                <w:rFonts w:hint="eastAsia"/>
              </w:rPr>
              <w:t>诊治。</w:t>
            </w:r>
            <w:r>
              <w:rPr>
                <w:rStyle w:val="style7"/>
                <w:rFonts w:hint="eastAsia"/>
              </w:rPr>
              <w:t xml:space="preserve">4. </w:t>
            </w:r>
            <w:r>
              <w:rPr>
                <w:rStyle w:val="style7"/>
                <w:rFonts w:hint="eastAsia"/>
              </w:rPr>
              <w:t>皮肤接触：立即</w:t>
            </w:r>
            <w:proofErr w:type="gramStart"/>
            <w:r>
              <w:rPr>
                <w:rStyle w:val="style7"/>
                <w:rFonts w:hint="eastAsia"/>
              </w:rPr>
              <w:t>脱除受</w:t>
            </w:r>
            <w:proofErr w:type="gramEnd"/>
            <w:r>
              <w:rPr>
                <w:rStyle w:val="style7"/>
                <w:rFonts w:hint="eastAsia"/>
              </w:rPr>
              <w:t>污染的衣服，并用大量肥皂和清水冲洗，如皮肤刺痛并持续，</w:t>
            </w:r>
            <w:proofErr w:type="gramStart"/>
            <w:r>
              <w:rPr>
                <w:rStyle w:val="style7"/>
                <w:rFonts w:hint="eastAsia"/>
              </w:rPr>
              <w:t>立即携此标签</w:t>
            </w:r>
            <w:proofErr w:type="gramEnd"/>
            <w:r>
              <w:rPr>
                <w:rStyle w:val="style7"/>
                <w:rFonts w:hint="eastAsia"/>
              </w:rPr>
              <w:t>请</w:t>
            </w:r>
            <w:proofErr w:type="gramStart"/>
            <w:r>
              <w:rPr>
                <w:rStyle w:val="style7"/>
                <w:rFonts w:hint="eastAsia"/>
              </w:rPr>
              <w:t>医</w:t>
            </w:r>
            <w:proofErr w:type="gramEnd"/>
            <w:r>
              <w:rPr>
                <w:rStyle w:val="style7"/>
                <w:rFonts w:hint="eastAsia"/>
              </w:rPr>
              <w:t>诊治。无特殊解毒剂。</w:t>
            </w:r>
          </w:p>
        </w:tc>
      </w:tr>
      <w:tr w:rsidR="00000000">
        <w:trPr>
          <w:divId w:val="1176654527"/>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本品应放在通风、阴凉、干燥、防雨处，远离火源或热源。</w:t>
            </w:r>
            <w:r>
              <w:rPr>
                <w:rStyle w:val="style7"/>
                <w:rFonts w:hint="eastAsia"/>
              </w:rPr>
              <w:t xml:space="preserve">2. </w:t>
            </w:r>
            <w:r>
              <w:rPr>
                <w:rStyle w:val="style7"/>
                <w:rFonts w:hint="eastAsia"/>
              </w:rPr>
              <w:t>本品应置于儿童接触不到的地方，并加锁保存。</w:t>
            </w:r>
            <w:r>
              <w:rPr>
                <w:rStyle w:val="style7"/>
                <w:rFonts w:hint="eastAsia"/>
              </w:rPr>
              <w:t xml:space="preserve">3. </w:t>
            </w:r>
            <w:r>
              <w:rPr>
                <w:rStyle w:val="style7"/>
                <w:rFonts w:hint="eastAsia"/>
              </w:rPr>
              <w:t>勿与食品、饮料、粮食、饲料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4. </w:t>
            </w:r>
            <w:r>
              <w:rPr>
                <w:rStyle w:val="style7"/>
                <w:rFonts w:hint="eastAsia"/>
              </w:rPr>
              <w:t>运输时，防雨防潮；</w:t>
            </w:r>
            <w:r>
              <w:rPr>
                <w:rStyle w:val="style7"/>
                <w:rFonts w:hint="eastAsia"/>
              </w:rPr>
              <w:t>装卸时，</w:t>
            </w:r>
            <w:proofErr w:type="gramStart"/>
            <w:r>
              <w:rPr>
                <w:rStyle w:val="style7"/>
                <w:rFonts w:hint="eastAsia"/>
              </w:rPr>
              <w:t>轻卸轻放</w:t>
            </w:r>
            <w:proofErr w:type="gramEnd"/>
            <w:r>
              <w:rPr>
                <w:rStyle w:val="style7"/>
                <w:rFonts w:hint="eastAsia"/>
              </w:rPr>
              <w:t>。</w:t>
            </w:r>
          </w:p>
        </w:tc>
      </w:tr>
      <w:tr w:rsidR="00000000">
        <w:trPr>
          <w:divId w:val="1176654527"/>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176654527"/>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19095468"/>
          <w:tblCellSpacing w:w="0" w:type="dxa"/>
        </w:trPr>
        <w:tc>
          <w:tcPr>
            <w:tcW w:w="0" w:type="auto"/>
            <w:vAlign w:val="center"/>
            <w:hideMark/>
          </w:tcPr>
          <w:p w:rsidR="00000000" w:rsidRDefault="00EE1524">
            <w:r>
              <w:rPr>
                <w:rStyle w:val="style4"/>
                <w:rFonts w:hint="eastAsia"/>
              </w:rPr>
              <w:t>登记证号：</w:t>
            </w:r>
            <w:r>
              <w:rPr>
                <w:rFonts w:hint="eastAsia"/>
              </w:rPr>
              <w:t>PD20152606</w:t>
            </w:r>
          </w:p>
        </w:tc>
      </w:tr>
      <w:tr w:rsidR="00000000">
        <w:trPr>
          <w:divId w:val="219095468"/>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219095468"/>
          <w:tblCellSpacing w:w="0" w:type="dxa"/>
        </w:trPr>
        <w:tc>
          <w:tcPr>
            <w:tcW w:w="0" w:type="auto"/>
            <w:vAlign w:val="center"/>
            <w:hideMark/>
          </w:tcPr>
          <w:p w:rsidR="00000000" w:rsidRDefault="00EE1524">
            <w:r>
              <w:rPr>
                <w:rStyle w:val="style4"/>
                <w:rFonts w:hint="eastAsia"/>
              </w:rPr>
              <w:t>农药名称：</w:t>
            </w:r>
            <w:r>
              <w:rPr>
                <w:rFonts w:hint="eastAsia"/>
              </w:rPr>
              <w:t>阿维菌素</w:t>
            </w:r>
          </w:p>
        </w:tc>
      </w:tr>
      <w:tr w:rsidR="00000000">
        <w:trPr>
          <w:divId w:val="219095468"/>
          <w:tblCellSpacing w:w="0" w:type="dxa"/>
        </w:trPr>
        <w:tc>
          <w:tcPr>
            <w:tcW w:w="0" w:type="auto"/>
            <w:vAlign w:val="center"/>
            <w:hideMark/>
          </w:tcPr>
          <w:p w:rsidR="00000000" w:rsidRDefault="00EE1524">
            <w:r>
              <w:rPr>
                <w:rStyle w:val="style4"/>
                <w:rFonts w:hint="eastAsia"/>
              </w:rPr>
              <w:lastRenderedPageBreak/>
              <w:t>剂型：</w:t>
            </w:r>
            <w:r>
              <w:rPr>
                <w:rFonts w:hint="eastAsia"/>
              </w:rPr>
              <w:t>乳油</w:t>
            </w:r>
          </w:p>
        </w:tc>
      </w:tr>
      <w:tr w:rsidR="00000000">
        <w:trPr>
          <w:divId w:val="219095468"/>
          <w:tblCellSpacing w:w="0" w:type="dxa"/>
        </w:trPr>
        <w:tc>
          <w:tcPr>
            <w:tcW w:w="0" w:type="auto"/>
            <w:vAlign w:val="center"/>
            <w:hideMark/>
          </w:tcPr>
          <w:p w:rsidR="00000000" w:rsidRDefault="00EE1524">
            <w:pPr>
              <w:divId w:val="814957794"/>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82" name="图片 82"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r>
              <w:rPr>
                <w:rFonts w:hint="eastAsia"/>
              </w:rPr>
              <w:br/>
            </w:r>
            <w:r>
              <w:rPr>
                <w:rFonts w:hint="eastAsia"/>
              </w:rPr>
              <w:t>中等毒</w:t>
            </w:r>
            <w:r>
              <w:rPr>
                <w:rFonts w:hint="eastAsia"/>
              </w:rPr>
              <w:t xml:space="preserve"> </w:t>
            </w:r>
            <w:r>
              <w:rPr>
                <w:rFonts w:hint="eastAsia"/>
              </w:rPr>
              <w:br/>
              <w:t>(</w:t>
            </w:r>
            <w:r>
              <w:rPr>
                <w:rFonts w:hint="eastAsia"/>
              </w:rPr>
              <w:t>原药高毒</w:t>
            </w:r>
            <w:r>
              <w:rPr>
                <w:rFonts w:hint="eastAsia"/>
              </w:rPr>
              <w:t xml:space="preserve">) </w:t>
            </w:r>
          </w:p>
        </w:tc>
      </w:tr>
      <w:tr w:rsidR="00000000">
        <w:trPr>
          <w:divId w:val="219095468"/>
          <w:tblCellSpacing w:w="0" w:type="dxa"/>
        </w:trPr>
        <w:tc>
          <w:tcPr>
            <w:tcW w:w="0" w:type="auto"/>
            <w:vAlign w:val="center"/>
            <w:hideMark/>
          </w:tcPr>
          <w:p w:rsidR="00000000" w:rsidRDefault="00EE1524">
            <w:r>
              <w:rPr>
                <w:rStyle w:val="style4"/>
                <w:rFonts w:hint="eastAsia"/>
              </w:rPr>
              <w:t>总有效成分含量：</w:t>
            </w:r>
            <w:r>
              <w:rPr>
                <w:rFonts w:hint="eastAsia"/>
              </w:rPr>
              <w:t>5%</w:t>
            </w:r>
          </w:p>
        </w:tc>
      </w:tr>
      <w:tr w:rsidR="00000000">
        <w:trPr>
          <w:divId w:val="219095468"/>
          <w:tblCellSpacing w:w="0" w:type="dxa"/>
        </w:trPr>
        <w:tc>
          <w:tcPr>
            <w:tcW w:w="0" w:type="auto"/>
            <w:vAlign w:val="center"/>
            <w:hideMark/>
          </w:tcPr>
          <w:p w:rsidR="00000000" w:rsidRDefault="00EE1524">
            <w:pPr>
              <w:divId w:val="835340162"/>
            </w:pPr>
            <w:r>
              <w:rPr>
                <w:rFonts w:hint="eastAsia"/>
              </w:rPr>
              <w:t>有效成分及其含量：</w:t>
            </w:r>
            <w:r>
              <w:rPr>
                <w:rFonts w:hint="eastAsia"/>
              </w:rPr>
              <w:t xml:space="preserve"> </w:t>
            </w:r>
          </w:p>
          <w:p w:rsidR="00000000" w:rsidRDefault="00EE1524">
            <w:r>
              <w:rPr>
                <w:rFonts w:hint="eastAsia"/>
              </w:rPr>
              <w:t xml:space="preserve">    </w:t>
            </w:r>
            <w:r>
              <w:rPr>
                <w:rFonts w:hint="eastAsia"/>
              </w:rPr>
              <w:t>阿维菌素</w:t>
            </w:r>
            <w:r>
              <w:rPr>
                <w:rFonts w:hint="eastAsia"/>
              </w:rPr>
              <w:t xml:space="preserve">5%    </w:t>
            </w:r>
          </w:p>
        </w:tc>
      </w:tr>
      <w:tr w:rsidR="00000000">
        <w:trPr>
          <w:divId w:val="219095468"/>
          <w:tblCellSpacing w:w="0" w:type="dxa"/>
        </w:trPr>
        <w:tc>
          <w:tcPr>
            <w:tcW w:w="0" w:type="auto"/>
            <w:vAlign w:val="center"/>
            <w:hideMark/>
          </w:tcPr>
          <w:p w:rsidR="00000000" w:rsidRDefault="00EE1524">
            <w:pPr>
              <w:divId w:val="142822896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稻纵卷叶螟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12-15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219095468"/>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本品适宜施药时期为稻纵卷叶螟</w:t>
            </w:r>
            <w:proofErr w:type="gramStart"/>
            <w:r>
              <w:rPr>
                <w:rStyle w:val="style7"/>
                <w:rFonts w:hint="eastAsia"/>
              </w:rPr>
              <w:t>卵</w:t>
            </w:r>
            <w:proofErr w:type="gramEnd"/>
            <w:r>
              <w:rPr>
                <w:rStyle w:val="style7"/>
                <w:rFonts w:hint="eastAsia"/>
              </w:rPr>
              <w:t>孵化盛期至低龄幼虫高峰期施药，视虫情发展情况施药，喷雾要均匀周到，严防漏喷和重喷，以免影响防效。</w:t>
            </w:r>
            <w:r>
              <w:rPr>
                <w:rStyle w:val="style7"/>
                <w:rFonts w:hint="eastAsia"/>
              </w:rPr>
              <w:t xml:space="preserve">2. </w:t>
            </w:r>
            <w:r>
              <w:rPr>
                <w:rStyle w:val="style7"/>
                <w:rFonts w:hint="eastAsia"/>
              </w:rPr>
              <w:t>推荐剂量下使用，不要随意增加该产品的用药量。</w:t>
            </w:r>
            <w:r>
              <w:rPr>
                <w:rStyle w:val="style7"/>
                <w:rFonts w:hint="eastAsia"/>
              </w:rPr>
              <w:t xml:space="preserve">3. </w:t>
            </w:r>
            <w:r>
              <w:rPr>
                <w:rStyle w:val="style7"/>
                <w:rFonts w:hint="eastAsia"/>
              </w:rPr>
              <w:t>高温天、大风天或预计</w:t>
            </w:r>
            <w:r>
              <w:rPr>
                <w:rStyle w:val="style7"/>
                <w:rFonts w:hint="eastAsia"/>
              </w:rPr>
              <w:t>1</w:t>
            </w:r>
            <w:r>
              <w:rPr>
                <w:rStyle w:val="style7"/>
                <w:rFonts w:hint="eastAsia"/>
              </w:rPr>
              <w:t>小时内降雨，请勿施药。</w:t>
            </w:r>
            <w:r>
              <w:rPr>
                <w:rStyle w:val="style7"/>
                <w:rFonts w:hint="eastAsia"/>
              </w:rPr>
              <w:t xml:space="preserve">4. </w:t>
            </w:r>
            <w:r>
              <w:rPr>
                <w:rStyle w:val="style7"/>
                <w:rFonts w:hint="eastAsia"/>
              </w:rPr>
              <w:t>本产品在水稻上的安全间隔期为</w:t>
            </w:r>
            <w:r>
              <w:rPr>
                <w:rStyle w:val="style7"/>
                <w:rFonts w:hint="eastAsia"/>
              </w:rPr>
              <w:t>21</w:t>
            </w:r>
            <w:r>
              <w:rPr>
                <w:rStyle w:val="style7"/>
                <w:rFonts w:hint="eastAsia"/>
              </w:rPr>
              <w:t>天，每个生长周期最多使用</w:t>
            </w:r>
            <w:r>
              <w:rPr>
                <w:rStyle w:val="style7"/>
                <w:rFonts w:hint="eastAsia"/>
              </w:rPr>
              <w:t>2</w:t>
            </w:r>
            <w:r>
              <w:rPr>
                <w:rStyle w:val="style7"/>
                <w:rFonts w:hint="eastAsia"/>
              </w:rPr>
              <w:t>次。勿在安全间隔期内进行采收。</w:t>
            </w:r>
          </w:p>
        </w:tc>
      </w:tr>
      <w:tr w:rsidR="00000000">
        <w:trPr>
          <w:divId w:val="219095468"/>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本品是一种大环内酯双糖类化合物，对害虫具有触杀和胃毒作用。本品对防治水稻稻纵卷叶螟效果较好。</w:t>
            </w:r>
          </w:p>
        </w:tc>
      </w:tr>
      <w:tr w:rsidR="00000000">
        <w:trPr>
          <w:divId w:val="219095468"/>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本品不可与呈碱性的农药等物质混合使用。</w:t>
            </w:r>
            <w:r>
              <w:rPr>
                <w:rStyle w:val="style7"/>
                <w:rFonts w:hint="eastAsia"/>
              </w:rPr>
              <w:t xml:space="preserve">2. </w:t>
            </w:r>
            <w:r>
              <w:rPr>
                <w:rStyle w:val="style7"/>
                <w:rFonts w:hint="eastAsia"/>
              </w:rPr>
              <w:t>建议</w:t>
            </w:r>
            <w:r>
              <w:rPr>
                <w:rStyle w:val="style7"/>
                <w:rFonts w:hint="eastAsia"/>
              </w:rPr>
              <w:t>与其</w:t>
            </w:r>
            <w:proofErr w:type="gramStart"/>
            <w:r>
              <w:rPr>
                <w:rStyle w:val="style7"/>
                <w:rFonts w:hint="eastAsia"/>
              </w:rPr>
              <w:t>他作用</w:t>
            </w:r>
            <w:proofErr w:type="gramEnd"/>
            <w:r>
              <w:rPr>
                <w:rStyle w:val="style7"/>
                <w:rFonts w:hint="eastAsia"/>
              </w:rPr>
              <w:t>机制不同的杀虫剂交替使用，以延缓抗性。</w:t>
            </w:r>
            <w:r>
              <w:rPr>
                <w:rStyle w:val="style7"/>
                <w:rFonts w:hint="eastAsia"/>
              </w:rPr>
              <w:t xml:space="preserve">3. </w:t>
            </w:r>
            <w:r>
              <w:rPr>
                <w:rStyle w:val="style7"/>
                <w:rFonts w:hint="eastAsia"/>
              </w:rPr>
              <w:t>本品对眼睛有中度刺激性，配药和施药时，应穿防护服，戴口罩或防毒面具以及胶皮手套并注重眼睛防护，以避免污染皮肤和眼睛，严禁吸烟和饮食。</w:t>
            </w:r>
            <w:r>
              <w:rPr>
                <w:rStyle w:val="style7"/>
                <w:rFonts w:hint="eastAsia"/>
              </w:rPr>
              <w:t xml:space="preserve">4. </w:t>
            </w:r>
            <w:r>
              <w:rPr>
                <w:rStyle w:val="style7"/>
                <w:rFonts w:hint="eastAsia"/>
              </w:rPr>
              <w:t>施药完毕后应及时换洗衣物，洗净手、脸和被污染的皮肤。</w:t>
            </w:r>
            <w:r>
              <w:rPr>
                <w:rStyle w:val="style7"/>
                <w:rFonts w:hint="eastAsia"/>
              </w:rPr>
              <w:t xml:space="preserve">5. </w:t>
            </w:r>
            <w:r>
              <w:rPr>
                <w:rStyle w:val="style7"/>
                <w:rFonts w:hint="eastAsia"/>
              </w:rPr>
              <w:t>本品对蜜蜂、鱼类等生物、家蚕有毒，施药期间应避免对周围蜂群的影响，开花植物花期、蚕室和桑园附近禁用；赤眼蜂等天敌放飞后禁用。</w:t>
            </w:r>
            <w:r>
              <w:rPr>
                <w:rStyle w:val="style7"/>
                <w:rFonts w:hint="eastAsia"/>
              </w:rPr>
              <w:t xml:space="preserve">6. </w:t>
            </w:r>
            <w:r>
              <w:rPr>
                <w:rStyle w:val="style7"/>
                <w:rFonts w:hint="eastAsia"/>
              </w:rPr>
              <w:t>远离水产养殖区、河源等水源及其他目标区域，用过的容器应妥善保管，不可作他用，也不可随意丢弃。</w:t>
            </w:r>
            <w:r>
              <w:rPr>
                <w:rStyle w:val="style7"/>
                <w:rFonts w:hint="eastAsia"/>
              </w:rPr>
              <w:t xml:space="preserve">7. </w:t>
            </w:r>
            <w:r>
              <w:rPr>
                <w:rStyle w:val="style7"/>
                <w:rFonts w:hint="eastAsia"/>
              </w:rPr>
              <w:t>孕妇及哺乳期的妇女避免接触本品。</w:t>
            </w:r>
            <w:r>
              <w:rPr>
                <w:rStyle w:val="style7"/>
                <w:rFonts w:hint="eastAsia"/>
              </w:rPr>
              <w:t>8</w:t>
            </w:r>
            <w:r>
              <w:rPr>
                <w:rStyle w:val="style7"/>
                <w:rFonts w:hint="eastAsia"/>
              </w:rPr>
              <w:t xml:space="preserve">. </w:t>
            </w:r>
            <w:r>
              <w:rPr>
                <w:rStyle w:val="style7"/>
                <w:rFonts w:hint="eastAsia"/>
              </w:rPr>
              <w:t>此农药使用后应将包装物交回销售者。</w:t>
            </w:r>
          </w:p>
        </w:tc>
      </w:tr>
      <w:tr w:rsidR="00000000">
        <w:trPr>
          <w:divId w:val="219095468"/>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中毒症状：表现为瞳孔放大，行动失调，肌肉颤抖，严重时导致呕吐。</w:t>
            </w:r>
            <w:r>
              <w:rPr>
                <w:rStyle w:val="style7"/>
                <w:rFonts w:hint="eastAsia"/>
              </w:rPr>
              <w:t xml:space="preserve"> </w:t>
            </w:r>
            <w:r>
              <w:rPr>
                <w:rStyle w:val="style7"/>
                <w:rFonts w:hint="eastAsia"/>
              </w:rPr>
              <w:t>吸入：将病人移至空气清新处，喝少许盐水，立即就医。不慎接触</w:t>
            </w:r>
            <w:proofErr w:type="gramStart"/>
            <w:r>
              <w:rPr>
                <w:rStyle w:val="style7"/>
                <w:rFonts w:hint="eastAsia"/>
              </w:rPr>
              <w:t>皮肤或溅入</w:t>
            </w:r>
            <w:proofErr w:type="gramEnd"/>
            <w:r>
              <w:rPr>
                <w:rStyle w:val="style7"/>
                <w:rFonts w:hint="eastAsia"/>
              </w:rPr>
              <w:t>眼睛：立即脱除污染衣服后，再用大量清水冲洗不少于</w:t>
            </w:r>
            <w:r>
              <w:rPr>
                <w:rStyle w:val="style7"/>
                <w:rFonts w:hint="eastAsia"/>
              </w:rPr>
              <w:t>15</w:t>
            </w:r>
            <w:r>
              <w:rPr>
                <w:rStyle w:val="style7"/>
                <w:rFonts w:hint="eastAsia"/>
              </w:rPr>
              <w:t>分钟后，立即就医。误服：立即带标签送医院。对症治疗，</w:t>
            </w:r>
            <w:proofErr w:type="gramStart"/>
            <w:r>
              <w:rPr>
                <w:rStyle w:val="style7"/>
                <w:rFonts w:hint="eastAsia"/>
              </w:rPr>
              <w:t>引吐并</w:t>
            </w:r>
            <w:proofErr w:type="gramEnd"/>
            <w:r>
              <w:rPr>
                <w:rStyle w:val="style7"/>
                <w:rFonts w:hint="eastAsia"/>
              </w:rPr>
              <w:t>给患者服用吐根糖浆或麻黄素，但勿给昏迷患者催吐</w:t>
            </w:r>
            <w:proofErr w:type="gramStart"/>
            <w:r>
              <w:rPr>
                <w:rStyle w:val="style7"/>
                <w:rFonts w:hint="eastAsia"/>
              </w:rPr>
              <w:t>或灌任何</w:t>
            </w:r>
            <w:proofErr w:type="gramEnd"/>
            <w:r>
              <w:rPr>
                <w:rStyle w:val="style7"/>
                <w:rFonts w:hint="eastAsia"/>
              </w:rPr>
              <w:t>东西。抢救时避免给患者使用增强γ</w:t>
            </w:r>
            <w:r>
              <w:rPr>
                <w:rStyle w:val="style7"/>
                <w:rFonts w:hint="eastAsia"/>
              </w:rPr>
              <w:t>-</w:t>
            </w:r>
            <w:r>
              <w:rPr>
                <w:rStyle w:val="style7"/>
                <w:rFonts w:hint="eastAsia"/>
              </w:rPr>
              <w:t>氨基丁酸活性的药物，如（巴比妥、</w:t>
            </w:r>
            <w:proofErr w:type="gramStart"/>
            <w:r>
              <w:rPr>
                <w:rStyle w:val="style7"/>
                <w:rFonts w:hint="eastAsia"/>
              </w:rPr>
              <w:t>丙戊</w:t>
            </w:r>
            <w:proofErr w:type="gramEnd"/>
            <w:r>
              <w:rPr>
                <w:rStyle w:val="style7"/>
                <w:rFonts w:hint="eastAsia"/>
              </w:rPr>
              <w:t>酸等）；对症治疗。</w:t>
            </w:r>
          </w:p>
        </w:tc>
      </w:tr>
      <w:tr w:rsidR="00000000">
        <w:trPr>
          <w:divId w:val="219095468"/>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该产品闪点为</w:t>
            </w:r>
            <w:r>
              <w:rPr>
                <w:rStyle w:val="style7"/>
                <w:rFonts w:hint="eastAsia"/>
              </w:rPr>
              <w:t>35.3</w:t>
            </w:r>
            <w:r>
              <w:rPr>
                <w:rStyle w:val="style7"/>
                <w:rFonts w:hint="eastAsia"/>
              </w:rPr>
              <w:t>℃，属易燃液体</w:t>
            </w:r>
            <w:r>
              <w:rPr>
                <w:rStyle w:val="style7"/>
                <w:rFonts w:hint="eastAsia"/>
              </w:rPr>
              <w:t>。本品应贮存在干燥、阴凉、通风、防雨处，远离火源、热源或水源与居民区。</w:t>
            </w:r>
            <w:r>
              <w:rPr>
                <w:rStyle w:val="style7"/>
                <w:rFonts w:hint="eastAsia"/>
              </w:rPr>
              <w:t xml:space="preserve">2. </w:t>
            </w:r>
            <w:r>
              <w:rPr>
                <w:rStyle w:val="style7"/>
                <w:rFonts w:hint="eastAsia"/>
              </w:rPr>
              <w:t>置于儿童接触不到的地方，并加锁保存。不能与食品、饮料、粮食、饲料等混合贮存。</w:t>
            </w:r>
            <w:r>
              <w:rPr>
                <w:rStyle w:val="style7"/>
                <w:rFonts w:hint="eastAsia"/>
              </w:rPr>
              <w:t xml:space="preserve">3. </w:t>
            </w:r>
            <w:r>
              <w:rPr>
                <w:rStyle w:val="style7"/>
                <w:rFonts w:hint="eastAsia"/>
              </w:rPr>
              <w:t>不得与其它易燃易爆品同贮同运。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219095468"/>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19095468"/>
          <w:tblCellSpacing w:w="0" w:type="dxa"/>
        </w:trPr>
        <w:tc>
          <w:tcPr>
            <w:tcW w:w="0" w:type="auto"/>
            <w:vAlign w:val="center"/>
            <w:hideMark/>
          </w:tcPr>
          <w:p w:rsidR="00000000" w:rsidRDefault="00EE1524">
            <w:r>
              <w:rPr>
                <w:rStyle w:val="style4"/>
                <w:rFonts w:hint="eastAsia"/>
              </w:rPr>
              <w:lastRenderedPageBreak/>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85584288"/>
          <w:tblCellSpacing w:w="0" w:type="dxa"/>
        </w:trPr>
        <w:tc>
          <w:tcPr>
            <w:tcW w:w="0" w:type="auto"/>
            <w:vAlign w:val="center"/>
            <w:hideMark/>
          </w:tcPr>
          <w:p w:rsidR="00000000" w:rsidRDefault="00EE1524">
            <w:r>
              <w:rPr>
                <w:rStyle w:val="style4"/>
                <w:rFonts w:hint="eastAsia"/>
              </w:rPr>
              <w:t>登记证号：</w:t>
            </w:r>
            <w:r>
              <w:rPr>
                <w:rFonts w:hint="eastAsia"/>
              </w:rPr>
              <w:t>PD20170006</w:t>
            </w:r>
          </w:p>
        </w:tc>
      </w:tr>
      <w:tr w:rsidR="00000000">
        <w:trPr>
          <w:divId w:val="485584288"/>
          <w:tblCellSpacing w:w="0" w:type="dxa"/>
        </w:trPr>
        <w:tc>
          <w:tcPr>
            <w:tcW w:w="0" w:type="auto"/>
            <w:vAlign w:val="center"/>
            <w:hideMark/>
          </w:tcPr>
          <w:p w:rsidR="00000000" w:rsidRDefault="00EE1524">
            <w:r>
              <w:rPr>
                <w:rStyle w:val="style4"/>
                <w:rFonts w:hint="eastAsia"/>
              </w:rPr>
              <w:t>登记证持有人：</w:t>
            </w:r>
            <w:r>
              <w:rPr>
                <w:rFonts w:hint="eastAsia"/>
              </w:rPr>
              <w:t>拜耳股份公司</w:t>
            </w:r>
          </w:p>
        </w:tc>
      </w:tr>
      <w:tr w:rsidR="00000000">
        <w:trPr>
          <w:divId w:val="485584288"/>
          <w:tblCellSpacing w:w="0" w:type="dxa"/>
        </w:trPr>
        <w:tc>
          <w:tcPr>
            <w:tcW w:w="0" w:type="auto"/>
            <w:vAlign w:val="center"/>
            <w:hideMark/>
          </w:tcPr>
          <w:p w:rsidR="00000000" w:rsidRDefault="00EE1524">
            <w:r>
              <w:rPr>
                <w:rStyle w:val="style4"/>
                <w:rFonts w:hint="eastAsia"/>
              </w:rPr>
              <w:t>农药名称：</w:t>
            </w:r>
            <w:r>
              <w:rPr>
                <w:rFonts w:hint="eastAsia"/>
              </w:rPr>
              <w:t>氟酮</w:t>
            </w:r>
            <w:proofErr w:type="gramStart"/>
            <w:r>
              <w:rPr>
                <w:rFonts w:hint="eastAsia"/>
              </w:rPr>
              <w:t>磺</w:t>
            </w:r>
            <w:proofErr w:type="gramEnd"/>
            <w:r>
              <w:rPr>
                <w:rFonts w:hint="eastAsia"/>
              </w:rPr>
              <w:t>草胺</w:t>
            </w:r>
          </w:p>
        </w:tc>
      </w:tr>
      <w:tr w:rsidR="00000000">
        <w:trPr>
          <w:divId w:val="485584288"/>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485584288"/>
          <w:tblCellSpacing w:w="0" w:type="dxa"/>
        </w:trPr>
        <w:tc>
          <w:tcPr>
            <w:tcW w:w="0" w:type="auto"/>
            <w:vAlign w:val="center"/>
            <w:hideMark/>
          </w:tcPr>
          <w:p w:rsidR="00000000" w:rsidRDefault="00EE1524">
            <w:pPr>
              <w:divId w:val="2020545277"/>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83" name="图片 8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485584288"/>
          <w:tblCellSpacing w:w="0" w:type="dxa"/>
        </w:trPr>
        <w:tc>
          <w:tcPr>
            <w:tcW w:w="0" w:type="auto"/>
            <w:vAlign w:val="center"/>
            <w:hideMark/>
          </w:tcPr>
          <w:p w:rsidR="00000000" w:rsidRDefault="00EE1524">
            <w:r>
              <w:rPr>
                <w:rStyle w:val="style4"/>
                <w:rFonts w:hint="eastAsia"/>
              </w:rPr>
              <w:t>总有效成分含量：</w:t>
            </w:r>
            <w:r>
              <w:rPr>
                <w:rFonts w:hint="eastAsia"/>
              </w:rPr>
              <w:t>19%</w:t>
            </w:r>
          </w:p>
        </w:tc>
      </w:tr>
      <w:tr w:rsidR="00000000">
        <w:trPr>
          <w:divId w:val="485584288"/>
          <w:tblCellSpacing w:w="0" w:type="dxa"/>
        </w:trPr>
        <w:tc>
          <w:tcPr>
            <w:tcW w:w="0" w:type="auto"/>
            <w:vAlign w:val="center"/>
            <w:hideMark/>
          </w:tcPr>
          <w:p w:rsidR="00000000" w:rsidRDefault="00EE1524">
            <w:pPr>
              <w:divId w:val="132531748"/>
            </w:pPr>
            <w:r>
              <w:rPr>
                <w:rFonts w:hint="eastAsia"/>
              </w:rPr>
              <w:t>有效成分及其含量：</w:t>
            </w:r>
            <w:r>
              <w:rPr>
                <w:rFonts w:hint="eastAsia"/>
              </w:rPr>
              <w:t xml:space="preserve"> </w:t>
            </w:r>
          </w:p>
          <w:p w:rsidR="00000000" w:rsidRDefault="00EE1524">
            <w:r>
              <w:rPr>
                <w:rFonts w:hint="eastAsia"/>
              </w:rPr>
              <w:t xml:space="preserve">    </w:t>
            </w:r>
            <w:r>
              <w:rPr>
                <w:rFonts w:hint="eastAsia"/>
              </w:rPr>
              <w:t>氟酮</w:t>
            </w:r>
            <w:proofErr w:type="gramStart"/>
            <w:r>
              <w:rPr>
                <w:rFonts w:hint="eastAsia"/>
              </w:rPr>
              <w:t>磺</w:t>
            </w:r>
            <w:proofErr w:type="gramEnd"/>
            <w:r>
              <w:rPr>
                <w:rFonts w:hint="eastAsia"/>
              </w:rPr>
              <w:t>草胺</w:t>
            </w:r>
            <w:r>
              <w:rPr>
                <w:rFonts w:hint="eastAsia"/>
              </w:rPr>
              <w:t xml:space="preserve">19%    </w:t>
            </w:r>
          </w:p>
        </w:tc>
      </w:tr>
      <w:tr w:rsidR="00000000">
        <w:trPr>
          <w:divId w:val="485584288"/>
          <w:tblCellSpacing w:w="0" w:type="dxa"/>
        </w:trPr>
        <w:tc>
          <w:tcPr>
            <w:tcW w:w="0" w:type="auto"/>
            <w:vAlign w:val="center"/>
            <w:hideMark/>
          </w:tcPr>
          <w:p w:rsidR="00000000" w:rsidRDefault="00EE1524">
            <w:pPr>
              <w:divId w:val="193685951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8-12</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甩施法或药土法</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8-12</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485584288"/>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用药</w:t>
            </w:r>
            <w:proofErr w:type="gramStart"/>
            <w:r>
              <w:rPr>
                <w:rStyle w:val="style7"/>
                <w:rFonts w:hint="eastAsia"/>
              </w:rPr>
              <w:t>前应整平</w:t>
            </w:r>
            <w:proofErr w:type="gramEnd"/>
            <w:r>
              <w:rPr>
                <w:rStyle w:val="style7"/>
                <w:rFonts w:hint="eastAsia"/>
              </w:rPr>
              <w:t>土地，注意保证整地质量，施药时</w:t>
            </w:r>
            <w:proofErr w:type="gramStart"/>
            <w:r>
              <w:rPr>
                <w:rStyle w:val="style7"/>
                <w:rFonts w:hint="eastAsia"/>
              </w:rPr>
              <w:t>田里须</w:t>
            </w:r>
            <w:proofErr w:type="gramEnd"/>
            <w:r>
              <w:rPr>
                <w:rStyle w:val="style7"/>
                <w:rFonts w:hint="eastAsia"/>
              </w:rPr>
              <w:t>有均匀水层。</w:t>
            </w:r>
            <w:r>
              <w:rPr>
                <w:rStyle w:val="style7"/>
                <w:rFonts w:hint="eastAsia"/>
              </w:rPr>
              <w:t>2.</w:t>
            </w:r>
            <w:r>
              <w:rPr>
                <w:rStyle w:val="style7"/>
                <w:rFonts w:hint="eastAsia"/>
              </w:rPr>
              <w:t>用于水稻直播田时，在直播稻</w:t>
            </w:r>
            <w:r>
              <w:rPr>
                <w:rStyle w:val="style7"/>
                <w:rFonts w:hint="eastAsia"/>
              </w:rPr>
              <w:t>3</w:t>
            </w:r>
            <w:r>
              <w:rPr>
                <w:rStyle w:val="style7"/>
                <w:rFonts w:hint="eastAsia"/>
              </w:rPr>
              <w:t>叶期，杂草</w:t>
            </w:r>
            <w:r>
              <w:rPr>
                <w:rStyle w:val="style7"/>
                <w:rFonts w:hint="eastAsia"/>
              </w:rPr>
              <w:t>4</w:t>
            </w:r>
            <w:r>
              <w:rPr>
                <w:rStyle w:val="style7"/>
                <w:rFonts w:hint="eastAsia"/>
              </w:rPr>
              <w:t>叶期前，均匀喷雾施药</w:t>
            </w:r>
            <w:r>
              <w:rPr>
                <w:rStyle w:val="style7"/>
                <w:rFonts w:hint="eastAsia"/>
              </w:rPr>
              <w:t>1</w:t>
            </w:r>
            <w:r>
              <w:rPr>
                <w:rStyle w:val="style7"/>
                <w:rFonts w:hint="eastAsia"/>
              </w:rPr>
              <w:t>次，用水量</w:t>
            </w:r>
            <w:r>
              <w:rPr>
                <w:rStyle w:val="style7"/>
                <w:rFonts w:hint="eastAsia"/>
              </w:rPr>
              <w:t>15-30</w:t>
            </w:r>
            <w:r>
              <w:rPr>
                <w:rStyle w:val="style7"/>
                <w:rFonts w:hint="eastAsia"/>
              </w:rPr>
              <w:t>升</w:t>
            </w:r>
            <w:r>
              <w:rPr>
                <w:rStyle w:val="style7"/>
                <w:rFonts w:hint="eastAsia"/>
              </w:rPr>
              <w:t>/</w:t>
            </w:r>
            <w:r>
              <w:rPr>
                <w:rStyle w:val="style7"/>
                <w:rFonts w:hint="eastAsia"/>
              </w:rPr>
              <w:t>亩。</w:t>
            </w:r>
            <w:r>
              <w:rPr>
                <w:rStyle w:val="style7"/>
                <w:rFonts w:hint="eastAsia"/>
              </w:rPr>
              <w:t>3.</w:t>
            </w:r>
            <w:r>
              <w:rPr>
                <w:rStyle w:val="style7"/>
                <w:rFonts w:hint="eastAsia"/>
              </w:rPr>
              <w:t>用于水稻移栽田时，配药前先将药剂原包装摇匀，配药时采用二次法稀释。将每亩药量对</w:t>
            </w:r>
            <w:r>
              <w:rPr>
                <w:rStyle w:val="style7"/>
                <w:rFonts w:hint="eastAsia"/>
              </w:rPr>
              <w:t>50~100</w:t>
            </w:r>
            <w:r>
              <w:rPr>
                <w:rStyle w:val="style7"/>
                <w:rFonts w:hint="eastAsia"/>
              </w:rPr>
              <w:t>毫升水稀释为母液待用；甩施法：先将每亩母液量对</w:t>
            </w:r>
            <w:r>
              <w:rPr>
                <w:rStyle w:val="style7"/>
                <w:rFonts w:hint="eastAsia"/>
              </w:rPr>
              <w:t>2~7</w:t>
            </w:r>
            <w:r>
              <w:rPr>
                <w:rStyle w:val="style7"/>
                <w:rFonts w:hint="eastAsia"/>
              </w:rPr>
              <w:t>升水搅匀，再均匀甩施；药土法：先将每亩母液量与少量沙土混匀，再与</w:t>
            </w:r>
            <w:r>
              <w:rPr>
                <w:rStyle w:val="style7"/>
                <w:rFonts w:hint="eastAsia"/>
              </w:rPr>
              <w:t>3~7</w:t>
            </w:r>
            <w:r>
              <w:rPr>
                <w:rStyle w:val="style7"/>
                <w:rFonts w:hint="eastAsia"/>
              </w:rPr>
              <w:t>千克沙土拌匀后均匀撒施。移栽当天用甩施法，移栽后用甩施法或药土法，于水稻充分缓苗后、大部分杂草出苗前施用。移栽当天对</w:t>
            </w:r>
            <w:proofErr w:type="gramStart"/>
            <w:r>
              <w:rPr>
                <w:rStyle w:val="style7"/>
                <w:rFonts w:hint="eastAsia"/>
              </w:rPr>
              <w:t>水甩施时</w:t>
            </w:r>
            <w:proofErr w:type="gramEnd"/>
            <w:r>
              <w:rPr>
                <w:rStyle w:val="style7"/>
                <w:rFonts w:hint="eastAsia"/>
              </w:rPr>
              <w:t>，须确保均匀甩施于水稻行间的水面上，避免药液施到稻苗茎叶上。均匀施药，严禁重施、</w:t>
            </w:r>
            <w:proofErr w:type="gramStart"/>
            <w:r>
              <w:rPr>
                <w:rStyle w:val="style7"/>
                <w:rFonts w:hint="eastAsia"/>
              </w:rPr>
              <w:t>漏施或</w:t>
            </w:r>
            <w:proofErr w:type="gramEnd"/>
            <w:r>
              <w:rPr>
                <w:rStyle w:val="style7"/>
                <w:rFonts w:hint="eastAsia"/>
              </w:rPr>
              <w:t>过量施用。用药后保持</w:t>
            </w:r>
            <w:r>
              <w:rPr>
                <w:rStyle w:val="style7"/>
                <w:rFonts w:hint="eastAsia"/>
              </w:rPr>
              <w:t>3~5</w:t>
            </w:r>
            <w:r>
              <w:rPr>
                <w:rStyle w:val="style7"/>
                <w:rFonts w:hint="eastAsia"/>
              </w:rPr>
              <w:t>厘米水层</w:t>
            </w:r>
            <w:r>
              <w:rPr>
                <w:rStyle w:val="style7"/>
                <w:rFonts w:hint="eastAsia"/>
              </w:rPr>
              <w:t>7</w:t>
            </w:r>
            <w:r>
              <w:rPr>
                <w:rStyle w:val="style7"/>
                <w:rFonts w:hint="eastAsia"/>
              </w:rPr>
              <w:t>天以上，只灌不排，水层</w:t>
            </w:r>
            <w:proofErr w:type="gramStart"/>
            <w:r>
              <w:rPr>
                <w:rStyle w:val="style7"/>
                <w:rFonts w:hint="eastAsia"/>
              </w:rPr>
              <w:t>勿</w:t>
            </w:r>
            <w:proofErr w:type="gramEnd"/>
            <w:r>
              <w:rPr>
                <w:rStyle w:val="style7"/>
                <w:rFonts w:hint="eastAsia"/>
              </w:rPr>
              <w:t>淹没水稻心</w:t>
            </w:r>
            <w:proofErr w:type="gramStart"/>
            <w:r>
              <w:rPr>
                <w:rStyle w:val="style7"/>
                <w:rFonts w:hint="eastAsia"/>
              </w:rPr>
              <w:t>叶避免</w:t>
            </w:r>
            <w:proofErr w:type="gramEnd"/>
            <w:r>
              <w:rPr>
                <w:rStyle w:val="style7"/>
                <w:rFonts w:hint="eastAsia"/>
              </w:rPr>
              <w:t>药害。</w:t>
            </w:r>
            <w:r>
              <w:rPr>
                <w:rStyle w:val="style7"/>
                <w:rFonts w:hint="eastAsia"/>
              </w:rPr>
              <w:t>4.</w:t>
            </w:r>
            <w:r>
              <w:rPr>
                <w:rStyle w:val="style7"/>
                <w:rFonts w:hint="eastAsia"/>
              </w:rPr>
              <w:t>病弱苗、浅根苗及盐碱地、漏水田、已遭受或药后</w:t>
            </w:r>
            <w:r>
              <w:rPr>
                <w:rStyle w:val="style7"/>
                <w:rFonts w:hint="eastAsia"/>
              </w:rPr>
              <w:t>5</w:t>
            </w:r>
            <w:r>
              <w:rPr>
                <w:rStyle w:val="style7"/>
                <w:rFonts w:hint="eastAsia"/>
              </w:rPr>
              <w:t>天内易遭受冷涝害等胁迫田块，不宜施用</w:t>
            </w:r>
            <w:r>
              <w:rPr>
                <w:rStyle w:val="style7"/>
                <w:rFonts w:hint="eastAsia"/>
              </w:rPr>
              <w:t>。</w:t>
            </w:r>
            <w:r>
              <w:rPr>
                <w:rStyle w:val="style7"/>
                <w:rFonts w:hint="eastAsia"/>
              </w:rPr>
              <w:t>5.</w:t>
            </w:r>
            <w:r>
              <w:rPr>
                <w:rStyle w:val="style7"/>
                <w:rFonts w:hint="eastAsia"/>
              </w:rPr>
              <w:t>严格按照标签说明使用，水稻整个生育期最多使用</w:t>
            </w:r>
            <w:r>
              <w:rPr>
                <w:rStyle w:val="style7"/>
                <w:rFonts w:hint="eastAsia"/>
              </w:rPr>
              <w:t>1</w:t>
            </w:r>
            <w:r>
              <w:rPr>
                <w:rStyle w:val="style7"/>
                <w:rFonts w:hint="eastAsia"/>
              </w:rPr>
              <w:t>次。</w:t>
            </w:r>
            <w:r>
              <w:rPr>
                <w:rStyle w:val="style7"/>
                <w:rFonts w:hint="eastAsia"/>
              </w:rPr>
              <w:t>6.</w:t>
            </w:r>
            <w:r>
              <w:rPr>
                <w:rStyle w:val="style7"/>
                <w:rFonts w:hint="eastAsia"/>
              </w:rPr>
              <w:t>按标签说明处理过的稻田，水稻成熟收获后下茬可连作水稻，轮作</w:t>
            </w:r>
            <w:proofErr w:type="gramStart"/>
            <w:r>
              <w:rPr>
                <w:rStyle w:val="style7"/>
                <w:rFonts w:hint="eastAsia"/>
              </w:rPr>
              <w:t>或改茬换种</w:t>
            </w:r>
            <w:proofErr w:type="gramEnd"/>
            <w:r>
              <w:rPr>
                <w:rStyle w:val="style7"/>
                <w:rFonts w:hint="eastAsia"/>
              </w:rPr>
              <w:t>其他作物前，需先试验后种植。</w:t>
            </w:r>
            <w:r>
              <w:rPr>
                <w:rStyle w:val="style7"/>
                <w:rFonts w:hint="eastAsia"/>
              </w:rPr>
              <w:t>7.</w:t>
            </w:r>
            <w:r>
              <w:rPr>
                <w:rStyle w:val="style7"/>
                <w:rFonts w:hint="eastAsia"/>
              </w:rPr>
              <w:t>关于上述具体使用技术和注意事项，请咨询当地农技推广部门。</w:t>
            </w:r>
          </w:p>
        </w:tc>
      </w:tr>
      <w:tr w:rsidR="00000000">
        <w:trPr>
          <w:divId w:val="485584288"/>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本品为选择性除草剂，以根系和幼芽吸收为主，兼备茎叶吸收除草活性，可防除水稻移栽田和水稻直播田一年生杂草。</w:t>
            </w:r>
          </w:p>
        </w:tc>
      </w:tr>
      <w:tr w:rsidR="00000000">
        <w:trPr>
          <w:divId w:val="485584288"/>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用前摇匀。均匀施药，严禁重施、</w:t>
            </w:r>
            <w:proofErr w:type="gramStart"/>
            <w:r>
              <w:rPr>
                <w:rStyle w:val="style7"/>
                <w:rFonts w:hint="eastAsia"/>
              </w:rPr>
              <w:t>漏施或</w:t>
            </w:r>
            <w:proofErr w:type="gramEnd"/>
            <w:r>
              <w:rPr>
                <w:rStyle w:val="style7"/>
                <w:rFonts w:hint="eastAsia"/>
              </w:rPr>
              <w:t>过量施用。移栽当天对</w:t>
            </w:r>
            <w:proofErr w:type="gramStart"/>
            <w:r>
              <w:rPr>
                <w:rStyle w:val="style7"/>
                <w:rFonts w:hint="eastAsia"/>
              </w:rPr>
              <w:t>水甩施时</w:t>
            </w:r>
            <w:proofErr w:type="gramEnd"/>
            <w:r>
              <w:rPr>
                <w:rStyle w:val="style7"/>
                <w:rFonts w:hint="eastAsia"/>
              </w:rPr>
              <w:t>，须确保均匀甩施于水稻行间的水面上，避免药液施到稻苗茎叶上。</w:t>
            </w:r>
            <w:r>
              <w:rPr>
                <w:rStyle w:val="style7"/>
                <w:rFonts w:hint="eastAsia"/>
              </w:rPr>
              <w:t xml:space="preserve">2. </w:t>
            </w:r>
            <w:r>
              <w:rPr>
                <w:rStyle w:val="style7"/>
                <w:rFonts w:hint="eastAsia"/>
              </w:rPr>
              <w:t>不可与长残效除草</w:t>
            </w:r>
            <w:r>
              <w:rPr>
                <w:rStyle w:val="style7"/>
                <w:rFonts w:hint="eastAsia"/>
              </w:rPr>
              <w:t>剂混用，以免药害和药效不佳。</w:t>
            </w:r>
            <w:r>
              <w:rPr>
                <w:rStyle w:val="style7"/>
                <w:rFonts w:hint="eastAsia"/>
              </w:rPr>
              <w:t xml:space="preserve">3. </w:t>
            </w:r>
            <w:r>
              <w:rPr>
                <w:rStyle w:val="style7"/>
                <w:rFonts w:hint="eastAsia"/>
              </w:rPr>
              <w:t>本品主要防治一年生杂草，于稗草</w:t>
            </w:r>
            <w:r>
              <w:rPr>
                <w:rStyle w:val="style7"/>
                <w:rFonts w:hint="eastAsia"/>
              </w:rPr>
              <w:t>4</w:t>
            </w:r>
            <w:r>
              <w:rPr>
                <w:rStyle w:val="style7"/>
                <w:rFonts w:hint="eastAsia"/>
              </w:rPr>
              <w:t>叶期前使用，欲兼治包括抗性草在内的多种杂草，须与其他不同作用机理的药剂搭配使用。</w:t>
            </w:r>
            <w:r>
              <w:rPr>
                <w:rStyle w:val="style7"/>
                <w:rFonts w:hint="eastAsia"/>
              </w:rPr>
              <w:t xml:space="preserve"> 4. </w:t>
            </w:r>
            <w:r>
              <w:rPr>
                <w:rStyle w:val="style7"/>
                <w:rFonts w:hint="eastAsia"/>
              </w:rPr>
              <w:t>栽前</w:t>
            </w:r>
            <w:r>
              <w:rPr>
                <w:rStyle w:val="style7"/>
                <w:rFonts w:hint="eastAsia"/>
              </w:rPr>
              <w:t>4</w:t>
            </w:r>
            <w:r>
              <w:rPr>
                <w:rStyle w:val="style7"/>
                <w:rFonts w:hint="eastAsia"/>
              </w:rPr>
              <w:t>周内前茬作物秸秆还田的稻田，须酌情减量施药。秸秆还田时，要将秸秆打碎并彻底与耕层土壤混匀，以免因秸秆集中腐烂造成水稻根际缺氧而引起稻苗受害；秸秆还田的直播水稻田，待大部分秸秆已深度</w:t>
            </w:r>
            <w:r>
              <w:rPr>
                <w:rStyle w:val="style7"/>
                <w:rFonts w:hint="eastAsia"/>
              </w:rPr>
              <w:lastRenderedPageBreak/>
              <w:t>腐解，通过适时露田、灌排水等措施排掉</w:t>
            </w:r>
            <w:proofErr w:type="gramStart"/>
            <w:r>
              <w:rPr>
                <w:rStyle w:val="style7"/>
                <w:rFonts w:hint="eastAsia"/>
              </w:rPr>
              <w:t>田间因腐解</w:t>
            </w:r>
            <w:proofErr w:type="gramEnd"/>
            <w:r>
              <w:rPr>
                <w:rStyle w:val="style7"/>
                <w:rFonts w:hint="eastAsia"/>
              </w:rPr>
              <w:t>产生的有害物质后，先通过小范围试验验证，再逐步扩大应用面积。</w:t>
            </w:r>
            <w:r>
              <w:rPr>
                <w:rStyle w:val="style7"/>
                <w:rFonts w:hint="eastAsia"/>
              </w:rPr>
              <w:t xml:space="preserve"> 5. </w:t>
            </w:r>
            <w:r>
              <w:rPr>
                <w:rStyle w:val="style7"/>
                <w:rFonts w:hint="eastAsia"/>
              </w:rPr>
              <w:t>按标签说明处理过的稻田，水稻成熟收获后下茬可连作水稻轮作</w:t>
            </w:r>
            <w:proofErr w:type="gramStart"/>
            <w:r>
              <w:rPr>
                <w:rStyle w:val="style7"/>
                <w:rFonts w:hint="eastAsia"/>
              </w:rPr>
              <w:t>或</w:t>
            </w:r>
            <w:r>
              <w:rPr>
                <w:rStyle w:val="style7"/>
                <w:rFonts w:hint="eastAsia"/>
              </w:rPr>
              <w:t>改茬换种</w:t>
            </w:r>
            <w:proofErr w:type="gramEnd"/>
            <w:r>
              <w:rPr>
                <w:rStyle w:val="style7"/>
                <w:rFonts w:hint="eastAsia"/>
              </w:rPr>
              <w:t>其他作物前，需先试验后种植。</w:t>
            </w:r>
            <w:r>
              <w:rPr>
                <w:rStyle w:val="style7"/>
                <w:rFonts w:hint="eastAsia"/>
              </w:rPr>
              <w:t xml:space="preserve"> 6. </w:t>
            </w:r>
            <w:r>
              <w:rPr>
                <w:rStyle w:val="style7"/>
                <w:rFonts w:hint="eastAsia"/>
              </w:rPr>
              <w:t>使用本品时应戴防护镜、口罩、手套，穿防护服、雨靴等。应避免药液接触皮肤和眼睛等身体部位；</w:t>
            </w:r>
            <w:r>
              <w:rPr>
                <w:rStyle w:val="style7"/>
                <w:rFonts w:hint="eastAsia"/>
              </w:rPr>
              <w:t xml:space="preserve">7. </w:t>
            </w:r>
            <w:r>
              <w:rPr>
                <w:rStyle w:val="style7"/>
                <w:rFonts w:hint="eastAsia"/>
              </w:rPr>
              <w:t>操作本品时应禁止饮食、吸烟和饮水等；施药后应及时洗澡、清洗衣物和防护用具等；</w:t>
            </w:r>
            <w:r>
              <w:rPr>
                <w:rStyle w:val="style7"/>
                <w:rFonts w:hint="eastAsia"/>
              </w:rPr>
              <w:t xml:space="preserve">8. </w:t>
            </w:r>
            <w:r>
              <w:rPr>
                <w:rStyle w:val="style7"/>
                <w:rFonts w:hint="eastAsia"/>
              </w:rPr>
              <w:t>空包装应三次清洗，并将清洗液倒入药械内。清洗过的空包装应压烂或划破后妥善处理，切勿重复使用或他用；</w:t>
            </w:r>
            <w:r>
              <w:rPr>
                <w:rStyle w:val="style7"/>
                <w:rFonts w:hint="eastAsia"/>
              </w:rPr>
              <w:t>9.</w:t>
            </w:r>
            <w:r>
              <w:rPr>
                <w:rStyle w:val="style7"/>
                <w:rFonts w:hint="eastAsia"/>
              </w:rPr>
              <w:t>水产养殖区、河塘等水体附近禁用，禁止在河塘等水域清洗施药器具；鱼或虾蟹套养稻田禁用，施药后的田水不得直接排入水体。</w:t>
            </w:r>
            <w:r>
              <w:rPr>
                <w:rStyle w:val="style7"/>
                <w:rFonts w:hint="eastAsia"/>
              </w:rPr>
              <w:t xml:space="preserve">10. </w:t>
            </w:r>
            <w:r>
              <w:rPr>
                <w:rStyle w:val="style7"/>
                <w:rFonts w:hint="eastAsia"/>
              </w:rPr>
              <w:t>避免孕妇及哺乳期的妇女接触。</w:t>
            </w:r>
          </w:p>
        </w:tc>
      </w:tr>
      <w:tr w:rsidR="00000000">
        <w:trPr>
          <w:divId w:val="485584288"/>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 xml:space="preserve">1. </w:t>
            </w:r>
            <w:r>
              <w:rPr>
                <w:rStyle w:val="style7"/>
                <w:rFonts w:hint="eastAsia"/>
              </w:rPr>
              <w:t>一般建议：将中毒者从危险区域转移，</w:t>
            </w:r>
            <w:proofErr w:type="gramStart"/>
            <w:r>
              <w:rPr>
                <w:rStyle w:val="style7"/>
                <w:rFonts w:hint="eastAsia"/>
              </w:rPr>
              <w:t>脱去受</w:t>
            </w:r>
            <w:proofErr w:type="gramEnd"/>
            <w:r>
              <w:rPr>
                <w:rStyle w:val="style7"/>
                <w:rFonts w:hint="eastAsia"/>
              </w:rPr>
              <w:t>污染衣物并妥善处置，转移时须保持中毒者处于稳定的侧卧体位；</w:t>
            </w:r>
            <w:r>
              <w:rPr>
                <w:rStyle w:val="style7"/>
                <w:rFonts w:hint="eastAsia"/>
              </w:rPr>
              <w:t xml:space="preserve"> 2. </w:t>
            </w:r>
            <w:r>
              <w:rPr>
                <w:rStyle w:val="style7"/>
                <w:rFonts w:hint="eastAsia"/>
              </w:rPr>
              <w:t>如皮肤接触：用肥皂和大量清水彻底清洗，如有条件，先用聚乙二醇</w:t>
            </w:r>
            <w:r>
              <w:rPr>
                <w:rStyle w:val="style7"/>
                <w:rFonts w:hint="eastAsia"/>
              </w:rPr>
              <w:t>400</w:t>
            </w:r>
            <w:r>
              <w:rPr>
                <w:rStyle w:val="style7"/>
                <w:rFonts w:hint="eastAsia"/>
              </w:rPr>
              <w:t>清洗再用清水冲洗，如仍有不适，应立即就医；</w:t>
            </w:r>
            <w:r>
              <w:rPr>
                <w:rStyle w:val="style7"/>
                <w:rFonts w:hint="eastAsia"/>
              </w:rPr>
              <w:t xml:space="preserve">3. </w:t>
            </w:r>
            <w:r>
              <w:rPr>
                <w:rStyle w:val="style7"/>
                <w:rFonts w:hint="eastAsia"/>
              </w:rPr>
              <w:t>如误入眼睛：立即用大量清水冲洗至少</w:t>
            </w:r>
            <w:r>
              <w:rPr>
                <w:rStyle w:val="style7"/>
                <w:rFonts w:hint="eastAsia"/>
              </w:rPr>
              <w:t>15</w:t>
            </w:r>
            <w:r>
              <w:rPr>
                <w:rStyle w:val="style7"/>
                <w:rFonts w:hint="eastAsia"/>
              </w:rPr>
              <w:t>分钟；如戴隐形眼镜，先冲洗</w:t>
            </w:r>
            <w:r>
              <w:rPr>
                <w:rStyle w:val="style7"/>
                <w:rFonts w:hint="eastAsia"/>
              </w:rPr>
              <w:t>5</w:t>
            </w:r>
            <w:r>
              <w:rPr>
                <w:rStyle w:val="style7"/>
                <w:rFonts w:hint="eastAsia"/>
              </w:rPr>
              <w:t>分钟，摘掉眼镜后再继续冲洗，如仍有不适，应立即就医；</w:t>
            </w:r>
            <w:r>
              <w:rPr>
                <w:rStyle w:val="style7"/>
                <w:rFonts w:hint="eastAsia"/>
              </w:rPr>
              <w:t xml:space="preserve"> 4. </w:t>
            </w:r>
            <w:r>
              <w:rPr>
                <w:rStyle w:val="style7"/>
                <w:rFonts w:hint="eastAsia"/>
              </w:rPr>
              <w:t>如误吸入：将患者移到空气新鲜处，使其保持温暖和休息，如仍有不适，应立即就医；</w:t>
            </w:r>
            <w:r>
              <w:rPr>
                <w:rStyle w:val="style7"/>
                <w:rFonts w:hint="eastAsia"/>
              </w:rPr>
              <w:t xml:space="preserve">5. </w:t>
            </w:r>
            <w:r>
              <w:rPr>
                <w:rStyle w:val="style7"/>
                <w:rFonts w:hint="eastAsia"/>
              </w:rPr>
              <w:t>如误食：禁止引吐，用水漱口并</w:t>
            </w:r>
            <w:proofErr w:type="gramStart"/>
            <w:r>
              <w:rPr>
                <w:rStyle w:val="style7"/>
                <w:rFonts w:hint="eastAsia"/>
              </w:rPr>
              <w:t>立即携此标签</w:t>
            </w:r>
            <w:proofErr w:type="gramEnd"/>
            <w:r>
              <w:rPr>
                <w:rStyle w:val="style7"/>
                <w:rFonts w:hint="eastAsia"/>
              </w:rPr>
              <w:t>就医；</w:t>
            </w:r>
            <w:r>
              <w:rPr>
                <w:rStyle w:val="style7"/>
                <w:rFonts w:hint="eastAsia"/>
              </w:rPr>
              <w:t xml:space="preserve">6. </w:t>
            </w:r>
            <w:r>
              <w:rPr>
                <w:rStyle w:val="style7"/>
                <w:rFonts w:hint="eastAsia"/>
              </w:rPr>
              <w:t>无已知或预知的中毒症状，无特效解</w:t>
            </w:r>
            <w:r>
              <w:rPr>
                <w:rStyle w:val="style7"/>
                <w:rFonts w:hint="eastAsia"/>
              </w:rPr>
              <w:t>毒剂，建议医生根据患者症状对症治疗，大量吞食两小时内应考虑洗胃，可给服活性炭和硫酸钠。</w:t>
            </w:r>
          </w:p>
        </w:tc>
      </w:tr>
      <w:tr w:rsidR="00000000">
        <w:trPr>
          <w:divId w:val="485584288"/>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本品应以原包装贮存于阴凉、干燥和通风处；避免阳光或强光源照射；远离火源或热源。</w:t>
            </w:r>
            <w:r>
              <w:rPr>
                <w:rStyle w:val="style7"/>
                <w:rFonts w:hint="eastAsia"/>
              </w:rPr>
              <w:t xml:space="preserve">2. </w:t>
            </w:r>
            <w:r>
              <w:rPr>
                <w:rStyle w:val="style7"/>
                <w:rFonts w:hint="eastAsia"/>
              </w:rPr>
              <w:t>不能与食品、饮料、粮食、饲料等混合储存和运输；</w:t>
            </w:r>
            <w:r>
              <w:rPr>
                <w:rStyle w:val="style7"/>
                <w:rFonts w:hint="eastAsia"/>
              </w:rPr>
              <w:t xml:space="preserve">3. </w:t>
            </w:r>
            <w:r>
              <w:rPr>
                <w:rStyle w:val="style7"/>
                <w:rFonts w:hint="eastAsia"/>
              </w:rPr>
              <w:t>置于儿童接触不到的地方，加锁保管；</w:t>
            </w:r>
            <w:r>
              <w:rPr>
                <w:rStyle w:val="style7"/>
                <w:rFonts w:hint="eastAsia"/>
              </w:rPr>
              <w:t xml:space="preserve"> 4. </w:t>
            </w:r>
            <w:r>
              <w:rPr>
                <w:rStyle w:val="style7"/>
                <w:rFonts w:hint="eastAsia"/>
              </w:rPr>
              <w:t>存贮温度为</w:t>
            </w:r>
            <w:r>
              <w:rPr>
                <w:rStyle w:val="style7"/>
                <w:rFonts w:hint="eastAsia"/>
              </w:rPr>
              <w:t>-5</w:t>
            </w:r>
            <w:r>
              <w:rPr>
                <w:rStyle w:val="style7"/>
                <w:rFonts w:hint="eastAsia"/>
              </w:rPr>
              <w:t>℃</w:t>
            </w:r>
            <w:r>
              <w:rPr>
                <w:rStyle w:val="style7"/>
                <w:rFonts w:hint="eastAsia"/>
              </w:rPr>
              <w:t>~45</w:t>
            </w:r>
            <w:r>
              <w:rPr>
                <w:rStyle w:val="style7"/>
                <w:rFonts w:hint="eastAsia"/>
              </w:rPr>
              <w:t>℃；</w:t>
            </w:r>
            <w:r>
              <w:rPr>
                <w:rStyle w:val="style7"/>
                <w:rFonts w:hint="eastAsia"/>
              </w:rPr>
              <w:t xml:space="preserve">5. </w:t>
            </w:r>
            <w:r>
              <w:rPr>
                <w:rStyle w:val="style7"/>
                <w:rFonts w:hint="eastAsia"/>
              </w:rPr>
              <w:t>运输时应注意防水防潮，避免雨淋；搬运时轻搬轻放，不可倒置。</w:t>
            </w:r>
          </w:p>
        </w:tc>
      </w:tr>
      <w:tr w:rsidR="00000000">
        <w:trPr>
          <w:divId w:val="485584288"/>
          <w:tblCellSpacing w:w="0" w:type="dxa"/>
        </w:trPr>
        <w:tc>
          <w:tcPr>
            <w:tcW w:w="0" w:type="auto"/>
            <w:vAlign w:val="center"/>
            <w:hideMark/>
          </w:tcPr>
          <w:p w:rsidR="00000000" w:rsidRDefault="00EE1524">
            <w:r>
              <w:rPr>
                <w:rStyle w:val="style4"/>
                <w:rFonts w:hint="eastAsia"/>
              </w:rPr>
              <w:t>质量保证期：</w:t>
            </w:r>
            <w:r>
              <w:rPr>
                <w:rStyle w:val="style7"/>
                <w:rFonts w:hint="eastAsia"/>
              </w:rPr>
              <w:t>3</w:t>
            </w:r>
            <w:r>
              <w:rPr>
                <w:rStyle w:val="style7"/>
                <w:rFonts w:hint="eastAsia"/>
              </w:rPr>
              <w:t>年</w:t>
            </w:r>
          </w:p>
        </w:tc>
      </w:tr>
      <w:tr w:rsidR="00000000">
        <w:trPr>
          <w:divId w:val="485584288"/>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813840409"/>
          <w:tblCellSpacing w:w="0" w:type="dxa"/>
        </w:trPr>
        <w:tc>
          <w:tcPr>
            <w:tcW w:w="0" w:type="auto"/>
            <w:vAlign w:val="center"/>
            <w:hideMark/>
          </w:tcPr>
          <w:p w:rsidR="00000000" w:rsidRDefault="00EE1524">
            <w:r>
              <w:rPr>
                <w:rStyle w:val="style4"/>
                <w:rFonts w:hint="eastAsia"/>
              </w:rPr>
              <w:t>登记证号：</w:t>
            </w:r>
            <w:r>
              <w:rPr>
                <w:rFonts w:hint="eastAsia"/>
              </w:rPr>
              <w:t>PD20211079</w:t>
            </w:r>
          </w:p>
        </w:tc>
      </w:tr>
      <w:tr w:rsidR="00000000">
        <w:trPr>
          <w:divId w:val="813840409"/>
          <w:tblCellSpacing w:w="0" w:type="dxa"/>
        </w:trPr>
        <w:tc>
          <w:tcPr>
            <w:tcW w:w="0" w:type="auto"/>
            <w:vAlign w:val="center"/>
            <w:hideMark/>
          </w:tcPr>
          <w:p w:rsidR="00000000" w:rsidRDefault="00EE1524">
            <w:r>
              <w:rPr>
                <w:rStyle w:val="style4"/>
                <w:rFonts w:hint="eastAsia"/>
              </w:rPr>
              <w:t>登记证持有人：</w:t>
            </w:r>
            <w:r>
              <w:rPr>
                <w:rFonts w:hint="eastAsia"/>
              </w:rPr>
              <w:t>河北赛丰生物科技有限公司</w:t>
            </w:r>
          </w:p>
        </w:tc>
      </w:tr>
      <w:tr w:rsidR="00000000">
        <w:trPr>
          <w:divId w:val="813840409"/>
          <w:tblCellSpacing w:w="0" w:type="dxa"/>
        </w:trPr>
        <w:tc>
          <w:tcPr>
            <w:tcW w:w="0" w:type="auto"/>
            <w:vAlign w:val="center"/>
            <w:hideMark/>
          </w:tcPr>
          <w:p w:rsidR="00000000" w:rsidRDefault="00EE1524">
            <w:r>
              <w:rPr>
                <w:rStyle w:val="style4"/>
                <w:rFonts w:hint="eastAsia"/>
              </w:rPr>
              <w:t>农药名称：</w:t>
            </w:r>
            <w:r>
              <w:rPr>
                <w:rFonts w:hint="eastAsia"/>
              </w:rPr>
              <w:t>甲维·</w:t>
            </w:r>
            <w:proofErr w:type="gramStart"/>
            <w:r>
              <w:rPr>
                <w:rFonts w:hint="eastAsia"/>
              </w:rPr>
              <w:t>氯虫苯</w:t>
            </w:r>
            <w:proofErr w:type="gramEnd"/>
          </w:p>
        </w:tc>
      </w:tr>
      <w:tr w:rsidR="00000000">
        <w:trPr>
          <w:divId w:val="813840409"/>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813840409"/>
          <w:tblCellSpacing w:w="0" w:type="dxa"/>
        </w:trPr>
        <w:tc>
          <w:tcPr>
            <w:tcW w:w="0" w:type="auto"/>
            <w:vAlign w:val="center"/>
            <w:hideMark/>
          </w:tcPr>
          <w:p w:rsidR="00000000" w:rsidRDefault="00EE1524">
            <w:pPr>
              <w:divId w:val="690692857"/>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84" name="图片 8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813840409"/>
          <w:tblCellSpacing w:w="0" w:type="dxa"/>
        </w:trPr>
        <w:tc>
          <w:tcPr>
            <w:tcW w:w="0" w:type="auto"/>
            <w:vAlign w:val="center"/>
            <w:hideMark/>
          </w:tcPr>
          <w:p w:rsidR="00000000" w:rsidRDefault="00EE1524">
            <w:r>
              <w:rPr>
                <w:rStyle w:val="style4"/>
                <w:rFonts w:hint="eastAsia"/>
              </w:rPr>
              <w:t>总有效成分含量：</w:t>
            </w:r>
            <w:r>
              <w:rPr>
                <w:rFonts w:hint="eastAsia"/>
              </w:rPr>
              <w:t>11.6%</w:t>
            </w:r>
          </w:p>
        </w:tc>
      </w:tr>
      <w:tr w:rsidR="00000000">
        <w:trPr>
          <w:divId w:val="813840409"/>
          <w:tblCellSpacing w:w="0" w:type="dxa"/>
        </w:trPr>
        <w:tc>
          <w:tcPr>
            <w:tcW w:w="0" w:type="auto"/>
            <w:vAlign w:val="center"/>
            <w:hideMark/>
          </w:tcPr>
          <w:p w:rsidR="00000000" w:rsidRDefault="00EE1524">
            <w:pPr>
              <w:divId w:val="1179584420"/>
            </w:pPr>
            <w:r>
              <w:rPr>
                <w:rFonts w:hint="eastAsia"/>
              </w:rPr>
              <w:t>有效成分及其含量：</w:t>
            </w:r>
            <w:r>
              <w:rPr>
                <w:rFonts w:hint="eastAsia"/>
              </w:rPr>
              <w:t xml:space="preserve"> </w:t>
            </w:r>
          </w:p>
          <w:p w:rsidR="00000000" w:rsidRDefault="00EE1524">
            <w:r>
              <w:rPr>
                <w:rFonts w:hint="eastAsia"/>
              </w:rPr>
              <w:t xml:space="preserve">    </w:t>
            </w:r>
            <w:r>
              <w:rPr>
                <w:rFonts w:hint="eastAsia"/>
              </w:rPr>
              <w:t>甲氨基阿维菌素</w:t>
            </w:r>
            <w:r>
              <w:rPr>
                <w:rFonts w:hint="eastAsia"/>
              </w:rPr>
              <w:t xml:space="preserve">2.6%    </w:t>
            </w:r>
            <w:proofErr w:type="gramStart"/>
            <w:r>
              <w:rPr>
                <w:rFonts w:hint="eastAsia"/>
              </w:rPr>
              <w:t>氯虫苯</w:t>
            </w:r>
            <w:proofErr w:type="gramEnd"/>
            <w:r>
              <w:rPr>
                <w:rFonts w:hint="eastAsia"/>
              </w:rPr>
              <w:t>甲酰胺</w:t>
            </w:r>
            <w:r>
              <w:rPr>
                <w:rFonts w:hint="eastAsia"/>
              </w:rPr>
              <w:t xml:space="preserve">9%    </w:t>
            </w:r>
          </w:p>
        </w:tc>
      </w:tr>
      <w:tr w:rsidR="00000000">
        <w:trPr>
          <w:divId w:val="813840409"/>
          <w:tblCellSpacing w:w="0" w:type="dxa"/>
        </w:trPr>
        <w:tc>
          <w:tcPr>
            <w:tcW w:w="0" w:type="auto"/>
            <w:vAlign w:val="center"/>
            <w:hideMark/>
          </w:tcPr>
          <w:p w:rsidR="00000000" w:rsidRDefault="00EE1524">
            <w:pPr>
              <w:divId w:val="87936391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稻纵卷叶螟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10-15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81384040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本品于水稻稻纵卷叶螟</w:t>
            </w:r>
            <w:proofErr w:type="gramStart"/>
            <w:r>
              <w:rPr>
                <w:rStyle w:val="style7"/>
                <w:rFonts w:hint="eastAsia"/>
              </w:rPr>
              <w:t>卵</w:t>
            </w:r>
            <w:proofErr w:type="gramEnd"/>
            <w:r>
              <w:rPr>
                <w:rStyle w:val="style7"/>
                <w:rFonts w:hint="eastAsia"/>
              </w:rPr>
              <w:t>孵化盛期均匀喷雾处理，大风天或</w:t>
            </w:r>
            <w:r>
              <w:rPr>
                <w:rStyle w:val="style7"/>
                <w:rFonts w:hint="eastAsia"/>
              </w:rPr>
              <w:t>1</w:t>
            </w:r>
            <w:r>
              <w:rPr>
                <w:rStyle w:val="style7"/>
                <w:rFonts w:hint="eastAsia"/>
              </w:rPr>
              <w:t>小时内降雨，</w:t>
            </w:r>
            <w:r>
              <w:rPr>
                <w:rStyle w:val="style7"/>
                <w:rFonts w:hint="eastAsia"/>
              </w:rPr>
              <w:lastRenderedPageBreak/>
              <w:t>请勿施药。</w:t>
            </w:r>
            <w:r>
              <w:rPr>
                <w:rStyle w:val="style7"/>
                <w:rFonts w:hint="eastAsia"/>
              </w:rPr>
              <w:t xml:space="preserve"> 2.</w:t>
            </w:r>
            <w:r>
              <w:rPr>
                <w:rStyle w:val="style7"/>
                <w:rFonts w:hint="eastAsia"/>
              </w:rPr>
              <w:t>每季作物最多使用</w:t>
            </w:r>
            <w:r>
              <w:rPr>
                <w:rStyle w:val="style7"/>
                <w:rFonts w:hint="eastAsia"/>
              </w:rPr>
              <w:t>2</w:t>
            </w:r>
            <w:r>
              <w:rPr>
                <w:rStyle w:val="style7"/>
                <w:rFonts w:hint="eastAsia"/>
              </w:rPr>
              <w:t>次，安全间隔期</w:t>
            </w:r>
            <w:r>
              <w:rPr>
                <w:rStyle w:val="style7"/>
                <w:rFonts w:hint="eastAsia"/>
              </w:rPr>
              <w:t>28</w:t>
            </w:r>
            <w:r>
              <w:rPr>
                <w:rStyle w:val="style7"/>
                <w:rFonts w:hint="eastAsia"/>
              </w:rPr>
              <w:t>天。</w:t>
            </w:r>
          </w:p>
        </w:tc>
      </w:tr>
      <w:tr w:rsidR="00000000">
        <w:trPr>
          <w:divId w:val="813840409"/>
          <w:tblCellSpacing w:w="0" w:type="dxa"/>
        </w:trPr>
        <w:tc>
          <w:tcPr>
            <w:tcW w:w="0" w:type="auto"/>
            <w:vAlign w:val="center"/>
            <w:hideMark/>
          </w:tcPr>
          <w:p w:rsidR="00000000" w:rsidRDefault="00EE1524">
            <w:r>
              <w:rPr>
                <w:rStyle w:val="style4"/>
                <w:rFonts w:hint="eastAsia"/>
              </w:rPr>
              <w:lastRenderedPageBreak/>
              <w:t>产品性能</w:t>
            </w:r>
            <w:r>
              <w:rPr>
                <w:rStyle w:val="style4"/>
                <w:rFonts w:hint="eastAsia"/>
              </w:rPr>
              <w:t>:</w:t>
            </w:r>
            <w:r>
              <w:rPr>
                <w:rFonts w:hint="eastAsia"/>
              </w:rPr>
              <w:br/>
            </w:r>
            <w:r>
              <w:rPr>
                <w:rStyle w:val="style7"/>
                <w:rFonts w:hint="eastAsia"/>
              </w:rPr>
              <w:t>甲氨基阿维菌素苯甲酸盐属半合成抗生素类杀虫剂，以胃毒为主兼具触杀作用，无内吸性能，但能有效渗入施用作物表皮组织起作用。</w:t>
            </w:r>
            <w:proofErr w:type="gramStart"/>
            <w:r>
              <w:rPr>
                <w:rStyle w:val="style7"/>
                <w:rFonts w:hint="eastAsia"/>
              </w:rPr>
              <w:t>氯虫苯</w:t>
            </w:r>
            <w:proofErr w:type="gramEnd"/>
            <w:r>
              <w:rPr>
                <w:rStyle w:val="style7"/>
                <w:rFonts w:hint="eastAsia"/>
              </w:rPr>
              <w:t>甲酰胺作用速度快，持效期长，</w:t>
            </w:r>
            <w:proofErr w:type="gramStart"/>
            <w:r>
              <w:rPr>
                <w:rStyle w:val="style7"/>
                <w:rFonts w:hint="eastAsia"/>
              </w:rPr>
              <w:t>具内吸</w:t>
            </w:r>
            <w:proofErr w:type="gramEnd"/>
            <w:r>
              <w:rPr>
                <w:rStyle w:val="style7"/>
                <w:rFonts w:hint="eastAsia"/>
              </w:rPr>
              <w:t>渗透作用，适用范围广、选择性好。二者复配，对水稻稻纵卷叶螟有较好防效。</w:t>
            </w:r>
          </w:p>
        </w:tc>
      </w:tr>
      <w:tr w:rsidR="00000000">
        <w:trPr>
          <w:divId w:val="813840409"/>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请按照农药安全使用准则使用本品，避免药液接触皮肤、眼睛和污染衣物，避免吸入雾滴。切勿在施药现场抽烟或饮食。在饮水、进食和抽烟前，应先洗手、洗脸。</w:t>
            </w:r>
            <w:r>
              <w:rPr>
                <w:rStyle w:val="style7"/>
                <w:rFonts w:hint="eastAsia"/>
              </w:rPr>
              <w:t xml:space="preserve">2. </w:t>
            </w:r>
            <w:r>
              <w:rPr>
                <w:rStyle w:val="style7"/>
                <w:rFonts w:hint="eastAsia"/>
              </w:rPr>
              <w:t>配药时应戴防渗手套和面罩或护目镜，穿长袖、长裤和靴子。施药时，应戴面罩覆盖口及鼻，戴防渗手套、穿长袖衣、长裤和靴子。施药后，彻底清洗防护用具，洗澡，并更换和清洗工作服。</w:t>
            </w:r>
            <w:r>
              <w:rPr>
                <w:rStyle w:val="style7"/>
                <w:rFonts w:hint="eastAsia"/>
              </w:rPr>
              <w:t xml:space="preserve">3. </w:t>
            </w:r>
            <w:r>
              <w:rPr>
                <w:rStyle w:val="style7"/>
                <w:rFonts w:hint="eastAsia"/>
              </w:rPr>
              <w:t>本品对家蚕有毒，对蜜蜂、鱼等水生生物有毒，用药时应避免接触这些生物。家蚕及桑园附近禁用，赤眼蜂等天敌放飞区禁用，周围植物花期禁用，施药期间密切关注附近蜂群的影响。鱼或虾蟹套养稻田禁用。切勿将制剂及其废液弃于池塘、沟渠、河溪和湖泊等，以免污染水源。稻田施药时尽量减少雾滴漂移至水稻田水中，施药时不得将田水排入江河、湖泊、水渠以及水生生物养殖</w:t>
            </w:r>
            <w:r>
              <w:rPr>
                <w:rStyle w:val="style7"/>
                <w:rFonts w:hint="eastAsia"/>
              </w:rPr>
              <w:t>的池塘。对蜜蜂高毒，如果在施药地有觅食蜜蜂活动，禁止施药或是雾滴漂移到开花植物上。</w:t>
            </w:r>
            <w:r>
              <w:rPr>
                <w:rStyle w:val="style7"/>
                <w:rFonts w:hint="eastAsia"/>
              </w:rPr>
              <w:t xml:space="preserve">4. </w:t>
            </w:r>
            <w:r>
              <w:rPr>
                <w:rStyle w:val="style7"/>
                <w:rFonts w:hint="eastAsia"/>
              </w:rPr>
              <w:t>基于害虫抗性治理的策略，建议与其他不同作用机理的杀虫剂交替使用。</w:t>
            </w:r>
            <w:r>
              <w:rPr>
                <w:rStyle w:val="style7"/>
                <w:rFonts w:hint="eastAsia"/>
              </w:rPr>
              <w:t xml:space="preserve">5. </w:t>
            </w:r>
            <w:r>
              <w:rPr>
                <w:rStyle w:val="style7"/>
                <w:rFonts w:hint="eastAsia"/>
              </w:rPr>
              <w:t>未用完的制剂应放在原包装内密封保存。切勿将本品置于饮、食容器内。用过的容器应妥善处理，不可做他用，也不可随意丢弃。</w:t>
            </w:r>
            <w:r>
              <w:rPr>
                <w:rStyle w:val="style7"/>
                <w:rFonts w:hint="eastAsia"/>
              </w:rPr>
              <w:t xml:space="preserve">6. </w:t>
            </w:r>
            <w:r>
              <w:rPr>
                <w:rStyle w:val="style7"/>
                <w:rFonts w:hint="eastAsia"/>
              </w:rPr>
              <w:t>禁止儿童、孕妇及哺乳期妇女接触本品。</w:t>
            </w:r>
          </w:p>
        </w:tc>
      </w:tr>
      <w:tr w:rsidR="00000000">
        <w:trPr>
          <w:divId w:val="81384040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中毒症状：协调性降低，瞳孔放大，颤抖。不慎吸入：应将病人移至空气流通处。不慎溅入眼睛或接触皮肤：用大量清水冲洗至少</w:t>
            </w:r>
            <w:r>
              <w:rPr>
                <w:rStyle w:val="style7"/>
                <w:rFonts w:hint="eastAsia"/>
              </w:rPr>
              <w:t>15</w:t>
            </w:r>
            <w:r>
              <w:rPr>
                <w:rStyle w:val="style7"/>
                <w:rFonts w:hint="eastAsia"/>
              </w:rPr>
              <w:t>分钟。不慎误服：立即携标签送医诊治。紧急医疗措施：使用活</w:t>
            </w:r>
            <w:r>
              <w:rPr>
                <w:rStyle w:val="style7"/>
                <w:rFonts w:hint="eastAsia"/>
              </w:rPr>
              <w:t>性炭洗胃，洗胃时注意防止胃容物进入呼吸道。注意对昏迷病人，切勿经口喂入任何东西或洗胃。本品无专用解毒剂，请及时送医就诊，对症治疗。</w:t>
            </w:r>
          </w:p>
        </w:tc>
      </w:tr>
      <w:tr w:rsidR="00000000">
        <w:trPr>
          <w:divId w:val="81384040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本品应贮存在阴凉、干燥、通风、防雨处，远离火源或热源；夏季应加强仓库通风，最好早晚运输，避免高温；</w:t>
            </w:r>
            <w:r>
              <w:rPr>
                <w:rStyle w:val="style7"/>
                <w:rFonts w:hint="eastAsia"/>
              </w:rPr>
              <w:t>2.</w:t>
            </w:r>
            <w:r>
              <w:rPr>
                <w:rStyle w:val="style7"/>
                <w:rFonts w:hint="eastAsia"/>
              </w:rPr>
              <w:t>置于儿童、无关人员及动物接触不到的地方，并加锁；</w:t>
            </w:r>
            <w:r>
              <w:rPr>
                <w:rStyle w:val="style7"/>
                <w:rFonts w:hint="eastAsia"/>
              </w:rPr>
              <w:t>3.</w:t>
            </w:r>
            <w:r>
              <w:rPr>
                <w:rStyle w:val="style7"/>
                <w:rFonts w:hint="eastAsia"/>
              </w:rPr>
              <w:t>不得与氧化剂、食物、饮料、种子、饲料等物品同贮同运，运输时要防潮防晒；</w:t>
            </w:r>
            <w:r>
              <w:rPr>
                <w:rStyle w:val="style7"/>
                <w:rFonts w:hint="eastAsia"/>
              </w:rPr>
              <w:t>4.</w:t>
            </w:r>
            <w:r>
              <w:rPr>
                <w:rStyle w:val="style7"/>
                <w:rFonts w:hint="eastAsia"/>
              </w:rPr>
              <w:t>装卸时，注意检查包装是否密封完整，轻拿轻放。</w:t>
            </w:r>
          </w:p>
        </w:tc>
      </w:tr>
      <w:tr w:rsidR="00000000">
        <w:trPr>
          <w:divId w:val="813840409"/>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81384040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356737932"/>
          <w:tblCellSpacing w:w="0" w:type="dxa"/>
        </w:trPr>
        <w:tc>
          <w:tcPr>
            <w:tcW w:w="0" w:type="auto"/>
            <w:vAlign w:val="center"/>
            <w:hideMark/>
          </w:tcPr>
          <w:p w:rsidR="00000000" w:rsidRDefault="00EE1524">
            <w:r>
              <w:rPr>
                <w:rStyle w:val="style4"/>
                <w:rFonts w:hint="eastAsia"/>
              </w:rPr>
              <w:t>登记证号：</w:t>
            </w:r>
            <w:r>
              <w:rPr>
                <w:rFonts w:hint="eastAsia"/>
              </w:rPr>
              <w:t>PD20170555</w:t>
            </w:r>
          </w:p>
        </w:tc>
      </w:tr>
      <w:tr w:rsidR="00000000">
        <w:trPr>
          <w:divId w:val="356737932"/>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356737932"/>
          <w:tblCellSpacing w:w="0" w:type="dxa"/>
        </w:trPr>
        <w:tc>
          <w:tcPr>
            <w:tcW w:w="0" w:type="auto"/>
            <w:vAlign w:val="center"/>
            <w:hideMark/>
          </w:tcPr>
          <w:p w:rsidR="00000000" w:rsidRDefault="00EE1524">
            <w:r>
              <w:rPr>
                <w:rStyle w:val="style4"/>
                <w:rFonts w:hint="eastAsia"/>
              </w:rPr>
              <w:t>农药名称：</w:t>
            </w:r>
            <w:r>
              <w:rPr>
                <w:rFonts w:hint="eastAsia"/>
              </w:rPr>
              <w:t>双草醚</w:t>
            </w:r>
          </w:p>
        </w:tc>
      </w:tr>
      <w:tr w:rsidR="00000000">
        <w:trPr>
          <w:divId w:val="356737932"/>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356737932"/>
          <w:tblCellSpacing w:w="0" w:type="dxa"/>
        </w:trPr>
        <w:tc>
          <w:tcPr>
            <w:tcW w:w="0" w:type="auto"/>
            <w:vAlign w:val="center"/>
            <w:hideMark/>
          </w:tcPr>
          <w:p w:rsidR="00000000" w:rsidRDefault="00EE1524">
            <w:pPr>
              <w:divId w:val="1526291435"/>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85" name="图片 8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356737932"/>
          <w:tblCellSpacing w:w="0" w:type="dxa"/>
        </w:trPr>
        <w:tc>
          <w:tcPr>
            <w:tcW w:w="0" w:type="auto"/>
            <w:vAlign w:val="center"/>
            <w:hideMark/>
          </w:tcPr>
          <w:p w:rsidR="00000000" w:rsidRDefault="00EE1524">
            <w:r>
              <w:rPr>
                <w:rStyle w:val="style4"/>
                <w:rFonts w:hint="eastAsia"/>
              </w:rPr>
              <w:t>总有效成分含量：</w:t>
            </w:r>
            <w:r>
              <w:rPr>
                <w:rFonts w:hint="eastAsia"/>
              </w:rPr>
              <w:t>10%</w:t>
            </w:r>
          </w:p>
        </w:tc>
      </w:tr>
      <w:tr w:rsidR="00000000">
        <w:trPr>
          <w:divId w:val="356737932"/>
          <w:tblCellSpacing w:w="0" w:type="dxa"/>
        </w:trPr>
        <w:tc>
          <w:tcPr>
            <w:tcW w:w="0" w:type="auto"/>
            <w:vAlign w:val="center"/>
            <w:hideMark/>
          </w:tcPr>
          <w:p w:rsidR="00000000" w:rsidRDefault="00EE1524">
            <w:pPr>
              <w:divId w:val="1858349862"/>
            </w:pPr>
            <w:r>
              <w:rPr>
                <w:rFonts w:hint="eastAsia"/>
              </w:rPr>
              <w:lastRenderedPageBreak/>
              <w:t>有效成分及其含量：</w:t>
            </w:r>
            <w:r>
              <w:rPr>
                <w:rFonts w:hint="eastAsia"/>
              </w:rPr>
              <w:t xml:space="preserve"> </w:t>
            </w:r>
          </w:p>
          <w:p w:rsidR="00000000" w:rsidRDefault="00EE1524">
            <w:r>
              <w:rPr>
                <w:rFonts w:hint="eastAsia"/>
              </w:rPr>
              <w:t xml:space="preserve">    </w:t>
            </w:r>
            <w:r>
              <w:rPr>
                <w:rFonts w:hint="eastAsia"/>
              </w:rPr>
              <w:t>双草醚</w:t>
            </w:r>
            <w:r>
              <w:rPr>
                <w:rFonts w:hint="eastAsia"/>
              </w:rPr>
              <w:t xml:space="preserve">10%    </w:t>
            </w:r>
          </w:p>
        </w:tc>
      </w:tr>
      <w:tr w:rsidR="00000000">
        <w:trPr>
          <w:divId w:val="356737932"/>
          <w:tblCellSpacing w:w="0" w:type="dxa"/>
        </w:trPr>
        <w:tc>
          <w:tcPr>
            <w:tcW w:w="0" w:type="auto"/>
            <w:vAlign w:val="center"/>
            <w:hideMark/>
          </w:tcPr>
          <w:p w:rsidR="00000000" w:rsidRDefault="00EE1524">
            <w:pPr>
              <w:divId w:val="138355940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35673793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本品只适用于水稻，禁止使用在其他作物上。</w:t>
            </w:r>
            <w:r>
              <w:rPr>
                <w:rStyle w:val="style7"/>
                <w:rFonts w:hint="eastAsia"/>
              </w:rPr>
              <w:t xml:space="preserve">2. </w:t>
            </w:r>
            <w:r>
              <w:rPr>
                <w:rStyle w:val="style7"/>
                <w:rFonts w:hint="eastAsia"/>
              </w:rPr>
              <w:t>于水稻秧苗</w:t>
            </w:r>
            <w:r>
              <w:rPr>
                <w:rStyle w:val="style7"/>
                <w:rFonts w:hint="eastAsia"/>
              </w:rPr>
              <w:t>2-4</w:t>
            </w:r>
            <w:r>
              <w:rPr>
                <w:rStyle w:val="style7"/>
                <w:rFonts w:hint="eastAsia"/>
              </w:rPr>
              <w:t>叶期，杂草</w:t>
            </w:r>
            <w:r>
              <w:rPr>
                <w:rStyle w:val="style7"/>
                <w:rFonts w:hint="eastAsia"/>
              </w:rPr>
              <w:t>2-3</w:t>
            </w:r>
            <w:r>
              <w:rPr>
                <w:rStyle w:val="style7"/>
                <w:rFonts w:hint="eastAsia"/>
              </w:rPr>
              <w:t>叶期施药。</w:t>
            </w:r>
            <w:r>
              <w:rPr>
                <w:rStyle w:val="style7"/>
                <w:rFonts w:hint="eastAsia"/>
              </w:rPr>
              <w:t xml:space="preserve">3. </w:t>
            </w:r>
            <w:r>
              <w:rPr>
                <w:rStyle w:val="style7"/>
                <w:rFonts w:hint="eastAsia"/>
              </w:rPr>
              <w:t>施药前排干水，施药后</w:t>
            </w:r>
            <w:r>
              <w:rPr>
                <w:rStyle w:val="style7"/>
                <w:rFonts w:hint="eastAsia"/>
              </w:rPr>
              <w:t>1-2</w:t>
            </w:r>
            <w:r>
              <w:rPr>
                <w:rStyle w:val="style7"/>
                <w:rFonts w:hint="eastAsia"/>
              </w:rPr>
              <w:t>天覆水</w:t>
            </w:r>
            <w:r>
              <w:rPr>
                <w:rStyle w:val="style7"/>
                <w:rFonts w:hint="eastAsia"/>
              </w:rPr>
              <w:t>3-5</w:t>
            </w:r>
            <w:r>
              <w:rPr>
                <w:rStyle w:val="style7"/>
                <w:rFonts w:hint="eastAsia"/>
              </w:rPr>
              <w:t>厘米水层，保水</w:t>
            </w:r>
            <w:r>
              <w:rPr>
                <w:rStyle w:val="style7"/>
                <w:rFonts w:hint="eastAsia"/>
              </w:rPr>
              <w:t>5-7</w:t>
            </w:r>
            <w:r>
              <w:rPr>
                <w:rStyle w:val="style7"/>
                <w:rFonts w:hint="eastAsia"/>
              </w:rPr>
              <w:t>天。</w:t>
            </w:r>
            <w:r>
              <w:rPr>
                <w:rStyle w:val="style7"/>
                <w:rFonts w:hint="eastAsia"/>
              </w:rPr>
              <w:t xml:space="preserve">4. </w:t>
            </w:r>
            <w:r>
              <w:rPr>
                <w:rStyle w:val="style7"/>
                <w:rFonts w:hint="eastAsia"/>
              </w:rPr>
              <w:t>每季最多使用</w:t>
            </w:r>
            <w:r>
              <w:rPr>
                <w:rStyle w:val="style7"/>
                <w:rFonts w:hint="eastAsia"/>
              </w:rPr>
              <w:t>1</w:t>
            </w:r>
            <w:r>
              <w:rPr>
                <w:rStyle w:val="style7"/>
                <w:rFonts w:hint="eastAsia"/>
              </w:rPr>
              <w:t>次。</w:t>
            </w:r>
          </w:p>
        </w:tc>
      </w:tr>
      <w:tr w:rsidR="00000000">
        <w:trPr>
          <w:divId w:val="35673793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本产品是水稻直播田茎叶除草剂。</w:t>
            </w:r>
          </w:p>
        </w:tc>
      </w:tr>
      <w:tr w:rsidR="00000000">
        <w:trPr>
          <w:divId w:val="35673793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施药时应穿长衣长裤、长靴、戴手套、口罩、眼镜等防护用具；此时不能抽烟、饮水等；施药后洗干净手脸等。</w:t>
            </w:r>
            <w:r>
              <w:rPr>
                <w:rStyle w:val="style7"/>
                <w:rFonts w:hint="eastAsia"/>
              </w:rPr>
              <w:t xml:space="preserve">2. </w:t>
            </w:r>
            <w:r>
              <w:rPr>
                <w:rStyle w:val="style7"/>
                <w:rFonts w:hint="eastAsia"/>
              </w:rPr>
              <w:t>施药器械使用后，应用清水洗刷干净，冲洗水和残余药剂统一放置于专用容器中妥善保管。</w:t>
            </w:r>
            <w:r>
              <w:rPr>
                <w:rStyle w:val="style7"/>
                <w:rFonts w:hint="eastAsia"/>
              </w:rPr>
              <w:t xml:space="preserve">3. </w:t>
            </w:r>
            <w:r>
              <w:rPr>
                <w:rStyle w:val="style7"/>
                <w:rFonts w:hint="eastAsia"/>
              </w:rPr>
              <w:t>禁止在河塘等水体内清洗施药器具，药后清洗药桶、喷头、管子等的废水不能排入河流、池塘等水源，废弃物应妥善处理，不能随意丢弃，也不能做他用。</w:t>
            </w:r>
            <w:r>
              <w:rPr>
                <w:rStyle w:val="style7"/>
                <w:rFonts w:hint="eastAsia"/>
              </w:rPr>
              <w:t xml:space="preserve">4. </w:t>
            </w:r>
            <w:r>
              <w:rPr>
                <w:rStyle w:val="style7"/>
                <w:rFonts w:hint="eastAsia"/>
              </w:rPr>
              <w:t>施药期间避免对周围蜂群产生影响，蜜源作物花期</w:t>
            </w:r>
            <w:r>
              <w:rPr>
                <w:rStyle w:val="style7"/>
                <w:rFonts w:hint="eastAsia"/>
              </w:rPr>
              <w:t>、蚕室和桑园附近禁用，远离水产养殖区、河塘等水体施药。鱼或虾蟹套养稻田禁用，施药后的田水不得直接排入水体。</w:t>
            </w:r>
            <w:r>
              <w:rPr>
                <w:rStyle w:val="style7"/>
                <w:rFonts w:hint="eastAsia"/>
              </w:rPr>
              <w:t xml:space="preserve">5. </w:t>
            </w:r>
            <w:r>
              <w:rPr>
                <w:rStyle w:val="style7"/>
                <w:rFonts w:hint="eastAsia"/>
              </w:rPr>
              <w:t>孕妇及哺乳期妇女禁止接触本品。</w:t>
            </w:r>
            <w:r>
              <w:rPr>
                <w:rStyle w:val="style7"/>
                <w:rFonts w:hint="eastAsia"/>
              </w:rPr>
              <w:t xml:space="preserve">6. </w:t>
            </w:r>
            <w:r>
              <w:rPr>
                <w:rStyle w:val="style7"/>
                <w:rFonts w:hint="eastAsia"/>
              </w:rPr>
              <w:t>此农药使用后应将包装物交回销售者。</w:t>
            </w:r>
          </w:p>
        </w:tc>
      </w:tr>
      <w:tr w:rsidR="00000000">
        <w:trPr>
          <w:divId w:val="35673793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急救措施：</w:t>
            </w:r>
            <w:r>
              <w:rPr>
                <w:rStyle w:val="style7"/>
                <w:rFonts w:hint="eastAsia"/>
              </w:rPr>
              <w:t xml:space="preserve">1. </w:t>
            </w:r>
            <w:r>
              <w:rPr>
                <w:rStyle w:val="style7"/>
                <w:rFonts w:hint="eastAsia"/>
              </w:rPr>
              <w:t>误吸或误服时，应立即饮用大量温开水并催吐，同时立即请医生救治。</w:t>
            </w:r>
            <w:r>
              <w:rPr>
                <w:rStyle w:val="style7"/>
                <w:rFonts w:hint="eastAsia"/>
              </w:rPr>
              <w:t xml:space="preserve">2. </w:t>
            </w:r>
            <w:r>
              <w:rPr>
                <w:rStyle w:val="style7"/>
                <w:rFonts w:hint="eastAsia"/>
              </w:rPr>
              <w:t>误入眼睛时，应立即用清水冲洗至少</w:t>
            </w:r>
            <w:r>
              <w:rPr>
                <w:rStyle w:val="style7"/>
                <w:rFonts w:hint="eastAsia"/>
              </w:rPr>
              <w:t>15</w:t>
            </w:r>
            <w:r>
              <w:rPr>
                <w:rStyle w:val="style7"/>
                <w:rFonts w:hint="eastAsia"/>
              </w:rPr>
              <w:t>分钟，同时应尽快请医生对症治疗。</w:t>
            </w:r>
            <w:r>
              <w:rPr>
                <w:rStyle w:val="style7"/>
                <w:rFonts w:hint="eastAsia"/>
              </w:rPr>
              <w:t xml:space="preserve">3. </w:t>
            </w:r>
            <w:r>
              <w:rPr>
                <w:rStyle w:val="style7"/>
                <w:rFonts w:hint="eastAsia"/>
              </w:rPr>
              <w:t>如误食，携标签及时送医院诊治。</w:t>
            </w:r>
          </w:p>
        </w:tc>
      </w:tr>
      <w:tr w:rsidR="00000000">
        <w:trPr>
          <w:divId w:val="35673793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3.</w:t>
            </w:r>
            <w:r>
              <w:rPr>
                <w:rStyle w:val="style7"/>
                <w:rFonts w:hint="eastAsia"/>
              </w:rPr>
              <w:t>置于儿童接触不到的</w:t>
            </w:r>
            <w:r>
              <w:rPr>
                <w:rStyle w:val="style7"/>
                <w:rFonts w:hint="eastAsia"/>
              </w:rPr>
              <w:t>地方，并加锁保存；不能与食品、饮料、粮食、饲料等其他商品同贮同运。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35673793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35673793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113937878"/>
          <w:tblCellSpacing w:w="0" w:type="dxa"/>
        </w:trPr>
        <w:tc>
          <w:tcPr>
            <w:tcW w:w="0" w:type="auto"/>
            <w:vAlign w:val="center"/>
            <w:hideMark/>
          </w:tcPr>
          <w:p w:rsidR="00000000" w:rsidRDefault="00EE1524">
            <w:r>
              <w:rPr>
                <w:rStyle w:val="style4"/>
                <w:rFonts w:hint="eastAsia"/>
              </w:rPr>
              <w:t>登记证号：</w:t>
            </w:r>
            <w:r>
              <w:rPr>
                <w:rFonts w:hint="eastAsia"/>
              </w:rPr>
              <w:t>PD20171654</w:t>
            </w:r>
          </w:p>
        </w:tc>
      </w:tr>
      <w:tr w:rsidR="00000000">
        <w:trPr>
          <w:divId w:val="2113937878"/>
          <w:tblCellSpacing w:w="0" w:type="dxa"/>
        </w:trPr>
        <w:tc>
          <w:tcPr>
            <w:tcW w:w="0" w:type="auto"/>
            <w:vAlign w:val="center"/>
            <w:hideMark/>
          </w:tcPr>
          <w:p w:rsidR="00000000" w:rsidRDefault="00EE1524">
            <w:r>
              <w:rPr>
                <w:rStyle w:val="style4"/>
                <w:rFonts w:hint="eastAsia"/>
              </w:rPr>
              <w:t>登记证持有人：</w:t>
            </w:r>
            <w:proofErr w:type="gramStart"/>
            <w:r>
              <w:rPr>
                <w:rFonts w:hint="eastAsia"/>
              </w:rPr>
              <w:t>山东省绿士农药</w:t>
            </w:r>
            <w:proofErr w:type="gramEnd"/>
            <w:r>
              <w:rPr>
                <w:rFonts w:hint="eastAsia"/>
              </w:rPr>
              <w:t>有限公司</w:t>
            </w:r>
          </w:p>
        </w:tc>
      </w:tr>
      <w:tr w:rsidR="00000000">
        <w:trPr>
          <w:divId w:val="2113937878"/>
          <w:tblCellSpacing w:w="0" w:type="dxa"/>
        </w:trPr>
        <w:tc>
          <w:tcPr>
            <w:tcW w:w="0" w:type="auto"/>
            <w:vAlign w:val="center"/>
            <w:hideMark/>
          </w:tcPr>
          <w:p w:rsidR="00000000" w:rsidRDefault="00EE1524">
            <w:r>
              <w:rPr>
                <w:rStyle w:val="style4"/>
                <w:rFonts w:hint="eastAsia"/>
              </w:rPr>
              <w:t>农药名称：</w:t>
            </w:r>
            <w:r>
              <w:rPr>
                <w:rFonts w:hint="eastAsia"/>
              </w:rPr>
              <w:t>己</w:t>
            </w:r>
            <w:proofErr w:type="gramStart"/>
            <w:r>
              <w:rPr>
                <w:rFonts w:hint="eastAsia"/>
              </w:rPr>
              <w:t>唑</w:t>
            </w:r>
            <w:proofErr w:type="gramEnd"/>
            <w:r>
              <w:rPr>
                <w:rFonts w:hint="eastAsia"/>
              </w:rPr>
              <w:t>醇</w:t>
            </w:r>
          </w:p>
        </w:tc>
      </w:tr>
      <w:tr w:rsidR="00000000">
        <w:trPr>
          <w:divId w:val="2113937878"/>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2113937878"/>
          <w:tblCellSpacing w:w="0" w:type="dxa"/>
        </w:trPr>
        <w:tc>
          <w:tcPr>
            <w:tcW w:w="0" w:type="auto"/>
            <w:vAlign w:val="center"/>
            <w:hideMark/>
          </w:tcPr>
          <w:p w:rsidR="00000000" w:rsidRDefault="00EE1524">
            <w:pPr>
              <w:divId w:val="1925842909"/>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86" name="图片 8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113937878"/>
          <w:tblCellSpacing w:w="0" w:type="dxa"/>
        </w:trPr>
        <w:tc>
          <w:tcPr>
            <w:tcW w:w="0" w:type="auto"/>
            <w:vAlign w:val="center"/>
            <w:hideMark/>
          </w:tcPr>
          <w:p w:rsidR="00000000" w:rsidRDefault="00EE1524">
            <w:r>
              <w:rPr>
                <w:rStyle w:val="style4"/>
                <w:rFonts w:hint="eastAsia"/>
              </w:rPr>
              <w:t>总有效成分含量：</w:t>
            </w:r>
            <w:r>
              <w:rPr>
                <w:rFonts w:hint="eastAsia"/>
              </w:rPr>
              <w:t>25%</w:t>
            </w:r>
          </w:p>
        </w:tc>
      </w:tr>
      <w:tr w:rsidR="00000000">
        <w:trPr>
          <w:divId w:val="2113937878"/>
          <w:tblCellSpacing w:w="0" w:type="dxa"/>
        </w:trPr>
        <w:tc>
          <w:tcPr>
            <w:tcW w:w="0" w:type="auto"/>
            <w:vAlign w:val="center"/>
            <w:hideMark/>
          </w:tcPr>
          <w:p w:rsidR="00000000" w:rsidRDefault="00EE1524">
            <w:pPr>
              <w:divId w:val="788276662"/>
            </w:pPr>
            <w:r>
              <w:rPr>
                <w:rFonts w:hint="eastAsia"/>
              </w:rPr>
              <w:t>有效成分及其含量：</w:t>
            </w:r>
            <w:r>
              <w:rPr>
                <w:rFonts w:hint="eastAsia"/>
              </w:rPr>
              <w:t xml:space="preserve"> </w:t>
            </w:r>
          </w:p>
          <w:p w:rsidR="00000000" w:rsidRDefault="00EE1524">
            <w:r>
              <w:rPr>
                <w:rFonts w:hint="eastAsia"/>
              </w:rPr>
              <w:t xml:space="preserve">    </w:t>
            </w:r>
            <w:r>
              <w:rPr>
                <w:rFonts w:hint="eastAsia"/>
              </w:rPr>
              <w:t>己</w:t>
            </w:r>
            <w:proofErr w:type="gramStart"/>
            <w:r>
              <w:rPr>
                <w:rFonts w:hint="eastAsia"/>
              </w:rPr>
              <w:t>唑</w:t>
            </w:r>
            <w:proofErr w:type="gramEnd"/>
            <w:r>
              <w:rPr>
                <w:rFonts w:hint="eastAsia"/>
              </w:rPr>
              <w:t>醇</w:t>
            </w:r>
            <w:r>
              <w:rPr>
                <w:rFonts w:hint="eastAsia"/>
              </w:rPr>
              <w:t xml:space="preserve">25%    </w:t>
            </w:r>
          </w:p>
        </w:tc>
      </w:tr>
      <w:tr w:rsidR="00000000">
        <w:trPr>
          <w:divId w:val="2113937878"/>
          <w:tblCellSpacing w:w="0" w:type="dxa"/>
        </w:trPr>
        <w:tc>
          <w:tcPr>
            <w:tcW w:w="0" w:type="auto"/>
            <w:vAlign w:val="center"/>
            <w:hideMark/>
          </w:tcPr>
          <w:p w:rsidR="00000000" w:rsidRDefault="00EE1524">
            <w:pPr>
              <w:divId w:val="146427504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芦笋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褐斑病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15-25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赤霉病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12-14</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蒜薹</w:t>
                  </w:r>
                  <w:r>
                    <w:rPr>
                      <w:rStyle w:val="style7"/>
                      <w:rFonts w:hint="eastAsia"/>
                    </w:rPr>
                    <w:t>(</w:t>
                  </w:r>
                  <w:r>
                    <w:rPr>
                      <w:rStyle w:val="style7"/>
                      <w:rFonts w:hint="eastAsia"/>
                    </w:rPr>
                    <w:t>贮藏期</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叶枯病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2000-3000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2113937878"/>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小麦赤霉病在扬花初期开始施药，视病情发展情况，间隔</w:t>
            </w:r>
            <w:r>
              <w:rPr>
                <w:rStyle w:val="style7"/>
                <w:rFonts w:hint="eastAsia"/>
              </w:rPr>
              <w:t>7</w:t>
            </w:r>
            <w:r>
              <w:rPr>
                <w:rStyle w:val="style7"/>
                <w:rFonts w:hint="eastAsia"/>
              </w:rPr>
              <w:t>天左右再施药一次。防治蒜薹叶枯病在</w:t>
            </w:r>
            <w:r>
              <w:rPr>
                <w:rStyle w:val="style7"/>
                <w:rFonts w:hint="eastAsia"/>
              </w:rPr>
              <w:t>5</w:t>
            </w:r>
            <w:r>
              <w:rPr>
                <w:rStyle w:val="style7"/>
                <w:rFonts w:hint="eastAsia"/>
              </w:rPr>
              <w:t>月份，于蒜薹采摘入库时采用</w:t>
            </w:r>
            <w:proofErr w:type="gramStart"/>
            <w:r>
              <w:rPr>
                <w:rStyle w:val="style7"/>
                <w:rFonts w:hint="eastAsia"/>
              </w:rPr>
              <w:t>浸蘸法处理</w:t>
            </w:r>
            <w:proofErr w:type="gramEnd"/>
            <w:r>
              <w:rPr>
                <w:rStyle w:val="style7"/>
                <w:rFonts w:hint="eastAsia"/>
              </w:rPr>
              <w:t>蒜薹</w:t>
            </w:r>
            <w:proofErr w:type="gramStart"/>
            <w:r>
              <w:rPr>
                <w:rStyle w:val="style7"/>
                <w:rFonts w:hint="eastAsia"/>
              </w:rPr>
              <w:t>薹</w:t>
            </w:r>
            <w:proofErr w:type="gramEnd"/>
            <w:r>
              <w:rPr>
                <w:rStyle w:val="style7"/>
                <w:rFonts w:hint="eastAsia"/>
              </w:rPr>
              <w:t>梢。防治芦笋褐斑病于发病前或初期，喷雾施药</w:t>
            </w:r>
            <w:r>
              <w:rPr>
                <w:rStyle w:val="style7"/>
                <w:rFonts w:hint="eastAsia"/>
              </w:rPr>
              <w:t>2</w:t>
            </w:r>
            <w:r>
              <w:rPr>
                <w:rStyle w:val="style7"/>
                <w:rFonts w:hint="eastAsia"/>
              </w:rPr>
              <w:t>次，施药间隔期为</w:t>
            </w:r>
            <w:r>
              <w:rPr>
                <w:rStyle w:val="style7"/>
                <w:rFonts w:hint="eastAsia"/>
              </w:rPr>
              <w:t>7</w:t>
            </w:r>
            <w:r>
              <w:rPr>
                <w:rStyle w:val="style7"/>
                <w:rFonts w:hint="eastAsia"/>
              </w:rPr>
              <w:t>天。</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安全间隔期：小麦为</w:t>
            </w:r>
            <w:r>
              <w:rPr>
                <w:rStyle w:val="style7"/>
                <w:rFonts w:hint="eastAsia"/>
              </w:rPr>
              <w:t>21</w:t>
            </w:r>
            <w:r>
              <w:rPr>
                <w:rStyle w:val="style7"/>
                <w:rFonts w:hint="eastAsia"/>
              </w:rPr>
              <w:t>天，每季最多使用</w:t>
            </w:r>
            <w:r>
              <w:rPr>
                <w:rStyle w:val="style7"/>
                <w:rFonts w:hint="eastAsia"/>
              </w:rPr>
              <w:t>2</w:t>
            </w:r>
            <w:r>
              <w:rPr>
                <w:rStyle w:val="style7"/>
                <w:rFonts w:hint="eastAsia"/>
              </w:rPr>
              <w:t>次。蒜薹为</w:t>
            </w:r>
            <w:r>
              <w:rPr>
                <w:rStyle w:val="style7"/>
                <w:rFonts w:hint="eastAsia"/>
              </w:rPr>
              <w:t>90</w:t>
            </w:r>
            <w:r>
              <w:rPr>
                <w:rStyle w:val="style7"/>
                <w:rFonts w:hint="eastAsia"/>
              </w:rPr>
              <w:t>天，于蒜薹采摘</w:t>
            </w:r>
            <w:proofErr w:type="gramStart"/>
            <w:r>
              <w:rPr>
                <w:rStyle w:val="style7"/>
                <w:rFonts w:hint="eastAsia"/>
              </w:rPr>
              <w:t>后浸梢施药</w:t>
            </w:r>
            <w:proofErr w:type="gramEnd"/>
            <w:r>
              <w:rPr>
                <w:rStyle w:val="style7"/>
                <w:rFonts w:hint="eastAsia"/>
              </w:rPr>
              <w:t>，每季最多使用</w:t>
            </w:r>
            <w:r>
              <w:rPr>
                <w:rStyle w:val="style7"/>
                <w:rFonts w:hint="eastAsia"/>
              </w:rPr>
              <w:t>1</w:t>
            </w:r>
            <w:r>
              <w:rPr>
                <w:rStyle w:val="style7"/>
                <w:rFonts w:hint="eastAsia"/>
              </w:rPr>
              <w:t>次。芦笋为</w:t>
            </w:r>
            <w:r>
              <w:rPr>
                <w:rStyle w:val="style7"/>
                <w:rFonts w:hint="eastAsia"/>
              </w:rPr>
              <w:t>3</w:t>
            </w:r>
            <w:r>
              <w:rPr>
                <w:rStyle w:val="style7"/>
                <w:rFonts w:hint="eastAsia"/>
              </w:rPr>
              <w:t>天，每季最多使用</w:t>
            </w:r>
            <w:r>
              <w:rPr>
                <w:rStyle w:val="style7"/>
                <w:rFonts w:hint="eastAsia"/>
              </w:rPr>
              <w:t>2</w:t>
            </w:r>
            <w:r>
              <w:rPr>
                <w:rStyle w:val="style7"/>
                <w:rFonts w:hint="eastAsia"/>
              </w:rPr>
              <w:t>次。</w:t>
            </w:r>
          </w:p>
        </w:tc>
      </w:tr>
      <w:tr w:rsidR="00000000">
        <w:trPr>
          <w:divId w:val="2113937878"/>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本品药物活性较高，对作物病菌活性较强；能通过作物内吸传导并再分配，在除菌的同时对远端新生</w:t>
            </w:r>
            <w:proofErr w:type="gramStart"/>
            <w:r>
              <w:rPr>
                <w:rStyle w:val="style7"/>
                <w:rFonts w:hint="eastAsia"/>
              </w:rPr>
              <w:t>叶片幼稍可</w:t>
            </w:r>
            <w:proofErr w:type="gramEnd"/>
            <w:r>
              <w:rPr>
                <w:rStyle w:val="style7"/>
                <w:rFonts w:hint="eastAsia"/>
              </w:rPr>
              <w:t>提供良好的保护；能有效控制原菌的重复浸染，终止病菌蔓延。对防治小麦赤霉病、蒜薹叶枯病和芦笋褐斑病效果较好。</w:t>
            </w:r>
          </w:p>
        </w:tc>
      </w:tr>
      <w:tr w:rsidR="00000000">
        <w:trPr>
          <w:divId w:val="2113937878"/>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药液有其废液不得污染各类水域、土壤等环境。</w:t>
            </w:r>
            <w:r>
              <w:rPr>
                <w:rStyle w:val="style7"/>
                <w:rFonts w:hint="eastAsia"/>
              </w:rPr>
              <w:t>2.</w:t>
            </w:r>
            <w:r>
              <w:rPr>
                <w:rStyle w:val="style7"/>
                <w:rFonts w:hint="eastAsia"/>
              </w:rPr>
              <w:t>本品不得与碱性物质混用。</w:t>
            </w:r>
            <w:r>
              <w:rPr>
                <w:rStyle w:val="style7"/>
                <w:rFonts w:hint="eastAsia"/>
              </w:rPr>
              <w:t>3.</w:t>
            </w:r>
            <w:r>
              <w:rPr>
                <w:rStyle w:val="style7"/>
                <w:rFonts w:hint="eastAsia"/>
              </w:rPr>
              <w:t>开启包装时注意用力不要过大，以免药液散溅。</w:t>
            </w:r>
            <w:r>
              <w:rPr>
                <w:rStyle w:val="style7"/>
                <w:rFonts w:hint="eastAsia"/>
              </w:rPr>
              <w:t>4.</w:t>
            </w:r>
            <w:r>
              <w:rPr>
                <w:rStyle w:val="style7"/>
                <w:rFonts w:hint="eastAsia"/>
              </w:rPr>
              <w:t>使用本品时应穿戴防护服和手套，避免吸入药液。施药期间不可吃东西和饮水。施药后应及时洗手和洗脸。</w:t>
            </w:r>
            <w:r>
              <w:rPr>
                <w:rStyle w:val="style7"/>
                <w:rFonts w:hint="eastAsia"/>
              </w:rPr>
              <w:t>5.</w:t>
            </w:r>
            <w:r>
              <w:rPr>
                <w:rStyle w:val="style7"/>
                <w:rFonts w:hint="eastAsia"/>
              </w:rPr>
              <w:t>不得在河塘等水域清洗施药器具，蚕室及桑园附近禁用。</w:t>
            </w:r>
            <w:r>
              <w:rPr>
                <w:rStyle w:val="style7"/>
                <w:rFonts w:hint="eastAsia"/>
              </w:rPr>
              <w:t>6.</w:t>
            </w:r>
            <w:r>
              <w:rPr>
                <w:rStyle w:val="style7"/>
                <w:rFonts w:hint="eastAsia"/>
              </w:rPr>
              <w:t>建议与其</w:t>
            </w:r>
            <w:proofErr w:type="gramStart"/>
            <w:r>
              <w:rPr>
                <w:rStyle w:val="style7"/>
                <w:rFonts w:hint="eastAsia"/>
              </w:rPr>
              <w:t>他作用</w:t>
            </w:r>
            <w:proofErr w:type="gramEnd"/>
            <w:r>
              <w:rPr>
                <w:rStyle w:val="style7"/>
                <w:rFonts w:hint="eastAsia"/>
              </w:rPr>
              <w:t>机制不同的杀菌剂交替使用。</w:t>
            </w:r>
            <w:r>
              <w:rPr>
                <w:rStyle w:val="style7"/>
                <w:rFonts w:hint="eastAsia"/>
              </w:rPr>
              <w:t>7.</w:t>
            </w:r>
            <w:r>
              <w:rPr>
                <w:rStyle w:val="style7"/>
                <w:rFonts w:hint="eastAsia"/>
              </w:rPr>
              <w:t>用过的容器应妥善处理，不可做他用，也不可随意丢弃。</w:t>
            </w:r>
          </w:p>
        </w:tc>
      </w:tr>
      <w:tr w:rsidR="00000000">
        <w:trPr>
          <w:divId w:val="2113937878"/>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不慎接触</w:t>
            </w:r>
            <w:proofErr w:type="gramStart"/>
            <w:r>
              <w:rPr>
                <w:rStyle w:val="style7"/>
                <w:rFonts w:hint="eastAsia"/>
              </w:rPr>
              <w:t>皮肤或溅入</w:t>
            </w:r>
            <w:proofErr w:type="gramEnd"/>
            <w:r>
              <w:rPr>
                <w:rStyle w:val="style7"/>
                <w:rFonts w:hint="eastAsia"/>
              </w:rPr>
              <w:t>眼睛，应用大量清水冲洗至少</w:t>
            </w:r>
            <w:r>
              <w:rPr>
                <w:rStyle w:val="style7"/>
                <w:rFonts w:hint="eastAsia"/>
              </w:rPr>
              <w:t>15</w:t>
            </w:r>
            <w:r>
              <w:rPr>
                <w:rStyle w:val="style7"/>
                <w:rFonts w:hint="eastAsia"/>
              </w:rPr>
              <w:t>分钟。若误服，不要引吐，</w:t>
            </w:r>
            <w:proofErr w:type="gramStart"/>
            <w:r>
              <w:rPr>
                <w:rStyle w:val="style7"/>
                <w:rFonts w:hint="eastAsia"/>
              </w:rPr>
              <w:t>立即携此标签</w:t>
            </w:r>
            <w:proofErr w:type="gramEnd"/>
            <w:r>
              <w:rPr>
                <w:rStyle w:val="style7"/>
                <w:rFonts w:hint="eastAsia"/>
              </w:rPr>
              <w:t>，将病人送入医院救治，如进行洗胃，应防止呕吐物进入呼吸道，考虑使用活性炭和泻药，按病症状治疗。</w:t>
            </w:r>
          </w:p>
        </w:tc>
      </w:tr>
      <w:tr w:rsidR="00000000">
        <w:trPr>
          <w:divId w:val="2113937878"/>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本品应贮存在干燥、阴凉、通风、防雨处，远离火源或热源。防止倒置和碰撞。置于儿童及无关人员触及不到之处，并加锁。勿与食品、饮料、饲料等</w:t>
            </w:r>
            <w:r>
              <w:rPr>
                <w:rStyle w:val="style7"/>
                <w:rFonts w:hint="eastAsia"/>
              </w:rPr>
              <w:t>其他商品同贮同运。</w:t>
            </w:r>
          </w:p>
        </w:tc>
      </w:tr>
      <w:tr w:rsidR="00000000">
        <w:trPr>
          <w:divId w:val="2113937878"/>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113937878"/>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42737945"/>
          <w:tblCellSpacing w:w="0" w:type="dxa"/>
        </w:trPr>
        <w:tc>
          <w:tcPr>
            <w:tcW w:w="0" w:type="auto"/>
            <w:vAlign w:val="center"/>
            <w:hideMark/>
          </w:tcPr>
          <w:p w:rsidR="00000000" w:rsidRDefault="00EE1524">
            <w:r>
              <w:rPr>
                <w:rStyle w:val="style4"/>
                <w:rFonts w:hint="eastAsia"/>
              </w:rPr>
              <w:t>登记证号：</w:t>
            </w:r>
            <w:r>
              <w:rPr>
                <w:rFonts w:hint="eastAsia"/>
              </w:rPr>
              <w:t>PD20210926</w:t>
            </w:r>
          </w:p>
        </w:tc>
      </w:tr>
      <w:tr w:rsidR="00000000">
        <w:trPr>
          <w:divId w:val="642737945"/>
          <w:tblCellSpacing w:w="0" w:type="dxa"/>
        </w:trPr>
        <w:tc>
          <w:tcPr>
            <w:tcW w:w="0" w:type="auto"/>
            <w:vAlign w:val="center"/>
            <w:hideMark/>
          </w:tcPr>
          <w:p w:rsidR="00000000" w:rsidRDefault="00EE1524">
            <w:r>
              <w:rPr>
                <w:rStyle w:val="style4"/>
                <w:rFonts w:hint="eastAsia"/>
              </w:rPr>
              <w:t>登记证持有人：</w:t>
            </w:r>
            <w:r>
              <w:rPr>
                <w:rFonts w:hint="eastAsia"/>
              </w:rPr>
              <w:t>山东省天润化工有限公司</w:t>
            </w:r>
          </w:p>
        </w:tc>
      </w:tr>
      <w:tr w:rsidR="00000000">
        <w:trPr>
          <w:divId w:val="642737945"/>
          <w:tblCellSpacing w:w="0" w:type="dxa"/>
        </w:trPr>
        <w:tc>
          <w:tcPr>
            <w:tcW w:w="0" w:type="auto"/>
            <w:vAlign w:val="center"/>
            <w:hideMark/>
          </w:tcPr>
          <w:p w:rsidR="00000000" w:rsidRDefault="00EE1524">
            <w:r>
              <w:rPr>
                <w:rStyle w:val="style4"/>
                <w:rFonts w:hint="eastAsia"/>
              </w:rPr>
              <w:t>农药名称：</w:t>
            </w:r>
            <w:r>
              <w:rPr>
                <w:rFonts w:hint="eastAsia"/>
              </w:rPr>
              <w:t>双氟·</w:t>
            </w:r>
            <w:proofErr w:type="gramStart"/>
            <w:r>
              <w:rPr>
                <w:rFonts w:hint="eastAsia"/>
              </w:rPr>
              <w:t>唑</w:t>
            </w:r>
            <w:proofErr w:type="gramEnd"/>
            <w:r>
              <w:rPr>
                <w:rFonts w:hint="eastAsia"/>
              </w:rPr>
              <w:t>草酮</w:t>
            </w:r>
          </w:p>
        </w:tc>
      </w:tr>
      <w:tr w:rsidR="00000000">
        <w:trPr>
          <w:divId w:val="642737945"/>
          <w:tblCellSpacing w:w="0" w:type="dxa"/>
        </w:trPr>
        <w:tc>
          <w:tcPr>
            <w:tcW w:w="0" w:type="auto"/>
            <w:vAlign w:val="center"/>
            <w:hideMark/>
          </w:tcPr>
          <w:p w:rsidR="00000000" w:rsidRDefault="00EE1524">
            <w:r>
              <w:rPr>
                <w:rStyle w:val="style4"/>
                <w:rFonts w:hint="eastAsia"/>
              </w:rPr>
              <w:t>剂型：</w:t>
            </w:r>
            <w:r>
              <w:rPr>
                <w:rFonts w:hint="eastAsia"/>
              </w:rPr>
              <w:t>悬乳剂</w:t>
            </w:r>
          </w:p>
        </w:tc>
      </w:tr>
      <w:tr w:rsidR="00000000">
        <w:trPr>
          <w:divId w:val="642737945"/>
          <w:tblCellSpacing w:w="0" w:type="dxa"/>
        </w:trPr>
        <w:tc>
          <w:tcPr>
            <w:tcW w:w="0" w:type="auto"/>
            <w:vAlign w:val="center"/>
            <w:hideMark/>
          </w:tcPr>
          <w:p w:rsidR="00000000" w:rsidRDefault="00EE1524">
            <w:pPr>
              <w:divId w:val="1889221569"/>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87" name="图片 8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642737945"/>
          <w:tblCellSpacing w:w="0" w:type="dxa"/>
        </w:trPr>
        <w:tc>
          <w:tcPr>
            <w:tcW w:w="0" w:type="auto"/>
            <w:vAlign w:val="center"/>
            <w:hideMark/>
          </w:tcPr>
          <w:p w:rsidR="00000000" w:rsidRDefault="00EE1524">
            <w:r>
              <w:rPr>
                <w:rStyle w:val="style4"/>
                <w:rFonts w:hint="eastAsia"/>
              </w:rPr>
              <w:t>总有效成分含量：</w:t>
            </w:r>
            <w:r>
              <w:rPr>
                <w:rFonts w:hint="eastAsia"/>
              </w:rPr>
              <w:t>3%</w:t>
            </w:r>
          </w:p>
        </w:tc>
      </w:tr>
      <w:tr w:rsidR="00000000">
        <w:trPr>
          <w:divId w:val="642737945"/>
          <w:tblCellSpacing w:w="0" w:type="dxa"/>
        </w:trPr>
        <w:tc>
          <w:tcPr>
            <w:tcW w:w="0" w:type="auto"/>
            <w:vAlign w:val="center"/>
            <w:hideMark/>
          </w:tcPr>
          <w:p w:rsidR="00000000" w:rsidRDefault="00EE1524">
            <w:pPr>
              <w:divId w:val="27998513"/>
            </w:pPr>
            <w:r>
              <w:rPr>
                <w:rFonts w:hint="eastAsia"/>
              </w:rPr>
              <w:t>有效成分及其含量：</w:t>
            </w:r>
            <w:r>
              <w:rPr>
                <w:rFonts w:hint="eastAsia"/>
              </w:rPr>
              <w:t xml:space="preserve"> </w:t>
            </w:r>
          </w:p>
          <w:p w:rsidR="00000000" w:rsidRDefault="00EE1524">
            <w:r>
              <w:rPr>
                <w:rFonts w:hint="eastAsia"/>
              </w:rPr>
              <w:lastRenderedPageBreak/>
              <w:t xml:space="preserve">    </w:t>
            </w:r>
            <w:proofErr w:type="gramStart"/>
            <w:r>
              <w:rPr>
                <w:rFonts w:hint="eastAsia"/>
              </w:rPr>
              <w:t>唑</w:t>
            </w:r>
            <w:proofErr w:type="gramEnd"/>
            <w:r>
              <w:rPr>
                <w:rFonts w:hint="eastAsia"/>
              </w:rPr>
              <w:t>草酮</w:t>
            </w:r>
            <w:r>
              <w:rPr>
                <w:rFonts w:hint="eastAsia"/>
              </w:rPr>
              <w:t xml:space="preserve">2%    </w:t>
            </w:r>
            <w:r>
              <w:rPr>
                <w:rFonts w:hint="eastAsia"/>
              </w:rPr>
              <w:t>双氟</w:t>
            </w:r>
            <w:proofErr w:type="gramStart"/>
            <w:r>
              <w:rPr>
                <w:rFonts w:hint="eastAsia"/>
              </w:rPr>
              <w:t>磺</w:t>
            </w:r>
            <w:proofErr w:type="gramEnd"/>
            <w:r>
              <w:rPr>
                <w:rFonts w:hint="eastAsia"/>
              </w:rPr>
              <w:t>草胺</w:t>
            </w:r>
            <w:r>
              <w:rPr>
                <w:rFonts w:hint="eastAsia"/>
              </w:rPr>
              <w:t xml:space="preserve">1%    </w:t>
            </w:r>
          </w:p>
        </w:tc>
      </w:tr>
      <w:tr w:rsidR="00000000">
        <w:trPr>
          <w:divId w:val="642737945"/>
          <w:tblCellSpacing w:w="0" w:type="dxa"/>
        </w:trPr>
        <w:tc>
          <w:tcPr>
            <w:tcW w:w="0" w:type="auto"/>
            <w:vAlign w:val="center"/>
            <w:hideMark/>
          </w:tcPr>
          <w:p w:rsidR="00000000" w:rsidRDefault="00EE1524">
            <w:pPr>
              <w:divId w:val="553465482"/>
            </w:pPr>
            <w:r>
              <w:rPr>
                <w:rFonts w:hint="eastAsia"/>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冬小麦田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642737945"/>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冬小麦</w:t>
            </w:r>
            <w:r>
              <w:rPr>
                <w:rStyle w:val="style7"/>
                <w:rFonts w:hint="eastAsia"/>
              </w:rPr>
              <w:t>3</w:t>
            </w:r>
            <w:r>
              <w:rPr>
                <w:rStyle w:val="style7"/>
                <w:rFonts w:hint="eastAsia"/>
              </w:rPr>
              <w:t>叶后至拔节期前用药，兑水进行均匀茎叶喷雾。</w:t>
            </w:r>
            <w:r>
              <w:rPr>
                <w:rStyle w:val="style7"/>
                <w:rFonts w:hint="eastAsia"/>
              </w:rPr>
              <w:t xml:space="preserve">2. </w:t>
            </w:r>
            <w:r>
              <w:rPr>
                <w:rStyle w:val="style7"/>
                <w:rFonts w:hint="eastAsia"/>
              </w:rPr>
              <w:t>大风天或预计</w:t>
            </w:r>
            <w:r>
              <w:rPr>
                <w:rStyle w:val="style7"/>
                <w:rFonts w:hint="eastAsia"/>
              </w:rPr>
              <w:t>24</w:t>
            </w:r>
            <w:r>
              <w:rPr>
                <w:rStyle w:val="style7"/>
                <w:rFonts w:hint="eastAsia"/>
              </w:rPr>
              <w:t>小时内低温或有雨，请勿施药。</w:t>
            </w:r>
            <w:r>
              <w:rPr>
                <w:rStyle w:val="style7"/>
                <w:rFonts w:hint="eastAsia"/>
              </w:rPr>
              <w:t xml:space="preserve">3. </w:t>
            </w:r>
            <w:r>
              <w:rPr>
                <w:rStyle w:val="style7"/>
                <w:rFonts w:hint="eastAsia"/>
              </w:rPr>
              <w:t>在温度</w:t>
            </w:r>
            <w:r>
              <w:rPr>
                <w:rStyle w:val="style7"/>
                <w:rFonts w:hint="eastAsia"/>
              </w:rPr>
              <w:t>10</w:t>
            </w:r>
            <w:r>
              <w:rPr>
                <w:rStyle w:val="style7"/>
                <w:rFonts w:hint="eastAsia"/>
              </w:rPr>
              <w:t>℃以上使用，温度过低可能会对小麦生长带来影响。</w:t>
            </w:r>
            <w:r>
              <w:rPr>
                <w:rStyle w:val="style7"/>
                <w:rFonts w:hint="eastAsia"/>
              </w:rPr>
              <w:t xml:space="preserve">4. </w:t>
            </w:r>
            <w:r>
              <w:rPr>
                <w:rStyle w:val="style7"/>
                <w:rFonts w:hint="eastAsia"/>
              </w:rPr>
              <w:t>每季作物使用最多使用</w:t>
            </w:r>
            <w:r>
              <w:rPr>
                <w:rStyle w:val="style7"/>
                <w:rFonts w:hint="eastAsia"/>
              </w:rPr>
              <w:t>1</w:t>
            </w:r>
            <w:r>
              <w:rPr>
                <w:rStyle w:val="style7"/>
                <w:rFonts w:hint="eastAsia"/>
              </w:rPr>
              <w:t>次。</w:t>
            </w:r>
          </w:p>
        </w:tc>
      </w:tr>
      <w:tr w:rsidR="00000000">
        <w:trPr>
          <w:divId w:val="642737945"/>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本品为双氟</w:t>
            </w:r>
            <w:proofErr w:type="gramStart"/>
            <w:r>
              <w:rPr>
                <w:rStyle w:val="style7"/>
                <w:rFonts w:hint="eastAsia"/>
              </w:rPr>
              <w:t>磺</w:t>
            </w:r>
            <w:proofErr w:type="gramEnd"/>
            <w:r>
              <w:rPr>
                <w:rStyle w:val="style7"/>
                <w:rFonts w:hint="eastAsia"/>
              </w:rPr>
              <w:t>草胺与</w:t>
            </w:r>
            <w:proofErr w:type="gramStart"/>
            <w:r>
              <w:rPr>
                <w:rStyle w:val="style7"/>
                <w:rFonts w:hint="eastAsia"/>
              </w:rPr>
              <w:t>唑</w:t>
            </w:r>
            <w:proofErr w:type="gramEnd"/>
            <w:r>
              <w:rPr>
                <w:rStyle w:val="style7"/>
                <w:rFonts w:hint="eastAsia"/>
              </w:rPr>
              <w:t>草酮复配而成的除草剂。双氟</w:t>
            </w:r>
            <w:proofErr w:type="gramStart"/>
            <w:r>
              <w:rPr>
                <w:rStyle w:val="style7"/>
                <w:rFonts w:hint="eastAsia"/>
              </w:rPr>
              <w:t>磺</w:t>
            </w:r>
            <w:proofErr w:type="gramEnd"/>
            <w:r>
              <w:rPr>
                <w:rStyle w:val="style7"/>
                <w:rFonts w:hint="eastAsia"/>
              </w:rPr>
              <w:t>草</w:t>
            </w:r>
            <w:proofErr w:type="gramStart"/>
            <w:r>
              <w:rPr>
                <w:rStyle w:val="style7"/>
                <w:rFonts w:hint="eastAsia"/>
              </w:rPr>
              <w:t>胺通过</w:t>
            </w:r>
            <w:proofErr w:type="gramEnd"/>
            <w:r>
              <w:rPr>
                <w:rStyle w:val="style7"/>
                <w:rFonts w:hint="eastAsia"/>
              </w:rPr>
              <w:t>抑制杂草体内支链氨基酸生物合成，最终造成杂草死亡。</w:t>
            </w:r>
            <w:proofErr w:type="gramStart"/>
            <w:r>
              <w:rPr>
                <w:rStyle w:val="style7"/>
                <w:rFonts w:hint="eastAsia"/>
              </w:rPr>
              <w:t>唑</w:t>
            </w:r>
            <w:proofErr w:type="gramEnd"/>
            <w:r>
              <w:rPr>
                <w:rStyle w:val="style7"/>
                <w:rFonts w:hint="eastAsia"/>
              </w:rPr>
              <w:t>草</w:t>
            </w:r>
            <w:proofErr w:type="gramStart"/>
            <w:r>
              <w:rPr>
                <w:rStyle w:val="style7"/>
                <w:rFonts w:hint="eastAsia"/>
              </w:rPr>
              <w:t>酮通过</w:t>
            </w:r>
            <w:proofErr w:type="gramEnd"/>
            <w:r>
              <w:rPr>
                <w:rStyle w:val="style7"/>
                <w:rFonts w:hint="eastAsia"/>
              </w:rPr>
              <w:t>抑制原卟啉原氧化酶导致有毒中间物的积累，从而破坏杂草的细胞膜，使杂草迅速干枯、死亡，二者复配可以相互补充、显著提高除草效果。</w:t>
            </w:r>
          </w:p>
        </w:tc>
      </w:tr>
      <w:tr w:rsidR="00000000">
        <w:trPr>
          <w:divId w:val="642737945"/>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本品对眼</w:t>
            </w:r>
            <w:proofErr w:type="gramStart"/>
            <w:r>
              <w:rPr>
                <w:rStyle w:val="style7"/>
                <w:rFonts w:hint="eastAsia"/>
              </w:rPr>
              <w:t>睛</w:t>
            </w:r>
            <w:r>
              <w:rPr>
                <w:rStyle w:val="style7"/>
                <w:rFonts w:hint="eastAsia"/>
              </w:rPr>
              <w:t>和</w:t>
            </w:r>
            <w:proofErr w:type="gramEnd"/>
            <w:r>
              <w:rPr>
                <w:rStyle w:val="style7"/>
                <w:rFonts w:hint="eastAsia"/>
              </w:rPr>
              <w:t>皮肤有刺激性，配药和施药时，应穿防护服，戴口罩或防毒面具以及胶皮手套，以避免污染皮肤和眼睛，施药完毕后应及时换洗衣物，洗净手、脸和被污染的皮肤；</w:t>
            </w:r>
            <w:r>
              <w:rPr>
                <w:rStyle w:val="style7"/>
                <w:rFonts w:hint="eastAsia"/>
              </w:rPr>
              <w:t xml:space="preserve">2. </w:t>
            </w:r>
            <w:r>
              <w:rPr>
                <w:rStyle w:val="style7"/>
                <w:rFonts w:hint="eastAsia"/>
              </w:rPr>
              <w:t>施药前、后要彻底清洗喷药器械，洗涤后的废水不应污染河流等水源，未用完的药液应密封后妥善放置；禁止在河塘等水域中清洗施药器具，避免污染水源。</w:t>
            </w:r>
            <w:r>
              <w:rPr>
                <w:rStyle w:val="style7"/>
                <w:rFonts w:hint="eastAsia"/>
              </w:rPr>
              <w:t xml:space="preserve">3. </w:t>
            </w:r>
            <w:r>
              <w:rPr>
                <w:rStyle w:val="style7"/>
                <w:rFonts w:hint="eastAsia"/>
              </w:rPr>
              <w:t>水产养殖区、河塘等水体附近禁用，禁止在河塘等水体清洗施药器具，避免药液流入湖泊、河流或鱼塘中污染水源。赤眼蜂等天敌放飞区禁用。用过的容器应妥善处理，不可挪作他用，也不可随意丢弃。</w:t>
            </w:r>
            <w:r>
              <w:rPr>
                <w:rStyle w:val="style7"/>
                <w:rFonts w:hint="eastAsia"/>
              </w:rPr>
              <w:t xml:space="preserve">4. </w:t>
            </w:r>
            <w:r>
              <w:rPr>
                <w:rStyle w:val="style7"/>
                <w:rFonts w:hint="eastAsia"/>
              </w:rPr>
              <w:t>所有施药器具，用后应立即用清水或</w:t>
            </w:r>
            <w:r>
              <w:rPr>
                <w:rStyle w:val="style7"/>
                <w:rFonts w:hint="eastAsia"/>
              </w:rPr>
              <w:t>适当的洗涤剂彻底清洗，洗涤液不得污染水源。未使用完的剩余药剂应密封好后，贮存于安全的地方。</w:t>
            </w:r>
            <w:r>
              <w:rPr>
                <w:rStyle w:val="style7"/>
                <w:rFonts w:hint="eastAsia"/>
              </w:rPr>
              <w:t xml:space="preserve">5. </w:t>
            </w:r>
            <w:r>
              <w:rPr>
                <w:rStyle w:val="style7"/>
                <w:rFonts w:hint="eastAsia"/>
              </w:rPr>
              <w:t>开启封口时小心药液溅出，废弃包装用清水冲洗压烂后土埋或由企业回收。</w:t>
            </w:r>
            <w:r>
              <w:rPr>
                <w:rStyle w:val="style7"/>
                <w:rFonts w:hint="eastAsia"/>
              </w:rPr>
              <w:t xml:space="preserve">6. </w:t>
            </w:r>
            <w:r>
              <w:rPr>
                <w:rStyle w:val="style7"/>
                <w:rFonts w:hint="eastAsia"/>
              </w:rPr>
              <w:t>避免孕妇及哺乳期的妇女接触。</w:t>
            </w:r>
          </w:p>
        </w:tc>
      </w:tr>
      <w:tr w:rsidR="00000000">
        <w:trPr>
          <w:divId w:val="642737945"/>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1.</w:t>
            </w:r>
            <w:r>
              <w:rPr>
                <w:rStyle w:val="style7"/>
                <w:rFonts w:hint="eastAsia"/>
              </w:rPr>
              <w:t>使用中或停止使用后如果感觉不适，应立即停止工作，采取急救措施，并携带标签送医院就诊。</w:t>
            </w:r>
            <w:r>
              <w:rPr>
                <w:rStyle w:val="style7"/>
                <w:rFonts w:hint="eastAsia"/>
              </w:rPr>
              <w:t xml:space="preserve"> 2.</w:t>
            </w:r>
            <w:r>
              <w:rPr>
                <w:rStyle w:val="style7"/>
                <w:rFonts w:hint="eastAsia"/>
              </w:rPr>
              <w:t>皮肤接触：立即脱掉被污染的衣物，用大量清水冲洗被污染的皮肤，必要时请医生诊治。</w:t>
            </w:r>
            <w:r>
              <w:rPr>
                <w:rStyle w:val="style7"/>
                <w:rFonts w:hint="eastAsia"/>
              </w:rPr>
              <w:t xml:space="preserve"> 3.</w:t>
            </w:r>
            <w:r>
              <w:rPr>
                <w:rStyle w:val="style7"/>
                <w:rFonts w:hint="eastAsia"/>
              </w:rPr>
              <w:t>眼睛溅药：立即将眼睑翻开，用清水轻柔地冲洗至少</w:t>
            </w:r>
            <w:r>
              <w:rPr>
                <w:rStyle w:val="style7"/>
                <w:rFonts w:hint="eastAsia"/>
              </w:rPr>
              <w:t>15</w:t>
            </w:r>
            <w:r>
              <w:rPr>
                <w:rStyle w:val="style7"/>
                <w:rFonts w:hint="eastAsia"/>
              </w:rPr>
              <w:t>分钟。</w:t>
            </w:r>
            <w:r>
              <w:rPr>
                <w:rStyle w:val="style7"/>
                <w:rFonts w:hint="eastAsia"/>
              </w:rPr>
              <w:t>4.</w:t>
            </w:r>
            <w:r>
              <w:rPr>
                <w:rStyle w:val="style7"/>
                <w:rFonts w:hint="eastAsia"/>
              </w:rPr>
              <w:t>发生吸入：立即离开施药现场，转移到空气清新处</w:t>
            </w:r>
            <w:r>
              <w:rPr>
                <w:rStyle w:val="style7"/>
                <w:rFonts w:hint="eastAsia"/>
              </w:rPr>
              <w:t xml:space="preserve"> 5.</w:t>
            </w:r>
            <w:r>
              <w:rPr>
                <w:rStyle w:val="style7"/>
                <w:rFonts w:hint="eastAsia"/>
              </w:rPr>
              <w:t>误食</w:t>
            </w:r>
            <w:r>
              <w:rPr>
                <w:rStyle w:val="style7"/>
                <w:rFonts w:hint="eastAsia"/>
              </w:rPr>
              <w:t>：立即停止服用，用清水充分漱口后，立即携带标签，送医就诊。</w:t>
            </w:r>
          </w:p>
        </w:tc>
      </w:tr>
      <w:tr w:rsidR="00000000">
        <w:trPr>
          <w:divId w:val="642737945"/>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本品应放置于阴凉、通风、干燥处，避光、避热。远离儿童及无关人员，不能与食品、饮料、粮食、饲料等混合贮存。搬运及运输过程中，轻拿轻放，不可倒置，注意防雨防潮。</w:t>
            </w:r>
          </w:p>
        </w:tc>
      </w:tr>
      <w:tr w:rsidR="00000000">
        <w:trPr>
          <w:divId w:val="642737945"/>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642737945"/>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44820096"/>
          <w:tblCellSpacing w:w="0" w:type="dxa"/>
        </w:trPr>
        <w:tc>
          <w:tcPr>
            <w:tcW w:w="0" w:type="auto"/>
            <w:vAlign w:val="center"/>
            <w:hideMark/>
          </w:tcPr>
          <w:p w:rsidR="00000000" w:rsidRDefault="00EE1524">
            <w:r>
              <w:rPr>
                <w:rStyle w:val="style4"/>
                <w:rFonts w:hint="eastAsia"/>
              </w:rPr>
              <w:t>登记证号：</w:t>
            </w:r>
            <w:r>
              <w:rPr>
                <w:rFonts w:hint="eastAsia"/>
              </w:rPr>
              <w:t>PD20152098</w:t>
            </w:r>
          </w:p>
        </w:tc>
      </w:tr>
      <w:tr w:rsidR="00000000">
        <w:trPr>
          <w:divId w:val="2044820096"/>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2044820096"/>
          <w:tblCellSpacing w:w="0" w:type="dxa"/>
        </w:trPr>
        <w:tc>
          <w:tcPr>
            <w:tcW w:w="0" w:type="auto"/>
            <w:vAlign w:val="center"/>
            <w:hideMark/>
          </w:tcPr>
          <w:p w:rsidR="00000000" w:rsidRDefault="00EE1524">
            <w:r>
              <w:rPr>
                <w:rStyle w:val="style4"/>
                <w:rFonts w:hint="eastAsia"/>
              </w:rPr>
              <w:t>农药名称：</w:t>
            </w:r>
            <w:r>
              <w:rPr>
                <w:rFonts w:hint="eastAsia"/>
              </w:rPr>
              <w:t>硝</w:t>
            </w:r>
            <w:proofErr w:type="gramStart"/>
            <w:r>
              <w:rPr>
                <w:rFonts w:hint="eastAsia"/>
              </w:rPr>
              <w:t>磺</w:t>
            </w:r>
            <w:proofErr w:type="gramEnd"/>
            <w:r>
              <w:rPr>
                <w:rFonts w:hint="eastAsia"/>
              </w:rPr>
              <w:t>·</w:t>
            </w:r>
            <w:proofErr w:type="gramStart"/>
            <w:r>
              <w:rPr>
                <w:rFonts w:hint="eastAsia"/>
              </w:rPr>
              <w:t>莠去津</w:t>
            </w:r>
            <w:proofErr w:type="gramEnd"/>
          </w:p>
        </w:tc>
      </w:tr>
      <w:tr w:rsidR="00000000">
        <w:trPr>
          <w:divId w:val="2044820096"/>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2044820096"/>
          <w:tblCellSpacing w:w="0" w:type="dxa"/>
        </w:trPr>
        <w:tc>
          <w:tcPr>
            <w:tcW w:w="0" w:type="auto"/>
            <w:vAlign w:val="center"/>
            <w:hideMark/>
          </w:tcPr>
          <w:p w:rsidR="00000000" w:rsidRDefault="00EE1524">
            <w:pPr>
              <w:divId w:val="203298399"/>
            </w:pPr>
            <w:r>
              <w:rPr>
                <w:rStyle w:val="style4"/>
                <w:rFonts w:hint="eastAsia"/>
              </w:rPr>
              <w:lastRenderedPageBreak/>
              <w:t>毒性及其标识：</w:t>
            </w:r>
            <w:r>
              <w:rPr>
                <w:rFonts w:hint="eastAsia"/>
              </w:rPr>
              <w:t xml:space="preserve"> </w:t>
            </w:r>
            <w:r>
              <w:rPr>
                <w:noProof/>
              </w:rPr>
              <w:drawing>
                <wp:inline distT="0" distB="0" distL="0" distR="0">
                  <wp:extent cx="474345" cy="323850"/>
                  <wp:effectExtent l="0" t="0" r="1905" b="0"/>
                  <wp:docPr id="88" name="图片 8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044820096"/>
          <w:tblCellSpacing w:w="0" w:type="dxa"/>
        </w:trPr>
        <w:tc>
          <w:tcPr>
            <w:tcW w:w="0" w:type="auto"/>
            <w:vAlign w:val="center"/>
            <w:hideMark/>
          </w:tcPr>
          <w:p w:rsidR="00000000" w:rsidRDefault="00EE1524">
            <w:r>
              <w:rPr>
                <w:rStyle w:val="style4"/>
                <w:rFonts w:hint="eastAsia"/>
              </w:rPr>
              <w:t>总有效成分含量：</w:t>
            </w:r>
            <w:r>
              <w:rPr>
                <w:rFonts w:hint="eastAsia"/>
              </w:rPr>
              <w:t>55%</w:t>
            </w:r>
          </w:p>
        </w:tc>
      </w:tr>
      <w:tr w:rsidR="00000000">
        <w:trPr>
          <w:divId w:val="2044820096"/>
          <w:tblCellSpacing w:w="0" w:type="dxa"/>
        </w:trPr>
        <w:tc>
          <w:tcPr>
            <w:tcW w:w="0" w:type="auto"/>
            <w:vAlign w:val="center"/>
            <w:hideMark/>
          </w:tcPr>
          <w:p w:rsidR="00000000" w:rsidRDefault="00EE1524">
            <w:pPr>
              <w:divId w:val="1184444705"/>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莠去津</w:t>
            </w:r>
            <w:proofErr w:type="gramEnd"/>
            <w:r>
              <w:rPr>
                <w:rFonts w:hint="eastAsia"/>
              </w:rPr>
              <w:t xml:space="preserve">50%    </w:t>
            </w:r>
            <w:r>
              <w:rPr>
                <w:rFonts w:hint="eastAsia"/>
              </w:rPr>
              <w:t>硝</w:t>
            </w:r>
            <w:proofErr w:type="gramStart"/>
            <w:r>
              <w:rPr>
                <w:rFonts w:hint="eastAsia"/>
              </w:rPr>
              <w:t>磺</w:t>
            </w:r>
            <w:proofErr w:type="gramEnd"/>
            <w:r>
              <w:rPr>
                <w:rFonts w:hint="eastAsia"/>
              </w:rPr>
              <w:t>草酮</w:t>
            </w:r>
            <w:r>
              <w:rPr>
                <w:rFonts w:hint="eastAsia"/>
              </w:rPr>
              <w:t xml:space="preserve">5%    </w:t>
            </w:r>
          </w:p>
        </w:tc>
      </w:tr>
      <w:tr w:rsidR="00000000">
        <w:trPr>
          <w:divId w:val="2044820096"/>
          <w:tblCellSpacing w:w="0" w:type="dxa"/>
        </w:trPr>
        <w:tc>
          <w:tcPr>
            <w:tcW w:w="0" w:type="auto"/>
            <w:vAlign w:val="center"/>
            <w:hideMark/>
          </w:tcPr>
          <w:p w:rsidR="00000000" w:rsidRDefault="00EE1524">
            <w:pPr>
              <w:divId w:val="144245151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100-150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2044820096"/>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采用二次稀释法，每亩兑水</w:t>
            </w:r>
            <w:r>
              <w:rPr>
                <w:rStyle w:val="style7"/>
                <w:rFonts w:hint="eastAsia"/>
              </w:rPr>
              <w:t>15-30</w:t>
            </w:r>
            <w:r>
              <w:rPr>
                <w:rStyle w:val="style7"/>
                <w:rFonts w:hint="eastAsia"/>
              </w:rPr>
              <w:t>升，于玉米</w:t>
            </w:r>
            <w:r>
              <w:rPr>
                <w:rStyle w:val="style7"/>
                <w:rFonts w:hint="eastAsia"/>
              </w:rPr>
              <w:t>3-5</w:t>
            </w:r>
            <w:r>
              <w:rPr>
                <w:rStyle w:val="style7"/>
                <w:rFonts w:hint="eastAsia"/>
              </w:rPr>
              <w:t>叶期</w:t>
            </w:r>
            <w:r>
              <w:rPr>
                <w:rStyle w:val="style7"/>
                <w:rFonts w:hint="eastAsia"/>
              </w:rPr>
              <w:t xml:space="preserve"> </w:t>
            </w:r>
            <w:r>
              <w:rPr>
                <w:rStyle w:val="style7"/>
                <w:rFonts w:hint="eastAsia"/>
              </w:rPr>
              <w:t>，杂草</w:t>
            </w:r>
            <w:r>
              <w:rPr>
                <w:rStyle w:val="style7"/>
                <w:rFonts w:hint="eastAsia"/>
              </w:rPr>
              <w:t>2-4</w:t>
            </w:r>
            <w:r>
              <w:rPr>
                <w:rStyle w:val="style7"/>
                <w:rFonts w:hint="eastAsia"/>
              </w:rPr>
              <w:t>叶期，均匀茎叶喷雾。</w:t>
            </w:r>
            <w:r>
              <w:rPr>
                <w:rStyle w:val="style7"/>
                <w:rFonts w:hint="eastAsia"/>
              </w:rPr>
              <w:t xml:space="preserve">2. </w:t>
            </w:r>
            <w:r>
              <w:rPr>
                <w:rStyle w:val="style7"/>
                <w:rFonts w:hint="eastAsia"/>
              </w:rPr>
              <w:t>不同玉米品种对本品的敏感性差异较大，观赏玉米、甜玉米、爆裂玉米不宜使用本品。</w:t>
            </w:r>
            <w:r>
              <w:rPr>
                <w:rStyle w:val="style7"/>
                <w:rFonts w:hint="eastAsia"/>
              </w:rPr>
              <w:t xml:space="preserve">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4. </w:t>
            </w:r>
            <w:r>
              <w:rPr>
                <w:rStyle w:val="style7"/>
                <w:rFonts w:hint="eastAsia"/>
              </w:rPr>
              <w:t>本品耐雨水冲刷，药后</w:t>
            </w:r>
            <w:r>
              <w:rPr>
                <w:rStyle w:val="style7"/>
                <w:rFonts w:hint="eastAsia"/>
              </w:rPr>
              <w:t>3</w:t>
            </w:r>
            <w:r>
              <w:rPr>
                <w:rStyle w:val="style7"/>
                <w:rFonts w:hint="eastAsia"/>
              </w:rPr>
              <w:t>小时遇雨药效不受影响，无需补施。</w:t>
            </w:r>
            <w:r>
              <w:rPr>
                <w:rStyle w:val="style7"/>
                <w:rFonts w:hint="eastAsia"/>
              </w:rPr>
              <w:t xml:space="preserve">5. </w:t>
            </w:r>
            <w:r>
              <w:rPr>
                <w:rStyle w:val="style7"/>
                <w:rFonts w:hint="eastAsia"/>
              </w:rPr>
              <w:t>后茬种植甜菜、苜蓿、烟草、蔬菜、油菜、豆类作物，需先做实验。</w:t>
            </w:r>
            <w:r>
              <w:rPr>
                <w:rStyle w:val="style7"/>
                <w:rFonts w:hint="eastAsia"/>
              </w:rPr>
              <w:t xml:space="preserve">6. </w:t>
            </w:r>
            <w:r>
              <w:rPr>
                <w:rStyle w:val="style7"/>
                <w:rFonts w:hint="eastAsia"/>
              </w:rPr>
              <w:t>每季作物最多使用</w:t>
            </w:r>
            <w:r>
              <w:rPr>
                <w:rStyle w:val="style7"/>
                <w:rFonts w:hint="eastAsia"/>
              </w:rPr>
              <w:t>1</w:t>
            </w:r>
            <w:r>
              <w:rPr>
                <w:rStyle w:val="style7"/>
                <w:rFonts w:hint="eastAsia"/>
              </w:rPr>
              <w:t>次。</w:t>
            </w:r>
          </w:p>
        </w:tc>
      </w:tr>
      <w:tr w:rsidR="00000000">
        <w:trPr>
          <w:divId w:val="204482009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本品为玉米田苗后早期茎叶处理除草剂，由两种不同作用机制的除草剂混配而成。对玉米田的大部分一年生阔叶杂草和部分禾本科杂草有较好的防治效果，如鸭跖草、</w:t>
            </w:r>
            <w:proofErr w:type="gramStart"/>
            <w:r>
              <w:rPr>
                <w:rStyle w:val="style7"/>
                <w:rFonts w:hint="eastAsia"/>
              </w:rPr>
              <w:t>藜</w:t>
            </w:r>
            <w:proofErr w:type="gramEnd"/>
            <w:r>
              <w:rPr>
                <w:rStyle w:val="style7"/>
                <w:rFonts w:hint="eastAsia"/>
              </w:rPr>
              <w:t>、苘麻、苋菜、</w:t>
            </w:r>
            <w:proofErr w:type="gramStart"/>
            <w:r>
              <w:rPr>
                <w:rStyle w:val="style7"/>
                <w:rFonts w:hint="eastAsia"/>
              </w:rPr>
              <w:t>蓼</w:t>
            </w:r>
            <w:proofErr w:type="gramEnd"/>
            <w:r>
              <w:rPr>
                <w:rStyle w:val="style7"/>
                <w:rFonts w:hint="eastAsia"/>
              </w:rPr>
              <w:t>、马唐、牛筋草、稗草等。</w:t>
            </w:r>
          </w:p>
        </w:tc>
      </w:tr>
      <w:tr w:rsidR="00000000">
        <w:trPr>
          <w:divId w:val="204482009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请按照农药安全使用准则使用本品，使用前</w:t>
            </w:r>
            <w:proofErr w:type="gramStart"/>
            <w:r>
              <w:rPr>
                <w:rStyle w:val="style7"/>
                <w:rFonts w:hint="eastAsia"/>
              </w:rPr>
              <w:t>请先摇匀</w:t>
            </w:r>
            <w:proofErr w:type="gramEnd"/>
            <w:r>
              <w:rPr>
                <w:rStyle w:val="style7"/>
                <w:rFonts w:hint="eastAsia"/>
              </w:rPr>
              <w:t>再取药。</w:t>
            </w:r>
            <w:r>
              <w:rPr>
                <w:rStyle w:val="style7"/>
                <w:rFonts w:hint="eastAsia"/>
              </w:rPr>
              <w:t xml:space="preserve">2. </w:t>
            </w:r>
            <w:r>
              <w:rPr>
                <w:rStyle w:val="style7"/>
                <w:rFonts w:hint="eastAsia"/>
              </w:rPr>
              <w:t>请勿将本品与任何有机磷类、氨基甲酸酯类杀虫剂混用或间隔</w:t>
            </w:r>
            <w:r>
              <w:rPr>
                <w:rStyle w:val="style7"/>
                <w:rFonts w:hint="eastAsia"/>
              </w:rPr>
              <w:t>7</w:t>
            </w:r>
            <w:r>
              <w:rPr>
                <w:rStyle w:val="style7"/>
                <w:rFonts w:hint="eastAsia"/>
              </w:rPr>
              <w:t>天内使用。</w:t>
            </w:r>
            <w:r>
              <w:rPr>
                <w:rStyle w:val="style7"/>
                <w:rFonts w:hint="eastAsia"/>
              </w:rPr>
              <w:t xml:space="preserve">3. </w:t>
            </w:r>
            <w:r>
              <w:rPr>
                <w:rStyle w:val="style7"/>
                <w:rFonts w:hint="eastAsia"/>
              </w:rPr>
              <w:t>本品不得用于玉米与其</w:t>
            </w:r>
            <w:r>
              <w:rPr>
                <w:rStyle w:val="style7"/>
                <w:rFonts w:hint="eastAsia"/>
              </w:rPr>
              <w:t>他作物间作、套作或混种田。</w:t>
            </w:r>
            <w:r>
              <w:rPr>
                <w:rStyle w:val="style7"/>
                <w:rFonts w:hint="eastAsia"/>
              </w:rPr>
              <w:t xml:space="preserve">4. </w:t>
            </w:r>
            <w:r>
              <w:rPr>
                <w:rStyle w:val="style7"/>
                <w:rFonts w:hint="eastAsia"/>
              </w:rPr>
              <w:t>蔬菜、小麦、水稻、花生、甜菜、油菜、豆类、十字花科作物、桃树等浅根树木对本品敏感，施药时避免药液飘移到邻近作物田。</w:t>
            </w:r>
            <w:r>
              <w:rPr>
                <w:rStyle w:val="style7"/>
                <w:rFonts w:hint="eastAsia"/>
              </w:rPr>
              <w:t xml:space="preserve">5. </w:t>
            </w:r>
            <w:r>
              <w:rPr>
                <w:rStyle w:val="style7"/>
                <w:rFonts w:hint="eastAsia"/>
              </w:rPr>
              <w:t>使用时应穿长衣长裤、靴子，戴帽子、护目镜、口罩、手套等防护用具；施药期间不可吃东西、饮水、吸烟等；施药后应及时洗手、洗脸并洗涤施药时穿着的衣物。</w:t>
            </w:r>
            <w:r>
              <w:rPr>
                <w:rStyle w:val="style7"/>
                <w:rFonts w:hint="eastAsia"/>
              </w:rPr>
              <w:t xml:space="preserve">6. </w:t>
            </w:r>
            <w:r>
              <w:rPr>
                <w:rStyle w:val="style7"/>
                <w:rFonts w:hint="eastAsia"/>
              </w:rPr>
              <w:t>施药用具用毕，将药桶、喷头、管子等充分洗净，避免交叉污染；清洗器具的废水不能排入河流、池塘等水源。</w:t>
            </w:r>
            <w:r>
              <w:rPr>
                <w:rStyle w:val="style7"/>
                <w:rFonts w:hint="eastAsia"/>
              </w:rPr>
              <w:t xml:space="preserve">7. </w:t>
            </w:r>
            <w:r>
              <w:rPr>
                <w:rStyle w:val="style7"/>
                <w:rFonts w:hint="eastAsia"/>
              </w:rPr>
              <w:t>远离水产养殖区施药，禁止在河塘等水体清洗施药器具，地下水、饮用水、水源地附近禁用。</w:t>
            </w:r>
            <w:r>
              <w:rPr>
                <w:rStyle w:val="style7"/>
                <w:rFonts w:hint="eastAsia"/>
              </w:rPr>
              <w:t xml:space="preserve">8. </w:t>
            </w:r>
            <w:r>
              <w:rPr>
                <w:rStyle w:val="style7"/>
                <w:rFonts w:hint="eastAsia"/>
              </w:rPr>
              <w:t>蚕室及桑园附近禁用</w:t>
            </w:r>
            <w:r>
              <w:rPr>
                <w:rStyle w:val="style7"/>
                <w:rFonts w:hint="eastAsia"/>
              </w:rPr>
              <w:t>。</w:t>
            </w:r>
            <w:r>
              <w:rPr>
                <w:rStyle w:val="style7"/>
                <w:rFonts w:hint="eastAsia"/>
              </w:rPr>
              <w:t xml:space="preserve">9. </w:t>
            </w:r>
            <w:r>
              <w:rPr>
                <w:rStyle w:val="style7"/>
                <w:rFonts w:hint="eastAsia"/>
              </w:rPr>
              <w:t>避免孕妇及哺乳期的妇女接触本品。</w:t>
            </w:r>
            <w:r>
              <w:rPr>
                <w:rStyle w:val="style7"/>
                <w:rFonts w:hint="eastAsia"/>
              </w:rPr>
              <w:t xml:space="preserve">10. </w:t>
            </w:r>
            <w:r>
              <w:rPr>
                <w:rStyle w:val="style7"/>
                <w:rFonts w:hint="eastAsia"/>
              </w:rPr>
              <w:t>严格按照推荐方法使用、操作和贮藏本品。</w:t>
            </w:r>
            <w:r>
              <w:rPr>
                <w:rStyle w:val="style7"/>
                <w:rFonts w:hint="eastAsia"/>
              </w:rPr>
              <w:t xml:space="preserve">11. </w:t>
            </w:r>
            <w:r>
              <w:rPr>
                <w:rStyle w:val="style7"/>
                <w:rFonts w:hint="eastAsia"/>
              </w:rPr>
              <w:t>此农药使用后应将包装物交回销售者。</w:t>
            </w:r>
          </w:p>
        </w:tc>
      </w:tr>
      <w:tr w:rsidR="00000000">
        <w:trPr>
          <w:divId w:val="204482009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本品对皮肤、眼睛有刺激性。中毒急救措施：</w:t>
            </w:r>
            <w:r>
              <w:rPr>
                <w:rStyle w:val="style7"/>
                <w:rFonts w:hint="eastAsia"/>
              </w:rPr>
              <w:t xml:space="preserve">1. </w:t>
            </w:r>
            <w:r>
              <w:rPr>
                <w:rStyle w:val="style7"/>
                <w:rFonts w:hint="eastAsia"/>
              </w:rPr>
              <w:t>用药时如果感觉不适，立即停止工作，采取急救措施，</w:t>
            </w:r>
            <w:proofErr w:type="gramStart"/>
            <w:r>
              <w:rPr>
                <w:rStyle w:val="style7"/>
                <w:rFonts w:hint="eastAsia"/>
              </w:rPr>
              <w:t>并携此标签</w:t>
            </w:r>
            <w:proofErr w:type="gramEnd"/>
            <w:r>
              <w:rPr>
                <w:rStyle w:val="style7"/>
                <w:rFonts w:hint="eastAsia"/>
              </w:rPr>
              <w:t>送医就诊。</w:t>
            </w:r>
            <w:r>
              <w:rPr>
                <w:rStyle w:val="style7"/>
                <w:rFonts w:hint="eastAsia"/>
              </w:rPr>
              <w:t xml:space="preserve">2. </w:t>
            </w:r>
            <w:r>
              <w:rPr>
                <w:rStyle w:val="style7"/>
                <w:rFonts w:hint="eastAsia"/>
              </w:rPr>
              <w:t>皮肤接触：立即脱掉被污染的衣物，用大量清水冲洗被污染的皮肤，如皮肤刺激感持续，请医生诊治。</w:t>
            </w:r>
            <w:r>
              <w:rPr>
                <w:rStyle w:val="style7"/>
                <w:rFonts w:hint="eastAsia"/>
              </w:rPr>
              <w:t xml:space="preserve">3. </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 xml:space="preserve">4. </w:t>
            </w:r>
            <w:r>
              <w:rPr>
                <w:rStyle w:val="style7"/>
                <w:rFonts w:hint="eastAsia"/>
              </w:rPr>
              <w:t>吸入：立即将吸入者转移到空气新鲜处，如果吸入者停止呼吸，需要进行人工呼吸。</w:t>
            </w:r>
            <w:r>
              <w:rPr>
                <w:rStyle w:val="style7"/>
                <w:rFonts w:hint="eastAsia"/>
              </w:rPr>
              <w:t>注意保暖和休息，请医生诊治。</w:t>
            </w:r>
            <w:r>
              <w:rPr>
                <w:rStyle w:val="style7"/>
                <w:rFonts w:hint="eastAsia"/>
              </w:rPr>
              <w:t xml:space="preserve">5. </w:t>
            </w:r>
            <w:r>
              <w:rPr>
                <w:rStyle w:val="style7"/>
                <w:rFonts w:hint="eastAsia"/>
              </w:rPr>
              <w:t>误服：请勿引吐，立即携带标签，送医就诊。紧急医疗措施：使用医用活性炭洗胃，注意防止胃容物进入呼吸道。注意：对昏迷病人，切勿经口喂入任何东西或引吐。</w:t>
            </w:r>
            <w:r>
              <w:rPr>
                <w:rStyle w:val="style7"/>
                <w:rFonts w:hint="eastAsia"/>
              </w:rPr>
              <w:t xml:space="preserve">6. </w:t>
            </w:r>
            <w:r>
              <w:rPr>
                <w:rStyle w:val="style7"/>
                <w:rFonts w:hint="eastAsia"/>
              </w:rPr>
              <w:t>解毒剂：无专用解毒剂，对症治疗。</w:t>
            </w:r>
          </w:p>
        </w:tc>
      </w:tr>
      <w:tr w:rsidR="00000000">
        <w:trPr>
          <w:divId w:val="2044820096"/>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lastRenderedPageBreak/>
              <w:t xml:space="preserve">1. </w:t>
            </w:r>
            <w:r>
              <w:rPr>
                <w:rStyle w:val="style7"/>
                <w:rFonts w:hint="eastAsia"/>
              </w:rPr>
              <w:t>本品应放在通风、阴凉、干燥、防雨处。远离火源、热源。</w:t>
            </w:r>
            <w:r>
              <w:rPr>
                <w:rStyle w:val="style7"/>
                <w:rFonts w:hint="eastAsia"/>
              </w:rPr>
              <w:t xml:space="preserve">2. </w:t>
            </w:r>
            <w:r>
              <w:rPr>
                <w:rStyle w:val="style7"/>
                <w:rFonts w:hint="eastAsia"/>
              </w:rPr>
              <w:t>置于儿童接触不到的地方，并加锁保存。不能与食品、饮料、粮食、饲料</w:t>
            </w:r>
            <w:proofErr w:type="gramStart"/>
            <w:r>
              <w:rPr>
                <w:rStyle w:val="style7"/>
                <w:rFonts w:hint="eastAsia"/>
              </w:rPr>
              <w:t>等同贮同运</w:t>
            </w:r>
            <w:proofErr w:type="gramEnd"/>
            <w:r>
              <w:rPr>
                <w:rStyle w:val="style7"/>
                <w:rFonts w:hint="eastAsia"/>
              </w:rPr>
              <w:t>。</w:t>
            </w:r>
            <w:r>
              <w:rPr>
                <w:rStyle w:val="style7"/>
                <w:rFonts w:hint="eastAsia"/>
              </w:rPr>
              <w:t xml:space="preserve">3.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2044820096"/>
          <w:tblCellSpacing w:w="0" w:type="dxa"/>
        </w:trPr>
        <w:tc>
          <w:tcPr>
            <w:tcW w:w="0" w:type="auto"/>
            <w:vAlign w:val="center"/>
            <w:hideMark/>
          </w:tcPr>
          <w:p w:rsidR="00000000" w:rsidRDefault="00EE1524">
            <w:r>
              <w:rPr>
                <w:rStyle w:val="style4"/>
                <w:rFonts w:hint="eastAsia"/>
              </w:rPr>
              <w:lastRenderedPageBreak/>
              <w:t>质量保证期：</w:t>
            </w:r>
            <w:r>
              <w:rPr>
                <w:rStyle w:val="style7"/>
                <w:rFonts w:hint="eastAsia"/>
              </w:rPr>
              <w:t>2</w:t>
            </w:r>
            <w:r>
              <w:rPr>
                <w:rStyle w:val="style7"/>
                <w:rFonts w:hint="eastAsia"/>
              </w:rPr>
              <w:t>年</w:t>
            </w:r>
          </w:p>
        </w:tc>
      </w:tr>
      <w:tr w:rsidR="00000000">
        <w:trPr>
          <w:divId w:val="204482009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0904496"/>
          <w:tblCellSpacing w:w="0" w:type="dxa"/>
        </w:trPr>
        <w:tc>
          <w:tcPr>
            <w:tcW w:w="0" w:type="auto"/>
            <w:vAlign w:val="center"/>
            <w:hideMark/>
          </w:tcPr>
          <w:p w:rsidR="00000000" w:rsidRDefault="00EE1524">
            <w:r>
              <w:rPr>
                <w:rStyle w:val="style4"/>
                <w:rFonts w:hint="eastAsia"/>
              </w:rPr>
              <w:t>登记证号：</w:t>
            </w:r>
            <w:r>
              <w:rPr>
                <w:rFonts w:hint="eastAsia"/>
              </w:rPr>
              <w:t>PD20200646</w:t>
            </w:r>
          </w:p>
        </w:tc>
      </w:tr>
      <w:tr w:rsidR="00000000">
        <w:trPr>
          <w:divId w:val="40904496"/>
          <w:tblCellSpacing w:w="0" w:type="dxa"/>
        </w:trPr>
        <w:tc>
          <w:tcPr>
            <w:tcW w:w="0" w:type="auto"/>
            <w:vAlign w:val="center"/>
            <w:hideMark/>
          </w:tcPr>
          <w:p w:rsidR="00000000" w:rsidRDefault="00EE1524">
            <w:r>
              <w:rPr>
                <w:rStyle w:val="style4"/>
                <w:rFonts w:hint="eastAsia"/>
              </w:rPr>
              <w:t>登记证持有人：</w:t>
            </w:r>
            <w:r>
              <w:rPr>
                <w:rFonts w:hint="eastAsia"/>
              </w:rPr>
              <w:t>江苏华农生物化学有限公司</w:t>
            </w:r>
          </w:p>
        </w:tc>
      </w:tr>
      <w:tr w:rsidR="00000000">
        <w:trPr>
          <w:divId w:val="40904496"/>
          <w:tblCellSpacing w:w="0" w:type="dxa"/>
        </w:trPr>
        <w:tc>
          <w:tcPr>
            <w:tcW w:w="0" w:type="auto"/>
            <w:vAlign w:val="center"/>
            <w:hideMark/>
          </w:tcPr>
          <w:p w:rsidR="00000000" w:rsidRDefault="00EE1524">
            <w:r>
              <w:rPr>
                <w:rStyle w:val="style4"/>
                <w:rFonts w:hint="eastAsia"/>
              </w:rPr>
              <w:t>农药名称：</w:t>
            </w:r>
            <w:proofErr w:type="gramStart"/>
            <w:r>
              <w:rPr>
                <w:rFonts w:hint="eastAsia"/>
              </w:rPr>
              <w:t>肟</w:t>
            </w:r>
            <w:proofErr w:type="gramEnd"/>
            <w:r>
              <w:rPr>
                <w:rFonts w:hint="eastAsia"/>
              </w:rPr>
              <w:t>菌·戊</w:t>
            </w:r>
            <w:proofErr w:type="gramStart"/>
            <w:r>
              <w:rPr>
                <w:rFonts w:hint="eastAsia"/>
              </w:rPr>
              <w:t>唑</w:t>
            </w:r>
            <w:proofErr w:type="gramEnd"/>
            <w:r>
              <w:rPr>
                <w:rFonts w:hint="eastAsia"/>
              </w:rPr>
              <w:t>醇</w:t>
            </w:r>
          </w:p>
        </w:tc>
      </w:tr>
      <w:tr w:rsidR="00000000">
        <w:trPr>
          <w:divId w:val="40904496"/>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40904496"/>
          <w:tblCellSpacing w:w="0" w:type="dxa"/>
        </w:trPr>
        <w:tc>
          <w:tcPr>
            <w:tcW w:w="0" w:type="auto"/>
            <w:vAlign w:val="center"/>
            <w:hideMark/>
          </w:tcPr>
          <w:p w:rsidR="00000000" w:rsidRDefault="00EE1524">
            <w:pPr>
              <w:divId w:val="152068475"/>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89" name="图片 8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40904496"/>
          <w:tblCellSpacing w:w="0" w:type="dxa"/>
        </w:trPr>
        <w:tc>
          <w:tcPr>
            <w:tcW w:w="0" w:type="auto"/>
            <w:vAlign w:val="center"/>
            <w:hideMark/>
          </w:tcPr>
          <w:p w:rsidR="00000000" w:rsidRDefault="00EE1524">
            <w:r>
              <w:rPr>
                <w:rStyle w:val="style4"/>
                <w:rFonts w:hint="eastAsia"/>
              </w:rPr>
              <w:t>总有效成分含量：</w:t>
            </w:r>
            <w:r>
              <w:rPr>
                <w:rFonts w:hint="eastAsia"/>
              </w:rPr>
              <w:t>30%</w:t>
            </w:r>
          </w:p>
        </w:tc>
      </w:tr>
      <w:tr w:rsidR="00000000">
        <w:trPr>
          <w:divId w:val="40904496"/>
          <w:tblCellSpacing w:w="0" w:type="dxa"/>
        </w:trPr>
        <w:tc>
          <w:tcPr>
            <w:tcW w:w="0" w:type="auto"/>
            <w:vAlign w:val="center"/>
            <w:hideMark/>
          </w:tcPr>
          <w:p w:rsidR="00000000" w:rsidRDefault="00EE1524">
            <w:pPr>
              <w:divId w:val="1634674053"/>
            </w:pPr>
            <w:r>
              <w:rPr>
                <w:rFonts w:hint="eastAsia"/>
              </w:rPr>
              <w:t>有效成分及其含量：</w:t>
            </w:r>
            <w:r>
              <w:rPr>
                <w:rFonts w:hint="eastAsia"/>
              </w:rPr>
              <w:t xml:space="preserve"> </w:t>
            </w:r>
          </w:p>
          <w:p w:rsidR="00000000" w:rsidRDefault="00EE1524">
            <w:r>
              <w:rPr>
                <w:rFonts w:hint="eastAsia"/>
              </w:rPr>
              <w:t xml:space="preserve">    </w:t>
            </w:r>
            <w:r>
              <w:rPr>
                <w:rFonts w:hint="eastAsia"/>
              </w:rPr>
              <w:t>戊</w:t>
            </w:r>
            <w:proofErr w:type="gramStart"/>
            <w:r>
              <w:rPr>
                <w:rFonts w:hint="eastAsia"/>
              </w:rPr>
              <w:t>唑</w:t>
            </w:r>
            <w:proofErr w:type="gramEnd"/>
            <w:r>
              <w:rPr>
                <w:rFonts w:hint="eastAsia"/>
              </w:rPr>
              <w:t>醇</w:t>
            </w:r>
            <w:r>
              <w:rPr>
                <w:rFonts w:hint="eastAsia"/>
              </w:rPr>
              <w:t xml:space="preserve">20%    </w:t>
            </w:r>
            <w:proofErr w:type="gramStart"/>
            <w:r>
              <w:rPr>
                <w:rFonts w:hint="eastAsia"/>
              </w:rPr>
              <w:t>肟菌酯</w:t>
            </w:r>
            <w:proofErr w:type="gramEnd"/>
            <w:r>
              <w:rPr>
                <w:rFonts w:hint="eastAsia"/>
              </w:rPr>
              <w:t xml:space="preserve">10%    </w:t>
            </w:r>
          </w:p>
        </w:tc>
      </w:tr>
      <w:tr w:rsidR="00000000">
        <w:trPr>
          <w:divId w:val="40904496"/>
          <w:tblCellSpacing w:w="0" w:type="dxa"/>
        </w:trPr>
        <w:tc>
          <w:tcPr>
            <w:tcW w:w="0" w:type="auto"/>
            <w:vAlign w:val="center"/>
            <w:hideMark/>
          </w:tcPr>
          <w:p w:rsidR="00000000" w:rsidRDefault="00EE1524">
            <w:pPr>
              <w:divId w:val="180761950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赤霉病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40-50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40904496"/>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在小麦赤霉病发病前，扬花初期施药，视病情间隔</w:t>
            </w:r>
            <w:r>
              <w:rPr>
                <w:rStyle w:val="style7"/>
                <w:rFonts w:hint="eastAsia"/>
              </w:rPr>
              <w:t>5-7</w:t>
            </w:r>
            <w:r>
              <w:rPr>
                <w:rStyle w:val="style7"/>
                <w:rFonts w:hint="eastAsia"/>
              </w:rPr>
              <w:t>天再次施药。</w:t>
            </w:r>
            <w:r>
              <w:rPr>
                <w:rStyle w:val="style7"/>
                <w:rFonts w:hint="eastAsia"/>
              </w:rPr>
              <w:t>2.</w:t>
            </w:r>
            <w:r>
              <w:rPr>
                <w:rStyle w:val="style7"/>
                <w:rFonts w:hint="eastAsia"/>
              </w:rPr>
              <w:t>采用二次稀释法配药。</w:t>
            </w:r>
            <w:r>
              <w:rPr>
                <w:rStyle w:val="style7"/>
                <w:rFonts w:hint="eastAsia"/>
              </w:rPr>
              <w:t>3.</w:t>
            </w:r>
            <w:r>
              <w:rPr>
                <w:rStyle w:val="style7"/>
                <w:rFonts w:hint="eastAsia"/>
              </w:rPr>
              <w:t>在病害重发生情况下，建议使用</w:t>
            </w:r>
            <w:proofErr w:type="gramStart"/>
            <w:r>
              <w:rPr>
                <w:rStyle w:val="style7"/>
                <w:rFonts w:hint="eastAsia"/>
              </w:rPr>
              <w:t>登记高</w:t>
            </w:r>
            <w:proofErr w:type="gramEnd"/>
            <w:r>
              <w:rPr>
                <w:rStyle w:val="style7"/>
                <w:rFonts w:hint="eastAsia"/>
              </w:rPr>
              <w:t>剂量。</w:t>
            </w:r>
            <w:r>
              <w:rPr>
                <w:rStyle w:val="style7"/>
                <w:rFonts w:hint="eastAsia"/>
              </w:rPr>
              <w:t>4.</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5.</w:t>
            </w:r>
            <w:r>
              <w:rPr>
                <w:rStyle w:val="style7"/>
                <w:rFonts w:hint="eastAsia"/>
              </w:rPr>
              <w:t>在小麦上安全间隔期为</w:t>
            </w:r>
            <w:r>
              <w:rPr>
                <w:rStyle w:val="style7"/>
                <w:rFonts w:hint="eastAsia"/>
              </w:rPr>
              <w:t>35</w:t>
            </w:r>
            <w:r>
              <w:rPr>
                <w:rStyle w:val="style7"/>
                <w:rFonts w:hint="eastAsia"/>
              </w:rPr>
              <w:t>天，每季最多施用</w:t>
            </w:r>
            <w:r>
              <w:rPr>
                <w:rStyle w:val="style7"/>
                <w:rFonts w:hint="eastAsia"/>
              </w:rPr>
              <w:t>2</w:t>
            </w:r>
            <w:r>
              <w:rPr>
                <w:rStyle w:val="style7"/>
                <w:rFonts w:hint="eastAsia"/>
              </w:rPr>
              <w:t>次。</w:t>
            </w:r>
          </w:p>
        </w:tc>
      </w:tr>
      <w:tr w:rsidR="00000000">
        <w:trPr>
          <w:divId w:val="40904496"/>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本品由甲氧基丙烯酸酯类杀菌剂</w:t>
            </w:r>
            <w:proofErr w:type="gramStart"/>
            <w:r>
              <w:rPr>
                <w:rStyle w:val="style7"/>
                <w:rFonts w:hint="eastAsia"/>
              </w:rPr>
              <w:t>肟菌酯</w:t>
            </w:r>
            <w:proofErr w:type="gramEnd"/>
            <w:r>
              <w:rPr>
                <w:rStyle w:val="style7"/>
                <w:rFonts w:hint="eastAsia"/>
              </w:rPr>
              <w:t>和三唑类杀菌剂戊</w:t>
            </w:r>
            <w:proofErr w:type="gramStart"/>
            <w:r>
              <w:rPr>
                <w:rStyle w:val="style7"/>
                <w:rFonts w:hint="eastAsia"/>
              </w:rPr>
              <w:t>唑</w:t>
            </w:r>
            <w:proofErr w:type="gramEnd"/>
            <w:r>
              <w:rPr>
                <w:rStyle w:val="style7"/>
                <w:rFonts w:hint="eastAsia"/>
              </w:rPr>
              <w:t>醇复配而成，既具有保护作用又具有治疗作用。用于防治小麦赤霉病。</w:t>
            </w:r>
          </w:p>
        </w:tc>
      </w:tr>
      <w:tr w:rsidR="00000000">
        <w:trPr>
          <w:divId w:val="40904496"/>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本品对水生生物有毒，禁止在河塘等水体中清洗施药器具；严禁在有水产养殖的稻田使用。稻田施药后</w:t>
            </w:r>
            <w:r>
              <w:rPr>
                <w:rStyle w:val="style7"/>
                <w:rFonts w:hint="eastAsia"/>
              </w:rPr>
              <w:t>7</w:t>
            </w:r>
            <w:r>
              <w:rPr>
                <w:rStyle w:val="style7"/>
                <w:rFonts w:hint="eastAsia"/>
              </w:rPr>
              <w:t>天内不得将田水排入江河、湖泊、水渠及水产养殖区域。蚕室及桑园附近禁用。</w:t>
            </w:r>
            <w:r>
              <w:rPr>
                <w:rStyle w:val="style7"/>
                <w:rFonts w:hint="eastAsia"/>
              </w:rPr>
              <w:t>2.</w:t>
            </w:r>
            <w:r>
              <w:rPr>
                <w:rStyle w:val="style7"/>
                <w:rFonts w:hint="eastAsia"/>
              </w:rPr>
              <w:t>配药和施药时，应戴防护镜、口罩、帽子和手套，穿防护服，操作</w:t>
            </w:r>
            <w:r>
              <w:rPr>
                <w:rStyle w:val="style7"/>
                <w:rFonts w:hint="eastAsia"/>
              </w:rPr>
              <w:t>本品时禁止饮食、吸烟和饮水。</w:t>
            </w:r>
            <w:r>
              <w:rPr>
                <w:rStyle w:val="style7"/>
                <w:rFonts w:hint="eastAsia"/>
              </w:rPr>
              <w:t>3.</w:t>
            </w:r>
            <w:r>
              <w:rPr>
                <w:rStyle w:val="style7"/>
                <w:rFonts w:hint="eastAsia"/>
              </w:rPr>
              <w:t>配药时，用清水对盛有药剂的包装</w:t>
            </w:r>
            <w:proofErr w:type="gramStart"/>
            <w:r>
              <w:rPr>
                <w:rStyle w:val="style7"/>
                <w:rFonts w:hint="eastAsia"/>
              </w:rPr>
              <w:t>瓶至少</w:t>
            </w:r>
            <w:proofErr w:type="gramEnd"/>
            <w:r>
              <w:rPr>
                <w:rStyle w:val="style7"/>
                <w:rFonts w:hint="eastAsia"/>
              </w:rPr>
              <w:t>冲洗</w:t>
            </w:r>
            <w:r>
              <w:rPr>
                <w:rStyle w:val="style7"/>
                <w:rFonts w:hint="eastAsia"/>
              </w:rPr>
              <w:t>3</w:t>
            </w:r>
            <w:r>
              <w:rPr>
                <w:rStyle w:val="style7"/>
                <w:rFonts w:hint="eastAsia"/>
              </w:rPr>
              <w:t>次，并将冲洗液倒入喷雾器中。</w:t>
            </w:r>
            <w:r>
              <w:rPr>
                <w:rStyle w:val="style7"/>
                <w:rFonts w:hint="eastAsia"/>
              </w:rPr>
              <w:t>4.</w:t>
            </w:r>
            <w:r>
              <w:rPr>
                <w:rStyle w:val="style7"/>
                <w:rFonts w:hint="eastAsia"/>
              </w:rPr>
              <w:t>用过的空包装应压烂或划破后妥善处理，切勿重复使用或做他用。</w:t>
            </w:r>
            <w:r>
              <w:rPr>
                <w:rStyle w:val="style7"/>
                <w:rFonts w:hint="eastAsia"/>
              </w:rPr>
              <w:t>5.</w:t>
            </w:r>
            <w:r>
              <w:rPr>
                <w:rStyle w:val="style7"/>
                <w:rFonts w:hint="eastAsia"/>
              </w:rPr>
              <w:t>施药后应及时用肥皂和足量清水冲洗手部、面部和其他身体裸露部位以及受药剂污染的衣物等。</w:t>
            </w:r>
            <w:r>
              <w:rPr>
                <w:rStyle w:val="style7"/>
                <w:rFonts w:hint="eastAsia"/>
              </w:rPr>
              <w:t>6.</w:t>
            </w:r>
            <w:r>
              <w:rPr>
                <w:rStyle w:val="style7"/>
                <w:rFonts w:hint="eastAsia"/>
              </w:rPr>
              <w:t>避免孕妇及哺乳期的妇女接触。</w:t>
            </w:r>
          </w:p>
        </w:tc>
      </w:tr>
      <w:tr w:rsidR="00000000">
        <w:trPr>
          <w:divId w:val="40904496"/>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1.</w:t>
            </w:r>
            <w:r>
              <w:rPr>
                <w:rStyle w:val="style7"/>
                <w:rFonts w:hint="eastAsia"/>
              </w:rPr>
              <w:t>一般建议：将中毒者从危险区域转移，</w:t>
            </w:r>
            <w:proofErr w:type="gramStart"/>
            <w:r>
              <w:rPr>
                <w:rStyle w:val="style7"/>
                <w:rFonts w:hint="eastAsia"/>
              </w:rPr>
              <w:t>脱去受</w:t>
            </w:r>
            <w:proofErr w:type="gramEnd"/>
            <w:r>
              <w:rPr>
                <w:rStyle w:val="style7"/>
                <w:rFonts w:hint="eastAsia"/>
              </w:rPr>
              <w:t>污染的衣物，并妥善处置，转移时须保持中毒者稳定的侧卧体位。</w:t>
            </w:r>
            <w:r>
              <w:rPr>
                <w:rStyle w:val="style7"/>
                <w:rFonts w:hint="eastAsia"/>
              </w:rPr>
              <w:t>2.</w:t>
            </w:r>
            <w:r>
              <w:rPr>
                <w:rStyle w:val="style7"/>
                <w:rFonts w:hint="eastAsia"/>
              </w:rPr>
              <w:t>如误吸入：将患者转移到空气新鲜处，使其保持温暖和休息，并寻求医疗救助或拨打中毒咨询电话。</w:t>
            </w:r>
            <w:r>
              <w:rPr>
                <w:rStyle w:val="style7"/>
                <w:rFonts w:hint="eastAsia"/>
              </w:rPr>
              <w:t>3.</w:t>
            </w:r>
            <w:r>
              <w:rPr>
                <w:rStyle w:val="style7"/>
                <w:rFonts w:hint="eastAsia"/>
              </w:rPr>
              <w:t>如皮肤</w:t>
            </w:r>
            <w:r>
              <w:rPr>
                <w:rStyle w:val="style7"/>
                <w:rFonts w:hint="eastAsia"/>
              </w:rPr>
              <w:t>接触：立即脱去被污染的衣物，并用足量肥皂水冲洗；如有条件，先用聚乙二醇</w:t>
            </w:r>
            <w:r>
              <w:rPr>
                <w:rStyle w:val="style7"/>
                <w:rFonts w:hint="eastAsia"/>
              </w:rPr>
              <w:t>400</w:t>
            </w:r>
            <w:proofErr w:type="gramStart"/>
            <w:r>
              <w:rPr>
                <w:rStyle w:val="style7"/>
                <w:rFonts w:hint="eastAsia"/>
              </w:rPr>
              <w:t>清洗受</w:t>
            </w:r>
            <w:proofErr w:type="gramEnd"/>
            <w:r>
              <w:rPr>
                <w:rStyle w:val="style7"/>
                <w:rFonts w:hint="eastAsia"/>
              </w:rPr>
              <w:t>污染部位，再用清水冲洗。</w:t>
            </w:r>
            <w:r>
              <w:rPr>
                <w:rStyle w:val="style7"/>
                <w:rFonts w:hint="eastAsia"/>
              </w:rPr>
              <w:t>4.</w:t>
            </w:r>
            <w:r>
              <w:rPr>
                <w:rStyle w:val="style7"/>
                <w:rFonts w:hint="eastAsia"/>
              </w:rPr>
              <w:t>如误入眼睛：立即用大量清水冲洗至少</w:t>
            </w:r>
            <w:r>
              <w:rPr>
                <w:rStyle w:val="style7"/>
                <w:rFonts w:hint="eastAsia"/>
              </w:rPr>
              <w:t>15</w:t>
            </w:r>
            <w:r>
              <w:rPr>
                <w:rStyle w:val="style7"/>
                <w:rFonts w:hint="eastAsia"/>
              </w:rPr>
              <w:t>分钟；如戴隐形眼镜，先冲洗</w:t>
            </w:r>
            <w:r>
              <w:rPr>
                <w:rStyle w:val="style7"/>
                <w:rFonts w:hint="eastAsia"/>
              </w:rPr>
              <w:t>5</w:t>
            </w:r>
            <w:r>
              <w:rPr>
                <w:rStyle w:val="style7"/>
                <w:rFonts w:hint="eastAsia"/>
              </w:rPr>
              <w:t>分钟，摘掉后再继续冲洗。如仍有不适，应立</w:t>
            </w:r>
            <w:r>
              <w:rPr>
                <w:rStyle w:val="style7"/>
                <w:rFonts w:hint="eastAsia"/>
              </w:rPr>
              <w:lastRenderedPageBreak/>
              <w:t>即就医。</w:t>
            </w:r>
            <w:r>
              <w:rPr>
                <w:rStyle w:val="style7"/>
                <w:rFonts w:hint="eastAsia"/>
              </w:rPr>
              <w:t>5.</w:t>
            </w:r>
            <w:r>
              <w:rPr>
                <w:rStyle w:val="style7"/>
                <w:rFonts w:hint="eastAsia"/>
              </w:rPr>
              <w:t>如误食：禁止引吐，用水漱口，并</w:t>
            </w:r>
            <w:proofErr w:type="gramStart"/>
            <w:r>
              <w:rPr>
                <w:rStyle w:val="style7"/>
                <w:rFonts w:hint="eastAsia"/>
              </w:rPr>
              <w:t>立即携此标签</w:t>
            </w:r>
            <w:proofErr w:type="gramEnd"/>
            <w:r>
              <w:rPr>
                <w:rStyle w:val="style7"/>
                <w:rFonts w:hint="eastAsia"/>
              </w:rPr>
              <w:t>就医。</w:t>
            </w:r>
          </w:p>
        </w:tc>
      </w:tr>
      <w:tr w:rsidR="00000000">
        <w:trPr>
          <w:divId w:val="40904496"/>
          <w:tblCellSpacing w:w="0" w:type="dxa"/>
        </w:trPr>
        <w:tc>
          <w:tcPr>
            <w:tcW w:w="0" w:type="auto"/>
            <w:vAlign w:val="center"/>
            <w:hideMark/>
          </w:tcPr>
          <w:p w:rsidR="00000000" w:rsidRDefault="00EE1524">
            <w:r>
              <w:rPr>
                <w:rStyle w:val="style4"/>
                <w:rFonts w:hint="eastAsia"/>
              </w:rPr>
              <w:lastRenderedPageBreak/>
              <w:t>储存和运输方法：</w:t>
            </w:r>
            <w:r>
              <w:rPr>
                <w:rFonts w:hint="eastAsia"/>
              </w:rPr>
              <w:br/>
            </w:r>
            <w:r>
              <w:rPr>
                <w:rStyle w:val="style7"/>
                <w:rFonts w:hint="eastAsia"/>
              </w:rPr>
              <w:t>1.</w:t>
            </w:r>
            <w:r>
              <w:rPr>
                <w:rStyle w:val="style7"/>
                <w:rFonts w:hint="eastAsia"/>
              </w:rPr>
              <w:t>本品应以原包装贮存于阴凉、干燥和通风防雨处。</w:t>
            </w:r>
            <w:r>
              <w:rPr>
                <w:rStyle w:val="style7"/>
                <w:rFonts w:hint="eastAsia"/>
              </w:rPr>
              <w:t>2.</w:t>
            </w:r>
            <w:r>
              <w:rPr>
                <w:rStyle w:val="style7"/>
                <w:rFonts w:hint="eastAsia"/>
              </w:rPr>
              <w:t>勿与食物、饮料、饲料、种子和肥料</w:t>
            </w:r>
            <w:proofErr w:type="gramStart"/>
            <w:r>
              <w:rPr>
                <w:rStyle w:val="style7"/>
                <w:rFonts w:hint="eastAsia"/>
              </w:rPr>
              <w:t>等同贮同运</w:t>
            </w:r>
            <w:proofErr w:type="gramEnd"/>
            <w:r>
              <w:rPr>
                <w:rStyle w:val="style7"/>
                <w:rFonts w:hint="eastAsia"/>
              </w:rPr>
              <w:t>。贮存温度最高不宜超过</w:t>
            </w:r>
            <w:r>
              <w:rPr>
                <w:rStyle w:val="style7"/>
                <w:rFonts w:hint="eastAsia"/>
              </w:rPr>
              <w:t>40</w:t>
            </w:r>
            <w:r>
              <w:rPr>
                <w:rStyle w:val="style7"/>
                <w:rFonts w:hint="eastAsia"/>
              </w:rPr>
              <w:t>℃。</w:t>
            </w:r>
            <w:r>
              <w:rPr>
                <w:rStyle w:val="style7"/>
                <w:rFonts w:hint="eastAsia"/>
              </w:rPr>
              <w:t>3.</w:t>
            </w:r>
            <w:r>
              <w:rPr>
                <w:rStyle w:val="style7"/>
                <w:rFonts w:hint="eastAsia"/>
              </w:rPr>
              <w:t>置于儿童接触不到的地方，并加锁保管。</w:t>
            </w:r>
            <w:r>
              <w:rPr>
                <w:rStyle w:val="style7"/>
                <w:rFonts w:hint="eastAsia"/>
              </w:rPr>
              <w:t>4.</w:t>
            </w:r>
            <w:r>
              <w:rPr>
                <w:rStyle w:val="style7"/>
                <w:rFonts w:hint="eastAsia"/>
              </w:rPr>
              <w:t>运输时应注意防水防潮，避免雨淋；搬运时轻搬</w:t>
            </w:r>
            <w:r>
              <w:rPr>
                <w:rStyle w:val="style7"/>
                <w:rFonts w:hint="eastAsia"/>
              </w:rPr>
              <w:t>轻放，不可倒置。</w:t>
            </w:r>
          </w:p>
        </w:tc>
      </w:tr>
      <w:tr w:rsidR="00000000">
        <w:trPr>
          <w:divId w:val="40904496"/>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40904496"/>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312949008"/>
          <w:tblCellSpacing w:w="0" w:type="dxa"/>
        </w:trPr>
        <w:tc>
          <w:tcPr>
            <w:tcW w:w="0" w:type="auto"/>
            <w:vAlign w:val="center"/>
            <w:hideMark/>
          </w:tcPr>
          <w:p w:rsidR="00000000" w:rsidRDefault="00EE1524">
            <w:r>
              <w:rPr>
                <w:rStyle w:val="style4"/>
                <w:rFonts w:hint="eastAsia"/>
              </w:rPr>
              <w:t>登记证号：</w:t>
            </w:r>
            <w:r>
              <w:rPr>
                <w:rFonts w:hint="eastAsia"/>
              </w:rPr>
              <w:t>PD20160507</w:t>
            </w:r>
          </w:p>
        </w:tc>
      </w:tr>
      <w:tr w:rsidR="00000000">
        <w:trPr>
          <w:divId w:val="312949008"/>
          <w:tblCellSpacing w:w="0" w:type="dxa"/>
        </w:trPr>
        <w:tc>
          <w:tcPr>
            <w:tcW w:w="0" w:type="auto"/>
            <w:vAlign w:val="center"/>
            <w:hideMark/>
          </w:tcPr>
          <w:p w:rsidR="00000000" w:rsidRDefault="00EE1524">
            <w:r>
              <w:rPr>
                <w:rStyle w:val="style4"/>
                <w:rFonts w:hint="eastAsia"/>
              </w:rPr>
              <w:t>登记证持有人：</w:t>
            </w:r>
            <w:r>
              <w:rPr>
                <w:rFonts w:hint="eastAsia"/>
              </w:rPr>
              <w:t>江苏省农用激素工程技术研究中心有限公司</w:t>
            </w:r>
          </w:p>
        </w:tc>
      </w:tr>
      <w:tr w:rsidR="00000000">
        <w:trPr>
          <w:divId w:val="312949008"/>
          <w:tblCellSpacing w:w="0" w:type="dxa"/>
        </w:trPr>
        <w:tc>
          <w:tcPr>
            <w:tcW w:w="0" w:type="auto"/>
            <w:vAlign w:val="center"/>
            <w:hideMark/>
          </w:tcPr>
          <w:p w:rsidR="00000000" w:rsidRDefault="00EE1524">
            <w:r>
              <w:rPr>
                <w:rStyle w:val="style4"/>
                <w:rFonts w:hint="eastAsia"/>
              </w:rPr>
              <w:t>农药名称：</w:t>
            </w:r>
            <w:r>
              <w:rPr>
                <w:rFonts w:hint="eastAsia"/>
              </w:rPr>
              <w:t>甲基二</w:t>
            </w:r>
            <w:proofErr w:type="gramStart"/>
            <w:r>
              <w:rPr>
                <w:rFonts w:hint="eastAsia"/>
              </w:rPr>
              <w:t>磺</w:t>
            </w:r>
            <w:proofErr w:type="gramEnd"/>
            <w:r>
              <w:rPr>
                <w:rFonts w:hint="eastAsia"/>
              </w:rPr>
              <w:t>隆</w:t>
            </w:r>
          </w:p>
        </w:tc>
      </w:tr>
      <w:tr w:rsidR="00000000">
        <w:trPr>
          <w:divId w:val="312949008"/>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312949008"/>
          <w:tblCellSpacing w:w="0" w:type="dxa"/>
        </w:trPr>
        <w:tc>
          <w:tcPr>
            <w:tcW w:w="0" w:type="auto"/>
            <w:vAlign w:val="center"/>
            <w:hideMark/>
          </w:tcPr>
          <w:p w:rsidR="00000000" w:rsidRDefault="00EE1524">
            <w:pPr>
              <w:divId w:val="2130389479"/>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90" name="图片 9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312949008"/>
          <w:tblCellSpacing w:w="0" w:type="dxa"/>
        </w:trPr>
        <w:tc>
          <w:tcPr>
            <w:tcW w:w="0" w:type="auto"/>
            <w:vAlign w:val="center"/>
            <w:hideMark/>
          </w:tcPr>
          <w:p w:rsidR="00000000" w:rsidRDefault="00EE1524">
            <w:r>
              <w:rPr>
                <w:rStyle w:val="style4"/>
                <w:rFonts w:hint="eastAsia"/>
              </w:rPr>
              <w:t>总有效成分含量：</w:t>
            </w:r>
            <w:r>
              <w:rPr>
                <w:rFonts w:hint="eastAsia"/>
              </w:rPr>
              <w:t>30</w:t>
            </w:r>
            <w:r>
              <w:rPr>
                <w:rFonts w:hint="eastAsia"/>
              </w:rPr>
              <w:t>克</w:t>
            </w:r>
            <w:r>
              <w:rPr>
                <w:rFonts w:hint="eastAsia"/>
              </w:rPr>
              <w:t>/</w:t>
            </w:r>
            <w:r>
              <w:rPr>
                <w:rFonts w:hint="eastAsia"/>
              </w:rPr>
              <w:t>升</w:t>
            </w:r>
          </w:p>
        </w:tc>
      </w:tr>
      <w:tr w:rsidR="00000000">
        <w:trPr>
          <w:divId w:val="312949008"/>
          <w:tblCellSpacing w:w="0" w:type="dxa"/>
        </w:trPr>
        <w:tc>
          <w:tcPr>
            <w:tcW w:w="0" w:type="auto"/>
            <w:vAlign w:val="center"/>
            <w:hideMark/>
          </w:tcPr>
          <w:p w:rsidR="00000000" w:rsidRDefault="00EE1524">
            <w:pPr>
              <w:divId w:val="591359253"/>
            </w:pPr>
            <w:r>
              <w:rPr>
                <w:rFonts w:hint="eastAsia"/>
              </w:rPr>
              <w:t>有效成分及其含量：</w:t>
            </w:r>
            <w:r>
              <w:rPr>
                <w:rFonts w:hint="eastAsia"/>
              </w:rPr>
              <w:t xml:space="preserve"> </w:t>
            </w:r>
          </w:p>
          <w:p w:rsidR="00000000" w:rsidRDefault="00EE1524">
            <w:r>
              <w:rPr>
                <w:rFonts w:hint="eastAsia"/>
              </w:rPr>
              <w:t xml:space="preserve">    </w:t>
            </w:r>
            <w:r>
              <w:rPr>
                <w:rFonts w:hint="eastAsia"/>
              </w:rPr>
              <w:t>甲基二</w:t>
            </w:r>
            <w:proofErr w:type="gramStart"/>
            <w:r>
              <w:rPr>
                <w:rFonts w:hint="eastAsia"/>
              </w:rPr>
              <w:t>磺</w:t>
            </w:r>
            <w:proofErr w:type="gramEnd"/>
            <w:r>
              <w:rPr>
                <w:rFonts w:hint="eastAsia"/>
              </w:rPr>
              <w:t>隆</w:t>
            </w:r>
            <w:r>
              <w:rPr>
                <w:rFonts w:hint="eastAsia"/>
              </w:rPr>
              <w:t xml:space="preserve">3%    </w:t>
            </w:r>
          </w:p>
        </w:tc>
      </w:tr>
      <w:tr w:rsidR="00000000">
        <w:trPr>
          <w:divId w:val="312949008"/>
          <w:tblCellSpacing w:w="0" w:type="dxa"/>
        </w:trPr>
        <w:tc>
          <w:tcPr>
            <w:tcW w:w="0" w:type="auto"/>
            <w:vAlign w:val="center"/>
            <w:hideMark/>
          </w:tcPr>
          <w:p w:rsidR="00000000" w:rsidRDefault="00EE1524">
            <w:pPr>
              <w:divId w:val="192093995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25-35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312949008"/>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、于小麦</w:t>
            </w:r>
            <w:r>
              <w:rPr>
                <w:rStyle w:val="style7"/>
                <w:rFonts w:hint="eastAsia"/>
              </w:rPr>
              <w:t>3-6</w:t>
            </w:r>
            <w:r>
              <w:rPr>
                <w:rStyle w:val="style7"/>
                <w:rFonts w:hint="eastAsia"/>
              </w:rPr>
              <w:t>叶期，禾本科杂草出齐苗（</w:t>
            </w:r>
            <w:r>
              <w:rPr>
                <w:rStyle w:val="style7"/>
                <w:rFonts w:hint="eastAsia"/>
              </w:rPr>
              <w:t>2.5-5</w:t>
            </w:r>
            <w:r>
              <w:rPr>
                <w:rStyle w:val="style7"/>
                <w:rFonts w:hint="eastAsia"/>
              </w:rPr>
              <w:t>叶期），茎叶喷雾。</w:t>
            </w:r>
            <w:r>
              <w:rPr>
                <w:rStyle w:val="style7"/>
                <w:rFonts w:hint="eastAsia"/>
              </w:rPr>
              <w:t xml:space="preserve"> 2</w:t>
            </w:r>
            <w:r>
              <w:rPr>
                <w:rStyle w:val="style7"/>
                <w:rFonts w:hint="eastAsia"/>
              </w:rPr>
              <w:t>、一般冬前使用为宜，原则上靶标杂草基本出齐后用药越早越好。冬季低温霜冻期、小麦起身拔节期，大雨前、低洼积水或遭受涝害、冻害、盐碱害、病害等胁迫的小麦田不宜使用。施药前后两天不可大水漫灌麦田，以确保药效，避免药害。</w:t>
            </w:r>
            <w:r>
              <w:rPr>
                <w:rStyle w:val="style7"/>
                <w:rFonts w:hint="eastAsia"/>
              </w:rPr>
              <w:t xml:space="preserve"> 3</w:t>
            </w:r>
            <w:r>
              <w:rPr>
                <w:rStyle w:val="style7"/>
                <w:rFonts w:hint="eastAsia"/>
              </w:rPr>
              <w:t>、每季最多使用</w:t>
            </w:r>
            <w:r>
              <w:rPr>
                <w:rStyle w:val="style7"/>
                <w:rFonts w:hint="eastAsia"/>
              </w:rPr>
              <w:t>1</w:t>
            </w:r>
            <w:r>
              <w:rPr>
                <w:rStyle w:val="style7"/>
                <w:rFonts w:hint="eastAsia"/>
              </w:rPr>
              <w:t>次。</w:t>
            </w:r>
          </w:p>
        </w:tc>
      </w:tr>
      <w:tr w:rsidR="00000000">
        <w:trPr>
          <w:divId w:val="312949008"/>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本品为小麦田苗后防除禾本科杂草和部分阔叶杂草的内吸选择性茎叶除草剂，施药期宽，可防除硬草、早熟禾、碱</w:t>
            </w:r>
            <w:proofErr w:type="gramStart"/>
            <w:r>
              <w:rPr>
                <w:rStyle w:val="style7"/>
                <w:rFonts w:hint="eastAsia"/>
              </w:rPr>
              <w:t>茅</w:t>
            </w:r>
            <w:proofErr w:type="gramEnd"/>
            <w:r>
              <w:rPr>
                <w:rStyle w:val="style7"/>
                <w:rFonts w:hint="eastAsia"/>
              </w:rPr>
              <w:t>、棒头草、看麦娘、菵草、毒麦、多花黑麦草、野燕麦、蜡烛草、牛繁缕、</w:t>
            </w:r>
            <w:r>
              <w:rPr>
                <w:rStyle w:val="style7"/>
                <w:rFonts w:hint="eastAsia"/>
              </w:rPr>
              <w:t>荠菜等麦田多数一年生禾本科杂草和部分阔叶杂草，对雀麦（野麦子）、节节麦、</w:t>
            </w:r>
            <w:proofErr w:type="gramStart"/>
            <w:r>
              <w:rPr>
                <w:rStyle w:val="style7"/>
                <w:rFonts w:hint="eastAsia"/>
              </w:rPr>
              <w:t>偃</w:t>
            </w:r>
            <w:proofErr w:type="gramEnd"/>
            <w:r>
              <w:rPr>
                <w:rStyle w:val="style7"/>
                <w:rFonts w:hint="eastAsia"/>
              </w:rPr>
              <w:t>麦草等极恶性禾本科杂草也有较好的控制效果。</w:t>
            </w:r>
          </w:p>
        </w:tc>
      </w:tr>
      <w:tr w:rsidR="00000000">
        <w:trPr>
          <w:divId w:val="312949008"/>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、严格按照推荐的使用技术施药，不得超范围使用。某些春小麦和角质（强筋或硬质）型小麦品种（如扬麦</w:t>
            </w:r>
            <w:r>
              <w:rPr>
                <w:rStyle w:val="style7"/>
                <w:rFonts w:hint="eastAsia"/>
              </w:rPr>
              <w:t>158</w:t>
            </w:r>
            <w:r>
              <w:rPr>
                <w:rStyle w:val="style7"/>
                <w:rFonts w:hint="eastAsia"/>
              </w:rPr>
              <w:t>、豫麦</w:t>
            </w:r>
            <w:r>
              <w:rPr>
                <w:rStyle w:val="style7"/>
                <w:rFonts w:hint="eastAsia"/>
              </w:rPr>
              <w:t>18</w:t>
            </w:r>
            <w:r>
              <w:rPr>
                <w:rStyle w:val="style7"/>
                <w:rFonts w:hint="eastAsia"/>
              </w:rPr>
              <w:t>、</w:t>
            </w:r>
            <w:proofErr w:type="gramStart"/>
            <w:r>
              <w:rPr>
                <w:rStyle w:val="style7"/>
                <w:rFonts w:hint="eastAsia"/>
              </w:rPr>
              <w:t>济麦</w:t>
            </w:r>
            <w:r>
              <w:rPr>
                <w:rStyle w:val="style7"/>
                <w:rFonts w:hint="eastAsia"/>
              </w:rPr>
              <w:t>20</w:t>
            </w:r>
            <w:r>
              <w:rPr>
                <w:rStyle w:val="style7"/>
                <w:rFonts w:hint="eastAsia"/>
              </w:rPr>
              <w:t>等</w:t>
            </w:r>
            <w:proofErr w:type="gramEnd"/>
            <w:r>
              <w:rPr>
                <w:rStyle w:val="style7"/>
                <w:rFonts w:hint="eastAsia"/>
              </w:rPr>
              <w:t>）对本剂敏感，使用前须先进行小范围安全性试验验证。本品使用后有蹲苗作用，某些小麦品种可能出现黄化或矮化现象，小麦返青起身后黄化自然消失，可抑制小麦徒长倒伏。麦田套种下茬作物时，应于小麦起身拔节</w:t>
            </w:r>
            <w:r>
              <w:rPr>
                <w:rStyle w:val="style7"/>
                <w:rFonts w:hint="eastAsia"/>
              </w:rPr>
              <w:t>55</w:t>
            </w:r>
            <w:r>
              <w:rPr>
                <w:rStyle w:val="style7"/>
                <w:rFonts w:hint="eastAsia"/>
              </w:rPr>
              <w:t>天以后进行。</w:t>
            </w:r>
            <w:r>
              <w:rPr>
                <w:rStyle w:val="style7"/>
                <w:rFonts w:hint="eastAsia"/>
              </w:rPr>
              <w:t xml:space="preserve"> 2</w:t>
            </w:r>
            <w:r>
              <w:rPr>
                <w:rStyle w:val="style7"/>
                <w:rFonts w:hint="eastAsia"/>
              </w:rPr>
              <w:t>、不宜与</w:t>
            </w:r>
            <w:r>
              <w:rPr>
                <w:rStyle w:val="style7"/>
                <w:rFonts w:hint="eastAsia"/>
              </w:rPr>
              <w:t>2</w:t>
            </w:r>
            <w:r>
              <w:rPr>
                <w:rStyle w:val="style7"/>
                <w:rFonts w:hint="eastAsia"/>
              </w:rPr>
              <w:t>，</w:t>
            </w:r>
            <w:r>
              <w:rPr>
                <w:rStyle w:val="style7"/>
                <w:rFonts w:hint="eastAsia"/>
              </w:rPr>
              <w:t>4-</w:t>
            </w:r>
            <w:r>
              <w:rPr>
                <w:rStyle w:val="style7"/>
                <w:rFonts w:hint="eastAsia"/>
              </w:rPr>
              <w:t>滴混用，以免药害。本品贮存后常出现分层现象，使用前用力摇匀后配制药液，不影响药效。</w:t>
            </w:r>
            <w:r>
              <w:rPr>
                <w:rStyle w:val="style7"/>
                <w:rFonts w:hint="eastAsia"/>
              </w:rPr>
              <w:t xml:space="preserve"> 3</w:t>
            </w:r>
            <w:r>
              <w:rPr>
                <w:rStyle w:val="style7"/>
                <w:rFonts w:hint="eastAsia"/>
              </w:rPr>
              <w:t>、包装容器，应妥善处理，不可挪作他用或随便丢弃。</w:t>
            </w:r>
            <w:r>
              <w:rPr>
                <w:rStyle w:val="style7"/>
                <w:rFonts w:hint="eastAsia"/>
              </w:rPr>
              <w:t xml:space="preserve"> 4</w:t>
            </w:r>
            <w:r>
              <w:rPr>
                <w:rStyle w:val="style7"/>
                <w:rFonts w:hint="eastAsia"/>
              </w:rPr>
              <w:t>、配制和运输该剂时请穿戴必要的防护用具。使用本品应带防护手套、口罩，穿干</w:t>
            </w:r>
            <w:r>
              <w:rPr>
                <w:rStyle w:val="style7"/>
                <w:rFonts w:hint="eastAsia"/>
              </w:rPr>
              <w:lastRenderedPageBreak/>
              <w:t>净防护服。施药时不能抽烟、喝水。工作结束后，应用肥皂、清水洗脸、手和裸露部位。</w:t>
            </w:r>
            <w:r>
              <w:rPr>
                <w:rStyle w:val="style7"/>
                <w:rFonts w:hint="eastAsia"/>
              </w:rPr>
              <w:t xml:space="preserve"> 5</w:t>
            </w:r>
            <w:r>
              <w:rPr>
                <w:rStyle w:val="style7"/>
                <w:rFonts w:hint="eastAsia"/>
              </w:rPr>
              <w:t>、避免孕妇及哺乳期妇女接触。</w:t>
            </w:r>
            <w:r>
              <w:rPr>
                <w:rStyle w:val="style7"/>
                <w:rFonts w:hint="eastAsia"/>
              </w:rPr>
              <w:t xml:space="preserve"> 6</w:t>
            </w:r>
            <w:r>
              <w:rPr>
                <w:rStyle w:val="style7"/>
                <w:rFonts w:hint="eastAsia"/>
              </w:rPr>
              <w:t>、本剂对蜜蜂、鱼类等水生生物有毒，施药期间应避免对周围蜂群的影响，蜜蜂作物花期禁用。远离水产养殖区施药，禁止在河塘等水体中清洗施药器具。</w:t>
            </w:r>
            <w:r>
              <w:rPr>
                <w:rStyle w:val="style7"/>
                <w:rFonts w:hint="eastAsia"/>
              </w:rPr>
              <w:t>7</w:t>
            </w:r>
            <w:r>
              <w:rPr>
                <w:rStyle w:val="style7"/>
                <w:rFonts w:hint="eastAsia"/>
              </w:rPr>
              <w:t>、因气候、杂草的品种、抗药性等因素不同，具体施药方</w:t>
            </w:r>
            <w:r>
              <w:rPr>
                <w:rStyle w:val="style7"/>
                <w:rFonts w:hint="eastAsia"/>
              </w:rPr>
              <w:t>法、施药量，以当地技术人员指导为准。</w:t>
            </w:r>
          </w:p>
        </w:tc>
      </w:tr>
      <w:tr w:rsidR="00000000">
        <w:trPr>
          <w:divId w:val="312949008"/>
          <w:tblCellSpacing w:w="0" w:type="dxa"/>
        </w:trPr>
        <w:tc>
          <w:tcPr>
            <w:tcW w:w="0" w:type="auto"/>
            <w:vAlign w:val="center"/>
            <w:hideMark/>
          </w:tcPr>
          <w:p w:rsidR="00000000" w:rsidRDefault="00EE1524">
            <w:r>
              <w:rPr>
                <w:rStyle w:val="style4"/>
                <w:rFonts w:hint="eastAsia"/>
              </w:rPr>
              <w:lastRenderedPageBreak/>
              <w:t>中毒急救措施：</w:t>
            </w:r>
            <w:r>
              <w:rPr>
                <w:rFonts w:hint="eastAsia"/>
              </w:rPr>
              <w:br/>
            </w:r>
            <w:r>
              <w:rPr>
                <w:rStyle w:val="style7"/>
                <w:rFonts w:hint="eastAsia"/>
              </w:rPr>
              <w:t>对眼睛、粘膜有刺激作用。</w:t>
            </w:r>
            <w:r>
              <w:rPr>
                <w:rStyle w:val="style7"/>
                <w:rFonts w:hint="eastAsia"/>
              </w:rPr>
              <w:t xml:space="preserve"> </w:t>
            </w:r>
            <w:r>
              <w:rPr>
                <w:rStyle w:val="style7"/>
                <w:rFonts w:hint="eastAsia"/>
              </w:rPr>
              <w:t>皮肤接触：立即脱掉被污染的衣物，用大量清水彻底</w:t>
            </w:r>
            <w:proofErr w:type="gramStart"/>
            <w:r>
              <w:rPr>
                <w:rStyle w:val="style7"/>
                <w:rFonts w:hint="eastAsia"/>
              </w:rPr>
              <w:t>冲洗受</w:t>
            </w:r>
            <w:proofErr w:type="gramEnd"/>
            <w:r>
              <w:rPr>
                <w:rStyle w:val="style7"/>
                <w:rFonts w:hint="eastAsia"/>
              </w:rPr>
              <w:t>污染皮肤，如皮肤刺激感持续，请医生诊治。</w:t>
            </w:r>
            <w:r>
              <w:rPr>
                <w:rStyle w:val="style7"/>
                <w:rFonts w:hint="eastAsia"/>
              </w:rPr>
              <w:t xml:space="preserve"> </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 xml:space="preserve"> </w:t>
            </w:r>
            <w:r>
              <w:rPr>
                <w:rStyle w:val="style7"/>
                <w:rFonts w:hint="eastAsia"/>
              </w:rPr>
              <w:t>发生吸入：立即将吸入者转移到空气清新处，如果吸入者停止呼吸，需要进行人工呼吸。注意保暖和休息。请医生诊治。</w:t>
            </w:r>
            <w:r>
              <w:rPr>
                <w:rStyle w:val="style7"/>
                <w:rFonts w:hint="eastAsia"/>
              </w:rPr>
              <w:t xml:space="preserve"> </w:t>
            </w:r>
            <w:r>
              <w:rPr>
                <w:rStyle w:val="style7"/>
                <w:rFonts w:hint="eastAsia"/>
              </w:rPr>
              <w:t>误服：立即携带本标签送医就诊。对症治疗。应先抽胃，再用活性炭和硫酸钠处理，检查肝、肾、</w:t>
            </w:r>
            <w:proofErr w:type="gramStart"/>
            <w:r>
              <w:rPr>
                <w:rStyle w:val="style7"/>
                <w:rFonts w:hint="eastAsia"/>
              </w:rPr>
              <w:t>血红球</w:t>
            </w:r>
            <w:proofErr w:type="gramEnd"/>
            <w:r>
              <w:rPr>
                <w:rStyle w:val="style7"/>
                <w:rFonts w:hint="eastAsia"/>
              </w:rPr>
              <w:t>数及呼吸和心脏功能，透析消除（强制碱利尿）。</w:t>
            </w:r>
          </w:p>
        </w:tc>
      </w:tr>
      <w:tr w:rsidR="00000000">
        <w:trPr>
          <w:divId w:val="312949008"/>
          <w:tblCellSpacing w:w="0" w:type="dxa"/>
        </w:trPr>
        <w:tc>
          <w:tcPr>
            <w:tcW w:w="0" w:type="auto"/>
            <w:vAlign w:val="center"/>
            <w:hideMark/>
          </w:tcPr>
          <w:p w:rsidR="00000000" w:rsidRDefault="00EE1524">
            <w:r>
              <w:rPr>
                <w:rStyle w:val="style4"/>
                <w:rFonts w:hint="eastAsia"/>
              </w:rPr>
              <w:t>储存和运输方法</w:t>
            </w:r>
            <w:r>
              <w:rPr>
                <w:rStyle w:val="style4"/>
                <w:rFonts w:hint="eastAsia"/>
              </w:rPr>
              <w:t>：</w:t>
            </w:r>
            <w:r>
              <w:rPr>
                <w:rFonts w:hint="eastAsia"/>
              </w:rPr>
              <w:br/>
            </w:r>
            <w:r>
              <w:rPr>
                <w:rStyle w:val="style7"/>
                <w:rFonts w:hint="eastAsia"/>
              </w:rPr>
              <w:t>包装件应贮存于通风、干燥、防雨、阴凉的库房中，远离火源和热源。贮运时，严防潮湿和日晒，远离儿童并加锁。不能与食品、饮料、粮食、饲料等混合贮存。运输时，确保</w:t>
            </w:r>
            <w:proofErr w:type="gramStart"/>
            <w:r>
              <w:rPr>
                <w:rStyle w:val="style7"/>
                <w:rFonts w:hint="eastAsia"/>
              </w:rPr>
              <w:t>不</w:t>
            </w:r>
            <w:proofErr w:type="gramEnd"/>
            <w:r>
              <w:rPr>
                <w:rStyle w:val="style7"/>
                <w:rFonts w:hint="eastAsia"/>
              </w:rPr>
              <w:t>泄漏、不损坏、不倒塌，并要防曝晒、雨淋、防高温。</w:t>
            </w:r>
          </w:p>
        </w:tc>
      </w:tr>
      <w:tr w:rsidR="00000000">
        <w:trPr>
          <w:divId w:val="312949008"/>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312949008"/>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79744279"/>
          <w:tblCellSpacing w:w="0" w:type="dxa"/>
        </w:trPr>
        <w:tc>
          <w:tcPr>
            <w:tcW w:w="0" w:type="auto"/>
            <w:vAlign w:val="center"/>
            <w:hideMark/>
          </w:tcPr>
          <w:p w:rsidR="00000000" w:rsidRDefault="00EE1524">
            <w:r>
              <w:rPr>
                <w:rStyle w:val="style4"/>
                <w:rFonts w:hint="eastAsia"/>
              </w:rPr>
              <w:t>登记证号：</w:t>
            </w:r>
            <w:r>
              <w:rPr>
                <w:rFonts w:hint="eastAsia"/>
              </w:rPr>
              <w:t>PD20190165</w:t>
            </w:r>
          </w:p>
        </w:tc>
      </w:tr>
      <w:tr w:rsidR="00000000">
        <w:trPr>
          <w:divId w:val="2079744279"/>
          <w:tblCellSpacing w:w="0" w:type="dxa"/>
        </w:trPr>
        <w:tc>
          <w:tcPr>
            <w:tcW w:w="0" w:type="auto"/>
            <w:vAlign w:val="center"/>
            <w:hideMark/>
          </w:tcPr>
          <w:p w:rsidR="00000000" w:rsidRDefault="00EE1524">
            <w:r>
              <w:rPr>
                <w:rStyle w:val="style4"/>
                <w:rFonts w:hint="eastAsia"/>
              </w:rPr>
              <w:t>登记证持有人：</w:t>
            </w:r>
            <w:r>
              <w:rPr>
                <w:rFonts w:hint="eastAsia"/>
              </w:rPr>
              <w:t>安徽远景作物保护有限公司</w:t>
            </w:r>
          </w:p>
        </w:tc>
      </w:tr>
      <w:tr w:rsidR="00000000">
        <w:trPr>
          <w:divId w:val="2079744279"/>
          <w:tblCellSpacing w:w="0" w:type="dxa"/>
        </w:trPr>
        <w:tc>
          <w:tcPr>
            <w:tcW w:w="0" w:type="auto"/>
            <w:vAlign w:val="center"/>
            <w:hideMark/>
          </w:tcPr>
          <w:p w:rsidR="00000000" w:rsidRDefault="00EE1524">
            <w:r>
              <w:rPr>
                <w:rStyle w:val="style4"/>
                <w:rFonts w:hint="eastAsia"/>
              </w:rPr>
              <w:t>农药名称：</w:t>
            </w:r>
            <w:r>
              <w:rPr>
                <w:rFonts w:hint="eastAsia"/>
              </w:rPr>
              <w:t>二</w:t>
            </w:r>
            <w:proofErr w:type="gramStart"/>
            <w:r>
              <w:rPr>
                <w:rFonts w:hint="eastAsia"/>
              </w:rPr>
              <w:t>磺</w:t>
            </w:r>
            <w:proofErr w:type="gramEnd"/>
            <w:r>
              <w:rPr>
                <w:rFonts w:hint="eastAsia"/>
              </w:rPr>
              <w:t>·氟</w:t>
            </w:r>
            <w:proofErr w:type="gramStart"/>
            <w:r>
              <w:rPr>
                <w:rFonts w:hint="eastAsia"/>
              </w:rPr>
              <w:t>唑</w:t>
            </w:r>
            <w:proofErr w:type="gramEnd"/>
            <w:r>
              <w:rPr>
                <w:rFonts w:hint="eastAsia"/>
              </w:rPr>
              <w:t>·</w:t>
            </w:r>
            <w:proofErr w:type="gramStart"/>
            <w:r>
              <w:rPr>
                <w:rFonts w:hint="eastAsia"/>
              </w:rPr>
              <w:t>唑啉草酯</w:t>
            </w:r>
            <w:proofErr w:type="gramEnd"/>
          </w:p>
        </w:tc>
      </w:tr>
      <w:tr w:rsidR="00000000">
        <w:trPr>
          <w:divId w:val="2079744279"/>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2079744279"/>
          <w:tblCellSpacing w:w="0" w:type="dxa"/>
        </w:trPr>
        <w:tc>
          <w:tcPr>
            <w:tcW w:w="0" w:type="auto"/>
            <w:vAlign w:val="center"/>
            <w:hideMark/>
          </w:tcPr>
          <w:p w:rsidR="00000000" w:rsidRDefault="00EE1524">
            <w:pPr>
              <w:divId w:val="1090468951"/>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2079744279"/>
          <w:tblCellSpacing w:w="0" w:type="dxa"/>
        </w:trPr>
        <w:tc>
          <w:tcPr>
            <w:tcW w:w="0" w:type="auto"/>
            <w:vAlign w:val="center"/>
            <w:hideMark/>
          </w:tcPr>
          <w:p w:rsidR="00000000" w:rsidRDefault="00EE1524">
            <w:r>
              <w:rPr>
                <w:rStyle w:val="style4"/>
                <w:rFonts w:hint="eastAsia"/>
              </w:rPr>
              <w:t>总有效成分含量：</w:t>
            </w:r>
            <w:r>
              <w:rPr>
                <w:rFonts w:hint="eastAsia"/>
              </w:rPr>
              <w:t>10%</w:t>
            </w:r>
          </w:p>
        </w:tc>
      </w:tr>
      <w:tr w:rsidR="00000000">
        <w:trPr>
          <w:divId w:val="2079744279"/>
          <w:tblCellSpacing w:w="0" w:type="dxa"/>
        </w:trPr>
        <w:tc>
          <w:tcPr>
            <w:tcW w:w="0" w:type="auto"/>
            <w:vAlign w:val="center"/>
            <w:hideMark/>
          </w:tcPr>
          <w:p w:rsidR="00000000" w:rsidRDefault="00EE1524">
            <w:pPr>
              <w:divId w:val="2039432138"/>
            </w:pPr>
            <w:r>
              <w:rPr>
                <w:rFonts w:hint="eastAsia"/>
              </w:rPr>
              <w:t>有效成分及其含量：</w:t>
            </w:r>
            <w:r>
              <w:rPr>
                <w:rFonts w:hint="eastAsia"/>
              </w:rPr>
              <w:t xml:space="preserve"> </w:t>
            </w:r>
          </w:p>
          <w:p w:rsidR="00000000" w:rsidRDefault="00EE1524">
            <w:r>
              <w:rPr>
                <w:rFonts w:hint="eastAsia"/>
              </w:rPr>
              <w:t xml:space="preserve">    </w:t>
            </w:r>
            <w:r>
              <w:rPr>
                <w:rFonts w:hint="eastAsia"/>
              </w:rPr>
              <w:t>氟</w:t>
            </w:r>
            <w:proofErr w:type="gramStart"/>
            <w:r>
              <w:rPr>
                <w:rFonts w:hint="eastAsia"/>
              </w:rPr>
              <w:t>唑磺</w:t>
            </w:r>
            <w:proofErr w:type="gramEnd"/>
            <w:r>
              <w:rPr>
                <w:rFonts w:hint="eastAsia"/>
              </w:rPr>
              <w:t>隆</w:t>
            </w:r>
            <w:r>
              <w:rPr>
                <w:rFonts w:hint="eastAsia"/>
              </w:rPr>
              <w:t>3%  </w:t>
            </w:r>
            <w:r>
              <w:rPr>
                <w:rFonts w:hint="eastAsia"/>
              </w:rPr>
              <w:t xml:space="preserve">  </w:t>
            </w:r>
            <w:r>
              <w:rPr>
                <w:rFonts w:hint="eastAsia"/>
              </w:rPr>
              <w:t>甲基二</w:t>
            </w:r>
            <w:proofErr w:type="gramStart"/>
            <w:r>
              <w:rPr>
                <w:rFonts w:hint="eastAsia"/>
              </w:rPr>
              <w:t>磺</w:t>
            </w:r>
            <w:proofErr w:type="gramEnd"/>
            <w:r>
              <w:rPr>
                <w:rFonts w:hint="eastAsia"/>
              </w:rPr>
              <w:t>隆</w:t>
            </w:r>
            <w:r>
              <w:rPr>
                <w:rFonts w:hint="eastAsia"/>
              </w:rPr>
              <w:t xml:space="preserve">1%    </w:t>
            </w:r>
            <w:proofErr w:type="gramStart"/>
            <w:r>
              <w:rPr>
                <w:rFonts w:hint="eastAsia"/>
              </w:rPr>
              <w:t>唑啉草酯</w:t>
            </w:r>
            <w:proofErr w:type="gramEnd"/>
            <w:r>
              <w:rPr>
                <w:rFonts w:hint="eastAsia"/>
              </w:rPr>
              <w:t xml:space="preserve">6%    </w:t>
            </w:r>
          </w:p>
        </w:tc>
      </w:tr>
      <w:tr w:rsidR="00000000">
        <w:trPr>
          <w:divId w:val="2079744279"/>
          <w:tblCellSpacing w:w="0" w:type="dxa"/>
        </w:trPr>
        <w:tc>
          <w:tcPr>
            <w:tcW w:w="0" w:type="auto"/>
            <w:vAlign w:val="center"/>
            <w:hideMark/>
          </w:tcPr>
          <w:p w:rsidR="00000000" w:rsidRDefault="00EE1524">
            <w:pPr>
              <w:divId w:val="112604507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冬小麦田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40-60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2079744279"/>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在冬小麦返青至拔节前，杂草</w:t>
            </w:r>
            <w:r>
              <w:rPr>
                <w:rStyle w:val="style7"/>
                <w:rFonts w:hint="eastAsia"/>
              </w:rPr>
              <w:t>2-4</w:t>
            </w:r>
            <w:r>
              <w:rPr>
                <w:rStyle w:val="style7"/>
                <w:rFonts w:hint="eastAsia"/>
              </w:rPr>
              <w:t>叶期茎叶喷雾施药一次，每季最多施用</w:t>
            </w:r>
            <w:r>
              <w:rPr>
                <w:rStyle w:val="style7"/>
                <w:rFonts w:hint="eastAsia"/>
              </w:rPr>
              <w:t>1</w:t>
            </w:r>
            <w:r>
              <w:rPr>
                <w:rStyle w:val="style7"/>
                <w:rFonts w:hint="eastAsia"/>
              </w:rPr>
              <w:t>次</w:t>
            </w:r>
          </w:p>
        </w:tc>
      </w:tr>
      <w:tr w:rsidR="00000000">
        <w:trPr>
          <w:divId w:val="2079744279"/>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本品是三元复配的除草剂，氟</w:t>
            </w:r>
            <w:proofErr w:type="gramStart"/>
            <w:r>
              <w:rPr>
                <w:rStyle w:val="style7"/>
                <w:rFonts w:hint="eastAsia"/>
              </w:rPr>
              <w:t>唑磺</w:t>
            </w:r>
            <w:proofErr w:type="gramEnd"/>
            <w:r>
              <w:rPr>
                <w:rStyle w:val="style7"/>
                <w:rFonts w:hint="eastAsia"/>
              </w:rPr>
              <w:t>隆和甲基二</w:t>
            </w:r>
            <w:proofErr w:type="gramStart"/>
            <w:r>
              <w:rPr>
                <w:rStyle w:val="style7"/>
                <w:rFonts w:hint="eastAsia"/>
              </w:rPr>
              <w:t>磺</w:t>
            </w:r>
            <w:proofErr w:type="gramEnd"/>
            <w:r>
              <w:rPr>
                <w:rStyle w:val="style7"/>
                <w:rFonts w:hint="eastAsia"/>
              </w:rPr>
              <w:t>隆是</w:t>
            </w:r>
            <w:proofErr w:type="gramStart"/>
            <w:r>
              <w:rPr>
                <w:rStyle w:val="style7"/>
                <w:rFonts w:hint="eastAsia"/>
              </w:rPr>
              <w:t>磺</w:t>
            </w:r>
            <w:proofErr w:type="gramEnd"/>
            <w:r>
              <w:rPr>
                <w:rStyle w:val="style7"/>
                <w:rFonts w:hint="eastAsia"/>
              </w:rPr>
              <w:t>酰</w:t>
            </w:r>
            <w:proofErr w:type="gramStart"/>
            <w:r>
              <w:rPr>
                <w:rStyle w:val="style7"/>
                <w:rFonts w:hint="eastAsia"/>
              </w:rPr>
              <w:t>脲</w:t>
            </w:r>
            <w:proofErr w:type="gramEnd"/>
            <w:r>
              <w:rPr>
                <w:rStyle w:val="style7"/>
                <w:rFonts w:hint="eastAsia"/>
              </w:rPr>
              <w:t>类内吸型小麦田除草剂，氟</w:t>
            </w:r>
            <w:proofErr w:type="gramStart"/>
            <w:r>
              <w:rPr>
                <w:rStyle w:val="style7"/>
                <w:rFonts w:hint="eastAsia"/>
              </w:rPr>
              <w:t>唑磺</w:t>
            </w:r>
            <w:proofErr w:type="gramEnd"/>
            <w:r>
              <w:rPr>
                <w:rStyle w:val="style7"/>
                <w:rFonts w:hint="eastAsia"/>
              </w:rPr>
              <w:t>隆其有效成分可被杂草的根和茎叶吸收，通过抑制杂草体内乙酰乳酸合成酶的活性，破坏杂草正常代谢而发挥除草活性。对</w:t>
            </w:r>
            <w:proofErr w:type="gramStart"/>
            <w:r>
              <w:rPr>
                <w:rStyle w:val="style7"/>
                <w:rFonts w:hint="eastAsia"/>
              </w:rPr>
              <w:t>看麦娘和</w:t>
            </w:r>
            <w:proofErr w:type="gramEnd"/>
            <w:r>
              <w:rPr>
                <w:rStyle w:val="style7"/>
                <w:rFonts w:hint="eastAsia"/>
              </w:rPr>
              <w:t>棒头草活性高。甲基二</w:t>
            </w:r>
            <w:proofErr w:type="gramStart"/>
            <w:r>
              <w:rPr>
                <w:rStyle w:val="style7"/>
                <w:rFonts w:hint="eastAsia"/>
              </w:rPr>
              <w:t>磺</w:t>
            </w:r>
            <w:proofErr w:type="gramEnd"/>
            <w:r>
              <w:rPr>
                <w:rStyle w:val="style7"/>
                <w:rFonts w:hint="eastAsia"/>
              </w:rPr>
              <w:t>隆对看麦娘、棒头草、荠菜和</w:t>
            </w:r>
            <w:proofErr w:type="gramStart"/>
            <w:r>
              <w:rPr>
                <w:rStyle w:val="style7"/>
                <w:rFonts w:hint="eastAsia"/>
              </w:rPr>
              <w:t>繁缕</w:t>
            </w:r>
            <w:proofErr w:type="gramEnd"/>
            <w:r>
              <w:rPr>
                <w:rStyle w:val="style7"/>
                <w:rFonts w:hint="eastAsia"/>
              </w:rPr>
              <w:t>均有较高活性。</w:t>
            </w:r>
            <w:proofErr w:type="gramStart"/>
            <w:r>
              <w:rPr>
                <w:rStyle w:val="style7"/>
                <w:rFonts w:hint="eastAsia"/>
              </w:rPr>
              <w:t>唑啉草酯属</w:t>
            </w:r>
            <w:proofErr w:type="gramEnd"/>
            <w:r>
              <w:rPr>
                <w:rStyle w:val="style7"/>
                <w:rFonts w:hint="eastAsia"/>
              </w:rPr>
              <w:t>新苯基吡唑</w:t>
            </w:r>
            <w:proofErr w:type="gramStart"/>
            <w:r>
              <w:rPr>
                <w:rStyle w:val="style7"/>
                <w:rFonts w:hint="eastAsia"/>
              </w:rPr>
              <w:t>啉</w:t>
            </w:r>
            <w:proofErr w:type="gramEnd"/>
            <w:r>
              <w:rPr>
                <w:rStyle w:val="style7"/>
                <w:rFonts w:hint="eastAsia"/>
              </w:rPr>
              <w:t>类除草剂，作用机理为乙酰辅酶</w:t>
            </w:r>
            <w:r>
              <w:rPr>
                <w:rStyle w:val="style7"/>
                <w:rFonts w:hint="eastAsia"/>
              </w:rPr>
              <w:t>A</w:t>
            </w:r>
            <w:r>
              <w:rPr>
                <w:rStyle w:val="style7"/>
                <w:rFonts w:hint="eastAsia"/>
              </w:rPr>
              <w:t>羧化酶（</w:t>
            </w:r>
            <w:r>
              <w:rPr>
                <w:rStyle w:val="style7"/>
                <w:rFonts w:hint="eastAsia"/>
              </w:rPr>
              <w:t>ACC</w:t>
            </w:r>
            <w:r>
              <w:rPr>
                <w:rStyle w:val="style7"/>
                <w:rFonts w:hint="eastAsia"/>
              </w:rPr>
              <w:t>）抑制剂。造成脂肪酸合成受阻，使细胞生长分裂停止细胞膜含</w:t>
            </w:r>
            <w:proofErr w:type="gramStart"/>
            <w:r>
              <w:rPr>
                <w:rStyle w:val="style7"/>
                <w:rFonts w:hint="eastAsia"/>
              </w:rPr>
              <w:t>脂结构</w:t>
            </w:r>
            <w:proofErr w:type="gramEnd"/>
            <w:r>
              <w:rPr>
                <w:rStyle w:val="style7"/>
                <w:rFonts w:hint="eastAsia"/>
              </w:rPr>
              <w:t>被破坏，导致杂草死亡。三者混用能够有效防除冬小麦田一年生杂草。</w:t>
            </w:r>
          </w:p>
        </w:tc>
      </w:tr>
      <w:tr w:rsidR="00000000">
        <w:trPr>
          <w:divId w:val="2079744279"/>
          <w:tblCellSpacing w:w="0" w:type="dxa"/>
        </w:trPr>
        <w:tc>
          <w:tcPr>
            <w:tcW w:w="0" w:type="auto"/>
            <w:vAlign w:val="center"/>
            <w:hideMark/>
          </w:tcPr>
          <w:p w:rsidR="00000000" w:rsidRDefault="00EE1524">
            <w:r>
              <w:rPr>
                <w:rStyle w:val="style4"/>
                <w:rFonts w:hint="eastAsia"/>
              </w:rPr>
              <w:lastRenderedPageBreak/>
              <w:t>注意事项：</w:t>
            </w:r>
            <w:r>
              <w:rPr>
                <w:rFonts w:hint="eastAsia"/>
              </w:rPr>
              <w:br/>
            </w:r>
            <w:r>
              <w:rPr>
                <w:rStyle w:val="style7"/>
                <w:rFonts w:hint="eastAsia"/>
              </w:rPr>
              <w:t>注意事项</w:t>
            </w:r>
            <w:r>
              <w:rPr>
                <w:rStyle w:val="style7"/>
                <w:rFonts w:hint="eastAsia"/>
              </w:rPr>
              <w:t xml:space="preserve">: 1. </w:t>
            </w:r>
            <w:r>
              <w:rPr>
                <w:rStyle w:val="style7"/>
                <w:rFonts w:hint="eastAsia"/>
              </w:rPr>
              <w:t>使用本品时应穿戴防护服、手套等，避免吸入药液；施药期间不可吃东西、饮水等。施药后应及时洗手、洗脸等。</w:t>
            </w:r>
            <w:r>
              <w:rPr>
                <w:rStyle w:val="style7"/>
                <w:rFonts w:hint="eastAsia"/>
              </w:rPr>
              <w:t xml:space="preserve">2. </w:t>
            </w:r>
            <w:r>
              <w:rPr>
                <w:rStyle w:val="style7"/>
                <w:rFonts w:hint="eastAsia"/>
              </w:rPr>
              <w:t>清洗施药器具的废水不能排入河流、池塘等水源。废弃物应妥善处理，不可做他用，也不可随意丢弃。</w:t>
            </w:r>
            <w:r>
              <w:rPr>
                <w:rStyle w:val="style7"/>
                <w:rFonts w:hint="eastAsia"/>
              </w:rPr>
              <w:t xml:space="preserve">3. </w:t>
            </w:r>
            <w:r>
              <w:rPr>
                <w:rStyle w:val="style7"/>
                <w:rFonts w:hint="eastAsia"/>
              </w:rPr>
              <w:t>远离水产养殖区、河塘等水域施药，禁止在河塘等水体清洗施药器械。</w:t>
            </w:r>
            <w:r>
              <w:rPr>
                <w:rStyle w:val="style7"/>
                <w:rFonts w:hint="eastAsia"/>
              </w:rPr>
              <w:t xml:space="preserve">4. </w:t>
            </w:r>
            <w:r>
              <w:rPr>
                <w:rStyle w:val="style7"/>
                <w:rFonts w:hint="eastAsia"/>
              </w:rPr>
              <w:t>施药后的田水不得直接排入水体。</w:t>
            </w:r>
            <w:r>
              <w:rPr>
                <w:rStyle w:val="style7"/>
                <w:rFonts w:hint="eastAsia"/>
              </w:rPr>
              <w:t xml:space="preserve">5. </w:t>
            </w:r>
            <w:r>
              <w:rPr>
                <w:rStyle w:val="style7"/>
                <w:rFonts w:hint="eastAsia"/>
              </w:rPr>
              <w:t>孕妇及哺乳期妇女应避免接触本品。</w:t>
            </w:r>
            <w:r>
              <w:rPr>
                <w:rStyle w:val="style7"/>
                <w:rFonts w:hint="eastAsia"/>
              </w:rPr>
              <w:t xml:space="preserve">6. </w:t>
            </w:r>
            <w:r>
              <w:rPr>
                <w:rStyle w:val="style7"/>
                <w:rFonts w:hint="eastAsia"/>
              </w:rPr>
              <w:t>本品对眼睛有刺激性，使用时要注意避免与眼睛接触。</w:t>
            </w:r>
          </w:p>
        </w:tc>
      </w:tr>
      <w:tr w:rsidR="00000000">
        <w:trPr>
          <w:divId w:val="2079744279"/>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急救措施：使用中或使用后如果感觉不适，应立即停止工作，采取急救措施，并携带标签送医院就诊。</w:t>
            </w:r>
            <w:r>
              <w:rPr>
                <w:rStyle w:val="style7"/>
                <w:rFonts w:hint="eastAsia"/>
              </w:rPr>
              <w:t>1</w:t>
            </w:r>
            <w:r>
              <w:rPr>
                <w:rStyle w:val="style7"/>
                <w:rFonts w:hint="eastAsia"/>
              </w:rPr>
              <w:t>．眼睛溅入∶立刻用大量清水冲洗</w:t>
            </w:r>
            <w:r>
              <w:rPr>
                <w:rStyle w:val="style7"/>
                <w:rFonts w:hint="eastAsia"/>
              </w:rPr>
              <w:t>15-20</w:t>
            </w:r>
            <w:r>
              <w:rPr>
                <w:rStyle w:val="style7"/>
                <w:rFonts w:hint="eastAsia"/>
              </w:rPr>
              <w:t>分钟，如配戴隐形眼镜，冲洗</w:t>
            </w:r>
            <w:r>
              <w:rPr>
                <w:rStyle w:val="style7"/>
                <w:rFonts w:hint="eastAsia"/>
              </w:rPr>
              <w:t>5</w:t>
            </w:r>
            <w:r>
              <w:rPr>
                <w:rStyle w:val="style7"/>
                <w:rFonts w:hint="eastAsia"/>
              </w:rPr>
              <w:t>分钟后摘掉眼镜再冲洗</w:t>
            </w:r>
            <w:r>
              <w:rPr>
                <w:rStyle w:val="style7"/>
                <w:rFonts w:hint="eastAsia"/>
              </w:rPr>
              <w:t>15</w:t>
            </w:r>
            <w:r>
              <w:rPr>
                <w:rStyle w:val="style7"/>
                <w:rFonts w:hint="eastAsia"/>
              </w:rPr>
              <w:t>分钟。</w:t>
            </w:r>
            <w:proofErr w:type="gramStart"/>
            <w:r>
              <w:rPr>
                <w:rStyle w:val="style7"/>
                <w:rFonts w:hint="eastAsia"/>
              </w:rPr>
              <w:t>携此标</w:t>
            </w:r>
            <w:r>
              <w:rPr>
                <w:rStyle w:val="style7"/>
                <w:rFonts w:hint="eastAsia"/>
              </w:rPr>
              <w:t>签</w:t>
            </w:r>
            <w:proofErr w:type="gramEnd"/>
            <w:r>
              <w:rPr>
                <w:rStyle w:val="style7"/>
                <w:rFonts w:hint="eastAsia"/>
              </w:rPr>
              <w:t>去医院诊治。</w:t>
            </w:r>
            <w:r>
              <w:rPr>
                <w:rStyle w:val="style7"/>
                <w:rFonts w:hint="eastAsia"/>
              </w:rPr>
              <w:t xml:space="preserve"> 2</w:t>
            </w:r>
            <w:r>
              <w:rPr>
                <w:rStyle w:val="style7"/>
                <w:rFonts w:hint="eastAsia"/>
              </w:rPr>
              <w:t>．误食∶立即饮用一杯或两杯水，用一只手指按住咽喉的后面部位，引吐。任何时候，不要试图让失去知觉的人呕吐或通过口部为其喂食。并请立即带标签就医。</w:t>
            </w:r>
            <w:r>
              <w:rPr>
                <w:rStyle w:val="style7"/>
                <w:rFonts w:hint="eastAsia"/>
              </w:rPr>
              <w:t xml:space="preserve"> 3</w:t>
            </w:r>
            <w:r>
              <w:rPr>
                <w:rStyle w:val="style7"/>
                <w:rFonts w:hint="eastAsia"/>
              </w:rPr>
              <w:t>．皮肤沾附∶脱去被溅到衣服。立即用大量清水冲洗皮肤。衣服彻底清洗后方可再穿。</w:t>
            </w:r>
            <w:r>
              <w:rPr>
                <w:rStyle w:val="style7"/>
                <w:rFonts w:hint="eastAsia"/>
              </w:rPr>
              <w:t xml:space="preserve"> 4</w:t>
            </w:r>
            <w:r>
              <w:rPr>
                <w:rStyle w:val="style7"/>
                <w:rFonts w:hint="eastAsia"/>
              </w:rPr>
              <w:t>．误吸∶转移至空气清新处，如症状持续，向医生咨询。</w:t>
            </w:r>
            <w:r>
              <w:rPr>
                <w:rStyle w:val="style7"/>
                <w:rFonts w:hint="eastAsia"/>
              </w:rPr>
              <w:t xml:space="preserve"> 5</w:t>
            </w:r>
            <w:r>
              <w:rPr>
                <w:rStyle w:val="style7"/>
                <w:rFonts w:hint="eastAsia"/>
              </w:rPr>
              <w:t>．给医护人员的提示：无特效解毒药，请医生根据症状治疗。</w:t>
            </w:r>
          </w:p>
        </w:tc>
      </w:tr>
      <w:tr w:rsidR="00000000">
        <w:trPr>
          <w:divId w:val="2079744279"/>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本品应贮存在干燥、阴凉、通风、防雨处，远离火源或热源。置于儿童触及不到之处，并加锁。勿与食品、饮料、饲料等其他商品同贮同运。</w:t>
            </w:r>
          </w:p>
        </w:tc>
      </w:tr>
      <w:tr w:rsidR="00000000">
        <w:trPr>
          <w:divId w:val="2079744279"/>
          <w:tblCellSpacing w:w="0" w:type="dxa"/>
        </w:trPr>
        <w:tc>
          <w:tcPr>
            <w:tcW w:w="0" w:type="auto"/>
            <w:vAlign w:val="center"/>
            <w:hideMark/>
          </w:tcPr>
          <w:p w:rsidR="00000000" w:rsidRDefault="00EE1524">
            <w:r>
              <w:rPr>
                <w:rStyle w:val="style4"/>
                <w:rFonts w:hint="eastAsia"/>
              </w:rPr>
              <w:t>质</w:t>
            </w:r>
            <w:r>
              <w:rPr>
                <w:rStyle w:val="style4"/>
                <w:rFonts w:hint="eastAsia"/>
              </w:rPr>
              <w:t>量保证期：</w:t>
            </w:r>
            <w:r>
              <w:rPr>
                <w:rStyle w:val="style7"/>
                <w:rFonts w:hint="eastAsia"/>
              </w:rPr>
              <w:t>2</w:t>
            </w:r>
            <w:r>
              <w:rPr>
                <w:rStyle w:val="style7"/>
                <w:rFonts w:hint="eastAsia"/>
              </w:rPr>
              <w:t>年</w:t>
            </w:r>
          </w:p>
        </w:tc>
      </w:tr>
      <w:tr w:rsidR="00000000">
        <w:trPr>
          <w:divId w:val="2079744279"/>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340818040"/>
          <w:tblCellSpacing w:w="0" w:type="dxa"/>
        </w:trPr>
        <w:tc>
          <w:tcPr>
            <w:tcW w:w="0" w:type="auto"/>
            <w:vAlign w:val="center"/>
            <w:hideMark/>
          </w:tcPr>
          <w:p w:rsidR="00000000" w:rsidRDefault="00EE1524">
            <w:r>
              <w:rPr>
                <w:rStyle w:val="style4"/>
                <w:rFonts w:hint="eastAsia"/>
              </w:rPr>
              <w:t>登记证号：</w:t>
            </w:r>
            <w:r>
              <w:rPr>
                <w:rFonts w:hint="eastAsia"/>
              </w:rPr>
              <w:t>PD20170468</w:t>
            </w:r>
          </w:p>
        </w:tc>
      </w:tr>
      <w:tr w:rsidR="00000000">
        <w:trPr>
          <w:divId w:val="1340818040"/>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340818040"/>
          <w:tblCellSpacing w:w="0" w:type="dxa"/>
        </w:trPr>
        <w:tc>
          <w:tcPr>
            <w:tcW w:w="0" w:type="auto"/>
            <w:vAlign w:val="center"/>
            <w:hideMark/>
          </w:tcPr>
          <w:p w:rsidR="00000000" w:rsidRDefault="00EE1524">
            <w:r>
              <w:rPr>
                <w:rStyle w:val="style4"/>
                <w:rFonts w:hint="eastAsia"/>
              </w:rPr>
              <w:t>农药名称：</w:t>
            </w:r>
            <w:r>
              <w:rPr>
                <w:rFonts w:hint="eastAsia"/>
              </w:rPr>
              <w:t>烟</w:t>
            </w:r>
            <w:proofErr w:type="gramStart"/>
            <w:r>
              <w:rPr>
                <w:rFonts w:hint="eastAsia"/>
              </w:rPr>
              <w:t>嘧</w:t>
            </w:r>
            <w:proofErr w:type="gramEnd"/>
            <w:r>
              <w:rPr>
                <w:rFonts w:hint="eastAsia"/>
              </w:rPr>
              <w:t>·莠·氯</w:t>
            </w:r>
            <w:proofErr w:type="gramStart"/>
            <w:r>
              <w:rPr>
                <w:rFonts w:hint="eastAsia"/>
              </w:rPr>
              <w:t>吡</w:t>
            </w:r>
            <w:proofErr w:type="gramEnd"/>
          </w:p>
        </w:tc>
      </w:tr>
      <w:tr w:rsidR="00000000">
        <w:trPr>
          <w:divId w:val="1340818040"/>
          <w:tblCellSpacing w:w="0" w:type="dxa"/>
        </w:trPr>
        <w:tc>
          <w:tcPr>
            <w:tcW w:w="0" w:type="auto"/>
            <w:vAlign w:val="center"/>
            <w:hideMark/>
          </w:tcPr>
          <w:p w:rsidR="00000000" w:rsidRDefault="00EE1524">
            <w:r>
              <w:rPr>
                <w:rStyle w:val="style4"/>
                <w:rFonts w:hint="eastAsia"/>
              </w:rPr>
              <w:t>剂型：</w:t>
            </w:r>
            <w:r>
              <w:rPr>
                <w:rFonts w:hint="eastAsia"/>
              </w:rPr>
              <w:t>可</w:t>
            </w:r>
            <w:proofErr w:type="gramStart"/>
            <w:r>
              <w:rPr>
                <w:rFonts w:hint="eastAsia"/>
              </w:rPr>
              <w:t>分散油</w:t>
            </w:r>
            <w:proofErr w:type="gramEnd"/>
            <w:r>
              <w:rPr>
                <w:rFonts w:hint="eastAsia"/>
              </w:rPr>
              <w:t>悬浮剂</w:t>
            </w:r>
          </w:p>
        </w:tc>
      </w:tr>
      <w:tr w:rsidR="00000000">
        <w:trPr>
          <w:divId w:val="1340818040"/>
          <w:tblCellSpacing w:w="0" w:type="dxa"/>
        </w:trPr>
        <w:tc>
          <w:tcPr>
            <w:tcW w:w="0" w:type="auto"/>
            <w:vAlign w:val="center"/>
            <w:hideMark/>
          </w:tcPr>
          <w:p w:rsidR="00000000" w:rsidRDefault="00EE1524">
            <w:pPr>
              <w:divId w:val="1208253137"/>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91" name="图片 9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340818040"/>
          <w:tblCellSpacing w:w="0" w:type="dxa"/>
        </w:trPr>
        <w:tc>
          <w:tcPr>
            <w:tcW w:w="0" w:type="auto"/>
            <w:vAlign w:val="center"/>
            <w:hideMark/>
          </w:tcPr>
          <w:p w:rsidR="00000000" w:rsidRDefault="00EE1524">
            <w:r>
              <w:rPr>
                <w:rStyle w:val="style4"/>
                <w:rFonts w:hint="eastAsia"/>
              </w:rPr>
              <w:t>总有效成分含量：</w:t>
            </w:r>
            <w:r>
              <w:rPr>
                <w:rFonts w:hint="eastAsia"/>
              </w:rPr>
              <w:t>37%</w:t>
            </w:r>
          </w:p>
        </w:tc>
      </w:tr>
      <w:tr w:rsidR="00000000">
        <w:trPr>
          <w:divId w:val="1340818040"/>
          <w:tblCellSpacing w:w="0" w:type="dxa"/>
        </w:trPr>
        <w:tc>
          <w:tcPr>
            <w:tcW w:w="0" w:type="auto"/>
            <w:vAlign w:val="center"/>
            <w:hideMark/>
          </w:tcPr>
          <w:p w:rsidR="00000000" w:rsidRDefault="00EE1524">
            <w:pPr>
              <w:divId w:val="1084764386"/>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莠去津</w:t>
            </w:r>
            <w:proofErr w:type="gramEnd"/>
            <w:r>
              <w:rPr>
                <w:rFonts w:hint="eastAsia"/>
              </w:rPr>
              <w:t xml:space="preserve">20%    </w:t>
            </w:r>
            <w:r>
              <w:rPr>
                <w:rFonts w:hint="eastAsia"/>
              </w:rPr>
              <w:t>氯氟</w:t>
            </w:r>
            <w:proofErr w:type="gramStart"/>
            <w:r>
              <w:rPr>
                <w:rFonts w:hint="eastAsia"/>
              </w:rPr>
              <w:t>吡</w:t>
            </w:r>
            <w:proofErr w:type="gramEnd"/>
            <w:r>
              <w:rPr>
                <w:rFonts w:hint="eastAsia"/>
              </w:rPr>
              <w:t>氧</w:t>
            </w:r>
            <w:proofErr w:type="gramStart"/>
            <w:r>
              <w:rPr>
                <w:rFonts w:hint="eastAsia"/>
              </w:rPr>
              <w:t>乙酸异辛酯</w:t>
            </w:r>
            <w:proofErr w:type="gramEnd"/>
            <w:r>
              <w:rPr>
                <w:rFonts w:hint="eastAsia"/>
              </w:rPr>
              <w:t xml:space="preserve">13%    </w:t>
            </w:r>
            <w:r>
              <w:rPr>
                <w:rFonts w:hint="eastAsia"/>
              </w:rPr>
              <w:t>烟</w:t>
            </w:r>
            <w:proofErr w:type="gramStart"/>
            <w:r>
              <w:rPr>
                <w:rFonts w:hint="eastAsia"/>
              </w:rPr>
              <w:t>嘧磺</w:t>
            </w:r>
            <w:proofErr w:type="gramEnd"/>
            <w:r>
              <w:rPr>
                <w:rFonts w:hint="eastAsia"/>
              </w:rPr>
              <w:t>隆</w:t>
            </w:r>
            <w:r>
              <w:rPr>
                <w:rFonts w:hint="eastAsia"/>
              </w:rPr>
              <w:t xml:space="preserve">4%    </w:t>
            </w:r>
          </w:p>
        </w:tc>
      </w:tr>
      <w:tr w:rsidR="00000000">
        <w:trPr>
          <w:divId w:val="1340818040"/>
          <w:tblCellSpacing w:w="0" w:type="dxa"/>
        </w:trPr>
        <w:tc>
          <w:tcPr>
            <w:tcW w:w="0" w:type="auto"/>
            <w:vAlign w:val="center"/>
            <w:hideMark/>
          </w:tcPr>
          <w:p w:rsidR="00000000" w:rsidRDefault="00EE1524">
            <w:pPr>
              <w:divId w:val="142576582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80-100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1340818040"/>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本品在玉米</w:t>
            </w:r>
            <w:r>
              <w:rPr>
                <w:rStyle w:val="style7"/>
                <w:rFonts w:hint="eastAsia"/>
              </w:rPr>
              <w:t>3-5</w:t>
            </w:r>
            <w:r>
              <w:rPr>
                <w:rStyle w:val="style7"/>
                <w:rFonts w:hint="eastAsia"/>
              </w:rPr>
              <w:t>叶期，杂草</w:t>
            </w:r>
            <w:r>
              <w:rPr>
                <w:rStyle w:val="style7"/>
                <w:rFonts w:hint="eastAsia"/>
              </w:rPr>
              <w:t>2-4</w:t>
            </w:r>
            <w:r>
              <w:rPr>
                <w:rStyle w:val="style7"/>
                <w:rFonts w:hint="eastAsia"/>
              </w:rPr>
              <w:t>叶期，每亩兑水</w:t>
            </w:r>
            <w:r>
              <w:rPr>
                <w:rStyle w:val="style7"/>
                <w:rFonts w:hint="eastAsia"/>
              </w:rPr>
              <w:t>25-30</w:t>
            </w:r>
            <w:r>
              <w:rPr>
                <w:rStyle w:val="style7"/>
                <w:rFonts w:hint="eastAsia"/>
              </w:rPr>
              <w:t>升，均匀喷雾。</w:t>
            </w:r>
            <w:r>
              <w:rPr>
                <w:rStyle w:val="style7"/>
                <w:rFonts w:hint="eastAsia"/>
              </w:rPr>
              <w:t xml:space="preserve">2. </w:t>
            </w:r>
            <w:r>
              <w:rPr>
                <w:rStyle w:val="style7"/>
                <w:rFonts w:hint="eastAsia"/>
              </w:rPr>
              <w:t>适用作物对象为马齿型玉米和硬粒玉米，甜玉米、糯玉米、爆裂玉米以及制种田玉米不宜使用本品。</w:t>
            </w:r>
            <w:r>
              <w:rPr>
                <w:rStyle w:val="style7"/>
                <w:rFonts w:hint="eastAsia"/>
              </w:rPr>
              <w:t xml:space="preserve">3. </w:t>
            </w:r>
            <w:r>
              <w:rPr>
                <w:rStyle w:val="style7"/>
                <w:rFonts w:hint="eastAsia"/>
              </w:rPr>
              <w:t>施药后一周内培土会影响除草效果，遇特殊条件，如高温干旱、低温、玉米生长弱小时，请慎用。</w:t>
            </w:r>
            <w:r>
              <w:rPr>
                <w:rStyle w:val="style7"/>
                <w:rFonts w:hint="eastAsia"/>
              </w:rPr>
              <w:t xml:space="preserve">4. </w:t>
            </w:r>
            <w:r>
              <w:rPr>
                <w:rStyle w:val="style7"/>
                <w:rFonts w:hint="eastAsia"/>
              </w:rPr>
              <w:t>使用本品后茬作物种植十字花科作物需间隔</w:t>
            </w:r>
            <w:r>
              <w:rPr>
                <w:rStyle w:val="style7"/>
                <w:rFonts w:hint="eastAsia"/>
              </w:rPr>
              <w:t>3</w:t>
            </w:r>
            <w:r>
              <w:rPr>
                <w:rStyle w:val="style7"/>
                <w:rFonts w:hint="eastAsia"/>
              </w:rPr>
              <w:t>个月以上。</w:t>
            </w:r>
            <w:r>
              <w:rPr>
                <w:rStyle w:val="style7"/>
                <w:rFonts w:hint="eastAsia"/>
              </w:rPr>
              <w:t xml:space="preserve">5. </w:t>
            </w:r>
            <w:r>
              <w:rPr>
                <w:rStyle w:val="style7"/>
                <w:rFonts w:hint="eastAsia"/>
              </w:rPr>
              <w:t>每季最多使用</w:t>
            </w:r>
            <w:r>
              <w:rPr>
                <w:rStyle w:val="style7"/>
                <w:rFonts w:hint="eastAsia"/>
              </w:rPr>
              <w:t>1</w:t>
            </w:r>
            <w:r>
              <w:rPr>
                <w:rStyle w:val="style7"/>
                <w:rFonts w:hint="eastAsia"/>
              </w:rPr>
              <w:t>次。</w:t>
            </w:r>
          </w:p>
        </w:tc>
      </w:tr>
      <w:tr w:rsidR="00000000">
        <w:trPr>
          <w:divId w:val="1340818040"/>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本剂为选择性的玉米田茎叶除草剂，对稗草、马唐、狗尾草、马齿苋、苋菜、</w:t>
            </w:r>
            <w:proofErr w:type="gramStart"/>
            <w:r>
              <w:rPr>
                <w:rStyle w:val="style7"/>
                <w:rFonts w:hint="eastAsia"/>
              </w:rPr>
              <w:lastRenderedPageBreak/>
              <w:t>蓼</w:t>
            </w:r>
            <w:proofErr w:type="gramEnd"/>
            <w:r>
              <w:rPr>
                <w:rStyle w:val="style7"/>
                <w:rFonts w:hint="eastAsia"/>
              </w:rPr>
              <w:t>等一年生禾本科杂草和阔叶杂草有较好的防效。</w:t>
            </w:r>
          </w:p>
        </w:tc>
      </w:tr>
      <w:tr w:rsidR="00000000">
        <w:trPr>
          <w:divId w:val="1340818040"/>
          <w:tblCellSpacing w:w="0" w:type="dxa"/>
        </w:trPr>
        <w:tc>
          <w:tcPr>
            <w:tcW w:w="0" w:type="auto"/>
            <w:vAlign w:val="center"/>
            <w:hideMark/>
          </w:tcPr>
          <w:p w:rsidR="00000000" w:rsidRDefault="00EE1524">
            <w:r>
              <w:rPr>
                <w:rStyle w:val="style4"/>
                <w:rFonts w:hint="eastAsia"/>
              </w:rPr>
              <w:lastRenderedPageBreak/>
              <w:t>注意事项：</w:t>
            </w:r>
            <w:r>
              <w:rPr>
                <w:rFonts w:hint="eastAsia"/>
              </w:rPr>
              <w:br/>
            </w:r>
            <w:r>
              <w:rPr>
                <w:rStyle w:val="style7"/>
                <w:rFonts w:hint="eastAsia"/>
              </w:rPr>
              <w:t xml:space="preserve">1. </w:t>
            </w:r>
            <w:r>
              <w:rPr>
                <w:rStyle w:val="style7"/>
                <w:rFonts w:hint="eastAsia"/>
              </w:rPr>
              <w:t>不要和有机磷类杀虫剂混用或间隔</w:t>
            </w:r>
            <w:r>
              <w:rPr>
                <w:rStyle w:val="style7"/>
                <w:rFonts w:hint="eastAsia"/>
              </w:rPr>
              <w:t>7</w:t>
            </w:r>
            <w:r>
              <w:rPr>
                <w:rStyle w:val="style7"/>
                <w:rFonts w:hint="eastAsia"/>
              </w:rPr>
              <w:t>天内使用，以免发生药害。</w:t>
            </w:r>
            <w:r>
              <w:rPr>
                <w:rStyle w:val="style7"/>
                <w:rFonts w:hint="eastAsia"/>
              </w:rPr>
              <w:t xml:space="preserve">2. </w:t>
            </w:r>
            <w:r>
              <w:rPr>
                <w:rStyle w:val="style7"/>
                <w:rFonts w:hint="eastAsia"/>
              </w:rPr>
              <w:t>在上茬小麦田中使用过长残效除草剂，如甲</w:t>
            </w:r>
            <w:proofErr w:type="gramStart"/>
            <w:r>
              <w:rPr>
                <w:rStyle w:val="style7"/>
                <w:rFonts w:hint="eastAsia"/>
              </w:rPr>
              <w:t>磺</w:t>
            </w:r>
            <w:proofErr w:type="gramEnd"/>
            <w:r>
              <w:rPr>
                <w:rStyle w:val="style7"/>
                <w:rFonts w:hint="eastAsia"/>
              </w:rPr>
              <w:t>隆、氟</w:t>
            </w:r>
            <w:proofErr w:type="gramStart"/>
            <w:r>
              <w:rPr>
                <w:rStyle w:val="style7"/>
                <w:rFonts w:hint="eastAsia"/>
              </w:rPr>
              <w:t>磺</w:t>
            </w:r>
            <w:proofErr w:type="gramEnd"/>
            <w:r>
              <w:rPr>
                <w:rStyle w:val="style7"/>
                <w:rFonts w:hint="eastAsia"/>
              </w:rPr>
              <w:t>隆等的玉米田，及阔叶作物间作或套种的玉米田，不宜使用本剂。</w:t>
            </w:r>
            <w:r>
              <w:rPr>
                <w:rStyle w:val="style7"/>
                <w:rFonts w:hint="eastAsia"/>
              </w:rPr>
              <w:t xml:space="preserve">3. </w:t>
            </w:r>
            <w:r>
              <w:rPr>
                <w:rStyle w:val="style7"/>
                <w:rFonts w:hint="eastAsia"/>
              </w:rPr>
              <w:t>严格按照标签内容及技术资料使用本剂，初次使用本产品，需在当地植保部门指导下使用。</w:t>
            </w:r>
            <w:r>
              <w:rPr>
                <w:rStyle w:val="style7"/>
                <w:rFonts w:hint="eastAsia"/>
              </w:rPr>
              <w:t xml:space="preserve">4. </w:t>
            </w:r>
            <w:r>
              <w:rPr>
                <w:rStyle w:val="style7"/>
                <w:rFonts w:hint="eastAsia"/>
              </w:rPr>
              <w:t>施药时穿长衣长裤、戴手套、眼镜等，此时不能吃东西、饮水、吸烟等；施药后洗干净手脸等。</w:t>
            </w:r>
            <w:r>
              <w:rPr>
                <w:rStyle w:val="style7"/>
                <w:rFonts w:hint="eastAsia"/>
              </w:rPr>
              <w:t xml:space="preserve">5. </w:t>
            </w:r>
            <w:r>
              <w:rPr>
                <w:rStyle w:val="style7"/>
                <w:rFonts w:hint="eastAsia"/>
              </w:rPr>
              <w:t>施药时注意防止药剂飘移至敏感作物，尤其是阔叶作物；施药期间避免对周围蜂群产生影响，蜜源作物花期、蚕室、桑园附近禁用，远离水产养殖区施药，禁止在河</w:t>
            </w:r>
            <w:r>
              <w:rPr>
                <w:rStyle w:val="style7"/>
                <w:rFonts w:hint="eastAsia"/>
              </w:rPr>
              <w:t>塘等水体清洗施药器具。</w:t>
            </w:r>
            <w:r>
              <w:rPr>
                <w:rStyle w:val="style7"/>
                <w:rFonts w:hint="eastAsia"/>
              </w:rPr>
              <w:t xml:space="preserve">6. </w:t>
            </w:r>
            <w:r>
              <w:rPr>
                <w:rStyle w:val="style7"/>
                <w:rFonts w:hint="eastAsia"/>
              </w:rPr>
              <w:t>施药器具用毕，将药桶、喷头、管子等充分洗净，避免出现药害；清洗器具的废水不能排入河流、池塘等水源，废弃物要妥善处理。</w:t>
            </w:r>
            <w:r>
              <w:rPr>
                <w:rStyle w:val="style7"/>
                <w:rFonts w:hint="eastAsia"/>
              </w:rPr>
              <w:t xml:space="preserve">7. </w:t>
            </w:r>
            <w:r>
              <w:rPr>
                <w:rStyle w:val="style7"/>
                <w:rFonts w:hint="eastAsia"/>
              </w:rPr>
              <w:t>本品属易燃液体，注意贮存运输和使用安全。</w:t>
            </w:r>
            <w:r>
              <w:rPr>
                <w:rStyle w:val="style7"/>
                <w:rFonts w:hint="eastAsia"/>
              </w:rPr>
              <w:t xml:space="preserve">8. </w:t>
            </w:r>
            <w:r>
              <w:rPr>
                <w:rStyle w:val="style7"/>
                <w:rFonts w:hint="eastAsia"/>
              </w:rPr>
              <w:t>孕妇及哺乳期的妇女禁止接触。</w:t>
            </w:r>
            <w:r>
              <w:rPr>
                <w:rStyle w:val="style7"/>
                <w:rFonts w:hint="eastAsia"/>
              </w:rPr>
              <w:t xml:space="preserve">9. </w:t>
            </w:r>
            <w:r>
              <w:rPr>
                <w:rStyle w:val="style7"/>
                <w:rFonts w:hint="eastAsia"/>
              </w:rPr>
              <w:t>此农药使用后应将包装物交回销售者。</w:t>
            </w:r>
          </w:p>
        </w:tc>
      </w:tr>
      <w:tr w:rsidR="00000000">
        <w:trPr>
          <w:divId w:val="1340818040"/>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急救措施：不慎吸入，应立即将病人移至空气清新处；溅到眼睛里，应立即用大量清水冲洗至少</w:t>
            </w:r>
            <w:r>
              <w:rPr>
                <w:rStyle w:val="style7"/>
                <w:rFonts w:hint="eastAsia"/>
              </w:rPr>
              <w:t>15</w:t>
            </w:r>
            <w:r>
              <w:rPr>
                <w:rStyle w:val="style7"/>
                <w:rFonts w:hint="eastAsia"/>
              </w:rPr>
              <w:t>分钟；不慎接触皮肤，应立即用肥皂和清水洗净；如误服应送医院对症治疗，不能引吐。</w:t>
            </w:r>
          </w:p>
        </w:tc>
      </w:tr>
      <w:tr w:rsidR="00000000">
        <w:trPr>
          <w:divId w:val="1340818040"/>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w:t>
            </w:r>
            <w:r>
              <w:rPr>
                <w:rStyle w:val="style7"/>
                <w:rFonts w:hint="eastAsia"/>
              </w:rPr>
              <w:t>、防雨处。</w:t>
            </w:r>
            <w:r>
              <w:rPr>
                <w:rStyle w:val="style7"/>
                <w:rFonts w:hint="eastAsia"/>
              </w:rPr>
              <w:t xml:space="preserve">2. </w:t>
            </w:r>
            <w:r>
              <w:rPr>
                <w:rStyle w:val="style7"/>
                <w:rFonts w:hint="eastAsia"/>
              </w:rPr>
              <w:t>本品应远离火源、热源。</w:t>
            </w:r>
            <w:r>
              <w:rPr>
                <w:rStyle w:val="style7"/>
                <w:rFonts w:hint="eastAsia"/>
              </w:rPr>
              <w:t xml:space="preserve">3. </w:t>
            </w:r>
            <w:r>
              <w:rPr>
                <w:rStyle w:val="style7"/>
                <w:rFonts w:hint="eastAsia"/>
              </w:rPr>
              <w:t>置于儿童接触不到的地方并加锁保存，不能与食品、饮料、粮食、饲料等其他商品同贮同运。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340818040"/>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340818040"/>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53932932"/>
          <w:tblCellSpacing w:w="0" w:type="dxa"/>
        </w:trPr>
        <w:tc>
          <w:tcPr>
            <w:tcW w:w="0" w:type="auto"/>
            <w:vAlign w:val="center"/>
            <w:hideMark/>
          </w:tcPr>
          <w:p w:rsidR="00000000" w:rsidRDefault="00EE1524">
            <w:r>
              <w:rPr>
                <w:rStyle w:val="style4"/>
                <w:rFonts w:hint="eastAsia"/>
              </w:rPr>
              <w:t>登记证号：</w:t>
            </w:r>
            <w:r>
              <w:rPr>
                <w:rFonts w:hint="eastAsia"/>
              </w:rPr>
              <w:t>PD20170755</w:t>
            </w:r>
          </w:p>
        </w:tc>
      </w:tr>
      <w:tr w:rsidR="00000000">
        <w:trPr>
          <w:divId w:val="1253932932"/>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253932932"/>
          <w:tblCellSpacing w:w="0" w:type="dxa"/>
        </w:trPr>
        <w:tc>
          <w:tcPr>
            <w:tcW w:w="0" w:type="auto"/>
            <w:vAlign w:val="center"/>
            <w:hideMark/>
          </w:tcPr>
          <w:p w:rsidR="00000000" w:rsidRDefault="00EE1524">
            <w:r>
              <w:rPr>
                <w:rStyle w:val="style4"/>
                <w:rFonts w:hint="eastAsia"/>
              </w:rPr>
              <w:t>农药名称：</w:t>
            </w:r>
            <w:r>
              <w:rPr>
                <w:rFonts w:hint="eastAsia"/>
              </w:rPr>
              <w:t>噻唑</w:t>
            </w:r>
            <w:proofErr w:type="gramStart"/>
            <w:r>
              <w:rPr>
                <w:rFonts w:hint="eastAsia"/>
              </w:rPr>
              <w:t>膦</w:t>
            </w:r>
            <w:proofErr w:type="gramEnd"/>
          </w:p>
        </w:tc>
      </w:tr>
      <w:tr w:rsidR="00000000">
        <w:trPr>
          <w:divId w:val="1253932932"/>
          <w:tblCellSpacing w:w="0" w:type="dxa"/>
        </w:trPr>
        <w:tc>
          <w:tcPr>
            <w:tcW w:w="0" w:type="auto"/>
            <w:vAlign w:val="center"/>
            <w:hideMark/>
          </w:tcPr>
          <w:p w:rsidR="00000000" w:rsidRDefault="00EE1524">
            <w:r>
              <w:rPr>
                <w:rStyle w:val="style4"/>
                <w:rFonts w:hint="eastAsia"/>
              </w:rPr>
              <w:t>剂型：</w:t>
            </w:r>
            <w:r>
              <w:rPr>
                <w:rFonts w:hint="eastAsia"/>
              </w:rPr>
              <w:t>颗粒剂</w:t>
            </w:r>
          </w:p>
        </w:tc>
      </w:tr>
      <w:tr w:rsidR="00000000">
        <w:trPr>
          <w:divId w:val="1253932932"/>
          <w:tblCellSpacing w:w="0" w:type="dxa"/>
        </w:trPr>
        <w:tc>
          <w:tcPr>
            <w:tcW w:w="0" w:type="auto"/>
            <w:vAlign w:val="center"/>
            <w:hideMark/>
          </w:tcPr>
          <w:p w:rsidR="00000000" w:rsidRDefault="00EE1524">
            <w:pPr>
              <w:divId w:val="1442796107"/>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92" name="图片 9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253932932"/>
          <w:tblCellSpacing w:w="0" w:type="dxa"/>
        </w:trPr>
        <w:tc>
          <w:tcPr>
            <w:tcW w:w="0" w:type="auto"/>
            <w:vAlign w:val="center"/>
            <w:hideMark/>
          </w:tcPr>
          <w:p w:rsidR="00000000" w:rsidRDefault="00EE1524">
            <w:r>
              <w:rPr>
                <w:rStyle w:val="style4"/>
                <w:rFonts w:hint="eastAsia"/>
              </w:rPr>
              <w:t>总有效成分含量：</w:t>
            </w:r>
            <w:r>
              <w:rPr>
                <w:rFonts w:hint="eastAsia"/>
              </w:rPr>
              <w:t>10%</w:t>
            </w:r>
          </w:p>
        </w:tc>
      </w:tr>
      <w:tr w:rsidR="00000000">
        <w:trPr>
          <w:divId w:val="1253932932"/>
          <w:tblCellSpacing w:w="0" w:type="dxa"/>
        </w:trPr>
        <w:tc>
          <w:tcPr>
            <w:tcW w:w="0" w:type="auto"/>
            <w:vAlign w:val="center"/>
            <w:hideMark/>
          </w:tcPr>
          <w:p w:rsidR="00000000" w:rsidRDefault="00EE1524">
            <w:pPr>
              <w:divId w:val="684481828"/>
            </w:pPr>
            <w:r>
              <w:rPr>
                <w:rFonts w:hint="eastAsia"/>
              </w:rPr>
              <w:t>有效成分及其含量：</w:t>
            </w:r>
            <w:r>
              <w:rPr>
                <w:rFonts w:hint="eastAsia"/>
              </w:rPr>
              <w:t xml:space="preserve"> </w:t>
            </w:r>
          </w:p>
          <w:p w:rsidR="00000000" w:rsidRDefault="00EE1524">
            <w:r>
              <w:rPr>
                <w:rFonts w:hint="eastAsia"/>
              </w:rPr>
              <w:t xml:space="preserve">    </w:t>
            </w:r>
            <w:r>
              <w:rPr>
                <w:rFonts w:hint="eastAsia"/>
              </w:rPr>
              <w:t>噻唑</w:t>
            </w:r>
            <w:proofErr w:type="gramStart"/>
            <w:r>
              <w:rPr>
                <w:rFonts w:hint="eastAsia"/>
              </w:rPr>
              <w:t>膦</w:t>
            </w:r>
            <w:proofErr w:type="gramEnd"/>
            <w:r>
              <w:rPr>
                <w:rFonts w:hint="eastAsia"/>
              </w:rPr>
              <w:t xml:space="preserve">10%    </w:t>
            </w:r>
          </w:p>
        </w:tc>
      </w:tr>
      <w:tr w:rsidR="00000000">
        <w:trPr>
          <w:divId w:val="1253932932"/>
          <w:tblCellSpacing w:w="0" w:type="dxa"/>
        </w:trPr>
        <w:tc>
          <w:tcPr>
            <w:tcW w:w="0" w:type="auto"/>
            <w:vAlign w:val="center"/>
            <w:hideMark/>
          </w:tcPr>
          <w:p w:rsidR="00000000" w:rsidRDefault="00EE1524">
            <w:pPr>
              <w:divId w:val="131237029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根结线虫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1500-2000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撒施</w:t>
                  </w:r>
                </w:p>
              </w:tc>
            </w:tr>
          </w:tbl>
          <w:p w:rsidR="00000000" w:rsidRDefault="00EE1524">
            <w:pPr>
              <w:rPr>
                <w:rFonts w:ascii="Times New Roman" w:hAnsi="Times New Roman" w:cs="Times New Roman"/>
                <w:sz w:val="20"/>
                <w:szCs w:val="20"/>
              </w:rPr>
            </w:pPr>
          </w:p>
        </w:tc>
      </w:tr>
      <w:tr w:rsidR="00000000">
        <w:trPr>
          <w:divId w:val="125393293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施药时间：定植前使用。为确保药效，应在施药后当天进行移栽。</w:t>
            </w:r>
            <w:r>
              <w:rPr>
                <w:rStyle w:val="style7"/>
                <w:rFonts w:hint="eastAsia"/>
              </w:rPr>
              <w:t xml:space="preserve"> 2. </w:t>
            </w:r>
            <w:r>
              <w:rPr>
                <w:rStyle w:val="style7"/>
                <w:rFonts w:hint="eastAsia"/>
              </w:rPr>
              <w:t>施用方法：</w:t>
            </w:r>
            <w:r>
              <w:rPr>
                <w:rStyle w:val="style7"/>
                <w:rFonts w:hint="eastAsia"/>
              </w:rPr>
              <w:t xml:space="preserve"> 1</w:t>
            </w:r>
            <w:r>
              <w:rPr>
                <w:rStyle w:val="style7"/>
                <w:rFonts w:hint="eastAsia"/>
              </w:rPr>
              <w:t>）全面土壤混合施药</w:t>
            </w:r>
            <w:r>
              <w:rPr>
                <w:rStyle w:val="style7"/>
                <w:rFonts w:hint="eastAsia"/>
              </w:rPr>
              <w:t>(</w:t>
            </w:r>
            <w:r>
              <w:rPr>
                <w:rStyle w:val="style7"/>
                <w:rFonts w:hint="eastAsia"/>
              </w:rPr>
              <w:t>对防治线虫最有效</w:t>
            </w:r>
            <w:r>
              <w:rPr>
                <w:rStyle w:val="style7"/>
                <w:rFonts w:hint="eastAsia"/>
              </w:rPr>
              <w:t>)</w:t>
            </w:r>
            <w:r>
              <w:rPr>
                <w:rStyle w:val="style7"/>
                <w:rFonts w:hint="eastAsia"/>
              </w:rPr>
              <w:t>，也</w:t>
            </w:r>
            <w:proofErr w:type="gramStart"/>
            <w:r>
              <w:rPr>
                <w:rStyle w:val="style7"/>
                <w:rFonts w:hint="eastAsia"/>
              </w:rPr>
              <w:t>可畦面施药</w:t>
            </w:r>
            <w:proofErr w:type="gramEnd"/>
            <w:r>
              <w:rPr>
                <w:rStyle w:val="style7"/>
                <w:rFonts w:hint="eastAsia"/>
              </w:rPr>
              <w:t>及开沟施药。</w:t>
            </w:r>
            <w:r>
              <w:rPr>
                <w:rStyle w:val="style7"/>
                <w:rFonts w:hint="eastAsia"/>
              </w:rPr>
              <w:t xml:space="preserve"> 2</w:t>
            </w:r>
            <w:r>
              <w:rPr>
                <w:rStyle w:val="style7"/>
                <w:rFonts w:hint="eastAsia"/>
              </w:rPr>
              <w:t>）将药剂均匀撒于土壤表面，再用旋耕机或手工工具将药剂和土壤充分混合。药剂和土壤混合深度需</w:t>
            </w:r>
            <w:r>
              <w:rPr>
                <w:rStyle w:val="style7"/>
                <w:rFonts w:hint="eastAsia"/>
              </w:rPr>
              <w:t>15-20</w:t>
            </w:r>
            <w:r>
              <w:rPr>
                <w:rStyle w:val="style7"/>
                <w:rFonts w:hint="eastAsia"/>
              </w:rPr>
              <w:t>厘米。</w:t>
            </w:r>
            <w:r>
              <w:rPr>
                <w:rStyle w:val="style7"/>
                <w:rFonts w:hint="eastAsia"/>
              </w:rPr>
              <w:t xml:space="preserve">3. </w:t>
            </w:r>
            <w:r>
              <w:rPr>
                <w:rStyle w:val="style7"/>
                <w:rFonts w:hint="eastAsia"/>
              </w:rPr>
              <w:t>每季最多使用</w:t>
            </w:r>
            <w:r>
              <w:rPr>
                <w:rStyle w:val="style7"/>
                <w:rFonts w:hint="eastAsia"/>
              </w:rPr>
              <w:t>1</w:t>
            </w:r>
            <w:r>
              <w:rPr>
                <w:rStyle w:val="style7"/>
                <w:rFonts w:hint="eastAsia"/>
              </w:rPr>
              <w:t>次。</w:t>
            </w:r>
          </w:p>
        </w:tc>
      </w:tr>
      <w:tr w:rsidR="00000000">
        <w:trPr>
          <w:divId w:val="1253932932"/>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lastRenderedPageBreak/>
              <w:t xml:space="preserve">1. </w:t>
            </w:r>
            <w:r>
              <w:rPr>
                <w:rStyle w:val="style7"/>
                <w:rFonts w:hint="eastAsia"/>
              </w:rPr>
              <w:t>本剂为触杀性和内吸传导型杀线虫剂，用低剂量就能阻碍线虫的活动，防止线虫对植物根部的侵入。</w:t>
            </w:r>
            <w:r>
              <w:rPr>
                <w:rStyle w:val="style7"/>
                <w:rFonts w:hint="eastAsia"/>
              </w:rPr>
              <w:t xml:space="preserve"> 2. </w:t>
            </w:r>
            <w:r>
              <w:rPr>
                <w:rStyle w:val="style7"/>
                <w:rFonts w:hint="eastAsia"/>
              </w:rPr>
              <w:t>施药方法简单，药剂处理后能直接定植。</w:t>
            </w:r>
            <w:r>
              <w:rPr>
                <w:rStyle w:val="style7"/>
                <w:rFonts w:hint="eastAsia"/>
              </w:rPr>
              <w:t xml:space="preserve"> 3. </w:t>
            </w:r>
            <w:r>
              <w:rPr>
                <w:rStyle w:val="style7"/>
                <w:rFonts w:hint="eastAsia"/>
              </w:rPr>
              <w:t>杀线虫效果不受土壤条件如湿度、酸碱度、温度的影响。</w:t>
            </w:r>
            <w:r>
              <w:rPr>
                <w:rStyle w:val="style7"/>
                <w:rFonts w:hint="eastAsia"/>
              </w:rPr>
              <w:t xml:space="preserve"> 4. </w:t>
            </w:r>
            <w:r>
              <w:rPr>
                <w:rStyle w:val="style7"/>
                <w:rFonts w:hint="eastAsia"/>
              </w:rPr>
              <w:t>正常使用技术条件下，对作物安全。</w:t>
            </w:r>
          </w:p>
        </w:tc>
      </w:tr>
      <w:tr w:rsidR="00000000">
        <w:trPr>
          <w:divId w:val="1253932932"/>
          <w:tblCellSpacing w:w="0" w:type="dxa"/>
        </w:trPr>
        <w:tc>
          <w:tcPr>
            <w:tcW w:w="0" w:type="auto"/>
            <w:vAlign w:val="center"/>
            <w:hideMark/>
          </w:tcPr>
          <w:p w:rsidR="00000000" w:rsidRDefault="00EE1524">
            <w:r>
              <w:rPr>
                <w:rStyle w:val="style4"/>
                <w:rFonts w:hint="eastAsia"/>
              </w:rPr>
              <w:lastRenderedPageBreak/>
              <w:t>注意事项：</w:t>
            </w:r>
            <w:r>
              <w:rPr>
                <w:rFonts w:hint="eastAsia"/>
              </w:rPr>
              <w:br/>
            </w:r>
            <w:r>
              <w:rPr>
                <w:rStyle w:val="style7"/>
                <w:rFonts w:hint="eastAsia"/>
              </w:rPr>
              <w:t>1.</w:t>
            </w:r>
            <w:r>
              <w:rPr>
                <w:rStyle w:val="style7"/>
                <w:rFonts w:hint="eastAsia"/>
              </w:rPr>
              <w:t>施药前应将大块土壤打碎以保证药效。</w:t>
            </w:r>
            <w:r>
              <w:rPr>
                <w:rStyle w:val="style7"/>
                <w:rFonts w:hint="eastAsia"/>
              </w:rPr>
              <w:t xml:space="preserve"> 2.</w:t>
            </w:r>
            <w:r>
              <w:rPr>
                <w:rStyle w:val="style7"/>
                <w:rFonts w:hint="eastAsia"/>
              </w:rPr>
              <w:t>施用方式不当，超量使用或土壤</w:t>
            </w:r>
            <w:proofErr w:type="gramStart"/>
            <w:r>
              <w:rPr>
                <w:rStyle w:val="style7"/>
                <w:rFonts w:hint="eastAsia"/>
              </w:rPr>
              <w:t>水份</w:t>
            </w:r>
            <w:proofErr w:type="gramEnd"/>
            <w:r>
              <w:rPr>
                <w:rStyle w:val="style7"/>
                <w:rFonts w:hint="eastAsia"/>
              </w:rPr>
              <w:t>过多时容易引起药害，</w:t>
            </w:r>
            <w:proofErr w:type="gramStart"/>
            <w:r>
              <w:rPr>
                <w:rStyle w:val="style7"/>
                <w:rFonts w:hint="eastAsia"/>
              </w:rPr>
              <w:t>请严格</w:t>
            </w:r>
            <w:proofErr w:type="gramEnd"/>
            <w:r>
              <w:rPr>
                <w:rStyle w:val="style7"/>
                <w:rFonts w:hint="eastAsia"/>
              </w:rPr>
              <w:t>按照标签规定剂量正确使用。</w:t>
            </w:r>
            <w:r>
              <w:rPr>
                <w:rStyle w:val="style7"/>
                <w:rFonts w:hint="eastAsia"/>
              </w:rPr>
              <w:t>3.</w:t>
            </w:r>
            <w:r>
              <w:rPr>
                <w:rStyle w:val="style7"/>
                <w:rFonts w:hint="eastAsia"/>
              </w:rPr>
              <w:t>使用本品时应穿戴防护服和手套，避免吸入药液。施药期间不可吃东西和饮水。施药后应及时洗手和洗脸。</w:t>
            </w:r>
            <w:r>
              <w:rPr>
                <w:rStyle w:val="style7"/>
                <w:rFonts w:hint="eastAsia"/>
              </w:rPr>
              <w:t>4.</w:t>
            </w:r>
            <w:r>
              <w:rPr>
                <w:rStyle w:val="style7"/>
                <w:rFonts w:hint="eastAsia"/>
              </w:rPr>
              <w:t>鸟类保护区附近禁用，施药后立即覆</w:t>
            </w:r>
            <w:r>
              <w:rPr>
                <w:rStyle w:val="style7"/>
                <w:rFonts w:hint="eastAsia"/>
              </w:rPr>
              <w:t>土。</w:t>
            </w:r>
            <w:r>
              <w:rPr>
                <w:rStyle w:val="style7"/>
                <w:rFonts w:hint="eastAsia"/>
              </w:rPr>
              <w:t>5.</w:t>
            </w:r>
            <w:r>
              <w:rPr>
                <w:rStyle w:val="style7"/>
                <w:rFonts w:hint="eastAsia"/>
              </w:rPr>
              <w:t>施药时远离水产养殖区、河塘等水体，禁止在河塘等水体中清洗施药工具，施药期间应密切关注对附近蜂群的影响。</w:t>
            </w:r>
            <w:r>
              <w:rPr>
                <w:rStyle w:val="style7"/>
                <w:rFonts w:hint="eastAsia"/>
              </w:rPr>
              <w:t>6.</w:t>
            </w:r>
            <w:r>
              <w:rPr>
                <w:rStyle w:val="style7"/>
                <w:rFonts w:hint="eastAsia"/>
              </w:rPr>
              <w:t>用过的容器应妥善处理，不可做他用，也不可随意丢弃。</w:t>
            </w:r>
            <w:r>
              <w:rPr>
                <w:rStyle w:val="style7"/>
                <w:rFonts w:hint="eastAsia"/>
              </w:rPr>
              <w:t>7.</w:t>
            </w:r>
            <w:r>
              <w:rPr>
                <w:rStyle w:val="style7"/>
                <w:rFonts w:hint="eastAsia"/>
              </w:rPr>
              <w:t>孕妇及哺乳期妇女禁止接触。</w:t>
            </w:r>
            <w:r>
              <w:rPr>
                <w:rStyle w:val="style7"/>
                <w:rFonts w:hint="eastAsia"/>
              </w:rPr>
              <w:t>8.</w:t>
            </w:r>
            <w:r>
              <w:rPr>
                <w:rStyle w:val="style7"/>
                <w:rFonts w:hint="eastAsia"/>
              </w:rPr>
              <w:t>此农药使用后应将包装物交回销售者。</w:t>
            </w:r>
          </w:p>
        </w:tc>
      </w:tr>
      <w:tr w:rsidR="00000000">
        <w:trPr>
          <w:divId w:val="125393293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使用中或使用后如感觉不适，应立即停止工作，采取急救措施，并携带标签送医院就诊。</w:t>
            </w:r>
            <w:r>
              <w:rPr>
                <w:rStyle w:val="style7"/>
                <w:rFonts w:hint="eastAsia"/>
              </w:rPr>
              <w:t xml:space="preserve">1. </w:t>
            </w:r>
            <w:r>
              <w:rPr>
                <w:rStyle w:val="style7"/>
                <w:rFonts w:hint="eastAsia"/>
              </w:rPr>
              <w:t>皮肤接触：立即脱掉被污染的衣物，用大量清水彻底</w:t>
            </w:r>
            <w:proofErr w:type="gramStart"/>
            <w:r>
              <w:rPr>
                <w:rStyle w:val="style7"/>
                <w:rFonts w:hint="eastAsia"/>
              </w:rPr>
              <w:t>清洗受</w:t>
            </w:r>
            <w:proofErr w:type="gramEnd"/>
            <w:r>
              <w:rPr>
                <w:rStyle w:val="style7"/>
                <w:rFonts w:hint="eastAsia"/>
              </w:rPr>
              <w:t>污染的皮肤，如皮肤刺激感持续，请医生诊治。</w:t>
            </w:r>
            <w:r>
              <w:rPr>
                <w:rStyle w:val="style7"/>
                <w:rFonts w:hint="eastAsia"/>
              </w:rPr>
              <w:t xml:space="preserve"> 2. </w:t>
            </w:r>
            <w:r>
              <w:rPr>
                <w:rStyle w:val="style7"/>
                <w:rFonts w:hint="eastAsia"/>
              </w:rPr>
              <w:t>眼睛溅药：立即将</w:t>
            </w:r>
            <w:proofErr w:type="gramStart"/>
            <w:r>
              <w:rPr>
                <w:rStyle w:val="style7"/>
                <w:rFonts w:hint="eastAsia"/>
              </w:rPr>
              <w:t>眼脸</w:t>
            </w:r>
            <w:proofErr w:type="gramEnd"/>
            <w:r>
              <w:rPr>
                <w:rStyle w:val="style7"/>
                <w:rFonts w:hint="eastAsia"/>
              </w:rPr>
              <w:t>翻开，用清水冲洗至少</w:t>
            </w:r>
            <w:r>
              <w:rPr>
                <w:rStyle w:val="style7"/>
                <w:rFonts w:hint="eastAsia"/>
              </w:rPr>
              <w:t>15</w:t>
            </w:r>
            <w:r>
              <w:rPr>
                <w:rStyle w:val="style7"/>
                <w:rFonts w:hint="eastAsia"/>
              </w:rPr>
              <w:t>分钟，再请医生诊治。</w:t>
            </w:r>
            <w:r>
              <w:rPr>
                <w:rStyle w:val="style7"/>
                <w:rFonts w:hint="eastAsia"/>
              </w:rPr>
              <w:t xml:space="preserve"> 3.</w:t>
            </w:r>
            <w:r>
              <w:rPr>
                <w:rStyle w:val="style7"/>
                <w:rFonts w:hint="eastAsia"/>
              </w:rPr>
              <w:t xml:space="preserve"> </w:t>
            </w:r>
            <w:r>
              <w:rPr>
                <w:rStyle w:val="style7"/>
                <w:rFonts w:hint="eastAsia"/>
              </w:rPr>
              <w:t>吸入：立即将吸入者转移到空气新鲜处，如果吸入者停止呼吸，需进行人工呼吸。注意保暖和休息，请医生诊治。</w:t>
            </w:r>
            <w:r>
              <w:rPr>
                <w:rStyle w:val="style7"/>
                <w:rFonts w:hint="eastAsia"/>
              </w:rPr>
              <w:t xml:space="preserve">4. </w:t>
            </w:r>
            <w:r>
              <w:rPr>
                <w:rStyle w:val="style7"/>
                <w:rFonts w:hint="eastAsia"/>
              </w:rPr>
              <w:t>误服：饮水催吐后，</w:t>
            </w:r>
            <w:proofErr w:type="gramStart"/>
            <w:r>
              <w:rPr>
                <w:rStyle w:val="style7"/>
                <w:rFonts w:hint="eastAsia"/>
              </w:rPr>
              <w:t>立即携此标签</w:t>
            </w:r>
            <w:proofErr w:type="gramEnd"/>
            <w:r>
              <w:rPr>
                <w:rStyle w:val="style7"/>
                <w:rFonts w:hint="eastAsia"/>
              </w:rPr>
              <w:t>将病人送医院就诊，解毒剂为阿托品。</w:t>
            </w:r>
          </w:p>
        </w:tc>
      </w:tr>
      <w:tr w:rsidR="00000000">
        <w:trPr>
          <w:divId w:val="125393293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本品应远离火源、热源。</w:t>
            </w:r>
            <w:r>
              <w:rPr>
                <w:rStyle w:val="style7"/>
                <w:rFonts w:hint="eastAsia"/>
              </w:rPr>
              <w:t xml:space="preserve">3. </w:t>
            </w:r>
            <w:r>
              <w:rPr>
                <w:rStyle w:val="style7"/>
                <w:rFonts w:hint="eastAsia"/>
              </w:rPr>
              <w:t>置于儿童接触不到的地方，并加锁保存；不能与食品、饮料、粮食、饲料等其他商品同贮同运。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125393293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25393293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738787527"/>
          <w:tblCellSpacing w:w="0" w:type="dxa"/>
        </w:trPr>
        <w:tc>
          <w:tcPr>
            <w:tcW w:w="0" w:type="auto"/>
            <w:vAlign w:val="center"/>
            <w:hideMark/>
          </w:tcPr>
          <w:p w:rsidR="00000000" w:rsidRDefault="00EE1524">
            <w:r>
              <w:rPr>
                <w:rStyle w:val="style4"/>
                <w:rFonts w:hint="eastAsia"/>
              </w:rPr>
              <w:t>登记证号：</w:t>
            </w:r>
            <w:r>
              <w:rPr>
                <w:rFonts w:hint="eastAsia"/>
              </w:rPr>
              <w:t>PD20182096</w:t>
            </w:r>
          </w:p>
        </w:tc>
      </w:tr>
      <w:tr w:rsidR="00000000">
        <w:trPr>
          <w:divId w:val="738787527"/>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738787527"/>
          <w:tblCellSpacing w:w="0" w:type="dxa"/>
        </w:trPr>
        <w:tc>
          <w:tcPr>
            <w:tcW w:w="0" w:type="auto"/>
            <w:vAlign w:val="center"/>
            <w:hideMark/>
          </w:tcPr>
          <w:p w:rsidR="00000000" w:rsidRDefault="00EE1524">
            <w:r>
              <w:rPr>
                <w:rStyle w:val="style4"/>
                <w:rFonts w:hint="eastAsia"/>
              </w:rPr>
              <w:t>农药名称：</w:t>
            </w:r>
            <w:proofErr w:type="gramStart"/>
            <w:r>
              <w:rPr>
                <w:rFonts w:hint="eastAsia"/>
              </w:rPr>
              <w:t>精异丙甲</w:t>
            </w:r>
            <w:proofErr w:type="gramEnd"/>
            <w:r>
              <w:rPr>
                <w:rFonts w:hint="eastAsia"/>
              </w:rPr>
              <w:t>草胺</w:t>
            </w:r>
          </w:p>
        </w:tc>
      </w:tr>
      <w:tr w:rsidR="00000000">
        <w:trPr>
          <w:divId w:val="738787527"/>
          <w:tblCellSpacing w:w="0" w:type="dxa"/>
        </w:trPr>
        <w:tc>
          <w:tcPr>
            <w:tcW w:w="0" w:type="auto"/>
            <w:vAlign w:val="center"/>
            <w:hideMark/>
          </w:tcPr>
          <w:p w:rsidR="00000000" w:rsidRDefault="00EE1524">
            <w:r>
              <w:rPr>
                <w:rStyle w:val="style4"/>
                <w:rFonts w:hint="eastAsia"/>
              </w:rPr>
              <w:t>剂型：</w:t>
            </w:r>
            <w:r>
              <w:rPr>
                <w:rFonts w:hint="eastAsia"/>
              </w:rPr>
              <w:t>乳油</w:t>
            </w:r>
          </w:p>
        </w:tc>
      </w:tr>
      <w:tr w:rsidR="00000000">
        <w:trPr>
          <w:divId w:val="738787527"/>
          <w:tblCellSpacing w:w="0" w:type="dxa"/>
        </w:trPr>
        <w:tc>
          <w:tcPr>
            <w:tcW w:w="0" w:type="auto"/>
            <w:vAlign w:val="center"/>
            <w:hideMark/>
          </w:tcPr>
          <w:p w:rsidR="00000000" w:rsidRDefault="00EE1524">
            <w:pPr>
              <w:divId w:val="2107073286"/>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93" name="图片 9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738787527"/>
          <w:tblCellSpacing w:w="0" w:type="dxa"/>
        </w:trPr>
        <w:tc>
          <w:tcPr>
            <w:tcW w:w="0" w:type="auto"/>
            <w:vAlign w:val="center"/>
            <w:hideMark/>
          </w:tcPr>
          <w:p w:rsidR="00000000" w:rsidRDefault="00EE1524">
            <w:r>
              <w:rPr>
                <w:rStyle w:val="style4"/>
                <w:rFonts w:hint="eastAsia"/>
              </w:rPr>
              <w:t>总有效成分含量：</w:t>
            </w:r>
            <w:r>
              <w:rPr>
                <w:rFonts w:hint="eastAsia"/>
              </w:rPr>
              <w:t>960</w:t>
            </w:r>
            <w:r>
              <w:rPr>
                <w:rFonts w:hint="eastAsia"/>
              </w:rPr>
              <w:t>克</w:t>
            </w:r>
            <w:r>
              <w:rPr>
                <w:rFonts w:hint="eastAsia"/>
              </w:rPr>
              <w:t>/</w:t>
            </w:r>
            <w:r>
              <w:rPr>
                <w:rFonts w:hint="eastAsia"/>
              </w:rPr>
              <w:t>升</w:t>
            </w:r>
          </w:p>
        </w:tc>
      </w:tr>
      <w:tr w:rsidR="00000000">
        <w:trPr>
          <w:divId w:val="738787527"/>
          <w:tblCellSpacing w:w="0" w:type="dxa"/>
        </w:trPr>
        <w:tc>
          <w:tcPr>
            <w:tcW w:w="0" w:type="auto"/>
            <w:vAlign w:val="center"/>
            <w:hideMark/>
          </w:tcPr>
          <w:p w:rsidR="00000000" w:rsidRDefault="00EE1524">
            <w:pPr>
              <w:divId w:val="316426395"/>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精异丙甲</w:t>
            </w:r>
            <w:proofErr w:type="gramEnd"/>
            <w:r>
              <w:rPr>
                <w:rFonts w:hint="eastAsia"/>
              </w:rPr>
              <w:t>草胺</w:t>
            </w:r>
            <w:r>
              <w:rPr>
                <w:rFonts w:hint="eastAsia"/>
              </w:rPr>
              <w:t>960</w:t>
            </w:r>
            <w:r>
              <w:rPr>
                <w:rFonts w:hint="eastAsia"/>
              </w:rPr>
              <w:t>克</w:t>
            </w:r>
            <w:r>
              <w:rPr>
                <w:rFonts w:hint="eastAsia"/>
              </w:rPr>
              <w:t>/</w:t>
            </w:r>
            <w:r>
              <w:rPr>
                <w:rFonts w:hint="eastAsia"/>
              </w:rPr>
              <w:t>升</w:t>
            </w:r>
            <w:r>
              <w:rPr>
                <w:rFonts w:hint="eastAsia"/>
              </w:rPr>
              <w:t xml:space="preserve">    </w:t>
            </w:r>
          </w:p>
        </w:tc>
      </w:tr>
      <w:tr w:rsidR="00000000">
        <w:trPr>
          <w:divId w:val="738787527"/>
          <w:tblCellSpacing w:w="0" w:type="dxa"/>
        </w:trPr>
        <w:tc>
          <w:tcPr>
            <w:tcW w:w="0" w:type="auto"/>
            <w:vAlign w:val="center"/>
            <w:hideMark/>
          </w:tcPr>
          <w:p w:rsidR="00000000" w:rsidRDefault="00EE1524">
            <w:pPr>
              <w:divId w:val="30297510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夏玉米田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65-85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土壤喷雾</w:t>
                  </w:r>
                </w:p>
              </w:tc>
            </w:tr>
          </w:tbl>
          <w:p w:rsidR="00000000" w:rsidRDefault="00EE1524">
            <w:pPr>
              <w:rPr>
                <w:rFonts w:ascii="Times New Roman" w:hAnsi="Times New Roman" w:cs="Times New Roman"/>
                <w:sz w:val="20"/>
                <w:szCs w:val="20"/>
              </w:rPr>
            </w:pPr>
          </w:p>
        </w:tc>
      </w:tr>
      <w:tr w:rsidR="00000000">
        <w:trPr>
          <w:divId w:val="738787527"/>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按推荐剂量于夏玉米</w:t>
            </w:r>
            <w:proofErr w:type="gramStart"/>
            <w:r>
              <w:rPr>
                <w:rStyle w:val="style7"/>
                <w:rFonts w:hint="eastAsia"/>
              </w:rPr>
              <w:t>播后苗前进行</w:t>
            </w:r>
            <w:proofErr w:type="gramEnd"/>
            <w:r>
              <w:rPr>
                <w:rStyle w:val="style7"/>
                <w:rFonts w:hint="eastAsia"/>
              </w:rPr>
              <w:t>土壤喷雾。</w:t>
            </w:r>
            <w:r>
              <w:rPr>
                <w:rStyle w:val="style7"/>
                <w:rFonts w:hint="eastAsia"/>
              </w:rPr>
              <w:t xml:space="preserve">2. </w:t>
            </w:r>
            <w:r>
              <w:rPr>
                <w:rStyle w:val="style7"/>
                <w:rFonts w:hint="eastAsia"/>
              </w:rPr>
              <w:t>施药时，根据土壤墒情决定兑水量，推荐</w:t>
            </w:r>
            <w:r>
              <w:rPr>
                <w:rStyle w:val="style7"/>
                <w:rFonts w:hint="eastAsia"/>
              </w:rPr>
              <w:t>30-60</w:t>
            </w:r>
            <w:r>
              <w:rPr>
                <w:rStyle w:val="style7"/>
                <w:rFonts w:hint="eastAsia"/>
              </w:rPr>
              <w:t>公斤</w:t>
            </w:r>
            <w:r>
              <w:rPr>
                <w:rStyle w:val="style7"/>
                <w:rFonts w:hint="eastAsia"/>
              </w:rPr>
              <w:t>/</w:t>
            </w:r>
            <w:r>
              <w:rPr>
                <w:rStyle w:val="style7"/>
                <w:rFonts w:hint="eastAsia"/>
              </w:rPr>
              <w:t>亩，均匀喷雾。干旱气候、土壤墒情较差时，应先</w:t>
            </w:r>
            <w:r>
              <w:rPr>
                <w:rStyle w:val="style7"/>
                <w:rFonts w:hint="eastAsia"/>
              </w:rPr>
              <w:lastRenderedPageBreak/>
              <w:t>浇水再用药，或施药后浅混土</w:t>
            </w:r>
            <w:r>
              <w:rPr>
                <w:rStyle w:val="style7"/>
                <w:rFonts w:hint="eastAsia"/>
              </w:rPr>
              <w:t>2-3</w:t>
            </w:r>
            <w:r>
              <w:rPr>
                <w:rStyle w:val="style7"/>
                <w:rFonts w:hint="eastAsia"/>
              </w:rPr>
              <w:t>厘米。</w:t>
            </w:r>
            <w:r>
              <w:rPr>
                <w:rStyle w:val="style7"/>
                <w:rFonts w:hint="eastAsia"/>
              </w:rPr>
              <w:t xml:space="preserve">3. </w:t>
            </w:r>
            <w:r>
              <w:rPr>
                <w:rStyle w:val="style7"/>
                <w:rFonts w:hint="eastAsia"/>
              </w:rPr>
              <w:t>在粘重的土壤上施用，使用高剂量；疏松的土壤上施用，使用低剂量。</w:t>
            </w:r>
            <w:r>
              <w:rPr>
                <w:rStyle w:val="style7"/>
                <w:rFonts w:hint="eastAsia"/>
              </w:rPr>
              <w:t xml:space="preserve">4. </w:t>
            </w:r>
            <w:r>
              <w:rPr>
                <w:rStyle w:val="style7"/>
                <w:rFonts w:hint="eastAsia"/>
              </w:rPr>
              <w:t>在低洼地、沙壤土使用时，如遇雨，容易发生淋溶药害，需慎用。</w:t>
            </w:r>
            <w:r>
              <w:rPr>
                <w:rStyle w:val="style7"/>
                <w:rFonts w:hint="eastAsia"/>
              </w:rPr>
              <w:t xml:space="preserve">5. </w:t>
            </w:r>
            <w:r>
              <w:rPr>
                <w:rStyle w:val="style7"/>
                <w:rFonts w:hint="eastAsia"/>
              </w:rPr>
              <w:t>每季最多使用</w:t>
            </w:r>
            <w:r>
              <w:rPr>
                <w:rStyle w:val="style7"/>
                <w:rFonts w:hint="eastAsia"/>
              </w:rPr>
              <w:t>1</w:t>
            </w:r>
            <w:r>
              <w:rPr>
                <w:rStyle w:val="style7"/>
                <w:rFonts w:hint="eastAsia"/>
              </w:rPr>
              <w:t>次。</w:t>
            </w:r>
          </w:p>
        </w:tc>
      </w:tr>
      <w:tr w:rsidR="00000000">
        <w:trPr>
          <w:divId w:val="738787527"/>
          <w:tblCellSpacing w:w="0" w:type="dxa"/>
        </w:trPr>
        <w:tc>
          <w:tcPr>
            <w:tcW w:w="0" w:type="auto"/>
            <w:vAlign w:val="center"/>
            <w:hideMark/>
          </w:tcPr>
          <w:p w:rsidR="00000000" w:rsidRDefault="00EE1524">
            <w:r>
              <w:rPr>
                <w:rStyle w:val="style4"/>
                <w:rFonts w:hint="eastAsia"/>
              </w:rPr>
              <w:lastRenderedPageBreak/>
              <w:t>产品性能</w:t>
            </w:r>
            <w:r>
              <w:rPr>
                <w:rStyle w:val="style4"/>
                <w:rFonts w:hint="eastAsia"/>
              </w:rPr>
              <w:t>:</w:t>
            </w:r>
            <w:r>
              <w:rPr>
                <w:rFonts w:hint="eastAsia"/>
              </w:rPr>
              <w:br/>
            </w:r>
            <w:proofErr w:type="gramStart"/>
            <w:r>
              <w:rPr>
                <w:rStyle w:val="style7"/>
                <w:rFonts w:hint="eastAsia"/>
              </w:rPr>
              <w:t>精异丙甲草胺属于选择性芽前</w:t>
            </w:r>
            <w:proofErr w:type="gramEnd"/>
            <w:r>
              <w:rPr>
                <w:rStyle w:val="style7"/>
                <w:rFonts w:hint="eastAsia"/>
              </w:rPr>
              <w:t>除草剂，通过杂草的芽鞘、幼芽吸收而发挥杀草作用。适用于夏玉米田</w:t>
            </w:r>
            <w:proofErr w:type="gramStart"/>
            <w:r>
              <w:rPr>
                <w:rStyle w:val="style7"/>
                <w:rFonts w:hint="eastAsia"/>
              </w:rPr>
              <w:t>播后苗前土壤处理</w:t>
            </w:r>
            <w:proofErr w:type="gramEnd"/>
            <w:r>
              <w:rPr>
                <w:rStyle w:val="style7"/>
                <w:rFonts w:hint="eastAsia"/>
              </w:rPr>
              <w:t>，可有效防除一年生禾本科杂草和部分阔叶杂草。</w:t>
            </w:r>
          </w:p>
        </w:tc>
      </w:tr>
      <w:tr w:rsidR="00000000">
        <w:trPr>
          <w:divId w:val="738787527"/>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稀释时，先在容器中加入所需水量的一半，然后按所需剂量加入本品，再加足剩余的水，搅</w:t>
            </w:r>
            <w:r>
              <w:rPr>
                <w:rStyle w:val="style7"/>
                <w:rFonts w:hint="eastAsia"/>
              </w:rPr>
              <w:t>拌均匀即可使用。</w:t>
            </w:r>
            <w:r>
              <w:rPr>
                <w:rStyle w:val="style7"/>
                <w:rFonts w:hint="eastAsia"/>
              </w:rPr>
              <w:t xml:space="preserve">2. </w:t>
            </w:r>
            <w:r>
              <w:rPr>
                <w:rStyle w:val="style7"/>
                <w:rFonts w:hint="eastAsia"/>
              </w:rPr>
              <w:t>施药时穿长衣长裤、戴手套、眼镜、口罩等；此时不能吸烟、饮水等；施药后清洗干净手脸等。</w:t>
            </w:r>
            <w:r>
              <w:rPr>
                <w:rStyle w:val="style7"/>
                <w:rFonts w:hint="eastAsia"/>
              </w:rPr>
              <w:t xml:space="preserve">3. </w:t>
            </w:r>
            <w:r>
              <w:rPr>
                <w:rStyle w:val="style7"/>
                <w:rFonts w:hint="eastAsia"/>
              </w:rPr>
              <w:t>土壤平整，在浇地后、下雨后用药能保证药效。</w:t>
            </w:r>
            <w:r>
              <w:rPr>
                <w:rStyle w:val="style7"/>
                <w:rFonts w:hint="eastAsia"/>
              </w:rPr>
              <w:t xml:space="preserve">4. </w:t>
            </w:r>
            <w:r>
              <w:rPr>
                <w:rStyle w:val="style7"/>
                <w:rFonts w:hint="eastAsia"/>
              </w:rPr>
              <w:t>所有施药器具，用后应立即用清水或适当的洗涤剂清洗。</w:t>
            </w:r>
            <w:r>
              <w:rPr>
                <w:rStyle w:val="style7"/>
                <w:rFonts w:hint="eastAsia"/>
              </w:rPr>
              <w:t xml:space="preserve">5. </w:t>
            </w:r>
            <w:r>
              <w:rPr>
                <w:rStyle w:val="style7"/>
                <w:rFonts w:hint="eastAsia"/>
              </w:rPr>
              <w:t>施药地块严禁放牧，禁止畜禽进入。</w:t>
            </w:r>
            <w:r>
              <w:rPr>
                <w:rStyle w:val="style7"/>
                <w:rFonts w:hint="eastAsia"/>
              </w:rPr>
              <w:t xml:space="preserve">6. </w:t>
            </w:r>
            <w:r>
              <w:rPr>
                <w:rStyle w:val="style7"/>
                <w:rFonts w:hint="eastAsia"/>
              </w:rPr>
              <w:t>本品对鱼、藻类和水蚤有毒，禁止在河塘等水域清洗施药器具，清洗器具的废水不能排入河流、池塘等水源；水产养殖区、河塘等水体附近禁用，赤眼蜂等天敌放飞区禁用。</w:t>
            </w:r>
            <w:r>
              <w:rPr>
                <w:rStyle w:val="style7"/>
                <w:rFonts w:hint="eastAsia"/>
              </w:rPr>
              <w:t xml:space="preserve">7. </w:t>
            </w:r>
            <w:r>
              <w:rPr>
                <w:rStyle w:val="style7"/>
                <w:rFonts w:hint="eastAsia"/>
              </w:rPr>
              <w:t>避免孕妇及哺乳期的妇女接触。</w:t>
            </w:r>
            <w:r>
              <w:rPr>
                <w:rStyle w:val="style7"/>
                <w:rFonts w:hint="eastAsia"/>
              </w:rPr>
              <w:t xml:space="preserve">8. </w:t>
            </w:r>
            <w:r>
              <w:rPr>
                <w:rStyle w:val="style7"/>
                <w:rFonts w:hint="eastAsia"/>
              </w:rPr>
              <w:t>此农药使用后应将包装物交回销售者。</w:t>
            </w:r>
          </w:p>
        </w:tc>
      </w:tr>
      <w:tr w:rsidR="00000000">
        <w:trPr>
          <w:divId w:val="738787527"/>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w:t>
            </w:r>
            <w:r>
              <w:rPr>
                <w:rStyle w:val="style7"/>
                <w:rFonts w:hint="eastAsia"/>
              </w:rPr>
              <w:t>：表现为恶心、呕吐等，一旦发生中毒，请对症治疗。</w:t>
            </w:r>
            <w:r>
              <w:rPr>
                <w:rStyle w:val="style7"/>
                <w:rFonts w:hint="eastAsia"/>
              </w:rPr>
              <w:t xml:space="preserve"> </w:t>
            </w:r>
            <w:r>
              <w:rPr>
                <w:rStyle w:val="style7"/>
                <w:rFonts w:hint="eastAsia"/>
              </w:rPr>
              <w:t>急救措施：</w:t>
            </w:r>
            <w:r>
              <w:rPr>
                <w:rStyle w:val="style7"/>
                <w:rFonts w:hint="eastAsia"/>
              </w:rPr>
              <w:t xml:space="preserve">1. </w:t>
            </w:r>
            <w:r>
              <w:rPr>
                <w:rStyle w:val="style7"/>
                <w:rFonts w:hint="eastAsia"/>
              </w:rPr>
              <w:t>皮肤接触：立即用肥皂和清水冲洗干净，并换洗被污染的衣服；</w:t>
            </w:r>
            <w:r>
              <w:rPr>
                <w:rStyle w:val="style7"/>
                <w:rFonts w:hint="eastAsia"/>
              </w:rPr>
              <w:t xml:space="preserve">2. </w:t>
            </w:r>
            <w:r>
              <w:rPr>
                <w:rStyle w:val="style7"/>
                <w:rFonts w:hint="eastAsia"/>
              </w:rPr>
              <w:t>眼睛接触：用足量清水冲洗</w:t>
            </w:r>
            <w:r>
              <w:rPr>
                <w:rStyle w:val="style7"/>
                <w:rFonts w:hint="eastAsia"/>
              </w:rPr>
              <w:t>20</w:t>
            </w:r>
            <w:r>
              <w:rPr>
                <w:rStyle w:val="style7"/>
                <w:rFonts w:hint="eastAsia"/>
              </w:rPr>
              <w:t>分钟，仍有不适，就医；</w:t>
            </w:r>
            <w:r>
              <w:rPr>
                <w:rStyle w:val="style7"/>
                <w:rFonts w:hint="eastAsia"/>
              </w:rPr>
              <w:t xml:space="preserve">3. </w:t>
            </w:r>
            <w:r>
              <w:rPr>
                <w:rStyle w:val="style7"/>
                <w:rFonts w:hint="eastAsia"/>
              </w:rPr>
              <w:t>吸入：立即将病人移至空气新鲜处，漱口，如有不适，请医生治疗；</w:t>
            </w:r>
            <w:r>
              <w:rPr>
                <w:rStyle w:val="style7"/>
                <w:rFonts w:hint="eastAsia"/>
              </w:rPr>
              <w:t xml:space="preserve">4. </w:t>
            </w:r>
            <w:r>
              <w:rPr>
                <w:rStyle w:val="style7"/>
                <w:rFonts w:hint="eastAsia"/>
              </w:rPr>
              <w:t>食入：携带标签立即去医院诊治，无特效解毒剂。</w:t>
            </w:r>
          </w:p>
        </w:tc>
      </w:tr>
      <w:tr w:rsidR="00000000">
        <w:trPr>
          <w:divId w:val="738787527"/>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本品应贮存在干燥、阴凉、通风、防雨处，远离火源或热源。</w:t>
            </w:r>
            <w:r>
              <w:rPr>
                <w:rStyle w:val="style7"/>
                <w:rFonts w:hint="eastAsia"/>
              </w:rPr>
              <w:t xml:space="preserve">2. </w:t>
            </w:r>
            <w:r>
              <w:rPr>
                <w:rStyle w:val="style7"/>
                <w:rFonts w:hint="eastAsia"/>
              </w:rPr>
              <w:t>本品应置于儿童接触不到的地方，并加锁保存。</w:t>
            </w:r>
            <w:r>
              <w:rPr>
                <w:rStyle w:val="style7"/>
                <w:rFonts w:hint="eastAsia"/>
              </w:rPr>
              <w:t xml:space="preserve">3. </w:t>
            </w:r>
            <w:r>
              <w:rPr>
                <w:rStyle w:val="style7"/>
                <w:rFonts w:hint="eastAsia"/>
              </w:rPr>
              <w:t>勿与食品、饮料、粮食、饲料等其他商品同贮同运。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738787527"/>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738787527"/>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665010464"/>
          <w:tblCellSpacing w:w="0" w:type="dxa"/>
        </w:trPr>
        <w:tc>
          <w:tcPr>
            <w:tcW w:w="0" w:type="auto"/>
            <w:vAlign w:val="center"/>
            <w:hideMark/>
          </w:tcPr>
          <w:p w:rsidR="00000000" w:rsidRDefault="00EE1524">
            <w:r>
              <w:rPr>
                <w:rStyle w:val="style4"/>
                <w:rFonts w:hint="eastAsia"/>
              </w:rPr>
              <w:t>登记证号：</w:t>
            </w:r>
            <w:r>
              <w:rPr>
                <w:rFonts w:hint="eastAsia"/>
              </w:rPr>
              <w:t>PD20150647</w:t>
            </w:r>
          </w:p>
        </w:tc>
      </w:tr>
      <w:tr w:rsidR="00000000">
        <w:trPr>
          <w:divId w:val="1665010464"/>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1665010464"/>
          <w:tblCellSpacing w:w="0" w:type="dxa"/>
        </w:trPr>
        <w:tc>
          <w:tcPr>
            <w:tcW w:w="0" w:type="auto"/>
            <w:vAlign w:val="center"/>
            <w:hideMark/>
          </w:tcPr>
          <w:p w:rsidR="00000000" w:rsidRDefault="00EE1524">
            <w:r>
              <w:rPr>
                <w:rStyle w:val="style4"/>
                <w:rFonts w:hint="eastAsia"/>
              </w:rPr>
              <w:t>农药名称：</w:t>
            </w:r>
            <w:proofErr w:type="gramStart"/>
            <w:r>
              <w:rPr>
                <w:rFonts w:hint="eastAsia"/>
              </w:rPr>
              <w:t>莠去津</w:t>
            </w:r>
            <w:proofErr w:type="gramEnd"/>
          </w:p>
        </w:tc>
      </w:tr>
      <w:tr w:rsidR="00000000">
        <w:trPr>
          <w:divId w:val="1665010464"/>
          <w:tblCellSpacing w:w="0" w:type="dxa"/>
        </w:trPr>
        <w:tc>
          <w:tcPr>
            <w:tcW w:w="0" w:type="auto"/>
            <w:vAlign w:val="center"/>
            <w:hideMark/>
          </w:tcPr>
          <w:p w:rsidR="00000000" w:rsidRDefault="00EE1524">
            <w:r>
              <w:rPr>
                <w:rStyle w:val="style4"/>
                <w:rFonts w:hint="eastAsia"/>
              </w:rPr>
              <w:t>剂型：</w:t>
            </w:r>
            <w:r>
              <w:rPr>
                <w:rFonts w:hint="eastAsia"/>
              </w:rPr>
              <w:t>水分散粒剂</w:t>
            </w:r>
          </w:p>
        </w:tc>
      </w:tr>
      <w:tr w:rsidR="00000000">
        <w:trPr>
          <w:divId w:val="1665010464"/>
          <w:tblCellSpacing w:w="0" w:type="dxa"/>
        </w:trPr>
        <w:tc>
          <w:tcPr>
            <w:tcW w:w="0" w:type="auto"/>
            <w:vAlign w:val="center"/>
            <w:hideMark/>
          </w:tcPr>
          <w:p w:rsidR="00000000" w:rsidRDefault="00EE1524">
            <w:pPr>
              <w:divId w:val="1800565884"/>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94" name="图片 9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665010464"/>
          <w:tblCellSpacing w:w="0" w:type="dxa"/>
        </w:trPr>
        <w:tc>
          <w:tcPr>
            <w:tcW w:w="0" w:type="auto"/>
            <w:vAlign w:val="center"/>
            <w:hideMark/>
          </w:tcPr>
          <w:p w:rsidR="00000000" w:rsidRDefault="00EE1524">
            <w:r>
              <w:rPr>
                <w:rStyle w:val="style4"/>
                <w:rFonts w:hint="eastAsia"/>
              </w:rPr>
              <w:t>总有效成分含量：</w:t>
            </w:r>
            <w:r>
              <w:rPr>
                <w:rFonts w:hint="eastAsia"/>
              </w:rPr>
              <w:t>90%</w:t>
            </w:r>
          </w:p>
        </w:tc>
      </w:tr>
      <w:tr w:rsidR="00000000">
        <w:trPr>
          <w:divId w:val="1665010464"/>
          <w:tblCellSpacing w:w="0" w:type="dxa"/>
        </w:trPr>
        <w:tc>
          <w:tcPr>
            <w:tcW w:w="0" w:type="auto"/>
            <w:vAlign w:val="center"/>
            <w:hideMark/>
          </w:tcPr>
          <w:p w:rsidR="00000000" w:rsidRDefault="00EE1524">
            <w:pPr>
              <w:divId w:val="1762069002"/>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莠去津</w:t>
            </w:r>
            <w:proofErr w:type="gramEnd"/>
            <w:r>
              <w:rPr>
                <w:rFonts w:hint="eastAsia"/>
              </w:rPr>
              <w:t xml:space="preserve">90%    </w:t>
            </w:r>
          </w:p>
        </w:tc>
      </w:tr>
      <w:tr w:rsidR="00000000">
        <w:trPr>
          <w:divId w:val="1665010464"/>
          <w:tblCellSpacing w:w="0" w:type="dxa"/>
        </w:trPr>
        <w:tc>
          <w:tcPr>
            <w:tcW w:w="0" w:type="auto"/>
            <w:vAlign w:val="center"/>
            <w:hideMark/>
          </w:tcPr>
          <w:p w:rsidR="00000000" w:rsidRDefault="00EE1524">
            <w:pPr>
              <w:divId w:val="51342235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110-130</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土壤喷雾</w:t>
                  </w:r>
                </w:p>
              </w:tc>
            </w:tr>
          </w:tbl>
          <w:p w:rsidR="00000000" w:rsidRDefault="00EE1524">
            <w:pPr>
              <w:rPr>
                <w:rFonts w:ascii="Times New Roman" w:hAnsi="Times New Roman" w:cs="Times New Roman"/>
                <w:sz w:val="20"/>
                <w:szCs w:val="20"/>
              </w:rPr>
            </w:pPr>
          </w:p>
        </w:tc>
      </w:tr>
      <w:tr w:rsidR="00000000">
        <w:trPr>
          <w:divId w:val="1665010464"/>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lastRenderedPageBreak/>
              <w:t xml:space="preserve">1. </w:t>
            </w:r>
            <w:r>
              <w:rPr>
                <w:rStyle w:val="style7"/>
                <w:rFonts w:hint="eastAsia"/>
              </w:rPr>
              <w:t>采用二次稀释法，每亩兑水</w:t>
            </w:r>
            <w:r>
              <w:rPr>
                <w:rStyle w:val="style7"/>
                <w:rFonts w:hint="eastAsia"/>
              </w:rPr>
              <w:t>30-45</w:t>
            </w:r>
            <w:r>
              <w:rPr>
                <w:rStyle w:val="style7"/>
                <w:rFonts w:hint="eastAsia"/>
              </w:rPr>
              <w:t>公斤，于玉米播种后</w:t>
            </w:r>
            <w:r>
              <w:rPr>
                <w:rStyle w:val="style7"/>
                <w:rFonts w:hint="eastAsia"/>
              </w:rPr>
              <w:t>1</w:t>
            </w:r>
            <w:r>
              <w:rPr>
                <w:rStyle w:val="style7"/>
                <w:rFonts w:hint="eastAsia"/>
              </w:rPr>
              <w:t>天，</w:t>
            </w:r>
            <w:proofErr w:type="gramStart"/>
            <w:r>
              <w:rPr>
                <w:rStyle w:val="style7"/>
                <w:rFonts w:hint="eastAsia"/>
              </w:rPr>
              <w:t>苗前均匀</w:t>
            </w:r>
            <w:proofErr w:type="gramEnd"/>
            <w:r>
              <w:rPr>
                <w:rStyle w:val="style7"/>
                <w:rFonts w:hint="eastAsia"/>
              </w:rPr>
              <w:t>土壤喷雾</w:t>
            </w:r>
            <w:r>
              <w:rPr>
                <w:rStyle w:val="style7"/>
                <w:rFonts w:hint="eastAsia"/>
              </w:rPr>
              <w:t>1</w:t>
            </w:r>
            <w:r>
              <w:rPr>
                <w:rStyle w:val="style7"/>
                <w:rFonts w:hint="eastAsia"/>
              </w:rPr>
              <w:t>次。</w:t>
            </w:r>
            <w:r>
              <w:rPr>
                <w:rStyle w:val="style7"/>
                <w:rFonts w:hint="eastAsia"/>
              </w:rPr>
              <w:t xml:space="preserve">2. </w:t>
            </w:r>
            <w:r>
              <w:rPr>
                <w:rStyle w:val="style7"/>
                <w:rFonts w:hint="eastAsia"/>
              </w:rPr>
              <w:t>施药前整地要平。</w:t>
            </w:r>
            <w:r>
              <w:rPr>
                <w:rStyle w:val="style7"/>
                <w:rFonts w:hint="eastAsia"/>
              </w:rPr>
              <w:t xml:space="preserve">3.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4. </w:t>
            </w:r>
            <w:r>
              <w:rPr>
                <w:rStyle w:val="style7"/>
                <w:rFonts w:hint="eastAsia"/>
              </w:rPr>
              <w:t>本品残效期较长，玉米田后茬为小麦、水稻时，应降低剂量与其它安全的除草剂混用。</w:t>
            </w:r>
            <w:r>
              <w:rPr>
                <w:rStyle w:val="style7"/>
                <w:rFonts w:hint="eastAsia"/>
              </w:rPr>
              <w:t xml:space="preserve">5. </w:t>
            </w:r>
            <w:r>
              <w:rPr>
                <w:rStyle w:val="style7"/>
                <w:rFonts w:hint="eastAsia"/>
              </w:rPr>
              <w:t>与豆类作物间作或套种的玉米田，不宜使用本品。</w:t>
            </w:r>
            <w:r>
              <w:rPr>
                <w:rStyle w:val="style7"/>
                <w:rFonts w:hint="eastAsia"/>
              </w:rPr>
              <w:t xml:space="preserve">6. </w:t>
            </w:r>
            <w:r>
              <w:rPr>
                <w:rStyle w:val="style7"/>
                <w:rFonts w:hint="eastAsia"/>
              </w:rPr>
              <w:t>每季最多使用</w:t>
            </w:r>
            <w:r>
              <w:rPr>
                <w:rStyle w:val="style7"/>
                <w:rFonts w:hint="eastAsia"/>
              </w:rPr>
              <w:t>1</w:t>
            </w:r>
            <w:r>
              <w:rPr>
                <w:rStyle w:val="style7"/>
                <w:rFonts w:hint="eastAsia"/>
              </w:rPr>
              <w:t>次。</w:t>
            </w:r>
          </w:p>
        </w:tc>
      </w:tr>
      <w:tr w:rsidR="00000000">
        <w:trPr>
          <w:divId w:val="1665010464"/>
          <w:tblCellSpacing w:w="0" w:type="dxa"/>
        </w:trPr>
        <w:tc>
          <w:tcPr>
            <w:tcW w:w="0" w:type="auto"/>
            <w:vAlign w:val="center"/>
            <w:hideMark/>
          </w:tcPr>
          <w:p w:rsidR="00000000" w:rsidRDefault="00EE1524">
            <w:r>
              <w:rPr>
                <w:rStyle w:val="style4"/>
                <w:rFonts w:hint="eastAsia"/>
              </w:rPr>
              <w:lastRenderedPageBreak/>
              <w:t>产品性能</w:t>
            </w:r>
            <w:r>
              <w:rPr>
                <w:rStyle w:val="style4"/>
                <w:rFonts w:hint="eastAsia"/>
              </w:rPr>
              <w:t>:</w:t>
            </w:r>
            <w:r>
              <w:rPr>
                <w:rFonts w:hint="eastAsia"/>
              </w:rPr>
              <w:br/>
            </w:r>
            <w:r>
              <w:rPr>
                <w:rStyle w:val="style7"/>
                <w:rFonts w:hint="eastAsia"/>
              </w:rPr>
              <w:t>本品是内吸选择性苗前、苗后封闭除草剂，可有效防除玉米田一年生杂草。</w:t>
            </w:r>
          </w:p>
        </w:tc>
      </w:tr>
      <w:tr w:rsidR="00000000">
        <w:trPr>
          <w:divId w:val="1665010464"/>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桃树对本品敏感，不宜在桃园使用；施药时严格避免药液飘移到邻近作物田。</w:t>
            </w:r>
            <w:r>
              <w:rPr>
                <w:rStyle w:val="style7"/>
                <w:rFonts w:hint="eastAsia"/>
              </w:rPr>
              <w:t xml:space="preserve">2. </w:t>
            </w:r>
            <w:r>
              <w:rPr>
                <w:rStyle w:val="style7"/>
                <w:rFonts w:hint="eastAsia"/>
              </w:rPr>
              <w:t>施药时应穿戴好防护用品，防止药液溅入皮肤或眼睛。施药期间不可吃东西和饮水，施药后及时洗手洗脸。</w:t>
            </w:r>
            <w:r>
              <w:rPr>
                <w:rStyle w:val="style7"/>
                <w:rFonts w:hint="eastAsia"/>
              </w:rPr>
              <w:t xml:space="preserve">3. </w:t>
            </w:r>
            <w:r>
              <w:rPr>
                <w:rStyle w:val="style7"/>
                <w:rFonts w:hint="eastAsia"/>
              </w:rPr>
              <w:t>本品对鱼有毒，用药时远离鱼塘，禁止在河塘等水体中清洗施药器具。</w:t>
            </w:r>
            <w:r>
              <w:rPr>
                <w:rStyle w:val="style7"/>
                <w:rFonts w:hint="eastAsia"/>
              </w:rPr>
              <w:t xml:space="preserve">4. </w:t>
            </w:r>
            <w:r>
              <w:rPr>
                <w:rStyle w:val="style7"/>
                <w:rFonts w:hint="eastAsia"/>
              </w:rPr>
              <w:t>施药用具用毕，将药桶、喷头、管子等充分洗净，避免交叉污染；清洗器具的废水</w:t>
            </w:r>
            <w:proofErr w:type="gramStart"/>
            <w:r>
              <w:rPr>
                <w:rStyle w:val="style7"/>
                <w:rFonts w:hint="eastAsia"/>
              </w:rPr>
              <w:t>勿</w:t>
            </w:r>
            <w:proofErr w:type="gramEnd"/>
            <w:r>
              <w:rPr>
                <w:rStyle w:val="style7"/>
                <w:rFonts w:hint="eastAsia"/>
              </w:rPr>
              <w:t>污染水源。</w:t>
            </w:r>
            <w:r>
              <w:rPr>
                <w:rStyle w:val="style7"/>
                <w:rFonts w:hint="eastAsia"/>
              </w:rPr>
              <w:t xml:space="preserve">5. </w:t>
            </w:r>
            <w:r>
              <w:rPr>
                <w:rStyle w:val="style7"/>
                <w:rFonts w:hint="eastAsia"/>
              </w:rPr>
              <w:t>孕妇及哺乳期妇女禁止接触。</w:t>
            </w:r>
            <w:r>
              <w:rPr>
                <w:rStyle w:val="style7"/>
                <w:rFonts w:hint="eastAsia"/>
              </w:rPr>
              <w:t xml:space="preserve">6. </w:t>
            </w:r>
            <w:r>
              <w:rPr>
                <w:rStyle w:val="style7"/>
                <w:rFonts w:hint="eastAsia"/>
              </w:rPr>
              <w:t>此农药使用后应将包装物交回销售者。</w:t>
            </w:r>
          </w:p>
        </w:tc>
      </w:tr>
      <w:tr w:rsidR="00000000">
        <w:trPr>
          <w:divId w:val="1665010464"/>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施药时要注意个体防护，如不慎吸入，将病人移至空气流通处；不慎接触皮肤，用大量清水和肥皂冲洗干净；</w:t>
            </w:r>
            <w:proofErr w:type="gramStart"/>
            <w:r>
              <w:rPr>
                <w:rStyle w:val="style7"/>
                <w:rFonts w:hint="eastAsia"/>
              </w:rPr>
              <w:t>若溅入</w:t>
            </w:r>
            <w:proofErr w:type="gramEnd"/>
            <w:r>
              <w:rPr>
                <w:rStyle w:val="style7"/>
                <w:rFonts w:hint="eastAsia"/>
              </w:rPr>
              <w:t>眼睛，用大量清水冲洗至少</w:t>
            </w:r>
            <w:r>
              <w:rPr>
                <w:rStyle w:val="style7"/>
                <w:rFonts w:hint="eastAsia"/>
              </w:rPr>
              <w:t>15</w:t>
            </w:r>
            <w:r>
              <w:rPr>
                <w:rStyle w:val="style7"/>
                <w:rFonts w:hint="eastAsia"/>
              </w:rPr>
              <w:t>分钟，仍有不适，就医；误服，立即带</w:t>
            </w:r>
            <w:r>
              <w:rPr>
                <w:rStyle w:val="style7"/>
                <w:rFonts w:hint="eastAsia"/>
              </w:rPr>
              <w:t>标签送医院，对症治疗。无特效解毒剂。</w:t>
            </w:r>
          </w:p>
        </w:tc>
      </w:tr>
      <w:tr w:rsidR="00000000">
        <w:trPr>
          <w:divId w:val="1665010464"/>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本剂应存放在阴凉、干燥、通风、防雨处。远离火源或热源。置于儿童触及不到之处，并加锁保存。勿与食品、饮料、粮食、饲料等物品同贮同运。运输时轻拿轻放，严禁倒置。</w:t>
            </w:r>
          </w:p>
        </w:tc>
      </w:tr>
      <w:tr w:rsidR="00000000">
        <w:trPr>
          <w:divId w:val="1665010464"/>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665010464"/>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7298732"/>
          <w:tblCellSpacing w:w="0" w:type="dxa"/>
        </w:trPr>
        <w:tc>
          <w:tcPr>
            <w:tcW w:w="0" w:type="auto"/>
            <w:vAlign w:val="center"/>
            <w:hideMark/>
          </w:tcPr>
          <w:p w:rsidR="00000000" w:rsidRDefault="00EE1524">
            <w:r>
              <w:rPr>
                <w:rStyle w:val="style4"/>
                <w:rFonts w:hint="eastAsia"/>
              </w:rPr>
              <w:t>登记证号：</w:t>
            </w:r>
            <w:r>
              <w:rPr>
                <w:rFonts w:hint="eastAsia"/>
              </w:rPr>
              <w:t>PD20160021</w:t>
            </w:r>
          </w:p>
        </w:tc>
      </w:tr>
      <w:tr w:rsidR="00000000">
        <w:trPr>
          <w:divId w:val="207298732"/>
          <w:tblCellSpacing w:w="0" w:type="dxa"/>
        </w:trPr>
        <w:tc>
          <w:tcPr>
            <w:tcW w:w="0" w:type="auto"/>
            <w:vAlign w:val="center"/>
            <w:hideMark/>
          </w:tcPr>
          <w:p w:rsidR="00000000" w:rsidRDefault="00EE1524">
            <w:r>
              <w:rPr>
                <w:rStyle w:val="style4"/>
                <w:rFonts w:hint="eastAsia"/>
              </w:rPr>
              <w:t>登记证持有人：</w:t>
            </w:r>
            <w:r>
              <w:rPr>
                <w:rFonts w:hint="eastAsia"/>
              </w:rPr>
              <w:t>安徽久易农业股份有限公司</w:t>
            </w:r>
          </w:p>
        </w:tc>
      </w:tr>
      <w:tr w:rsidR="00000000">
        <w:trPr>
          <w:divId w:val="207298732"/>
          <w:tblCellSpacing w:w="0" w:type="dxa"/>
        </w:trPr>
        <w:tc>
          <w:tcPr>
            <w:tcW w:w="0" w:type="auto"/>
            <w:vAlign w:val="center"/>
            <w:hideMark/>
          </w:tcPr>
          <w:p w:rsidR="00000000" w:rsidRDefault="00EE1524">
            <w:r>
              <w:rPr>
                <w:rStyle w:val="style4"/>
                <w:rFonts w:hint="eastAsia"/>
              </w:rPr>
              <w:t>农药名称：</w:t>
            </w:r>
            <w:r>
              <w:rPr>
                <w:rFonts w:hint="eastAsia"/>
              </w:rPr>
              <w:t>烟</w:t>
            </w:r>
            <w:proofErr w:type="gramStart"/>
            <w:r>
              <w:rPr>
                <w:rFonts w:hint="eastAsia"/>
              </w:rPr>
              <w:t>嘧</w:t>
            </w:r>
            <w:proofErr w:type="gramEnd"/>
            <w:r>
              <w:rPr>
                <w:rFonts w:hint="eastAsia"/>
              </w:rPr>
              <w:t>·</w:t>
            </w:r>
            <w:proofErr w:type="gramStart"/>
            <w:r>
              <w:rPr>
                <w:rFonts w:hint="eastAsia"/>
              </w:rPr>
              <w:t>莠去津</w:t>
            </w:r>
            <w:proofErr w:type="gramEnd"/>
          </w:p>
        </w:tc>
      </w:tr>
      <w:tr w:rsidR="00000000">
        <w:trPr>
          <w:divId w:val="207298732"/>
          <w:tblCellSpacing w:w="0" w:type="dxa"/>
        </w:trPr>
        <w:tc>
          <w:tcPr>
            <w:tcW w:w="0" w:type="auto"/>
            <w:vAlign w:val="center"/>
            <w:hideMark/>
          </w:tcPr>
          <w:p w:rsidR="00000000" w:rsidRDefault="00EE1524">
            <w:r>
              <w:rPr>
                <w:rStyle w:val="style4"/>
                <w:rFonts w:hint="eastAsia"/>
              </w:rPr>
              <w:t>剂型：</w:t>
            </w:r>
            <w:r>
              <w:rPr>
                <w:rFonts w:hint="eastAsia"/>
              </w:rPr>
              <w:t>水分散粒剂</w:t>
            </w:r>
          </w:p>
        </w:tc>
      </w:tr>
      <w:tr w:rsidR="00000000">
        <w:trPr>
          <w:divId w:val="207298732"/>
          <w:tblCellSpacing w:w="0" w:type="dxa"/>
        </w:trPr>
        <w:tc>
          <w:tcPr>
            <w:tcW w:w="0" w:type="auto"/>
            <w:vAlign w:val="center"/>
            <w:hideMark/>
          </w:tcPr>
          <w:p w:rsidR="00000000" w:rsidRDefault="00EE1524">
            <w:pPr>
              <w:divId w:val="540632945"/>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95" name="图片 9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207298732"/>
          <w:tblCellSpacing w:w="0" w:type="dxa"/>
        </w:trPr>
        <w:tc>
          <w:tcPr>
            <w:tcW w:w="0" w:type="auto"/>
            <w:vAlign w:val="center"/>
            <w:hideMark/>
          </w:tcPr>
          <w:p w:rsidR="00000000" w:rsidRDefault="00EE1524">
            <w:r>
              <w:rPr>
                <w:rStyle w:val="style4"/>
                <w:rFonts w:hint="eastAsia"/>
              </w:rPr>
              <w:t>总有效成分含量：</w:t>
            </w:r>
            <w:r>
              <w:rPr>
                <w:rFonts w:hint="eastAsia"/>
              </w:rPr>
              <w:t>80%</w:t>
            </w:r>
          </w:p>
        </w:tc>
      </w:tr>
      <w:tr w:rsidR="00000000">
        <w:trPr>
          <w:divId w:val="207298732"/>
          <w:tblCellSpacing w:w="0" w:type="dxa"/>
        </w:trPr>
        <w:tc>
          <w:tcPr>
            <w:tcW w:w="0" w:type="auto"/>
            <w:vAlign w:val="center"/>
            <w:hideMark/>
          </w:tcPr>
          <w:p w:rsidR="00000000" w:rsidRDefault="00EE1524">
            <w:pPr>
              <w:divId w:val="2088845284"/>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莠去津</w:t>
            </w:r>
            <w:proofErr w:type="gramEnd"/>
            <w:r>
              <w:rPr>
                <w:rFonts w:hint="eastAsia"/>
              </w:rPr>
              <w:t xml:space="preserve">72%    </w:t>
            </w:r>
            <w:r>
              <w:rPr>
                <w:rFonts w:hint="eastAsia"/>
              </w:rPr>
              <w:t>烟</w:t>
            </w:r>
            <w:proofErr w:type="gramStart"/>
            <w:r>
              <w:rPr>
                <w:rFonts w:hint="eastAsia"/>
              </w:rPr>
              <w:t>嘧磺</w:t>
            </w:r>
            <w:proofErr w:type="gramEnd"/>
            <w:r>
              <w:rPr>
                <w:rFonts w:hint="eastAsia"/>
              </w:rPr>
              <w:t>隆</w:t>
            </w:r>
            <w:r>
              <w:rPr>
                <w:rFonts w:hint="eastAsia"/>
              </w:rPr>
              <w:t xml:space="preserve">8%    </w:t>
            </w:r>
          </w:p>
        </w:tc>
      </w:tr>
      <w:tr w:rsidR="00000000">
        <w:trPr>
          <w:divId w:val="207298732"/>
          <w:tblCellSpacing w:w="0" w:type="dxa"/>
        </w:trPr>
        <w:tc>
          <w:tcPr>
            <w:tcW w:w="0" w:type="auto"/>
            <w:vAlign w:val="center"/>
            <w:hideMark/>
          </w:tcPr>
          <w:p w:rsidR="00000000" w:rsidRDefault="00EE1524">
            <w:pPr>
              <w:divId w:val="79418000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茎叶喷雾</w:t>
                  </w:r>
                </w:p>
              </w:tc>
            </w:tr>
          </w:tbl>
          <w:p w:rsidR="00000000" w:rsidRDefault="00EE1524">
            <w:pPr>
              <w:rPr>
                <w:rFonts w:ascii="Times New Roman" w:hAnsi="Times New Roman" w:cs="Times New Roman"/>
                <w:sz w:val="20"/>
                <w:szCs w:val="20"/>
              </w:rPr>
            </w:pPr>
          </w:p>
        </w:tc>
      </w:tr>
      <w:tr w:rsidR="00000000">
        <w:trPr>
          <w:divId w:val="207298732"/>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采用二次稀释法，每亩兑水</w:t>
            </w:r>
            <w:r>
              <w:rPr>
                <w:rStyle w:val="style7"/>
                <w:rFonts w:hint="eastAsia"/>
              </w:rPr>
              <w:t>40</w:t>
            </w:r>
            <w:r>
              <w:rPr>
                <w:rStyle w:val="style7"/>
                <w:rFonts w:hint="eastAsia"/>
              </w:rPr>
              <w:t>公斤，于玉米苗后</w:t>
            </w:r>
            <w:r>
              <w:rPr>
                <w:rStyle w:val="style7"/>
                <w:rFonts w:hint="eastAsia"/>
              </w:rPr>
              <w:t>3-5</w:t>
            </w:r>
            <w:r>
              <w:rPr>
                <w:rStyle w:val="style7"/>
                <w:rFonts w:hint="eastAsia"/>
              </w:rPr>
              <w:t>叶期，杂草</w:t>
            </w:r>
            <w:r>
              <w:rPr>
                <w:rStyle w:val="style7"/>
                <w:rFonts w:hint="eastAsia"/>
              </w:rPr>
              <w:t>2-4</w:t>
            </w:r>
            <w:r>
              <w:rPr>
                <w:rStyle w:val="style7"/>
                <w:rFonts w:hint="eastAsia"/>
              </w:rPr>
              <w:t>叶期进行均匀茎叶喷雾。</w:t>
            </w:r>
            <w:r>
              <w:rPr>
                <w:rStyle w:val="style7"/>
                <w:rFonts w:hint="eastAsia"/>
              </w:rPr>
              <w:t xml:space="preserve">2. </w:t>
            </w:r>
            <w:r>
              <w:rPr>
                <w:rStyle w:val="style7"/>
                <w:rFonts w:hint="eastAsia"/>
              </w:rPr>
              <w:t>适用作物为普通玉米品种（马齿型玉米和硬玉米），甜玉米、糯玉米、爆裂玉米以及制种田玉米不宜使用本品。</w:t>
            </w:r>
            <w:r>
              <w:rPr>
                <w:rStyle w:val="style7"/>
                <w:rFonts w:hint="eastAsia"/>
              </w:rPr>
              <w:t xml:space="preserve">3. </w:t>
            </w:r>
            <w:r>
              <w:rPr>
                <w:rStyle w:val="style7"/>
                <w:rFonts w:hint="eastAsia"/>
              </w:rPr>
              <w:t>上茬小麦田中使用过长残效除草剂，如甲</w:t>
            </w:r>
            <w:proofErr w:type="gramStart"/>
            <w:r>
              <w:rPr>
                <w:rStyle w:val="style7"/>
                <w:rFonts w:hint="eastAsia"/>
              </w:rPr>
              <w:t>磺</w:t>
            </w:r>
            <w:proofErr w:type="gramEnd"/>
            <w:r>
              <w:rPr>
                <w:rStyle w:val="style7"/>
                <w:rFonts w:hint="eastAsia"/>
              </w:rPr>
              <w:t>隆、氯</w:t>
            </w:r>
            <w:proofErr w:type="gramStart"/>
            <w:r>
              <w:rPr>
                <w:rStyle w:val="style7"/>
                <w:rFonts w:hint="eastAsia"/>
              </w:rPr>
              <w:t>磺</w:t>
            </w:r>
            <w:proofErr w:type="gramEnd"/>
            <w:r>
              <w:rPr>
                <w:rStyle w:val="style7"/>
                <w:rFonts w:hint="eastAsia"/>
              </w:rPr>
              <w:t>隆等的玉米田，及与阔叶作物间作或套种的</w:t>
            </w:r>
            <w:r>
              <w:rPr>
                <w:rStyle w:val="style7"/>
                <w:rFonts w:hint="eastAsia"/>
              </w:rPr>
              <w:lastRenderedPageBreak/>
              <w:t>玉米田，不宜使用本剂。</w:t>
            </w:r>
            <w:r>
              <w:rPr>
                <w:rStyle w:val="style7"/>
                <w:rFonts w:hint="eastAsia"/>
              </w:rPr>
              <w:t xml:space="preserve">4. </w:t>
            </w:r>
            <w:r>
              <w:rPr>
                <w:rStyle w:val="style7"/>
                <w:rFonts w:hint="eastAsia"/>
              </w:rPr>
              <w:t>大风天或预计</w:t>
            </w:r>
            <w:r>
              <w:rPr>
                <w:rStyle w:val="style7"/>
                <w:rFonts w:hint="eastAsia"/>
              </w:rPr>
              <w:t>1</w:t>
            </w:r>
            <w:r>
              <w:rPr>
                <w:rStyle w:val="style7"/>
                <w:rFonts w:hint="eastAsia"/>
              </w:rPr>
              <w:t>小时内降雨，请勿使用。</w:t>
            </w:r>
            <w:r>
              <w:rPr>
                <w:rStyle w:val="style7"/>
                <w:rFonts w:hint="eastAsia"/>
              </w:rPr>
              <w:t xml:space="preserve">5. </w:t>
            </w:r>
            <w:r>
              <w:rPr>
                <w:rStyle w:val="style7"/>
                <w:rFonts w:hint="eastAsia"/>
              </w:rPr>
              <w:t>施药后遇雨会影响除草效果，但如施药</w:t>
            </w:r>
            <w:r>
              <w:rPr>
                <w:rStyle w:val="style7"/>
                <w:rFonts w:hint="eastAsia"/>
              </w:rPr>
              <w:t>6</w:t>
            </w:r>
            <w:r>
              <w:rPr>
                <w:rStyle w:val="style7"/>
                <w:rFonts w:hint="eastAsia"/>
              </w:rPr>
              <w:t>小时后遇降雨，不影响效果，无需重新喷药。</w:t>
            </w:r>
            <w:r>
              <w:rPr>
                <w:rStyle w:val="style7"/>
                <w:rFonts w:hint="eastAsia"/>
              </w:rPr>
              <w:t xml:space="preserve">6. </w:t>
            </w:r>
            <w:r>
              <w:rPr>
                <w:rStyle w:val="style7"/>
                <w:rFonts w:hint="eastAsia"/>
              </w:rPr>
              <w:t>施药数日后，可能出现作物褪色或抑制生长的情况，但不会影响作物的生长和产量。</w:t>
            </w:r>
            <w:r>
              <w:rPr>
                <w:rStyle w:val="style7"/>
                <w:rFonts w:hint="eastAsia"/>
              </w:rPr>
              <w:t xml:space="preserve">7. </w:t>
            </w:r>
            <w:r>
              <w:rPr>
                <w:rStyle w:val="style7"/>
                <w:rFonts w:hint="eastAsia"/>
              </w:rPr>
              <w:t>使用本品后茬种植油菜、白菜、萝卜等需要间隔</w:t>
            </w:r>
            <w:r>
              <w:rPr>
                <w:rStyle w:val="style7"/>
                <w:rFonts w:hint="eastAsia"/>
              </w:rPr>
              <w:t>10</w:t>
            </w:r>
            <w:r>
              <w:rPr>
                <w:rStyle w:val="style7"/>
                <w:rFonts w:hint="eastAsia"/>
              </w:rPr>
              <w:t>个月以上。</w:t>
            </w:r>
            <w:r>
              <w:rPr>
                <w:rStyle w:val="style7"/>
                <w:rFonts w:hint="eastAsia"/>
              </w:rPr>
              <w:t xml:space="preserve">8. </w:t>
            </w:r>
            <w:r>
              <w:rPr>
                <w:rStyle w:val="style7"/>
                <w:rFonts w:hint="eastAsia"/>
              </w:rPr>
              <w:t>每季最多使用</w:t>
            </w:r>
            <w:r>
              <w:rPr>
                <w:rStyle w:val="style7"/>
                <w:rFonts w:hint="eastAsia"/>
              </w:rPr>
              <w:t>1</w:t>
            </w:r>
            <w:r>
              <w:rPr>
                <w:rStyle w:val="style7"/>
                <w:rFonts w:hint="eastAsia"/>
              </w:rPr>
              <w:t>次。</w:t>
            </w:r>
          </w:p>
        </w:tc>
      </w:tr>
      <w:tr w:rsidR="00000000">
        <w:trPr>
          <w:divId w:val="207298732"/>
          <w:tblCellSpacing w:w="0" w:type="dxa"/>
        </w:trPr>
        <w:tc>
          <w:tcPr>
            <w:tcW w:w="0" w:type="auto"/>
            <w:vAlign w:val="center"/>
            <w:hideMark/>
          </w:tcPr>
          <w:p w:rsidR="00000000" w:rsidRDefault="00EE1524">
            <w:r>
              <w:rPr>
                <w:rStyle w:val="style4"/>
                <w:rFonts w:hint="eastAsia"/>
              </w:rPr>
              <w:lastRenderedPageBreak/>
              <w:t>产品性能</w:t>
            </w:r>
            <w:r>
              <w:rPr>
                <w:rStyle w:val="style4"/>
                <w:rFonts w:hint="eastAsia"/>
              </w:rPr>
              <w:t>:</w:t>
            </w:r>
            <w:r>
              <w:rPr>
                <w:rFonts w:hint="eastAsia"/>
              </w:rPr>
              <w:br/>
            </w:r>
            <w:r>
              <w:rPr>
                <w:rStyle w:val="style7"/>
                <w:rFonts w:hint="eastAsia"/>
              </w:rPr>
              <w:t>本品为烟</w:t>
            </w:r>
            <w:proofErr w:type="gramStart"/>
            <w:r>
              <w:rPr>
                <w:rStyle w:val="style7"/>
                <w:rFonts w:hint="eastAsia"/>
              </w:rPr>
              <w:t>嘧磺</w:t>
            </w:r>
            <w:proofErr w:type="gramEnd"/>
            <w:r>
              <w:rPr>
                <w:rStyle w:val="style7"/>
                <w:rFonts w:hint="eastAsia"/>
              </w:rPr>
              <w:t>隆与</w:t>
            </w:r>
            <w:proofErr w:type="gramStart"/>
            <w:r>
              <w:rPr>
                <w:rStyle w:val="style7"/>
                <w:rFonts w:hint="eastAsia"/>
              </w:rPr>
              <w:t>莠去津混</w:t>
            </w:r>
            <w:proofErr w:type="gramEnd"/>
            <w:r>
              <w:rPr>
                <w:rStyle w:val="style7"/>
                <w:rFonts w:hint="eastAsia"/>
              </w:rPr>
              <w:t>配制剂，可有效防除玉米田一年生禾本科杂草、阔叶杂草及莎草科杂草如稗草、马唐、狗尾草等，在推荐使用剂量下，对玉米安全。</w:t>
            </w:r>
          </w:p>
        </w:tc>
      </w:tr>
      <w:tr w:rsidR="00000000">
        <w:trPr>
          <w:divId w:val="207298732"/>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 xml:space="preserve">1. </w:t>
            </w:r>
            <w:r>
              <w:rPr>
                <w:rStyle w:val="style7"/>
                <w:rFonts w:hint="eastAsia"/>
              </w:rPr>
              <w:t>初次使用本剂，需在当地植保部门指导下使用。</w:t>
            </w:r>
            <w:r>
              <w:rPr>
                <w:rStyle w:val="style7"/>
                <w:rFonts w:hint="eastAsia"/>
              </w:rPr>
              <w:t xml:space="preserve">2. </w:t>
            </w:r>
            <w:r>
              <w:rPr>
                <w:rStyle w:val="style7"/>
                <w:rFonts w:hint="eastAsia"/>
              </w:rPr>
              <w:t>严禁用弥雾机施药，施药应选择在早上或傍晚进行。</w:t>
            </w:r>
            <w:r>
              <w:rPr>
                <w:rStyle w:val="style7"/>
                <w:rFonts w:hint="eastAsia"/>
              </w:rPr>
              <w:t xml:space="preserve">3. </w:t>
            </w:r>
            <w:r>
              <w:rPr>
                <w:rStyle w:val="style7"/>
                <w:rFonts w:hint="eastAsia"/>
              </w:rPr>
              <w:t>不要与有机磷类杀虫剂混用或间隔</w:t>
            </w:r>
            <w:r>
              <w:rPr>
                <w:rStyle w:val="style7"/>
                <w:rFonts w:hint="eastAsia"/>
              </w:rPr>
              <w:t>7</w:t>
            </w:r>
            <w:r>
              <w:rPr>
                <w:rStyle w:val="style7"/>
                <w:rFonts w:hint="eastAsia"/>
              </w:rPr>
              <w:t>天内使用，以免发生药害。</w:t>
            </w:r>
            <w:r>
              <w:rPr>
                <w:rStyle w:val="style7"/>
                <w:rFonts w:hint="eastAsia"/>
              </w:rPr>
              <w:t xml:space="preserve">4. </w:t>
            </w:r>
            <w:r>
              <w:rPr>
                <w:rStyle w:val="style7"/>
                <w:rFonts w:hint="eastAsia"/>
              </w:rPr>
              <w:t>严格按照标签内容及技术资料使用本剂，遇特殊条件，如高温、干旱、低温、玉米生长弱小时，请慎用。</w:t>
            </w:r>
            <w:r>
              <w:rPr>
                <w:rStyle w:val="style7"/>
                <w:rFonts w:hint="eastAsia"/>
              </w:rPr>
              <w:t xml:space="preserve">5. </w:t>
            </w:r>
            <w:r>
              <w:rPr>
                <w:rStyle w:val="style7"/>
                <w:rFonts w:hint="eastAsia"/>
              </w:rPr>
              <w:t>施药后一周内培土会影响除草效果。</w:t>
            </w:r>
            <w:r>
              <w:rPr>
                <w:rStyle w:val="style7"/>
                <w:rFonts w:hint="eastAsia"/>
              </w:rPr>
              <w:t xml:space="preserve">6. </w:t>
            </w:r>
            <w:r>
              <w:rPr>
                <w:rStyle w:val="style7"/>
                <w:rFonts w:hint="eastAsia"/>
              </w:rPr>
              <w:t>施药期间避免对周围蜂群产生影响，开花植物花期、蚕室和桑园附近禁用；远离水产养殖区施药。</w:t>
            </w:r>
            <w:r>
              <w:rPr>
                <w:rStyle w:val="style7"/>
                <w:rFonts w:hint="eastAsia"/>
              </w:rPr>
              <w:t xml:space="preserve">7. </w:t>
            </w:r>
            <w:r>
              <w:rPr>
                <w:rStyle w:val="style7"/>
                <w:rFonts w:hint="eastAsia"/>
              </w:rPr>
              <w:t>施药时穿长衣长裤、戴手套、眼镜等，不能吃东西、饮水、吸烟等；施药后洗干净手脸等。</w:t>
            </w:r>
            <w:r>
              <w:rPr>
                <w:rStyle w:val="style7"/>
                <w:rFonts w:hint="eastAsia"/>
              </w:rPr>
              <w:t xml:space="preserve">8. </w:t>
            </w:r>
            <w:r>
              <w:rPr>
                <w:rStyle w:val="style7"/>
                <w:rFonts w:hint="eastAsia"/>
              </w:rPr>
              <w:t>施药用具用毕，将药桶、喷头、管子等充分洗净，避免交叉污染。</w:t>
            </w:r>
            <w:r>
              <w:rPr>
                <w:rStyle w:val="style7"/>
                <w:rFonts w:hint="eastAsia"/>
              </w:rPr>
              <w:t xml:space="preserve">9. </w:t>
            </w:r>
            <w:r>
              <w:rPr>
                <w:rStyle w:val="style7"/>
                <w:rFonts w:hint="eastAsia"/>
              </w:rPr>
              <w:t>禁止在河塘等水</w:t>
            </w:r>
            <w:r>
              <w:rPr>
                <w:rStyle w:val="style7"/>
                <w:rFonts w:hint="eastAsia"/>
              </w:rPr>
              <w:t>体内清洗施药器具；清洗器具的废水不能排入河流、池塘等水源，废弃物要妥善处理，不可随意丢弃或做他用。</w:t>
            </w:r>
            <w:r>
              <w:rPr>
                <w:rStyle w:val="style7"/>
                <w:rFonts w:hint="eastAsia"/>
              </w:rPr>
              <w:t xml:space="preserve"> 10. </w:t>
            </w:r>
            <w:r>
              <w:rPr>
                <w:rStyle w:val="style7"/>
                <w:rFonts w:hint="eastAsia"/>
              </w:rPr>
              <w:t>避免孕妇及哺乳期妇女接触。</w:t>
            </w:r>
            <w:r>
              <w:rPr>
                <w:rStyle w:val="style7"/>
                <w:rFonts w:hint="eastAsia"/>
              </w:rPr>
              <w:t xml:space="preserve">11. </w:t>
            </w:r>
            <w:r>
              <w:rPr>
                <w:rStyle w:val="style7"/>
                <w:rFonts w:hint="eastAsia"/>
              </w:rPr>
              <w:t>此农药使用后应将包装物交回销售者。</w:t>
            </w:r>
          </w:p>
        </w:tc>
      </w:tr>
      <w:tr w:rsidR="00000000">
        <w:trPr>
          <w:divId w:val="207298732"/>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眼接触，用大量水清洗，不要使用中和剂。如有刺激，立即到医院就诊。皮肤接触，立即使用大量水和肥皂清洗。不慎吸入，立即将病人移至空气新鲜处，如有不适，就医。如误服，请用清水充分漱口后，</w:t>
            </w:r>
            <w:proofErr w:type="gramStart"/>
            <w:r>
              <w:rPr>
                <w:rStyle w:val="style7"/>
                <w:rFonts w:hint="eastAsia"/>
              </w:rPr>
              <w:t>立即携此标签</w:t>
            </w:r>
            <w:proofErr w:type="gramEnd"/>
            <w:r>
              <w:rPr>
                <w:rStyle w:val="style7"/>
                <w:rFonts w:hint="eastAsia"/>
              </w:rPr>
              <w:t>将病人送医院就诊，对症治疗。</w:t>
            </w:r>
          </w:p>
        </w:tc>
      </w:tr>
      <w:tr w:rsidR="00000000">
        <w:trPr>
          <w:divId w:val="207298732"/>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 xml:space="preserve">1. </w:t>
            </w:r>
            <w:r>
              <w:rPr>
                <w:rStyle w:val="style7"/>
                <w:rFonts w:hint="eastAsia"/>
              </w:rPr>
              <w:t>本品应放在通风、阴凉、干燥、防雨处。</w:t>
            </w:r>
            <w:r>
              <w:rPr>
                <w:rStyle w:val="style7"/>
                <w:rFonts w:hint="eastAsia"/>
              </w:rPr>
              <w:t xml:space="preserve">2. </w:t>
            </w:r>
            <w:r>
              <w:rPr>
                <w:rStyle w:val="style7"/>
                <w:rFonts w:hint="eastAsia"/>
              </w:rPr>
              <w:t>本品应远离火源、热</w:t>
            </w:r>
            <w:r>
              <w:rPr>
                <w:rStyle w:val="style7"/>
                <w:rFonts w:hint="eastAsia"/>
              </w:rPr>
              <w:t>源。</w:t>
            </w:r>
            <w:r>
              <w:rPr>
                <w:rStyle w:val="style7"/>
                <w:rFonts w:hint="eastAsia"/>
              </w:rPr>
              <w:t xml:space="preserve">3. </w:t>
            </w:r>
            <w:r>
              <w:rPr>
                <w:rStyle w:val="style7"/>
                <w:rFonts w:hint="eastAsia"/>
              </w:rPr>
              <w:t>置于儿童接触不到的地方，并加锁保存。不能与食品、饮料、粮食、饲料等其他商品同贮同运。</w:t>
            </w:r>
            <w:r>
              <w:rPr>
                <w:rStyle w:val="style7"/>
                <w:rFonts w:hint="eastAsia"/>
              </w:rPr>
              <w:t xml:space="preserve">4. </w:t>
            </w:r>
            <w:r>
              <w:rPr>
                <w:rStyle w:val="style7"/>
                <w:rFonts w:hint="eastAsia"/>
              </w:rPr>
              <w:t>运输时，防雨防潮；装卸时，</w:t>
            </w:r>
            <w:proofErr w:type="gramStart"/>
            <w:r>
              <w:rPr>
                <w:rStyle w:val="style7"/>
                <w:rFonts w:hint="eastAsia"/>
              </w:rPr>
              <w:t>轻卸轻放</w:t>
            </w:r>
            <w:proofErr w:type="gramEnd"/>
            <w:r>
              <w:rPr>
                <w:rStyle w:val="style7"/>
                <w:rFonts w:hint="eastAsia"/>
              </w:rPr>
              <w:t>。</w:t>
            </w:r>
          </w:p>
        </w:tc>
      </w:tr>
      <w:tr w:rsidR="00000000">
        <w:trPr>
          <w:divId w:val="207298732"/>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207298732"/>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12722684"/>
          <w:tblCellSpacing w:w="0" w:type="dxa"/>
        </w:trPr>
        <w:tc>
          <w:tcPr>
            <w:tcW w:w="0" w:type="auto"/>
            <w:vAlign w:val="center"/>
            <w:hideMark/>
          </w:tcPr>
          <w:p w:rsidR="00000000" w:rsidRDefault="00EE1524">
            <w:r>
              <w:rPr>
                <w:rStyle w:val="style4"/>
                <w:rFonts w:hint="eastAsia"/>
              </w:rPr>
              <w:t>登记证号：</w:t>
            </w:r>
            <w:r>
              <w:rPr>
                <w:rFonts w:hint="eastAsia"/>
              </w:rPr>
              <w:t>PD20160426</w:t>
            </w:r>
          </w:p>
        </w:tc>
      </w:tr>
      <w:tr w:rsidR="00000000">
        <w:trPr>
          <w:divId w:val="112722684"/>
          <w:tblCellSpacing w:w="0" w:type="dxa"/>
        </w:trPr>
        <w:tc>
          <w:tcPr>
            <w:tcW w:w="0" w:type="auto"/>
            <w:vAlign w:val="center"/>
            <w:hideMark/>
          </w:tcPr>
          <w:p w:rsidR="00000000" w:rsidRDefault="00EE1524">
            <w:r>
              <w:rPr>
                <w:rStyle w:val="style4"/>
                <w:rFonts w:hint="eastAsia"/>
              </w:rPr>
              <w:t>登记证持有人：</w:t>
            </w:r>
            <w:r>
              <w:rPr>
                <w:rFonts w:hint="eastAsia"/>
              </w:rPr>
              <w:t>山东胜邦绿野化学有限公司</w:t>
            </w:r>
          </w:p>
        </w:tc>
      </w:tr>
      <w:tr w:rsidR="00000000">
        <w:trPr>
          <w:divId w:val="112722684"/>
          <w:tblCellSpacing w:w="0" w:type="dxa"/>
        </w:trPr>
        <w:tc>
          <w:tcPr>
            <w:tcW w:w="0" w:type="auto"/>
            <w:vAlign w:val="center"/>
            <w:hideMark/>
          </w:tcPr>
          <w:p w:rsidR="00000000" w:rsidRDefault="00EE1524">
            <w:r>
              <w:rPr>
                <w:rStyle w:val="style4"/>
                <w:rFonts w:hint="eastAsia"/>
              </w:rPr>
              <w:t>农药名称：</w:t>
            </w:r>
            <w:r>
              <w:rPr>
                <w:rFonts w:hint="eastAsia"/>
              </w:rPr>
              <w:t>吡唑</w:t>
            </w:r>
            <w:proofErr w:type="gramStart"/>
            <w:r>
              <w:rPr>
                <w:rFonts w:hint="eastAsia"/>
              </w:rPr>
              <w:t>醚菌酯</w:t>
            </w:r>
            <w:proofErr w:type="gramEnd"/>
          </w:p>
        </w:tc>
      </w:tr>
      <w:tr w:rsidR="00000000">
        <w:trPr>
          <w:divId w:val="112722684"/>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112722684"/>
          <w:tblCellSpacing w:w="0" w:type="dxa"/>
        </w:trPr>
        <w:tc>
          <w:tcPr>
            <w:tcW w:w="0" w:type="auto"/>
            <w:vAlign w:val="center"/>
            <w:hideMark/>
          </w:tcPr>
          <w:p w:rsidR="00000000" w:rsidRDefault="00EE1524">
            <w:pPr>
              <w:divId w:val="652492059"/>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96" name="图片 9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12722684"/>
          <w:tblCellSpacing w:w="0" w:type="dxa"/>
        </w:trPr>
        <w:tc>
          <w:tcPr>
            <w:tcW w:w="0" w:type="auto"/>
            <w:vAlign w:val="center"/>
            <w:hideMark/>
          </w:tcPr>
          <w:p w:rsidR="00000000" w:rsidRDefault="00EE1524">
            <w:r>
              <w:rPr>
                <w:rStyle w:val="style4"/>
                <w:rFonts w:hint="eastAsia"/>
              </w:rPr>
              <w:t>总有效成分含量：</w:t>
            </w:r>
            <w:r>
              <w:rPr>
                <w:rFonts w:hint="eastAsia"/>
              </w:rPr>
              <w:t>25%</w:t>
            </w:r>
          </w:p>
        </w:tc>
      </w:tr>
      <w:tr w:rsidR="00000000">
        <w:trPr>
          <w:divId w:val="112722684"/>
          <w:tblCellSpacing w:w="0" w:type="dxa"/>
        </w:trPr>
        <w:tc>
          <w:tcPr>
            <w:tcW w:w="0" w:type="auto"/>
            <w:vAlign w:val="center"/>
            <w:hideMark/>
          </w:tcPr>
          <w:p w:rsidR="00000000" w:rsidRDefault="00EE1524">
            <w:pPr>
              <w:divId w:val="1577082685"/>
            </w:pPr>
            <w:r>
              <w:rPr>
                <w:rFonts w:hint="eastAsia"/>
              </w:rPr>
              <w:t>有效成分及其含量：</w:t>
            </w:r>
            <w:r>
              <w:rPr>
                <w:rFonts w:hint="eastAsia"/>
              </w:rPr>
              <w:t xml:space="preserve"> </w:t>
            </w:r>
          </w:p>
          <w:p w:rsidR="00000000" w:rsidRDefault="00EE1524">
            <w:r>
              <w:rPr>
                <w:rFonts w:hint="eastAsia"/>
              </w:rPr>
              <w:t xml:space="preserve">    </w:t>
            </w:r>
            <w:r>
              <w:rPr>
                <w:rFonts w:hint="eastAsia"/>
              </w:rPr>
              <w:t>吡唑</w:t>
            </w:r>
            <w:proofErr w:type="gramStart"/>
            <w:r>
              <w:rPr>
                <w:rFonts w:hint="eastAsia"/>
              </w:rPr>
              <w:t>醚菌酯</w:t>
            </w:r>
            <w:proofErr w:type="gramEnd"/>
            <w:r>
              <w:rPr>
                <w:rFonts w:hint="eastAsia"/>
              </w:rPr>
              <w:t xml:space="preserve">25%    </w:t>
            </w:r>
          </w:p>
        </w:tc>
      </w:tr>
      <w:tr w:rsidR="00000000">
        <w:trPr>
          <w:divId w:val="112722684"/>
          <w:tblCellSpacing w:w="0" w:type="dxa"/>
        </w:trPr>
        <w:tc>
          <w:tcPr>
            <w:tcW w:w="0" w:type="auto"/>
            <w:vAlign w:val="center"/>
            <w:hideMark/>
          </w:tcPr>
          <w:p w:rsidR="00000000" w:rsidRDefault="00EE1524">
            <w:pPr>
              <w:divId w:val="96705429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大葱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24-40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大葱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紫斑病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24-40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20-30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芦笋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褐斑病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30-50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金银花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稀释</w:t>
                  </w:r>
                  <w:r>
                    <w:rPr>
                      <w:rStyle w:val="style7"/>
                      <w:rFonts w:hint="eastAsia"/>
                    </w:rPr>
                    <w:t>1000-1500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香蕉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叶斑病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1000-2000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蒜薹</w:t>
                  </w:r>
                  <w:r>
                    <w:rPr>
                      <w:rStyle w:val="style7"/>
                      <w:rFonts w:hint="eastAsia"/>
                    </w:rPr>
                    <w:t>(</w:t>
                  </w:r>
                  <w:r>
                    <w:rPr>
                      <w:rStyle w:val="style7"/>
                      <w:rFonts w:hint="eastAsia"/>
                    </w:rPr>
                    <w:t>贮藏期</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灰霉病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1000-2000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proofErr w:type="gramStart"/>
                  <w:r>
                    <w:rPr>
                      <w:rStyle w:val="style7"/>
                      <w:rFonts w:hint="eastAsia"/>
                    </w:rPr>
                    <w:t>浸梢</w:t>
                  </w:r>
                  <w:proofErr w:type="gramEnd"/>
                </w:p>
              </w:tc>
            </w:tr>
          </w:tbl>
          <w:p w:rsidR="00000000" w:rsidRDefault="00EE1524">
            <w:pPr>
              <w:rPr>
                <w:rFonts w:ascii="Times New Roman" w:hAnsi="Times New Roman" w:cs="Times New Roman"/>
                <w:sz w:val="20"/>
                <w:szCs w:val="20"/>
              </w:rPr>
            </w:pPr>
          </w:p>
        </w:tc>
      </w:tr>
      <w:tr w:rsidR="00000000">
        <w:trPr>
          <w:divId w:val="112722684"/>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 xml:space="preserve">1. </w:t>
            </w:r>
            <w:r>
              <w:rPr>
                <w:rStyle w:val="style7"/>
                <w:rFonts w:hint="eastAsia"/>
              </w:rPr>
              <w:t>香蕉叶斑病：下部</w:t>
            </w:r>
            <w:proofErr w:type="gramStart"/>
            <w:r>
              <w:rPr>
                <w:rStyle w:val="style7"/>
                <w:rFonts w:hint="eastAsia"/>
              </w:rPr>
              <w:t>叶片初</w:t>
            </w:r>
            <w:proofErr w:type="gramEnd"/>
            <w:r>
              <w:rPr>
                <w:rStyle w:val="style7"/>
                <w:rFonts w:hint="eastAsia"/>
              </w:rPr>
              <w:t>发病时用药</w:t>
            </w:r>
            <w:r>
              <w:rPr>
                <w:rStyle w:val="style7"/>
                <w:rFonts w:hint="eastAsia"/>
              </w:rPr>
              <w:t xml:space="preserve">, </w:t>
            </w:r>
            <w:r>
              <w:rPr>
                <w:rStyle w:val="style7"/>
                <w:rFonts w:hint="eastAsia"/>
              </w:rPr>
              <w:t>间隔</w:t>
            </w:r>
            <w:r>
              <w:rPr>
                <w:rStyle w:val="style7"/>
                <w:rFonts w:hint="eastAsia"/>
              </w:rPr>
              <w:t>10-15</w:t>
            </w:r>
            <w:r>
              <w:rPr>
                <w:rStyle w:val="style7"/>
                <w:rFonts w:hint="eastAsia"/>
              </w:rPr>
              <w:t>天连续施药，均匀喷施香蕉叶片的叶面及叶背，喷至叶面滴水为止，每季施药</w:t>
            </w:r>
            <w:r>
              <w:rPr>
                <w:rStyle w:val="style7"/>
                <w:rFonts w:hint="eastAsia"/>
              </w:rPr>
              <w:t>3</w:t>
            </w:r>
            <w:r>
              <w:rPr>
                <w:rStyle w:val="style7"/>
                <w:rFonts w:hint="eastAsia"/>
              </w:rPr>
              <w:t>次，安全间隔期</w:t>
            </w:r>
            <w:r>
              <w:rPr>
                <w:rStyle w:val="style7"/>
                <w:rFonts w:hint="eastAsia"/>
              </w:rPr>
              <w:t>42</w:t>
            </w:r>
            <w:r>
              <w:rPr>
                <w:rStyle w:val="style7"/>
                <w:rFonts w:hint="eastAsia"/>
              </w:rPr>
              <w:t>天；</w:t>
            </w:r>
            <w:r>
              <w:rPr>
                <w:rStyle w:val="style7"/>
                <w:rFonts w:hint="eastAsia"/>
              </w:rPr>
              <w:t>2.</w:t>
            </w:r>
            <w:r>
              <w:rPr>
                <w:rStyle w:val="style7"/>
                <w:rFonts w:hint="eastAsia"/>
              </w:rPr>
              <w:t>姜炭疽病：发病前或发病初期喷雾</w:t>
            </w:r>
            <w:r>
              <w:rPr>
                <w:rStyle w:val="style7"/>
                <w:rFonts w:hint="eastAsia"/>
              </w:rPr>
              <w:t>2</w:t>
            </w:r>
            <w:r>
              <w:rPr>
                <w:rStyle w:val="style7"/>
                <w:rFonts w:hint="eastAsia"/>
              </w:rPr>
              <w:t>次，间隔</w:t>
            </w:r>
            <w:r>
              <w:rPr>
                <w:rStyle w:val="style7"/>
                <w:rFonts w:hint="eastAsia"/>
              </w:rPr>
              <w:t>7</w:t>
            </w:r>
            <w:r>
              <w:rPr>
                <w:rStyle w:val="style7"/>
                <w:rFonts w:hint="eastAsia"/>
              </w:rPr>
              <w:t>天，每季施药</w:t>
            </w:r>
            <w:r>
              <w:rPr>
                <w:rStyle w:val="style7"/>
                <w:rFonts w:hint="eastAsia"/>
              </w:rPr>
              <w:t>2</w:t>
            </w:r>
            <w:r>
              <w:rPr>
                <w:rStyle w:val="style7"/>
                <w:rFonts w:hint="eastAsia"/>
              </w:rPr>
              <w:t>次，安全间隔期</w:t>
            </w:r>
            <w:r>
              <w:rPr>
                <w:rStyle w:val="style7"/>
                <w:rFonts w:hint="eastAsia"/>
              </w:rPr>
              <w:t>14</w:t>
            </w:r>
            <w:r>
              <w:rPr>
                <w:rStyle w:val="style7"/>
                <w:rFonts w:hint="eastAsia"/>
              </w:rPr>
              <w:t>天；</w:t>
            </w:r>
            <w:r>
              <w:rPr>
                <w:rStyle w:val="style7"/>
                <w:rFonts w:hint="eastAsia"/>
              </w:rPr>
              <w:t>3.</w:t>
            </w:r>
            <w:r>
              <w:rPr>
                <w:rStyle w:val="style7"/>
                <w:rFonts w:hint="eastAsia"/>
              </w:rPr>
              <w:t>金银花白粉病：发病初期喷雾</w:t>
            </w:r>
            <w:r>
              <w:rPr>
                <w:rStyle w:val="style7"/>
                <w:rFonts w:hint="eastAsia"/>
              </w:rPr>
              <w:t>2</w:t>
            </w:r>
            <w:r>
              <w:rPr>
                <w:rStyle w:val="style7"/>
                <w:rFonts w:hint="eastAsia"/>
              </w:rPr>
              <w:t>次（避免采花期用药），间隔</w:t>
            </w:r>
            <w:r>
              <w:rPr>
                <w:rStyle w:val="style7"/>
                <w:rFonts w:hint="eastAsia"/>
              </w:rPr>
              <w:t>7</w:t>
            </w:r>
            <w:r>
              <w:rPr>
                <w:rStyle w:val="style7"/>
                <w:rFonts w:hint="eastAsia"/>
              </w:rPr>
              <w:t>天。每季施药</w:t>
            </w:r>
            <w:r>
              <w:rPr>
                <w:rStyle w:val="style7"/>
                <w:rFonts w:hint="eastAsia"/>
              </w:rPr>
              <w:t>2</w:t>
            </w:r>
            <w:r>
              <w:rPr>
                <w:rStyle w:val="style7"/>
                <w:rFonts w:hint="eastAsia"/>
              </w:rPr>
              <w:t>次，安全间隔期</w:t>
            </w:r>
            <w:r>
              <w:rPr>
                <w:rStyle w:val="style7"/>
                <w:rFonts w:hint="eastAsia"/>
              </w:rPr>
              <w:t>5</w:t>
            </w:r>
            <w:r>
              <w:rPr>
                <w:rStyle w:val="style7"/>
                <w:rFonts w:hint="eastAsia"/>
              </w:rPr>
              <w:t>天；</w:t>
            </w:r>
            <w:r>
              <w:rPr>
                <w:rStyle w:val="style7"/>
                <w:rFonts w:hint="eastAsia"/>
              </w:rPr>
              <w:t>4.</w:t>
            </w:r>
            <w:r>
              <w:rPr>
                <w:rStyle w:val="style7"/>
                <w:rFonts w:hint="eastAsia"/>
              </w:rPr>
              <w:t>大葱紫斑病</w:t>
            </w:r>
            <w:r>
              <w:rPr>
                <w:rStyle w:val="style7"/>
                <w:rFonts w:hint="eastAsia"/>
              </w:rPr>
              <w:t>/</w:t>
            </w:r>
            <w:r>
              <w:rPr>
                <w:rStyle w:val="style7"/>
                <w:rFonts w:hint="eastAsia"/>
              </w:rPr>
              <w:t>霜霉病</w:t>
            </w:r>
            <w:r>
              <w:rPr>
                <w:rStyle w:val="style7"/>
                <w:rFonts w:hint="eastAsia"/>
              </w:rPr>
              <w:t>:</w:t>
            </w:r>
            <w:r>
              <w:rPr>
                <w:rStyle w:val="style7"/>
                <w:rFonts w:hint="eastAsia"/>
              </w:rPr>
              <w:t>发生初期兑水喷雾</w:t>
            </w:r>
            <w:r>
              <w:rPr>
                <w:rStyle w:val="style7"/>
                <w:rFonts w:hint="eastAsia"/>
              </w:rPr>
              <w:t>,</w:t>
            </w:r>
            <w:r>
              <w:rPr>
                <w:rStyle w:val="style7"/>
                <w:rFonts w:hint="eastAsia"/>
              </w:rPr>
              <w:t>每季施药</w:t>
            </w:r>
            <w:r>
              <w:rPr>
                <w:rStyle w:val="style7"/>
                <w:rFonts w:hint="eastAsia"/>
              </w:rPr>
              <w:t>2</w:t>
            </w:r>
            <w:r>
              <w:rPr>
                <w:rStyle w:val="style7"/>
                <w:rFonts w:hint="eastAsia"/>
              </w:rPr>
              <w:t>次</w:t>
            </w:r>
            <w:r>
              <w:rPr>
                <w:rStyle w:val="style7"/>
                <w:rFonts w:hint="eastAsia"/>
              </w:rPr>
              <w:t>,</w:t>
            </w:r>
            <w:r>
              <w:rPr>
                <w:rStyle w:val="style7"/>
                <w:rFonts w:hint="eastAsia"/>
              </w:rPr>
              <w:t>间隔</w:t>
            </w:r>
            <w:r>
              <w:rPr>
                <w:rStyle w:val="style7"/>
                <w:rFonts w:hint="eastAsia"/>
              </w:rPr>
              <w:t>7</w:t>
            </w:r>
            <w:r>
              <w:rPr>
                <w:rStyle w:val="style7"/>
                <w:rFonts w:hint="eastAsia"/>
              </w:rPr>
              <w:t>天</w:t>
            </w:r>
            <w:r>
              <w:rPr>
                <w:rStyle w:val="style7"/>
                <w:rFonts w:hint="eastAsia"/>
              </w:rPr>
              <w:t>,</w:t>
            </w:r>
            <w:r>
              <w:rPr>
                <w:rStyle w:val="style7"/>
                <w:rFonts w:hint="eastAsia"/>
              </w:rPr>
              <w:t>安全间隔期</w:t>
            </w:r>
            <w:r>
              <w:rPr>
                <w:rStyle w:val="style7"/>
                <w:rFonts w:hint="eastAsia"/>
              </w:rPr>
              <w:t>14</w:t>
            </w:r>
            <w:r>
              <w:rPr>
                <w:rStyle w:val="style7"/>
                <w:rFonts w:hint="eastAsia"/>
              </w:rPr>
              <w:t>天；</w:t>
            </w:r>
            <w:r>
              <w:rPr>
                <w:rStyle w:val="style7"/>
                <w:rFonts w:hint="eastAsia"/>
              </w:rPr>
              <w:t>5.</w:t>
            </w:r>
            <w:r>
              <w:rPr>
                <w:rStyle w:val="style7"/>
                <w:rFonts w:hint="eastAsia"/>
              </w:rPr>
              <w:t>蒜薹（贮藏期）灰霉病：蒜薹入库时浸蘸</w:t>
            </w:r>
            <w:proofErr w:type="gramStart"/>
            <w:r>
              <w:rPr>
                <w:rStyle w:val="style7"/>
                <w:rFonts w:hint="eastAsia"/>
              </w:rPr>
              <w:t>薹</w:t>
            </w:r>
            <w:proofErr w:type="gramEnd"/>
            <w:r>
              <w:rPr>
                <w:rStyle w:val="style7"/>
                <w:rFonts w:hint="eastAsia"/>
              </w:rPr>
              <w:t>梢</w:t>
            </w:r>
            <w:r>
              <w:rPr>
                <w:rStyle w:val="style7"/>
                <w:rFonts w:hint="eastAsia"/>
              </w:rPr>
              <w:t>1</w:t>
            </w:r>
            <w:r>
              <w:rPr>
                <w:rStyle w:val="style7"/>
                <w:rFonts w:hint="eastAsia"/>
              </w:rPr>
              <w:t>次，安全间隔期</w:t>
            </w:r>
            <w:r>
              <w:rPr>
                <w:rStyle w:val="style7"/>
                <w:rFonts w:hint="eastAsia"/>
              </w:rPr>
              <w:t>90</w:t>
            </w:r>
            <w:r>
              <w:rPr>
                <w:rStyle w:val="style7"/>
                <w:rFonts w:hint="eastAsia"/>
              </w:rPr>
              <w:t>天。</w:t>
            </w:r>
            <w:r>
              <w:rPr>
                <w:rStyle w:val="style7"/>
                <w:rFonts w:hint="eastAsia"/>
              </w:rPr>
              <w:t>6.</w:t>
            </w:r>
            <w:r>
              <w:rPr>
                <w:rStyle w:val="style7"/>
                <w:rFonts w:hint="eastAsia"/>
              </w:rPr>
              <w:t>芦笋褐斑病：发病初期使用，每季最多使用</w:t>
            </w:r>
            <w:r>
              <w:rPr>
                <w:rStyle w:val="style7"/>
                <w:rFonts w:hint="eastAsia"/>
              </w:rPr>
              <w:t>2</w:t>
            </w:r>
            <w:r>
              <w:rPr>
                <w:rStyle w:val="style7"/>
                <w:rFonts w:hint="eastAsia"/>
              </w:rPr>
              <w:t>次，安全间隔期</w:t>
            </w:r>
            <w:r>
              <w:rPr>
                <w:rStyle w:val="style7"/>
                <w:rFonts w:hint="eastAsia"/>
              </w:rPr>
              <w:t>3</w:t>
            </w:r>
            <w:r>
              <w:rPr>
                <w:rStyle w:val="style7"/>
                <w:rFonts w:hint="eastAsia"/>
              </w:rPr>
              <w:t>天。</w:t>
            </w:r>
            <w:r>
              <w:rPr>
                <w:rStyle w:val="style7"/>
                <w:rFonts w:hint="eastAsia"/>
              </w:rPr>
              <w:t>7.</w:t>
            </w:r>
            <w:r>
              <w:rPr>
                <w:rStyle w:val="style7"/>
                <w:rFonts w:hint="eastAsia"/>
              </w:rPr>
              <w:t>大风天或预计</w:t>
            </w:r>
            <w:r>
              <w:rPr>
                <w:rStyle w:val="style7"/>
                <w:rFonts w:hint="eastAsia"/>
              </w:rPr>
              <w:t>1</w:t>
            </w:r>
            <w:r>
              <w:rPr>
                <w:rStyle w:val="style7"/>
                <w:rFonts w:hint="eastAsia"/>
              </w:rPr>
              <w:t>小时内降雨，请勿施药。</w:t>
            </w:r>
          </w:p>
        </w:tc>
      </w:tr>
      <w:tr w:rsidR="00000000">
        <w:trPr>
          <w:divId w:val="112722684"/>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吡唑</w:t>
            </w:r>
            <w:proofErr w:type="gramStart"/>
            <w:r>
              <w:rPr>
                <w:rStyle w:val="style7"/>
                <w:rFonts w:hint="eastAsia"/>
              </w:rPr>
              <w:t>醚菌酯</w:t>
            </w:r>
            <w:proofErr w:type="gramEnd"/>
            <w:r>
              <w:rPr>
                <w:rStyle w:val="style7"/>
                <w:rFonts w:hint="eastAsia"/>
              </w:rPr>
              <w:t>为新型广谱杀菌剂，具有保护、治疗、叶片渗透传导作用。对香蕉叶斑病、姜炭疽病、金银花白粉病、大葱紫斑病、大葱霜霉病、蒜薹（贮藏期）灰霉病和芦笋褐斑病等病害具有较好的防治效果。</w:t>
            </w:r>
          </w:p>
        </w:tc>
      </w:tr>
      <w:tr w:rsidR="00000000">
        <w:trPr>
          <w:divId w:val="112722684"/>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、施药时应戴防护镜、口罩、手套，穿防护服等，并禁止饮食、吸烟、饮水等；使用后用肥皂和清水彻底清洗暴露在外的皮肤。</w:t>
            </w:r>
            <w:r>
              <w:rPr>
                <w:rStyle w:val="style7"/>
                <w:rFonts w:hint="eastAsia"/>
              </w:rPr>
              <w:t>2</w:t>
            </w:r>
            <w:r>
              <w:rPr>
                <w:rStyle w:val="style7"/>
                <w:rFonts w:hint="eastAsia"/>
              </w:rPr>
              <w:t>、本品对蜜蜂、鱼类等水生生物、家蚕有毒，施药期间应避免对周围蜂群的影响，禁止在开花植物花期、蚕室和桑园附近使用。</w:t>
            </w:r>
            <w:r>
              <w:rPr>
                <w:rStyle w:val="style7"/>
                <w:rFonts w:hint="eastAsia"/>
              </w:rPr>
              <w:t>3</w:t>
            </w:r>
            <w:r>
              <w:rPr>
                <w:rStyle w:val="style7"/>
                <w:rFonts w:hint="eastAsia"/>
              </w:rPr>
              <w:t>、远离水产养殖区、河塘等水域施药。禁止</w:t>
            </w:r>
            <w:r>
              <w:rPr>
                <w:rStyle w:val="style7"/>
                <w:rFonts w:hint="eastAsia"/>
              </w:rPr>
              <w:t>在河塘等水体中清洗施药器具，以免污染水源。</w:t>
            </w:r>
            <w:r>
              <w:rPr>
                <w:rStyle w:val="style7"/>
                <w:rFonts w:hint="eastAsia"/>
              </w:rPr>
              <w:t>4</w:t>
            </w:r>
            <w:r>
              <w:rPr>
                <w:rStyle w:val="style7"/>
                <w:rFonts w:hint="eastAsia"/>
              </w:rPr>
              <w:t>、赤眼蜂等天敌放飞区域禁用。</w:t>
            </w:r>
            <w:r>
              <w:rPr>
                <w:rStyle w:val="style7"/>
                <w:rFonts w:hint="eastAsia"/>
              </w:rPr>
              <w:t>5</w:t>
            </w:r>
            <w:r>
              <w:rPr>
                <w:rStyle w:val="style7"/>
                <w:rFonts w:hint="eastAsia"/>
              </w:rPr>
              <w:t>、用过的容器应妥善处理，不可作他用，也不可随意丢弃。</w:t>
            </w:r>
            <w:r>
              <w:rPr>
                <w:rStyle w:val="style7"/>
                <w:rFonts w:hint="eastAsia"/>
              </w:rPr>
              <w:t>6</w:t>
            </w:r>
            <w:r>
              <w:rPr>
                <w:rStyle w:val="style7"/>
                <w:rFonts w:hint="eastAsia"/>
              </w:rPr>
              <w:t>、孕妇和哺乳期妇女避免接触此药。</w:t>
            </w:r>
          </w:p>
        </w:tc>
      </w:tr>
      <w:tr w:rsidR="00000000">
        <w:trPr>
          <w:divId w:val="112722684"/>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1.</w:t>
            </w:r>
            <w:r>
              <w:rPr>
                <w:rStyle w:val="style7"/>
                <w:rFonts w:hint="eastAsia"/>
              </w:rPr>
              <w:t>不慎药液接触皮肤</w:t>
            </w:r>
            <w:r>
              <w:rPr>
                <w:rStyle w:val="style7"/>
                <w:rFonts w:hint="eastAsia"/>
              </w:rPr>
              <w:t xml:space="preserve">, </w:t>
            </w:r>
            <w:r>
              <w:rPr>
                <w:rStyle w:val="style7"/>
                <w:rFonts w:hint="eastAsia"/>
              </w:rPr>
              <w:t>用肥皂和清水彻底清洗皮肤表面。</w:t>
            </w:r>
            <w:r>
              <w:rPr>
                <w:rStyle w:val="style7"/>
                <w:rFonts w:hint="eastAsia"/>
              </w:rPr>
              <w:t>2.</w:t>
            </w:r>
            <w:r>
              <w:rPr>
                <w:rStyle w:val="style7"/>
                <w:rFonts w:hint="eastAsia"/>
              </w:rPr>
              <w:t>不慎药液接触眼睛</w:t>
            </w:r>
            <w:r>
              <w:rPr>
                <w:rStyle w:val="style7"/>
                <w:rFonts w:hint="eastAsia"/>
              </w:rPr>
              <w:t xml:space="preserve">, </w:t>
            </w:r>
            <w:r>
              <w:rPr>
                <w:rStyle w:val="style7"/>
                <w:rFonts w:hint="eastAsia"/>
              </w:rPr>
              <w:t>用清水彻底冲洗眼睛。</w:t>
            </w:r>
            <w:r>
              <w:rPr>
                <w:rStyle w:val="style7"/>
                <w:rFonts w:hint="eastAsia"/>
              </w:rPr>
              <w:t>3.</w:t>
            </w:r>
            <w:r>
              <w:rPr>
                <w:rStyle w:val="style7"/>
                <w:rFonts w:hint="eastAsia"/>
              </w:rPr>
              <w:t>不慎误服，立即携标签请医生诊治。对症治疗（去除污物，注意生命体征），无特效解毒剂。</w:t>
            </w:r>
          </w:p>
        </w:tc>
      </w:tr>
      <w:tr w:rsidR="00000000">
        <w:trPr>
          <w:divId w:val="112722684"/>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本品应贮存于阴凉、干燥和通风处；</w:t>
            </w:r>
            <w:r>
              <w:rPr>
                <w:rStyle w:val="style7"/>
                <w:rFonts w:hint="eastAsia"/>
              </w:rPr>
              <w:t>2.</w:t>
            </w:r>
            <w:r>
              <w:rPr>
                <w:rStyle w:val="style7"/>
                <w:rFonts w:hint="eastAsia"/>
              </w:rPr>
              <w:t>勿与食物、饮料、饲料、粮食等其它商品同贮同运；</w:t>
            </w:r>
            <w:r>
              <w:rPr>
                <w:rStyle w:val="style7"/>
                <w:rFonts w:hint="eastAsia"/>
              </w:rPr>
              <w:t>3.</w:t>
            </w:r>
            <w:r>
              <w:rPr>
                <w:rStyle w:val="style7"/>
                <w:rFonts w:hint="eastAsia"/>
              </w:rPr>
              <w:t>置于儿童、无关人员触及不到之</w:t>
            </w:r>
            <w:r>
              <w:rPr>
                <w:rStyle w:val="style7"/>
                <w:rFonts w:hint="eastAsia"/>
              </w:rPr>
              <w:t>处并加锁；</w:t>
            </w:r>
            <w:r>
              <w:rPr>
                <w:rStyle w:val="style7"/>
                <w:rFonts w:hint="eastAsia"/>
              </w:rPr>
              <w:t>4.</w:t>
            </w:r>
            <w:r>
              <w:rPr>
                <w:rStyle w:val="style7"/>
                <w:rFonts w:hint="eastAsia"/>
              </w:rPr>
              <w:t>运输时应注意防水防潮，避免雨淋；搬运时轻搬轻放，不可倒置。</w:t>
            </w:r>
          </w:p>
        </w:tc>
      </w:tr>
      <w:tr w:rsidR="00000000">
        <w:trPr>
          <w:divId w:val="112722684"/>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12722684"/>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347947257"/>
          <w:tblCellSpacing w:w="0" w:type="dxa"/>
        </w:trPr>
        <w:tc>
          <w:tcPr>
            <w:tcW w:w="0" w:type="auto"/>
            <w:vAlign w:val="center"/>
            <w:hideMark/>
          </w:tcPr>
          <w:p w:rsidR="00000000" w:rsidRDefault="00EE1524">
            <w:r>
              <w:rPr>
                <w:rStyle w:val="style4"/>
                <w:rFonts w:hint="eastAsia"/>
              </w:rPr>
              <w:lastRenderedPageBreak/>
              <w:t>登记证号：</w:t>
            </w:r>
            <w:r>
              <w:rPr>
                <w:rFonts w:hint="eastAsia"/>
              </w:rPr>
              <w:t>PD20140574</w:t>
            </w:r>
          </w:p>
        </w:tc>
      </w:tr>
      <w:tr w:rsidR="00000000">
        <w:trPr>
          <w:divId w:val="1347947257"/>
          <w:tblCellSpacing w:w="0" w:type="dxa"/>
        </w:trPr>
        <w:tc>
          <w:tcPr>
            <w:tcW w:w="0" w:type="auto"/>
            <w:vAlign w:val="center"/>
            <w:hideMark/>
          </w:tcPr>
          <w:p w:rsidR="00000000" w:rsidRDefault="00EE1524">
            <w:r>
              <w:rPr>
                <w:rStyle w:val="style4"/>
                <w:rFonts w:hint="eastAsia"/>
              </w:rPr>
              <w:t>登记证持有人：</w:t>
            </w:r>
            <w:r>
              <w:rPr>
                <w:rFonts w:hint="eastAsia"/>
              </w:rPr>
              <w:t>山东省青岛凯源祥化工有限公司</w:t>
            </w:r>
          </w:p>
        </w:tc>
      </w:tr>
      <w:tr w:rsidR="00000000">
        <w:trPr>
          <w:divId w:val="1347947257"/>
          <w:tblCellSpacing w:w="0" w:type="dxa"/>
        </w:trPr>
        <w:tc>
          <w:tcPr>
            <w:tcW w:w="0" w:type="auto"/>
            <w:vAlign w:val="center"/>
            <w:hideMark/>
          </w:tcPr>
          <w:p w:rsidR="00000000" w:rsidRDefault="00EE1524">
            <w:r>
              <w:rPr>
                <w:rStyle w:val="style4"/>
                <w:rFonts w:hint="eastAsia"/>
              </w:rPr>
              <w:t>农药名称：</w:t>
            </w:r>
            <w:proofErr w:type="gramStart"/>
            <w:r>
              <w:rPr>
                <w:rFonts w:hint="eastAsia"/>
              </w:rPr>
              <w:t>噻</w:t>
            </w:r>
            <w:proofErr w:type="gramEnd"/>
            <w:r>
              <w:rPr>
                <w:rFonts w:hint="eastAsia"/>
              </w:rPr>
              <w:t>虫·</w:t>
            </w:r>
            <w:proofErr w:type="gramStart"/>
            <w:r>
              <w:rPr>
                <w:rFonts w:hint="eastAsia"/>
              </w:rPr>
              <w:t>吡蚜</w:t>
            </w:r>
            <w:proofErr w:type="gramEnd"/>
            <w:r>
              <w:rPr>
                <w:rFonts w:hint="eastAsia"/>
              </w:rPr>
              <w:t>酮</w:t>
            </w:r>
          </w:p>
        </w:tc>
      </w:tr>
      <w:tr w:rsidR="00000000">
        <w:trPr>
          <w:divId w:val="1347947257"/>
          <w:tblCellSpacing w:w="0" w:type="dxa"/>
        </w:trPr>
        <w:tc>
          <w:tcPr>
            <w:tcW w:w="0" w:type="auto"/>
            <w:vAlign w:val="center"/>
            <w:hideMark/>
          </w:tcPr>
          <w:p w:rsidR="00000000" w:rsidRDefault="00EE1524">
            <w:r>
              <w:rPr>
                <w:rStyle w:val="style4"/>
                <w:rFonts w:hint="eastAsia"/>
              </w:rPr>
              <w:t>剂型：</w:t>
            </w:r>
            <w:r>
              <w:rPr>
                <w:rFonts w:hint="eastAsia"/>
              </w:rPr>
              <w:t>水分散粒剂</w:t>
            </w:r>
          </w:p>
        </w:tc>
      </w:tr>
      <w:tr w:rsidR="00000000">
        <w:trPr>
          <w:divId w:val="1347947257"/>
          <w:tblCellSpacing w:w="0" w:type="dxa"/>
        </w:trPr>
        <w:tc>
          <w:tcPr>
            <w:tcW w:w="0" w:type="auto"/>
            <w:vAlign w:val="center"/>
            <w:hideMark/>
          </w:tcPr>
          <w:p w:rsidR="00000000" w:rsidRDefault="00EE1524">
            <w:pPr>
              <w:divId w:val="1907303653"/>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97" name="图片 9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347947257"/>
          <w:tblCellSpacing w:w="0" w:type="dxa"/>
        </w:trPr>
        <w:tc>
          <w:tcPr>
            <w:tcW w:w="0" w:type="auto"/>
            <w:vAlign w:val="center"/>
            <w:hideMark/>
          </w:tcPr>
          <w:p w:rsidR="00000000" w:rsidRDefault="00EE1524">
            <w:r>
              <w:rPr>
                <w:rStyle w:val="style4"/>
                <w:rFonts w:hint="eastAsia"/>
              </w:rPr>
              <w:t>总有效成分含量：</w:t>
            </w:r>
            <w:r>
              <w:rPr>
                <w:rFonts w:hint="eastAsia"/>
              </w:rPr>
              <w:t>35%</w:t>
            </w:r>
          </w:p>
        </w:tc>
      </w:tr>
      <w:tr w:rsidR="00000000">
        <w:trPr>
          <w:divId w:val="1347947257"/>
          <w:tblCellSpacing w:w="0" w:type="dxa"/>
        </w:trPr>
        <w:tc>
          <w:tcPr>
            <w:tcW w:w="0" w:type="auto"/>
            <w:vAlign w:val="center"/>
            <w:hideMark/>
          </w:tcPr>
          <w:p w:rsidR="00000000" w:rsidRDefault="00EE1524">
            <w:pPr>
              <w:divId w:val="1766613794"/>
            </w:pPr>
            <w:r>
              <w:rPr>
                <w:rFonts w:hint="eastAsia"/>
              </w:rPr>
              <w:t>有效成分及其含量：</w:t>
            </w:r>
            <w:r>
              <w:rPr>
                <w:rFonts w:hint="eastAsia"/>
              </w:rPr>
              <w:t xml:space="preserve"> </w:t>
            </w:r>
          </w:p>
          <w:p w:rsidR="00000000" w:rsidRDefault="00EE1524">
            <w:r>
              <w:rPr>
                <w:rFonts w:hint="eastAsia"/>
              </w:rPr>
              <w:t xml:space="preserve">    </w:t>
            </w:r>
            <w:proofErr w:type="gramStart"/>
            <w:r>
              <w:rPr>
                <w:rFonts w:hint="eastAsia"/>
              </w:rPr>
              <w:t>吡蚜</w:t>
            </w:r>
            <w:proofErr w:type="gramEnd"/>
            <w:r>
              <w:rPr>
                <w:rFonts w:hint="eastAsia"/>
              </w:rPr>
              <w:t>酮</w:t>
            </w:r>
            <w:r>
              <w:rPr>
                <w:rFonts w:hint="eastAsia"/>
              </w:rPr>
              <w:t xml:space="preserve">20%    </w:t>
            </w:r>
            <w:proofErr w:type="gramStart"/>
            <w:r>
              <w:rPr>
                <w:rFonts w:hint="eastAsia"/>
              </w:rPr>
              <w:t>噻</w:t>
            </w:r>
            <w:proofErr w:type="gramEnd"/>
            <w:r>
              <w:rPr>
                <w:rFonts w:hint="eastAsia"/>
              </w:rPr>
              <w:t>虫</w:t>
            </w:r>
            <w:proofErr w:type="gramStart"/>
            <w:r>
              <w:rPr>
                <w:rFonts w:hint="eastAsia"/>
              </w:rPr>
              <w:t>嗪</w:t>
            </w:r>
            <w:proofErr w:type="gramEnd"/>
            <w:r>
              <w:rPr>
                <w:rFonts w:hint="eastAsia"/>
              </w:rPr>
              <w:t xml:space="preserve">15%    </w:t>
            </w:r>
          </w:p>
        </w:tc>
      </w:tr>
      <w:tr w:rsidR="00000000">
        <w:trPr>
          <w:divId w:val="1347947257"/>
          <w:tblCellSpacing w:w="0" w:type="dxa"/>
        </w:trPr>
        <w:tc>
          <w:tcPr>
            <w:tcW w:w="0" w:type="auto"/>
            <w:vAlign w:val="center"/>
            <w:hideMark/>
          </w:tcPr>
          <w:p w:rsidR="00000000" w:rsidRDefault="00EE1524">
            <w:pPr>
              <w:divId w:val="119638249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稻飞虱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4-6</w:t>
                  </w:r>
                  <w:r>
                    <w:rPr>
                      <w:rStyle w:val="style7"/>
                      <w:rFonts w:hint="eastAsia"/>
                    </w:rPr>
                    <w:t>克</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347947257"/>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、防治稻飞虱。</w:t>
            </w:r>
            <w:r>
              <w:rPr>
                <w:rStyle w:val="style7"/>
                <w:rFonts w:hint="eastAsia"/>
              </w:rPr>
              <w:t>2</w:t>
            </w:r>
            <w:r>
              <w:rPr>
                <w:rStyle w:val="style7"/>
                <w:rFonts w:hint="eastAsia"/>
              </w:rPr>
              <w:t>、按推荐剂量使用。</w:t>
            </w:r>
            <w:r>
              <w:rPr>
                <w:rStyle w:val="style7"/>
                <w:rFonts w:hint="eastAsia"/>
              </w:rPr>
              <w:t>3</w:t>
            </w:r>
            <w:r>
              <w:rPr>
                <w:rStyle w:val="style7"/>
                <w:rFonts w:hint="eastAsia"/>
              </w:rPr>
              <w:t>、低龄若虫发生期使用，用足够量的清水稀释，均匀喷雾。</w:t>
            </w:r>
            <w:r>
              <w:rPr>
                <w:rStyle w:val="style7"/>
                <w:rFonts w:hint="eastAsia"/>
              </w:rPr>
              <w:t>4</w:t>
            </w:r>
            <w:r>
              <w:rPr>
                <w:rStyle w:val="style7"/>
                <w:rFonts w:hint="eastAsia"/>
              </w:rPr>
              <w:t>、本品用二次稀释法。</w:t>
            </w:r>
            <w:r>
              <w:rPr>
                <w:rStyle w:val="style7"/>
                <w:rFonts w:hint="eastAsia"/>
              </w:rPr>
              <w:t>5.</w:t>
            </w:r>
            <w:r>
              <w:rPr>
                <w:rStyle w:val="style7"/>
                <w:rFonts w:hint="eastAsia"/>
              </w:rPr>
              <w:t>本品在水稻作物上的安全间隔期为</w:t>
            </w:r>
            <w:r>
              <w:rPr>
                <w:rStyle w:val="style7"/>
                <w:rFonts w:hint="eastAsia"/>
              </w:rPr>
              <w:t>28</w:t>
            </w:r>
            <w:r>
              <w:rPr>
                <w:rStyle w:val="style7"/>
                <w:rFonts w:hint="eastAsia"/>
              </w:rPr>
              <w:t>天，每季作物最多使用</w:t>
            </w:r>
            <w:r>
              <w:rPr>
                <w:rStyle w:val="style7"/>
                <w:rFonts w:hint="eastAsia"/>
              </w:rPr>
              <w:t>2</w:t>
            </w:r>
            <w:r>
              <w:rPr>
                <w:rStyle w:val="style7"/>
                <w:rFonts w:hint="eastAsia"/>
              </w:rPr>
              <w:t>次。</w:t>
            </w:r>
          </w:p>
        </w:tc>
      </w:tr>
      <w:tr w:rsidR="00000000">
        <w:trPr>
          <w:divId w:val="1347947257"/>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本品由两种作用机理的杀虫剂混配而成，具有内吸和胃毒作用。施药后稻飞虱停止取食，并丧失对植物的危害能力。</w:t>
            </w:r>
          </w:p>
        </w:tc>
      </w:tr>
      <w:tr w:rsidR="00000000">
        <w:trPr>
          <w:divId w:val="1347947257"/>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使用本品时应戴防护手套、口罩，穿干净防护服等；不得吸烟、进食等；施药后应及时用肥皂和清水清洗裸露的皮肤和衣服。避免与皮肤、眼睛直接接触，防止由口、鼻吸入。</w:t>
            </w:r>
            <w:r>
              <w:rPr>
                <w:rStyle w:val="style7"/>
                <w:rFonts w:hint="eastAsia"/>
              </w:rPr>
              <w:t xml:space="preserve"> 2.</w:t>
            </w:r>
            <w:r>
              <w:rPr>
                <w:rStyle w:val="style7"/>
                <w:rFonts w:hint="eastAsia"/>
              </w:rPr>
              <w:t>施药后应及时洗洗药械。不可将废液、清洗液倒入河塘等水源。远离水产养殖区、河塘等水体施药，虾蟹套养稻田禁用，施药后的田水不得直接排入水体。禁止在河塘等水域内清洗施药器具。</w:t>
            </w:r>
            <w:r>
              <w:rPr>
                <w:rStyle w:val="style7"/>
                <w:rFonts w:hint="eastAsia"/>
              </w:rPr>
              <w:t xml:space="preserve"> 3.</w:t>
            </w:r>
            <w:r>
              <w:rPr>
                <w:rStyle w:val="style7"/>
                <w:rFonts w:hint="eastAsia"/>
              </w:rPr>
              <w:t>用过的容器应妥善处理，不可做他用，也不可随意丢弃。</w:t>
            </w:r>
            <w:r>
              <w:rPr>
                <w:rStyle w:val="style7"/>
                <w:rFonts w:hint="eastAsia"/>
              </w:rPr>
              <w:t xml:space="preserve"> 4.</w:t>
            </w:r>
            <w:r>
              <w:rPr>
                <w:rStyle w:val="style7"/>
                <w:rFonts w:hint="eastAsia"/>
              </w:rPr>
              <w:t>建议与其</w:t>
            </w:r>
            <w:proofErr w:type="gramStart"/>
            <w:r>
              <w:rPr>
                <w:rStyle w:val="style7"/>
                <w:rFonts w:hint="eastAsia"/>
              </w:rPr>
              <w:t>他作用</w:t>
            </w:r>
            <w:proofErr w:type="gramEnd"/>
            <w:r>
              <w:rPr>
                <w:rStyle w:val="style7"/>
                <w:rFonts w:hint="eastAsia"/>
              </w:rPr>
              <w:t>机制不同的杀虫剂轮换使用。</w:t>
            </w:r>
            <w:r>
              <w:rPr>
                <w:rStyle w:val="style7"/>
                <w:rFonts w:hint="eastAsia"/>
              </w:rPr>
              <w:t xml:space="preserve"> 5.</w:t>
            </w:r>
            <w:r>
              <w:rPr>
                <w:rStyle w:val="style7"/>
                <w:rFonts w:hint="eastAsia"/>
              </w:rPr>
              <w:t>不得与碱性农药等物质混用。</w:t>
            </w:r>
            <w:r>
              <w:rPr>
                <w:rStyle w:val="style7"/>
                <w:rFonts w:hint="eastAsia"/>
              </w:rPr>
              <w:t xml:space="preserve"> 6.</w:t>
            </w:r>
            <w:r>
              <w:rPr>
                <w:rStyle w:val="style7"/>
                <w:rFonts w:hint="eastAsia"/>
              </w:rPr>
              <w:t>孕妇及哺乳期的妇女禁止接触本品。</w:t>
            </w:r>
            <w:r>
              <w:rPr>
                <w:rStyle w:val="style7"/>
                <w:rFonts w:hint="eastAsia"/>
              </w:rPr>
              <w:t>7.</w:t>
            </w:r>
            <w:r>
              <w:rPr>
                <w:rStyle w:val="style7"/>
                <w:rFonts w:hint="eastAsia"/>
              </w:rPr>
              <w:t>勿与食品</w:t>
            </w:r>
            <w:r>
              <w:rPr>
                <w:rStyle w:val="style7"/>
                <w:rFonts w:hint="eastAsia"/>
              </w:rPr>
              <w:t>、饮料、粮食、饲料等其他商品同贮同运。</w:t>
            </w:r>
          </w:p>
        </w:tc>
      </w:tr>
      <w:tr w:rsidR="00000000">
        <w:trPr>
          <w:divId w:val="1347947257"/>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中毒症状：头晕、头痛、恶心、呕吐等。不慎吸入，应立即至空气流通处。不慎接触皮肤，及时用肥皂和清水彻底冲洗干净。眼睛溅药：立即将眼睑翻开，用清水冲洗至少</w:t>
            </w:r>
            <w:r>
              <w:rPr>
                <w:rStyle w:val="style7"/>
                <w:rFonts w:hint="eastAsia"/>
              </w:rPr>
              <w:t>15</w:t>
            </w:r>
            <w:r>
              <w:rPr>
                <w:rStyle w:val="style7"/>
                <w:rFonts w:hint="eastAsia"/>
              </w:rPr>
              <w:t>分钟，再请医生诊治。误服，请勿引吐，立即携带标签送医就诊，请医生对症诊治。无特效解毒剂。</w:t>
            </w:r>
          </w:p>
        </w:tc>
      </w:tr>
      <w:tr w:rsidR="00000000">
        <w:trPr>
          <w:divId w:val="1347947257"/>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本品应贮存在干燥、阴凉、通风、防雨处，远离火源或热源。置于儿、无关人员童触及不到之处，并加锁。</w:t>
            </w:r>
          </w:p>
        </w:tc>
      </w:tr>
      <w:tr w:rsidR="00000000">
        <w:trPr>
          <w:divId w:val="1347947257"/>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347947257"/>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98569258"/>
          <w:tblCellSpacing w:w="0" w:type="dxa"/>
        </w:trPr>
        <w:tc>
          <w:tcPr>
            <w:tcW w:w="0" w:type="auto"/>
            <w:vAlign w:val="center"/>
            <w:hideMark/>
          </w:tcPr>
          <w:p w:rsidR="00000000" w:rsidRDefault="00EE1524">
            <w:r>
              <w:rPr>
                <w:rStyle w:val="style4"/>
                <w:rFonts w:hint="eastAsia"/>
              </w:rPr>
              <w:t>登记证号：</w:t>
            </w:r>
            <w:r>
              <w:rPr>
                <w:rFonts w:hint="eastAsia"/>
              </w:rPr>
              <w:t>WP20150057</w:t>
            </w:r>
          </w:p>
        </w:tc>
      </w:tr>
      <w:tr w:rsidR="00000000">
        <w:trPr>
          <w:divId w:val="1498569258"/>
          <w:tblCellSpacing w:w="0" w:type="dxa"/>
        </w:trPr>
        <w:tc>
          <w:tcPr>
            <w:tcW w:w="0" w:type="auto"/>
            <w:vAlign w:val="center"/>
            <w:hideMark/>
          </w:tcPr>
          <w:p w:rsidR="00000000" w:rsidRDefault="00EE1524">
            <w:r>
              <w:rPr>
                <w:rStyle w:val="style4"/>
                <w:rFonts w:hint="eastAsia"/>
              </w:rPr>
              <w:lastRenderedPageBreak/>
              <w:t>登记证持有人：</w:t>
            </w:r>
            <w:r>
              <w:rPr>
                <w:rFonts w:hint="eastAsia"/>
              </w:rPr>
              <w:t>浙江蓝剑生物科技有限公司</w:t>
            </w:r>
          </w:p>
        </w:tc>
      </w:tr>
      <w:tr w:rsidR="00000000">
        <w:trPr>
          <w:divId w:val="1498569258"/>
          <w:tblCellSpacing w:w="0" w:type="dxa"/>
        </w:trPr>
        <w:tc>
          <w:tcPr>
            <w:tcW w:w="0" w:type="auto"/>
            <w:vAlign w:val="center"/>
            <w:hideMark/>
          </w:tcPr>
          <w:p w:rsidR="00000000" w:rsidRDefault="00EE1524">
            <w:r>
              <w:rPr>
                <w:rStyle w:val="style4"/>
                <w:rFonts w:hint="eastAsia"/>
              </w:rPr>
              <w:t>农药名称：</w:t>
            </w:r>
            <w:r>
              <w:rPr>
                <w:rFonts w:hint="eastAsia"/>
              </w:rPr>
              <w:t>电热蚊香片</w:t>
            </w:r>
          </w:p>
        </w:tc>
      </w:tr>
      <w:tr w:rsidR="00000000">
        <w:trPr>
          <w:divId w:val="1498569258"/>
          <w:tblCellSpacing w:w="0" w:type="dxa"/>
        </w:trPr>
        <w:tc>
          <w:tcPr>
            <w:tcW w:w="0" w:type="auto"/>
            <w:vAlign w:val="center"/>
            <w:hideMark/>
          </w:tcPr>
          <w:p w:rsidR="00000000" w:rsidRDefault="00EE1524">
            <w:r>
              <w:rPr>
                <w:rStyle w:val="style4"/>
                <w:rFonts w:hint="eastAsia"/>
              </w:rPr>
              <w:t>剂型：</w:t>
            </w:r>
            <w:r>
              <w:rPr>
                <w:rFonts w:hint="eastAsia"/>
              </w:rPr>
              <w:t>电热蚊香片</w:t>
            </w:r>
          </w:p>
        </w:tc>
      </w:tr>
      <w:tr w:rsidR="00000000">
        <w:trPr>
          <w:divId w:val="1498569258"/>
          <w:tblCellSpacing w:w="0" w:type="dxa"/>
        </w:trPr>
        <w:tc>
          <w:tcPr>
            <w:tcW w:w="0" w:type="auto"/>
            <w:vAlign w:val="center"/>
            <w:hideMark/>
          </w:tcPr>
          <w:p w:rsidR="00000000" w:rsidRDefault="00EE1524">
            <w:pPr>
              <w:divId w:val="1948810806"/>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498569258"/>
          <w:tblCellSpacing w:w="0" w:type="dxa"/>
        </w:trPr>
        <w:tc>
          <w:tcPr>
            <w:tcW w:w="0" w:type="auto"/>
            <w:vAlign w:val="center"/>
            <w:hideMark/>
          </w:tcPr>
          <w:p w:rsidR="00000000" w:rsidRDefault="00EE1524">
            <w:r>
              <w:rPr>
                <w:rStyle w:val="style4"/>
                <w:rFonts w:hint="eastAsia"/>
              </w:rPr>
              <w:t>总有效成分含量：</w:t>
            </w:r>
            <w:r>
              <w:rPr>
                <w:rFonts w:hint="eastAsia"/>
              </w:rPr>
              <w:t>10</w:t>
            </w:r>
            <w:r>
              <w:rPr>
                <w:rFonts w:hint="eastAsia"/>
              </w:rPr>
              <w:t>毫克</w:t>
            </w:r>
            <w:r>
              <w:rPr>
                <w:rFonts w:hint="eastAsia"/>
              </w:rPr>
              <w:t>/</w:t>
            </w:r>
            <w:r>
              <w:rPr>
                <w:rFonts w:hint="eastAsia"/>
              </w:rPr>
              <w:t>片</w:t>
            </w:r>
          </w:p>
        </w:tc>
      </w:tr>
      <w:tr w:rsidR="00000000">
        <w:trPr>
          <w:divId w:val="1498569258"/>
          <w:tblCellSpacing w:w="0" w:type="dxa"/>
        </w:trPr>
        <w:tc>
          <w:tcPr>
            <w:tcW w:w="0" w:type="auto"/>
            <w:vAlign w:val="center"/>
            <w:hideMark/>
          </w:tcPr>
          <w:p w:rsidR="00000000" w:rsidRDefault="00EE1524">
            <w:pPr>
              <w:divId w:val="63454894"/>
            </w:pPr>
            <w:r>
              <w:rPr>
                <w:rFonts w:hint="eastAsia"/>
              </w:rPr>
              <w:t>有效成分及其含量：</w:t>
            </w:r>
            <w:r>
              <w:rPr>
                <w:rFonts w:hint="eastAsia"/>
              </w:rPr>
              <w:t xml:space="preserve"> </w:t>
            </w:r>
          </w:p>
          <w:p w:rsidR="00000000" w:rsidRDefault="00EE1524">
            <w:r>
              <w:rPr>
                <w:rFonts w:hint="eastAsia"/>
              </w:rPr>
              <w:t xml:space="preserve">    </w:t>
            </w:r>
            <w:r>
              <w:rPr>
                <w:rFonts w:hint="eastAsia"/>
              </w:rPr>
              <w:t>氯氟醚菊酯</w:t>
            </w:r>
            <w:r>
              <w:rPr>
                <w:rFonts w:hint="eastAsia"/>
              </w:rPr>
              <w:t>5</w:t>
            </w:r>
            <w:r>
              <w:rPr>
                <w:rFonts w:hint="eastAsia"/>
              </w:rPr>
              <w:t>毫克</w:t>
            </w:r>
            <w:r>
              <w:rPr>
                <w:rFonts w:hint="eastAsia"/>
              </w:rPr>
              <w:t>/</w:t>
            </w:r>
            <w:r>
              <w:rPr>
                <w:rFonts w:hint="eastAsia"/>
              </w:rPr>
              <w:t>片</w:t>
            </w:r>
            <w:r>
              <w:rPr>
                <w:rFonts w:hint="eastAsia"/>
              </w:rPr>
              <w:t xml:space="preserve">    </w:t>
            </w:r>
            <w:proofErr w:type="gramStart"/>
            <w:r>
              <w:rPr>
                <w:rFonts w:hint="eastAsia"/>
              </w:rPr>
              <w:t>炔</w:t>
            </w:r>
            <w:proofErr w:type="gramEnd"/>
            <w:r>
              <w:rPr>
                <w:rFonts w:hint="eastAsia"/>
              </w:rPr>
              <w:t>丙菊酯</w:t>
            </w:r>
            <w:r>
              <w:rPr>
                <w:rFonts w:hint="eastAsia"/>
              </w:rPr>
              <w:t>5</w:t>
            </w:r>
            <w:r>
              <w:rPr>
                <w:rFonts w:hint="eastAsia"/>
              </w:rPr>
              <w:t>毫克</w:t>
            </w:r>
            <w:r>
              <w:rPr>
                <w:rFonts w:hint="eastAsia"/>
              </w:rPr>
              <w:t>/</w:t>
            </w:r>
            <w:r>
              <w:rPr>
                <w:rFonts w:hint="eastAsia"/>
              </w:rPr>
              <w:t>片</w:t>
            </w:r>
            <w:r>
              <w:rPr>
                <w:rFonts w:hint="eastAsia"/>
              </w:rPr>
              <w:t xml:space="preserve">    </w:t>
            </w:r>
          </w:p>
        </w:tc>
      </w:tr>
      <w:tr w:rsidR="00000000">
        <w:trPr>
          <w:divId w:val="1498569258"/>
          <w:tblCellSpacing w:w="0" w:type="dxa"/>
        </w:trPr>
        <w:tc>
          <w:tcPr>
            <w:tcW w:w="0" w:type="auto"/>
            <w:vAlign w:val="center"/>
            <w:hideMark/>
          </w:tcPr>
          <w:p w:rsidR="00000000" w:rsidRDefault="00EE1524">
            <w:pPr>
              <w:divId w:val="72098317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电热加温</w:t>
                  </w:r>
                </w:p>
              </w:tc>
            </w:tr>
          </w:tbl>
          <w:p w:rsidR="00000000" w:rsidRDefault="00EE1524">
            <w:pPr>
              <w:rPr>
                <w:rFonts w:ascii="Times New Roman" w:hAnsi="Times New Roman" w:cs="Times New Roman"/>
                <w:sz w:val="20"/>
                <w:szCs w:val="20"/>
              </w:rPr>
            </w:pPr>
          </w:p>
        </w:tc>
      </w:tr>
      <w:tr w:rsidR="00000000">
        <w:trPr>
          <w:divId w:val="1498569258"/>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、将蚊香片紧贴放置于加热器的金属加热板上。</w:t>
            </w:r>
            <w:r>
              <w:rPr>
                <w:rStyle w:val="style7"/>
                <w:rFonts w:hint="eastAsia"/>
              </w:rPr>
              <w:t xml:space="preserve"> 2</w:t>
            </w:r>
            <w:r>
              <w:rPr>
                <w:rStyle w:val="style7"/>
                <w:rFonts w:hint="eastAsia"/>
              </w:rPr>
              <w:t>、接通电源，加热器指示灯亮时表示开始工作。</w:t>
            </w:r>
            <w:r>
              <w:rPr>
                <w:rStyle w:val="style7"/>
                <w:rFonts w:hint="eastAsia"/>
              </w:rPr>
              <w:t xml:space="preserve"> 3</w:t>
            </w:r>
            <w:r>
              <w:rPr>
                <w:rStyle w:val="style7"/>
                <w:rFonts w:hint="eastAsia"/>
              </w:rPr>
              <w:t>、使用时，蚊香片颜色会逐渐变浅，每片有效使用时间为</w:t>
            </w:r>
            <w:r>
              <w:rPr>
                <w:rStyle w:val="style7"/>
                <w:rFonts w:hint="eastAsia"/>
              </w:rPr>
              <w:t>10</w:t>
            </w:r>
            <w:r>
              <w:rPr>
                <w:rStyle w:val="style7"/>
                <w:rFonts w:hint="eastAsia"/>
              </w:rPr>
              <w:t>小时，</w:t>
            </w:r>
            <w:r>
              <w:rPr>
                <w:rStyle w:val="style7"/>
                <w:rFonts w:hint="eastAsia"/>
              </w:rPr>
              <w:t>10</w:t>
            </w:r>
            <w:r>
              <w:rPr>
                <w:rStyle w:val="style7"/>
                <w:rFonts w:hint="eastAsia"/>
              </w:rPr>
              <w:t>小时后请更换新片。更换新片时，请先断电冷却，然后用新片将旧片推出即可。</w:t>
            </w:r>
            <w:r>
              <w:rPr>
                <w:rStyle w:val="style7"/>
                <w:rFonts w:hint="eastAsia"/>
              </w:rPr>
              <w:t xml:space="preserve"> 4</w:t>
            </w:r>
            <w:r>
              <w:rPr>
                <w:rStyle w:val="style7"/>
                <w:rFonts w:hint="eastAsia"/>
              </w:rPr>
              <w:t>、不用时，请切断电源。</w:t>
            </w:r>
          </w:p>
        </w:tc>
      </w:tr>
      <w:tr w:rsidR="00000000">
        <w:trPr>
          <w:divId w:val="1498569258"/>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采用拟除虫菊酯复合配方，可有效驱杀蚊虫。</w:t>
            </w:r>
          </w:p>
        </w:tc>
      </w:tr>
      <w:tr w:rsidR="00000000">
        <w:trPr>
          <w:divId w:val="1498569258"/>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、请睡前半小时开始使用。</w:t>
            </w:r>
            <w:r>
              <w:rPr>
                <w:rStyle w:val="style7"/>
                <w:rFonts w:hint="eastAsia"/>
              </w:rPr>
              <w:t xml:space="preserve"> 2</w:t>
            </w:r>
            <w:r>
              <w:rPr>
                <w:rStyle w:val="style7"/>
                <w:rFonts w:hint="eastAsia"/>
              </w:rPr>
              <w:t>、使用时注意通风，注意用电及防火安全；加热器工作时表面不要覆盖任何物品。</w:t>
            </w:r>
            <w:r>
              <w:rPr>
                <w:rStyle w:val="style7"/>
                <w:rFonts w:hint="eastAsia"/>
              </w:rPr>
              <w:t xml:space="preserve"> 3</w:t>
            </w:r>
            <w:r>
              <w:rPr>
                <w:rStyle w:val="style7"/>
                <w:rFonts w:hint="eastAsia"/>
              </w:rPr>
              <w:t>、请勿用湿手接触加热器，当加热器工作时，不要触摸或插入任何物物体。不要向电热蚊香片上滴加任何液体。</w:t>
            </w:r>
            <w:r>
              <w:rPr>
                <w:rStyle w:val="style7"/>
                <w:rFonts w:hint="eastAsia"/>
              </w:rPr>
              <w:t xml:space="preserve"> 4</w:t>
            </w:r>
            <w:r>
              <w:rPr>
                <w:rStyle w:val="style7"/>
                <w:rFonts w:hint="eastAsia"/>
              </w:rPr>
              <w:t>、使用时，加热器应放置在上风处。</w:t>
            </w:r>
            <w:r>
              <w:rPr>
                <w:rStyle w:val="style7"/>
                <w:rFonts w:hint="eastAsia"/>
              </w:rPr>
              <w:t xml:space="preserve"> 5</w:t>
            </w:r>
            <w:r>
              <w:rPr>
                <w:rStyle w:val="style7"/>
                <w:rFonts w:hint="eastAsia"/>
              </w:rPr>
              <w:t>、每次更换电热蚊香片时，请先</w:t>
            </w:r>
            <w:r>
              <w:rPr>
                <w:rStyle w:val="style7"/>
                <w:rFonts w:hint="eastAsia"/>
              </w:rPr>
              <w:t>切断电源。</w:t>
            </w:r>
            <w:r>
              <w:rPr>
                <w:rStyle w:val="style7"/>
                <w:rFonts w:hint="eastAsia"/>
              </w:rPr>
              <w:t xml:space="preserve"> 6</w:t>
            </w:r>
            <w:r>
              <w:rPr>
                <w:rStyle w:val="style7"/>
                <w:rFonts w:hint="eastAsia"/>
              </w:rPr>
              <w:t>、使用房间大小：</w:t>
            </w:r>
            <w:r>
              <w:rPr>
                <w:rStyle w:val="style7"/>
                <w:rFonts w:hint="eastAsia"/>
              </w:rPr>
              <w:t>15</w:t>
            </w:r>
            <w:r>
              <w:rPr>
                <w:rStyle w:val="style7"/>
                <w:rFonts w:hint="eastAsia"/>
              </w:rPr>
              <w:t>平方米。</w:t>
            </w:r>
            <w:r>
              <w:rPr>
                <w:rStyle w:val="style7"/>
                <w:rFonts w:hint="eastAsia"/>
              </w:rPr>
              <w:t xml:space="preserve"> 7</w:t>
            </w:r>
            <w:r>
              <w:rPr>
                <w:rStyle w:val="style7"/>
                <w:rFonts w:hint="eastAsia"/>
              </w:rPr>
              <w:t>、对鱼、蚕有毒，蚕室及其附近禁用；</w:t>
            </w:r>
            <w:r>
              <w:rPr>
                <w:rStyle w:val="style7"/>
                <w:rFonts w:hint="eastAsia"/>
              </w:rPr>
              <w:t xml:space="preserve"> 8</w:t>
            </w:r>
            <w:r>
              <w:rPr>
                <w:rStyle w:val="style7"/>
                <w:rFonts w:hint="eastAsia"/>
              </w:rPr>
              <w:t>、用后洗手。</w:t>
            </w:r>
            <w:r>
              <w:rPr>
                <w:rStyle w:val="style7"/>
                <w:rFonts w:hint="eastAsia"/>
              </w:rPr>
              <w:t xml:space="preserve"> 9</w:t>
            </w:r>
            <w:r>
              <w:rPr>
                <w:rStyle w:val="style7"/>
                <w:rFonts w:hint="eastAsia"/>
              </w:rPr>
              <w:t>、过敏者禁用，使用中有任何不良反应请及时就医。</w:t>
            </w:r>
            <w:r>
              <w:rPr>
                <w:rStyle w:val="style7"/>
                <w:rFonts w:hint="eastAsia"/>
              </w:rPr>
              <w:t>10</w:t>
            </w:r>
            <w:r>
              <w:rPr>
                <w:rStyle w:val="style7"/>
                <w:rFonts w:hint="eastAsia"/>
              </w:rPr>
              <w:t>、孕妇和哺乳期妇女避免接触。</w:t>
            </w:r>
            <w:r>
              <w:rPr>
                <w:rStyle w:val="style7"/>
                <w:rFonts w:hint="eastAsia"/>
              </w:rPr>
              <w:t>11</w:t>
            </w:r>
            <w:r>
              <w:rPr>
                <w:rStyle w:val="style7"/>
                <w:rFonts w:hint="eastAsia"/>
              </w:rPr>
              <w:t>、废弃物应妥善处理，不能乱丢乱放，也不能做他用。</w:t>
            </w:r>
          </w:p>
        </w:tc>
      </w:tr>
      <w:tr w:rsidR="00000000">
        <w:trPr>
          <w:divId w:val="1498569258"/>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蚊香</w:t>
            </w:r>
            <w:proofErr w:type="gramStart"/>
            <w:r>
              <w:rPr>
                <w:rStyle w:val="style7"/>
                <w:rFonts w:hint="eastAsia"/>
              </w:rPr>
              <w:t>片不可</w:t>
            </w:r>
            <w:proofErr w:type="gramEnd"/>
            <w:r>
              <w:rPr>
                <w:rStyle w:val="style7"/>
                <w:rFonts w:hint="eastAsia"/>
              </w:rPr>
              <w:t>吞服，若发生误服、吸入不适或任何不良反应请及时就医。</w:t>
            </w:r>
          </w:p>
        </w:tc>
      </w:tr>
      <w:tr w:rsidR="00000000">
        <w:trPr>
          <w:divId w:val="1498569258"/>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、请放在儿童触及不到的阴凉、干燥处。</w:t>
            </w:r>
            <w:r>
              <w:rPr>
                <w:rStyle w:val="style7"/>
                <w:rFonts w:hint="eastAsia"/>
              </w:rPr>
              <w:t xml:space="preserve"> 2</w:t>
            </w:r>
            <w:r>
              <w:rPr>
                <w:rStyle w:val="style7"/>
                <w:rFonts w:hint="eastAsia"/>
              </w:rPr>
              <w:t>、勿与食品、饮料、粮食、饲料、种子及易燃易爆品同贮同运。</w:t>
            </w:r>
            <w:r>
              <w:rPr>
                <w:rStyle w:val="style7"/>
                <w:rFonts w:hint="eastAsia"/>
              </w:rPr>
              <w:t xml:space="preserve"> 3</w:t>
            </w:r>
            <w:r>
              <w:rPr>
                <w:rStyle w:val="style7"/>
                <w:rFonts w:hint="eastAsia"/>
              </w:rPr>
              <w:t>、长期不用时，应保持铝箔包装密封完整。</w:t>
            </w:r>
          </w:p>
        </w:tc>
      </w:tr>
      <w:tr w:rsidR="00000000">
        <w:trPr>
          <w:divId w:val="1498569258"/>
          <w:tblCellSpacing w:w="0" w:type="dxa"/>
        </w:trPr>
        <w:tc>
          <w:tcPr>
            <w:tcW w:w="0" w:type="auto"/>
            <w:vAlign w:val="center"/>
            <w:hideMark/>
          </w:tcPr>
          <w:p w:rsidR="00000000" w:rsidRDefault="00EE1524">
            <w:r>
              <w:rPr>
                <w:rStyle w:val="style4"/>
                <w:rFonts w:hint="eastAsia"/>
              </w:rPr>
              <w:t>质量保证期：</w:t>
            </w:r>
            <w:r>
              <w:rPr>
                <w:rStyle w:val="style7"/>
                <w:rFonts w:hint="eastAsia"/>
              </w:rPr>
              <w:t>3</w:t>
            </w:r>
            <w:r>
              <w:rPr>
                <w:rStyle w:val="style7"/>
                <w:rFonts w:hint="eastAsia"/>
              </w:rPr>
              <w:t>年</w:t>
            </w:r>
          </w:p>
        </w:tc>
      </w:tr>
      <w:tr w:rsidR="00000000">
        <w:trPr>
          <w:divId w:val="1498569258"/>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79128363"/>
          <w:tblCellSpacing w:w="0" w:type="dxa"/>
        </w:trPr>
        <w:tc>
          <w:tcPr>
            <w:tcW w:w="0" w:type="auto"/>
            <w:vAlign w:val="center"/>
            <w:hideMark/>
          </w:tcPr>
          <w:p w:rsidR="00000000" w:rsidRDefault="00EE1524">
            <w:r>
              <w:rPr>
                <w:rStyle w:val="style4"/>
                <w:rFonts w:hint="eastAsia"/>
              </w:rPr>
              <w:t>登记证号：</w:t>
            </w:r>
            <w:r>
              <w:rPr>
                <w:rFonts w:hint="eastAsia"/>
              </w:rPr>
              <w:t>WP20130248</w:t>
            </w:r>
          </w:p>
        </w:tc>
      </w:tr>
      <w:tr w:rsidR="00000000">
        <w:trPr>
          <w:divId w:val="179128363"/>
          <w:tblCellSpacing w:w="0" w:type="dxa"/>
        </w:trPr>
        <w:tc>
          <w:tcPr>
            <w:tcW w:w="0" w:type="auto"/>
            <w:vAlign w:val="center"/>
            <w:hideMark/>
          </w:tcPr>
          <w:p w:rsidR="00000000" w:rsidRDefault="00EE1524">
            <w:r>
              <w:rPr>
                <w:rStyle w:val="style4"/>
                <w:rFonts w:hint="eastAsia"/>
              </w:rPr>
              <w:t>登记证持有人：</w:t>
            </w:r>
            <w:r>
              <w:rPr>
                <w:rFonts w:hint="eastAsia"/>
              </w:rPr>
              <w:t>浙江蓝剑生物科技有限公司</w:t>
            </w:r>
          </w:p>
        </w:tc>
      </w:tr>
      <w:tr w:rsidR="00000000">
        <w:trPr>
          <w:divId w:val="179128363"/>
          <w:tblCellSpacing w:w="0" w:type="dxa"/>
        </w:trPr>
        <w:tc>
          <w:tcPr>
            <w:tcW w:w="0" w:type="auto"/>
            <w:vAlign w:val="center"/>
            <w:hideMark/>
          </w:tcPr>
          <w:p w:rsidR="00000000" w:rsidRDefault="00EE1524">
            <w:r>
              <w:rPr>
                <w:rStyle w:val="style4"/>
                <w:rFonts w:hint="eastAsia"/>
              </w:rPr>
              <w:t>农药名称：</w:t>
            </w:r>
            <w:r>
              <w:rPr>
                <w:rFonts w:hint="eastAsia"/>
              </w:rPr>
              <w:t>蚊香</w:t>
            </w:r>
          </w:p>
        </w:tc>
      </w:tr>
      <w:tr w:rsidR="00000000">
        <w:trPr>
          <w:divId w:val="179128363"/>
          <w:tblCellSpacing w:w="0" w:type="dxa"/>
        </w:trPr>
        <w:tc>
          <w:tcPr>
            <w:tcW w:w="0" w:type="auto"/>
            <w:vAlign w:val="center"/>
            <w:hideMark/>
          </w:tcPr>
          <w:p w:rsidR="00000000" w:rsidRDefault="00EE1524">
            <w:r>
              <w:rPr>
                <w:rStyle w:val="style4"/>
                <w:rFonts w:hint="eastAsia"/>
              </w:rPr>
              <w:t>剂型：</w:t>
            </w:r>
            <w:r>
              <w:rPr>
                <w:rFonts w:hint="eastAsia"/>
              </w:rPr>
              <w:t>蚊香</w:t>
            </w:r>
          </w:p>
        </w:tc>
      </w:tr>
      <w:tr w:rsidR="00000000">
        <w:trPr>
          <w:divId w:val="179128363"/>
          <w:tblCellSpacing w:w="0" w:type="dxa"/>
        </w:trPr>
        <w:tc>
          <w:tcPr>
            <w:tcW w:w="0" w:type="auto"/>
            <w:vAlign w:val="center"/>
            <w:hideMark/>
          </w:tcPr>
          <w:p w:rsidR="00000000" w:rsidRDefault="00EE1524">
            <w:pPr>
              <w:divId w:val="703360870"/>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79128363"/>
          <w:tblCellSpacing w:w="0" w:type="dxa"/>
        </w:trPr>
        <w:tc>
          <w:tcPr>
            <w:tcW w:w="0" w:type="auto"/>
            <w:vAlign w:val="center"/>
            <w:hideMark/>
          </w:tcPr>
          <w:p w:rsidR="00000000" w:rsidRDefault="00EE1524">
            <w:r>
              <w:rPr>
                <w:rStyle w:val="style4"/>
                <w:rFonts w:hint="eastAsia"/>
              </w:rPr>
              <w:t>总有效成分含量：</w:t>
            </w:r>
            <w:r>
              <w:rPr>
                <w:rFonts w:hint="eastAsia"/>
              </w:rPr>
              <w:t>0.05%</w:t>
            </w:r>
          </w:p>
        </w:tc>
      </w:tr>
      <w:tr w:rsidR="00000000">
        <w:trPr>
          <w:divId w:val="179128363"/>
          <w:tblCellSpacing w:w="0" w:type="dxa"/>
        </w:trPr>
        <w:tc>
          <w:tcPr>
            <w:tcW w:w="0" w:type="auto"/>
            <w:vAlign w:val="center"/>
            <w:hideMark/>
          </w:tcPr>
          <w:p w:rsidR="00000000" w:rsidRDefault="00EE1524">
            <w:pPr>
              <w:divId w:val="1041976057"/>
            </w:pPr>
            <w:r>
              <w:rPr>
                <w:rFonts w:hint="eastAsia"/>
              </w:rPr>
              <w:t>有效成分及其含量：</w:t>
            </w:r>
            <w:r>
              <w:rPr>
                <w:rFonts w:hint="eastAsia"/>
              </w:rPr>
              <w:t xml:space="preserve"> </w:t>
            </w:r>
          </w:p>
          <w:p w:rsidR="00000000" w:rsidRDefault="00EE1524">
            <w:r>
              <w:rPr>
                <w:rFonts w:hint="eastAsia"/>
              </w:rPr>
              <w:t xml:space="preserve">    </w:t>
            </w:r>
            <w:r>
              <w:rPr>
                <w:rFonts w:hint="eastAsia"/>
              </w:rPr>
              <w:t>氯氟醚菊酯</w:t>
            </w:r>
            <w:r>
              <w:rPr>
                <w:rFonts w:hint="eastAsia"/>
              </w:rPr>
              <w:t xml:space="preserve">0.05%    </w:t>
            </w:r>
          </w:p>
        </w:tc>
      </w:tr>
      <w:tr w:rsidR="00000000">
        <w:trPr>
          <w:divId w:val="179128363"/>
          <w:tblCellSpacing w:w="0" w:type="dxa"/>
        </w:trPr>
        <w:tc>
          <w:tcPr>
            <w:tcW w:w="0" w:type="auto"/>
            <w:vAlign w:val="center"/>
            <w:hideMark/>
          </w:tcPr>
          <w:p w:rsidR="00000000" w:rsidRDefault="00EE1524">
            <w:pPr>
              <w:divId w:val="1235624070"/>
            </w:pPr>
            <w:r>
              <w:rPr>
                <w:rFonts w:hint="eastAsia"/>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点燃</w:t>
                  </w:r>
                </w:p>
              </w:tc>
            </w:tr>
          </w:tbl>
          <w:p w:rsidR="00000000" w:rsidRDefault="00EE1524">
            <w:pPr>
              <w:rPr>
                <w:rFonts w:ascii="Times New Roman" w:hAnsi="Times New Roman" w:cs="Times New Roman"/>
                <w:sz w:val="20"/>
                <w:szCs w:val="20"/>
              </w:rPr>
            </w:pPr>
          </w:p>
        </w:tc>
      </w:tr>
      <w:tr w:rsidR="00000000">
        <w:trPr>
          <w:divId w:val="179128363"/>
          <w:tblCellSpacing w:w="0" w:type="dxa"/>
        </w:trPr>
        <w:tc>
          <w:tcPr>
            <w:tcW w:w="0" w:type="auto"/>
            <w:vAlign w:val="center"/>
            <w:hideMark/>
          </w:tcPr>
          <w:p w:rsidR="00000000" w:rsidRDefault="00EE1524">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、将一双盘蚊香脱开成两单盘。力度应适中，以免用力过度使其折断。</w:t>
            </w:r>
            <w:r>
              <w:rPr>
                <w:rStyle w:val="style7"/>
                <w:rFonts w:hint="eastAsia"/>
              </w:rPr>
              <w:t xml:space="preserve"> 2</w:t>
            </w:r>
            <w:r>
              <w:rPr>
                <w:rStyle w:val="style7"/>
                <w:rFonts w:hint="eastAsia"/>
              </w:rPr>
              <w:t>、将蚊香置于蚊香架上，点燃蚊香尾端。</w:t>
            </w:r>
            <w:r>
              <w:rPr>
                <w:rStyle w:val="style7"/>
                <w:rFonts w:hint="eastAsia"/>
              </w:rPr>
              <w:t xml:space="preserve"> 3</w:t>
            </w:r>
            <w:r>
              <w:rPr>
                <w:rStyle w:val="style7"/>
                <w:rFonts w:hint="eastAsia"/>
              </w:rPr>
              <w:t>、为使蚊香发挥最强效力，请将蚊香放置在上风方向。</w:t>
            </w:r>
          </w:p>
        </w:tc>
      </w:tr>
      <w:tr w:rsidR="00000000">
        <w:trPr>
          <w:divId w:val="179128363"/>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采用氯氟醚菊酯配方，可有效驱杀蚊虫。</w:t>
            </w:r>
          </w:p>
        </w:tc>
      </w:tr>
      <w:tr w:rsidR="00000000">
        <w:trPr>
          <w:divId w:val="179128363"/>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、注意防火安全，勿用易燃品做</w:t>
            </w:r>
            <w:proofErr w:type="gramStart"/>
            <w:r>
              <w:rPr>
                <w:rStyle w:val="style7"/>
                <w:rFonts w:hint="eastAsia"/>
              </w:rPr>
              <w:t>接灰盘</w:t>
            </w:r>
            <w:proofErr w:type="gramEnd"/>
            <w:r>
              <w:rPr>
                <w:rStyle w:val="style7"/>
                <w:rFonts w:hint="eastAsia"/>
              </w:rPr>
              <w:t>，不可直接将点燃的蚊香放置于木地板上。</w:t>
            </w:r>
            <w:r>
              <w:rPr>
                <w:rStyle w:val="style7"/>
                <w:rFonts w:hint="eastAsia"/>
              </w:rPr>
              <w:t xml:space="preserve"> 2</w:t>
            </w:r>
            <w:r>
              <w:rPr>
                <w:rStyle w:val="style7"/>
                <w:rFonts w:hint="eastAsia"/>
              </w:rPr>
              <w:t>、使用时注意通风，勿让儿童接触或玩耍；用后请洗手。</w:t>
            </w:r>
            <w:r>
              <w:rPr>
                <w:rStyle w:val="style7"/>
                <w:rFonts w:hint="eastAsia"/>
              </w:rPr>
              <w:t xml:space="preserve"> 3</w:t>
            </w:r>
            <w:r>
              <w:rPr>
                <w:rStyle w:val="style7"/>
                <w:rFonts w:hint="eastAsia"/>
              </w:rPr>
              <w:t>、勿在电风扇直吹或风大处使用，以免影响使用效果。</w:t>
            </w:r>
            <w:r>
              <w:rPr>
                <w:rStyle w:val="style7"/>
                <w:rFonts w:hint="eastAsia"/>
              </w:rPr>
              <w:t xml:space="preserve"> 4</w:t>
            </w:r>
            <w:r>
              <w:rPr>
                <w:rStyle w:val="style7"/>
                <w:rFonts w:hint="eastAsia"/>
              </w:rPr>
              <w:t>、若用锯齿盘或铁丝盘等燃点，须避免香体触及铁盘内壁，同时应定期清理盘内积灰及铁丝或锯齿触点的沉积物，否则会影响正常燃烧，导致熄火。</w:t>
            </w:r>
            <w:r>
              <w:rPr>
                <w:rStyle w:val="style7"/>
                <w:rFonts w:hint="eastAsia"/>
              </w:rPr>
              <w:t xml:space="preserve"> 5</w:t>
            </w:r>
            <w:r>
              <w:rPr>
                <w:rStyle w:val="style7"/>
                <w:rFonts w:hint="eastAsia"/>
              </w:rPr>
              <w:t>、对鱼、蚕有毒，蚕室及其附近禁</w:t>
            </w:r>
            <w:r>
              <w:rPr>
                <w:rStyle w:val="style7"/>
                <w:rFonts w:hint="eastAsia"/>
              </w:rPr>
              <w:t>用。</w:t>
            </w:r>
            <w:r>
              <w:rPr>
                <w:rStyle w:val="style7"/>
                <w:rFonts w:hint="eastAsia"/>
              </w:rPr>
              <w:t xml:space="preserve"> 6</w:t>
            </w:r>
            <w:r>
              <w:rPr>
                <w:rStyle w:val="style7"/>
                <w:rFonts w:hint="eastAsia"/>
              </w:rPr>
              <w:t>、过敏者禁用。</w:t>
            </w:r>
            <w:r>
              <w:rPr>
                <w:rStyle w:val="style7"/>
                <w:rFonts w:hint="eastAsia"/>
              </w:rPr>
              <w:t xml:space="preserve"> 7</w:t>
            </w:r>
            <w:r>
              <w:rPr>
                <w:rStyle w:val="style7"/>
                <w:rFonts w:hint="eastAsia"/>
              </w:rPr>
              <w:t>、使用中有误食、吸入不适或任何不良反应请及时就医。</w:t>
            </w:r>
            <w:r>
              <w:rPr>
                <w:rStyle w:val="style7"/>
                <w:rFonts w:hint="eastAsia"/>
              </w:rPr>
              <w:t xml:space="preserve"> 8</w:t>
            </w:r>
            <w:r>
              <w:rPr>
                <w:rStyle w:val="style7"/>
                <w:rFonts w:hint="eastAsia"/>
              </w:rPr>
              <w:t>、开封未用完的蚊香要注意保存，一旦受潮，请置于通风处吹干，效果不变，忌用高温烘烤。</w:t>
            </w:r>
            <w:r>
              <w:rPr>
                <w:rStyle w:val="style7"/>
                <w:rFonts w:hint="eastAsia"/>
              </w:rPr>
              <w:t>9</w:t>
            </w:r>
            <w:r>
              <w:rPr>
                <w:rStyle w:val="style7"/>
                <w:rFonts w:hint="eastAsia"/>
              </w:rPr>
              <w:t>、孕妇和哺乳期妇女避免接触。</w:t>
            </w:r>
            <w:r>
              <w:rPr>
                <w:rStyle w:val="style7"/>
                <w:rFonts w:hint="eastAsia"/>
              </w:rPr>
              <w:t>10</w:t>
            </w:r>
            <w:r>
              <w:rPr>
                <w:rStyle w:val="style7"/>
                <w:rFonts w:hint="eastAsia"/>
              </w:rPr>
              <w:t>、废弃物应妥善处理，不能乱丢乱放，也不能做他用。</w:t>
            </w:r>
          </w:p>
        </w:tc>
      </w:tr>
      <w:tr w:rsidR="00000000">
        <w:trPr>
          <w:divId w:val="179128363"/>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蚊香不可吞服，若发生误服、吸入不适或任何不良反应请及时就医。</w:t>
            </w:r>
          </w:p>
        </w:tc>
      </w:tr>
      <w:tr w:rsidR="00000000">
        <w:trPr>
          <w:divId w:val="179128363"/>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1</w:t>
            </w:r>
            <w:r>
              <w:rPr>
                <w:rStyle w:val="style7"/>
                <w:rFonts w:hint="eastAsia"/>
              </w:rPr>
              <w:t>、请放在儿童触及不到的阴凉、干燥处。</w:t>
            </w:r>
            <w:r>
              <w:rPr>
                <w:rStyle w:val="style7"/>
                <w:rFonts w:hint="eastAsia"/>
              </w:rPr>
              <w:t xml:space="preserve"> 2</w:t>
            </w:r>
            <w:r>
              <w:rPr>
                <w:rStyle w:val="style7"/>
                <w:rFonts w:hint="eastAsia"/>
              </w:rPr>
              <w:t>、勿与食品、饮料、粮食、饲料、种子及易燃易爆品同贮同运。</w:t>
            </w:r>
            <w:r>
              <w:rPr>
                <w:rStyle w:val="style7"/>
                <w:rFonts w:hint="eastAsia"/>
              </w:rPr>
              <w:t xml:space="preserve"> 3</w:t>
            </w:r>
            <w:r>
              <w:rPr>
                <w:rStyle w:val="style7"/>
                <w:rFonts w:hint="eastAsia"/>
              </w:rPr>
              <w:t>、勿近火源，避免暴晒和雨林。</w:t>
            </w:r>
            <w:r>
              <w:rPr>
                <w:rStyle w:val="style7"/>
                <w:rFonts w:hint="eastAsia"/>
              </w:rPr>
              <w:t xml:space="preserve"> 4</w:t>
            </w:r>
            <w:r>
              <w:rPr>
                <w:rStyle w:val="style7"/>
                <w:rFonts w:hint="eastAsia"/>
              </w:rPr>
              <w:t>、轻装请卸。</w:t>
            </w:r>
          </w:p>
        </w:tc>
      </w:tr>
      <w:tr w:rsidR="00000000">
        <w:trPr>
          <w:divId w:val="179128363"/>
          <w:tblCellSpacing w:w="0" w:type="dxa"/>
        </w:trPr>
        <w:tc>
          <w:tcPr>
            <w:tcW w:w="0" w:type="auto"/>
            <w:vAlign w:val="center"/>
            <w:hideMark/>
          </w:tcPr>
          <w:p w:rsidR="00000000" w:rsidRDefault="00EE1524">
            <w:r>
              <w:rPr>
                <w:rStyle w:val="style4"/>
                <w:rFonts w:hint="eastAsia"/>
              </w:rPr>
              <w:t>质量保证期：</w:t>
            </w:r>
            <w:r>
              <w:rPr>
                <w:rStyle w:val="style7"/>
                <w:rFonts w:hint="eastAsia"/>
              </w:rPr>
              <w:t>3</w:t>
            </w:r>
            <w:r>
              <w:rPr>
                <w:rStyle w:val="style7"/>
                <w:rFonts w:hint="eastAsia"/>
              </w:rPr>
              <w:t>年</w:t>
            </w:r>
          </w:p>
        </w:tc>
      </w:tr>
      <w:tr w:rsidR="00000000">
        <w:trPr>
          <w:divId w:val="179128363"/>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1891647"/>
          <w:tblCellSpacing w:w="0" w:type="dxa"/>
        </w:trPr>
        <w:tc>
          <w:tcPr>
            <w:tcW w:w="0" w:type="auto"/>
            <w:vAlign w:val="center"/>
            <w:hideMark/>
          </w:tcPr>
          <w:p w:rsidR="00000000" w:rsidRDefault="00EE1524">
            <w:r>
              <w:rPr>
                <w:rStyle w:val="style4"/>
                <w:rFonts w:hint="eastAsia"/>
              </w:rPr>
              <w:t>登记证号：</w:t>
            </w:r>
            <w:r>
              <w:rPr>
                <w:rFonts w:hint="eastAsia"/>
              </w:rPr>
              <w:t>PD20211290</w:t>
            </w:r>
          </w:p>
        </w:tc>
      </w:tr>
      <w:tr w:rsidR="00000000">
        <w:trPr>
          <w:divId w:val="141891647"/>
          <w:tblCellSpacing w:w="0" w:type="dxa"/>
        </w:trPr>
        <w:tc>
          <w:tcPr>
            <w:tcW w:w="0" w:type="auto"/>
            <w:vAlign w:val="center"/>
            <w:hideMark/>
          </w:tcPr>
          <w:p w:rsidR="00000000" w:rsidRDefault="00EE1524">
            <w:r>
              <w:rPr>
                <w:rStyle w:val="style4"/>
                <w:rFonts w:hint="eastAsia"/>
              </w:rPr>
              <w:t>登记证持有人：</w:t>
            </w:r>
            <w:r>
              <w:rPr>
                <w:rFonts w:hint="eastAsia"/>
              </w:rPr>
              <w:t>陕西汤普森生物科技有限公司</w:t>
            </w:r>
          </w:p>
        </w:tc>
      </w:tr>
      <w:tr w:rsidR="00000000">
        <w:trPr>
          <w:divId w:val="141891647"/>
          <w:tblCellSpacing w:w="0" w:type="dxa"/>
        </w:trPr>
        <w:tc>
          <w:tcPr>
            <w:tcW w:w="0" w:type="auto"/>
            <w:vAlign w:val="center"/>
            <w:hideMark/>
          </w:tcPr>
          <w:p w:rsidR="00000000" w:rsidRDefault="00EE1524">
            <w:r>
              <w:rPr>
                <w:rStyle w:val="style4"/>
                <w:rFonts w:hint="eastAsia"/>
              </w:rPr>
              <w:t>农药名称：</w:t>
            </w:r>
            <w:r>
              <w:rPr>
                <w:rFonts w:hint="eastAsia"/>
              </w:rPr>
              <w:t>氟</w:t>
            </w:r>
            <w:proofErr w:type="gramStart"/>
            <w:r>
              <w:rPr>
                <w:rFonts w:hint="eastAsia"/>
              </w:rPr>
              <w:t>啶</w:t>
            </w:r>
            <w:proofErr w:type="gramEnd"/>
            <w:r>
              <w:rPr>
                <w:rFonts w:hint="eastAsia"/>
              </w:rPr>
              <w:t>虫酰胺·联苯菊酯</w:t>
            </w:r>
          </w:p>
        </w:tc>
      </w:tr>
      <w:tr w:rsidR="00000000">
        <w:trPr>
          <w:divId w:val="141891647"/>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141891647"/>
          <w:tblCellSpacing w:w="0" w:type="dxa"/>
        </w:trPr>
        <w:tc>
          <w:tcPr>
            <w:tcW w:w="0" w:type="auto"/>
            <w:vAlign w:val="center"/>
            <w:hideMark/>
          </w:tcPr>
          <w:p w:rsidR="00000000" w:rsidRDefault="00EE1524">
            <w:pPr>
              <w:divId w:val="1789662240"/>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98" name="图片 9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41891647"/>
          <w:tblCellSpacing w:w="0" w:type="dxa"/>
        </w:trPr>
        <w:tc>
          <w:tcPr>
            <w:tcW w:w="0" w:type="auto"/>
            <w:vAlign w:val="center"/>
            <w:hideMark/>
          </w:tcPr>
          <w:p w:rsidR="00000000" w:rsidRDefault="00EE1524">
            <w:r>
              <w:rPr>
                <w:rStyle w:val="style4"/>
                <w:rFonts w:hint="eastAsia"/>
              </w:rPr>
              <w:t>总有效成分含量：</w:t>
            </w:r>
            <w:r>
              <w:rPr>
                <w:rFonts w:hint="eastAsia"/>
              </w:rPr>
              <w:t>15%</w:t>
            </w:r>
          </w:p>
        </w:tc>
      </w:tr>
      <w:tr w:rsidR="00000000">
        <w:trPr>
          <w:divId w:val="141891647"/>
          <w:tblCellSpacing w:w="0" w:type="dxa"/>
        </w:trPr>
        <w:tc>
          <w:tcPr>
            <w:tcW w:w="0" w:type="auto"/>
            <w:vAlign w:val="center"/>
            <w:hideMark/>
          </w:tcPr>
          <w:p w:rsidR="00000000" w:rsidRDefault="00EE1524">
            <w:pPr>
              <w:divId w:val="517741083"/>
            </w:pPr>
            <w:r>
              <w:rPr>
                <w:rFonts w:hint="eastAsia"/>
              </w:rPr>
              <w:t>有效成分及其含量：</w:t>
            </w:r>
            <w:r>
              <w:rPr>
                <w:rFonts w:hint="eastAsia"/>
              </w:rPr>
              <w:t xml:space="preserve"> </w:t>
            </w:r>
          </w:p>
          <w:p w:rsidR="00000000" w:rsidRDefault="00EE1524">
            <w:r>
              <w:rPr>
                <w:rFonts w:hint="eastAsia"/>
              </w:rPr>
              <w:t xml:space="preserve">    </w:t>
            </w:r>
            <w:r>
              <w:rPr>
                <w:rFonts w:hint="eastAsia"/>
              </w:rPr>
              <w:t>联苯菊酯</w:t>
            </w:r>
            <w:r>
              <w:rPr>
                <w:rFonts w:hint="eastAsia"/>
              </w:rPr>
              <w:t xml:space="preserve">5%    </w:t>
            </w:r>
            <w:r>
              <w:rPr>
                <w:rFonts w:hint="eastAsia"/>
              </w:rPr>
              <w:t>氟</w:t>
            </w:r>
            <w:proofErr w:type="gramStart"/>
            <w:r>
              <w:rPr>
                <w:rFonts w:hint="eastAsia"/>
              </w:rPr>
              <w:t>啶</w:t>
            </w:r>
            <w:proofErr w:type="gramEnd"/>
            <w:r>
              <w:rPr>
                <w:rFonts w:hint="eastAsia"/>
              </w:rPr>
              <w:t>虫酰胺</w:t>
            </w:r>
            <w:r>
              <w:rPr>
                <w:rFonts w:hint="eastAsia"/>
              </w:rPr>
              <w:t xml:space="preserve">10%    </w:t>
            </w:r>
          </w:p>
        </w:tc>
      </w:tr>
      <w:tr w:rsidR="00000000">
        <w:trPr>
          <w:divId w:val="141891647"/>
          <w:tblCellSpacing w:w="0" w:type="dxa"/>
        </w:trPr>
        <w:tc>
          <w:tcPr>
            <w:tcW w:w="0" w:type="auto"/>
            <w:vAlign w:val="center"/>
            <w:hideMark/>
          </w:tcPr>
          <w:p w:rsidR="00000000" w:rsidRDefault="00EE1524">
            <w:pPr>
              <w:divId w:val="26137546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芹菜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8-16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41891647"/>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本品适宜于芹菜蚜虫发生始盛期喷雾施药，注意喷雾均匀、周到，以确保药效。</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在芹菜上使用时的安全间隔期为</w:t>
            </w:r>
            <w:r>
              <w:rPr>
                <w:rStyle w:val="style7"/>
                <w:rFonts w:hint="eastAsia"/>
              </w:rPr>
              <w:t>7</w:t>
            </w:r>
            <w:r>
              <w:rPr>
                <w:rStyle w:val="style7"/>
                <w:rFonts w:hint="eastAsia"/>
              </w:rPr>
              <w:t>天，每季作物最多使用</w:t>
            </w:r>
            <w:r>
              <w:rPr>
                <w:rStyle w:val="style7"/>
                <w:rFonts w:hint="eastAsia"/>
              </w:rPr>
              <w:t>1</w:t>
            </w:r>
            <w:r>
              <w:rPr>
                <w:rStyle w:val="style7"/>
                <w:rFonts w:hint="eastAsia"/>
              </w:rPr>
              <w:t>次。</w:t>
            </w:r>
          </w:p>
        </w:tc>
      </w:tr>
      <w:tr w:rsidR="00000000">
        <w:trPr>
          <w:divId w:val="141891647"/>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本品是由氟</w:t>
            </w:r>
            <w:proofErr w:type="gramStart"/>
            <w:r>
              <w:rPr>
                <w:rStyle w:val="style7"/>
                <w:rFonts w:hint="eastAsia"/>
              </w:rPr>
              <w:t>啶</w:t>
            </w:r>
            <w:proofErr w:type="gramEnd"/>
            <w:r>
              <w:rPr>
                <w:rStyle w:val="style7"/>
                <w:rFonts w:hint="eastAsia"/>
              </w:rPr>
              <w:t>虫酰胺与联苯菊酯复配而成的杀菌剂，氟</w:t>
            </w:r>
            <w:proofErr w:type="gramStart"/>
            <w:r>
              <w:rPr>
                <w:rStyle w:val="style7"/>
                <w:rFonts w:hint="eastAsia"/>
              </w:rPr>
              <w:t>啶</w:t>
            </w:r>
            <w:proofErr w:type="gramEnd"/>
            <w:r>
              <w:rPr>
                <w:rStyle w:val="style7"/>
                <w:rFonts w:hint="eastAsia"/>
              </w:rPr>
              <w:t>虫酰胺其作用机制是通过阻碍害虫吮吸作用，使害虫摄入药剂后很快停止吮吸，最后饥饿而死，具有触杀和胃毒作用；联苯菊酯是拟除虫菊酯类杀虫剂，具有触杀、胃毒作用。两者混配，对芹菜蚜虫有较好的防治效果。</w:t>
            </w:r>
          </w:p>
        </w:tc>
      </w:tr>
      <w:tr w:rsidR="00000000">
        <w:trPr>
          <w:divId w:val="141891647"/>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严格按规定用药量和方法使用。</w:t>
            </w:r>
            <w:r>
              <w:rPr>
                <w:rStyle w:val="style7"/>
                <w:rFonts w:hint="eastAsia"/>
              </w:rPr>
              <w:t>2.</w:t>
            </w:r>
            <w:r>
              <w:rPr>
                <w:rStyle w:val="style7"/>
                <w:rFonts w:hint="eastAsia"/>
              </w:rPr>
              <w:t>建议与其</w:t>
            </w:r>
            <w:proofErr w:type="gramStart"/>
            <w:r>
              <w:rPr>
                <w:rStyle w:val="style7"/>
                <w:rFonts w:hint="eastAsia"/>
              </w:rPr>
              <w:t>他作用</w:t>
            </w:r>
            <w:proofErr w:type="gramEnd"/>
            <w:r>
              <w:rPr>
                <w:rStyle w:val="style7"/>
                <w:rFonts w:hint="eastAsia"/>
              </w:rPr>
              <w:t>机制不同的</w:t>
            </w:r>
            <w:r>
              <w:rPr>
                <w:rStyle w:val="style7"/>
                <w:rFonts w:hint="eastAsia"/>
              </w:rPr>
              <w:t>杀虫剂轮换使用，以延缓抗性产生。</w:t>
            </w:r>
            <w:r>
              <w:rPr>
                <w:rStyle w:val="style7"/>
                <w:rFonts w:hint="eastAsia"/>
              </w:rPr>
              <w:t>3.</w:t>
            </w:r>
            <w:r>
              <w:rPr>
                <w:rStyle w:val="style7"/>
                <w:rFonts w:hint="eastAsia"/>
              </w:rPr>
              <w:t>施药期间应避免对周围蜂群的影响，（周围）开花植物花期、蚕室及桑园附近禁用；水产养殖区、河塘等水体附近禁用，禁止在河塘等水体中清洗施药器具；赤眼蜂等天敌放飞区域禁用。</w:t>
            </w:r>
            <w:r>
              <w:rPr>
                <w:rStyle w:val="style7"/>
                <w:rFonts w:hint="eastAsia"/>
              </w:rPr>
              <w:t>4.</w:t>
            </w:r>
            <w:r>
              <w:rPr>
                <w:rStyle w:val="style7"/>
                <w:rFonts w:hint="eastAsia"/>
              </w:rPr>
              <w:t>对眼睛有中度刺激性，使用时穿戴长衣长裤、帽子、口罩、护目镜、手套、鞋等安全防护措施。施药期间不可吃东西、饮水、吸烟等；施药后应及时洗手、洗脸并洗涤施药时穿着的衣物。</w:t>
            </w:r>
            <w:r>
              <w:rPr>
                <w:rStyle w:val="style7"/>
                <w:rFonts w:hint="eastAsia"/>
              </w:rPr>
              <w:t>5.</w:t>
            </w:r>
            <w:r>
              <w:rPr>
                <w:rStyle w:val="style7"/>
                <w:rFonts w:hint="eastAsia"/>
              </w:rPr>
              <w:t>用药后包装物及用过的容器应妥善处理，不可做他用，也不可随意丢弃。</w:t>
            </w:r>
            <w:r>
              <w:rPr>
                <w:rStyle w:val="style7"/>
                <w:rFonts w:hint="eastAsia"/>
              </w:rPr>
              <w:t>6.</w:t>
            </w:r>
            <w:r>
              <w:rPr>
                <w:rStyle w:val="style7"/>
                <w:rFonts w:hint="eastAsia"/>
              </w:rPr>
              <w:t>孕妇及哺乳期妇女禁止接触本品。</w:t>
            </w:r>
          </w:p>
        </w:tc>
      </w:tr>
      <w:tr w:rsidR="00000000">
        <w:trPr>
          <w:divId w:val="141891647"/>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使用中或使用后如果</w:t>
            </w:r>
            <w:r>
              <w:rPr>
                <w:rStyle w:val="style7"/>
                <w:rFonts w:hint="eastAsia"/>
              </w:rPr>
              <w:t>感觉不适，应立即停止工作，采取急救措施，并携带标签送医院就诊。皮肤接触：脱去污染的衣物，立即用软布去除沾染农药，用大量清水和肥皂冲洗。眼睛溅入：立即用流动清水冲洗不少于</w:t>
            </w:r>
            <w:r>
              <w:rPr>
                <w:rStyle w:val="style7"/>
                <w:rFonts w:hint="eastAsia"/>
              </w:rPr>
              <w:t>15</w:t>
            </w:r>
            <w:r>
              <w:rPr>
                <w:rStyle w:val="style7"/>
                <w:rFonts w:hint="eastAsia"/>
              </w:rPr>
              <w:t>分钟。误食：立即停止服用，用清水充分漱口后，携带农药标签到医院就诊，对症治疗。</w:t>
            </w:r>
          </w:p>
        </w:tc>
      </w:tr>
      <w:tr w:rsidR="00000000">
        <w:trPr>
          <w:divId w:val="141891647"/>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本品应贮存在干燥、阴凉、通风、防雨处，远离火源或热源。置于儿童、无关人员及动物接触不到的地方，并加锁保存。勿与食品、种子、饮料、饲料和粮食</w:t>
            </w:r>
            <w:proofErr w:type="gramStart"/>
            <w:r>
              <w:rPr>
                <w:rStyle w:val="style7"/>
                <w:rFonts w:hint="eastAsia"/>
              </w:rPr>
              <w:t>等同贮同运</w:t>
            </w:r>
            <w:proofErr w:type="gramEnd"/>
            <w:r>
              <w:rPr>
                <w:rStyle w:val="style7"/>
                <w:rFonts w:hint="eastAsia"/>
              </w:rPr>
              <w:t>。</w:t>
            </w:r>
          </w:p>
        </w:tc>
      </w:tr>
      <w:tr w:rsidR="00000000">
        <w:trPr>
          <w:divId w:val="141891647"/>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41891647"/>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359157015"/>
          <w:tblCellSpacing w:w="0" w:type="dxa"/>
        </w:trPr>
        <w:tc>
          <w:tcPr>
            <w:tcW w:w="0" w:type="auto"/>
            <w:vAlign w:val="center"/>
            <w:hideMark/>
          </w:tcPr>
          <w:p w:rsidR="00000000" w:rsidRDefault="00EE1524">
            <w:r>
              <w:rPr>
                <w:rStyle w:val="style4"/>
                <w:rFonts w:hint="eastAsia"/>
              </w:rPr>
              <w:t>登记证号：</w:t>
            </w:r>
            <w:r>
              <w:rPr>
                <w:rFonts w:hint="eastAsia"/>
              </w:rPr>
              <w:t>PD20211278</w:t>
            </w:r>
          </w:p>
        </w:tc>
      </w:tr>
      <w:tr w:rsidR="00000000">
        <w:trPr>
          <w:divId w:val="1359157015"/>
          <w:tblCellSpacing w:w="0" w:type="dxa"/>
        </w:trPr>
        <w:tc>
          <w:tcPr>
            <w:tcW w:w="0" w:type="auto"/>
            <w:vAlign w:val="center"/>
            <w:hideMark/>
          </w:tcPr>
          <w:p w:rsidR="00000000" w:rsidRDefault="00EE1524">
            <w:r>
              <w:rPr>
                <w:rStyle w:val="style4"/>
                <w:rFonts w:hint="eastAsia"/>
              </w:rPr>
              <w:t>登记证持有人：</w:t>
            </w:r>
            <w:r>
              <w:rPr>
                <w:rFonts w:hint="eastAsia"/>
              </w:rPr>
              <w:t>陕西汤普森生物科技有限公司</w:t>
            </w:r>
          </w:p>
        </w:tc>
      </w:tr>
      <w:tr w:rsidR="00000000">
        <w:trPr>
          <w:divId w:val="1359157015"/>
          <w:tblCellSpacing w:w="0" w:type="dxa"/>
        </w:trPr>
        <w:tc>
          <w:tcPr>
            <w:tcW w:w="0" w:type="auto"/>
            <w:vAlign w:val="center"/>
            <w:hideMark/>
          </w:tcPr>
          <w:p w:rsidR="00000000" w:rsidRDefault="00EE1524">
            <w:r>
              <w:rPr>
                <w:rStyle w:val="style4"/>
                <w:rFonts w:hint="eastAsia"/>
              </w:rPr>
              <w:t>农药名称：</w:t>
            </w:r>
            <w:r>
              <w:rPr>
                <w:rFonts w:hint="eastAsia"/>
              </w:rPr>
              <w:t>虫</w:t>
            </w:r>
            <w:proofErr w:type="gramStart"/>
            <w:r>
              <w:rPr>
                <w:rFonts w:hint="eastAsia"/>
              </w:rPr>
              <w:t>螨腈</w:t>
            </w:r>
            <w:proofErr w:type="gramEnd"/>
            <w:r>
              <w:rPr>
                <w:rFonts w:hint="eastAsia"/>
              </w:rPr>
              <w:t>·</w:t>
            </w:r>
            <w:proofErr w:type="gramStart"/>
            <w:r>
              <w:rPr>
                <w:rFonts w:hint="eastAsia"/>
              </w:rPr>
              <w:t>虱螨脲</w:t>
            </w:r>
            <w:proofErr w:type="gramEnd"/>
          </w:p>
        </w:tc>
      </w:tr>
      <w:tr w:rsidR="00000000">
        <w:trPr>
          <w:divId w:val="1359157015"/>
          <w:tblCellSpacing w:w="0" w:type="dxa"/>
        </w:trPr>
        <w:tc>
          <w:tcPr>
            <w:tcW w:w="0" w:type="auto"/>
            <w:vAlign w:val="center"/>
            <w:hideMark/>
          </w:tcPr>
          <w:p w:rsidR="00000000" w:rsidRDefault="00EE1524">
            <w:r>
              <w:rPr>
                <w:rStyle w:val="style4"/>
                <w:rFonts w:hint="eastAsia"/>
              </w:rPr>
              <w:t>剂型：</w:t>
            </w:r>
            <w:r>
              <w:rPr>
                <w:rFonts w:hint="eastAsia"/>
              </w:rPr>
              <w:t>悬浮剂</w:t>
            </w:r>
          </w:p>
        </w:tc>
      </w:tr>
      <w:tr w:rsidR="00000000">
        <w:trPr>
          <w:divId w:val="1359157015"/>
          <w:tblCellSpacing w:w="0" w:type="dxa"/>
        </w:trPr>
        <w:tc>
          <w:tcPr>
            <w:tcW w:w="0" w:type="auto"/>
            <w:vAlign w:val="center"/>
            <w:hideMark/>
          </w:tcPr>
          <w:p w:rsidR="00000000" w:rsidRDefault="00EE1524">
            <w:pPr>
              <w:divId w:val="428935634"/>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99" name="图片 9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359157015"/>
          <w:tblCellSpacing w:w="0" w:type="dxa"/>
        </w:trPr>
        <w:tc>
          <w:tcPr>
            <w:tcW w:w="0" w:type="auto"/>
            <w:vAlign w:val="center"/>
            <w:hideMark/>
          </w:tcPr>
          <w:p w:rsidR="00000000" w:rsidRDefault="00EE1524">
            <w:r>
              <w:rPr>
                <w:rStyle w:val="style4"/>
                <w:rFonts w:hint="eastAsia"/>
              </w:rPr>
              <w:t>总有效成分含量：</w:t>
            </w:r>
            <w:r>
              <w:rPr>
                <w:rFonts w:hint="eastAsia"/>
              </w:rPr>
              <w:t>24%</w:t>
            </w:r>
          </w:p>
        </w:tc>
      </w:tr>
      <w:tr w:rsidR="00000000">
        <w:trPr>
          <w:divId w:val="1359157015"/>
          <w:tblCellSpacing w:w="0" w:type="dxa"/>
        </w:trPr>
        <w:tc>
          <w:tcPr>
            <w:tcW w:w="0" w:type="auto"/>
            <w:vAlign w:val="center"/>
            <w:hideMark/>
          </w:tcPr>
          <w:p w:rsidR="00000000" w:rsidRDefault="00EE1524">
            <w:pPr>
              <w:divId w:val="980574356"/>
            </w:pPr>
            <w:r>
              <w:rPr>
                <w:rFonts w:hint="eastAsia"/>
              </w:rPr>
              <w:t>有效成分及其含量：</w:t>
            </w:r>
            <w:r>
              <w:rPr>
                <w:rFonts w:hint="eastAsia"/>
              </w:rPr>
              <w:t xml:space="preserve"> </w:t>
            </w:r>
          </w:p>
          <w:p w:rsidR="00000000" w:rsidRDefault="00EE1524">
            <w:r>
              <w:rPr>
                <w:rFonts w:hint="eastAsia"/>
              </w:rPr>
              <w:t xml:space="preserve">    </w:t>
            </w:r>
            <w:r>
              <w:rPr>
                <w:rFonts w:hint="eastAsia"/>
              </w:rPr>
              <w:t>虫</w:t>
            </w:r>
            <w:proofErr w:type="gramStart"/>
            <w:r>
              <w:rPr>
                <w:rFonts w:hint="eastAsia"/>
              </w:rPr>
              <w:t>螨腈</w:t>
            </w:r>
            <w:proofErr w:type="gramEnd"/>
            <w:r>
              <w:rPr>
                <w:rFonts w:hint="eastAsia"/>
              </w:rPr>
              <w:t xml:space="preserve">19%    </w:t>
            </w:r>
            <w:proofErr w:type="gramStart"/>
            <w:r>
              <w:rPr>
                <w:rFonts w:hint="eastAsia"/>
              </w:rPr>
              <w:t>虱螨脲</w:t>
            </w:r>
            <w:proofErr w:type="gramEnd"/>
            <w:r>
              <w:rPr>
                <w:rFonts w:hint="eastAsia"/>
              </w:rPr>
              <w:t xml:space="preserve">5%    </w:t>
            </w:r>
          </w:p>
        </w:tc>
      </w:tr>
      <w:tr w:rsidR="00000000">
        <w:trPr>
          <w:divId w:val="1359157015"/>
          <w:tblCellSpacing w:w="0" w:type="dxa"/>
        </w:trPr>
        <w:tc>
          <w:tcPr>
            <w:tcW w:w="0" w:type="auto"/>
            <w:vAlign w:val="center"/>
            <w:hideMark/>
          </w:tcPr>
          <w:p w:rsidR="00000000" w:rsidRDefault="00EE1524">
            <w:pPr>
              <w:divId w:val="111922665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菠菜（保护地）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甜菜夜蛾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15-20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359157015"/>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本品适宜施药时期为保护地菠菜甜菜夜蛾低龄幼虫发生始盛期，施药一次，注意喷雾均匀、周到，以确保药效。</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本品在保护地菠菜使用时的安全间隔期为</w:t>
            </w:r>
            <w:r>
              <w:rPr>
                <w:rStyle w:val="style7"/>
                <w:rFonts w:hint="eastAsia"/>
              </w:rPr>
              <w:t>5</w:t>
            </w:r>
            <w:r>
              <w:rPr>
                <w:rStyle w:val="style7"/>
                <w:rFonts w:hint="eastAsia"/>
              </w:rPr>
              <w:t>天，每季作物最多使用</w:t>
            </w:r>
            <w:r>
              <w:rPr>
                <w:rStyle w:val="style7"/>
                <w:rFonts w:hint="eastAsia"/>
              </w:rPr>
              <w:t>1</w:t>
            </w:r>
            <w:r>
              <w:rPr>
                <w:rStyle w:val="style7"/>
                <w:rFonts w:hint="eastAsia"/>
              </w:rPr>
              <w:t>次。</w:t>
            </w:r>
          </w:p>
        </w:tc>
      </w:tr>
      <w:tr w:rsidR="00000000">
        <w:trPr>
          <w:divId w:val="1359157015"/>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本品是由虫</w:t>
            </w:r>
            <w:proofErr w:type="gramStart"/>
            <w:r>
              <w:rPr>
                <w:rStyle w:val="style7"/>
                <w:rFonts w:hint="eastAsia"/>
              </w:rPr>
              <w:t>螨腈</w:t>
            </w:r>
            <w:proofErr w:type="gramEnd"/>
            <w:r>
              <w:rPr>
                <w:rStyle w:val="style7"/>
                <w:rFonts w:hint="eastAsia"/>
              </w:rPr>
              <w:t>与</w:t>
            </w:r>
            <w:proofErr w:type="gramStart"/>
            <w:r>
              <w:rPr>
                <w:rStyle w:val="style7"/>
                <w:rFonts w:hint="eastAsia"/>
              </w:rPr>
              <w:t>虱螨脲</w:t>
            </w:r>
            <w:proofErr w:type="gramEnd"/>
            <w:r>
              <w:rPr>
                <w:rStyle w:val="style7"/>
                <w:rFonts w:hint="eastAsia"/>
              </w:rPr>
              <w:t>复配而成的杀虫剂。虫</w:t>
            </w:r>
            <w:proofErr w:type="gramStart"/>
            <w:r>
              <w:rPr>
                <w:rStyle w:val="style7"/>
                <w:rFonts w:hint="eastAsia"/>
              </w:rPr>
              <w:t>螨腈</w:t>
            </w:r>
            <w:proofErr w:type="gramEnd"/>
            <w:r>
              <w:rPr>
                <w:rStyle w:val="style7"/>
                <w:rFonts w:hint="eastAsia"/>
              </w:rPr>
              <w:t>通过胃毒及触杀作用于害虫，有一定的内吸作用；</w:t>
            </w:r>
            <w:proofErr w:type="gramStart"/>
            <w:r>
              <w:rPr>
                <w:rStyle w:val="style7"/>
                <w:rFonts w:hint="eastAsia"/>
              </w:rPr>
              <w:t>虱螨脲</w:t>
            </w:r>
            <w:proofErr w:type="gramEnd"/>
            <w:r>
              <w:rPr>
                <w:rStyle w:val="style7"/>
                <w:rFonts w:hint="eastAsia"/>
              </w:rPr>
              <w:t>通过作用于昆虫幼虫、阻止脱皮过程而杀死害虫，兼有胃毒和触杀作用。两者混配，优势互补，用于菠菜（保护地）甜菜夜蛾有较好的防治效果。</w:t>
            </w:r>
          </w:p>
        </w:tc>
      </w:tr>
      <w:tr w:rsidR="00000000">
        <w:trPr>
          <w:divId w:val="1359157015"/>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w:t>
            </w:r>
            <w:r>
              <w:rPr>
                <w:rStyle w:val="style7"/>
                <w:rFonts w:hint="eastAsia"/>
              </w:rPr>
              <w:t>1</w:t>
            </w:r>
            <w:r>
              <w:rPr>
                <w:rStyle w:val="style7"/>
                <w:rFonts w:hint="eastAsia"/>
              </w:rPr>
              <w:t>）严格按规定用药量和方法使用。（</w:t>
            </w:r>
            <w:r>
              <w:rPr>
                <w:rStyle w:val="style7"/>
                <w:rFonts w:hint="eastAsia"/>
              </w:rPr>
              <w:t>2</w:t>
            </w:r>
            <w:r>
              <w:rPr>
                <w:rStyle w:val="style7"/>
                <w:rFonts w:hint="eastAsia"/>
              </w:rPr>
              <w:t>）建</w:t>
            </w:r>
            <w:r>
              <w:rPr>
                <w:rStyle w:val="style7"/>
                <w:rFonts w:hint="eastAsia"/>
              </w:rPr>
              <w:t>议与其</w:t>
            </w:r>
            <w:proofErr w:type="gramStart"/>
            <w:r>
              <w:rPr>
                <w:rStyle w:val="style7"/>
                <w:rFonts w:hint="eastAsia"/>
              </w:rPr>
              <w:t>他作用</w:t>
            </w:r>
            <w:proofErr w:type="gramEnd"/>
            <w:r>
              <w:rPr>
                <w:rStyle w:val="style7"/>
                <w:rFonts w:hint="eastAsia"/>
              </w:rPr>
              <w:t>机制不同的杀虫剂轮换使用，以延缓抗性产生。（</w:t>
            </w:r>
            <w:r>
              <w:rPr>
                <w:rStyle w:val="style7"/>
                <w:rFonts w:hint="eastAsia"/>
              </w:rPr>
              <w:t>3</w:t>
            </w:r>
            <w:r>
              <w:rPr>
                <w:rStyle w:val="style7"/>
                <w:rFonts w:hint="eastAsia"/>
              </w:rPr>
              <w:t>）本品对蜜蜂、鸟、鱼、家蚕、大型</w:t>
            </w:r>
            <w:proofErr w:type="gramStart"/>
            <w:r>
              <w:rPr>
                <w:rStyle w:val="style7"/>
                <w:rFonts w:hint="eastAsia"/>
              </w:rPr>
              <w:t>溞</w:t>
            </w:r>
            <w:proofErr w:type="gramEnd"/>
            <w:r>
              <w:rPr>
                <w:rStyle w:val="style7"/>
                <w:rFonts w:hint="eastAsia"/>
              </w:rPr>
              <w:t>、藻有毒，施药期间应避免对周围蜂群的影响，（周围）开花植物花期、蚕室及桑园附近禁用；水产养殖区、河塘等水体附近禁用，禁止在河塘等水体中清洗施药器具；赤眼蜂等天敌放飞区域禁用。（</w:t>
            </w:r>
            <w:r>
              <w:rPr>
                <w:rStyle w:val="style7"/>
                <w:rFonts w:hint="eastAsia"/>
              </w:rPr>
              <w:t>4</w:t>
            </w:r>
            <w:r>
              <w:rPr>
                <w:rStyle w:val="style7"/>
                <w:rFonts w:hint="eastAsia"/>
              </w:rPr>
              <w:t>）使用时穿戴长衣长裤、帽子、口罩、手套、鞋等安全防护措施。施药期间不可吃东西、饮水、吸烟等；施药后应及时洗手、洗脸并洗涤施药时穿着的衣物。（</w:t>
            </w:r>
            <w:r>
              <w:rPr>
                <w:rStyle w:val="style7"/>
                <w:rFonts w:hint="eastAsia"/>
              </w:rPr>
              <w:t>5</w:t>
            </w:r>
            <w:r>
              <w:rPr>
                <w:rStyle w:val="style7"/>
                <w:rFonts w:hint="eastAsia"/>
              </w:rPr>
              <w:t>）用药后包装物及用过的容器应妥善处理，不可做他用，也不可随意丢弃。（</w:t>
            </w:r>
            <w:r>
              <w:rPr>
                <w:rStyle w:val="style7"/>
                <w:rFonts w:hint="eastAsia"/>
              </w:rPr>
              <w:t>6</w:t>
            </w:r>
            <w:r>
              <w:rPr>
                <w:rStyle w:val="style7"/>
                <w:rFonts w:hint="eastAsia"/>
              </w:rPr>
              <w:t>）孕妇及哺乳期妇女禁止接触本品</w:t>
            </w:r>
            <w:r>
              <w:rPr>
                <w:rStyle w:val="style7"/>
                <w:rFonts w:hint="eastAsia"/>
              </w:rPr>
              <w:t>。</w:t>
            </w:r>
          </w:p>
        </w:tc>
      </w:tr>
      <w:tr w:rsidR="00000000">
        <w:trPr>
          <w:divId w:val="1359157015"/>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使用中或使用后如果感觉不适，应立即停止工作，采取急救措施，并携带标签送医院就诊。皮肤接触：脱去污染的衣物，立即用软布去除沾染农药，用大量清水和肥皂冲洗。眼睛溅入：立即用流动清水冲洗不少于</w:t>
            </w:r>
            <w:r>
              <w:rPr>
                <w:rStyle w:val="style7"/>
                <w:rFonts w:hint="eastAsia"/>
              </w:rPr>
              <w:t>15</w:t>
            </w:r>
            <w:r>
              <w:rPr>
                <w:rStyle w:val="style7"/>
                <w:rFonts w:hint="eastAsia"/>
              </w:rPr>
              <w:t>分钟。误食：立即停止服用，用清水充分漱口后，携带农药标签到医院就诊，对症治疗。</w:t>
            </w:r>
          </w:p>
        </w:tc>
      </w:tr>
      <w:tr w:rsidR="00000000">
        <w:trPr>
          <w:divId w:val="1359157015"/>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本品应贮存在干燥、阴凉、通风、防雨处，远离火源或热源。置于儿童、无关人员及动物接触不到的地方，并加锁保存。勿与食品、种子、饮料、饲料和粮食等其他商品同贮同运。</w:t>
            </w:r>
          </w:p>
        </w:tc>
      </w:tr>
      <w:tr w:rsidR="00000000">
        <w:trPr>
          <w:divId w:val="1359157015"/>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359157015"/>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19045827"/>
          <w:tblCellSpacing w:w="0" w:type="dxa"/>
        </w:trPr>
        <w:tc>
          <w:tcPr>
            <w:tcW w:w="0" w:type="auto"/>
            <w:vAlign w:val="center"/>
            <w:hideMark/>
          </w:tcPr>
          <w:p w:rsidR="00000000" w:rsidRDefault="00EE1524">
            <w:r>
              <w:rPr>
                <w:rStyle w:val="style4"/>
                <w:rFonts w:hint="eastAsia"/>
              </w:rPr>
              <w:t>登记证号：</w:t>
            </w:r>
            <w:r>
              <w:rPr>
                <w:rFonts w:hint="eastAsia"/>
              </w:rPr>
              <w:t>PD20160315</w:t>
            </w:r>
          </w:p>
        </w:tc>
      </w:tr>
      <w:tr w:rsidR="00000000">
        <w:trPr>
          <w:divId w:val="1019045827"/>
          <w:tblCellSpacing w:w="0" w:type="dxa"/>
        </w:trPr>
        <w:tc>
          <w:tcPr>
            <w:tcW w:w="0" w:type="auto"/>
            <w:vAlign w:val="center"/>
            <w:hideMark/>
          </w:tcPr>
          <w:p w:rsidR="00000000" w:rsidRDefault="00EE1524">
            <w:r>
              <w:rPr>
                <w:rStyle w:val="style4"/>
                <w:rFonts w:hint="eastAsia"/>
              </w:rPr>
              <w:t>登记证持有人：</w:t>
            </w:r>
            <w:r>
              <w:rPr>
                <w:rFonts w:hint="eastAsia"/>
              </w:rPr>
              <w:t>陕西汤普森生物科技有限公司</w:t>
            </w:r>
          </w:p>
        </w:tc>
      </w:tr>
      <w:tr w:rsidR="00000000">
        <w:trPr>
          <w:divId w:val="1019045827"/>
          <w:tblCellSpacing w:w="0" w:type="dxa"/>
        </w:trPr>
        <w:tc>
          <w:tcPr>
            <w:tcW w:w="0" w:type="auto"/>
            <w:vAlign w:val="center"/>
            <w:hideMark/>
          </w:tcPr>
          <w:p w:rsidR="00000000" w:rsidRDefault="00EE1524">
            <w:r>
              <w:rPr>
                <w:rStyle w:val="style4"/>
                <w:rFonts w:hint="eastAsia"/>
              </w:rPr>
              <w:t>农药名称：</w:t>
            </w:r>
            <w:r>
              <w:rPr>
                <w:rFonts w:hint="eastAsia"/>
              </w:rPr>
              <w:t>硅</w:t>
            </w:r>
            <w:proofErr w:type="gramStart"/>
            <w:r>
              <w:rPr>
                <w:rFonts w:hint="eastAsia"/>
              </w:rPr>
              <w:t>唑</w:t>
            </w:r>
            <w:proofErr w:type="gramEnd"/>
            <w:r>
              <w:rPr>
                <w:rFonts w:hint="eastAsia"/>
              </w:rPr>
              <w:t>·</w:t>
            </w:r>
            <w:proofErr w:type="gramStart"/>
            <w:r>
              <w:rPr>
                <w:rFonts w:hint="eastAsia"/>
              </w:rPr>
              <w:t>咪</w:t>
            </w:r>
            <w:proofErr w:type="gramEnd"/>
            <w:r>
              <w:rPr>
                <w:rFonts w:hint="eastAsia"/>
              </w:rPr>
              <w:t>鲜胺</w:t>
            </w:r>
          </w:p>
        </w:tc>
      </w:tr>
      <w:tr w:rsidR="00000000">
        <w:trPr>
          <w:divId w:val="1019045827"/>
          <w:tblCellSpacing w:w="0" w:type="dxa"/>
        </w:trPr>
        <w:tc>
          <w:tcPr>
            <w:tcW w:w="0" w:type="auto"/>
            <w:vAlign w:val="center"/>
            <w:hideMark/>
          </w:tcPr>
          <w:p w:rsidR="00000000" w:rsidRDefault="00EE1524">
            <w:r>
              <w:rPr>
                <w:rStyle w:val="style4"/>
                <w:rFonts w:hint="eastAsia"/>
              </w:rPr>
              <w:t>剂型：</w:t>
            </w:r>
            <w:r>
              <w:rPr>
                <w:rFonts w:hint="eastAsia"/>
              </w:rPr>
              <w:t>水乳剂</w:t>
            </w:r>
          </w:p>
        </w:tc>
      </w:tr>
      <w:tr w:rsidR="00000000">
        <w:trPr>
          <w:divId w:val="1019045827"/>
          <w:tblCellSpacing w:w="0" w:type="dxa"/>
        </w:trPr>
        <w:tc>
          <w:tcPr>
            <w:tcW w:w="0" w:type="auto"/>
            <w:vAlign w:val="center"/>
            <w:hideMark/>
          </w:tcPr>
          <w:p w:rsidR="00000000" w:rsidRDefault="00EE1524">
            <w:pPr>
              <w:divId w:val="2110391963"/>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100" name="图片 10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019045827"/>
          <w:tblCellSpacing w:w="0" w:type="dxa"/>
        </w:trPr>
        <w:tc>
          <w:tcPr>
            <w:tcW w:w="0" w:type="auto"/>
            <w:vAlign w:val="center"/>
            <w:hideMark/>
          </w:tcPr>
          <w:p w:rsidR="00000000" w:rsidRDefault="00EE1524">
            <w:r>
              <w:rPr>
                <w:rStyle w:val="style4"/>
                <w:rFonts w:hint="eastAsia"/>
              </w:rPr>
              <w:t>总有效成分含量：</w:t>
            </w:r>
            <w:r>
              <w:rPr>
                <w:rFonts w:hint="eastAsia"/>
              </w:rPr>
              <w:t>40%</w:t>
            </w:r>
          </w:p>
        </w:tc>
      </w:tr>
      <w:tr w:rsidR="00000000">
        <w:trPr>
          <w:divId w:val="1019045827"/>
          <w:tblCellSpacing w:w="0" w:type="dxa"/>
        </w:trPr>
        <w:tc>
          <w:tcPr>
            <w:tcW w:w="0" w:type="auto"/>
            <w:vAlign w:val="center"/>
            <w:hideMark/>
          </w:tcPr>
          <w:p w:rsidR="00000000" w:rsidRDefault="00EE1524">
            <w:pPr>
              <w:divId w:val="1595867870"/>
            </w:pPr>
            <w:r>
              <w:rPr>
                <w:rFonts w:hint="eastAsia"/>
              </w:rPr>
              <w:t>有效成分及其含量：</w:t>
            </w:r>
            <w:r>
              <w:rPr>
                <w:rFonts w:hint="eastAsia"/>
              </w:rPr>
              <w:t xml:space="preserve"> </w:t>
            </w:r>
          </w:p>
          <w:p w:rsidR="00000000" w:rsidRDefault="00EE1524">
            <w:r>
              <w:rPr>
                <w:rFonts w:hint="eastAsia"/>
              </w:rPr>
              <w:t xml:space="preserve">    </w:t>
            </w:r>
            <w:r>
              <w:rPr>
                <w:rFonts w:hint="eastAsia"/>
              </w:rPr>
              <w:t>氟硅</w:t>
            </w:r>
            <w:proofErr w:type="gramStart"/>
            <w:r>
              <w:rPr>
                <w:rFonts w:hint="eastAsia"/>
              </w:rPr>
              <w:t>唑</w:t>
            </w:r>
            <w:proofErr w:type="gramEnd"/>
            <w:r>
              <w:rPr>
                <w:rFonts w:hint="eastAsia"/>
              </w:rPr>
              <w:t xml:space="preserve">10%    </w:t>
            </w:r>
            <w:proofErr w:type="gramStart"/>
            <w:r>
              <w:rPr>
                <w:rFonts w:hint="eastAsia"/>
              </w:rPr>
              <w:t>咪</w:t>
            </w:r>
            <w:proofErr w:type="gramEnd"/>
            <w:r>
              <w:rPr>
                <w:rFonts w:hint="eastAsia"/>
              </w:rPr>
              <w:t>鲜胺</w:t>
            </w:r>
            <w:r>
              <w:rPr>
                <w:rFonts w:hint="eastAsia"/>
              </w:rPr>
              <w:t xml:space="preserve">30%    </w:t>
            </w:r>
          </w:p>
        </w:tc>
      </w:tr>
      <w:tr w:rsidR="00000000">
        <w:trPr>
          <w:divId w:val="1019045827"/>
          <w:tblCellSpacing w:w="0" w:type="dxa"/>
        </w:trPr>
        <w:tc>
          <w:tcPr>
            <w:tcW w:w="0" w:type="auto"/>
            <w:vAlign w:val="center"/>
            <w:hideMark/>
          </w:tcPr>
          <w:p w:rsidR="00000000" w:rsidRDefault="00EE1524">
            <w:pPr>
              <w:divId w:val="31021265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lastRenderedPageBreak/>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2400-3200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019045827"/>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本品应于苹果树炭疽病发生初期施药，施药间隔</w:t>
            </w:r>
            <w:r>
              <w:rPr>
                <w:rStyle w:val="style7"/>
                <w:rFonts w:hint="eastAsia"/>
              </w:rPr>
              <w:t>8-15</w:t>
            </w:r>
            <w:r>
              <w:rPr>
                <w:rStyle w:val="style7"/>
                <w:rFonts w:hint="eastAsia"/>
              </w:rPr>
              <w:t>天左右，注意喷雾要均匀、周到，以确保防效。</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本品在苹果树上使用时的安全间隔期为</w:t>
            </w:r>
            <w:r>
              <w:rPr>
                <w:rStyle w:val="style7"/>
                <w:rFonts w:hint="eastAsia"/>
              </w:rPr>
              <w:t>21</w:t>
            </w:r>
            <w:r>
              <w:rPr>
                <w:rStyle w:val="style7"/>
                <w:rFonts w:hint="eastAsia"/>
              </w:rPr>
              <w:t>天，每季作物最多使用</w:t>
            </w:r>
            <w:r>
              <w:rPr>
                <w:rStyle w:val="style7"/>
                <w:rFonts w:hint="eastAsia"/>
              </w:rPr>
              <w:t>2</w:t>
            </w:r>
            <w:r>
              <w:rPr>
                <w:rStyle w:val="style7"/>
                <w:rFonts w:hint="eastAsia"/>
              </w:rPr>
              <w:t>次。</w:t>
            </w:r>
          </w:p>
        </w:tc>
      </w:tr>
      <w:tr w:rsidR="00000000">
        <w:trPr>
          <w:divId w:val="1019045827"/>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本品是由氟硅</w:t>
            </w:r>
            <w:proofErr w:type="gramStart"/>
            <w:r>
              <w:rPr>
                <w:rStyle w:val="style7"/>
                <w:rFonts w:hint="eastAsia"/>
              </w:rPr>
              <w:t>唑</w:t>
            </w:r>
            <w:proofErr w:type="gramEnd"/>
            <w:r>
              <w:rPr>
                <w:rStyle w:val="style7"/>
                <w:rFonts w:hint="eastAsia"/>
              </w:rPr>
              <w:t>和</w:t>
            </w:r>
            <w:proofErr w:type="gramStart"/>
            <w:r>
              <w:rPr>
                <w:rStyle w:val="style7"/>
                <w:rFonts w:hint="eastAsia"/>
              </w:rPr>
              <w:t>咪</w:t>
            </w:r>
            <w:proofErr w:type="gramEnd"/>
            <w:r>
              <w:rPr>
                <w:rStyle w:val="style7"/>
                <w:rFonts w:hint="eastAsia"/>
              </w:rPr>
              <w:t>鲜胺复配而成的杀菌剂，主要作用机理是甾醇脱甲基化抑制剂，通过抑制甾醇的生物合成而起作用，对子囊菌门和半知菌类引起的多种病害具有保护、治疗和内吸作用。按登记剂量使用时，对苹果树炭疽病具有较好的防治效果。</w:t>
            </w:r>
          </w:p>
        </w:tc>
      </w:tr>
      <w:tr w:rsidR="00000000">
        <w:trPr>
          <w:divId w:val="1019045827"/>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．严格按照规定用药量和方法使用，药液及其废液不得污染各类水域、土壤等环境。</w:t>
            </w:r>
            <w:r>
              <w:rPr>
                <w:rStyle w:val="style7"/>
                <w:rFonts w:hint="eastAsia"/>
              </w:rPr>
              <w:t>2</w:t>
            </w:r>
            <w:r>
              <w:rPr>
                <w:rStyle w:val="style7"/>
                <w:rFonts w:hint="eastAsia"/>
              </w:rPr>
              <w:t>．本品不可与呈碱</w:t>
            </w:r>
            <w:r>
              <w:rPr>
                <w:rStyle w:val="style7"/>
                <w:rFonts w:hint="eastAsia"/>
              </w:rPr>
              <w:t>性的农药等物质混合使用。</w:t>
            </w:r>
            <w:r>
              <w:rPr>
                <w:rStyle w:val="style7"/>
                <w:rFonts w:hint="eastAsia"/>
              </w:rPr>
              <w:t>3</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机制不同的杀菌剂轮换使用，以延缓抗性产生。</w:t>
            </w:r>
            <w:r>
              <w:rPr>
                <w:rStyle w:val="style7"/>
                <w:rFonts w:hint="eastAsia"/>
              </w:rPr>
              <w:t>4</w:t>
            </w:r>
            <w:r>
              <w:rPr>
                <w:rStyle w:val="style7"/>
                <w:rFonts w:hint="eastAsia"/>
              </w:rPr>
              <w:t>．本品对鱼类、鸟类、家蚕类、赤眼蜂、水蚤类毒性高，水产养殖区、河塘等水体附近禁用，禁止在河塘等水体清洗施药器具，禁止在桑园和蚕室附近使用，鸟、赤眼蜂等天敌放飞区禁用。</w:t>
            </w:r>
            <w:r>
              <w:rPr>
                <w:rStyle w:val="style7"/>
                <w:rFonts w:hint="eastAsia"/>
              </w:rPr>
              <w:t>5</w:t>
            </w:r>
            <w:r>
              <w:rPr>
                <w:rStyle w:val="style7"/>
                <w:rFonts w:hint="eastAsia"/>
              </w:rPr>
              <w:t>．使用本品时应穿防护服和戴手套，避免吸入药液。施药期间不可吃东西和饮水。施药后应及时洗手和洗脸。</w:t>
            </w:r>
            <w:r>
              <w:rPr>
                <w:rStyle w:val="style7"/>
                <w:rFonts w:hint="eastAsia"/>
              </w:rPr>
              <w:t>6</w:t>
            </w:r>
            <w:r>
              <w:rPr>
                <w:rStyle w:val="style7"/>
                <w:rFonts w:hint="eastAsia"/>
              </w:rPr>
              <w:t>．用药后包装物及用过的容器应妥善处理，不可做他用，也不可随意丢弃。</w:t>
            </w:r>
            <w:r>
              <w:rPr>
                <w:rStyle w:val="style7"/>
                <w:rFonts w:hint="eastAsia"/>
              </w:rPr>
              <w:t>7</w:t>
            </w:r>
            <w:r>
              <w:rPr>
                <w:rStyle w:val="style7"/>
                <w:rFonts w:hint="eastAsia"/>
              </w:rPr>
              <w:t>．孕妇及哺乳期妇女禁止接触本品。</w:t>
            </w:r>
          </w:p>
        </w:tc>
      </w:tr>
      <w:tr w:rsidR="00000000">
        <w:trPr>
          <w:divId w:val="1019045827"/>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使用中或使用后如果感觉不适，应立即停</w:t>
            </w:r>
            <w:r>
              <w:rPr>
                <w:rStyle w:val="style7"/>
                <w:rFonts w:hint="eastAsia"/>
              </w:rPr>
              <w:t>止工作，采取急救措施，并携带标签送医院就诊。皮肤接触：立即脱掉被污染的衣物，用大量清水彻底</w:t>
            </w:r>
            <w:proofErr w:type="gramStart"/>
            <w:r>
              <w:rPr>
                <w:rStyle w:val="style7"/>
                <w:rFonts w:hint="eastAsia"/>
              </w:rPr>
              <w:t>冲洗受</w:t>
            </w:r>
            <w:proofErr w:type="gramEnd"/>
            <w:r>
              <w:rPr>
                <w:rStyle w:val="style7"/>
                <w:rFonts w:hint="eastAsia"/>
              </w:rPr>
              <w:t>污染的皮肤，如皮肤刺激感持续，请医生诊治。眼睛溅药：立即将眼睑翻开，用清水冲洗至少</w:t>
            </w:r>
            <w:r>
              <w:rPr>
                <w:rStyle w:val="style7"/>
                <w:rFonts w:hint="eastAsia"/>
              </w:rPr>
              <w:t>15</w:t>
            </w:r>
            <w:r>
              <w:rPr>
                <w:rStyle w:val="style7"/>
                <w:rFonts w:hint="eastAsia"/>
              </w:rPr>
              <w:t>分钟，再请医生诊治。不慎误服：</w:t>
            </w:r>
            <w:proofErr w:type="gramStart"/>
            <w:r>
              <w:rPr>
                <w:rStyle w:val="style7"/>
                <w:rFonts w:hint="eastAsia"/>
              </w:rPr>
              <w:t>携此标签</w:t>
            </w:r>
            <w:proofErr w:type="gramEnd"/>
            <w:r>
              <w:rPr>
                <w:rStyle w:val="style7"/>
                <w:rFonts w:hint="eastAsia"/>
              </w:rPr>
              <w:t>将病人送医院诊治。</w:t>
            </w:r>
          </w:p>
        </w:tc>
      </w:tr>
      <w:tr w:rsidR="00000000">
        <w:trPr>
          <w:divId w:val="1019045827"/>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本品应贮存在干燥、阴凉、通风、防雨处，远离火源或热源。置于儿童、无关人员及动物接触不到的地方，并加锁保存。勿与食品、饮料、饲料和粮食等其他商品同贮同运。</w:t>
            </w:r>
          </w:p>
        </w:tc>
      </w:tr>
      <w:tr w:rsidR="00000000">
        <w:trPr>
          <w:divId w:val="1019045827"/>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019045827"/>
          <w:tblCellSpacing w:w="0" w:type="dxa"/>
        </w:trPr>
        <w:tc>
          <w:tcPr>
            <w:tcW w:w="0" w:type="auto"/>
            <w:vAlign w:val="center"/>
            <w:hideMark/>
          </w:tcPr>
          <w:p w:rsidR="00000000" w:rsidRDefault="00EE1524">
            <w:r>
              <w:rPr>
                <w:rStyle w:val="style4"/>
                <w:rFonts w:hint="eastAsia"/>
              </w:rPr>
              <w:t>备注：</w:t>
            </w:r>
          </w:p>
        </w:tc>
      </w:tr>
    </w:tbl>
    <w:p w:rsidR="00000000" w:rsidRDefault="00EE1524">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185560865"/>
          <w:tblCellSpacing w:w="0" w:type="dxa"/>
        </w:trPr>
        <w:tc>
          <w:tcPr>
            <w:tcW w:w="0" w:type="auto"/>
            <w:vAlign w:val="center"/>
            <w:hideMark/>
          </w:tcPr>
          <w:p w:rsidR="00000000" w:rsidRDefault="00EE1524">
            <w:r>
              <w:rPr>
                <w:rStyle w:val="style4"/>
                <w:rFonts w:hint="eastAsia"/>
              </w:rPr>
              <w:t>登记证号：</w:t>
            </w:r>
            <w:r>
              <w:rPr>
                <w:rFonts w:hint="eastAsia"/>
              </w:rPr>
              <w:t>PD20211158</w:t>
            </w:r>
          </w:p>
        </w:tc>
      </w:tr>
      <w:tr w:rsidR="00000000">
        <w:trPr>
          <w:divId w:val="1185560865"/>
          <w:tblCellSpacing w:w="0" w:type="dxa"/>
        </w:trPr>
        <w:tc>
          <w:tcPr>
            <w:tcW w:w="0" w:type="auto"/>
            <w:vAlign w:val="center"/>
            <w:hideMark/>
          </w:tcPr>
          <w:p w:rsidR="00000000" w:rsidRDefault="00EE1524">
            <w:r>
              <w:rPr>
                <w:rStyle w:val="style4"/>
                <w:rFonts w:hint="eastAsia"/>
              </w:rPr>
              <w:t>登记证持有人：</w:t>
            </w:r>
            <w:r>
              <w:rPr>
                <w:rFonts w:hint="eastAsia"/>
              </w:rPr>
              <w:t>陕西汤普森生物科技有限公司</w:t>
            </w:r>
          </w:p>
        </w:tc>
      </w:tr>
      <w:tr w:rsidR="00000000">
        <w:trPr>
          <w:divId w:val="1185560865"/>
          <w:tblCellSpacing w:w="0" w:type="dxa"/>
        </w:trPr>
        <w:tc>
          <w:tcPr>
            <w:tcW w:w="0" w:type="auto"/>
            <w:vAlign w:val="center"/>
            <w:hideMark/>
          </w:tcPr>
          <w:p w:rsidR="00000000" w:rsidRDefault="00EE1524">
            <w:r>
              <w:rPr>
                <w:rStyle w:val="style4"/>
                <w:rFonts w:hint="eastAsia"/>
              </w:rPr>
              <w:t>农药名称：</w:t>
            </w:r>
            <w:r>
              <w:rPr>
                <w:rFonts w:hint="eastAsia"/>
              </w:rPr>
              <w:t>三乙</w:t>
            </w:r>
            <w:proofErr w:type="gramStart"/>
            <w:r>
              <w:rPr>
                <w:rFonts w:hint="eastAsia"/>
              </w:rPr>
              <w:t>膦</w:t>
            </w:r>
            <w:proofErr w:type="gramEnd"/>
            <w:r>
              <w:rPr>
                <w:rFonts w:hint="eastAsia"/>
              </w:rPr>
              <w:t>酸铝·霜</w:t>
            </w:r>
            <w:proofErr w:type="gramStart"/>
            <w:r>
              <w:rPr>
                <w:rFonts w:hint="eastAsia"/>
              </w:rPr>
              <w:t>脲</w:t>
            </w:r>
            <w:proofErr w:type="gramEnd"/>
            <w:r>
              <w:rPr>
                <w:rFonts w:hint="eastAsia"/>
              </w:rPr>
              <w:t>氰</w:t>
            </w:r>
          </w:p>
        </w:tc>
      </w:tr>
      <w:tr w:rsidR="00000000">
        <w:trPr>
          <w:divId w:val="1185560865"/>
          <w:tblCellSpacing w:w="0" w:type="dxa"/>
        </w:trPr>
        <w:tc>
          <w:tcPr>
            <w:tcW w:w="0" w:type="auto"/>
            <w:vAlign w:val="center"/>
            <w:hideMark/>
          </w:tcPr>
          <w:p w:rsidR="00000000" w:rsidRDefault="00EE1524">
            <w:r>
              <w:rPr>
                <w:rStyle w:val="style4"/>
                <w:rFonts w:hint="eastAsia"/>
              </w:rPr>
              <w:t>剂型：</w:t>
            </w:r>
            <w:r>
              <w:rPr>
                <w:rFonts w:hint="eastAsia"/>
              </w:rPr>
              <w:t>水分散粒剂</w:t>
            </w:r>
          </w:p>
        </w:tc>
      </w:tr>
      <w:tr w:rsidR="00000000">
        <w:trPr>
          <w:divId w:val="1185560865"/>
          <w:tblCellSpacing w:w="0" w:type="dxa"/>
        </w:trPr>
        <w:tc>
          <w:tcPr>
            <w:tcW w:w="0" w:type="auto"/>
            <w:vAlign w:val="center"/>
            <w:hideMark/>
          </w:tcPr>
          <w:p w:rsidR="00000000" w:rsidRDefault="00EE1524">
            <w:pPr>
              <w:divId w:val="1255868750"/>
            </w:pPr>
            <w:r>
              <w:rPr>
                <w:rStyle w:val="style4"/>
                <w:rFonts w:hint="eastAsia"/>
              </w:rPr>
              <w:t>毒性及其标识：</w:t>
            </w:r>
            <w:r>
              <w:rPr>
                <w:rFonts w:hint="eastAsia"/>
              </w:rPr>
              <w:t xml:space="preserve"> </w:t>
            </w:r>
            <w:r>
              <w:rPr>
                <w:noProof/>
              </w:rPr>
              <w:drawing>
                <wp:inline distT="0" distB="0" distL="0" distR="0">
                  <wp:extent cx="474345" cy="323850"/>
                  <wp:effectExtent l="0" t="0" r="1905" b="0"/>
                  <wp:docPr id="101" name="图片 10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323850"/>
                          </a:xfrm>
                          <a:prstGeom prst="rect">
                            <a:avLst/>
                          </a:prstGeom>
                          <a:noFill/>
                          <a:ln>
                            <a:noFill/>
                          </a:ln>
                        </pic:spPr>
                      </pic:pic>
                    </a:graphicData>
                  </a:graphic>
                </wp:inline>
              </w:drawing>
            </w:r>
          </w:p>
        </w:tc>
      </w:tr>
      <w:tr w:rsidR="00000000">
        <w:trPr>
          <w:divId w:val="1185560865"/>
          <w:tblCellSpacing w:w="0" w:type="dxa"/>
        </w:trPr>
        <w:tc>
          <w:tcPr>
            <w:tcW w:w="0" w:type="auto"/>
            <w:vAlign w:val="center"/>
            <w:hideMark/>
          </w:tcPr>
          <w:p w:rsidR="00000000" w:rsidRDefault="00EE1524">
            <w:r>
              <w:rPr>
                <w:rStyle w:val="style4"/>
                <w:rFonts w:hint="eastAsia"/>
              </w:rPr>
              <w:t>总有效成分含量：</w:t>
            </w:r>
            <w:r>
              <w:rPr>
                <w:rFonts w:hint="eastAsia"/>
              </w:rPr>
              <w:t>70%</w:t>
            </w:r>
          </w:p>
        </w:tc>
      </w:tr>
      <w:tr w:rsidR="00000000">
        <w:trPr>
          <w:divId w:val="1185560865"/>
          <w:tblCellSpacing w:w="0" w:type="dxa"/>
        </w:trPr>
        <w:tc>
          <w:tcPr>
            <w:tcW w:w="0" w:type="auto"/>
            <w:vAlign w:val="center"/>
            <w:hideMark/>
          </w:tcPr>
          <w:p w:rsidR="00000000" w:rsidRDefault="00EE1524">
            <w:pPr>
              <w:divId w:val="143745177"/>
            </w:pPr>
            <w:r>
              <w:rPr>
                <w:rFonts w:hint="eastAsia"/>
              </w:rPr>
              <w:t>有效成分及其含量：</w:t>
            </w:r>
            <w:r>
              <w:rPr>
                <w:rFonts w:hint="eastAsia"/>
              </w:rPr>
              <w:t xml:space="preserve"> </w:t>
            </w:r>
          </w:p>
          <w:p w:rsidR="00000000" w:rsidRDefault="00EE1524">
            <w:r>
              <w:rPr>
                <w:rFonts w:hint="eastAsia"/>
              </w:rPr>
              <w:t xml:space="preserve">    </w:t>
            </w:r>
            <w:r>
              <w:rPr>
                <w:rFonts w:hint="eastAsia"/>
              </w:rPr>
              <w:t>三乙</w:t>
            </w:r>
            <w:proofErr w:type="gramStart"/>
            <w:r>
              <w:rPr>
                <w:rFonts w:hint="eastAsia"/>
              </w:rPr>
              <w:t>膦酸铝</w:t>
            </w:r>
            <w:proofErr w:type="gramEnd"/>
            <w:r>
              <w:rPr>
                <w:rFonts w:hint="eastAsia"/>
              </w:rPr>
              <w:t xml:space="preserve">50%    </w:t>
            </w:r>
            <w:r>
              <w:rPr>
                <w:rFonts w:hint="eastAsia"/>
              </w:rPr>
              <w:t>霜</w:t>
            </w:r>
            <w:proofErr w:type="gramStart"/>
            <w:r>
              <w:rPr>
                <w:rFonts w:hint="eastAsia"/>
              </w:rPr>
              <w:t>脲</w:t>
            </w:r>
            <w:proofErr w:type="gramEnd"/>
            <w:r>
              <w:rPr>
                <w:rFonts w:hint="eastAsia"/>
              </w:rPr>
              <w:t>氰</w:t>
            </w:r>
            <w:r>
              <w:rPr>
                <w:rFonts w:hint="eastAsia"/>
              </w:rPr>
              <w:t xml:space="preserve">20%    </w:t>
            </w:r>
          </w:p>
        </w:tc>
      </w:tr>
      <w:tr w:rsidR="00000000">
        <w:trPr>
          <w:divId w:val="1185560865"/>
          <w:tblCellSpacing w:w="0" w:type="dxa"/>
        </w:trPr>
        <w:tc>
          <w:tcPr>
            <w:tcW w:w="0" w:type="auto"/>
            <w:vAlign w:val="center"/>
            <w:hideMark/>
          </w:tcPr>
          <w:p w:rsidR="00000000" w:rsidRDefault="00EE1524">
            <w:pPr>
              <w:divId w:val="166632274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lastRenderedPageBreak/>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葡萄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2500-4500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E1524">
                  <w:r>
                    <w:rPr>
                      <w:rStyle w:val="style7"/>
                      <w:rFonts w:hint="eastAsia"/>
                    </w:rPr>
                    <w:t>喷雾</w:t>
                  </w:r>
                </w:p>
              </w:tc>
            </w:tr>
          </w:tbl>
          <w:p w:rsidR="00000000" w:rsidRDefault="00EE1524">
            <w:pPr>
              <w:rPr>
                <w:rFonts w:ascii="Times New Roman" w:hAnsi="Times New Roman" w:cs="Times New Roman"/>
                <w:sz w:val="20"/>
                <w:szCs w:val="20"/>
              </w:rPr>
            </w:pPr>
          </w:p>
        </w:tc>
      </w:tr>
      <w:tr w:rsidR="00000000">
        <w:trPr>
          <w:divId w:val="1185560865"/>
          <w:tblCellSpacing w:w="0" w:type="dxa"/>
        </w:trPr>
        <w:tc>
          <w:tcPr>
            <w:tcW w:w="0" w:type="auto"/>
            <w:vAlign w:val="center"/>
            <w:hideMark/>
          </w:tcPr>
          <w:p w:rsidR="00000000" w:rsidRDefault="00EE1524">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本品适宜施药时期葡萄霜霉病发病初期施药，间隔</w:t>
            </w:r>
            <w:r>
              <w:rPr>
                <w:rStyle w:val="style7"/>
                <w:rFonts w:hint="eastAsia"/>
              </w:rPr>
              <w:t>7-10</w:t>
            </w:r>
            <w:r>
              <w:rPr>
                <w:rStyle w:val="style7"/>
                <w:rFonts w:hint="eastAsia"/>
              </w:rPr>
              <w:t>天左右施药</w:t>
            </w:r>
            <w:r>
              <w:rPr>
                <w:rStyle w:val="style7"/>
                <w:rFonts w:hint="eastAsia"/>
              </w:rPr>
              <w:t>1</w:t>
            </w:r>
            <w:r>
              <w:rPr>
                <w:rStyle w:val="style7"/>
                <w:rFonts w:hint="eastAsia"/>
              </w:rPr>
              <w:t>次，共施药</w:t>
            </w:r>
            <w:r>
              <w:rPr>
                <w:rStyle w:val="style7"/>
                <w:rFonts w:hint="eastAsia"/>
              </w:rPr>
              <w:t>2</w:t>
            </w:r>
            <w:r>
              <w:rPr>
                <w:rStyle w:val="style7"/>
                <w:rFonts w:hint="eastAsia"/>
              </w:rPr>
              <w:t>次，注意喷雾均匀、周到，以确保药效。</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在葡萄上使用时的安全间隔期为</w:t>
            </w:r>
            <w:r>
              <w:rPr>
                <w:rStyle w:val="style7"/>
                <w:rFonts w:hint="eastAsia"/>
              </w:rPr>
              <w:t>14</w:t>
            </w:r>
            <w:r>
              <w:rPr>
                <w:rStyle w:val="style7"/>
                <w:rFonts w:hint="eastAsia"/>
              </w:rPr>
              <w:t>天，每季作物最多使用</w:t>
            </w:r>
            <w:r>
              <w:rPr>
                <w:rStyle w:val="style7"/>
                <w:rFonts w:hint="eastAsia"/>
              </w:rPr>
              <w:t>2</w:t>
            </w:r>
            <w:r>
              <w:rPr>
                <w:rStyle w:val="style7"/>
                <w:rFonts w:hint="eastAsia"/>
              </w:rPr>
              <w:t>次。</w:t>
            </w:r>
          </w:p>
        </w:tc>
      </w:tr>
      <w:tr w:rsidR="00000000">
        <w:trPr>
          <w:divId w:val="1185560865"/>
          <w:tblCellSpacing w:w="0" w:type="dxa"/>
        </w:trPr>
        <w:tc>
          <w:tcPr>
            <w:tcW w:w="0" w:type="auto"/>
            <w:vAlign w:val="center"/>
            <w:hideMark/>
          </w:tcPr>
          <w:p w:rsidR="00000000" w:rsidRDefault="00EE1524">
            <w:r>
              <w:rPr>
                <w:rStyle w:val="style4"/>
                <w:rFonts w:hint="eastAsia"/>
              </w:rPr>
              <w:t>产品性能</w:t>
            </w:r>
            <w:r>
              <w:rPr>
                <w:rStyle w:val="style4"/>
                <w:rFonts w:hint="eastAsia"/>
              </w:rPr>
              <w:t>:</w:t>
            </w:r>
            <w:r>
              <w:rPr>
                <w:rFonts w:hint="eastAsia"/>
              </w:rPr>
              <w:br/>
            </w:r>
            <w:r>
              <w:rPr>
                <w:rStyle w:val="style7"/>
                <w:rFonts w:hint="eastAsia"/>
              </w:rPr>
              <w:t>本品是由三乙</w:t>
            </w:r>
            <w:proofErr w:type="gramStart"/>
            <w:r>
              <w:rPr>
                <w:rStyle w:val="style7"/>
                <w:rFonts w:hint="eastAsia"/>
              </w:rPr>
              <w:t>膦酸铝</w:t>
            </w:r>
            <w:proofErr w:type="gramEnd"/>
            <w:r>
              <w:rPr>
                <w:rStyle w:val="style7"/>
                <w:rFonts w:hint="eastAsia"/>
              </w:rPr>
              <w:t>与霜</w:t>
            </w:r>
            <w:proofErr w:type="gramStart"/>
            <w:r>
              <w:rPr>
                <w:rStyle w:val="style7"/>
                <w:rFonts w:hint="eastAsia"/>
              </w:rPr>
              <w:t>脲</w:t>
            </w:r>
            <w:proofErr w:type="gramEnd"/>
            <w:r>
              <w:rPr>
                <w:rStyle w:val="style7"/>
                <w:rFonts w:hint="eastAsia"/>
              </w:rPr>
              <w:t>氰复配而成的杀菌剂，三乙</w:t>
            </w:r>
            <w:proofErr w:type="gramStart"/>
            <w:r>
              <w:rPr>
                <w:rStyle w:val="style7"/>
                <w:rFonts w:hint="eastAsia"/>
              </w:rPr>
              <w:t>膦酸铝具有</w:t>
            </w:r>
            <w:proofErr w:type="gramEnd"/>
            <w:r>
              <w:rPr>
                <w:rStyle w:val="style7"/>
                <w:rFonts w:hint="eastAsia"/>
              </w:rPr>
              <w:t>在植物体内可以同时向上、向下双向传导的有机磷内吸性杀菌剂；霜</w:t>
            </w:r>
            <w:proofErr w:type="gramStart"/>
            <w:r>
              <w:rPr>
                <w:rStyle w:val="style7"/>
                <w:rFonts w:hint="eastAsia"/>
              </w:rPr>
              <w:t>脲氰是</w:t>
            </w:r>
            <w:proofErr w:type="gramEnd"/>
            <w:r>
              <w:rPr>
                <w:rStyle w:val="style7"/>
                <w:rFonts w:hint="eastAsia"/>
              </w:rPr>
              <w:t>一种低毒杀菌剂，主要是阻止病菌孢子萌发及菌丝生长。两者混配，优势互补，对葡萄霜霉病有较好的防治效果。</w:t>
            </w:r>
          </w:p>
        </w:tc>
      </w:tr>
      <w:tr w:rsidR="00000000">
        <w:trPr>
          <w:divId w:val="1185560865"/>
          <w:tblCellSpacing w:w="0" w:type="dxa"/>
        </w:trPr>
        <w:tc>
          <w:tcPr>
            <w:tcW w:w="0" w:type="auto"/>
            <w:vAlign w:val="center"/>
            <w:hideMark/>
          </w:tcPr>
          <w:p w:rsidR="00000000" w:rsidRDefault="00EE1524">
            <w:r>
              <w:rPr>
                <w:rStyle w:val="style4"/>
                <w:rFonts w:hint="eastAsia"/>
              </w:rPr>
              <w:t>注意事项：</w:t>
            </w:r>
            <w:r>
              <w:rPr>
                <w:rFonts w:hint="eastAsia"/>
              </w:rPr>
              <w:br/>
            </w:r>
            <w:r>
              <w:rPr>
                <w:rStyle w:val="style7"/>
                <w:rFonts w:hint="eastAsia"/>
              </w:rPr>
              <w:t>1.</w:t>
            </w:r>
            <w:r>
              <w:rPr>
                <w:rStyle w:val="style7"/>
                <w:rFonts w:hint="eastAsia"/>
              </w:rPr>
              <w:t>严格按规定用药量和方法使用。</w:t>
            </w:r>
            <w:r>
              <w:rPr>
                <w:rStyle w:val="style7"/>
                <w:rFonts w:hint="eastAsia"/>
              </w:rPr>
              <w:t>2.</w:t>
            </w:r>
            <w:r>
              <w:rPr>
                <w:rStyle w:val="style7"/>
                <w:rFonts w:hint="eastAsia"/>
              </w:rPr>
              <w:t>建议与其</w:t>
            </w:r>
            <w:proofErr w:type="gramStart"/>
            <w:r>
              <w:rPr>
                <w:rStyle w:val="style7"/>
                <w:rFonts w:hint="eastAsia"/>
              </w:rPr>
              <w:t>他作用</w:t>
            </w:r>
            <w:proofErr w:type="gramEnd"/>
            <w:r>
              <w:rPr>
                <w:rStyle w:val="style7"/>
                <w:rFonts w:hint="eastAsia"/>
              </w:rPr>
              <w:t>机制不同的杀菌剂轮换使用，以延缓抗性产生。</w:t>
            </w:r>
            <w:r>
              <w:rPr>
                <w:rStyle w:val="style7"/>
                <w:rFonts w:hint="eastAsia"/>
              </w:rPr>
              <w:t>3.</w:t>
            </w:r>
            <w:r>
              <w:rPr>
                <w:rStyle w:val="style7"/>
                <w:rFonts w:hint="eastAsia"/>
              </w:rPr>
              <w:t>本品对家蚕的风</w:t>
            </w:r>
            <w:r>
              <w:rPr>
                <w:rStyle w:val="style7"/>
                <w:rFonts w:hint="eastAsia"/>
              </w:rPr>
              <w:t>险不可接受，蚕室及桑园附近禁用；禁止在河塘等水体中清洗施药器具。</w:t>
            </w:r>
            <w:r>
              <w:rPr>
                <w:rStyle w:val="style7"/>
                <w:rFonts w:hint="eastAsia"/>
              </w:rPr>
              <w:t>4.</w:t>
            </w:r>
            <w:r>
              <w:rPr>
                <w:rStyle w:val="style7"/>
                <w:rFonts w:hint="eastAsia"/>
              </w:rPr>
              <w:t>对眼睛有中度刺激性，使用时穿戴长衣长裤、帽子、口罩、手套、鞋等安全防护措施。施药期间不可吃东西、饮水、吸烟等；施药后应及时洗手、洗脸并洗涤施药时穿着的衣物。</w:t>
            </w:r>
            <w:r>
              <w:rPr>
                <w:rStyle w:val="style7"/>
                <w:rFonts w:hint="eastAsia"/>
              </w:rPr>
              <w:t>5.</w:t>
            </w:r>
            <w:r>
              <w:rPr>
                <w:rStyle w:val="style7"/>
                <w:rFonts w:hint="eastAsia"/>
              </w:rPr>
              <w:t>用药后包装物及用过的容器应妥善处理，不可做他用，也不可随意丢弃。</w:t>
            </w:r>
            <w:r>
              <w:rPr>
                <w:rStyle w:val="style7"/>
                <w:rFonts w:hint="eastAsia"/>
              </w:rPr>
              <w:t>6.</w:t>
            </w:r>
            <w:r>
              <w:rPr>
                <w:rStyle w:val="style7"/>
                <w:rFonts w:hint="eastAsia"/>
              </w:rPr>
              <w:t>孕妇及哺乳期妇女禁止接触本品。</w:t>
            </w:r>
          </w:p>
        </w:tc>
      </w:tr>
      <w:tr w:rsidR="00000000">
        <w:trPr>
          <w:divId w:val="1185560865"/>
          <w:tblCellSpacing w:w="0" w:type="dxa"/>
        </w:trPr>
        <w:tc>
          <w:tcPr>
            <w:tcW w:w="0" w:type="auto"/>
            <w:vAlign w:val="center"/>
            <w:hideMark/>
          </w:tcPr>
          <w:p w:rsidR="00000000" w:rsidRDefault="00EE1524">
            <w:r>
              <w:rPr>
                <w:rStyle w:val="style4"/>
                <w:rFonts w:hint="eastAsia"/>
              </w:rPr>
              <w:t>中毒急救措施：</w:t>
            </w:r>
            <w:r>
              <w:rPr>
                <w:rFonts w:hint="eastAsia"/>
              </w:rPr>
              <w:br/>
            </w:r>
            <w:r>
              <w:rPr>
                <w:rStyle w:val="style7"/>
                <w:rFonts w:hint="eastAsia"/>
              </w:rPr>
              <w:t>使用中或使用后如果感觉不适，应立即停止工作，采取急救措施，并携带标签送医院就诊。皮肤接触：脱去污染的衣物，立即用软布去除沾染农药，用大量清水和肥皂冲洗。眼睛溅入：立即用流动清水冲洗不少于</w:t>
            </w:r>
            <w:r>
              <w:rPr>
                <w:rStyle w:val="style7"/>
                <w:rFonts w:hint="eastAsia"/>
              </w:rPr>
              <w:t>15</w:t>
            </w:r>
            <w:r>
              <w:rPr>
                <w:rStyle w:val="style7"/>
                <w:rFonts w:hint="eastAsia"/>
              </w:rPr>
              <w:t>分钟。误食：立即停止服用，用清水充分漱口后，携带农药标签到医院就诊，对症治疗。</w:t>
            </w:r>
          </w:p>
        </w:tc>
      </w:tr>
      <w:tr w:rsidR="00000000">
        <w:trPr>
          <w:divId w:val="1185560865"/>
          <w:tblCellSpacing w:w="0" w:type="dxa"/>
        </w:trPr>
        <w:tc>
          <w:tcPr>
            <w:tcW w:w="0" w:type="auto"/>
            <w:vAlign w:val="center"/>
            <w:hideMark/>
          </w:tcPr>
          <w:p w:rsidR="00000000" w:rsidRDefault="00EE1524">
            <w:r>
              <w:rPr>
                <w:rStyle w:val="style4"/>
                <w:rFonts w:hint="eastAsia"/>
              </w:rPr>
              <w:t>储存和运输方法：</w:t>
            </w:r>
            <w:r>
              <w:rPr>
                <w:rFonts w:hint="eastAsia"/>
              </w:rPr>
              <w:br/>
            </w:r>
            <w:r>
              <w:rPr>
                <w:rStyle w:val="style7"/>
                <w:rFonts w:hint="eastAsia"/>
              </w:rPr>
              <w:t>本品应贮存在干燥、阴凉、通风、防雨处，远离火源或热源。置于儿童、无关人员及动物接触不到的地方，并加锁保存。勿与食品、种子、饮料、饲料和粮食</w:t>
            </w:r>
            <w:proofErr w:type="gramStart"/>
            <w:r>
              <w:rPr>
                <w:rStyle w:val="style7"/>
                <w:rFonts w:hint="eastAsia"/>
              </w:rPr>
              <w:t>等同贮同运</w:t>
            </w:r>
            <w:proofErr w:type="gramEnd"/>
            <w:r>
              <w:rPr>
                <w:rStyle w:val="style7"/>
                <w:rFonts w:hint="eastAsia"/>
              </w:rPr>
              <w:t>。</w:t>
            </w:r>
          </w:p>
        </w:tc>
      </w:tr>
      <w:tr w:rsidR="00000000">
        <w:trPr>
          <w:divId w:val="1185560865"/>
          <w:tblCellSpacing w:w="0" w:type="dxa"/>
        </w:trPr>
        <w:tc>
          <w:tcPr>
            <w:tcW w:w="0" w:type="auto"/>
            <w:vAlign w:val="center"/>
            <w:hideMark/>
          </w:tcPr>
          <w:p w:rsidR="00000000" w:rsidRDefault="00EE1524">
            <w:r>
              <w:rPr>
                <w:rStyle w:val="style4"/>
                <w:rFonts w:hint="eastAsia"/>
              </w:rPr>
              <w:t>质量保证期：</w:t>
            </w:r>
            <w:r>
              <w:rPr>
                <w:rStyle w:val="style7"/>
                <w:rFonts w:hint="eastAsia"/>
              </w:rPr>
              <w:t>2</w:t>
            </w:r>
            <w:r>
              <w:rPr>
                <w:rStyle w:val="style7"/>
                <w:rFonts w:hint="eastAsia"/>
              </w:rPr>
              <w:t>年</w:t>
            </w:r>
          </w:p>
        </w:tc>
      </w:tr>
      <w:tr w:rsidR="00000000">
        <w:trPr>
          <w:divId w:val="1185560865"/>
          <w:tblCellSpacing w:w="0" w:type="dxa"/>
        </w:trPr>
        <w:tc>
          <w:tcPr>
            <w:tcW w:w="0" w:type="auto"/>
            <w:vAlign w:val="center"/>
            <w:hideMark/>
          </w:tcPr>
          <w:p w:rsidR="00000000" w:rsidRDefault="00EE1524">
            <w:r>
              <w:rPr>
                <w:rStyle w:val="style4"/>
                <w:rFonts w:hint="eastAsia"/>
              </w:rPr>
              <w:t>备注：</w:t>
            </w:r>
          </w:p>
        </w:tc>
      </w:tr>
    </w:tbl>
    <w:p w:rsidR="00EE1524" w:rsidRDefault="00EE1524">
      <w:pPr>
        <w:rPr>
          <w:rFonts w:hint="eastAsia"/>
        </w:rPr>
      </w:pPr>
    </w:p>
    <w:sectPr w:rsidR="00EE1524">
      <w:footerReference w:type="default" r:id="rId9"/>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24" w:rsidRDefault="00EE1524">
      <w:pPr>
        <w:rPr>
          <w:rFonts w:hint="eastAsia"/>
        </w:rPr>
      </w:pPr>
      <w:r>
        <w:separator/>
      </w:r>
    </w:p>
  </w:endnote>
  <w:endnote w:type="continuationSeparator" w:id="0">
    <w:p w:rsidR="00EE1524" w:rsidRDefault="00EE15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rPr>
      <w:id w:val="-486246271"/>
      <w:docPartObj>
        <w:docPartGallery w:val="Page Numbers (Bottom of Page)"/>
        <w:docPartUnique/>
      </w:docPartObj>
    </w:sdtPr>
    <w:sdtEndPr/>
    <w:sdtContent>
      <w:p w:rsidR="00000000" w:rsidRDefault="00EE1524">
        <w:pPr>
          <w:pStyle w:val="a4"/>
          <w:jc w:val="center"/>
          <w:rPr>
            <w:rFonts w:hint="eastAsia"/>
          </w:rPr>
        </w:pPr>
        <w:r>
          <w:rPr>
            <w:rFonts w:hint="eastAsia"/>
          </w:rPr>
          <w:fldChar w:fldCharType="begin"/>
        </w:r>
        <w:r>
          <w:rPr>
            <w:rFonts w:hint="eastAsia"/>
          </w:rPr>
          <w:instrText>PAGE   \* MERGEFORMAT</w:instrText>
        </w:r>
        <w:r>
          <w:fldChar w:fldCharType="separate"/>
        </w:r>
        <w:r w:rsidR="00DC4C8A" w:rsidRPr="00DC4C8A">
          <w:rPr>
            <w:noProof/>
            <w:lang w:val="zh-CN"/>
          </w:rPr>
          <w:t>8</w:t>
        </w:r>
        <w:r>
          <w:rPr>
            <w:rFonts w:hint="eastAsia"/>
          </w:rPr>
          <w:fldChar w:fldCharType="end"/>
        </w:r>
      </w:p>
    </w:sdtContent>
  </w:sdt>
  <w:p w:rsidR="00000000" w:rsidRDefault="00EE1524">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24" w:rsidRDefault="00EE1524">
      <w:r>
        <w:separator/>
      </w:r>
    </w:p>
  </w:footnote>
  <w:footnote w:type="continuationSeparator" w:id="0">
    <w:p w:rsidR="00EE1524" w:rsidRDefault="00EE152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grammar="clean"/>
  <w:attachedTemplate r:id="rId1"/>
  <w:defaultTabStop w:val="4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DC4C8A"/>
    <w:rsid w:val="00DC4C8A"/>
    <w:rsid w:val="00EE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Pr>
      <w:rFonts w:ascii="宋体" w:eastAsia="宋体" w:hAnsi="宋体" w:cs="宋体" w:hint="eastAsia"/>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4"/>
    <w:uiPriority w:val="99"/>
    <w:locked/>
    <w:rPr>
      <w:rFonts w:ascii="宋体" w:eastAsia="宋体" w:hAnsi="宋体" w:cs="宋体" w:hint="eastAsia"/>
      <w:sz w:val="18"/>
      <w:szCs w:val="18"/>
    </w:rPr>
  </w:style>
  <w:style w:type="paragraph" w:styleId="a5">
    <w:name w:val="Balloon Text"/>
    <w:basedOn w:val="a"/>
    <w:link w:val="Char1"/>
    <w:uiPriority w:val="99"/>
    <w:semiHidden/>
    <w:unhideWhenUsed/>
    <w:rPr>
      <w:sz w:val="18"/>
      <w:szCs w:val="18"/>
    </w:rPr>
  </w:style>
  <w:style w:type="character" w:customStyle="1" w:styleId="Char1">
    <w:name w:val="批注框文本 Char"/>
    <w:basedOn w:val="a0"/>
    <w:link w:val="a5"/>
    <w:uiPriority w:val="99"/>
    <w:semiHidden/>
    <w:locked/>
    <w:rPr>
      <w:rFonts w:ascii="宋体" w:eastAsia="宋体" w:hAnsi="宋体" w:cs="宋体" w:hint="eastAsia"/>
      <w:sz w:val="18"/>
      <w:szCs w:val="18"/>
    </w:rPr>
  </w:style>
  <w:style w:type="character" w:customStyle="1" w:styleId="style4">
    <w:name w:val="style4"/>
    <w:basedOn w:val="a0"/>
  </w:style>
  <w:style w:type="character" w:customStyle="1" w:styleId="style7">
    <w:name w:val="style7"/>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Pr>
      <w:rFonts w:ascii="宋体" w:eastAsia="宋体" w:hAnsi="宋体" w:cs="宋体" w:hint="eastAsia"/>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4"/>
    <w:uiPriority w:val="99"/>
    <w:locked/>
    <w:rPr>
      <w:rFonts w:ascii="宋体" w:eastAsia="宋体" w:hAnsi="宋体" w:cs="宋体" w:hint="eastAsia"/>
      <w:sz w:val="18"/>
      <w:szCs w:val="18"/>
    </w:rPr>
  </w:style>
  <w:style w:type="paragraph" w:styleId="a5">
    <w:name w:val="Balloon Text"/>
    <w:basedOn w:val="a"/>
    <w:link w:val="Char1"/>
    <w:uiPriority w:val="99"/>
    <w:semiHidden/>
    <w:unhideWhenUsed/>
    <w:rPr>
      <w:sz w:val="18"/>
      <w:szCs w:val="18"/>
    </w:rPr>
  </w:style>
  <w:style w:type="character" w:customStyle="1" w:styleId="Char1">
    <w:name w:val="批注框文本 Char"/>
    <w:basedOn w:val="a0"/>
    <w:link w:val="a5"/>
    <w:uiPriority w:val="99"/>
    <w:semiHidden/>
    <w:locked/>
    <w:rPr>
      <w:rFonts w:ascii="宋体" w:eastAsia="宋体" w:hAnsi="宋体" w:cs="宋体" w:hint="eastAsia"/>
      <w:sz w:val="18"/>
      <w:szCs w:val="18"/>
    </w:rPr>
  </w:style>
  <w:style w:type="character" w:customStyle="1" w:styleId="style4">
    <w:name w:val="style4"/>
    <w:basedOn w:val="a0"/>
  </w:style>
  <w:style w:type="character" w:customStyle="1" w:styleId="style7">
    <w:name w:val="style7"/>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727">
      <w:marLeft w:val="0"/>
      <w:marRight w:val="0"/>
      <w:marTop w:val="450"/>
      <w:marBottom w:val="0"/>
      <w:divBdr>
        <w:top w:val="none" w:sz="0" w:space="0" w:color="auto"/>
        <w:left w:val="none" w:sz="0" w:space="0" w:color="auto"/>
        <w:bottom w:val="none" w:sz="0" w:space="0" w:color="auto"/>
        <w:right w:val="none" w:sz="0" w:space="0" w:color="auto"/>
      </w:divBdr>
      <w:divsChild>
        <w:div w:id="469784386">
          <w:marLeft w:val="0"/>
          <w:marRight w:val="0"/>
          <w:marTop w:val="0"/>
          <w:marBottom w:val="0"/>
          <w:divBdr>
            <w:top w:val="none" w:sz="0" w:space="0" w:color="auto"/>
            <w:left w:val="none" w:sz="0" w:space="0" w:color="auto"/>
            <w:bottom w:val="none" w:sz="0" w:space="0" w:color="auto"/>
            <w:right w:val="none" w:sz="0" w:space="0" w:color="auto"/>
          </w:divBdr>
        </w:div>
        <w:div w:id="262569642">
          <w:marLeft w:val="0"/>
          <w:marRight w:val="0"/>
          <w:marTop w:val="0"/>
          <w:marBottom w:val="0"/>
          <w:divBdr>
            <w:top w:val="none" w:sz="0" w:space="0" w:color="auto"/>
            <w:left w:val="none" w:sz="0" w:space="0" w:color="auto"/>
            <w:bottom w:val="none" w:sz="0" w:space="0" w:color="auto"/>
            <w:right w:val="none" w:sz="0" w:space="0" w:color="auto"/>
          </w:divBdr>
        </w:div>
        <w:div w:id="2629483">
          <w:marLeft w:val="0"/>
          <w:marRight w:val="0"/>
          <w:marTop w:val="0"/>
          <w:marBottom w:val="0"/>
          <w:divBdr>
            <w:top w:val="none" w:sz="0" w:space="0" w:color="auto"/>
            <w:left w:val="none" w:sz="0" w:space="0" w:color="auto"/>
            <w:bottom w:val="none" w:sz="0" w:space="0" w:color="auto"/>
            <w:right w:val="none" w:sz="0" w:space="0" w:color="auto"/>
          </w:divBdr>
        </w:div>
      </w:divsChild>
    </w:div>
    <w:div w:id="21126981">
      <w:marLeft w:val="0"/>
      <w:marRight w:val="0"/>
      <w:marTop w:val="450"/>
      <w:marBottom w:val="0"/>
      <w:divBdr>
        <w:top w:val="none" w:sz="0" w:space="0" w:color="auto"/>
        <w:left w:val="none" w:sz="0" w:space="0" w:color="auto"/>
        <w:bottom w:val="none" w:sz="0" w:space="0" w:color="auto"/>
        <w:right w:val="none" w:sz="0" w:space="0" w:color="auto"/>
      </w:divBdr>
      <w:divsChild>
        <w:div w:id="1118255523">
          <w:marLeft w:val="0"/>
          <w:marRight w:val="0"/>
          <w:marTop w:val="0"/>
          <w:marBottom w:val="0"/>
          <w:divBdr>
            <w:top w:val="none" w:sz="0" w:space="0" w:color="auto"/>
            <w:left w:val="none" w:sz="0" w:space="0" w:color="auto"/>
            <w:bottom w:val="none" w:sz="0" w:space="0" w:color="auto"/>
            <w:right w:val="none" w:sz="0" w:space="0" w:color="auto"/>
          </w:divBdr>
        </w:div>
        <w:div w:id="1302418759">
          <w:marLeft w:val="0"/>
          <w:marRight w:val="0"/>
          <w:marTop w:val="0"/>
          <w:marBottom w:val="0"/>
          <w:divBdr>
            <w:top w:val="none" w:sz="0" w:space="0" w:color="auto"/>
            <w:left w:val="none" w:sz="0" w:space="0" w:color="auto"/>
            <w:bottom w:val="none" w:sz="0" w:space="0" w:color="auto"/>
            <w:right w:val="none" w:sz="0" w:space="0" w:color="auto"/>
          </w:divBdr>
        </w:div>
        <w:div w:id="820996942">
          <w:marLeft w:val="0"/>
          <w:marRight w:val="0"/>
          <w:marTop w:val="0"/>
          <w:marBottom w:val="0"/>
          <w:divBdr>
            <w:top w:val="none" w:sz="0" w:space="0" w:color="auto"/>
            <w:left w:val="none" w:sz="0" w:space="0" w:color="auto"/>
            <w:bottom w:val="none" w:sz="0" w:space="0" w:color="auto"/>
            <w:right w:val="none" w:sz="0" w:space="0" w:color="auto"/>
          </w:divBdr>
        </w:div>
      </w:divsChild>
    </w:div>
    <w:div w:id="40904496">
      <w:marLeft w:val="0"/>
      <w:marRight w:val="0"/>
      <w:marTop w:val="450"/>
      <w:marBottom w:val="0"/>
      <w:divBdr>
        <w:top w:val="none" w:sz="0" w:space="0" w:color="auto"/>
        <w:left w:val="none" w:sz="0" w:space="0" w:color="auto"/>
        <w:bottom w:val="none" w:sz="0" w:space="0" w:color="auto"/>
        <w:right w:val="none" w:sz="0" w:space="0" w:color="auto"/>
      </w:divBdr>
      <w:divsChild>
        <w:div w:id="152068475">
          <w:marLeft w:val="0"/>
          <w:marRight w:val="0"/>
          <w:marTop w:val="0"/>
          <w:marBottom w:val="0"/>
          <w:divBdr>
            <w:top w:val="none" w:sz="0" w:space="0" w:color="auto"/>
            <w:left w:val="none" w:sz="0" w:space="0" w:color="auto"/>
            <w:bottom w:val="none" w:sz="0" w:space="0" w:color="auto"/>
            <w:right w:val="none" w:sz="0" w:space="0" w:color="auto"/>
          </w:divBdr>
        </w:div>
        <w:div w:id="1634674053">
          <w:marLeft w:val="0"/>
          <w:marRight w:val="0"/>
          <w:marTop w:val="0"/>
          <w:marBottom w:val="0"/>
          <w:divBdr>
            <w:top w:val="none" w:sz="0" w:space="0" w:color="auto"/>
            <w:left w:val="none" w:sz="0" w:space="0" w:color="auto"/>
            <w:bottom w:val="none" w:sz="0" w:space="0" w:color="auto"/>
            <w:right w:val="none" w:sz="0" w:space="0" w:color="auto"/>
          </w:divBdr>
        </w:div>
        <w:div w:id="1807619506">
          <w:marLeft w:val="0"/>
          <w:marRight w:val="0"/>
          <w:marTop w:val="0"/>
          <w:marBottom w:val="0"/>
          <w:divBdr>
            <w:top w:val="none" w:sz="0" w:space="0" w:color="auto"/>
            <w:left w:val="none" w:sz="0" w:space="0" w:color="auto"/>
            <w:bottom w:val="none" w:sz="0" w:space="0" w:color="auto"/>
            <w:right w:val="none" w:sz="0" w:space="0" w:color="auto"/>
          </w:divBdr>
        </w:div>
      </w:divsChild>
    </w:div>
    <w:div w:id="48650350">
      <w:marLeft w:val="0"/>
      <w:marRight w:val="0"/>
      <w:marTop w:val="450"/>
      <w:marBottom w:val="0"/>
      <w:divBdr>
        <w:top w:val="none" w:sz="0" w:space="0" w:color="auto"/>
        <w:left w:val="none" w:sz="0" w:space="0" w:color="auto"/>
        <w:bottom w:val="none" w:sz="0" w:space="0" w:color="auto"/>
        <w:right w:val="none" w:sz="0" w:space="0" w:color="auto"/>
      </w:divBdr>
      <w:divsChild>
        <w:div w:id="302777059">
          <w:marLeft w:val="0"/>
          <w:marRight w:val="0"/>
          <w:marTop w:val="0"/>
          <w:marBottom w:val="0"/>
          <w:divBdr>
            <w:top w:val="none" w:sz="0" w:space="0" w:color="auto"/>
            <w:left w:val="none" w:sz="0" w:space="0" w:color="auto"/>
            <w:bottom w:val="none" w:sz="0" w:space="0" w:color="auto"/>
            <w:right w:val="none" w:sz="0" w:space="0" w:color="auto"/>
          </w:divBdr>
        </w:div>
        <w:div w:id="1433352442">
          <w:marLeft w:val="0"/>
          <w:marRight w:val="0"/>
          <w:marTop w:val="0"/>
          <w:marBottom w:val="0"/>
          <w:divBdr>
            <w:top w:val="none" w:sz="0" w:space="0" w:color="auto"/>
            <w:left w:val="none" w:sz="0" w:space="0" w:color="auto"/>
            <w:bottom w:val="none" w:sz="0" w:space="0" w:color="auto"/>
            <w:right w:val="none" w:sz="0" w:space="0" w:color="auto"/>
          </w:divBdr>
        </w:div>
        <w:div w:id="1587106400">
          <w:marLeft w:val="0"/>
          <w:marRight w:val="0"/>
          <w:marTop w:val="0"/>
          <w:marBottom w:val="0"/>
          <w:divBdr>
            <w:top w:val="none" w:sz="0" w:space="0" w:color="auto"/>
            <w:left w:val="none" w:sz="0" w:space="0" w:color="auto"/>
            <w:bottom w:val="none" w:sz="0" w:space="0" w:color="auto"/>
            <w:right w:val="none" w:sz="0" w:space="0" w:color="auto"/>
          </w:divBdr>
        </w:div>
      </w:divsChild>
    </w:div>
    <w:div w:id="49885224">
      <w:marLeft w:val="0"/>
      <w:marRight w:val="0"/>
      <w:marTop w:val="450"/>
      <w:marBottom w:val="0"/>
      <w:divBdr>
        <w:top w:val="none" w:sz="0" w:space="0" w:color="auto"/>
        <w:left w:val="none" w:sz="0" w:space="0" w:color="auto"/>
        <w:bottom w:val="none" w:sz="0" w:space="0" w:color="auto"/>
        <w:right w:val="none" w:sz="0" w:space="0" w:color="auto"/>
      </w:divBdr>
      <w:divsChild>
        <w:div w:id="919294096">
          <w:marLeft w:val="0"/>
          <w:marRight w:val="0"/>
          <w:marTop w:val="0"/>
          <w:marBottom w:val="0"/>
          <w:divBdr>
            <w:top w:val="none" w:sz="0" w:space="0" w:color="auto"/>
            <w:left w:val="none" w:sz="0" w:space="0" w:color="auto"/>
            <w:bottom w:val="none" w:sz="0" w:space="0" w:color="auto"/>
            <w:right w:val="none" w:sz="0" w:space="0" w:color="auto"/>
          </w:divBdr>
        </w:div>
        <w:div w:id="1246888704">
          <w:marLeft w:val="0"/>
          <w:marRight w:val="0"/>
          <w:marTop w:val="0"/>
          <w:marBottom w:val="0"/>
          <w:divBdr>
            <w:top w:val="none" w:sz="0" w:space="0" w:color="auto"/>
            <w:left w:val="none" w:sz="0" w:space="0" w:color="auto"/>
            <w:bottom w:val="none" w:sz="0" w:space="0" w:color="auto"/>
            <w:right w:val="none" w:sz="0" w:space="0" w:color="auto"/>
          </w:divBdr>
        </w:div>
        <w:div w:id="591546427">
          <w:marLeft w:val="0"/>
          <w:marRight w:val="0"/>
          <w:marTop w:val="0"/>
          <w:marBottom w:val="0"/>
          <w:divBdr>
            <w:top w:val="none" w:sz="0" w:space="0" w:color="auto"/>
            <w:left w:val="none" w:sz="0" w:space="0" w:color="auto"/>
            <w:bottom w:val="none" w:sz="0" w:space="0" w:color="auto"/>
            <w:right w:val="none" w:sz="0" w:space="0" w:color="auto"/>
          </w:divBdr>
        </w:div>
      </w:divsChild>
    </w:div>
    <w:div w:id="54744377">
      <w:marLeft w:val="0"/>
      <w:marRight w:val="0"/>
      <w:marTop w:val="450"/>
      <w:marBottom w:val="0"/>
      <w:divBdr>
        <w:top w:val="none" w:sz="0" w:space="0" w:color="auto"/>
        <w:left w:val="none" w:sz="0" w:space="0" w:color="auto"/>
        <w:bottom w:val="none" w:sz="0" w:space="0" w:color="auto"/>
        <w:right w:val="none" w:sz="0" w:space="0" w:color="auto"/>
      </w:divBdr>
      <w:divsChild>
        <w:div w:id="494339556">
          <w:marLeft w:val="0"/>
          <w:marRight w:val="0"/>
          <w:marTop w:val="0"/>
          <w:marBottom w:val="0"/>
          <w:divBdr>
            <w:top w:val="none" w:sz="0" w:space="0" w:color="auto"/>
            <w:left w:val="none" w:sz="0" w:space="0" w:color="auto"/>
            <w:bottom w:val="none" w:sz="0" w:space="0" w:color="auto"/>
            <w:right w:val="none" w:sz="0" w:space="0" w:color="auto"/>
          </w:divBdr>
        </w:div>
        <w:div w:id="2145194363">
          <w:marLeft w:val="0"/>
          <w:marRight w:val="0"/>
          <w:marTop w:val="0"/>
          <w:marBottom w:val="0"/>
          <w:divBdr>
            <w:top w:val="none" w:sz="0" w:space="0" w:color="auto"/>
            <w:left w:val="none" w:sz="0" w:space="0" w:color="auto"/>
            <w:bottom w:val="none" w:sz="0" w:space="0" w:color="auto"/>
            <w:right w:val="none" w:sz="0" w:space="0" w:color="auto"/>
          </w:divBdr>
        </w:div>
        <w:div w:id="700283463">
          <w:marLeft w:val="0"/>
          <w:marRight w:val="0"/>
          <w:marTop w:val="0"/>
          <w:marBottom w:val="0"/>
          <w:divBdr>
            <w:top w:val="none" w:sz="0" w:space="0" w:color="auto"/>
            <w:left w:val="none" w:sz="0" w:space="0" w:color="auto"/>
            <w:bottom w:val="none" w:sz="0" w:space="0" w:color="auto"/>
            <w:right w:val="none" w:sz="0" w:space="0" w:color="auto"/>
          </w:divBdr>
        </w:div>
      </w:divsChild>
    </w:div>
    <w:div w:id="74712493">
      <w:marLeft w:val="0"/>
      <w:marRight w:val="0"/>
      <w:marTop w:val="450"/>
      <w:marBottom w:val="0"/>
      <w:divBdr>
        <w:top w:val="none" w:sz="0" w:space="0" w:color="auto"/>
        <w:left w:val="none" w:sz="0" w:space="0" w:color="auto"/>
        <w:bottom w:val="none" w:sz="0" w:space="0" w:color="auto"/>
        <w:right w:val="none" w:sz="0" w:space="0" w:color="auto"/>
      </w:divBdr>
      <w:divsChild>
        <w:div w:id="1960141709">
          <w:marLeft w:val="0"/>
          <w:marRight w:val="0"/>
          <w:marTop w:val="0"/>
          <w:marBottom w:val="0"/>
          <w:divBdr>
            <w:top w:val="none" w:sz="0" w:space="0" w:color="auto"/>
            <w:left w:val="none" w:sz="0" w:space="0" w:color="auto"/>
            <w:bottom w:val="none" w:sz="0" w:space="0" w:color="auto"/>
            <w:right w:val="none" w:sz="0" w:space="0" w:color="auto"/>
          </w:divBdr>
        </w:div>
        <w:div w:id="1002197819">
          <w:marLeft w:val="0"/>
          <w:marRight w:val="0"/>
          <w:marTop w:val="0"/>
          <w:marBottom w:val="0"/>
          <w:divBdr>
            <w:top w:val="none" w:sz="0" w:space="0" w:color="auto"/>
            <w:left w:val="none" w:sz="0" w:space="0" w:color="auto"/>
            <w:bottom w:val="none" w:sz="0" w:space="0" w:color="auto"/>
            <w:right w:val="none" w:sz="0" w:space="0" w:color="auto"/>
          </w:divBdr>
        </w:div>
        <w:div w:id="464617189">
          <w:marLeft w:val="0"/>
          <w:marRight w:val="0"/>
          <w:marTop w:val="0"/>
          <w:marBottom w:val="0"/>
          <w:divBdr>
            <w:top w:val="none" w:sz="0" w:space="0" w:color="auto"/>
            <w:left w:val="none" w:sz="0" w:space="0" w:color="auto"/>
            <w:bottom w:val="none" w:sz="0" w:space="0" w:color="auto"/>
            <w:right w:val="none" w:sz="0" w:space="0" w:color="auto"/>
          </w:divBdr>
        </w:div>
      </w:divsChild>
    </w:div>
    <w:div w:id="110782164">
      <w:marLeft w:val="0"/>
      <w:marRight w:val="0"/>
      <w:marTop w:val="0"/>
      <w:marBottom w:val="0"/>
      <w:divBdr>
        <w:top w:val="none" w:sz="0" w:space="0" w:color="auto"/>
        <w:left w:val="none" w:sz="0" w:space="0" w:color="auto"/>
        <w:bottom w:val="none" w:sz="0" w:space="0" w:color="auto"/>
        <w:right w:val="none" w:sz="0" w:space="0" w:color="auto"/>
      </w:divBdr>
    </w:div>
    <w:div w:id="112722684">
      <w:marLeft w:val="0"/>
      <w:marRight w:val="0"/>
      <w:marTop w:val="450"/>
      <w:marBottom w:val="0"/>
      <w:divBdr>
        <w:top w:val="none" w:sz="0" w:space="0" w:color="auto"/>
        <w:left w:val="none" w:sz="0" w:space="0" w:color="auto"/>
        <w:bottom w:val="none" w:sz="0" w:space="0" w:color="auto"/>
        <w:right w:val="none" w:sz="0" w:space="0" w:color="auto"/>
      </w:divBdr>
      <w:divsChild>
        <w:div w:id="652492059">
          <w:marLeft w:val="0"/>
          <w:marRight w:val="0"/>
          <w:marTop w:val="0"/>
          <w:marBottom w:val="0"/>
          <w:divBdr>
            <w:top w:val="none" w:sz="0" w:space="0" w:color="auto"/>
            <w:left w:val="none" w:sz="0" w:space="0" w:color="auto"/>
            <w:bottom w:val="none" w:sz="0" w:space="0" w:color="auto"/>
            <w:right w:val="none" w:sz="0" w:space="0" w:color="auto"/>
          </w:divBdr>
        </w:div>
        <w:div w:id="1577082685">
          <w:marLeft w:val="0"/>
          <w:marRight w:val="0"/>
          <w:marTop w:val="0"/>
          <w:marBottom w:val="0"/>
          <w:divBdr>
            <w:top w:val="none" w:sz="0" w:space="0" w:color="auto"/>
            <w:left w:val="none" w:sz="0" w:space="0" w:color="auto"/>
            <w:bottom w:val="none" w:sz="0" w:space="0" w:color="auto"/>
            <w:right w:val="none" w:sz="0" w:space="0" w:color="auto"/>
          </w:divBdr>
        </w:div>
        <w:div w:id="967054293">
          <w:marLeft w:val="0"/>
          <w:marRight w:val="0"/>
          <w:marTop w:val="0"/>
          <w:marBottom w:val="0"/>
          <w:divBdr>
            <w:top w:val="none" w:sz="0" w:space="0" w:color="auto"/>
            <w:left w:val="none" w:sz="0" w:space="0" w:color="auto"/>
            <w:bottom w:val="none" w:sz="0" w:space="0" w:color="auto"/>
            <w:right w:val="none" w:sz="0" w:space="0" w:color="auto"/>
          </w:divBdr>
        </w:div>
      </w:divsChild>
    </w:div>
    <w:div w:id="122385233">
      <w:marLeft w:val="0"/>
      <w:marRight w:val="0"/>
      <w:marTop w:val="450"/>
      <w:marBottom w:val="0"/>
      <w:divBdr>
        <w:top w:val="none" w:sz="0" w:space="0" w:color="auto"/>
        <w:left w:val="none" w:sz="0" w:space="0" w:color="auto"/>
        <w:bottom w:val="none" w:sz="0" w:space="0" w:color="auto"/>
        <w:right w:val="none" w:sz="0" w:space="0" w:color="auto"/>
      </w:divBdr>
      <w:divsChild>
        <w:div w:id="127479487">
          <w:marLeft w:val="0"/>
          <w:marRight w:val="0"/>
          <w:marTop w:val="0"/>
          <w:marBottom w:val="0"/>
          <w:divBdr>
            <w:top w:val="none" w:sz="0" w:space="0" w:color="auto"/>
            <w:left w:val="none" w:sz="0" w:space="0" w:color="auto"/>
            <w:bottom w:val="none" w:sz="0" w:space="0" w:color="auto"/>
            <w:right w:val="none" w:sz="0" w:space="0" w:color="auto"/>
          </w:divBdr>
        </w:div>
        <w:div w:id="1738360493">
          <w:marLeft w:val="0"/>
          <w:marRight w:val="0"/>
          <w:marTop w:val="0"/>
          <w:marBottom w:val="0"/>
          <w:divBdr>
            <w:top w:val="none" w:sz="0" w:space="0" w:color="auto"/>
            <w:left w:val="none" w:sz="0" w:space="0" w:color="auto"/>
            <w:bottom w:val="none" w:sz="0" w:space="0" w:color="auto"/>
            <w:right w:val="none" w:sz="0" w:space="0" w:color="auto"/>
          </w:divBdr>
        </w:div>
        <w:div w:id="1846238492">
          <w:marLeft w:val="0"/>
          <w:marRight w:val="0"/>
          <w:marTop w:val="0"/>
          <w:marBottom w:val="0"/>
          <w:divBdr>
            <w:top w:val="none" w:sz="0" w:space="0" w:color="auto"/>
            <w:left w:val="none" w:sz="0" w:space="0" w:color="auto"/>
            <w:bottom w:val="none" w:sz="0" w:space="0" w:color="auto"/>
            <w:right w:val="none" w:sz="0" w:space="0" w:color="auto"/>
          </w:divBdr>
        </w:div>
      </w:divsChild>
    </w:div>
    <w:div w:id="141891647">
      <w:marLeft w:val="0"/>
      <w:marRight w:val="0"/>
      <w:marTop w:val="450"/>
      <w:marBottom w:val="0"/>
      <w:divBdr>
        <w:top w:val="none" w:sz="0" w:space="0" w:color="auto"/>
        <w:left w:val="none" w:sz="0" w:space="0" w:color="auto"/>
        <w:bottom w:val="none" w:sz="0" w:space="0" w:color="auto"/>
        <w:right w:val="none" w:sz="0" w:space="0" w:color="auto"/>
      </w:divBdr>
      <w:divsChild>
        <w:div w:id="1789662240">
          <w:marLeft w:val="0"/>
          <w:marRight w:val="0"/>
          <w:marTop w:val="0"/>
          <w:marBottom w:val="0"/>
          <w:divBdr>
            <w:top w:val="none" w:sz="0" w:space="0" w:color="auto"/>
            <w:left w:val="none" w:sz="0" w:space="0" w:color="auto"/>
            <w:bottom w:val="none" w:sz="0" w:space="0" w:color="auto"/>
            <w:right w:val="none" w:sz="0" w:space="0" w:color="auto"/>
          </w:divBdr>
        </w:div>
        <w:div w:id="517741083">
          <w:marLeft w:val="0"/>
          <w:marRight w:val="0"/>
          <w:marTop w:val="0"/>
          <w:marBottom w:val="0"/>
          <w:divBdr>
            <w:top w:val="none" w:sz="0" w:space="0" w:color="auto"/>
            <w:left w:val="none" w:sz="0" w:space="0" w:color="auto"/>
            <w:bottom w:val="none" w:sz="0" w:space="0" w:color="auto"/>
            <w:right w:val="none" w:sz="0" w:space="0" w:color="auto"/>
          </w:divBdr>
        </w:div>
        <w:div w:id="261375465">
          <w:marLeft w:val="0"/>
          <w:marRight w:val="0"/>
          <w:marTop w:val="0"/>
          <w:marBottom w:val="0"/>
          <w:divBdr>
            <w:top w:val="none" w:sz="0" w:space="0" w:color="auto"/>
            <w:left w:val="none" w:sz="0" w:space="0" w:color="auto"/>
            <w:bottom w:val="none" w:sz="0" w:space="0" w:color="auto"/>
            <w:right w:val="none" w:sz="0" w:space="0" w:color="auto"/>
          </w:divBdr>
        </w:div>
      </w:divsChild>
    </w:div>
    <w:div w:id="156194096">
      <w:marLeft w:val="0"/>
      <w:marRight w:val="0"/>
      <w:marTop w:val="450"/>
      <w:marBottom w:val="0"/>
      <w:divBdr>
        <w:top w:val="none" w:sz="0" w:space="0" w:color="auto"/>
        <w:left w:val="none" w:sz="0" w:space="0" w:color="auto"/>
        <w:bottom w:val="none" w:sz="0" w:space="0" w:color="auto"/>
        <w:right w:val="none" w:sz="0" w:space="0" w:color="auto"/>
      </w:divBdr>
      <w:divsChild>
        <w:div w:id="547956011">
          <w:marLeft w:val="0"/>
          <w:marRight w:val="0"/>
          <w:marTop w:val="0"/>
          <w:marBottom w:val="0"/>
          <w:divBdr>
            <w:top w:val="none" w:sz="0" w:space="0" w:color="auto"/>
            <w:left w:val="none" w:sz="0" w:space="0" w:color="auto"/>
            <w:bottom w:val="none" w:sz="0" w:space="0" w:color="auto"/>
            <w:right w:val="none" w:sz="0" w:space="0" w:color="auto"/>
          </w:divBdr>
        </w:div>
        <w:div w:id="2038508126">
          <w:marLeft w:val="0"/>
          <w:marRight w:val="0"/>
          <w:marTop w:val="0"/>
          <w:marBottom w:val="0"/>
          <w:divBdr>
            <w:top w:val="none" w:sz="0" w:space="0" w:color="auto"/>
            <w:left w:val="none" w:sz="0" w:space="0" w:color="auto"/>
            <w:bottom w:val="none" w:sz="0" w:space="0" w:color="auto"/>
            <w:right w:val="none" w:sz="0" w:space="0" w:color="auto"/>
          </w:divBdr>
        </w:div>
        <w:div w:id="1530531753">
          <w:marLeft w:val="0"/>
          <w:marRight w:val="0"/>
          <w:marTop w:val="0"/>
          <w:marBottom w:val="0"/>
          <w:divBdr>
            <w:top w:val="none" w:sz="0" w:space="0" w:color="auto"/>
            <w:left w:val="none" w:sz="0" w:space="0" w:color="auto"/>
            <w:bottom w:val="none" w:sz="0" w:space="0" w:color="auto"/>
            <w:right w:val="none" w:sz="0" w:space="0" w:color="auto"/>
          </w:divBdr>
        </w:div>
      </w:divsChild>
    </w:div>
    <w:div w:id="179128363">
      <w:marLeft w:val="0"/>
      <w:marRight w:val="0"/>
      <w:marTop w:val="450"/>
      <w:marBottom w:val="0"/>
      <w:divBdr>
        <w:top w:val="none" w:sz="0" w:space="0" w:color="auto"/>
        <w:left w:val="none" w:sz="0" w:space="0" w:color="auto"/>
        <w:bottom w:val="none" w:sz="0" w:space="0" w:color="auto"/>
        <w:right w:val="none" w:sz="0" w:space="0" w:color="auto"/>
      </w:divBdr>
      <w:divsChild>
        <w:div w:id="703360870">
          <w:marLeft w:val="0"/>
          <w:marRight w:val="0"/>
          <w:marTop w:val="0"/>
          <w:marBottom w:val="0"/>
          <w:divBdr>
            <w:top w:val="none" w:sz="0" w:space="0" w:color="auto"/>
            <w:left w:val="none" w:sz="0" w:space="0" w:color="auto"/>
            <w:bottom w:val="none" w:sz="0" w:space="0" w:color="auto"/>
            <w:right w:val="none" w:sz="0" w:space="0" w:color="auto"/>
          </w:divBdr>
        </w:div>
        <w:div w:id="1041976057">
          <w:marLeft w:val="0"/>
          <w:marRight w:val="0"/>
          <w:marTop w:val="0"/>
          <w:marBottom w:val="0"/>
          <w:divBdr>
            <w:top w:val="none" w:sz="0" w:space="0" w:color="auto"/>
            <w:left w:val="none" w:sz="0" w:space="0" w:color="auto"/>
            <w:bottom w:val="none" w:sz="0" w:space="0" w:color="auto"/>
            <w:right w:val="none" w:sz="0" w:space="0" w:color="auto"/>
          </w:divBdr>
        </w:div>
        <w:div w:id="1235624070">
          <w:marLeft w:val="0"/>
          <w:marRight w:val="0"/>
          <w:marTop w:val="0"/>
          <w:marBottom w:val="0"/>
          <w:divBdr>
            <w:top w:val="none" w:sz="0" w:space="0" w:color="auto"/>
            <w:left w:val="none" w:sz="0" w:space="0" w:color="auto"/>
            <w:bottom w:val="none" w:sz="0" w:space="0" w:color="auto"/>
            <w:right w:val="none" w:sz="0" w:space="0" w:color="auto"/>
          </w:divBdr>
        </w:div>
      </w:divsChild>
    </w:div>
    <w:div w:id="180559496">
      <w:marLeft w:val="0"/>
      <w:marRight w:val="0"/>
      <w:marTop w:val="450"/>
      <w:marBottom w:val="0"/>
      <w:divBdr>
        <w:top w:val="none" w:sz="0" w:space="0" w:color="auto"/>
        <w:left w:val="none" w:sz="0" w:space="0" w:color="auto"/>
        <w:bottom w:val="none" w:sz="0" w:space="0" w:color="auto"/>
        <w:right w:val="none" w:sz="0" w:space="0" w:color="auto"/>
      </w:divBdr>
      <w:divsChild>
        <w:div w:id="1682973681">
          <w:marLeft w:val="0"/>
          <w:marRight w:val="0"/>
          <w:marTop w:val="0"/>
          <w:marBottom w:val="0"/>
          <w:divBdr>
            <w:top w:val="none" w:sz="0" w:space="0" w:color="auto"/>
            <w:left w:val="none" w:sz="0" w:space="0" w:color="auto"/>
            <w:bottom w:val="none" w:sz="0" w:space="0" w:color="auto"/>
            <w:right w:val="none" w:sz="0" w:space="0" w:color="auto"/>
          </w:divBdr>
        </w:div>
        <w:div w:id="1954290380">
          <w:marLeft w:val="0"/>
          <w:marRight w:val="0"/>
          <w:marTop w:val="0"/>
          <w:marBottom w:val="0"/>
          <w:divBdr>
            <w:top w:val="none" w:sz="0" w:space="0" w:color="auto"/>
            <w:left w:val="none" w:sz="0" w:space="0" w:color="auto"/>
            <w:bottom w:val="none" w:sz="0" w:space="0" w:color="auto"/>
            <w:right w:val="none" w:sz="0" w:space="0" w:color="auto"/>
          </w:divBdr>
        </w:div>
        <w:div w:id="161050847">
          <w:marLeft w:val="0"/>
          <w:marRight w:val="0"/>
          <w:marTop w:val="0"/>
          <w:marBottom w:val="0"/>
          <w:divBdr>
            <w:top w:val="none" w:sz="0" w:space="0" w:color="auto"/>
            <w:left w:val="none" w:sz="0" w:space="0" w:color="auto"/>
            <w:bottom w:val="none" w:sz="0" w:space="0" w:color="auto"/>
            <w:right w:val="none" w:sz="0" w:space="0" w:color="auto"/>
          </w:divBdr>
        </w:div>
      </w:divsChild>
    </w:div>
    <w:div w:id="207298732">
      <w:marLeft w:val="0"/>
      <w:marRight w:val="0"/>
      <w:marTop w:val="450"/>
      <w:marBottom w:val="0"/>
      <w:divBdr>
        <w:top w:val="none" w:sz="0" w:space="0" w:color="auto"/>
        <w:left w:val="none" w:sz="0" w:space="0" w:color="auto"/>
        <w:bottom w:val="none" w:sz="0" w:space="0" w:color="auto"/>
        <w:right w:val="none" w:sz="0" w:space="0" w:color="auto"/>
      </w:divBdr>
      <w:divsChild>
        <w:div w:id="540632945">
          <w:marLeft w:val="0"/>
          <w:marRight w:val="0"/>
          <w:marTop w:val="0"/>
          <w:marBottom w:val="0"/>
          <w:divBdr>
            <w:top w:val="none" w:sz="0" w:space="0" w:color="auto"/>
            <w:left w:val="none" w:sz="0" w:space="0" w:color="auto"/>
            <w:bottom w:val="none" w:sz="0" w:space="0" w:color="auto"/>
            <w:right w:val="none" w:sz="0" w:space="0" w:color="auto"/>
          </w:divBdr>
        </w:div>
        <w:div w:id="2088845284">
          <w:marLeft w:val="0"/>
          <w:marRight w:val="0"/>
          <w:marTop w:val="0"/>
          <w:marBottom w:val="0"/>
          <w:divBdr>
            <w:top w:val="none" w:sz="0" w:space="0" w:color="auto"/>
            <w:left w:val="none" w:sz="0" w:space="0" w:color="auto"/>
            <w:bottom w:val="none" w:sz="0" w:space="0" w:color="auto"/>
            <w:right w:val="none" w:sz="0" w:space="0" w:color="auto"/>
          </w:divBdr>
        </w:div>
        <w:div w:id="794180007">
          <w:marLeft w:val="0"/>
          <w:marRight w:val="0"/>
          <w:marTop w:val="0"/>
          <w:marBottom w:val="0"/>
          <w:divBdr>
            <w:top w:val="none" w:sz="0" w:space="0" w:color="auto"/>
            <w:left w:val="none" w:sz="0" w:space="0" w:color="auto"/>
            <w:bottom w:val="none" w:sz="0" w:space="0" w:color="auto"/>
            <w:right w:val="none" w:sz="0" w:space="0" w:color="auto"/>
          </w:divBdr>
        </w:div>
      </w:divsChild>
    </w:div>
    <w:div w:id="219095468">
      <w:marLeft w:val="0"/>
      <w:marRight w:val="0"/>
      <w:marTop w:val="450"/>
      <w:marBottom w:val="0"/>
      <w:divBdr>
        <w:top w:val="none" w:sz="0" w:space="0" w:color="auto"/>
        <w:left w:val="none" w:sz="0" w:space="0" w:color="auto"/>
        <w:bottom w:val="none" w:sz="0" w:space="0" w:color="auto"/>
        <w:right w:val="none" w:sz="0" w:space="0" w:color="auto"/>
      </w:divBdr>
      <w:divsChild>
        <w:div w:id="814957794">
          <w:marLeft w:val="0"/>
          <w:marRight w:val="0"/>
          <w:marTop w:val="0"/>
          <w:marBottom w:val="0"/>
          <w:divBdr>
            <w:top w:val="none" w:sz="0" w:space="0" w:color="auto"/>
            <w:left w:val="none" w:sz="0" w:space="0" w:color="auto"/>
            <w:bottom w:val="none" w:sz="0" w:space="0" w:color="auto"/>
            <w:right w:val="none" w:sz="0" w:space="0" w:color="auto"/>
          </w:divBdr>
        </w:div>
        <w:div w:id="835340162">
          <w:marLeft w:val="0"/>
          <w:marRight w:val="0"/>
          <w:marTop w:val="0"/>
          <w:marBottom w:val="0"/>
          <w:divBdr>
            <w:top w:val="none" w:sz="0" w:space="0" w:color="auto"/>
            <w:left w:val="none" w:sz="0" w:space="0" w:color="auto"/>
            <w:bottom w:val="none" w:sz="0" w:space="0" w:color="auto"/>
            <w:right w:val="none" w:sz="0" w:space="0" w:color="auto"/>
          </w:divBdr>
        </w:div>
        <w:div w:id="1428228969">
          <w:marLeft w:val="0"/>
          <w:marRight w:val="0"/>
          <w:marTop w:val="0"/>
          <w:marBottom w:val="0"/>
          <w:divBdr>
            <w:top w:val="none" w:sz="0" w:space="0" w:color="auto"/>
            <w:left w:val="none" w:sz="0" w:space="0" w:color="auto"/>
            <w:bottom w:val="none" w:sz="0" w:space="0" w:color="auto"/>
            <w:right w:val="none" w:sz="0" w:space="0" w:color="auto"/>
          </w:divBdr>
        </w:div>
      </w:divsChild>
    </w:div>
    <w:div w:id="243957749">
      <w:marLeft w:val="0"/>
      <w:marRight w:val="0"/>
      <w:marTop w:val="450"/>
      <w:marBottom w:val="0"/>
      <w:divBdr>
        <w:top w:val="none" w:sz="0" w:space="0" w:color="auto"/>
        <w:left w:val="none" w:sz="0" w:space="0" w:color="auto"/>
        <w:bottom w:val="none" w:sz="0" w:space="0" w:color="auto"/>
        <w:right w:val="none" w:sz="0" w:space="0" w:color="auto"/>
      </w:divBdr>
      <w:divsChild>
        <w:div w:id="496962444">
          <w:marLeft w:val="0"/>
          <w:marRight w:val="0"/>
          <w:marTop w:val="0"/>
          <w:marBottom w:val="0"/>
          <w:divBdr>
            <w:top w:val="none" w:sz="0" w:space="0" w:color="auto"/>
            <w:left w:val="none" w:sz="0" w:space="0" w:color="auto"/>
            <w:bottom w:val="none" w:sz="0" w:space="0" w:color="auto"/>
            <w:right w:val="none" w:sz="0" w:space="0" w:color="auto"/>
          </w:divBdr>
        </w:div>
        <w:div w:id="120346140">
          <w:marLeft w:val="0"/>
          <w:marRight w:val="0"/>
          <w:marTop w:val="0"/>
          <w:marBottom w:val="0"/>
          <w:divBdr>
            <w:top w:val="none" w:sz="0" w:space="0" w:color="auto"/>
            <w:left w:val="none" w:sz="0" w:space="0" w:color="auto"/>
            <w:bottom w:val="none" w:sz="0" w:space="0" w:color="auto"/>
            <w:right w:val="none" w:sz="0" w:space="0" w:color="auto"/>
          </w:divBdr>
        </w:div>
        <w:div w:id="255989831">
          <w:marLeft w:val="0"/>
          <w:marRight w:val="0"/>
          <w:marTop w:val="0"/>
          <w:marBottom w:val="0"/>
          <w:divBdr>
            <w:top w:val="none" w:sz="0" w:space="0" w:color="auto"/>
            <w:left w:val="none" w:sz="0" w:space="0" w:color="auto"/>
            <w:bottom w:val="none" w:sz="0" w:space="0" w:color="auto"/>
            <w:right w:val="none" w:sz="0" w:space="0" w:color="auto"/>
          </w:divBdr>
        </w:div>
      </w:divsChild>
    </w:div>
    <w:div w:id="276563499">
      <w:marLeft w:val="0"/>
      <w:marRight w:val="0"/>
      <w:marTop w:val="450"/>
      <w:marBottom w:val="0"/>
      <w:divBdr>
        <w:top w:val="none" w:sz="0" w:space="0" w:color="auto"/>
        <w:left w:val="none" w:sz="0" w:space="0" w:color="auto"/>
        <w:bottom w:val="none" w:sz="0" w:space="0" w:color="auto"/>
        <w:right w:val="none" w:sz="0" w:space="0" w:color="auto"/>
      </w:divBdr>
      <w:divsChild>
        <w:div w:id="1041051976">
          <w:marLeft w:val="0"/>
          <w:marRight w:val="0"/>
          <w:marTop w:val="0"/>
          <w:marBottom w:val="0"/>
          <w:divBdr>
            <w:top w:val="none" w:sz="0" w:space="0" w:color="auto"/>
            <w:left w:val="none" w:sz="0" w:space="0" w:color="auto"/>
            <w:bottom w:val="none" w:sz="0" w:space="0" w:color="auto"/>
            <w:right w:val="none" w:sz="0" w:space="0" w:color="auto"/>
          </w:divBdr>
        </w:div>
        <w:div w:id="940408020">
          <w:marLeft w:val="0"/>
          <w:marRight w:val="0"/>
          <w:marTop w:val="0"/>
          <w:marBottom w:val="0"/>
          <w:divBdr>
            <w:top w:val="none" w:sz="0" w:space="0" w:color="auto"/>
            <w:left w:val="none" w:sz="0" w:space="0" w:color="auto"/>
            <w:bottom w:val="none" w:sz="0" w:space="0" w:color="auto"/>
            <w:right w:val="none" w:sz="0" w:space="0" w:color="auto"/>
          </w:divBdr>
        </w:div>
        <w:div w:id="220023638">
          <w:marLeft w:val="0"/>
          <w:marRight w:val="0"/>
          <w:marTop w:val="0"/>
          <w:marBottom w:val="0"/>
          <w:divBdr>
            <w:top w:val="none" w:sz="0" w:space="0" w:color="auto"/>
            <w:left w:val="none" w:sz="0" w:space="0" w:color="auto"/>
            <w:bottom w:val="none" w:sz="0" w:space="0" w:color="auto"/>
            <w:right w:val="none" w:sz="0" w:space="0" w:color="auto"/>
          </w:divBdr>
        </w:div>
      </w:divsChild>
    </w:div>
    <w:div w:id="292517092">
      <w:marLeft w:val="0"/>
      <w:marRight w:val="0"/>
      <w:marTop w:val="450"/>
      <w:marBottom w:val="0"/>
      <w:divBdr>
        <w:top w:val="none" w:sz="0" w:space="0" w:color="auto"/>
        <w:left w:val="none" w:sz="0" w:space="0" w:color="auto"/>
        <w:bottom w:val="none" w:sz="0" w:space="0" w:color="auto"/>
        <w:right w:val="none" w:sz="0" w:space="0" w:color="auto"/>
      </w:divBdr>
      <w:divsChild>
        <w:div w:id="416902473">
          <w:marLeft w:val="0"/>
          <w:marRight w:val="0"/>
          <w:marTop w:val="0"/>
          <w:marBottom w:val="0"/>
          <w:divBdr>
            <w:top w:val="none" w:sz="0" w:space="0" w:color="auto"/>
            <w:left w:val="none" w:sz="0" w:space="0" w:color="auto"/>
            <w:bottom w:val="none" w:sz="0" w:space="0" w:color="auto"/>
            <w:right w:val="none" w:sz="0" w:space="0" w:color="auto"/>
          </w:divBdr>
        </w:div>
        <w:div w:id="692850845">
          <w:marLeft w:val="0"/>
          <w:marRight w:val="0"/>
          <w:marTop w:val="0"/>
          <w:marBottom w:val="0"/>
          <w:divBdr>
            <w:top w:val="none" w:sz="0" w:space="0" w:color="auto"/>
            <w:left w:val="none" w:sz="0" w:space="0" w:color="auto"/>
            <w:bottom w:val="none" w:sz="0" w:space="0" w:color="auto"/>
            <w:right w:val="none" w:sz="0" w:space="0" w:color="auto"/>
          </w:divBdr>
        </w:div>
        <w:div w:id="1438450638">
          <w:marLeft w:val="0"/>
          <w:marRight w:val="0"/>
          <w:marTop w:val="0"/>
          <w:marBottom w:val="0"/>
          <w:divBdr>
            <w:top w:val="none" w:sz="0" w:space="0" w:color="auto"/>
            <w:left w:val="none" w:sz="0" w:space="0" w:color="auto"/>
            <w:bottom w:val="none" w:sz="0" w:space="0" w:color="auto"/>
            <w:right w:val="none" w:sz="0" w:space="0" w:color="auto"/>
          </w:divBdr>
        </w:div>
      </w:divsChild>
    </w:div>
    <w:div w:id="300379304">
      <w:marLeft w:val="0"/>
      <w:marRight w:val="0"/>
      <w:marTop w:val="450"/>
      <w:marBottom w:val="0"/>
      <w:divBdr>
        <w:top w:val="none" w:sz="0" w:space="0" w:color="auto"/>
        <w:left w:val="none" w:sz="0" w:space="0" w:color="auto"/>
        <w:bottom w:val="none" w:sz="0" w:space="0" w:color="auto"/>
        <w:right w:val="none" w:sz="0" w:space="0" w:color="auto"/>
      </w:divBdr>
      <w:divsChild>
        <w:div w:id="2023046139">
          <w:marLeft w:val="0"/>
          <w:marRight w:val="0"/>
          <w:marTop w:val="0"/>
          <w:marBottom w:val="0"/>
          <w:divBdr>
            <w:top w:val="none" w:sz="0" w:space="0" w:color="auto"/>
            <w:left w:val="none" w:sz="0" w:space="0" w:color="auto"/>
            <w:bottom w:val="none" w:sz="0" w:space="0" w:color="auto"/>
            <w:right w:val="none" w:sz="0" w:space="0" w:color="auto"/>
          </w:divBdr>
        </w:div>
        <w:div w:id="497498545">
          <w:marLeft w:val="0"/>
          <w:marRight w:val="0"/>
          <w:marTop w:val="0"/>
          <w:marBottom w:val="0"/>
          <w:divBdr>
            <w:top w:val="none" w:sz="0" w:space="0" w:color="auto"/>
            <w:left w:val="none" w:sz="0" w:space="0" w:color="auto"/>
            <w:bottom w:val="none" w:sz="0" w:space="0" w:color="auto"/>
            <w:right w:val="none" w:sz="0" w:space="0" w:color="auto"/>
          </w:divBdr>
        </w:div>
        <w:div w:id="1162815915">
          <w:marLeft w:val="0"/>
          <w:marRight w:val="0"/>
          <w:marTop w:val="0"/>
          <w:marBottom w:val="0"/>
          <w:divBdr>
            <w:top w:val="none" w:sz="0" w:space="0" w:color="auto"/>
            <w:left w:val="none" w:sz="0" w:space="0" w:color="auto"/>
            <w:bottom w:val="none" w:sz="0" w:space="0" w:color="auto"/>
            <w:right w:val="none" w:sz="0" w:space="0" w:color="auto"/>
          </w:divBdr>
        </w:div>
      </w:divsChild>
    </w:div>
    <w:div w:id="312949008">
      <w:marLeft w:val="0"/>
      <w:marRight w:val="0"/>
      <w:marTop w:val="450"/>
      <w:marBottom w:val="0"/>
      <w:divBdr>
        <w:top w:val="none" w:sz="0" w:space="0" w:color="auto"/>
        <w:left w:val="none" w:sz="0" w:space="0" w:color="auto"/>
        <w:bottom w:val="none" w:sz="0" w:space="0" w:color="auto"/>
        <w:right w:val="none" w:sz="0" w:space="0" w:color="auto"/>
      </w:divBdr>
      <w:divsChild>
        <w:div w:id="2130389479">
          <w:marLeft w:val="0"/>
          <w:marRight w:val="0"/>
          <w:marTop w:val="0"/>
          <w:marBottom w:val="0"/>
          <w:divBdr>
            <w:top w:val="none" w:sz="0" w:space="0" w:color="auto"/>
            <w:left w:val="none" w:sz="0" w:space="0" w:color="auto"/>
            <w:bottom w:val="none" w:sz="0" w:space="0" w:color="auto"/>
            <w:right w:val="none" w:sz="0" w:space="0" w:color="auto"/>
          </w:divBdr>
        </w:div>
        <w:div w:id="591359253">
          <w:marLeft w:val="0"/>
          <w:marRight w:val="0"/>
          <w:marTop w:val="0"/>
          <w:marBottom w:val="0"/>
          <w:divBdr>
            <w:top w:val="none" w:sz="0" w:space="0" w:color="auto"/>
            <w:left w:val="none" w:sz="0" w:space="0" w:color="auto"/>
            <w:bottom w:val="none" w:sz="0" w:space="0" w:color="auto"/>
            <w:right w:val="none" w:sz="0" w:space="0" w:color="auto"/>
          </w:divBdr>
        </w:div>
        <w:div w:id="1920939951">
          <w:marLeft w:val="0"/>
          <w:marRight w:val="0"/>
          <w:marTop w:val="0"/>
          <w:marBottom w:val="0"/>
          <w:divBdr>
            <w:top w:val="none" w:sz="0" w:space="0" w:color="auto"/>
            <w:left w:val="none" w:sz="0" w:space="0" w:color="auto"/>
            <w:bottom w:val="none" w:sz="0" w:space="0" w:color="auto"/>
            <w:right w:val="none" w:sz="0" w:space="0" w:color="auto"/>
          </w:divBdr>
        </w:div>
      </w:divsChild>
    </w:div>
    <w:div w:id="330988540">
      <w:marLeft w:val="0"/>
      <w:marRight w:val="0"/>
      <w:marTop w:val="450"/>
      <w:marBottom w:val="0"/>
      <w:divBdr>
        <w:top w:val="none" w:sz="0" w:space="0" w:color="auto"/>
        <w:left w:val="none" w:sz="0" w:space="0" w:color="auto"/>
        <w:bottom w:val="none" w:sz="0" w:space="0" w:color="auto"/>
        <w:right w:val="none" w:sz="0" w:space="0" w:color="auto"/>
      </w:divBdr>
      <w:divsChild>
        <w:div w:id="674454043">
          <w:marLeft w:val="0"/>
          <w:marRight w:val="0"/>
          <w:marTop w:val="0"/>
          <w:marBottom w:val="0"/>
          <w:divBdr>
            <w:top w:val="none" w:sz="0" w:space="0" w:color="auto"/>
            <w:left w:val="none" w:sz="0" w:space="0" w:color="auto"/>
            <w:bottom w:val="none" w:sz="0" w:space="0" w:color="auto"/>
            <w:right w:val="none" w:sz="0" w:space="0" w:color="auto"/>
          </w:divBdr>
        </w:div>
        <w:div w:id="1366255071">
          <w:marLeft w:val="0"/>
          <w:marRight w:val="0"/>
          <w:marTop w:val="0"/>
          <w:marBottom w:val="0"/>
          <w:divBdr>
            <w:top w:val="none" w:sz="0" w:space="0" w:color="auto"/>
            <w:left w:val="none" w:sz="0" w:space="0" w:color="auto"/>
            <w:bottom w:val="none" w:sz="0" w:space="0" w:color="auto"/>
            <w:right w:val="none" w:sz="0" w:space="0" w:color="auto"/>
          </w:divBdr>
        </w:div>
        <w:div w:id="1360164442">
          <w:marLeft w:val="0"/>
          <w:marRight w:val="0"/>
          <w:marTop w:val="0"/>
          <w:marBottom w:val="0"/>
          <w:divBdr>
            <w:top w:val="none" w:sz="0" w:space="0" w:color="auto"/>
            <w:left w:val="none" w:sz="0" w:space="0" w:color="auto"/>
            <w:bottom w:val="none" w:sz="0" w:space="0" w:color="auto"/>
            <w:right w:val="none" w:sz="0" w:space="0" w:color="auto"/>
          </w:divBdr>
        </w:div>
      </w:divsChild>
    </w:div>
    <w:div w:id="337661571">
      <w:marLeft w:val="0"/>
      <w:marRight w:val="0"/>
      <w:marTop w:val="450"/>
      <w:marBottom w:val="0"/>
      <w:divBdr>
        <w:top w:val="none" w:sz="0" w:space="0" w:color="auto"/>
        <w:left w:val="none" w:sz="0" w:space="0" w:color="auto"/>
        <w:bottom w:val="none" w:sz="0" w:space="0" w:color="auto"/>
        <w:right w:val="none" w:sz="0" w:space="0" w:color="auto"/>
      </w:divBdr>
      <w:divsChild>
        <w:div w:id="946808925">
          <w:marLeft w:val="0"/>
          <w:marRight w:val="0"/>
          <w:marTop w:val="0"/>
          <w:marBottom w:val="0"/>
          <w:divBdr>
            <w:top w:val="none" w:sz="0" w:space="0" w:color="auto"/>
            <w:left w:val="none" w:sz="0" w:space="0" w:color="auto"/>
            <w:bottom w:val="none" w:sz="0" w:space="0" w:color="auto"/>
            <w:right w:val="none" w:sz="0" w:space="0" w:color="auto"/>
          </w:divBdr>
        </w:div>
        <w:div w:id="2032997519">
          <w:marLeft w:val="0"/>
          <w:marRight w:val="0"/>
          <w:marTop w:val="0"/>
          <w:marBottom w:val="0"/>
          <w:divBdr>
            <w:top w:val="none" w:sz="0" w:space="0" w:color="auto"/>
            <w:left w:val="none" w:sz="0" w:space="0" w:color="auto"/>
            <w:bottom w:val="none" w:sz="0" w:space="0" w:color="auto"/>
            <w:right w:val="none" w:sz="0" w:space="0" w:color="auto"/>
          </w:divBdr>
        </w:div>
        <w:div w:id="1143504596">
          <w:marLeft w:val="0"/>
          <w:marRight w:val="0"/>
          <w:marTop w:val="0"/>
          <w:marBottom w:val="0"/>
          <w:divBdr>
            <w:top w:val="none" w:sz="0" w:space="0" w:color="auto"/>
            <w:left w:val="none" w:sz="0" w:space="0" w:color="auto"/>
            <w:bottom w:val="none" w:sz="0" w:space="0" w:color="auto"/>
            <w:right w:val="none" w:sz="0" w:space="0" w:color="auto"/>
          </w:divBdr>
        </w:div>
      </w:divsChild>
    </w:div>
    <w:div w:id="356737932">
      <w:marLeft w:val="0"/>
      <w:marRight w:val="0"/>
      <w:marTop w:val="450"/>
      <w:marBottom w:val="0"/>
      <w:divBdr>
        <w:top w:val="none" w:sz="0" w:space="0" w:color="auto"/>
        <w:left w:val="none" w:sz="0" w:space="0" w:color="auto"/>
        <w:bottom w:val="none" w:sz="0" w:space="0" w:color="auto"/>
        <w:right w:val="none" w:sz="0" w:space="0" w:color="auto"/>
      </w:divBdr>
      <w:divsChild>
        <w:div w:id="1526291435">
          <w:marLeft w:val="0"/>
          <w:marRight w:val="0"/>
          <w:marTop w:val="0"/>
          <w:marBottom w:val="0"/>
          <w:divBdr>
            <w:top w:val="none" w:sz="0" w:space="0" w:color="auto"/>
            <w:left w:val="none" w:sz="0" w:space="0" w:color="auto"/>
            <w:bottom w:val="none" w:sz="0" w:space="0" w:color="auto"/>
            <w:right w:val="none" w:sz="0" w:space="0" w:color="auto"/>
          </w:divBdr>
        </w:div>
        <w:div w:id="1858349862">
          <w:marLeft w:val="0"/>
          <w:marRight w:val="0"/>
          <w:marTop w:val="0"/>
          <w:marBottom w:val="0"/>
          <w:divBdr>
            <w:top w:val="none" w:sz="0" w:space="0" w:color="auto"/>
            <w:left w:val="none" w:sz="0" w:space="0" w:color="auto"/>
            <w:bottom w:val="none" w:sz="0" w:space="0" w:color="auto"/>
            <w:right w:val="none" w:sz="0" w:space="0" w:color="auto"/>
          </w:divBdr>
        </w:div>
        <w:div w:id="1383559400">
          <w:marLeft w:val="0"/>
          <w:marRight w:val="0"/>
          <w:marTop w:val="0"/>
          <w:marBottom w:val="0"/>
          <w:divBdr>
            <w:top w:val="none" w:sz="0" w:space="0" w:color="auto"/>
            <w:left w:val="none" w:sz="0" w:space="0" w:color="auto"/>
            <w:bottom w:val="none" w:sz="0" w:space="0" w:color="auto"/>
            <w:right w:val="none" w:sz="0" w:space="0" w:color="auto"/>
          </w:divBdr>
        </w:div>
      </w:divsChild>
    </w:div>
    <w:div w:id="360741583">
      <w:marLeft w:val="0"/>
      <w:marRight w:val="0"/>
      <w:marTop w:val="450"/>
      <w:marBottom w:val="0"/>
      <w:divBdr>
        <w:top w:val="none" w:sz="0" w:space="0" w:color="auto"/>
        <w:left w:val="none" w:sz="0" w:space="0" w:color="auto"/>
        <w:bottom w:val="none" w:sz="0" w:space="0" w:color="auto"/>
        <w:right w:val="none" w:sz="0" w:space="0" w:color="auto"/>
      </w:divBdr>
      <w:divsChild>
        <w:div w:id="1369524564">
          <w:marLeft w:val="0"/>
          <w:marRight w:val="0"/>
          <w:marTop w:val="0"/>
          <w:marBottom w:val="0"/>
          <w:divBdr>
            <w:top w:val="none" w:sz="0" w:space="0" w:color="auto"/>
            <w:left w:val="none" w:sz="0" w:space="0" w:color="auto"/>
            <w:bottom w:val="none" w:sz="0" w:space="0" w:color="auto"/>
            <w:right w:val="none" w:sz="0" w:space="0" w:color="auto"/>
          </w:divBdr>
        </w:div>
        <w:div w:id="760293068">
          <w:marLeft w:val="0"/>
          <w:marRight w:val="0"/>
          <w:marTop w:val="0"/>
          <w:marBottom w:val="0"/>
          <w:divBdr>
            <w:top w:val="none" w:sz="0" w:space="0" w:color="auto"/>
            <w:left w:val="none" w:sz="0" w:space="0" w:color="auto"/>
            <w:bottom w:val="none" w:sz="0" w:space="0" w:color="auto"/>
            <w:right w:val="none" w:sz="0" w:space="0" w:color="auto"/>
          </w:divBdr>
        </w:div>
        <w:div w:id="1796288701">
          <w:marLeft w:val="0"/>
          <w:marRight w:val="0"/>
          <w:marTop w:val="0"/>
          <w:marBottom w:val="0"/>
          <w:divBdr>
            <w:top w:val="none" w:sz="0" w:space="0" w:color="auto"/>
            <w:left w:val="none" w:sz="0" w:space="0" w:color="auto"/>
            <w:bottom w:val="none" w:sz="0" w:space="0" w:color="auto"/>
            <w:right w:val="none" w:sz="0" w:space="0" w:color="auto"/>
          </w:divBdr>
        </w:div>
      </w:divsChild>
    </w:div>
    <w:div w:id="374626917">
      <w:marLeft w:val="0"/>
      <w:marRight w:val="0"/>
      <w:marTop w:val="450"/>
      <w:marBottom w:val="0"/>
      <w:divBdr>
        <w:top w:val="none" w:sz="0" w:space="0" w:color="auto"/>
        <w:left w:val="none" w:sz="0" w:space="0" w:color="auto"/>
        <w:bottom w:val="none" w:sz="0" w:space="0" w:color="auto"/>
        <w:right w:val="none" w:sz="0" w:space="0" w:color="auto"/>
      </w:divBdr>
      <w:divsChild>
        <w:div w:id="1626427266">
          <w:marLeft w:val="0"/>
          <w:marRight w:val="0"/>
          <w:marTop w:val="0"/>
          <w:marBottom w:val="0"/>
          <w:divBdr>
            <w:top w:val="none" w:sz="0" w:space="0" w:color="auto"/>
            <w:left w:val="none" w:sz="0" w:space="0" w:color="auto"/>
            <w:bottom w:val="none" w:sz="0" w:space="0" w:color="auto"/>
            <w:right w:val="none" w:sz="0" w:space="0" w:color="auto"/>
          </w:divBdr>
        </w:div>
        <w:div w:id="1584485470">
          <w:marLeft w:val="0"/>
          <w:marRight w:val="0"/>
          <w:marTop w:val="0"/>
          <w:marBottom w:val="0"/>
          <w:divBdr>
            <w:top w:val="none" w:sz="0" w:space="0" w:color="auto"/>
            <w:left w:val="none" w:sz="0" w:space="0" w:color="auto"/>
            <w:bottom w:val="none" w:sz="0" w:space="0" w:color="auto"/>
            <w:right w:val="none" w:sz="0" w:space="0" w:color="auto"/>
          </w:divBdr>
        </w:div>
        <w:div w:id="1239096938">
          <w:marLeft w:val="0"/>
          <w:marRight w:val="0"/>
          <w:marTop w:val="0"/>
          <w:marBottom w:val="0"/>
          <w:divBdr>
            <w:top w:val="none" w:sz="0" w:space="0" w:color="auto"/>
            <w:left w:val="none" w:sz="0" w:space="0" w:color="auto"/>
            <w:bottom w:val="none" w:sz="0" w:space="0" w:color="auto"/>
            <w:right w:val="none" w:sz="0" w:space="0" w:color="auto"/>
          </w:divBdr>
        </w:div>
      </w:divsChild>
    </w:div>
    <w:div w:id="395249475">
      <w:marLeft w:val="0"/>
      <w:marRight w:val="0"/>
      <w:marTop w:val="450"/>
      <w:marBottom w:val="0"/>
      <w:divBdr>
        <w:top w:val="none" w:sz="0" w:space="0" w:color="auto"/>
        <w:left w:val="none" w:sz="0" w:space="0" w:color="auto"/>
        <w:bottom w:val="none" w:sz="0" w:space="0" w:color="auto"/>
        <w:right w:val="none" w:sz="0" w:space="0" w:color="auto"/>
      </w:divBdr>
      <w:divsChild>
        <w:div w:id="761605206">
          <w:marLeft w:val="0"/>
          <w:marRight w:val="0"/>
          <w:marTop w:val="0"/>
          <w:marBottom w:val="0"/>
          <w:divBdr>
            <w:top w:val="none" w:sz="0" w:space="0" w:color="auto"/>
            <w:left w:val="none" w:sz="0" w:space="0" w:color="auto"/>
            <w:bottom w:val="none" w:sz="0" w:space="0" w:color="auto"/>
            <w:right w:val="none" w:sz="0" w:space="0" w:color="auto"/>
          </w:divBdr>
        </w:div>
        <w:div w:id="1988707116">
          <w:marLeft w:val="0"/>
          <w:marRight w:val="0"/>
          <w:marTop w:val="0"/>
          <w:marBottom w:val="0"/>
          <w:divBdr>
            <w:top w:val="none" w:sz="0" w:space="0" w:color="auto"/>
            <w:left w:val="none" w:sz="0" w:space="0" w:color="auto"/>
            <w:bottom w:val="none" w:sz="0" w:space="0" w:color="auto"/>
            <w:right w:val="none" w:sz="0" w:space="0" w:color="auto"/>
          </w:divBdr>
        </w:div>
        <w:div w:id="110520923">
          <w:marLeft w:val="0"/>
          <w:marRight w:val="0"/>
          <w:marTop w:val="0"/>
          <w:marBottom w:val="0"/>
          <w:divBdr>
            <w:top w:val="none" w:sz="0" w:space="0" w:color="auto"/>
            <w:left w:val="none" w:sz="0" w:space="0" w:color="auto"/>
            <w:bottom w:val="none" w:sz="0" w:space="0" w:color="auto"/>
            <w:right w:val="none" w:sz="0" w:space="0" w:color="auto"/>
          </w:divBdr>
        </w:div>
      </w:divsChild>
    </w:div>
    <w:div w:id="402414066">
      <w:marLeft w:val="0"/>
      <w:marRight w:val="0"/>
      <w:marTop w:val="450"/>
      <w:marBottom w:val="0"/>
      <w:divBdr>
        <w:top w:val="none" w:sz="0" w:space="0" w:color="auto"/>
        <w:left w:val="none" w:sz="0" w:space="0" w:color="auto"/>
        <w:bottom w:val="none" w:sz="0" w:space="0" w:color="auto"/>
        <w:right w:val="none" w:sz="0" w:space="0" w:color="auto"/>
      </w:divBdr>
      <w:divsChild>
        <w:div w:id="837885092">
          <w:marLeft w:val="0"/>
          <w:marRight w:val="0"/>
          <w:marTop w:val="0"/>
          <w:marBottom w:val="0"/>
          <w:divBdr>
            <w:top w:val="none" w:sz="0" w:space="0" w:color="auto"/>
            <w:left w:val="none" w:sz="0" w:space="0" w:color="auto"/>
            <w:bottom w:val="none" w:sz="0" w:space="0" w:color="auto"/>
            <w:right w:val="none" w:sz="0" w:space="0" w:color="auto"/>
          </w:divBdr>
        </w:div>
        <w:div w:id="1408914771">
          <w:marLeft w:val="0"/>
          <w:marRight w:val="0"/>
          <w:marTop w:val="0"/>
          <w:marBottom w:val="0"/>
          <w:divBdr>
            <w:top w:val="none" w:sz="0" w:space="0" w:color="auto"/>
            <w:left w:val="none" w:sz="0" w:space="0" w:color="auto"/>
            <w:bottom w:val="none" w:sz="0" w:space="0" w:color="auto"/>
            <w:right w:val="none" w:sz="0" w:space="0" w:color="auto"/>
          </w:divBdr>
        </w:div>
        <w:div w:id="1865292012">
          <w:marLeft w:val="0"/>
          <w:marRight w:val="0"/>
          <w:marTop w:val="0"/>
          <w:marBottom w:val="0"/>
          <w:divBdr>
            <w:top w:val="none" w:sz="0" w:space="0" w:color="auto"/>
            <w:left w:val="none" w:sz="0" w:space="0" w:color="auto"/>
            <w:bottom w:val="none" w:sz="0" w:space="0" w:color="auto"/>
            <w:right w:val="none" w:sz="0" w:space="0" w:color="auto"/>
          </w:divBdr>
        </w:div>
      </w:divsChild>
    </w:div>
    <w:div w:id="406806812">
      <w:marLeft w:val="0"/>
      <w:marRight w:val="0"/>
      <w:marTop w:val="450"/>
      <w:marBottom w:val="0"/>
      <w:divBdr>
        <w:top w:val="none" w:sz="0" w:space="0" w:color="auto"/>
        <w:left w:val="none" w:sz="0" w:space="0" w:color="auto"/>
        <w:bottom w:val="none" w:sz="0" w:space="0" w:color="auto"/>
        <w:right w:val="none" w:sz="0" w:space="0" w:color="auto"/>
      </w:divBdr>
      <w:divsChild>
        <w:div w:id="723793104">
          <w:marLeft w:val="0"/>
          <w:marRight w:val="0"/>
          <w:marTop w:val="0"/>
          <w:marBottom w:val="0"/>
          <w:divBdr>
            <w:top w:val="none" w:sz="0" w:space="0" w:color="auto"/>
            <w:left w:val="none" w:sz="0" w:space="0" w:color="auto"/>
            <w:bottom w:val="none" w:sz="0" w:space="0" w:color="auto"/>
            <w:right w:val="none" w:sz="0" w:space="0" w:color="auto"/>
          </w:divBdr>
        </w:div>
        <w:div w:id="745997668">
          <w:marLeft w:val="0"/>
          <w:marRight w:val="0"/>
          <w:marTop w:val="0"/>
          <w:marBottom w:val="0"/>
          <w:divBdr>
            <w:top w:val="none" w:sz="0" w:space="0" w:color="auto"/>
            <w:left w:val="none" w:sz="0" w:space="0" w:color="auto"/>
            <w:bottom w:val="none" w:sz="0" w:space="0" w:color="auto"/>
            <w:right w:val="none" w:sz="0" w:space="0" w:color="auto"/>
          </w:divBdr>
        </w:div>
        <w:div w:id="1501045677">
          <w:marLeft w:val="0"/>
          <w:marRight w:val="0"/>
          <w:marTop w:val="0"/>
          <w:marBottom w:val="0"/>
          <w:divBdr>
            <w:top w:val="none" w:sz="0" w:space="0" w:color="auto"/>
            <w:left w:val="none" w:sz="0" w:space="0" w:color="auto"/>
            <w:bottom w:val="none" w:sz="0" w:space="0" w:color="auto"/>
            <w:right w:val="none" w:sz="0" w:space="0" w:color="auto"/>
          </w:divBdr>
        </w:div>
      </w:divsChild>
    </w:div>
    <w:div w:id="438062895">
      <w:marLeft w:val="0"/>
      <w:marRight w:val="0"/>
      <w:marTop w:val="450"/>
      <w:marBottom w:val="0"/>
      <w:divBdr>
        <w:top w:val="none" w:sz="0" w:space="0" w:color="auto"/>
        <w:left w:val="none" w:sz="0" w:space="0" w:color="auto"/>
        <w:bottom w:val="none" w:sz="0" w:space="0" w:color="auto"/>
        <w:right w:val="none" w:sz="0" w:space="0" w:color="auto"/>
      </w:divBdr>
      <w:divsChild>
        <w:div w:id="2142073989">
          <w:marLeft w:val="0"/>
          <w:marRight w:val="0"/>
          <w:marTop w:val="0"/>
          <w:marBottom w:val="0"/>
          <w:divBdr>
            <w:top w:val="none" w:sz="0" w:space="0" w:color="auto"/>
            <w:left w:val="none" w:sz="0" w:space="0" w:color="auto"/>
            <w:bottom w:val="none" w:sz="0" w:space="0" w:color="auto"/>
            <w:right w:val="none" w:sz="0" w:space="0" w:color="auto"/>
          </w:divBdr>
        </w:div>
        <w:div w:id="1160779112">
          <w:marLeft w:val="0"/>
          <w:marRight w:val="0"/>
          <w:marTop w:val="0"/>
          <w:marBottom w:val="0"/>
          <w:divBdr>
            <w:top w:val="none" w:sz="0" w:space="0" w:color="auto"/>
            <w:left w:val="none" w:sz="0" w:space="0" w:color="auto"/>
            <w:bottom w:val="none" w:sz="0" w:space="0" w:color="auto"/>
            <w:right w:val="none" w:sz="0" w:space="0" w:color="auto"/>
          </w:divBdr>
        </w:div>
        <w:div w:id="876045866">
          <w:marLeft w:val="0"/>
          <w:marRight w:val="0"/>
          <w:marTop w:val="0"/>
          <w:marBottom w:val="0"/>
          <w:divBdr>
            <w:top w:val="none" w:sz="0" w:space="0" w:color="auto"/>
            <w:left w:val="none" w:sz="0" w:space="0" w:color="auto"/>
            <w:bottom w:val="none" w:sz="0" w:space="0" w:color="auto"/>
            <w:right w:val="none" w:sz="0" w:space="0" w:color="auto"/>
          </w:divBdr>
        </w:div>
      </w:divsChild>
    </w:div>
    <w:div w:id="475610587">
      <w:marLeft w:val="0"/>
      <w:marRight w:val="0"/>
      <w:marTop w:val="450"/>
      <w:marBottom w:val="0"/>
      <w:divBdr>
        <w:top w:val="none" w:sz="0" w:space="0" w:color="auto"/>
        <w:left w:val="none" w:sz="0" w:space="0" w:color="auto"/>
        <w:bottom w:val="none" w:sz="0" w:space="0" w:color="auto"/>
        <w:right w:val="none" w:sz="0" w:space="0" w:color="auto"/>
      </w:divBdr>
      <w:divsChild>
        <w:div w:id="646976975">
          <w:marLeft w:val="0"/>
          <w:marRight w:val="0"/>
          <w:marTop w:val="0"/>
          <w:marBottom w:val="0"/>
          <w:divBdr>
            <w:top w:val="none" w:sz="0" w:space="0" w:color="auto"/>
            <w:left w:val="none" w:sz="0" w:space="0" w:color="auto"/>
            <w:bottom w:val="none" w:sz="0" w:space="0" w:color="auto"/>
            <w:right w:val="none" w:sz="0" w:space="0" w:color="auto"/>
          </w:divBdr>
        </w:div>
        <w:div w:id="1131485718">
          <w:marLeft w:val="0"/>
          <w:marRight w:val="0"/>
          <w:marTop w:val="0"/>
          <w:marBottom w:val="0"/>
          <w:divBdr>
            <w:top w:val="none" w:sz="0" w:space="0" w:color="auto"/>
            <w:left w:val="none" w:sz="0" w:space="0" w:color="auto"/>
            <w:bottom w:val="none" w:sz="0" w:space="0" w:color="auto"/>
            <w:right w:val="none" w:sz="0" w:space="0" w:color="auto"/>
          </w:divBdr>
        </w:div>
        <w:div w:id="1262646333">
          <w:marLeft w:val="0"/>
          <w:marRight w:val="0"/>
          <w:marTop w:val="0"/>
          <w:marBottom w:val="0"/>
          <w:divBdr>
            <w:top w:val="none" w:sz="0" w:space="0" w:color="auto"/>
            <w:left w:val="none" w:sz="0" w:space="0" w:color="auto"/>
            <w:bottom w:val="none" w:sz="0" w:space="0" w:color="auto"/>
            <w:right w:val="none" w:sz="0" w:space="0" w:color="auto"/>
          </w:divBdr>
        </w:div>
      </w:divsChild>
    </w:div>
    <w:div w:id="485584288">
      <w:marLeft w:val="0"/>
      <w:marRight w:val="0"/>
      <w:marTop w:val="450"/>
      <w:marBottom w:val="0"/>
      <w:divBdr>
        <w:top w:val="none" w:sz="0" w:space="0" w:color="auto"/>
        <w:left w:val="none" w:sz="0" w:space="0" w:color="auto"/>
        <w:bottom w:val="none" w:sz="0" w:space="0" w:color="auto"/>
        <w:right w:val="none" w:sz="0" w:space="0" w:color="auto"/>
      </w:divBdr>
      <w:divsChild>
        <w:div w:id="2020545277">
          <w:marLeft w:val="0"/>
          <w:marRight w:val="0"/>
          <w:marTop w:val="0"/>
          <w:marBottom w:val="0"/>
          <w:divBdr>
            <w:top w:val="none" w:sz="0" w:space="0" w:color="auto"/>
            <w:left w:val="none" w:sz="0" w:space="0" w:color="auto"/>
            <w:bottom w:val="none" w:sz="0" w:space="0" w:color="auto"/>
            <w:right w:val="none" w:sz="0" w:space="0" w:color="auto"/>
          </w:divBdr>
        </w:div>
        <w:div w:id="132531748">
          <w:marLeft w:val="0"/>
          <w:marRight w:val="0"/>
          <w:marTop w:val="0"/>
          <w:marBottom w:val="0"/>
          <w:divBdr>
            <w:top w:val="none" w:sz="0" w:space="0" w:color="auto"/>
            <w:left w:val="none" w:sz="0" w:space="0" w:color="auto"/>
            <w:bottom w:val="none" w:sz="0" w:space="0" w:color="auto"/>
            <w:right w:val="none" w:sz="0" w:space="0" w:color="auto"/>
          </w:divBdr>
        </w:div>
        <w:div w:id="1936859514">
          <w:marLeft w:val="0"/>
          <w:marRight w:val="0"/>
          <w:marTop w:val="0"/>
          <w:marBottom w:val="0"/>
          <w:divBdr>
            <w:top w:val="none" w:sz="0" w:space="0" w:color="auto"/>
            <w:left w:val="none" w:sz="0" w:space="0" w:color="auto"/>
            <w:bottom w:val="none" w:sz="0" w:space="0" w:color="auto"/>
            <w:right w:val="none" w:sz="0" w:space="0" w:color="auto"/>
          </w:divBdr>
        </w:div>
      </w:divsChild>
    </w:div>
    <w:div w:id="492179885">
      <w:marLeft w:val="0"/>
      <w:marRight w:val="0"/>
      <w:marTop w:val="450"/>
      <w:marBottom w:val="0"/>
      <w:divBdr>
        <w:top w:val="none" w:sz="0" w:space="0" w:color="auto"/>
        <w:left w:val="none" w:sz="0" w:space="0" w:color="auto"/>
        <w:bottom w:val="none" w:sz="0" w:space="0" w:color="auto"/>
        <w:right w:val="none" w:sz="0" w:space="0" w:color="auto"/>
      </w:divBdr>
      <w:divsChild>
        <w:div w:id="2017221254">
          <w:marLeft w:val="0"/>
          <w:marRight w:val="0"/>
          <w:marTop w:val="0"/>
          <w:marBottom w:val="0"/>
          <w:divBdr>
            <w:top w:val="none" w:sz="0" w:space="0" w:color="auto"/>
            <w:left w:val="none" w:sz="0" w:space="0" w:color="auto"/>
            <w:bottom w:val="none" w:sz="0" w:space="0" w:color="auto"/>
            <w:right w:val="none" w:sz="0" w:space="0" w:color="auto"/>
          </w:divBdr>
        </w:div>
        <w:div w:id="1780249679">
          <w:marLeft w:val="0"/>
          <w:marRight w:val="0"/>
          <w:marTop w:val="0"/>
          <w:marBottom w:val="0"/>
          <w:divBdr>
            <w:top w:val="none" w:sz="0" w:space="0" w:color="auto"/>
            <w:left w:val="none" w:sz="0" w:space="0" w:color="auto"/>
            <w:bottom w:val="none" w:sz="0" w:space="0" w:color="auto"/>
            <w:right w:val="none" w:sz="0" w:space="0" w:color="auto"/>
          </w:divBdr>
        </w:div>
        <w:div w:id="483548877">
          <w:marLeft w:val="0"/>
          <w:marRight w:val="0"/>
          <w:marTop w:val="0"/>
          <w:marBottom w:val="0"/>
          <w:divBdr>
            <w:top w:val="none" w:sz="0" w:space="0" w:color="auto"/>
            <w:left w:val="none" w:sz="0" w:space="0" w:color="auto"/>
            <w:bottom w:val="none" w:sz="0" w:space="0" w:color="auto"/>
            <w:right w:val="none" w:sz="0" w:space="0" w:color="auto"/>
          </w:divBdr>
        </w:div>
      </w:divsChild>
    </w:div>
    <w:div w:id="568268703">
      <w:marLeft w:val="0"/>
      <w:marRight w:val="0"/>
      <w:marTop w:val="450"/>
      <w:marBottom w:val="0"/>
      <w:divBdr>
        <w:top w:val="none" w:sz="0" w:space="0" w:color="auto"/>
        <w:left w:val="none" w:sz="0" w:space="0" w:color="auto"/>
        <w:bottom w:val="none" w:sz="0" w:space="0" w:color="auto"/>
        <w:right w:val="none" w:sz="0" w:space="0" w:color="auto"/>
      </w:divBdr>
      <w:divsChild>
        <w:div w:id="1851599540">
          <w:marLeft w:val="0"/>
          <w:marRight w:val="0"/>
          <w:marTop w:val="0"/>
          <w:marBottom w:val="0"/>
          <w:divBdr>
            <w:top w:val="none" w:sz="0" w:space="0" w:color="auto"/>
            <w:left w:val="none" w:sz="0" w:space="0" w:color="auto"/>
            <w:bottom w:val="none" w:sz="0" w:space="0" w:color="auto"/>
            <w:right w:val="none" w:sz="0" w:space="0" w:color="auto"/>
          </w:divBdr>
        </w:div>
        <w:div w:id="1547059365">
          <w:marLeft w:val="0"/>
          <w:marRight w:val="0"/>
          <w:marTop w:val="0"/>
          <w:marBottom w:val="0"/>
          <w:divBdr>
            <w:top w:val="none" w:sz="0" w:space="0" w:color="auto"/>
            <w:left w:val="none" w:sz="0" w:space="0" w:color="auto"/>
            <w:bottom w:val="none" w:sz="0" w:space="0" w:color="auto"/>
            <w:right w:val="none" w:sz="0" w:space="0" w:color="auto"/>
          </w:divBdr>
        </w:div>
        <w:div w:id="377361966">
          <w:marLeft w:val="0"/>
          <w:marRight w:val="0"/>
          <w:marTop w:val="0"/>
          <w:marBottom w:val="0"/>
          <w:divBdr>
            <w:top w:val="none" w:sz="0" w:space="0" w:color="auto"/>
            <w:left w:val="none" w:sz="0" w:space="0" w:color="auto"/>
            <w:bottom w:val="none" w:sz="0" w:space="0" w:color="auto"/>
            <w:right w:val="none" w:sz="0" w:space="0" w:color="auto"/>
          </w:divBdr>
        </w:div>
      </w:divsChild>
    </w:div>
    <w:div w:id="599335792">
      <w:marLeft w:val="0"/>
      <w:marRight w:val="0"/>
      <w:marTop w:val="450"/>
      <w:marBottom w:val="0"/>
      <w:divBdr>
        <w:top w:val="none" w:sz="0" w:space="0" w:color="auto"/>
        <w:left w:val="none" w:sz="0" w:space="0" w:color="auto"/>
        <w:bottom w:val="none" w:sz="0" w:space="0" w:color="auto"/>
        <w:right w:val="none" w:sz="0" w:space="0" w:color="auto"/>
      </w:divBdr>
      <w:divsChild>
        <w:div w:id="1883664975">
          <w:marLeft w:val="0"/>
          <w:marRight w:val="0"/>
          <w:marTop w:val="0"/>
          <w:marBottom w:val="0"/>
          <w:divBdr>
            <w:top w:val="none" w:sz="0" w:space="0" w:color="auto"/>
            <w:left w:val="none" w:sz="0" w:space="0" w:color="auto"/>
            <w:bottom w:val="none" w:sz="0" w:space="0" w:color="auto"/>
            <w:right w:val="none" w:sz="0" w:space="0" w:color="auto"/>
          </w:divBdr>
        </w:div>
        <w:div w:id="1505776227">
          <w:marLeft w:val="0"/>
          <w:marRight w:val="0"/>
          <w:marTop w:val="0"/>
          <w:marBottom w:val="0"/>
          <w:divBdr>
            <w:top w:val="none" w:sz="0" w:space="0" w:color="auto"/>
            <w:left w:val="none" w:sz="0" w:space="0" w:color="auto"/>
            <w:bottom w:val="none" w:sz="0" w:space="0" w:color="auto"/>
            <w:right w:val="none" w:sz="0" w:space="0" w:color="auto"/>
          </w:divBdr>
        </w:div>
        <w:div w:id="1335450715">
          <w:marLeft w:val="0"/>
          <w:marRight w:val="0"/>
          <w:marTop w:val="0"/>
          <w:marBottom w:val="0"/>
          <w:divBdr>
            <w:top w:val="none" w:sz="0" w:space="0" w:color="auto"/>
            <w:left w:val="none" w:sz="0" w:space="0" w:color="auto"/>
            <w:bottom w:val="none" w:sz="0" w:space="0" w:color="auto"/>
            <w:right w:val="none" w:sz="0" w:space="0" w:color="auto"/>
          </w:divBdr>
        </w:div>
      </w:divsChild>
    </w:div>
    <w:div w:id="603728171">
      <w:marLeft w:val="0"/>
      <w:marRight w:val="0"/>
      <w:marTop w:val="450"/>
      <w:marBottom w:val="0"/>
      <w:divBdr>
        <w:top w:val="none" w:sz="0" w:space="0" w:color="auto"/>
        <w:left w:val="none" w:sz="0" w:space="0" w:color="auto"/>
        <w:bottom w:val="none" w:sz="0" w:space="0" w:color="auto"/>
        <w:right w:val="none" w:sz="0" w:space="0" w:color="auto"/>
      </w:divBdr>
      <w:divsChild>
        <w:div w:id="1863469899">
          <w:marLeft w:val="0"/>
          <w:marRight w:val="0"/>
          <w:marTop w:val="0"/>
          <w:marBottom w:val="0"/>
          <w:divBdr>
            <w:top w:val="none" w:sz="0" w:space="0" w:color="auto"/>
            <w:left w:val="none" w:sz="0" w:space="0" w:color="auto"/>
            <w:bottom w:val="none" w:sz="0" w:space="0" w:color="auto"/>
            <w:right w:val="none" w:sz="0" w:space="0" w:color="auto"/>
          </w:divBdr>
        </w:div>
        <w:div w:id="461197162">
          <w:marLeft w:val="0"/>
          <w:marRight w:val="0"/>
          <w:marTop w:val="0"/>
          <w:marBottom w:val="0"/>
          <w:divBdr>
            <w:top w:val="none" w:sz="0" w:space="0" w:color="auto"/>
            <w:left w:val="none" w:sz="0" w:space="0" w:color="auto"/>
            <w:bottom w:val="none" w:sz="0" w:space="0" w:color="auto"/>
            <w:right w:val="none" w:sz="0" w:space="0" w:color="auto"/>
          </w:divBdr>
        </w:div>
        <w:div w:id="1125078668">
          <w:marLeft w:val="0"/>
          <w:marRight w:val="0"/>
          <w:marTop w:val="0"/>
          <w:marBottom w:val="0"/>
          <w:divBdr>
            <w:top w:val="none" w:sz="0" w:space="0" w:color="auto"/>
            <w:left w:val="none" w:sz="0" w:space="0" w:color="auto"/>
            <w:bottom w:val="none" w:sz="0" w:space="0" w:color="auto"/>
            <w:right w:val="none" w:sz="0" w:space="0" w:color="auto"/>
          </w:divBdr>
        </w:div>
      </w:divsChild>
    </w:div>
    <w:div w:id="613288429">
      <w:marLeft w:val="0"/>
      <w:marRight w:val="0"/>
      <w:marTop w:val="450"/>
      <w:marBottom w:val="0"/>
      <w:divBdr>
        <w:top w:val="none" w:sz="0" w:space="0" w:color="auto"/>
        <w:left w:val="none" w:sz="0" w:space="0" w:color="auto"/>
        <w:bottom w:val="none" w:sz="0" w:space="0" w:color="auto"/>
        <w:right w:val="none" w:sz="0" w:space="0" w:color="auto"/>
      </w:divBdr>
      <w:divsChild>
        <w:div w:id="50857561">
          <w:marLeft w:val="0"/>
          <w:marRight w:val="0"/>
          <w:marTop w:val="0"/>
          <w:marBottom w:val="0"/>
          <w:divBdr>
            <w:top w:val="none" w:sz="0" w:space="0" w:color="auto"/>
            <w:left w:val="none" w:sz="0" w:space="0" w:color="auto"/>
            <w:bottom w:val="none" w:sz="0" w:space="0" w:color="auto"/>
            <w:right w:val="none" w:sz="0" w:space="0" w:color="auto"/>
          </w:divBdr>
        </w:div>
        <w:div w:id="324675787">
          <w:marLeft w:val="0"/>
          <w:marRight w:val="0"/>
          <w:marTop w:val="0"/>
          <w:marBottom w:val="0"/>
          <w:divBdr>
            <w:top w:val="none" w:sz="0" w:space="0" w:color="auto"/>
            <w:left w:val="none" w:sz="0" w:space="0" w:color="auto"/>
            <w:bottom w:val="none" w:sz="0" w:space="0" w:color="auto"/>
            <w:right w:val="none" w:sz="0" w:space="0" w:color="auto"/>
          </w:divBdr>
        </w:div>
        <w:div w:id="410156044">
          <w:marLeft w:val="0"/>
          <w:marRight w:val="0"/>
          <w:marTop w:val="0"/>
          <w:marBottom w:val="0"/>
          <w:divBdr>
            <w:top w:val="none" w:sz="0" w:space="0" w:color="auto"/>
            <w:left w:val="none" w:sz="0" w:space="0" w:color="auto"/>
            <w:bottom w:val="none" w:sz="0" w:space="0" w:color="auto"/>
            <w:right w:val="none" w:sz="0" w:space="0" w:color="auto"/>
          </w:divBdr>
        </w:div>
      </w:divsChild>
    </w:div>
    <w:div w:id="628439691">
      <w:marLeft w:val="0"/>
      <w:marRight w:val="0"/>
      <w:marTop w:val="450"/>
      <w:marBottom w:val="0"/>
      <w:divBdr>
        <w:top w:val="none" w:sz="0" w:space="0" w:color="auto"/>
        <w:left w:val="none" w:sz="0" w:space="0" w:color="auto"/>
        <w:bottom w:val="none" w:sz="0" w:space="0" w:color="auto"/>
        <w:right w:val="none" w:sz="0" w:space="0" w:color="auto"/>
      </w:divBdr>
      <w:divsChild>
        <w:div w:id="1538006465">
          <w:marLeft w:val="0"/>
          <w:marRight w:val="0"/>
          <w:marTop w:val="0"/>
          <w:marBottom w:val="0"/>
          <w:divBdr>
            <w:top w:val="none" w:sz="0" w:space="0" w:color="auto"/>
            <w:left w:val="none" w:sz="0" w:space="0" w:color="auto"/>
            <w:bottom w:val="none" w:sz="0" w:space="0" w:color="auto"/>
            <w:right w:val="none" w:sz="0" w:space="0" w:color="auto"/>
          </w:divBdr>
        </w:div>
        <w:div w:id="261571260">
          <w:marLeft w:val="0"/>
          <w:marRight w:val="0"/>
          <w:marTop w:val="0"/>
          <w:marBottom w:val="0"/>
          <w:divBdr>
            <w:top w:val="none" w:sz="0" w:space="0" w:color="auto"/>
            <w:left w:val="none" w:sz="0" w:space="0" w:color="auto"/>
            <w:bottom w:val="none" w:sz="0" w:space="0" w:color="auto"/>
            <w:right w:val="none" w:sz="0" w:space="0" w:color="auto"/>
          </w:divBdr>
        </w:div>
        <w:div w:id="1139495788">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450"/>
      <w:marBottom w:val="0"/>
      <w:divBdr>
        <w:top w:val="none" w:sz="0" w:space="0" w:color="auto"/>
        <w:left w:val="none" w:sz="0" w:space="0" w:color="auto"/>
        <w:bottom w:val="none" w:sz="0" w:space="0" w:color="auto"/>
        <w:right w:val="none" w:sz="0" w:space="0" w:color="auto"/>
      </w:divBdr>
      <w:divsChild>
        <w:div w:id="1889221569">
          <w:marLeft w:val="0"/>
          <w:marRight w:val="0"/>
          <w:marTop w:val="0"/>
          <w:marBottom w:val="0"/>
          <w:divBdr>
            <w:top w:val="none" w:sz="0" w:space="0" w:color="auto"/>
            <w:left w:val="none" w:sz="0" w:space="0" w:color="auto"/>
            <w:bottom w:val="none" w:sz="0" w:space="0" w:color="auto"/>
            <w:right w:val="none" w:sz="0" w:space="0" w:color="auto"/>
          </w:divBdr>
        </w:div>
        <w:div w:id="27998513">
          <w:marLeft w:val="0"/>
          <w:marRight w:val="0"/>
          <w:marTop w:val="0"/>
          <w:marBottom w:val="0"/>
          <w:divBdr>
            <w:top w:val="none" w:sz="0" w:space="0" w:color="auto"/>
            <w:left w:val="none" w:sz="0" w:space="0" w:color="auto"/>
            <w:bottom w:val="none" w:sz="0" w:space="0" w:color="auto"/>
            <w:right w:val="none" w:sz="0" w:space="0" w:color="auto"/>
          </w:divBdr>
        </w:div>
        <w:div w:id="553465482">
          <w:marLeft w:val="0"/>
          <w:marRight w:val="0"/>
          <w:marTop w:val="0"/>
          <w:marBottom w:val="0"/>
          <w:divBdr>
            <w:top w:val="none" w:sz="0" w:space="0" w:color="auto"/>
            <w:left w:val="none" w:sz="0" w:space="0" w:color="auto"/>
            <w:bottom w:val="none" w:sz="0" w:space="0" w:color="auto"/>
            <w:right w:val="none" w:sz="0" w:space="0" w:color="auto"/>
          </w:divBdr>
        </w:div>
      </w:divsChild>
    </w:div>
    <w:div w:id="670836159">
      <w:marLeft w:val="0"/>
      <w:marRight w:val="0"/>
      <w:marTop w:val="450"/>
      <w:marBottom w:val="0"/>
      <w:divBdr>
        <w:top w:val="none" w:sz="0" w:space="0" w:color="auto"/>
        <w:left w:val="none" w:sz="0" w:space="0" w:color="auto"/>
        <w:bottom w:val="none" w:sz="0" w:space="0" w:color="auto"/>
        <w:right w:val="none" w:sz="0" w:space="0" w:color="auto"/>
      </w:divBdr>
      <w:divsChild>
        <w:div w:id="1983537422">
          <w:marLeft w:val="0"/>
          <w:marRight w:val="0"/>
          <w:marTop w:val="0"/>
          <w:marBottom w:val="0"/>
          <w:divBdr>
            <w:top w:val="none" w:sz="0" w:space="0" w:color="auto"/>
            <w:left w:val="none" w:sz="0" w:space="0" w:color="auto"/>
            <w:bottom w:val="none" w:sz="0" w:space="0" w:color="auto"/>
            <w:right w:val="none" w:sz="0" w:space="0" w:color="auto"/>
          </w:divBdr>
        </w:div>
        <w:div w:id="1907102133">
          <w:marLeft w:val="0"/>
          <w:marRight w:val="0"/>
          <w:marTop w:val="0"/>
          <w:marBottom w:val="0"/>
          <w:divBdr>
            <w:top w:val="none" w:sz="0" w:space="0" w:color="auto"/>
            <w:left w:val="none" w:sz="0" w:space="0" w:color="auto"/>
            <w:bottom w:val="none" w:sz="0" w:space="0" w:color="auto"/>
            <w:right w:val="none" w:sz="0" w:space="0" w:color="auto"/>
          </w:divBdr>
        </w:div>
        <w:div w:id="1785928762">
          <w:marLeft w:val="0"/>
          <w:marRight w:val="0"/>
          <w:marTop w:val="0"/>
          <w:marBottom w:val="0"/>
          <w:divBdr>
            <w:top w:val="none" w:sz="0" w:space="0" w:color="auto"/>
            <w:left w:val="none" w:sz="0" w:space="0" w:color="auto"/>
            <w:bottom w:val="none" w:sz="0" w:space="0" w:color="auto"/>
            <w:right w:val="none" w:sz="0" w:space="0" w:color="auto"/>
          </w:divBdr>
        </w:div>
      </w:divsChild>
    </w:div>
    <w:div w:id="680547467">
      <w:marLeft w:val="0"/>
      <w:marRight w:val="0"/>
      <w:marTop w:val="450"/>
      <w:marBottom w:val="0"/>
      <w:divBdr>
        <w:top w:val="none" w:sz="0" w:space="0" w:color="auto"/>
        <w:left w:val="none" w:sz="0" w:space="0" w:color="auto"/>
        <w:bottom w:val="none" w:sz="0" w:space="0" w:color="auto"/>
        <w:right w:val="none" w:sz="0" w:space="0" w:color="auto"/>
      </w:divBdr>
      <w:divsChild>
        <w:div w:id="1188640235">
          <w:marLeft w:val="0"/>
          <w:marRight w:val="0"/>
          <w:marTop w:val="0"/>
          <w:marBottom w:val="0"/>
          <w:divBdr>
            <w:top w:val="none" w:sz="0" w:space="0" w:color="auto"/>
            <w:left w:val="none" w:sz="0" w:space="0" w:color="auto"/>
            <w:bottom w:val="none" w:sz="0" w:space="0" w:color="auto"/>
            <w:right w:val="none" w:sz="0" w:space="0" w:color="auto"/>
          </w:divBdr>
        </w:div>
        <w:div w:id="584993447">
          <w:marLeft w:val="0"/>
          <w:marRight w:val="0"/>
          <w:marTop w:val="0"/>
          <w:marBottom w:val="0"/>
          <w:divBdr>
            <w:top w:val="none" w:sz="0" w:space="0" w:color="auto"/>
            <w:left w:val="none" w:sz="0" w:space="0" w:color="auto"/>
            <w:bottom w:val="none" w:sz="0" w:space="0" w:color="auto"/>
            <w:right w:val="none" w:sz="0" w:space="0" w:color="auto"/>
          </w:divBdr>
        </w:div>
        <w:div w:id="152260131">
          <w:marLeft w:val="0"/>
          <w:marRight w:val="0"/>
          <w:marTop w:val="0"/>
          <w:marBottom w:val="0"/>
          <w:divBdr>
            <w:top w:val="none" w:sz="0" w:space="0" w:color="auto"/>
            <w:left w:val="none" w:sz="0" w:space="0" w:color="auto"/>
            <w:bottom w:val="none" w:sz="0" w:space="0" w:color="auto"/>
            <w:right w:val="none" w:sz="0" w:space="0" w:color="auto"/>
          </w:divBdr>
        </w:div>
      </w:divsChild>
    </w:div>
    <w:div w:id="738787527">
      <w:marLeft w:val="0"/>
      <w:marRight w:val="0"/>
      <w:marTop w:val="450"/>
      <w:marBottom w:val="0"/>
      <w:divBdr>
        <w:top w:val="none" w:sz="0" w:space="0" w:color="auto"/>
        <w:left w:val="none" w:sz="0" w:space="0" w:color="auto"/>
        <w:bottom w:val="none" w:sz="0" w:space="0" w:color="auto"/>
        <w:right w:val="none" w:sz="0" w:space="0" w:color="auto"/>
      </w:divBdr>
      <w:divsChild>
        <w:div w:id="2107073286">
          <w:marLeft w:val="0"/>
          <w:marRight w:val="0"/>
          <w:marTop w:val="0"/>
          <w:marBottom w:val="0"/>
          <w:divBdr>
            <w:top w:val="none" w:sz="0" w:space="0" w:color="auto"/>
            <w:left w:val="none" w:sz="0" w:space="0" w:color="auto"/>
            <w:bottom w:val="none" w:sz="0" w:space="0" w:color="auto"/>
            <w:right w:val="none" w:sz="0" w:space="0" w:color="auto"/>
          </w:divBdr>
        </w:div>
        <w:div w:id="316426395">
          <w:marLeft w:val="0"/>
          <w:marRight w:val="0"/>
          <w:marTop w:val="0"/>
          <w:marBottom w:val="0"/>
          <w:divBdr>
            <w:top w:val="none" w:sz="0" w:space="0" w:color="auto"/>
            <w:left w:val="none" w:sz="0" w:space="0" w:color="auto"/>
            <w:bottom w:val="none" w:sz="0" w:space="0" w:color="auto"/>
            <w:right w:val="none" w:sz="0" w:space="0" w:color="auto"/>
          </w:divBdr>
        </w:div>
        <w:div w:id="302975108">
          <w:marLeft w:val="0"/>
          <w:marRight w:val="0"/>
          <w:marTop w:val="0"/>
          <w:marBottom w:val="0"/>
          <w:divBdr>
            <w:top w:val="none" w:sz="0" w:space="0" w:color="auto"/>
            <w:left w:val="none" w:sz="0" w:space="0" w:color="auto"/>
            <w:bottom w:val="none" w:sz="0" w:space="0" w:color="auto"/>
            <w:right w:val="none" w:sz="0" w:space="0" w:color="auto"/>
          </w:divBdr>
        </w:div>
      </w:divsChild>
    </w:div>
    <w:div w:id="776027475">
      <w:marLeft w:val="0"/>
      <w:marRight w:val="0"/>
      <w:marTop w:val="450"/>
      <w:marBottom w:val="0"/>
      <w:divBdr>
        <w:top w:val="none" w:sz="0" w:space="0" w:color="auto"/>
        <w:left w:val="none" w:sz="0" w:space="0" w:color="auto"/>
        <w:bottom w:val="none" w:sz="0" w:space="0" w:color="auto"/>
        <w:right w:val="none" w:sz="0" w:space="0" w:color="auto"/>
      </w:divBdr>
      <w:divsChild>
        <w:div w:id="1180001807">
          <w:marLeft w:val="0"/>
          <w:marRight w:val="0"/>
          <w:marTop w:val="0"/>
          <w:marBottom w:val="0"/>
          <w:divBdr>
            <w:top w:val="none" w:sz="0" w:space="0" w:color="auto"/>
            <w:left w:val="none" w:sz="0" w:space="0" w:color="auto"/>
            <w:bottom w:val="none" w:sz="0" w:space="0" w:color="auto"/>
            <w:right w:val="none" w:sz="0" w:space="0" w:color="auto"/>
          </w:divBdr>
        </w:div>
        <w:div w:id="1727072664">
          <w:marLeft w:val="0"/>
          <w:marRight w:val="0"/>
          <w:marTop w:val="0"/>
          <w:marBottom w:val="0"/>
          <w:divBdr>
            <w:top w:val="none" w:sz="0" w:space="0" w:color="auto"/>
            <w:left w:val="none" w:sz="0" w:space="0" w:color="auto"/>
            <w:bottom w:val="none" w:sz="0" w:space="0" w:color="auto"/>
            <w:right w:val="none" w:sz="0" w:space="0" w:color="auto"/>
          </w:divBdr>
        </w:div>
        <w:div w:id="511451679">
          <w:marLeft w:val="0"/>
          <w:marRight w:val="0"/>
          <w:marTop w:val="0"/>
          <w:marBottom w:val="0"/>
          <w:divBdr>
            <w:top w:val="none" w:sz="0" w:space="0" w:color="auto"/>
            <w:left w:val="none" w:sz="0" w:space="0" w:color="auto"/>
            <w:bottom w:val="none" w:sz="0" w:space="0" w:color="auto"/>
            <w:right w:val="none" w:sz="0" w:space="0" w:color="auto"/>
          </w:divBdr>
        </w:div>
      </w:divsChild>
    </w:div>
    <w:div w:id="777677362">
      <w:marLeft w:val="0"/>
      <w:marRight w:val="0"/>
      <w:marTop w:val="450"/>
      <w:marBottom w:val="0"/>
      <w:divBdr>
        <w:top w:val="none" w:sz="0" w:space="0" w:color="auto"/>
        <w:left w:val="none" w:sz="0" w:space="0" w:color="auto"/>
        <w:bottom w:val="none" w:sz="0" w:space="0" w:color="auto"/>
        <w:right w:val="none" w:sz="0" w:space="0" w:color="auto"/>
      </w:divBdr>
      <w:divsChild>
        <w:div w:id="185556434">
          <w:marLeft w:val="0"/>
          <w:marRight w:val="0"/>
          <w:marTop w:val="0"/>
          <w:marBottom w:val="0"/>
          <w:divBdr>
            <w:top w:val="none" w:sz="0" w:space="0" w:color="auto"/>
            <w:left w:val="none" w:sz="0" w:space="0" w:color="auto"/>
            <w:bottom w:val="none" w:sz="0" w:space="0" w:color="auto"/>
            <w:right w:val="none" w:sz="0" w:space="0" w:color="auto"/>
          </w:divBdr>
        </w:div>
        <w:div w:id="1711806814">
          <w:marLeft w:val="0"/>
          <w:marRight w:val="0"/>
          <w:marTop w:val="0"/>
          <w:marBottom w:val="0"/>
          <w:divBdr>
            <w:top w:val="none" w:sz="0" w:space="0" w:color="auto"/>
            <w:left w:val="none" w:sz="0" w:space="0" w:color="auto"/>
            <w:bottom w:val="none" w:sz="0" w:space="0" w:color="auto"/>
            <w:right w:val="none" w:sz="0" w:space="0" w:color="auto"/>
          </w:divBdr>
        </w:div>
        <w:div w:id="1277832293">
          <w:marLeft w:val="0"/>
          <w:marRight w:val="0"/>
          <w:marTop w:val="0"/>
          <w:marBottom w:val="0"/>
          <w:divBdr>
            <w:top w:val="none" w:sz="0" w:space="0" w:color="auto"/>
            <w:left w:val="none" w:sz="0" w:space="0" w:color="auto"/>
            <w:bottom w:val="none" w:sz="0" w:space="0" w:color="auto"/>
            <w:right w:val="none" w:sz="0" w:space="0" w:color="auto"/>
          </w:divBdr>
        </w:div>
      </w:divsChild>
    </w:div>
    <w:div w:id="780150404">
      <w:marLeft w:val="0"/>
      <w:marRight w:val="0"/>
      <w:marTop w:val="0"/>
      <w:marBottom w:val="0"/>
      <w:divBdr>
        <w:top w:val="none" w:sz="0" w:space="0" w:color="auto"/>
        <w:left w:val="none" w:sz="0" w:space="0" w:color="auto"/>
        <w:bottom w:val="none" w:sz="0" w:space="0" w:color="auto"/>
        <w:right w:val="none" w:sz="0" w:space="0" w:color="auto"/>
      </w:divBdr>
    </w:div>
    <w:div w:id="784931069">
      <w:marLeft w:val="0"/>
      <w:marRight w:val="0"/>
      <w:marTop w:val="450"/>
      <w:marBottom w:val="0"/>
      <w:divBdr>
        <w:top w:val="none" w:sz="0" w:space="0" w:color="auto"/>
        <w:left w:val="none" w:sz="0" w:space="0" w:color="auto"/>
        <w:bottom w:val="none" w:sz="0" w:space="0" w:color="auto"/>
        <w:right w:val="none" w:sz="0" w:space="0" w:color="auto"/>
      </w:divBdr>
      <w:divsChild>
        <w:div w:id="1789272550">
          <w:marLeft w:val="0"/>
          <w:marRight w:val="0"/>
          <w:marTop w:val="0"/>
          <w:marBottom w:val="0"/>
          <w:divBdr>
            <w:top w:val="none" w:sz="0" w:space="0" w:color="auto"/>
            <w:left w:val="none" w:sz="0" w:space="0" w:color="auto"/>
            <w:bottom w:val="none" w:sz="0" w:space="0" w:color="auto"/>
            <w:right w:val="none" w:sz="0" w:space="0" w:color="auto"/>
          </w:divBdr>
        </w:div>
        <w:div w:id="263415729">
          <w:marLeft w:val="0"/>
          <w:marRight w:val="0"/>
          <w:marTop w:val="0"/>
          <w:marBottom w:val="0"/>
          <w:divBdr>
            <w:top w:val="none" w:sz="0" w:space="0" w:color="auto"/>
            <w:left w:val="none" w:sz="0" w:space="0" w:color="auto"/>
            <w:bottom w:val="none" w:sz="0" w:space="0" w:color="auto"/>
            <w:right w:val="none" w:sz="0" w:space="0" w:color="auto"/>
          </w:divBdr>
        </w:div>
        <w:div w:id="700402870">
          <w:marLeft w:val="0"/>
          <w:marRight w:val="0"/>
          <w:marTop w:val="0"/>
          <w:marBottom w:val="0"/>
          <w:divBdr>
            <w:top w:val="none" w:sz="0" w:space="0" w:color="auto"/>
            <w:left w:val="none" w:sz="0" w:space="0" w:color="auto"/>
            <w:bottom w:val="none" w:sz="0" w:space="0" w:color="auto"/>
            <w:right w:val="none" w:sz="0" w:space="0" w:color="auto"/>
          </w:divBdr>
        </w:div>
      </w:divsChild>
    </w:div>
    <w:div w:id="807548178">
      <w:marLeft w:val="0"/>
      <w:marRight w:val="0"/>
      <w:marTop w:val="450"/>
      <w:marBottom w:val="0"/>
      <w:divBdr>
        <w:top w:val="none" w:sz="0" w:space="0" w:color="auto"/>
        <w:left w:val="none" w:sz="0" w:space="0" w:color="auto"/>
        <w:bottom w:val="none" w:sz="0" w:space="0" w:color="auto"/>
        <w:right w:val="none" w:sz="0" w:space="0" w:color="auto"/>
      </w:divBdr>
      <w:divsChild>
        <w:div w:id="764544205">
          <w:marLeft w:val="0"/>
          <w:marRight w:val="0"/>
          <w:marTop w:val="0"/>
          <w:marBottom w:val="0"/>
          <w:divBdr>
            <w:top w:val="none" w:sz="0" w:space="0" w:color="auto"/>
            <w:left w:val="none" w:sz="0" w:space="0" w:color="auto"/>
            <w:bottom w:val="none" w:sz="0" w:space="0" w:color="auto"/>
            <w:right w:val="none" w:sz="0" w:space="0" w:color="auto"/>
          </w:divBdr>
        </w:div>
        <w:div w:id="970862187">
          <w:marLeft w:val="0"/>
          <w:marRight w:val="0"/>
          <w:marTop w:val="0"/>
          <w:marBottom w:val="0"/>
          <w:divBdr>
            <w:top w:val="none" w:sz="0" w:space="0" w:color="auto"/>
            <w:left w:val="none" w:sz="0" w:space="0" w:color="auto"/>
            <w:bottom w:val="none" w:sz="0" w:space="0" w:color="auto"/>
            <w:right w:val="none" w:sz="0" w:space="0" w:color="auto"/>
          </w:divBdr>
        </w:div>
        <w:div w:id="1450932776">
          <w:marLeft w:val="0"/>
          <w:marRight w:val="0"/>
          <w:marTop w:val="0"/>
          <w:marBottom w:val="0"/>
          <w:divBdr>
            <w:top w:val="none" w:sz="0" w:space="0" w:color="auto"/>
            <w:left w:val="none" w:sz="0" w:space="0" w:color="auto"/>
            <w:bottom w:val="none" w:sz="0" w:space="0" w:color="auto"/>
            <w:right w:val="none" w:sz="0" w:space="0" w:color="auto"/>
          </w:divBdr>
        </w:div>
      </w:divsChild>
    </w:div>
    <w:div w:id="813840409">
      <w:marLeft w:val="0"/>
      <w:marRight w:val="0"/>
      <w:marTop w:val="450"/>
      <w:marBottom w:val="0"/>
      <w:divBdr>
        <w:top w:val="none" w:sz="0" w:space="0" w:color="auto"/>
        <w:left w:val="none" w:sz="0" w:space="0" w:color="auto"/>
        <w:bottom w:val="none" w:sz="0" w:space="0" w:color="auto"/>
        <w:right w:val="none" w:sz="0" w:space="0" w:color="auto"/>
      </w:divBdr>
      <w:divsChild>
        <w:div w:id="690692857">
          <w:marLeft w:val="0"/>
          <w:marRight w:val="0"/>
          <w:marTop w:val="0"/>
          <w:marBottom w:val="0"/>
          <w:divBdr>
            <w:top w:val="none" w:sz="0" w:space="0" w:color="auto"/>
            <w:left w:val="none" w:sz="0" w:space="0" w:color="auto"/>
            <w:bottom w:val="none" w:sz="0" w:space="0" w:color="auto"/>
            <w:right w:val="none" w:sz="0" w:space="0" w:color="auto"/>
          </w:divBdr>
        </w:div>
        <w:div w:id="1179584420">
          <w:marLeft w:val="0"/>
          <w:marRight w:val="0"/>
          <w:marTop w:val="0"/>
          <w:marBottom w:val="0"/>
          <w:divBdr>
            <w:top w:val="none" w:sz="0" w:space="0" w:color="auto"/>
            <w:left w:val="none" w:sz="0" w:space="0" w:color="auto"/>
            <w:bottom w:val="none" w:sz="0" w:space="0" w:color="auto"/>
            <w:right w:val="none" w:sz="0" w:space="0" w:color="auto"/>
          </w:divBdr>
        </w:div>
        <w:div w:id="879363911">
          <w:marLeft w:val="0"/>
          <w:marRight w:val="0"/>
          <w:marTop w:val="0"/>
          <w:marBottom w:val="0"/>
          <w:divBdr>
            <w:top w:val="none" w:sz="0" w:space="0" w:color="auto"/>
            <w:left w:val="none" w:sz="0" w:space="0" w:color="auto"/>
            <w:bottom w:val="none" w:sz="0" w:space="0" w:color="auto"/>
            <w:right w:val="none" w:sz="0" w:space="0" w:color="auto"/>
          </w:divBdr>
        </w:div>
      </w:divsChild>
    </w:div>
    <w:div w:id="820542392">
      <w:marLeft w:val="0"/>
      <w:marRight w:val="0"/>
      <w:marTop w:val="450"/>
      <w:marBottom w:val="0"/>
      <w:divBdr>
        <w:top w:val="none" w:sz="0" w:space="0" w:color="auto"/>
        <w:left w:val="none" w:sz="0" w:space="0" w:color="auto"/>
        <w:bottom w:val="none" w:sz="0" w:space="0" w:color="auto"/>
        <w:right w:val="none" w:sz="0" w:space="0" w:color="auto"/>
      </w:divBdr>
      <w:divsChild>
        <w:div w:id="113255837">
          <w:marLeft w:val="0"/>
          <w:marRight w:val="0"/>
          <w:marTop w:val="0"/>
          <w:marBottom w:val="0"/>
          <w:divBdr>
            <w:top w:val="none" w:sz="0" w:space="0" w:color="auto"/>
            <w:left w:val="none" w:sz="0" w:space="0" w:color="auto"/>
            <w:bottom w:val="none" w:sz="0" w:space="0" w:color="auto"/>
            <w:right w:val="none" w:sz="0" w:space="0" w:color="auto"/>
          </w:divBdr>
        </w:div>
        <w:div w:id="2071220763">
          <w:marLeft w:val="0"/>
          <w:marRight w:val="0"/>
          <w:marTop w:val="0"/>
          <w:marBottom w:val="0"/>
          <w:divBdr>
            <w:top w:val="none" w:sz="0" w:space="0" w:color="auto"/>
            <w:left w:val="none" w:sz="0" w:space="0" w:color="auto"/>
            <w:bottom w:val="none" w:sz="0" w:space="0" w:color="auto"/>
            <w:right w:val="none" w:sz="0" w:space="0" w:color="auto"/>
          </w:divBdr>
        </w:div>
        <w:div w:id="21901695">
          <w:marLeft w:val="0"/>
          <w:marRight w:val="0"/>
          <w:marTop w:val="0"/>
          <w:marBottom w:val="0"/>
          <w:divBdr>
            <w:top w:val="none" w:sz="0" w:space="0" w:color="auto"/>
            <w:left w:val="none" w:sz="0" w:space="0" w:color="auto"/>
            <w:bottom w:val="none" w:sz="0" w:space="0" w:color="auto"/>
            <w:right w:val="none" w:sz="0" w:space="0" w:color="auto"/>
          </w:divBdr>
        </w:div>
      </w:divsChild>
    </w:div>
    <w:div w:id="871307082">
      <w:marLeft w:val="0"/>
      <w:marRight w:val="0"/>
      <w:marTop w:val="450"/>
      <w:marBottom w:val="0"/>
      <w:divBdr>
        <w:top w:val="none" w:sz="0" w:space="0" w:color="auto"/>
        <w:left w:val="none" w:sz="0" w:space="0" w:color="auto"/>
        <w:bottom w:val="none" w:sz="0" w:space="0" w:color="auto"/>
        <w:right w:val="none" w:sz="0" w:space="0" w:color="auto"/>
      </w:divBdr>
      <w:divsChild>
        <w:div w:id="1311909789">
          <w:marLeft w:val="0"/>
          <w:marRight w:val="0"/>
          <w:marTop w:val="0"/>
          <w:marBottom w:val="0"/>
          <w:divBdr>
            <w:top w:val="none" w:sz="0" w:space="0" w:color="auto"/>
            <w:left w:val="none" w:sz="0" w:space="0" w:color="auto"/>
            <w:bottom w:val="none" w:sz="0" w:space="0" w:color="auto"/>
            <w:right w:val="none" w:sz="0" w:space="0" w:color="auto"/>
          </w:divBdr>
        </w:div>
        <w:div w:id="1307319830">
          <w:marLeft w:val="0"/>
          <w:marRight w:val="0"/>
          <w:marTop w:val="0"/>
          <w:marBottom w:val="0"/>
          <w:divBdr>
            <w:top w:val="none" w:sz="0" w:space="0" w:color="auto"/>
            <w:left w:val="none" w:sz="0" w:space="0" w:color="auto"/>
            <w:bottom w:val="none" w:sz="0" w:space="0" w:color="auto"/>
            <w:right w:val="none" w:sz="0" w:space="0" w:color="auto"/>
          </w:divBdr>
        </w:div>
        <w:div w:id="894698128">
          <w:marLeft w:val="0"/>
          <w:marRight w:val="0"/>
          <w:marTop w:val="0"/>
          <w:marBottom w:val="0"/>
          <w:divBdr>
            <w:top w:val="none" w:sz="0" w:space="0" w:color="auto"/>
            <w:left w:val="none" w:sz="0" w:space="0" w:color="auto"/>
            <w:bottom w:val="none" w:sz="0" w:space="0" w:color="auto"/>
            <w:right w:val="none" w:sz="0" w:space="0" w:color="auto"/>
          </w:divBdr>
        </w:div>
      </w:divsChild>
    </w:div>
    <w:div w:id="879394667">
      <w:marLeft w:val="0"/>
      <w:marRight w:val="0"/>
      <w:marTop w:val="450"/>
      <w:marBottom w:val="0"/>
      <w:divBdr>
        <w:top w:val="none" w:sz="0" w:space="0" w:color="auto"/>
        <w:left w:val="none" w:sz="0" w:space="0" w:color="auto"/>
        <w:bottom w:val="none" w:sz="0" w:space="0" w:color="auto"/>
        <w:right w:val="none" w:sz="0" w:space="0" w:color="auto"/>
      </w:divBdr>
      <w:divsChild>
        <w:div w:id="1660302957">
          <w:marLeft w:val="0"/>
          <w:marRight w:val="0"/>
          <w:marTop w:val="0"/>
          <w:marBottom w:val="0"/>
          <w:divBdr>
            <w:top w:val="none" w:sz="0" w:space="0" w:color="auto"/>
            <w:left w:val="none" w:sz="0" w:space="0" w:color="auto"/>
            <w:bottom w:val="none" w:sz="0" w:space="0" w:color="auto"/>
            <w:right w:val="none" w:sz="0" w:space="0" w:color="auto"/>
          </w:divBdr>
        </w:div>
        <w:div w:id="2025394841">
          <w:marLeft w:val="0"/>
          <w:marRight w:val="0"/>
          <w:marTop w:val="0"/>
          <w:marBottom w:val="0"/>
          <w:divBdr>
            <w:top w:val="none" w:sz="0" w:space="0" w:color="auto"/>
            <w:left w:val="none" w:sz="0" w:space="0" w:color="auto"/>
            <w:bottom w:val="none" w:sz="0" w:space="0" w:color="auto"/>
            <w:right w:val="none" w:sz="0" w:space="0" w:color="auto"/>
          </w:divBdr>
        </w:div>
        <w:div w:id="87124028">
          <w:marLeft w:val="0"/>
          <w:marRight w:val="0"/>
          <w:marTop w:val="0"/>
          <w:marBottom w:val="0"/>
          <w:divBdr>
            <w:top w:val="none" w:sz="0" w:space="0" w:color="auto"/>
            <w:left w:val="none" w:sz="0" w:space="0" w:color="auto"/>
            <w:bottom w:val="none" w:sz="0" w:space="0" w:color="auto"/>
            <w:right w:val="none" w:sz="0" w:space="0" w:color="auto"/>
          </w:divBdr>
        </w:div>
      </w:divsChild>
    </w:div>
    <w:div w:id="880283661">
      <w:marLeft w:val="0"/>
      <w:marRight w:val="0"/>
      <w:marTop w:val="450"/>
      <w:marBottom w:val="0"/>
      <w:divBdr>
        <w:top w:val="none" w:sz="0" w:space="0" w:color="auto"/>
        <w:left w:val="none" w:sz="0" w:space="0" w:color="auto"/>
        <w:bottom w:val="none" w:sz="0" w:space="0" w:color="auto"/>
        <w:right w:val="none" w:sz="0" w:space="0" w:color="auto"/>
      </w:divBdr>
      <w:divsChild>
        <w:div w:id="2020888418">
          <w:marLeft w:val="0"/>
          <w:marRight w:val="0"/>
          <w:marTop w:val="0"/>
          <w:marBottom w:val="0"/>
          <w:divBdr>
            <w:top w:val="none" w:sz="0" w:space="0" w:color="auto"/>
            <w:left w:val="none" w:sz="0" w:space="0" w:color="auto"/>
            <w:bottom w:val="none" w:sz="0" w:space="0" w:color="auto"/>
            <w:right w:val="none" w:sz="0" w:space="0" w:color="auto"/>
          </w:divBdr>
        </w:div>
        <w:div w:id="2044943524">
          <w:marLeft w:val="0"/>
          <w:marRight w:val="0"/>
          <w:marTop w:val="0"/>
          <w:marBottom w:val="0"/>
          <w:divBdr>
            <w:top w:val="none" w:sz="0" w:space="0" w:color="auto"/>
            <w:left w:val="none" w:sz="0" w:space="0" w:color="auto"/>
            <w:bottom w:val="none" w:sz="0" w:space="0" w:color="auto"/>
            <w:right w:val="none" w:sz="0" w:space="0" w:color="auto"/>
          </w:divBdr>
        </w:div>
        <w:div w:id="432239220">
          <w:marLeft w:val="0"/>
          <w:marRight w:val="0"/>
          <w:marTop w:val="0"/>
          <w:marBottom w:val="0"/>
          <w:divBdr>
            <w:top w:val="none" w:sz="0" w:space="0" w:color="auto"/>
            <w:left w:val="none" w:sz="0" w:space="0" w:color="auto"/>
            <w:bottom w:val="none" w:sz="0" w:space="0" w:color="auto"/>
            <w:right w:val="none" w:sz="0" w:space="0" w:color="auto"/>
          </w:divBdr>
        </w:div>
      </w:divsChild>
    </w:div>
    <w:div w:id="897978246">
      <w:marLeft w:val="0"/>
      <w:marRight w:val="0"/>
      <w:marTop w:val="450"/>
      <w:marBottom w:val="0"/>
      <w:divBdr>
        <w:top w:val="none" w:sz="0" w:space="0" w:color="auto"/>
        <w:left w:val="none" w:sz="0" w:space="0" w:color="auto"/>
        <w:bottom w:val="none" w:sz="0" w:space="0" w:color="auto"/>
        <w:right w:val="none" w:sz="0" w:space="0" w:color="auto"/>
      </w:divBdr>
      <w:divsChild>
        <w:div w:id="1420518168">
          <w:marLeft w:val="0"/>
          <w:marRight w:val="0"/>
          <w:marTop w:val="0"/>
          <w:marBottom w:val="0"/>
          <w:divBdr>
            <w:top w:val="none" w:sz="0" w:space="0" w:color="auto"/>
            <w:left w:val="none" w:sz="0" w:space="0" w:color="auto"/>
            <w:bottom w:val="none" w:sz="0" w:space="0" w:color="auto"/>
            <w:right w:val="none" w:sz="0" w:space="0" w:color="auto"/>
          </w:divBdr>
        </w:div>
        <w:div w:id="614797249">
          <w:marLeft w:val="0"/>
          <w:marRight w:val="0"/>
          <w:marTop w:val="0"/>
          <w:marBottom w:val="0"/>
          <w:divBdr>
            <w:top w:val="none" w:sz="0" w:space="0" w:color="auto"/>
            <w:left w:val="none" w:sz="0" w:space="0" w:color="auto"/>
            <w:bottom w:val="none" w:sz="0" w:space="0" w:color="auto"/>
            <w:right w:val="none" w:sz="0" w:space="0" w:color="auto"/>
          </w:divBdr>
        </w:div>
        <w:div w:id="1875533738">
          <w:marLeft w:val="0"/>
          <w:marRight w:val="0"/>
          <w:marTop w:val="0"/>
          <w:marBottom w:val="0"/>
          <w:divBdr>
            <w:top w:val="none" w:sz="0" w:space="0" w:color="auto"/>
            <w:left w:val="none" w:sz="0" w:space="0" w:color="auto"/>
            <w:bottom w:val="none" w:sz="0" w:space="0" w:color="auto"/>
            <w:right w:val="none" w:sz="0" w:space="0" w:color="auto"/>
          </w:divBdr>
        </w:div>
      </w:divsChild>
    </w:div>
    <w:div w:id="898709006">
      <w:marLeft w:val="0"/>
      <w:marRight w:val="0"/>
      <w:marTop w:val="450"/>
      <w:marBottom w:val="0"/>
      <w:divBdr>
        <w:top w:val="none" w:sz="0" w:space="0" w:color="auto"/>
        <w:left w:val="none" w:sz="0" w:space="0" w:color="auto"/>
        <w:bottom w:val="none" w:sz="0" w:space="0" w:color="auto"/>
        <w:right w:val="none" w:sz="0" w:space="0" w:color="auto"/>
      </w:divBdr>
      <w:divsChild>
        <w:div w:id="1944074989">
          <w:marLeft w:val="0"/>
          <w:marRight w:val="0"/>
          <w:marTop w:val="0"/>
          <w:marBottom w:val="0"/>
          <w:divBdr>
            <w:top w:val="none" w:sz="0" w:space="0" w:color="auto"/>
            <w:left w:val="none" w:sz="0" w:space="0" w:color="auto"/>
            <w:bottom w:val="none" w:sz="0" w:space="0" w:color="auto"/>
            <w:right w:val="none" w:sz="0" w:space="0" w:color="auto"/>
          </w:divBdr>
        </w:div>
        <w:div w:id="911962034">
          <w:marLeft w:val="0"/>
          <w:marRight w:val="0"/>
          <w:marTop w:val="0"/>
          <w:marBottom w:val="0"/>
          <w:divBdr>
            <w:top w:val="none" w:sz="0" w:space="0" w:color="auto"/>
            <w:left w:val="none" w:sz="0" w:space="0" w:color="auto"/>
            <w:bottom w:val="none" w:sz="0" w:space="0" w:color="auto"/>
            <w:right w:val="none" w:sz="0" w:space="0" w:color="auto"/>
          </w:divBdr>
        </w:div>
        <w:div w:id="596137964">
          <w:marLeft w:val="0"/>
          <w:marRight w:val="0"/>
          <w:marTop w:val="0"/>
          <w:marBottom w:val="0"/>
          <w:divBdr>
            <w:top w:val="none" w:sz="0" w:space="0" w:color="auto"/>
            <w:left w:val="none" w:sz="0" w:space="0" w:color="auto"/>
            <w:bottom w:val="none" w:sz="0" w:space="0" w:color="auto"/>
            <w:right w:val="none" w:sz="0" w:space="0" w:color="auto"/>
          </w:divBdr>
        </w:div>
      </w:divsChild>
    </w:div>
    <w:div w:id="932395400">
      <w:marLeft w:val="0"/>
      <w:marRight w:val="0"/>
      <w:marTop w:val="450"/>
      <w:marBottom w:val="0"/>
      <w:divBdr>
        <w:top w:val="none" w:sz="0" w:space="0" w:color="auto"/>
        <w:left w:val="none" w:sz="0" w:space="0" w:color="auto"/>
        <w:bottom w:val="none" w:sz="0" w:space="0" w:color="auto"/>
        <w:right w:val="none" w:sz="0" w:space="0" w:color="auto"/>
      </w:divBdr>
      <w:divsChild>
        <w:div w:id="1754231338">
          <w:marLeft w:val="0"/>
          <w:marRight w:val="0"/>
          <w:marTop w:val="0"/>
          <w:marBottom w:val="0"/>
          <w:divBdr>
            <w:top w:val="none" w:sz="0" w:space="0" w:color="auto"/>
            <w:left w:val="none" w:sz="0" w:space="0" w:color="auto"/>
            <w:bottom w:val="none" w:sz="0" w:space="0" w:color="auto"/>
            <w:right w:val="none" w:sz="0" w:space="0" w:color="auto"/>
          </w:divBdr>
        </w:div>
        <w:div w:id="1539392048">
          <w:marLeft w:val="0"/>
          <w:marRight w:val="0"/>
          <w:marTop w:val="0"/>
          <w:marBottom w:val="0"/>
          <w:divBdr>
            <w:top w:val="none" w:sz="0" w:space="0" w:color="auto"/>
            <w:left w:val="none" w:sz="0" w:space="0" w:color="auto"/>
            <w:bottom w:val="none" w:sz="0" w:space="0" w:color="auto"/>
            <w:right w:val="none" w:sz="0" w:space="0" w:color="auto"/>
          </w:divBdr>
        </w:div>
        <w:div w:id="1080181026">
          <w:marLeft w:val="0"/>
          <w:marRight w:val="0"/>
          <w:marTop w:val="0"/>
          <w:marBottom w:val="0"/>
          <w:divBdr>
            <w:top w:val="none" w:sz="0" w:space="0" w:color="auto"/>
            <w:left w:val="none" w:sz="0" w:space="0" w:color="auto"/>
            <w:bottom w:val="none" w:sz="0" w:space="0" w:color="auto"/>
            <w:right w:val="none" w:sz="0" w:space="0" w:color="auto"/>
          </w:divBdr>
        </w:div>
      </w:divsChild>
    </w:div>
    <w:div w:id="989210791">
      <w:marLeft w:val="0"/>
      <w:marRight w:val="0"/>
      <w:marTop w:val="450"/>
      <w:marBottom w:val="0"/>
      <w:divBdr>
        <w:top w:val="none" w:sz="0" w:space="0" w:color="auto"/>
        <w:left w:val="none" w:sz="0" w:space="0" w:color="auto"/>
        <w:bottom w:val="none" w:sz="0" w:space="0" w:color="auto"/>
        <w:right w:val="none" w:sz="0" w:space="0" w:color="auto"/>
      </w:divBdr>
      <w:divsChild>
        <w:div w:id="303698860">
          <w:marLeft w:val="0"/>
          <w:marRight w:val="0"/>
          <w:marTop w:val="0"/>
          <w:marBottom w:val="0"/>
          <w:divBdr>
            <w:top w:val="none" w:sz="0" w:space="0" w:color="auto"/>
            <w:left w:val="none" w:sz="0" w:space="0" w:color="auto"/>
            <w:bottom w:val="none" w:sz="0" w:space="0" w:color="auto"/>
            <w:right w:val="none" w:sz="0" w:space="0" w:color="auto"/>
          </w:divBdr>
        </w:div>
        <w:div w:id="757361569">
          <w:marLeft w:val="0"/>
          <w:marRight w:val="0"/>
          <w:marTop w:val="0"/>
          <w:marBottom w:val="0"/>
          <w:divBdr>
            <w:top w:val="none" w:sz="0" w:space="0" w:color="auto"/>
            <w:left w:val="none" w:sz="0" w:space="0" w:color="auto"/>
            <w:bottom w:val="none" w:sz="0" w:space="0" w:color="auto"/>
            <w:right w:val="none" w:sz="0" w:space="0" w:color="auto"/>
          </w:divBdr>
        </w:div>
        <w:div w:id="966930391">
          <w:marLeft w:val="0"/>
          <w:marRight w:val="0"/>
          <w:marTop w:val="0"/>
          <w:marBottom w:val="0"/>
          <w:divBdr>
            <w:top w:val="none" w:sz="0" w:space="0" w:color="auto"/>
            <w:left w:val="none" w:sz="0" w:space="0" w:color="auto"/>
            <w:bottom w:val="none" w:sz="0" w:space="0" w:color="auto"/>
            <w:right w:val="none" w:sz="0" w:space="0" w:color="auto"/>
          </w:divBdr>
        </w:div>
      </w:divsChild>
    </w:div>
    <w:div w:id="1000158959">
      <w:marLeft w:val="0"/>
      <w:marRight w:val="0"/>
      <w:marTop w:val="450"/>
      <w:marBottom w:val="0"/>
      <w:divBdr>
        <w:top w:val="none" w:sz="0" w:space="0" w:color="auto"/>
        <w:left w:val="none" w:sz="0" w:space="0" w:color="auto"/>
        <w:bottom w:val="none" w:sz="0" w:space="0" w:color="auto"/>
        <w:right w:val="none" w:sz="0" w:space="0" w:color="auto"/>
      </w:divBdr>
      <w:divsChild>
        <w:div w:id="2017073382">
          <w:marLeft w:val="0"/>
          <w:marRight w:val="0"/>
          <w:marTop w:val="0"/>
          <w:marBottom w:val="0"/>
          <w:divBdr>
            <w:top w:val="none" w:sz="0" w:space="0" w:color="auto"/>
            <w:left w:val="none" w:sz="0" w:space="0" w:color="auto"/>
            <w:bottom w:val="none" w:sz="0" w:space="0" w:color="auto"/>
            <w:right w:val="none" w:sz="0" w:space="0" w:color="auto"/>
          </w:divBdr>
        </w:div>
        <w:div w:id="1092093250">
          <w:marLeft w:val="0"/>
          <w:marRight w:val="0"/>
          <w:marTop w:val="0"/>
          <w:marBottom w:val="0"/>
          <w:divBdr>
            <w:top w:val="none" w:sz="0" w:space="0" w:color="auto"/>
            <w:left w:val="none" w:sz="0" w:space="0" w:color="auto"/>
            <w:bottom w:val="none" w:sz="0" w:space="0" w:color="auto"/>
            <w:right w:val="none" w:sz="0" w:space="0" w:color="auto"/>
          </w:divBdr>
        </w:div>
        <w:div w:id="1213885247">
          <w:marLeft w:val="0"/>
          <w:marRight w:val="0"/>
          <w:marTop w:val="0"/>
          <w:marBottom w:val="0"/>
          <w:divBdr>
            <w:top w:val="none" w:sz="0" w:space="0" w:color="auto"/>
            <w:left w:val="none" w:sz="0" w:space="0" w:color="auto"/>
            <w:bottom w:val="none" w:sz="0" w:space="0" w:color="auto"/>
            <w:right w:val="none" w:sz="0" w:space="0" w:color="auto"/>
          </w:divBdr>
        </w:div>
      </w:divsChild>
    </w:div>
    <w:div w:id="1019045827">
      <w:marLeft w:val="0"/>
      <w:marRight w:val="0"/>
      <w:marTop w:val="450"/>
      <w:marBottom w:val="0"/>
      <w:divBdr>
        <w:top w:val="none" w:sz="0" w:space="0" w:color="auto"/>
        <w:left w:val="none" w:sz="0" w:space="0" w:color="auto"/>
        <w:bottom w:val="none" w:sz="0" w:space="0" w:color="auto"/>
        <w:right w:val="none" w:sz="0" w:space="0" w:color="auto"/>
      </w:divBdr>
      <w:divsChild>
        <w:div w:id="2110391963">
          <w:marLeft w:val="0"/>
          <w:marRight w:val="0"/>
          <w:marTop w:val="0"/>
          <w:marBottom w:val="0"/>
          <w:divBdr>
            <w:top w:val="none" w:sz="0" w:space="0" w:color="auto"/>
            <w:left w:val="none" w:sz="0" w:space="0" w:color="auto"/>
            <w:bottom w:val="none" w:sz="0" w:space="0" w:color="auto"/>
            <w:right w:val="none" w:sz="0" w:space="0" w:color="auto"/>
          </w:divBdr>
        </w:div>
        <w:div w:id="1595867870">
          <w:marLeft w:val="0"/>
          <w:marRight w:val="0"/>
          <w:marTop w:val="0"/>
          <w:marBottom w:val="0"/>
          <w:divBdr>
            <w:top w:val="none" w:sz="0" w:space="0" w:color="auto"/>
            <w:left w:val="none" w:sz="0" w:space="0" w:color="auto"/>
            <w:bottom w:val="none" w:sz="0" w:space="0" w:color="auto"/>
            <w:right w:val="none" w:sz="0" w:space="0" w:color="auto"/>
          </w:divBdr>
        </w:div>
        <w:div w:id="310212655">
          <w:marLeft w:val="0"/>
          <w:marRight w:val="0"/>
          <w:marTop w:val="0"/>
          <w:marBottom w:val="0"/>
          <w:divBdr>
            <w:top w:val="none" w:sz="0" w:space="0" w:color="auto"/>
            <w:left w:val="none" w:sz="0" w:space="0" w:color="auto"/>
            <w:bottom w:val="none" w:sz="0" w:space="0" w:color="auto"/>
            <w:right w:val="none" w:sz="0" w:space="0" w:color="auto"/>
          </w:divBdr>
        </w:div>
      </w:divsChild>
    </w:div>
    <w:div w:id="1055621072">
      <w:marLeft w:val="0"/>
      <w:marRight w:val="0"/>
      <w:marTop w:val="450"/>
      <w:marBottom w:val="0"/>
      <w:divBdr>
        <w:top w:val="none" w:sz="0" w:space="0" w:color="auto"/>
        <w:left w:val="none" w:sz="0" w:space="0" w:color="auto"/>
        <w:bottom w:val="none" w:sz="0" w:space="0" w:color="auto"/>
        <w:right w:val="none" w:sz="0" w:space="0" w:color="auto"/>
      </w:divBdr>
      <w:divsChild>
        <w:div w:id="1874075707">
          <w:marLeft w:val="0"/>
          <w:marRight w:val="0"/>
          <w:marTop w:val="0"/>
          <w:marBottom w:val="0"/>
          <w:divBdr>
            <w:top w:val="none" w:sz="0" w:space="0" w:color="auto"/>
            <w:left w:val="none" w:sz="0" w:space="0" w:color="auto"/>
            <w:bottom w:val="none" w:sz="0" w:space="0" w:color="auto"/>
            <w:right w:val="none" w:sz="0" w:space="0" w:color="auto"/>
          </w:divBdr>
        </w:div>
        <w:div w:id="69472374">
          <w:marLeft w:val="0"/>
          <w:marRight w:val="0"/>
          <w:marTop w:val="0"/>
          <w:marBottom w:val="0"/>
          <w:divBdr>
            <w:top w:val="none" w:sz="0" w:space="0" w:color="auto"/>
            <w:left w:val="none" w:sz="0" w:space="0" w:color="auto"/>
            <w:bottom w:val="none" w:sz="0" w:space="0" w:color="auto"/>
            <w:right w:val="none" w:sz="0" w:space="0" w:color="auto"/>
          </w:divBdr>
        </w:div>
        <w:div w:id="237252110">
          <w:marLeft w:val="0"/>
          <w:marRight w:val="0"/>
          <w:marTop w:val="0"/>
          <w:marBottom w:val="0"/>
          <w:divBdr>
            <w:top w:val="none" w:sz="0" w:space="0" w:color="auto"/>
            <w:left w:val="none" w:sz="0" w:space="0" w:color="auto"/>
            <w:bottom w:val="none" w:sz="0" w:space="0" w:color="auto"/>
            <w:right w:val="none" w:sz="0" w:space="0" w:color="auto"/>
          </w:divBdr>
        </w:div>
      </w:divsChild>
    </w:div>
    <w:div w:id="1100100140">
      <w:marLeft w:val="0"/>
      <w:marRight w:val="0"/>
      <w:marTop w:val="450"/>
      <w:marBottom w:val="0"/>
      <w:divBdr>
        <w:top w:val="none" w:sz="0" w:space="0" w:color="auto"/>
        <w:left w:val="none" w:sz="0" w:space="0" w:color="auto"/>
        <w:bottom w:val="none" w:sz="0" w:space="0" w:color="auto"/>
        <w:right w:val="none" w:sz="0" w:space="0" w:color="auto"/>
      </w:divBdr>
      <w:divsChild>
        <w:div w:id="1341273273">
          <w:marLeft w:val="0"/>
          <w:marRight w:val="0"/>
          <w:marTop w:val="0"/>
          <w:marBottom w:val="0"/>
          <w:divBdr>
            <w:top w:val="none" w:sz="0" w:space="0" w:color="auto"/>
            <w:left w:val="none" w:sz="0" w:space="0" w:color="auto"/>
            <w:bottom w:val="none" w:sz="0" w:space="0" w:color="auto"/>
            <w:right w:val="none" w:sz="0" w:space="0" w:color="auto"/>
          </w:divBdr>
        </w:div>
        <w:div w:id="1156804217">
          <w:marLeft w:val="0"/>
          <w:marRight w:val="0"/>
          <w:marTop w:val="0"/>
          <w:marBottom w:val="0"/>
          <w:divBdr>
            <w:top w:val="none" w:sz="0" w:space="0" w:color="auto"/>
            <w:left w:val="none" w:sz="0" w:space="0" w:color="auto"/>
            <w:bottom w:val="none" w:sz="0" w:space="0" w:color="auto"/>
            <w:right w:val="none" w:sz="0" w:space="0" w:color="auto"/>
          </w:divBdr>
        </w:div>
        <w:div w:id="1073311647">
          <w:marLeft w:val="0"/>
          <w:marRight w:val="0"/>
          <w:marTop w:val="0"/>
          <w:marBottom w:val="0"/>
          <w:divBdr>
            <w:top w:val="none" w:sz="0" w:space="0" w:color="auto"/>
            <w:left w:val="none" w:sz="0" w:space="0" w:color="auto"/>
            <w:bottom w:val="none" w:sz="0" w:space="0" w:color="auto"/>
            <w:right w:val="none" w:sz="0" w:space="0" w:color="auto"/>
          </w:divBdr>
        </w:div>
      </w:divsChild>
    </w:div>
    <w:div w:id="1115370902">
      <w:marLeft w:val="0"/>
      <w:marRight w:val="0"/>
      <w:marTop w:val="450"/>
      <w:marBottom w:val="0"/>
      <w:divBdr>
        <w:top w:val="none" w:sz="0" w:space="0" w:color="auto"/>
        <w:left w:val="none" w:sz="0" w:space="0" w:color="auto"/>
        <w:bottom w:val="none" w:sz="0" w:space="0" w:color="auto"/>
        <w:right w:val="none" w:sz="0" w:space="0" w:color="auto"/>
      </w:divBdr>
      <w:divsChild>
        <w:div w:id="1319572559">
          <w:marLeft w:val="0"/>
          <w:marRight w:val="0"/>
          <w:marTop w:val="0"/>
          <w:marBottom w:val="0"/>
          <w:divBdr>
            <w:top w:val="none" w:sz="0" w:space="0" w:color="auto"/>
            <w:left w:val="none" w:sz="0" w:space="0" w:color="auto"/>
            <w:bottom w:val="none" w:sz="0" w:space="0" w:color="auto"/>
            <w:right w:val="none" w:sz="0" w:space="0" w:color="auto"/>
          </w:divBdr>
        </w:div>
        <w:div w:id="627204998">
          <w:marLeft w:val="0"/>
          <w:marRight w:val="0"/>
          <w:marTop w:val="0"/>
          <w:marBottom w:val="0"/>
          <w:divBdr>
            <w:top w:val="none" w:sz="0" w:space="0" w:color="auto"/>
            <w:left w:val="none" w:sz="0" w:space="0" w:color="auto"/>
            <w:bottom w:val="none" w:sz="0" w:space="0" w:color="auto"/>
            <w:right w:val="none" w:sz="0" w:space="0" w:color="auto"/>
          </w:divBdr>
        </w:div>
        <w:div w:id="1045106912">
          <w:marLeft w:val="0"/>
          <w:marRight w:val="0"/>
          <w:marTop w:val="0"/>
          <w:marBottom w:val="0"/>
          <w:divBdr>
            <w:top w:val="none" w:sz="0" w:space="0" w:color="auto"/>
            <w:left w:val="none" w:sz="0" w:space="0" w:color="auto"/>
            <w:bottom w:val="none" w:sz="0" w:space="0" w:color="auto"/>
            <w:right w:val="none" w:sz="0" w:space="0" w:color="auto"/>
          </w:divBdr>
        </w:div>
      </w:divsChild>
    </w:div>
    <w:div w:id="1157385059">
      <w:marLeft w:val="0"/>
      <w:marRight w:val="0"/>
      <w:marTop w:val="450"/>
      <w:marBottom w:val="0"/>
      <w:divBdr>
        <w:top w:val="none" w:sz="0" w:space="0" w:color="auto"/>
        <w:left w:val="none" w:sz="0" w:space="0" w:color="auto"/>
        <w:bottom w:val="none" w:sz="0" w:space="0" w:color="auto"/>
        <w:right w:val="none" w:sz="0" w:space="0" w:color="auto"/>
      </w:divBdr>
      <w:divsChild>
        <w:div w:id="256405399">
          <w:marLeft w:val="0"/>
          <w:marRight w:val="0"/>
          <w:marTop w:val="0"/>
          <w:marBottom w:val="0"/>
          <w:divBdr>
            <w:top w:val="none" w:sz="0" w:space="0" w:color="auto"/>
            <w:left w:val="none" w:sz="0" w:space="0" w:color="auto"/>
            <w:bottom w:val="none" w:sz="0" w:space="0" w:color="auto"/>
            <w:right w:val="none" w:sz="0" w:space="0" w:color="auto"/>
          </w:divBdr>
        </w:div>
        <w:div w:id="419987134">
          <w:marLeft w:val="0"/>
          <w:marRight w:val="0"/>
          <w:marTop w:val="0"/>
          <w:marBottom w:val="0"/>
          <w:divBdr>
            <w:top w:val="none" w:sz="0" w:space="0" w:color="auto"/>
            <w:left w:val="none" w:sz="0" w:space="0" w:color="auto"/>
            <w:bottom w:val="none" w:sz="0" w:space="0" w:color="auto"/>
            <w:right w:val="none" w:sz="0" w:space="0" w:color="auto"/>
          </w:divBdr>
        </w:div>
        <w:div w:id="1564681875">
          <w:marLeft w:val="0"/>
          <w:marRight w:val="0"/>
          <w:marTop w:val="0"/>
          <w:marBottom w:val="0"/>
          <w:divBdr>
            <w:top w:val="none" w:sz="0" w:space="0" w:color="auto"/>
            <w:left w:val="none" w:sz="0" w:space="0" w:color="auto"/>
            <w:bottom w:val="none" w:sz="0" w:space="0" w:color="auto"/>
            <w:right w:val="none" w:sz="0" w:space="0" w:color="auto"/>
          </w:divBdr>
        </w:div>
      </w:divsChild>
    </w:div>
    <w:div w:id="1168060282">
      <w:marLeft w:val="0"/>
      <w:marRight w:val="0"/>
      <w:marTop w:val="450"/>
      <w:marBottom w:val="0"/>
      <w:divBdr>
        <w:top w:val="none" w:sz="0" w:space="0" w:color="auto"/>
        <w:left w:val="none" w:sz="0" w:space="0" w:color="auto"/>
        <w:bottom w:val="none" w:sz="0" w:space="0" w:color="auto"/>
        <w:right w:val="none" w:sz="0" w:space="0" w:color="auto"/>
      </w:divBdr>
      <w:divsChild>
        <w:div w:id="489323143">
          <w:marLeft w:val="0"/>
          <w:marRight w:val="0"/>
          <w:marTop w:val="0"/>
          <w:marBottom w:val="0"/>
          <w:divBdr>
            <w:top w:val="none" w:sz="0" w:space="0" w:color="auto"/>
            <w:left w:val="none" w:sz="0" w:space="0" w:color="auto"/>
            <w:bottom w:val="none" w:sz="0" w:space="0" w:color="auto"/>
            <w:right w:val="none" w:sz="0" w:space="0" w:color="auto"/>
          </w:divBdr>
        </w:div>
        <w:div w:id="1038162791">
          <w:marLeft w:val="0"/>
          <w:marRight w:val="0"/>
          <w:marTop w:val="0"/>
          <w:marBottom w:val="0"/>
          <w:divBdr>
            <w:top w:val="none" w:sz="0" w:space="0" w:color="auto"/>
            <w:left w:val="none" w:sz="0" w:space="0" w:color="auto"/>
            <w:bottom w:val="none" w:sz="0" w:space="0" w:color="auto"/>
            <w:right w:val="none" w:sz="0" w:space="0" w:color="auto"/>
          </w:divBdr>
        </w:div>
        <w:div w:id="1623069433">
          <w:marLeft w:val="0"/>
          <w:marRight w:val="0"/>
          <w:marTop w:val="0"/>
          <w:marBottom w:val="0"/>
          <w:divBdr>
            <w:top w:val="none" w:sz="0" w:space="0" w:color="auto"/>
            <w:left w:val="none" w:sz="0" w:space="0" w:color="auto"/>
            <w:bottom w:val="none" w:sz="0" w:space="0" w:color="auto"/>
            <w:right w:val="none" w:sz="0" w:space="0" w:color="auto"/>
          </w:divBdr>
        </w:div>
      </w:divsChild>
    </w:div>
    <w:div w:id="1176110056">
      <w:marLeft w:val="0"/>
      <w:marRight w:val="0"/>
      <w:marTop w:val="450"/>
      <w:marBottom w:val="0"/>
      <w:divBdr>
        <w:top w:val="none" w:sz="0" w:space="0" w:color="auto"/>
        <w:left w:val="none" w:sz="0" w:space="0" w:color="auto"/>
        <w:bottom w:val="none" w:sz="0" w:space="0" w:color="auto"/>
        <w:right w:val="none" w:sz="0" w:space="0" w:color="auto"/>
      </w:divBdr>
      <w:divsChild>
        <w:div w:id="840585776">
          <w:marLeft w:val="0"/>
          <w:marRight w:val="0"/>
          <w:marTop w:val="0"/>
          <w:marBottom w:val="0"/>
          <w:divBdr>
            <w:top w:val="none" w:sz="0" w:space="0" w:color="auto"/>
            <w:left w:val="none" w:sz="0" w:space="0" w:color="auto"/>
            <w:bottom w:val="none" w:sz="0" w:space="0" w:color="auto"/>
            <w:right w:val="none" w:sz="0" w:space="0" w:color="auto"/>
          </w:divBdr>
        </w:div>
        <w:div w:id="370768718">
          <w:marLeft w:val="0"/>
          <w:marRight w:val="0"/>
          <w:marTop w:val="0"/>
          <w:marBottom w:val="0"/>
          <w:divBdr>
            <w:top w:val="none" w:sz="0" w:space="0" w:color="auto"/>
            <w:left w:val="none" w:sz="0" w:space="0" w:color="auto"/>
            <w:bottom w:val="none" w:sz="0" w:space="0" w:color="auto"/>
            <w:right w:val="none" w:sz="0" w:space="0" w:color="auto"/>
          </w:divBdr>
        </w:div>
        <w:div w:id="472068160">
          <w:marLeft w:val="0"/>
          <w:marRight w:val="0"/>
          <w:marTop w:val="0"/>
          <w:marBottom w:val="0"/>
          <w:divBdr>
            <w:top w:val="none" w:sz="0" w:space="0" w:color="auto"/>
            <w:left w:val="none" w:sz="0" w:space="0" w:color="auto"/>
            <w:bottom w:val="none" w:sz="0" w:space="0" w:color="auto"/>
            <w:right w:val="none" w:sz="0" w:space="0" w:color="auto"/>
          </w:divBdr>
        </w:div>
      </w:divsChild>
    </w:div>
    <w:div w:id="1176654527">
      <w:marLeft w:val="0"/>
      <w:marRight w:val="0"/>
      <w:marTop w:val="450"/>
      <w:marBottom w:val="0"/>
      <w:divBdr>
        <w:top w:val="none" w:sz="0" w:space="0" w:color="auto"/>
        <w:left w:val="none" w:sz="0" w:space="0" w:color="auto"/>
        <w:bottom w:val="none" w:sz="0" w:space="0" w:color="auto"/>
        <w:right w:val="none" w:sz="0" w:space="0" w:color="auto"/>
      </w:divBdr>
      <w:divsChild>
        <w:div w:id="949094229">
          <w:marLeft w:val="0"/>
          <w:marRight w:val="0"/>
          <w:marTop w:val="0"/>
          <w:marBottom w:val="0"/>
          <w:divBdr>
            <w:top w:val="none" w:sz="0" w:space="0" w:color="auto"/>
            <w:left w:val="none" w:sz="0" w:space="0" w:color="auto"/>
            <w:bottom w:val="none" w:sz="0" w:space="0" w:color="auto"/>
            <w:right w:val="none" w:sz="0" w:space="0" w:color="auto"/>
          </w:divBdr>
        </w:div>
        <w:div w:id="1531263419">
          <w:marLeft w:val="0"/>
          <w:marRight w:val="0"/>
          <w:marTop w:val="0"/>
          <w:marBottom w:val="0"/>
          <w:divBdr>
            <w:top w:val="none" w:sz="0" w:space="0" w:color="auto"/>
            <w:left w:val="none" w:sz="0" w:space="0" w:color="auto"/>
            <w:bottom w:val="none" w:sz="0" w:space="0" w:color="auto"/>
            <w:right w:val="none" w:sz="0" w:space="0" w:color="auto"/>
          </w:divBdr>
        </w:div>
        <w:div w:id="1437755400">
          <w:marLeft w:val="0"/>
          <w:marRight w:val="0"/>
          <w:marTop w:val="0"/>
          <w:marBottom w:val="0"/>
          <w:divBdr>
            <w:top w:val="none" w:sz="0" w:space="0" w:color="auto"/>
            <w:left w:val="none" w:sz="0" w:space="0" w:color="auto"/>
            <w:bottom w:val="none" w:sz="0" w:space="0" w:color="auto"/>
            <w:right w:val="none" w:sz="0" w:space="0" w:color="auto"/>
          </w:divBdr>
        </w:div>
      </w:divsChild>
    </w:div>
    <w:div w:id="1185560865">
      <w:marLeft w:val="0"/>
      <w:marRight w:val="0"/>
      <w:marTop w:val="450"/>
      <w:marBottom w:val="0"/>
      <w:divBdr>
        <w:top w:val="none" w:sz="0" w:space="0" w:color="auto"/>
        <w:left w:val="none" w:sz="0" w:space="0" w:color="auto"/>
        <w:bottom w:val="none" w:sz="0" w:space="0" w:color="auto"/>
        <w:right w:val="none" w:sz="0" w:space="0" w:color="auto"/>
      </w:divBdr>
      <w:divsChild>
        <w:div w:id="1255868750">
          <w:marLeft w:val="0"/>
          <w:marRight w:val="0"/>
          <w:marTop w:val="0"/>
          <w:marBottom w:val="0"/>
          <w:divBdr>
            <w:top w:val="none" w:sz="0" w:space="0" w:color="auto"/>
            <w:left w:val="none" w:sz="0" w:space="0" w:color="auto"/>
            <w:bottom w:val="none" w:sz="0" w:space="0" w:color="auto"/>
            <w:right w:val="none" w:sz="0" w:space="0" w:color="auto"/>
          </w:divBdr>
        </w:div>
        <w:div w:id="143745177">
          <w:marLeft w:val="0"/>
          <w:marRight w:val="0"/>
          <w:marTop w:val="0"/>
          <w:marBottom w:val="0"/>
          <w:divBdr>
            <w:top w:val="none" w:sz="0" w:space="0" w:color="auto"/>
            <w:left w:val="none" w:sz="0" w:space="0" w:color="auto"/>
            <w:bottom w:val="none" w:sz="0" w:space="0" w:color="auto"/>
            <w:right w:val="none" w:sz="0" w:space="0" w:color="auto"/>
          </w:divBdr>
        </w:div>
        <w:div w:id="1666322745">
          <w:marLeft w:val="0"/>
          <w:marRight w:val="0"/>
          <w:marTop w:val="0"/>
          <w:marBottom w:val="0"/>
          <w:divBdr>
            <w:top w:val="none" w:sz="0" w:space="0" w:color="auto"/>
            <w:left w:val="none" w:sz="0" w:space="0" w:color="auto"/>
            <w:bottom w:val="none" w:sz="0" w:space="0" w:color="auto"/>
            <w:right w:val="none" w:sz="0" w:space="0" w:color="auto"/>
          </w:divBdr>
        </w:div>
      </w:divsChild>
    </w:div>
    <w:div w:id="1220633779">
      <w:marLeft w:val="0"/>
      <w:marRight w:val="0"/>
      <w:marTop w:val="450"/>
      <w:marBottom w:val="0"/>
      <w:divBdr>
        <w:top w:val="none" w:sz="0" w:space="0" w:color="auto"/>
        <w:left w:val="none" w:sz="0" w:space="0" w:color="auto"/>
        <w:bottom w:val="none" w:sz="0" w:space="0" w:color="auto"/>
        <w:right w:val="none" w:sz="0" w:space="0" w:color="auto"/>
      </w:divBdr>
      <w:divsChild>
        <w:div w:id="900484231">
          <w:marLeft w:val="0"/>
          <w:marRight w:val="0"/>
          <w:marTop w:val="0"/>
          <w:marBottom w:val="0"/>
          <w:divBdr>
            <w:top w:val="none" w:sz="0" w:space="0" w:color="auto"/>
            <w:left w:val="none" w:sz="0" w:space="0" w:color="auto"/>
            <w:bottom w:val="none" w:sz="0" w:space="0" w:color="auto"/>
            <w:right w:val="none" w:sz="0" w:space="0" w:color="auto"/>
          </w:divBdr>
        </w:div>
        <w:div w:id="104010821">
          <w:marLeft w:val="0"/>
          <w:marRight w:val="0"/>
          <w:marTop w:val="0"/>
          <w:marBottom w:val="0"/>
          <w:divBdr>
            <w:top w:val="none" w:sz="0" w:space="0" w:color="auto"/>
            <w:left w:val="none" w:sz="0" w:space="0" w:color="auto"/>
            <w:bottom w:val="none" w:sz="0" w:space="0" w:color="auto"/>
            <w:right w:val="none" w:sz="0" w:space="0" w:color="auto"/>
          </w:divBdr>
        </w:div>
        <w:div w:id="617836673">
          <w:marLeft w:val="0"/>
          <w:marRight w:val="0"/>
          <w:marTop w:val="0"/>
          <w:marBottom w:val="0"/>
          <w:divBdr>
            <w:top w:val="none" w:sz="0" w:space="0" w:color="auto"/>
            <w:left w:val="none" w:sz="0" w:space="0" w:color="auto"/>
            <w:bottom w:val="none" w:sz="0" w:space="0" w:color="auto"/>
            <w:right w:val="none" w:sz="0" w:space="0" w:color="auto"/>
          </w:divBdr>
        </w:div>
      </w:divsChild>
    </w:div>
    <w:div w:id="1228423292">
      <w:marLeft w:val="0"/>
      <w:marRight w:val="0"/>
      <w:marTop w:val="450"/>
      <w:marBottom w:val="0"/>
      <w:divBdr>
        <w:top w:val="none" w:sz="0" w:space="0" w:color="auto"/>
        <w:left w:val="none" w:sz="0" w:space="0" w:color="auto"/>
        <w:bottom w:val="none" w:sz="0" w:space="0" w:color="auto"/>
        <w:right w:val="none" w:sz="0" w:space="0" w:color="auto"/>
      </w:divBdr>
      <w:divsChild>
        <w:div w:id="2071879288">
          <w:marLeft w:val="0"/>
          <w:marRight w:val="0"/>
          <w:marTop w:val="0"/>
          <w:marBottom w:val="0"/>
          <w:divBdr>
            <w:top w:val="none" w:sz="0" w:space="0" w:color="auto"/>
            <w:left w:val="none" w:sz="0" w:space="0" w:color="auto"/>
            <w:bottom w:val="none" w:sz="0" w:space="0" w:color="auto"/>
            <w:right w:val="none" w:sz="0" w:space="0" w:color="auto"/>
          </w:divBdr>
        </w:div>
        <w:div w:id="1361589022">
          <w:marLeft w:val="0"/>
          <w:marRight w:val="0"/>
          <w:marTop w:val="0"/>
          <w:marBottom w:val="0"/>
          <w:divBdr>
            <w:top w:val="none" w:sz="0" w:space="0" w:color="auto"/>
            <w:left w:val="none" w:sz="0" w:space="0" w:color="auto"/>
            <w:bottom w:val="none" w:sz="0" w:space="0" w:color="auto"/>
            <w:right w:val="none" w:sz="0" w:space="0" w:color="auto"/>
          </w:divBdr>
        </w:div>
        <w:div w:id="493453266">
          <w:marLeft w:val="0"/>
          <w:marRight w:val="0"/>
          <w:marTop w:val="0"/>
          <w:marBottom w:val="0"/>
          <w:divBdr>
            <w:top w:val="none" w:sz="0" w:space="0" w:color="auto"/>
            <w:left w:val="none" w:sz="0" w:space="0" w:color="auto"/>
            <w:bottom w:val="none" w:sz="0" w:space="0" w:color="auto"/>
            <w:right w:val="none" w:sz="0" w:space="0" w:color="auto"/>
          </w:divBdr>
        </w:div>
      </w:divsChild>
    </w:div>
    <w:div w:id="1231498271">
      <w:marLeft w:val="0"/>
      <w:marRight w:val="0"/>
      <w:marTop w:val="450"/>
      <w:marBottom w:val="0"/>
      <w:divBdr>
        <w:top w:val="none" w:sz="0" w:space="0" w:color="auto"/>
        <w:left w:val="none" w:sz="0" w:space="0" w:color="auto"/>
        <w:bottom w:val="none" w:sz="0" w:space="0" w:color="auto"/>
        <w:right w:val="none" w:sz="0" w:space="0" w:color="auto"/>
      </w:divBdr>
      <w:divsChild>
        <w:div w:id="609240145">
          <w:marLeft w:val="0"/>
          <w:marRight w:val="0"/>
          <w:marTop w:val="0"/>
          <w:marBottom w:val="0"/>
          <w:divBdr>
            <w:top w:val="none" w:sz="0" w:space="0" w:color="auto"/>
            <w:left w:val="none" w:sz="0" w:space="0" w:color="auto"/>
            <w:bottom w:val="none" w:sz="0" w:space="0" w:color="auto"/>
            <w:right w:val="none" w:sz="0" w:space="0" w:color="auto"/>
          </w:divBdr>
        </w:div>
        <w:div w:id="1906181572">
          <w:marLeft w:val="0"/>
          <w:marRight w:val="0"/>
          <w:marTop w:val="0"/>
          <w:marBottom w:val="0"/>
          <w:divBdr>
            <w:top w:val="none" w:sz="0" w:space="0" w:color="auto"/>
            <w:left w:val="none" w:sz="0" w:space="0" w:color="auto"/>
            <w:bottom w:val="none" w:sz="0" w:space="0" w:color="auto"/>
            <w:right w:val="none" w:sz="0" w:space="0" w:color="auto"/>
          </w:divBdr>
        </w:div>
        <w:div w:id="720712921">
          <w:marLeft w:val="0"/>
          <w:marRight w:val="0"/>
          <w:marTop w:val="0"/>
          <w:marBottom w:val="0"/>
          <w:divBdr>
            <w:top w:val="none" w:sz="0" w:space="0" w:color="auto"/>
            <w:left w:val="none" w:sz="0" w:space="0" w:color="auto"/>
            <w:bottom w:val="none" w:sz="0" w:space="0" w:color="auto"/>
            <w:right w:val="none" w:sz="0" w:space="0" w:color="auto"/>
          </w:divBdr>
        </w:div>
      </w:divsChild>
    </w:div>
    <w:div w:id="1231959781">
      <w:marLeft w:val="0"/>
      <w:marRight w:val="0"/>
      <w:marTop w:val="450"/>
      <w:marBottom w:val="0"/>
      <w:divBdr>
        <w:top w:val="none" w:sz="0" w:space="0" w:color="auto"/>
        <w:left w:val="none" w:sz="0" w:space="0" w:color="auto"/>
        <w:bottom w:val="none" w:sz="0" w:space="0" w:color="auto"/>
        <w:right w:val="none" w:sz="0" w:space="0" w:color="auto"/>
      </w:divBdr>
      <w:divsChild>
        <w:div w:id="264575942">
          <w:marLeft w:val="0"/>
          <w:marRight w:val="0"/>
          <w:marTop w:val="0"/>
          <w:marBottom w:val="0"/>
          <w:divBdr>
            <w:top w:val="none" w:sz="0" w:space="0" w:color="auto"/>
            <w:left w:val="none" w:sz="0" w:space="0" w:color="auto"/>
            <w:bottom w:val="none" w:sz="0" w:space="0" w:color="auto"/>
            <w:right w:val="none" w:sz="0" w:space="0" w:color="auto"/>
          </w:divBdr>
        </w:div>
        <w:div w:id="147215249">
          <w:marLeft w:val="0"/>
          <w:marRight w:val="0"/>
          <w:marTop w:val="0"/>
          <w:marBottom w:val="0"/>
          <w:divBdr>
            <w:top w:val="none" w:sz="0" w:space="0" w:color="auto"/>
            <w:left w:val="none" w:sz="0" w:space="0" w:color="auto"/>
            <w:bottom w:val="none" w:sz="0" w:space="0" w:color="auto"/>
            <w:right w:val="none" w:sz="0" w:space="0" w:color="auto"/>
          </w:divBdr>
        </w:div>
        <w:div w:id="142626739">
          <w:marLeft w:val="0"/>
          <w:marRight w:val="0"/>
          <w:marTop w:val="0"/>
          <w:marBottom w:val="0"/>
          <w:divBdr>
            <w:top w:val="none" w:sz="0" w:space="0" w:color="auto"/>
            <w:left w:val="none" w:sz="0" w:space="0" w:color="auto"/>
            <w:bottom w:val="none" w:sz="0" w:space="0" w:color="auto"/>
            <w:right w:val="none" w:sz="0" w:space="0" w:color="auto"/>
          </w:divBdr>
        </w:div>
      </w:divsChild>
    </w:div>
    <w:div w:id="1233856665">
      <w:marLeft w:val="0"/>
      <w:marRight w:val="0"/>
      <w:marTop w:val="450"/>
      <w:marBottom w:val="0"/>
      <w:divBdr>
        <w:top w:val="none" w:sz="0" w:space="0" w:color="auto"/>
        <w:left w:val="none" w:sz="0" w:space="0" w:color="auto"/>
        <w:bottom w:val="none" w:sz="0" w:space="0" w:color="auto"/>
        <w:right w:val="none" w:sz="0" w:space="0" w:color="auto"/>
      </w:divBdr>
      <w:divsChild>
        <w:div w:id="1640648844">
          <w:marLeft w:val="0"/>
          <w:marRight w:val="0"/>
          <w:marTop w:val="0"/>
          <w:marBottom w:val="0"/>
          <w:divBdr>
            <w:top w:val="none" w:sz="0" w:space="0" w:color="auto"/>
            <w:left w:val="none" w:sz="0" w:space="0" w:color="auto"/>
            <w:bottom w:val="none" w:sz="0" w:space="0" w:color="auto"/>
            <w:right w:val="none" w:sz="0" w:space="0" w:color="auto"/>
          </w:divBdr>
        </w:div>
        <w:div w:id="446507777">
          <w:marLeft w:val="0"/>
          <w:marRight w:val="0"/>
          <w:marTop w:val="0"/>
          <w:marBottom w:val="0"/>
          <w:divBdr>
            <w:top w:val="none" w:sz="0" w:space="0" w:color="auto"/>
            <w:left w:val="none" w:sz="0" w:space="0" w:color="auto"/>
            <w:bottom w:val="none" w:sz="0" w:space="0" w:color="auto"/>
            <w:right w:val="none" w:sz="0" w:space="0" w:color="auto"/>
          </w:divBdr>
        </w:div>
        <w:div w:id="1237978955">
          <w:marLeft w:val="0"/>
          <w:marRight w:val="0"/>
          <w:marTop w:val="0"/>
          <w:marBottom w:val="0"/>
          <w:divBdr>
            <w:top w:val="none" w:sz="0" w:space="0" w:color="auto"/>
            <w:left w:val="none" w:sz="0" w:space="0" w:color="auto"/>
            <w:bottom w:val="none" w:sz="0" w:space="0" w:color="auto"/>
            <w:right w:val="none" w:sz="0" w:space="0" w:color="auto"/>
          </w:divBdr>
        </w:div>
      </w:divsChild>
    </w:div>
    <w:div w:id="1253932932">
      <w:marLeft w:val="0"/>
      <w:marRight w:val="0"/>
      <w:marTop w:val="450"/>
      <w:marBottom w:val="0"/>
      <w:divBdr>
        <w:top w:val="none" w:sz="0" w:space="0" w:color="auto"/>
        <w:left w:val="none" w:sz="0" w:space="0" w:color="auto"/>
        <w:bottom w:val="none" w:sz="0" w:space="0" w:color="auto"/>
        <w:right w:val="none" w:sz="0" w:space="0" w:color="auto"/>
      </w:divBdr>
      <w:divsChild>
        <w:div w:id="1442796107">
          <w:marLeft w:val="0"/>
          <w:marRight w:val="0"/>
          <w:marTop w:val="0"/>
          <w:marBottom w:val="0"/>
          <w:divBdr>
            <w:top w:val="none" w:sz="0" w:space="0" w:color="auto"/>
            <w:left w:val="none" w:sz="0" w:space="0" w:color="auto"/>
            <w:bottom w:val="none" w:sz="0" w:space="0" w:color="auto"/>
            <w:right w:val="none" w:sz="0" w:space="0" w:color="auto"/>
          </w:divBdr>
        </w:div>
        <w:div w:id="684481828">
          <w:marLeft w:val="0"/>
          <w:marRight w:val="0"/>
          <w:marTop w:val="0"/>
          <w:marBottom w:val="0"/>
          <w:divBdr>
            <w:top w:val="none" w:sz="0" w:space="0" w:color="auto"/>
            <w:left w:val="none" w:sz="0" w:space="0" w:color="auto"/>
            <w:bottom w:val="none" w:sz="0" w:space="0" w:color="auto"/>
            <w:right w:val="none" w:sz="0" w:space="0" w:color="auto"/>
          </w:divBdr>
        </w:div>
        <w:div w:id="1312370292">
          <w:marLeft w:val="0"/>
          <w:marRight w:val="0"/>
          <w:marTop w:val="0"/>
          <w:marBottom w:val="0"/>
          <w:divBdr>
            <w:top w:val="none" w:sz="0" w:space="0" w:color="auto"/>
            <w:left w:val="none" w:sz="0" w:space="0" w:color="auto"/>
            <w:bottom w:val="none" w:sz="0" w:space="0" w:color="auto"/>
            <w:right w:val="none" w:sz="0" w:space="0" w:color="auto"/>
          </w:divBdr>
        </w:div>
      </w:divsChild>
    </w:div>
    <w:div w:id="1290670834">
      <w:marLeft w:val="0"/>
      <w:marRight w:val="0"/>
      <w:marTop w:val="450"/>
      <w:marBottom w:val="0"/>
      <w:divBdr>
        <w:top w:val="none" w:sz="0" w:space="0" w:color="auto"/>
        <w:left w:val="none" w:sz="0" w:space="0" w:color="auto"/>
        <w:bottom w:val="none" w:sz="0" w:space="0" w:color="auto"/>
        <w:right w:val="none" w:sz="0" w:space="0" w:color="auto"/>
      </w:divBdr>
      <w:divsChild>
        <w:div w:id="576718541">
          <w:marLeft w:val="0"/>
          <w:marRight w:val="0"/>
          <w:marTop w:val="0"/>
          <w:marBottom w:val="0"/>
          <w:divBdr>
            <w:top w:val="none" w:sz="0" w:space="0" w:color="auto"/>
            <w:left w:val="none" w:sz="0" w:space="0" w:color="auto"/>
            <w:bottom w:val="none" w:sz="0" w:space="0" w:color="auto"/>
            <w:right w:val="none" w:sz="0" w:space="0" w:color="auto"/>
          </w:divBdr>
        </w:div>
        <w:div w:id="1831872267">
          <w:marLeft w:val="0"/>
          <w:marRight w:val="0"/>
          <w:marTop w:val="0"/>
          <w:marBottom w:val="0"/>
          <w:divBdr>
            <w:top w:val="none" w:sz="0" w:space="0" w:color="auto"/>
            <w:left w:val="none" w:sz="0" w:space="0" w:color="auto"/>
            <w:bottom w:val="none" w:sz="0" w:space="0" w:color="auto"/>
            <w:right w:val="none" w:sz="0" w:space="0" w:color="auto"/>
          </w:divBdr>
        </w:div>
        <w:div w:id="1455632454">
          <w:marLeft w:val="0"/>
          <w:marRight w:val="0"/>
          <w:marTop w:val="0"/>
          <w:marBottom w:val="0"/>
          <w:divBdr>
            <w:top w:val="none" w:sz="0" w:space="0" w:color="auto"/>
            <w:left w:val="none" w:sz="0" w:space="0" w:color="auto"/>
            <w:bottom w:val="none" w:sz="0" w:space="0" w:color="auto"/>
            <w:right w:val="none" w:sz="0" w:space="0" w:color="auto"/>
          </w:divBdr>
        </w:div>
      </w:divsChild>
    </w:div>
    <w:div w:id="1292324474">
      <w:marLeft w:val="0"/>
      <w:marRight w:val="0"/>
      <w:marTop w:val="450"/>
      <w:marBottom w:val="0"/>
      <w:divBdr>
        <w:top w:val="none" w:sz="0" w:space="0" w:color="auto"/>
        <w:left w:val="none" w:sz="0" w:space="0" w:color="auto"/>
        <w:bottom w:val="none" w:sz="0" w:space="0" w:color="auto"/>
        <w:right w:val="none" w:sz="0" w:space="0" w:color="auto"/>
      </w:divBdr>
      <w:divsChild>
        <w:div w:id="1770932941">
          <w:marLeft w:val="0"/>
          <w:marRight w:val="0"/>
          <w:marTop w:val="0"/>
          <w:marBottom w:val="0"/>
          <w:divBdr>
            <w:top w:val="none" w:sz="0" w:space="0" w:color="auto"/>
            <w:left w:val="none" w:sz="0" w:space="0" w:color="auto"/>
            <w:bottom w:val="none" w:sz="0" w:space="0" w:color="auto"/>
            <w:right w:val="none" w:sz="0" w:space="0" w:color="auto"/>
          </w:divBdr>
        </w:div>
        <w:div w:id="1110856735">
          <w:marLeft w:val="0"/>
          <w:marRight w:val="0"/>
          <w:marTop w:val="0"/>
          <w:marBottom w:val="0"/>
          <w:divBdr>
            <w:top w:val="none" w:sz="0" w:space="0" w:color="auto"/>
            <w:left w:val="none" w:sz="0" w:space="0" w:color="auto"/>
            <w:bottom w:val="none" w:sz="0" w:space="0" w:color="auto"/>
            <w:right w:val="none" w:sz="0" w:space="0" w:color="auto"/>
          </w:divBdr>
        </w:div>
        <w:div w:id="1261914103">
          <w:marLeft w:val="0"/>
          <w:marRight w:val="0"/>
          <w:marTop w:val="0"/>
          <w:marBottom w:val="0"/>
          <w:divBdr>
            <w:top w:val="none" w:sz="0" w:space="0" w:color="auto"/>
            <w:left w:val="none" w:sz="0" w:space="0" w:color="auto"/>
            <w:bottom w:val="none" w:sz="0" w:space="0" w:color="auto"/>
            <w:right w:val="none" w:sz="0" w:space="0" w:color="auto"/>
          </w:divBdr>
        </w:div>
      </w:divsChild>
    </w:div>
    <w:div w:id="1299411632">
      <w:marLeft w:val="0"/>
      <w:marRight w:val="0"/>
      <w:marTop w:val="450"/>
      <w:marBottom w:val="0"/>
      <w:divBdr>
        <w:top w:val="none" w:sz="0" w:space="0" w:color="auto"/>
        <w:left w:val="none" w:sz="0" w:space="0" w:color="auto"/>
        <w:bottom w:val="none" w:sz="0" w:space="0" w:color="auto"/>
        <w:right w:val="none" w:sz="0" w:space="0" w:color="auto"/>
      </w:divBdr>
      <w:divsChild>
        <w:div w:id="1348796634">
          <w:marLeft w:val="0"/>
          <w:marRight w:val="0"/>
          <w:marTop w:val="0"/>
          <w:marBottom w:val="0"/>
          <w:divBdr>
            <w:top w:val="none" w:sz="0" w:space="0" w:color="auto"/>
            <w:left w:val="none" w:sz="0" w:space="0" w:color="auto"/>
            <w:bottom w:val="none" w:sz="0" w:space="0" w:color="auto"/>
            <w:right w:val="none" w:sz="0" w:space="0" w:color="auto"/>
          </w:divBdr>
        </w:div>
        <w:div w:id="1068771020">
          <w:marLeft w:val="0"/>
          <w:marRight w:val="0"/>
          <w:marTop w:val="0"/>
          <w:marBottom w:val="0"/>
          <w:divBdr>
            <w:top w:val="none" w:sz="0" w:space="0" w:color="auto"/>
            <w:left w:val="none" w:sz="0" w:space="0" w:color="auto"/>
            <w:bottom w:val="none" w:sz="0" w:space="0" w:color="auto"/>
            <w:right w:val="none" w:sz="0" w:space="0" w:color="auto"/>
          </w:divBdr>
        </w:div>
        <w:div w:id="1679772683">
          <w:marLeft w:val="0"/>
          <w:marRight w:val="0"/>
          <w:marTop w:val="0"/>
          <w:marBottom w:val="0"/>
          <w:divBdr>
            <w:top w:val="none" w:sz="0" w:space="0" w:color="auto"/>
            <w:left w:val="none" w:sz="0" w:space="0" w:color="auto"/>
            <w:bottom w:val="none" w:sz="0" w:space="0" w:color="auto"/>
            <w:right w:val="none" w:sz="0" w:space="0" w:color="auto"/>
          </w:divBdr>
        </w:div>
      </w:divsChild>
    </w:div>
    <w:div w:id="1331761983">
      <w:marLeft w:val="0"/>
      <w:marRight w:val="0"/>
      <w:marTop w:val="450"/>
      <w:marBottom w:val="0"/>
      <w:divBdr>
        <w:top w:val="none" w:sz="0" w:space="0" w:color="auto"/>
        <w:left w:val="none" w:sz="0" w:space="0" w:color="auto"/>
        <w:bottom w:val="none" w:sz="0" w:space="0" w:color="auto"/>
        <w:right w:val="none" w:sz="0" w:space="0" w:color="auto"/>
      </w:divBdr>
      <w:divsChild>
        <w:div w:id="143594232">
          <w:marLeft w:val="0"/>
          <w:marRight w:val="0"/>
          <w:marTop w:val="0"/>
          <w:marBottom w:val="0"/>
          <w:divBdr>
            <w:top w:val="none" w:sz="0" w:space="0" w:color="auto"/>
            <w:left w:val="none" w:sz="0" w:space="0" w:color="auto"/>
            <w:bottom w:val="none" w:sz="0" w:space="0" w:color="auto"/>
            <w:right w:val="none" w:sz="0" w:space="0" w:color="auto"/>
          </w:divBdr>
        </w:div>
        <w:div w:id="1323464011">
          <w:marLeft w:val="0"/>
          <w:marRight w:val="0"/>
          <w:marTop w:val="0"/>
          <w:marBottom w:val="0"/>
          <w:divBdr>
            <w:top w:val="none" w:sz="0" w:space="0" w:color="auto"/>
            <w:left w:val="none" w:sz="0" w:space="0" w:color="auto"/>
            <w:bottom w:val="none" w:sz="0" w:space="0" w:color="auto"/>
            <w:right w:val="none" w:sz="0" w:space="0" w:color="auto"/>
          </w:divBdr>
        </w:div>
        <w:div w:id="1683816518">
          <w:marLeft w:val="0"/>
          <w:marRight w:val="0"/>
          <w:marTop w:val="0"/>
          <w:marBottom w:val="0"/>
          <w:divBdr>
            <w:top w:val="none" w:sz="0" w:space="0" w:color="auto"/>
            <w:left w:val="none" w:sz="0" w:space="0" w:color="auto"/>
            <w:bottom w:val="none" w:sz="0" w:space="0" w:color="auto"/>
            <w:right w:val="none" w:sz="0" w:space="0" w:color="auto"/>
          </w:divBdr>
        </w:div>
      </w:divsChild>
    </w:div>
    <w:div w:id="1340818040">
      <w:marLeft w:val="0"/>
      <w:marRight w:val="0"/>
      <w:marTop w:val="450"/>
      <w:marBottom w:val="0"/>
      <w:divBdr>
        <w:top w:val="none" w:sz="0" w:space="0" w:color="auto"/>
        <w:left w:val="none" w:sz="0" w:space="0" w:color="auto"/>
        <w:bottom w:val="none" w:sz="0" w:space="0" w:color="auto"/>
        <w:right w:val="none" w:sz="0" w:space="0" w:color="auto"/>
      </w:divBdr>
      <w:divsChild>
        <w:div w:id="1208253137">
          <w:marLeft w:val="0"/>
          <w:marRight w:val="0"/>
          <w:marTop w:val="0"/>
          <w:marBottom w:val="0"/>
          <w:divBdr>
            <w:top w:val="none" w:sz="0" w:space="0" w:color="auto"/>
            <w:left w:val="none" w:sz="0" w:space="0" w:color="auto"/>
            <w:bottom w:val="none" w:sz="0" w:space="0" w:color="auto"/>
            <w:right w:val="none" w:sz="0" w:space="0" w:color="auto"/>
          </w:divBdr>
        </w:div>
        <w:div w:id="1084764386">
          <w:marLeft w:val="0"/>
          <w:marRight w:val="0"/>
          <w:marTop w:val="0"/>
          <w:marBottom w:val="0"/>
          <w:divBdr>
            <w:top w:val="none" w:sz="0" w:space="0" w:color="auto"/>
            <w:left w:val="none" w:sz="0" w:space="0" w:color="auto"/>
            <w:bottom w:val="none" w:sz="0" w:space="0" w:color="auto"/>
            <w:right w:val="none" w:sz="0" w:space="0" w:color="auto"/>
          </w:divBdr>
        </w:div>
        <w:div w:id="1425765822">
          <w:marLeft w:val="0"/>
          <w:marRight w:val="0"/>
          <w:marTop w:val="0"/>
          <w:marBottom w:val="0"/>
          <w:divBdr>
            <w:top w:val="none" w:sz="0" w:space="0" w:color="auto"/>
            <w:left w:val="none" w:sz="0" w:space="0" w:color="auto"/>
            <w:bottom w:val="none" w:sz="0" w:space="0" w:color="auto"/>
            <w:right w:val="none" w:sz="0" w:space="0" w:color="auto"/>
          </w:divBdr>
        </w:div>
      </w:divsChild>
    </w:div>
    <w:div w:id="1347947257">
      <w:marLeft w:val="0"/>
      <w:marRight w:val="0"/>
      <w:marTop w:val="450"/>
      <w:marBottom w:val="0"/>
      <w:divBdr>
        <w:top w:val="none" w:sz="0" w:space="0" w:color="auto"/>
        <w:left w:val="none" w:sz="0" w:space="0" w:color="auto"/>
        <w:bottom w:val="none" w:sz="0" w:space="0" w:color="auto"/>
        <w:right w:val="none" w:sz="0" w:space="0" w:color="auto"/>
      </w:divBdr>
      <w:divsChild>
        <w:div w:id="1907303653">
          <w:marLeft w:val="0"/>
          <w:marRight w:val="0"/>
          <w:marTop w:val="0"/>
          <w:marBottom w:val="0"/>
          <w:divBdr>
            <w:top w:val="none" w:sz="0" w:space="0" w:color="auto"/>
            <w:left w:val="none" w:sz="0" w:space="0" w:color="auto"/>
            <w:bottom w:val="none" w:sz="0" w:space="0" w:color="auto"/>
            <w:right w:val="none" w:sz="0" w:space="0" w:color="auto"/>
          </w:divBdr>
        </w:div>
        <w:div w:id="1766613794">
          <w:marLeft w:val="0"/>
          <w:marRight w:val="0"/>
          <w:marTop w:val="0"/>
          <w:marBottom w:val="0"/>
          <w:divBdr>
            <w:top w:val="none" w:sz="0" w:space="0" w:color="auto"/>
            <w:left w:val="none" w:sz="0" w:space="0" w:color="auto"/>
            <w:bottom w:val="none" w:sz="0" w:space="0" w:color="auto"/>
            <w:right w:val="none" w:sz="0" w:space="0" w:color="auto"/>
          </w:divBdr>
        </w:div>
        <w:div w:id="1196382493">
          <w:marLeft w:val="0"/>
          <w:marRight w:val="0"/>
          <w:marTop w:val="0"/>
          <w:marBottom w:val="0"/>
          <w:divBdr>
            <w:top w:val="none" w:sz="0" w:space="0" w:color="auto"/>
            <w:left w:val="none" w:sz="0" w:space="0" w:color="auto"/>
            <w:bottom w:val="none" w:sz="0" w:space="0" w:color="auto"/>
            <w:right w:val="none" w:sz="0" w:space="0" w:color="auto"/>
          </w:divBdr>
        </w:div>
      </w:divsChild>
    </w:div>
    <w:div w:id="1359157015">
      <w:marLeft w:val="0"/>
      <w:marRight w:val="0"/>
      <w:marTop w:val="450"/>
      <w:marBottom w:val="0"/>
      <w:divBdr>
        <w:top w:val="none" w:sz="0" w:space="0" w:color="auto"/>
        <w:left w:val="none" w:sz="0" w:space="0" w:color="auto"/>
        <w:bottom w:val="none" w:sz="0" w:space="0" w:color="auto"/>
        <w:right w:val="none" w:sz="0" w:space="0" w:color="auto"/>
      </w:divBdr>
      <w:divsChild>
        <w:div w:id="428935634">
          <w:marLeft w:val="0"/>
          <w:marRight w:val="0"/>
          <w:marTop w:val="0"/>
          <w:marBottom w:val="0"/>
          <w:divBdr>
            <w:top w:val="none" w:sz="0" w:space="0" w:color="auto"/>
            <w:left w:val="none" w:sz="0" w:space="0" w:color="auto"/>
            <w:bottom w:val="none" w:sz="0" w:space="0" w:color="auto"/>
            <w:right w:val="none" w:sz="0" w:space="0" w:color="auto"/>
          </w:divBdr>
        </w:div>
        <w:div w:id="980574356">
          <w:marLeft w:val="0"/>
          <w:marRight w:val="0"/>
          <w:marTop w:val="0"/>
          <w:marBottom w:val="0"/>
          <w:divBdr>
            <w:top w:val="none" w:sz="0" w:space="0" w:color="auto"/>
            <w:left w:val="none" w:sz="0" w:space="0" w:color="auto"/>
            <w:bottom w:val="none" w:sz="0" w:space="0" w:color="auto"/>
            <w:right w:val="none" w:sz="0" w:space="0" w:color="auto"/>
          </w:divBdr>
        </w:div>
        <w:div w:id="1119226653">
          <w:marLeft w:val="0"/>
          <w:marRight w:val="0"/>
          <w:marTop w:val="0"/>
          <w:marBottom w:val="0"/>
          <w:divBdr>
            <w:top w:val="none" w:sz="0" w:space="0" w:color="auto"/>
            <w:left w:val="none" w:sz="0" w:space="0" w:color="auto"/>
            <w:bottom w:val="none" w:sz="0" w:space="0" w:color="auto"/>
            <w:right w:val="none" w:sz="0" w:space="0" w:color="auto"/>
          </w:divBdr>
        </w:div>
      </w:divsChild>
    </w:div>
    <w:div w:id="1366978656">
      <w:marLeft w:val="0"/>
      <w:marRight w:val="0"/>
      <w:marTop w:val="450"/>
      <w:marBottom w:val="0"/>
      <w:divBdr>
        <w:top w:val="none" w:sz="0" w:space="0" w:color="auto"/>
        <w:left w:val="none" w:sz="0" w:space="0" w:color="auto"/>
        <w:bottom w:val="none" w:sz="0" w:space="0" w:color="auto"/>
        <w:right w:val="none" w:sz="0" w:space="0" w:color="auto"/>
      </w:divBdr>
      <w:divsChild>
        <w:div w:id="930893206">
          <w:marLeft w:val="0"/>
          <w:marRight w:val="0"/>
          <w:marTop w:val="0"/>
          <w:marBottom w:val="0"/>
          <w:divBdr>
            <w:top w:val="none" w:sz="0" w:space="0" w:color="auto"/>
            <w:left w:val="none" w:sz="0" w:space="0" w:color="auto"/>
            <w:bottom w:val="none" w:sz="0" w:space="0" w:color="auto"/>
            <w:right w:val="none" w:sz="0" w:space="0" w:color="auto"/>
          </w:divBdr>
        </w:div>
        <w:div w:id="199712772">
          <w:marLeft w:val="0"/>
          <w:marRight w:val="0"/>
          <w:marTop w:val="0"/>
          <w:marBottom w:val="0"/>
          <w:divBdr>
            <w:top w:val="none" w:sz="0" w:space="0" w:color="auto"/>
            <w:left w:val="none" w:sz="0" w:space="0" w:color="auto"/>
            <w:bottom w:val="none" w:sz="0" w:space="0" w:color="auto"/>
            <w:right w:val="none" w:sz="0" w:space="0" w:color="auto"/>
          </w:divBdr>
        </w:div>
        <w:div w:id="237136587">
          <w:marLeft w:val="0"/>
          <w:marRight w:val="0"/>
          <w:marTop w:val="0"/>
          <w:marBottom w:val="0"/>
          <w:divBdr>
            <w:top w:val="none" w:sz="0" w:space="0" w:color="auto"/>
            <w:left w:val="none" w:sz="0" w:space="0" w:color="auto"/>
            <w:bottom w:val="none" w:sz="0" w:space="0" w:color="auto"/>
            <w:right w:val="none" w:sz="0" w:space="0" w:color="auto"/>
          </w:divBdr>
        </w:div>
      </w:divsChild>
    </w:div>
    <w:div w:id="1369722466">
      <w:marLeft w:val="0"/>
      <w:marRight w:val="0"/>
      <w:marTop w:val="450"/>
      <w:marBottom w:val="0"/>
      <w:divBdr>
        <w:top w:val="none" w:sz="0" w:space="0" w:color="auto"/>
        <w:left w:val="none" w:sz="0" w:space="0" w:color="auto"/>
        <w:bottom w:val="none" w:sz="0" w:space="0" w:color="auto"/>
        <w:right w:val="none" w:sz="0" w:space="0" w:color="auto"/>
      </w:divBdr>
      <w:divsChild>
        <w:div w:id="1554928190">
          <w:marLeft w:val="0"/>
          <w:marRight w:val="0"/>
          <w:marTop w:val="0"/>
          <w:marBottom w:val="0"/>
          <w:divBdr>
            <w:top w:val="none" w:sz="0" w:space="0" w:color="auto"/>
            <w:left w:val="none" w:sz="0" w:space="0" w:color="auto"/>
            <w:bottom w:val="none" w:sz="0" w:space="0" w:color="auto"/>
            <w:right w:val="none" w:sz="0" w:space="0" w:color="auto"/>
          </w:divBdr>
        </w:div>
        <w:div w:id="998769136">
          <w:marLeft w:val="0"/>
          <w:marRight w:val="0"/>
          <w:marTop w:val="0"/>
          <w:marBottom w:val="0"/>
          <w:divBdr>
            <w:top w:val="none" w:sz="0" w:space="0" w:color="auto"/>
            <w:left w:val="none" w:sz="0" w:space="0" w:color="auto"/>
            <w:bottom w:val="none" w:sz="0" w:space="0" w:color="auto"/>
            <w:right w:val="none" w:sz="0" w:space="0" w:color="auto"/>
          </w:divBdr>
        </w:div>
        <w:div w:id="1676228347">
          <w:marLeft w:val="0"/>
          <w:marRight w:val="0"/>
          <w:marTop w:val="0"/>
          <w:marBottom w:val="0"/>
          <w:divBdr>
            <w:top w:val="none" w:sz="0" w:space="0" w:color="auto"/>
            <w:left w:val="none" w:sz="0" w:space="0" w:color="auto"/>
            <w:bottom w:val="none" w:sz="0" w:space="0" w:color="auto"/>
            <w:right w:val="none" w:sz="0" w:space="0" w:color="auto"/>
          </w:divBdr>
        </w:div>
      </w:divsChild>
    </w:div>
    <w:div w:id="1370034054">
      <w:marLeft w:val="0"/>
      <w:marRight w:val="0"/>
      <w:marTop w:val="450"/>
      <w:marBottom w:val="0"/>
      <w:divBdr>
        <w:top w:val="none" w:sz="0" w:space="0" w:color="auto"/>
        <w:left w:val="none" w:sz="0" w:space="0" w:color="auto"/>
        <w:bottom w:val="none" w:sz="0" w:space="0" w:color="auto"/>
        <w:right w:val="none" w:sz="0" w:space="0" w:color="auto"/>
      </w:divBdr>
      <w:divsChild>
        <w:div w:id="1083648321">
          <w:marLeft w:val="0"/>
          <w:marRight w:val="0"/>
          <w:marTop w:val="0"/>
          <w:marBottom w:val="0"/>
          <w:divBdr>
            <w:top w:val="none" w:sz="0" w:space="0" w:color="auto"/>
            <w:left w:val="none" w:sz="0" w:space="0" w:color="auto"/>
            <w:bottom w:val="none" w:sz="0" w:space="0" w:color="auto"/>
            <w:right w:val="none" w:sz="0" w:space="0" w:color="auto"/>
          </w:divBdr>
        </w:div>
        <w:div w:id="892697073">
          <w:marLeft w:val="0"/>
          <w:marRight w:val="0"/>
          <w:marTop w:val="0"/>
          <w:marBottom w:val="0"/>
          <w:divBdr>
            <w:top w:val="none" w:sz="0" w:space="0" w:color="auto"/>
            <w:left w:val="none" w:sz="0" w:space="0" w:color="auto"/>
            <w:bottom w:val="none" w:sz="0" w:space="0" w:color="auto"/>
            <w:right w:val="none" w:sz="0" w:space="0" w:color="auto"/>
          </w:divBdr>
        </w:div>
        <w:div w:id="932013554">
          <w:marLeft w:val="0"/>
          <w:marRight w:val="0"/>
          <w:marTop w:val="0"/>
          <w:marBottom w:val="0"/>
          <w:divBdr>
            <w:top w:val="none" w:sz="0" w:space="0" w:color="auto"/>
            <w:left w:val="none" w:sz="0" w:space="0" w:color="auto"/>
            <w:bottom w:val="none" w:sz="0" w:space="0" w:color="auto"/>
            <w:right w:val="none" w:sz="0" w:space="0" w:color="auto"/>
          </w:divBdr>
        </w:div>
      </w:divsChild>
    </w:div>
    <w:div w:id="1425031286">
      <w:marLeft w:val="0"/>
      <w:marRight w:val="0"/>
      <w:marTop w:val="450"/>
      <w:marBottom w:val="0"/>
      <w:divBdr>
        <w:top w:val="none" w:sz="0" w:space="0" w:color="auto"/>
        <w:left w:val="none" w:sz="0" w:space="0" w:color="auto"/>
        <w:bottom w:val="none" w:sz="0" w:space="0" w:color="auto"/>
        <w:right w:val="none" w:sz="0" w:space="0" w:color="auto"/>
      </w:divBdr>
      <w:divsChild>
        <w:div w:id="2037541794">
          <w:marLeft w:val="0"/>
          <w:marRight w:val="0"/>
          <w:marTop w:val="0"/>
          <w:marBottom w:val="0"/>
          <w:divBdr>
            <w:top w:val="none" w:sz="0" w:space="0" w:color="auto"/>
            <w:left w:val="none" w:sz="0" w:space="0" w:color="auto"/>
            <w:bottom w:val="none" w:sz="0" w:space="0" w:color="auto"/>
            <w:right w:val="none" w:sz="0" w:space="0" w:color="auto"/>
          </w:divBdr>
        </w:div>
        <w:div w:id="1013992678">
          <w:marLeft w:val="0"/>
          <w:marRight w:val="0"/>
          <w:marTop w:val="0"/>
          <w:marBottom w:val="0"/>
          <w:divBdr>
            <w:top w:val="none" w:sz="0" w:space="0" w:color="auto"/>
            <w:left w:val="none" w:sz="0" w:space="0" w:color="auto"/>
            <w:bottom w:val="none" w:sz="0" w:space="0" w:color="auto"/>
            <w:right w:val="none" w:sz="0" w:space="0" w:color="auto"/>
          </w:divBdr>
        </w:div>
        <w:div w:id="533423508">
          <w:marLeft w:val="0"/>
          <w:marRight w:val="0"/>
          <w:marTop w:val="0"/>
          <w:marBottom w:val="0"/>
          <w:divBdr>
            <w:top w:val="none" w:sz="0" w:space="0" w:color="auto"/>
            <w:left w:val="none" w:sz="0" w:space="0" w:color="auto"/>
            <w:bottom w:val="none" w:sz="0" w:space="0" w:color="auto"/>
            <w:right w:val="none" w:sz="0" w:space="0" w:color="auto"/>
          </w:divBdr>
        </w:div>
      </w:divsChild>
    </w:div>
    <w:div w:id="1447848458">
      <w:marLeft w:val="0"/>
      <w:marRight w:val="0"/>
      <w:marTop w:val="450"/>
      <w:marBottom w:val="0"/>
      <w:divBdr>
        <w:top w:val="none" w:sz="0" w:space="0" w:color="auto"/>
        <w:left w:val="none" w:sz="0" w:space="0" w:color="auto"/>
        <w:bottom w:val="none" w:sz="0" w:space="0" w:color="auto"/>
        <w:right w:val="none" w:sz="0" w:space="0" w:color="auto"/>
      </w:divBdr>
      <w:divsChild>
        <w:div w:id="1850943546">
          <w:marLeft w:val="0"/>
          <w:marRight w:val="0"/>
          <w:marTop w:val="0"/>
          <w:marBottom w:val="0"/>
          <w:divBdr>
            <w:top w:val="none" w:sz="0" w:space="0" w:color="auto"/>
            <w:left w:val="none" w:sz="0" w:space="0" w:color="auto"/>
            <w:bottom w:val="none" w:sz="0" w:space="0" w:color="auto"/>
            <w:right w:val="none" w:sz="0" w:space="0" w:color="auto"/>
          </w:divBdr>
        </w:div>
        <w:div w:id="1180318717">
          <w:marLeft w:val="0"/>
          <w:marRight w:val="0"/>
          <w:marTop w:val="0"/>
          <w:marBottom w:val="0"/>
          <w:divBdr>
            <w:top w:val="none" w:sz="0" w:space="0" w:color="auto"/>
            <w:left w:val="none" w:sz="0" w:space="0" w:color="auto"/>
            <w:bottom w:val="none" w:sz="0" w:space="0" w:color="auto"/>
            <w:right w:val="none" w:sz="0" w:space="0" w:color="auto"/>
          </w:divBdr>
        </w:div>
        <w:div w:id="2142338915">
          <w:marLeft w:val="0"/>
          <w:marRight w:val="0"/>
          <w:marTop w:val="0"/>
          <w:marBottom w:val="0"/>
          <w:divBdr>
            <w:top w:val="none" w:sz="0" w:space="0" w:color="auto"/>
            <w:left w:val="none" w:sz="0" w:space="0" w:color="auto"/>
            <w:bottom w:val="none" w:sz="0" w:space="0" w:color="auto"/>
            <w:right w:val="none" w:sz="0" w:space="0" w:color="auto"/>
          </w:divBdr>
        </w:div>
      </w:divsChild>
    </w:div>
    <w:div w:id="1455977989">
      <w:marLeft w:val="0"/>
      <w:marRight w:val="0"/>
      <w:marTop w:val="450"/>
      <w:marBottom w:val="0"/>
      <w:divBdr>
        <w:top w:val="none" w:sz="0" w:space="0" w:color="auto"/>
        <w:left w:val="none" w:sz="0" w:space="0" w:color="auto"/>
        <w:bottom w:val="none" w:sz="0" w:space="0" w:color="auto"/>
        <w:right w:val="none" w:sz="0" w:space="0" w:color="auto"/>
      </w:divBdr>
      <w:divsChild>
        <w:div w:id="1280792569">
          <w:marLeft w:val="0"/>
          <w:marRight w:val="0"/>
          <w:marTop w:val="0"/>
          <w:marBottom w:val="0"/>
          <w:divBdr>
            <w:top w:val="none" w:sz="0" w:space="0" w:color="auto"/>
            <w:left w:val="none" w:sz="0" w:space="0" w:color="auto"/>
            <w:bottom w:val="none" w:sz="0" w:space="0" w:color="auto"/>
            <w:right w:val="none" w:sz="0" w:space="0" w:color="auto"/>
          </w:divBdr>
        </w:div>
        <w:div w:id="46491315">
          <w:marLeft w:val="0"/>
          <w:marRight w:val="0"/>
          <w:marTop w:val="0"/>
          <w:marBottom w:val="0"/>
          <w:divBdr>
            <w:top w:val="none" w:sz="0" w:space="0" w:color="auto"/>
            <w:left w:val="none" w:sz="0" w:space="0" w:color="auto"/>
            <w:bottom w:val="none" w:sz="0" w:space="0" w:color="auto"/>
            <w:right w:val="none" w:sz="0" w:space="0" w:color="auto"/>
          </w:divBdr>
        </w:div>
        <w:div w:id="237793569">
          <w:marLeft w:val="0"/>
          <w:marRight w:val="0"/>
          <w:marTop w:val="0"/>
          <w:marBottom w:val="0"/>
          <w:divBdr>
            <w:top w:val="none" w:sz="0" w:space="0" w:color="auto"/>
            <w:left w:val="none" w:sz="0" w:space="0" w:color="auto"/>
            <w:bottom w:val="none" w:sz="0" w:space="0" w:color="auto"/>
            <w:right w:val="none" w:sz="0" w:space="0" w:color="auto"/>
          </w:divBdr>
        </w:div>
      </w:divsChild>
    </w:div>
    <w:div w:id="1458375234">
      <w:marLeft w:val="0"/>
      <w:marRight w:val="0"/>
      <w:marTop w:val="450"/>
      <w:marBottom w:val="0"/>
      <w:divBdr>
        <w:top w:val="none" w:sz="0" w:space="0" w:color="auto"/>
        <w:left w:val="none" w:sz="0" w:space="0" w:color="auto"/>
        <w:bottom w:val="none" w:sz="0" w:space="0" w:color="auto"/>
        <w:right w:val="none" w:sz="0" w:space="0" w:color="auto"/>
      </w:divBdr>
      <w:divsChild>
        <w:div w:id="987981094">
          <w:marLeft w:val="0"/>
          <w:marRight w:val="0"/>
          <w:marTop w:val="0"/>
          <w:marBottom w:val="0"/>
          <w:divBdr>
            <w:top w:val="none" w:sz="0" w:space="0" w:color="auto"/>
            <w:left w:val="none" w:sz="0" w:space="0" w:color="auto"/>
            <w:bottom w:val="none" w:sz="0" w:space="0" w:color="auto"/>
            <w:right w:val="none" w:sz="0" w:space="0" w:color="auto"/>
          </w:divBdr>
        </w:div>
        <w:div w:id="2130122964">
          <w:marLeft w:val="0"/>
          <w:marRight w:val="0"/>
          <w:marTop w:val="0"/>
          <w:marBottom w:val="0"/>
          <w:divBdr>
            <w:top w:val="none" w:sz="0" w:space="0" w:color="auto"/>
            <w:left w:val="none" w:sz="0" w:space="0" w:color="auto"/>
            <w:bottom w:val="none" w:sz="0" w:space="0" w:color="auto"/>
            <w:right w:val="none" w:sz="0" w:space="0" w:color="auto"/>
          </w:divBdr>
        </w:div>
        <w:div w:id="219442691">
          <w:marLeft w:val="0"/>
          <w:marRight w:val="0"/>
          <w:marTop w:val="0"/>
          <w:marBottom w:val="0"/>
          <w:divBdr>
            <w:top w:val="none" w:sz="0" w:space="0" w:color="auto"/>
            <w:left w:val="none" w:sz="0" w:space="0" w:color="auto"/>
            <w:bottom w:val="none" w:sz="0" w:space="0" w:color="auto"/>
            <w:right w:val="none" w:sz="0" w:space="0" w:color="auto"/>
          </w:divBdr>
        </w:div>
      </w:divsChild>
    </w:div>
    <w:div w:id="1466049640">
      <w:marLeft w:val="0"/>
      <w:marRight w:val="0"/>
      <w:marTop w:val="450"/>
      <w:marBottom w:val="0"/>
      <w:divBdr>
        <w:top w:val="none" w:sz="0" w:space="0" w:color="auto"/>
        <w:left w:val="none" w:sz="0" w:space="0" w:color="auto"/>
        <w:bottom w:val="none" w:sz="0" w:space="0" w:color="auto"/>
        <w:right w:val="none" w:sz="0" w:space="0" w:color="auto"/>
      </w:divBdr>
      <w:divsChild>
        <w:div w:id="670723382">
          <w:marLeft w:val="0"/>
          <w:marRight w:val="0"/>
          <w:marTop w:val="0"/>
          <w:marBottom w:val="0"/>
          <w:divBdr>
            <w:top w:val="none" w:sz="0" w:space="0" w:color="auto"/>
            <w:left w:val="none" w:sz="0" w:space="0" w:color="auto"/>
            <w:bottom w:val="none" w:sz="0" w:space="0" w:color="auto"/>
            <w:right w:val="none" w:sz="0" w:space="0" w:color="auto"/>
          </w:divBdr>
        </w:div>
        <w:div w:id="1456145630">
          <w:marLeft w:val="0"/>
          <w:marRight w:val="0"/>
          <w:marTop w:val="0"/>
          <w:marBottom w:val="0"/>
          <w:divBdr>
            <w:top w:val="none" w:sz="0" w:space="0" w:color="auto"/>
            <w:left w:val="none" w:sz="0" w:space="0" w:color="auto"/>
            <w:bottom w:val="none" w:sz="0" w:space="0" w:color="auto"/>
            <w:right w:val="none" w:sz="0" w:space="0" w:color="auto"/>
          </w:divBdr>
        </w:div>
        <w:div w:id="1063529057">
          <w:marLeft w:val="0"/>
          <w:marRight w:val="0"/>
          <w:marTop w:val="0"/>
          <w:marBottom w:val="0"/>
          <w:divBdr>
            <w:top w:val="none" w:sz="0" w:space="0" w:color="auto"/>
            <w:left w:val="none" w:sz="0" w:space="0" w:color="auto"/>
            <w:bottom w:val="none" w:sz="0" w:space="0" w:color="auto"/>
            <w:right w:val="none" w:sz="0" w:space="0" w:color="auto"/>
          </w:divBdr>
        </w:div>
      </w:divsChild>
    </w:div>
    <w:div w:id="1470825212">
      <w:marLeft w:val="0"/>
      <w:marRight w:val="0"/>
      <w:marTop w:val="450"/>
      <w:marBottom w:val="0"/>
      <w:divBdr>
        <w:top w:val="none" w:sz="0" w:space="0" w:color="auto"/>
        <w:left w:val="none" w:sz="0" w:space="0" w:color="auto"/>
        <w:bottom w:val="none" w:sz="0" w:space="0" w:color="auto"/>
        <w:right w:val="none" w:sz="0" w:space="0" w:color="auto"/>
      </w:divBdr>
      <w:divsChild>
        <w:div w:id="2058552896">
          <w:marLeft w:val="0"/>
          <w:marRight w:val="0"/>
          <w:marTop w:val="0"/>
          <w:marBottom w:val="0"/>
          <w:divBdr>
            <w:top w:val="none" w:sz="0" w:space="0" w:color="auto"/>
            <w:left w:val="none" w:sz="0" w:space="0" w:color="auto"/>
            <w:bottom w:val="none" w:sz="0" w:space="0" w:color="auto"/>
            <w:right w:val="none" w:sz="0" w:space="0" w:color="auto"/>
          </w:divBdr>
        </w:div>
        <w:div w:id="1602956232">
          <w:marLeft w:val="0"/>
          <w:marRight w:val="0"/>
          <w:marTop w:val="0"/>
          <w:marBottom w:val="0"/>
          <w:divBdr>
            <w:top w:val="none" w:sz="0" w:space="0" w:color="auto"/>
            <w:left w:val="none" w:sz="0" w:space="0" w:color="auto"/>
            <w:bottom w:val="none" w:sz="0" w:space="0" w:color="auto"/>
            <w:right w:val="none" w:sz="0" w:space="0" w:color="auto"/>
          </w:divBdr>
        </w:div>
        <w:div w:id="613244254">
          <w:marLeft w:val="0"/>
          <w:marRight w:val="0"/>
          <w:marTop w:val="0"/>
          <w:marBottom w:val="0"/>
          <w:divBdr>
            <w:top w:val="none" w:sz="0" w:space="0" w:color="auto"/>
            <w:left w:val="none" w:sz="0" w:space="0" w:color="auto"/>
            <w:bottom w:val="none" w:sz="0" w:space="0" w:color="auto"/>
            <w:right w:val="none" w:sz="0" w:space="0" w:color="auto"/>
          </w:divBdr>
        </w:div>
      </w:divsChild>
    </w:div>
    <w:div w:id="1498569258">
      <w:marLeft w:val="0"/>
      <w:marRight w:val="0"/>
      <w:marTop w:val="450"/>
      <w:marBottom w:val="0"/>
      <w:divBdr>
        <w:top w:val="none" w:sz="0" w:space="0" w:color="auto"/>
        <w:left w:val="none" w:sz="0" w:space="0" w:color="auto"/>
        <w:bottom w:val="none" w:sz="0" w:space="0" w:color="auto"/>
        <w:right w:val="none" w:sz="0" w:space="0" w:color="auto"/>
      </w:divBdr>
      <w:divsChild>
        <w:div w:id="1948810806">
          <w:marLeft w:val="0"/>
          <w:marRight w:val="0"/>
          <w:marTop w:val="0"/>
          <w:marBottom w:val="0"/>
          <w:divBdr>
            <w:top w:val="none" w:sz="0" w:space="0" w:color="auto"/>
            <w:left w:val="none" w:sz="0" w:space="0" w:color="auto"/>
            <w:bottom w:val="none" w:sz="0" w:space="0" w:color="auto"/>
            <w:right w:val="none" w:sz="0" w:space="0" w:color="auto"/>
          </w:divBdr>
        </w:div>
        <w:div w:id="63454894">
          <w:marLeft w:val="0"/>
          <w:marRight w:val="0"/>
          <w:marTop w:val="0"/>
          <w:marBottom w:val="0"/>
          <w:divBdr>
            <w:top w:val="none" w:sz="0" w:space="0" w:color="auto"/>
            <w:left w:val="none" w:sz="0" w:space="0" w:color="auto"/>
            <w:bottom w:val="none" w:sz="0" w:space="0" w:color="auto"/>
            <w:right w:val="none" w:sz="0" w:space="0" w:color="auto"/>
          </w:divBdr>
        </w:div>
        <w:div w:id="720983170">
          <w:marLeft w:val="0"/>
          <w:marRight w:val="0"/>
          <w:marTop w:val="0"/>
          <w:marBottom w:val="0"/>
          <w:divBdr>
            <w:top w:val="none" w:sz="0" w:space="0" w:color="auto"/>
            <w:left w:val="none" w:sz="0" w:space="0" w:color="auto"/>
            <w:bottom w:val="none" w:sz="0" w:space="0" w:color="auto"/>
            <w:right w:val="none" w:sz="0" w:space="0" w:color="auto"/>
          </w:divBdr>
        </w:div>
      </w:divsChild>
    </w:div>
    <w:div w:id="1550848309">
      <w:marLeft w:val="0"/>
      <w:marRight w:val="0"/>
      <w:marTop w:val="450"/>
      <w:marBottom w:val="0"/>
      <w:divBdr>
        <w:top w:val="none" w:sz="0" w:space="0" w:color="auto"/>
        <w:left w:val="none" w:sz="0" w:space="0" w:color="auto"/>
        <w:bottom w:val="none" w:sz="0" w:space="0" w:color="auto"/>
        <w:right w:val="none" w:sz="0" w:space="0" w:color="auto"/>
      </w:divBdr>
      <w:divsChild>
        <w:div w:id="1038354394">
          <w:marLeft w:val="0"/>
          <w:marRight w:val="0"/>
          <w:marTop w:val="0"/>
          <w:marBottom w:val="0"/>
          <w:divBdr>
            <w:top w:val="none" w:sz="0" w:space="0" w:color="auto"/>
            <w:left w:val="none" w:sz="0" w:space="0" w:color="auto"/>
            <w:bottom w:val="none" w:sz="0" w:space="0" w:color="auto"/>
            <w:right w:val="none" w:sz="0" w:space="0" w:color="auto"/>
          </w:divBdr>
        </w:div>
        <w:div w:id="798572697">
          <w:marLeft w:val="0"/>
          <w:marRight w:val="0"/>
          <w:marTop w:val="0"/>
          <w:marBottom w:val="0"/>
          <w:divBdr>
            <w:top w:val="none" w:sz="0" w:space="0" w:color="auto"/>
            <w:left w:val="none" w:sz="0" w:space="0" w:color="auto"/>
            <w:bottom w:val="none" w:sz="0" w:space="0" w:color="auto"/>
            <w:right w:val="none" w:sz="0" w:space="0" w:color="auto"/>
          </w:divBdr>
        </w:div>
        <w:div w:id="1169255655">
          <w:marLeft w:val="0"/>
          <w:marRight w:val="0"/>
          <w:marTop w:val="0"/>
          <w:marBottom w:val="0"/>
          <w:divBdr>
            <w:top w:val="none" w:sz="0" w:space="0" w:color="auto"/>
            <w:left w:val="none" w:sz="0" w:space="0" w:color="auto"/>
            <w:bottom w:val="none" w:sz="0" w:space="0" w:color="auto"/>
            <w:right w:val="none" w:sz="0" w:space="0" w:color="auto"/>
          </w:divBdr>
        </w:div>
      </w:divsChild>
    </w:div>
    <w:div w:id="1563904272">
      <w:marLeft w:val="0"/>
      <w:marRight w:val="0"/>
      <w:marTop w:val="450"/>
      <w:marBottom w:val="0"/>
      <w:divBdr>
        <w:top w:val="none" w:sz="0" w:space="0" w:color="auto"/>
        <w:left w:val="none" w:sz="0" w:space="0" w:color="auto"/>
        <w:bottom w:val="none" w:sz="0" w:space="0" w:color="auto"/>
        <w:right w:val="none" w:sz="0" w:space="0" w:color="auto"/>
      </w:divBdr>
      <w:divsChild>
        <w:div w:id="802623601">
          <w:marLeft w:val="0"/>
          <w:marRight w:val="0"/>
          <w:marTop w:val="0"/>
          <w:marBottom w:val="0"/>
          <w:divBdr>
            <w:top w:val="none" w:sz="0" w:space="0" w:color="auto"/>
            <w:left w:val="none" w:sz="0" w:space="0" w:color="auto"/>
            <w:bottom w:val="none" w:sz="0" w:space="0" w:color="auto"/>
            <w:right w:val="none" w:sz="0" w:space="0" w:color="auto"/>
          </w:divBdr>
        </w:div>
        <w:div w:id="1509902089">
          <w:marLeft w:val="0"/>
          <w:marRight w:val="0"/>
          <w:marTop w:val="0"/>
          <w:marBottom w:val="0"/>
          <w:divBdr>
            <w:top w:val="none" w:sz="0" w:space="0" w:color="auto"/>
            <w:left w:val="none" w:sz="0" w:space="0" w:color="auto"/>
            <w:bottom w:val="none" w:sz="0" w:space="0" w:color="auto"/>
            <w:right w:val="none" w:sz="0" w:space="0" w:color="auto"/>
          </w:divBdr>
        </w:div>
        <w:div w:id="1068377245">
          <w:marLeft w:val="0"/>
          <w:marRight w:val="0"/>
          <w:marTop w:val="0"/>
          <w:marBottom w:val="0"/>
          <w:divBdr>
            <w:top w:val="none" w:sz="0" w:space="0" w:color="auto"/>
            <w:left w:val="none" w:sz="0" w:space="0" w:color="auto"/>
            <w:bottom w:val="none" w:sz="0" w:space="0" w:color="auto"/>
            <w:right w:val="none" w:sz="0" w:space="0" w:color="auto"/>
          </w:divBdr>
        </w:div>
      </w:divsChild>
    </w:div>
    <w:div w:id="1581132885">
      <w:marLeft w:val="0"/>
      <w:marRight w:val="0"/>
      <w:marTop w:val="450"/>
      <w:marBottom w:val="0"/>
      <w:divBdr>
        <w:top w:val="none" w:sz="0" w:space="0" w:color="auto"/>
        <w:left w:val="none" w:sz="0" w:space="0" w:color="auto"/>
        <w:bottom w:val="none" w:sz="0" w:space="0" w:color="auto"/>
        <w:right w:val="none" w:sz="0" w:space="0" w:color="auto"/>
      </w:divBdr>
      <w:divsChild>
        <w:div w:id="561795427">
          <w:marLeft w:val="0"/>
          <w:marRight w:val="0"/>
          <w:marTop w:val="0"/>
          <w:marBottom w:val="0"/>
          <w:divBdr>
            <w:top w:val="none" w:sz="0" w:space="0" w:color="auto"/>
            <w:left w:val="none" w:sz="0" w:space="0" w:color="auto"/>
            <w:bottom w:val="none" w:sz="0" w:space="0" w:color="auto"/>
            <w:right w:val="none" w:sz="0" w:space="0" w:color="auto"/>
          </w:divBdr>
        </w:div>
        <w:div w:id="1737821304">
          <w:marLeft w:val="0"/>
          <w:marRight w:val="0"/>
          <w:marTop w:val="0"/>
          <w:marBottom w:val="0"/>
          <w:divBdr>
            <w:top w:val="none" w:sz="0" w:space="0" w:color="auto"/>
            <w:left w:val="none" w:sz="0" w:space="0" w:color="auto"/>
            <w:bottom w:val="none" w:sz="0" w:space="0" w:color="auto"/>
            <w:right w:val="none" w:sz="0" w:space="0" w:color="auto"/>
          </w:divBdr>
        </w:div>
        <w:div w:id="1368526827">
          <w:marLeft w:val="0"/>
          <w:marRight w:val="0"/>
          <w:marTop w:val="0"/>
          <w:marBottom w:val="0"/>
          <w:divBdr>
            <w:top w:val="none" w:sz="0" w:space="0" w:color="auto"/>
            <w:left w:val="none" w:sz="0" w:space="0" w:color="auto"/>
            <w:bottom w:val="none" w:sz="0" w:space="0" w:color="auto"/>
            <w:right w:val="none" w:sz="0" w:space="0" w:color="auto"/>
          </w:divBdr>
        </w:div>
      </w:divsChild>
    </w:div>
    <w:div w:id="1589581553">
      <w:marLeft w:val="0"/>
      <w:marRight w:val="0"/>
      <w:marTop w:val="450"/>
      <w:marBottom w:val="0"/>
      <w:divBdr>
        <w:top w:val="none" w:sz="0" w:space="0" w:color="auto"/>
        <w:left w:val="none" w:sz="0" w:space="0" w:color="auto"/>
        <w:bottom w:val="none" w:sz="0" w:space="0" w:color="auto"/>
        <w:right w:val="none" w:sz="0" w:space="0" w:color="auto"/>
      </w:divBdr>
      <w:divsChild>
        <w:div w:id="1528904700">
          <w:marLeft w:val="0"/>
          <w:marRight w:val="0"/>
          <w:marTop w:val="0"/>
          <w:marBottom w:val="0"/>
          <w:divBdr>
            <w:top w:val="none" w:sz="0" w:space="0" w:color="auto"/>
            <w:left w:val="none" w:sz="0" w:space="0" w:color="auto"/>
            <w:bottom w:val="none" w:sz="0" w:space="0" w:color="auto"/>
            <w:right w:val="none" w:sz="0" w:space="0" w:color="auto"/>
          </w:divBdr>
        </w:div>
        <w:div w:id="1317999254">
          <w:marLeft w:val="0"/>
          <w:marRight w:val="0"/>
          <w:marTop w:val="0"/>
          <w:marBottom w:val="0"/>
          <w:divBdr>
            <w:top w:val="none" w:sz="0" w:space="0" w:color="auto"/>
            <w:left w:val="none" w:sz="0" w:space="0" w:color="auto"/>
            <w:bottom w:val="none" w:sz="0" w:space="0" w:color="auto"/>
            <w:right w:val="none" w:sz="0" w:space="0" w:color="auto"/>
          </w:divBdr>
        </w:div>
        <w:div w:id="92946950">
          <w:marLeft w:val="0"/>
          <w:marRight w:val="0"/>
          <w:marTop w:val="0"/>
          <w:marBottom w:val="0"/>
          <w:divBdr>
            <w:top w:val="none" w:sz="0" w:space="0" w:color="auto"/>
            <w:left w:val="none" w:sz="0" w:space="0" w:color="auto"/>
            <w:bottom w:val="none" w:sz="0" w:space="0" w:color="auto"/>
            <w:right w:val="none" w:sz="0" w:space="0" w:color="auto"/>
          </w:divBdr>
        </w:div>
      </w:divsChild>
    </w:div>
    <w:div w:id="1610577411">
      <w:marLeft w:val="0"/>
      <w:marRight w:val="0"/>
      <w:marTop w:val="450"/>
      <w:marBottom w:val="0"/>
      <w:divBdr>
        <w:top w:val="none" w:sz="0" w:space="0" w:color="auto"/>
        <w:left w:val="none" w:sz="0" w:space="0" w:color="auto"/>
        <w:bottom w:val="none" w:sz="0" w:space="0" w:color="auto"/>
        <w:right w:val="none" w:sz="0" w:space="0" w:color="auto"/>
      </w:divBdr>
      <w:divsChild>
        <w:div w:id="670260591">
          <w:marLeft w:val="0"/>
          <w:marRight w:val="0"/>
          <w:marTop w:val="0"/>
          <w:marBottom w:val="0"/>
          <w:divBdr>
            <w:top w:val="none" w:sz="0" w:space="0" w:color="auto"/>
            <w:left w:val="none" w:sz="0" w:space="0" w:color="auto"/>
            <w:bottom w:val="none" w:sz="0" w:space="0" w:color="auto"/>
            <w:right w:val="none" w:sz="0" w:space="0" w:color="auto"/>
          </w:divBdr>
        </w:div>
        <w:div w:id="181821643">
          <w:marLeft w:val="0"/>
          <w:marRight w:val="0"/>
          <w:marTop w:val="0"/>
          <w:marBottom w:val="0"/>
          <w:divBdr>
            <w:top w:val="none" w:sz="0" w:space="0" w:color="auto"/>
            <w:left w:val="none" w:sz="0" w:space="0" w:color="auto"/>
            <w:bottom w:val="none" w:sz="0" w:space="0" w:color="auto"/>
            <w:right w:val="none" w:sz="0" w:space="0" w:color="auto"/>
          </w:divBdr>
        </w:div>
        <w:div w:id="1702972773">
          <w:marLeft w:val="0"/>
          <w:marRight w:val="0"/>
          <w:marTop w:val="0"/>
          <w:marBottom w:val="0"/>
          <w:divBdr>
            <w:top w:val="none" w:sz="0" w:space="0" w:color="auto"/>
            <w:left w:val="none" w:sz="0" w:space="0" w:color="auto"/>
            <w:bottom w:val="none" w:sz="0" w:space="0" w:color="auto"/>
            <w:right w:val="none" w:sz="0" w:space="0" w:color="auto"/>
          </w:divBdr>
        </w:div>
      </w:divsChild>
    </w:div>
    <w:div w:id="1636060412">
      <w:marLeft w:val="0"/>
      <w:marRight w:val="0"/>
      <w:marTop w:val="450"/>
      <w:marBottom w:val="0"/>
      <w:divBdr>
        <w:top w:val="none" w:sz="0" w:space="0" w:color="auto"/>
        <w:left w:val="none" w:sz="0" w:space="0" w:color="auto"/>
        <w:bottom w:val="none" w:sz="0" w:space="0" w:color="auto"/>
        <w:right w:val="none" w:sz="0" w:space="0" w:color="auto"/>
      </w:divBdr>
      <w:divsChild>
        <w:div w:id="1145971456">
          <w:marLeft w:val="0"/>
          <w:marRight w:val="0"/>
          <w:marTop w:val="0"/>
          <w:marBottom w:val="0"/>
          <w:divBdr>
            <w:top w:val="none" w:sz="0" w:space="0" w:color="auto"/>
            <w:left w:val="none" w:sz="0" w:space="0" w:color="auto"/>
            <w:bottom w:val="none" w:sz="0" w:space="0" w:color="auto"/>
            <w:right w:val="none" w:sz="0" w:space="0" w:color="auto"/>
          </w:divBdr>
        </w:div>
        <w:div w:id="1401827532">
          <w:marLeft w:val="0"/>
          <w:marRight w:val="0"/>
          <w:marTop w:val="0"/>
          <w:marBottom w:val="0"/>
          <w:divBdr>
            <w:top w:val="none" w:sz="0" w:space="0" w:color="auto"/>
            <w:left w:val="none" w:sz="0" w:space="0" w:color="auto"/>
            <w:bottom w:val="none" w:sz="0" w:space="0" w:color="auto"/>
            <w:right w:val="none" w:sz="0" w:space="0" w:color="auto"/>
          </w:divBdr>
        </w:div>
        <w:div w:id="388041421">
          <w:marLeft w:val="0"/>
          <w:marRight w:val="0"/>
          <w:marTop w:val="0"/>
          <w:marBottom w:val="0"/>
          <w:divBdr>
            <w:top w:val="none" w:sz="0" w:space="0" w:color="auto"/>
            <w:left w:val="none" w:sz="0" w:space="0" w:color="auto"/>
            <w:bottom w:val="none" w:sz="0" w:space="0" w:color="auto"/>
            <w:right w:val="none" w:sz="0" w:space="0" w:color="auto"/>
          </w:divBdr>
        </w:div>
      </w:divsChild>
    </w:div>
    <w:div w:id="1665010464">
      <w:marLeft w:val="0"/>
      <w:marRight w:val="0"/>
      <w:marTop w:val="450"/>
      <w:marBottom w:val="0"/>
      <w:divBdr>
        <w:top w:val="none" w:sz="0" w:space="0" w:color="auto"/>
        <w:left w:val="none" w:sz="0" w:space="0" w:color="auto"/>
        <w:bottom w:val="none" w:sz="0" w:space="0" w:color="auto"/>
        <w:right w:val="none" w:sz="0" w:space="0" w:color="auto"/>
      </w:divBdr>
      <w:divsChild>
        <w:div w:id="1800565884">
          <w:marLeft w:val="0"/>
          <w:marRight w:val="0"/>
          <w:marTop w:val="0"/>
          <w:marBottom w:val="0"/>
          <w:divBdr>
            <w:top w:val="none" w:sz="0" w:space="0" w:color="auto"/>
            <w:left w:val="none" w:sz="0" w:space="0" w:color="auto"/>
            <w:bottom w:val="none" w:sz="0" w:space="0" w:color="auto"/>
            <w:right w:val="none" w:sz="0" w:space="0" w:color="auto"/>
          </w:divBdr>
        </w:div>
        <w:div w:id="1762069002">
          <w:marLeft w:val="0"/>
          <w:marRight w:val="0"/>
          <w:marTop w:val="0"/>
          <w:marBottom w:val="0"/>
          <w:divBdr>
            <w:top w:val="none" w:sz="0" w:space="0" w:color="auto"/>
            <w:left w:val="none" w:sz="0" w:space="0" w:color="auto"/>
            <w:bottom w:val="none" w:sz="0" w:space="0" w:color="auto"/>
            <w:right w:val="none" w:sz="0" w:space="0" w:color="auto"/>
          </w:divBdr>
        </w:div>
        <w:div w:id="513422353">
          <w:marLeft w:val="0"/>
          <w:marRight w:val="0"/>
          <w:marTop w:val="0"/>
          <w:marBottom w:val="0"/>
          <w:divBdr>
            <w:top w:val="none" w:sz="0" w:space="0" w:color="auto"/>
            <w:left w:val="none" w:sz="0" w:space="0" w:color="auto"/>
            <w:bottom w:val="none" w:sz="0" w:space="0" w:color="auto"/>
            <w:right w:val="none" w:sz="0" w:space="0" w:color="auto"/>
          </w:divBdr>
        </w:div>
      </w:divsChild>
    </w:div>
    <w:div w:id="1666781098">
      <w:marLeft w:val="0"/>
      <w:marRight w:val="0"/>
      <w:marTop w:val="450"/>
      <w:marBottom w:val="0"/>
      <w:divBdr>
        <w:top w:val="none" w:sz="0" w:space="0" w:color="auto"/>
        <w:left w:val="none" w:sz="0" w:space="0" w:color="auto"/>
        <w:bottom w:val="none" w:sz="0" w:space="0" w:color="auto"/>
        <w:right w:val="none" w:sz="0" w:space="0" w:color="auto"/>
      </w:divBdr>
      <w:divsChild>
        <w:div w:id="931358917">
          <w:marLeft w:val="0"/>
          <w:marRight w:val="0"/>
          <w:marTop w:val="0"/>
          <w:marBottom w:val="0"/>
          <w:divBdr>
            <w:top w:val="none" w:sz="0" w:space="0" w:color="auto"/>
            <w:left w:val="none" w:sz="0" w:space="0" w:color="auto"/>
            <w:bottom w:val="none" w:sz="0" w:space="0" w:color="auto"/>
            <w:right w:val="none" w:sz="0" w:space="0" w:color="auto"/>
          </w:divBdr>
        </w:div>
        <w:div w:id="1920360965">
          <w:marLeft w:val="0"/>
          <w:marRight w:val="0"/>
          <w:marTop w:val="0"/>
          <w:marBottom w:val="0"/>
          <w:divBdr>
            <w:top w:val="none" w:sz="0" w:space="0" w:color="auto"/>
            <w:left w:val="none" w:sz="0" w:space="0" w:color="auto"/>
            <w:bottom w:val="none" w:sz="0" w:space="0" w:color="auto"/>
            <w:right w:val="none" w:sz="0" w:space="0" w:color="auto"/>
          </w:divBdr>
        </w:div>
        <w:div w:id="1980332093">
          <w:marLeft w:val="0"/>
          <w:marRight w:val="0"/>
          <w:marTop w:val="0"/>
          <w:marBottom w:val="0"/>
          <w:divBdr>
            <w:top w:val="none" w:sz="0" w:space="0" w:color="auto"/>
            <w:left w:val="none" w:sz="0" w:space="0" w:color="auto"/>
            <w:bottom w:val="none" w:sz="0" w:space="0" w:color="auto"/>
            <w:right w:val="none" w:sz="0" w:space="0" w:color="auto"/>
          </w:divBdr>
        </w:div>
      </w:divsChild>
    </w:div>
    <w:div w:id="1739791621">
      <w:marLeft w:val="0"/>
      <w:marRight w:val="0"/>
      <w:marTop w:val="450"/>
      <w:marBottom w:val="0"/>
      <w:divBdr>
        <w:top w:val="none" w:sz="0" w:space="0" w:color="auto"/>
        <w:left w:val="none" w:sz="0" w:space="0" w:color="auto"/>
        <w:bottom w:val="none" w:sz="0" w:space="0" w:color="auto"/>
        <w:right w:val="none" w:sz="0" w:space="0" w:color="auto"/>
      </w:divBdr>
      <w:divsChild>
        <w:div w:id="1555314502">
          <w:marLeft w:val="0"/>
          <w:marRight w:val="0"/>
          <w:marTop w:val="0"/>
          <w:marBottom w:val="0"/>
          <w:divBdr>
            <w:top w:val="none" w:sz="0" w:space="0" w:color="auto"/>
            <w:left w:val="none" w:sz="0" w:space="0" w:color="auto"/>
            <w:bottom w:val="none" w:sz="0" w:space="0" w:color="auto"/>
            <w:right w:val="none" w:sz="0" w:space="0" w:color="auto"/>
          </w:divBdr>
        </w:div>
        <w:div w:id="290206204">
          <w:marLeft w:val="0"/>
          <w:marRight w:val="0"/>
          <w:marTop w:val="0"/>
          <w:marBottom w:val="0"/>
          <w:divBdr>
            <w:top w:val="none" w:sz="0" w:space="0" w:color="auto"/>
            <w:left w:val="none" w:sz="0" w:space="0" w:color="auto"/>
            <w:bottom w:val="none" w:sz="0" w:space="0" w:color="auto"/>
            <w:right w:val="none" w:sz="0" w:space="0" w:color="auto"/>
          </w:divBdr>
        </w:div>
        <w:div w:id="753747942">
          <w:marLeft w:val="0"/>
          <w:marRight w:val="0"/>
          <w:marTop w:val="0"/>
          <w:marBottom w:val="0"/>
          <w:divBdr>
            <w:top w:val="none" w:sz="0" w:space="0" w:color="auto"/>
            <w:left w:val="none" w:sz="0" w:space="0" w:color="auto"/>
            <w:bottom w:val="none" w:sz="0" w:space="0" w:color="auto"/>
            <w:right w:val="none" w:sz="0" w:space="0" w:color="auto"/>
          </w:divBdr>
        </w:div>
      </w:divsChild>
    </w:div>
    <w:div w:id="1741171880">
      <w:marLeft w:val="0"/>
      <w:marRight w:val="0"/>
      <w:marTop w:val="450"/>
      <w:marBottom w:val="0"/>
      <w:divBdr>
        <w:top w:val="none" w:sz="0" w:space="0" w:color="auto"/>
        <w:left w:val="none" w:sz="0" w:space="0" w:color="auto"/>
        <w:bottom w:val="none" w:sz="0" w:space="0" w:color="auto"/>
        <w:right w:val="none" w:sz="0" w:space="0" w:color="auto"/>
      </w:divBdr>
      <w:divsChild>
        <w:div w:id="1721128987">
          <w:marLeft w:val="0"/>
          <w:marRight w:val="0"/>
          <w:marTop w:val="0"/>
          <w:marBottom w:val="0"/>
          <w:divBdr>
            <w:top w:val="none" w:sz="0" w:space="0" w:color="auto"/>
            <w:left w:val="none" w:sz="0" w:space="0" w:color="auto"/>
            <w:bottom w:val="none" w:sz="0" w:space="0" w:color="auto"/>
            <w:right w:val="none" w:sz="0" w:space="0" w:color="auto"/>
          </w:divBdr>
        </w:div>
        <w:div w:id="388571966">
          <w:marLeft w:val="0"/>
          <w:marRight w:val="0"/>
          <w:marTop w:val="0"/>
          <w:marBottom w:val="0"/>
          <w:divBdr>
            <w:top w:val="none" w:sz="0" w:space="0" w:color="auto"/>
            <w:left w:val="none" w:sz="0" w:space="0" w:color="auto"/>
            <w:bottom w:val="none" w:sz="0" w:space="0" w:color="auto"/>
            <w:right w:val="none" w:sz="0" w:space="0" w:color="auto"/>
          </w:divBdr>
        </w:div>
        <w:div w:id="512452894">
          <w:marLeft w:val="0"/>
          <w:marRight w:val="0"/>
          <w:marTop w:val="0"/>
          <w:marBottom w:val="0"/>
          <w:divBdr>
            <w:top w:val="none" w:sz="0" w:space="0" w:color="auto"/>
            <w:left w:val="none" w:sz="0" w:space="0" w:color="auto"/>
            <w:bottom w:val="none" w:sz="0" w:space="0" w:color="auto"/>
            <w:right w:val="none" w:sz="0" w:space="0" w:color="auto"/>
          </w:divBdr>
        </w:div>
      </w:divsChild>
    </w:div>
    <w:div w:id="1749300874">
      <w:marLeft w:val="0"/>
      <w:marRight w:val="0"/>
      <w:marTop w:val="450"/>
      <w:marBottom w:val="0"/>
      <w:divBdr>
        <w:top w:val="none" w:sz="0" w:space="0" w:color="auto"/>
        <w:left w:val="none" w:sz="0" w:space="0" w:color="auto"/>
        <w:bottom w:val="none" w:sz="0" w:space="0" w:color="auto"/>
        <w:right w:val="none" w:sz="0" w:space="0" w:color="auto"/>
      </w:divBdr>
      <w:divsChild>
        <w:div w:id="1380780879">
          <w:marLeft w:val="0"/>
          <w:marRight w:val="0"/>
          <w:marTop w:val="0"/>
          <w:marBottom w:val="0"/>
          <w:divBdr>
            <w:top w:val="none" w:sz="0" w:space="0" w:color="auto"/>
            <w:left w:val="none" w:sz="0" w:space="0" w:color="auto"/>
            <w:bottom w:val="none" w:sz="0" w:space="0" w:color="auto"/>
            <w:right w:val="none" w:sz="0" w:space="0" w:color="auto"/>
          </w:divBdr>
        </w:div>
        <w:div w:id="1723089998">
          <w:marLeft w:val="0"/>
          <w:marRight w:val="0"/>
          <w:marTop w:val="0"/>
          <w:marBottom w:val="0"/>
          <w:divBdr>
            <w:top w:val="none" w:sz="0" w:space="0" w:color="auto"/>
            <w:left w:val="none" w:sz="0" w:space="0" w:color="auto"/>
            <w:bottom w:val="none" w:sz="0" w:space="0" w:color="auto"/>
            <w:right w:val="none" w:sz="0" w:space="0" w:color="auto"/>
          </w:divBdr>
        </w:div>
        <w:div w:id="1959749665">
          <w:marLeft w:val="0"/>
          <w:marRight w:val="0"/>
          <w:marTop w:val="0"/>
          <w:marBottom w:val="0"/>
          <w:divBdr>
            <w:top w:val="none" w:sz="0" w:space="0" w:color="auto"/>
            <w:left w:val="none" w:sz="0" w:space="0" w:color="auto"/>
            <w:bottom w:val="none" w:sz="0" w:space="0" w:color="auto"/>
            <w:right w:val="none" w:sz="0" w:space="0" w:color="auto"/>
          </w:divBdr>
        </w:div>
      </w:divsChild>
    </w:div>
    <w:div w:id="1794011386">
      <w:marLeft w:val="0"/>
      <w:marRight w:val="0"/>
      <w:marTop w:val="450"/>
      <w:marBottom w:val="0"/>
      <w:divBdr>
        <w:top w:val="none" w:sz="0" w:space="0" w:color="auto"/>
        <w:left w:val="none" w:sz="0" w:space="0" w:color="auto"/>
        <w:bottom w:val="none" w:sz="0" w:space="0" w:color="auto"/>
        <w:right w:val="none" w:sz="0" w:space="0" w:color="auto"/>
      </w:divBdr>
      <w:divsChild>
        <w:div w:id="570388060">
          <w:marLeft w:val="0"/>
          <w:marRight w:val="0"/>
          <w:marTop w:val="0"/>
          <w:marBottom w:val="0"/>
          <w:divBdr>
            <w:top w:val="none" w:sz="0" w:space="0" w:color="auto"/>
            <w:left w:val="none" w:sz="0" w:space="0" w:color="auto"/>
            <w:bottom w:val="none" w:sz="0" w:space="0" w:color="auto"/>
            <w:right w:val="none" w:sz="0" w:space="0" w:color="auto"/>
          </w:divBdr>
        </w:div>
        <w:div w:id="1987977744">
          <w:marLeft w:val="0"/>
          <w:marRight w:val="0"/>
          <w:marTop w:val="0"/>
          <w:marBottom w:val="0"/>
          <w:divBdr>
            <w:top w:val="none" w:sz="0" w:space="0" w:color="auto"/>
            <w:left w:val="none" w:sz="0" w:space="0" w:color="auto"/>
            <w:bottom w:val="none" w:sz="0" w:space="0" w:color="auto"/>
            <w:right w:val="none" w:sz="0" w:space="0" w:color="auto"/>
          </w:divBdr>
        </w:div>
        <w:div w:id="1423799113">
          <w:marLeft w:val="0"/>
          <w:marRight w:val="0"/>
          <w:marTop w:val="0"/>
          <w:marBottom w:val="0"/>
          <w:divBdr>
            <w:top w:val="none" w:sz="0" w:space="0" w:color="auto"/>
            <w:left w:val="none" w:sz="0" w:space="0" w:color="auto"/>
            <w:bottom w:val="none" w:sz="0" w:space="0" w:color="auto"/>
            <w:right w:val="none" w:sz="0" w:space="0" w:color="auto"/>
          </w:divBdr>
        </w:div>
      </w:divsChild>
    </w:div>
    <w:div w:id="1822849442">
      <w:marLeft w:val="0"/>
      <w:marRight w:val="0"/>
      <w:marTop w:val="450"/>
      <w:marBottom w:val="0"/>
      <w:divBdr>
        <w:top w:val="none" w:sz="0" w:space="0" w:color="auto"/>
        <w:left w:val="none" w:sz="0" w:space="0" w:color="auto"/>
        <w:bottom w:val="none" w:sz="0" w:space="0" w:color="auto"/>
        <w:right w:val="none" w:sz="0" w:space="0" w:color="auto"/>
      </w:divBdr>
      <w:divsChild>
        <w:div w:id="152111388">
          <w:marLeft w:val="0"/>
          <w:marRight w:val="0"/>
          <w:marTop w:val="0"/>
          <w:marBottom w:val="0"/>
          <w:divBdr>
            <w:top w:val="none" w:sz="0" w:space="0" w:color="auto"/>
            <w:left w:val="none" w:sz="0" w:space="0" w:color="auto"/>
            <w:bottom w:val="none" w:sz="0" w:space="0" w:color="auto"/>
            <w:right w:val="none" w:sz="0" w:space="0" w:color="auto"/>
          </w:divBdr>
        </w:div>
        <w:div w:id="117647071">
          <w:marLeft w:val="0"/>
          <w:marRight w:val="0"/>
          <w:marTop w:val="0"/>
          <w:marBottom w:val="0"/>
          <w:divBdr>
            <w:top w:val="none" w:sz="0" w:space="0" w:color="auto"/>
            <w:left w:val="none" w:sz="0" w:space="0" w:color="auto"/>
            <w:bottom w:val="none" w:sz="0" w:space="0" w:color="auto"/>
            <w:right w:val="none" w:sz="0" w:space="0" w:color="auto"/>
          </w:divBdr>
        </w:div>
        <w:div w:id="1073545372">
          <w:marLeft w:val="0"/>
          <w:marRight w:val="0"/>
          <w:marTop w:val="0"/>
          <w:marBottom w:val="0"/>
          <w:divBdr>
            <w:top w:val="none" w:sz="0" w:space="0" w:color="auto"/>
            <w:left w:val="none" w:sz="0" w:space="0" w:color="auto"/>
            <w:bottom w:val="none" w:sz="0" w:space="0" w:color="auto"/>
            <w:right w:val="none" w:sz="0" w:space="0" w:color="auto"/>
          </w:divBdr>
        </w:div>
      </w:divsChild>
    </w:div>
    <w:div w:id="1913932959">
      <w:marLeft w:val="0"/>
      <w:marRight w:val="0"/>
      <w:marTop w:val="450"/>
      <w:marBottom w:val="0"/>
      <w:divBdr>
        <w:top w:val="none" w:sz="0" w:space="0" w:color="auto"/>
        <w:left w:val="none" w:sz="0" w:space="0" w:color="auto"/>
        <w:bottom w:val="none" w:sz="0" w:space="0" w:color="auto"/>
        <w:right w:val="none" w:sz="0" w:space="0" w:color="auto"/>
      </w:divBdr>
      <w:divsChild>
        <w:div w:id="616563257">
          <w:marLeft w:val="0"/>
          <w:marRight w:val="0"/>
          <w:marTop w:val="0"/>
          <w:marBottom w:val="0"/>
          <w:divBdr>
            <w:top w:val="none" w:sz="0" w:space="0" w:color="auto"/>
            <w:left w:val="none" w:sz="0" w:space="0" w:color="auto"/>
            <w:bottom w:val="none" w:sz="0" w:space="0" w:color="auto"/>
            <w:right w:val="none" w:sz="0" w:space="0" w:color="auto"/>
          </w:divBdr>
        </w:div>
        <w:div w:id="1062409872">
          <w:marLeft w:val="0"/>
          <w:marRight w:val="0"/>
          <w:marTop w:val="0"/>
          <w:marBottom w:val="0"/>
          <w:divBdr>
            <w:top w:val="none" w:sz="0" w:space="0" w:color="auto"/>
            <w:left w:val="none" w:sz="0" w:space="0" w:color="auto"/>
            <w:bottom w:val="none" w:sz="0" w:space="0" w:color="auto"/>
            <w:right w:val="none" w:sz="0" w:space="0" w:color="auto"/>
          </w:divBdr>
        </w:div>
        <w:div w:id="671689392">
          <w:marLeft w:val="0"/>
          <w:marRight w:val="0"/>
          <w:marTop w:val="0"/>
          <w:marBottom w:val="0"/>
          <w:divBdr>
            <w:top w:val="none" w:sz="0" w:space="0" w:color="auto"/>
            <w:left w:val="none" w:sz="0" w:space="0" w:color="auto"/>
            <w:bottom w:val="none" w:sz="0" w:space="0" w:color="auto"/>
            <w:right w:val="none" w:sz="0" w:space="0" w:color="auto"/>
          </w:divBdr>
        </w:div>
      </w:divsChild>
    </w:div>
    <w:div w:id="1920213781">
      <w:marLeft w:val="0"/>
      <w:marRight w:val="0"/>
      <w:marTop w:val="450"/>
      <w:marBottom w:val="0"/>
      <w:divBdr>
        <w:top w:val="none" w:sz="0" w:space="0" w:color="auto"/>
        <w:left w:val="none" w:sz="0" w:space="0" w:color="auto"/>
        <w:bottom w:val="none" w:sz="0" w:space="0" w:color="auto"/>
        <w:right w:val="none" w:sz="0" w:space="0" w:color="auto"/>
      </w:divBdr>
      <w:divsChild>
        <w:div w:id="475026722">
          <w:marLeft w:val="0"/>
          <w:marRight w:val="0"/>
          <w:marTop w:val="0"/>
          <w:marBottom w:val="0"/>
          <w:divBdr>
            <w:top w:val="none" w:sz="0" w:space="0" w:color="auto"/>
            <w:left w:val="none" w:sz="0" w:space="0" w:color="auto"/>
            <w:bottom w:val="none" w:sz="0" w:space="0" w:color="auto"/>
            <w:right w:val="none" w:sz="0" w:space="0" w:color="auto"/>
          </w:divBdr>
        </w:div>
        <w:div w:id="133529356">
          <w:marLeft w:val="0"/>
          <w:marRight w:val="0"/>
          <w:marTop w:val="0"/>
          <w:marBottom w:val="0"/>
          <w:divBdr>
            <w:top w:val="none" w:sz="0" w:space="0" w:color="auto"/>
            <w:left w:val="none" w:sz="0" w:space="0" w:color="auto"/>
            <w:bottom w:val="none" w:sz="0" w:space="0" w:color="auto"/>
            <w:right w:val="none" w:sz="0" w:space="0" w:color="auto"/>
          </w:divBdr>
        </w:div>
        <w:div w:id="241987942">
          <w:marLeft w:val="0"/>
          <w:marRight w:val="0"/>
          <w:marTop w:val="0"/>
          <w:marBottom w:val="0"/>
          <w:divBdr>
            <w:top w:val="none" w:sz="0" w:space="0" w:color="auto"/>
            <w:left w:val="none" w:sz="0" w:space="0" w:color="auto"/>
            <w:bottom w:val="none" w:sz="0" w:space="0" w:color="auto"/>
            <w:right w:val="none" w:sz="0" w:space="0" w:color="auto"/>
          </w:divBdr>
        </w:div>
      </w:divsChild>
    </w:div>
    <w:div w:id="1925651662">
      <w:marLeft w:val="0"/>
      <w:marRight w:val="0"/>
      <w:marTop w:val="450"/>
      <w:marBottom w:val="0"/>
      <w:divBdr>
        <w:top w:val="none" w:sz="0" w:space="0" w:color="auto"/>
        <w:left w:val="none" w:sz="0" w:space="0" w:color="auto"/>
        <w:bottom w:val="none" w:sz="0" w:space="0" w:color="auto"/>
        <w:right w:val="none" w:sz="0" w:space="0" w:color="auto"/>
      </w:divBdr>
      <w:divsChild>
        <w:div w:id="711997094">
          <w:marLeft w:val="0"/>
          <w:marRight w:val="0"/>
          <w:marTop w:val="0"/>
          <w:marBottom w:val="0"/>
          <w:divBdr>
            <w:top w:val="none" w:sz="0" w:space="0" w:color="auto"/>
            <w:left w:val="none" w:sz="0" w:space="0" w:color="auto"/>
            <w:bottom w:val="none" w:sz="0" w:space="0" w:color="auto"/>
            <w:right w:val="none" w:sz="0" w:space="0" w:color="auto"/>
          </w:divBdr>
        </w:div>
        <w:div w:id="637102097">
          <w:marLeft w:val="0"/>
          <w:marRight w:val="0"/>
          <w:marTop w:val="0"/>
          <w:marBottom w:val="0"/>
          <w:divBdr>
            <w:top w:val="none" w:sz="0" w:space="0" w:color="auto"/>
            <w:left w:val="none" w:sz="0" w:space="0" w:color="auto"/>
            <w:bottom w:val="none" w:sz="0" w:space="0" w:color="auto"/>
            <w:right w:val="none" w:sz="0" w:space="0" w:color="auto"/>
          </w:divBdr>
        </w:div>
        <w:div w:id="2109232350">
          <w:marLeft w:val="0"/>
          <w:marRight w:val="0"/>
          <w:marTop w:val="0"/>
          <w:marBottom w:val="0"/>
          <w:divBdr>
            <w:top w:val="none" w:sz="0" w:space="0" w:color="auto"/>
            <w:left w:val="none" w:sz="0" w:space="0" w:color="auto"/>
            <w:bottom w:val="none" w:sz="0" w:space="0" w:color="auto"/>
            <w:right w:val="none" w:sz="0" w:space="0" w:color="auto"/>
          </w:divBdr>
        </w:div>
      </w:divsChild>
    </w:div>
    <w:div w:id="1973439241">
      <w:marLeft w:val="0"/>
      <w:marRight w:val="0"/>
      <w:marTop w:val="450"/>
      <w:marBottom w:val="0"/>
      <w:divBdr>
        <w:top w:val="none" w:sz="0" w:space="0" w:color="auto"/>
        <w:left w:val="none" w:sz="0" w:space="0" w:color="auto"/>
        <w:bottom w:val="none" w:sz="0" w:space="0" w:color="auto"/>
        <w:right w:val="none" w:sz="0" w:space="0" w:color="auto"/>
      </w:divBdr>
      <w:divsChild>
        <w:div w:id="369645527">
          <w:marLeft w:val="0"/>
          <w:marRight w:val="0"/>
          <w:marTop w:val="0"/>
          <w:marBottom w:val="0"/>
          <w:divBdr>
            <w:top w:val="none" w:sz="0" w:space="0" w:color="auto"/>
            <w:left w:val="none" w:sz="0" w:space="0" w:color="auto"/>
            <w:bottom w:val="none" w:sz="0" w:space="0" w:color="auto"/>
            <w:right w:val="none" w:sz="0" w:space="0" w:color="auto"/>
          </w:divBdr>
        </w:div>
        <w:div w:id="35083607">
          <w:marLeft w:val="0"/>
          <w:marRight w:val="0"/>
          <w:marTop w:val="0"/>
          <w:marBottom w:val="0"/>
          <w:divBdr>
            <w:top w:val="none" w:sz="0" w:space="0" w:color="auto"/>
            <w:left w:val="none" w:sz="0" w:space="0" w:color="auto"/>
            <w:bottom w:val="none" w:sz="0" w:space="0" w:color="auto"/>
            <w:right w:val="none" w:sz="0" w:space="0" w:color="auto"/>
          </w:divBdr>
        </w:div>
        <w:div w:id="404961617">
          <w:marLeft w:val="0"/>
          <w:marRight w:val="0"/>
          <w:marTop w:val="0"/>
          <w:marBottom w:val="0"/>
          <w:divBdr>
            <w:top w:val="none" w:sz="0" w:space="0" w:color="auto"/>
            <w:left w:val="none" w:sz="0" w:space="0" w:color="auto"/>
            <w:bottom w:val="none" w:sz="0" w:space="0" w:color="auto"/>
            <w:right w:val="none" w:sz="0" w:space="0" w:color="auto"/>
          </w:divBdr>
        </w:div>
      </w:divsChild>
    </w:div>
    <w:div w:id="1974091024">
      <w:marLeft w:val="0"/>
      <w:marRight w:val="0"/>
      <w:marTop w:val="450"/>
      <w:marBottom w:val="0"/>
      <w:divBdr>
        <w:top w:val="none" w:sz="0" w:space="0" w:color="auto"/>
        <w:left w:val="none" w:sz="0" w:space="0" w:color="auto"/>
        <w:bottom w:val="none" w:sz="0" w:space="0" w:color="auto"/>
        <w:right w:val="none" w:sz="0" w:space="0" w:color="auto"/>
      </w:divBdr>
      <w:divsChild>
        <w:div w:id="1427337919">
          <w:marLeft w:val="0"/>
          <w:marRight w:val="0"/>
          <w:marTop w:val="0"/>
          <w:marBottom w:val="0"/>
          <w:divBdr>
            <w:top w:val="none" w:sz="0" w:space="0" w:color="auto"/>
            <w:left w:val="none" w:sz="0" w:space="0" w:color="auto"/>
            <w:bottom w:val="none" w:sz="0" w:space="0" w:color="auto"/>
            <w:right w:val="none" w:sz="0" w:space="0" w:color="auto"/>
          </w:divBdr>
        </w:div>
        <w:div w:id="1052073507">
          <w:marLeft w:val="0"/>
          <w:marRight w:val="0"/>
          <w:marTop w:val="0"/>
          <w:marBottom w:val="0"/>
          <w:divBdr>
            <w:top w:val="none" w:sz="0" w:space="0" w:color="auto"/>
            <w:left w:val="none" w:sz="0" w:space="0" w:color="auto"/>
            <w:bottom w:val="none" w:sz="0" w:space="0" w:color="auto"/>
            <w:right w:val="none" w:sz="0" w:space="0" w:color="auto"/>
          </w:divBdr>
        </w:div>
        <w:div w:id="60250693">
          <w:marLeft w:val="0"/>
          <w:marRight w:val="0"/>
          <w:marTop w:val="0"/>
          <w:marBottom w:val="0"/>
          <w:divBdr>
            <w:top w:val="none" w:sz="0" w:space="0" w:color="auto"/>
            <w:left w:val="none" w:sz="0" w:space="0" w:color="auto"/>
            <w:bottom w:val="none" w:sz="0" w:space="0" w:color="auto"/>
            <w:right w:val="none" w:sz="0" w:space="0" w:color="auto"/>
          </w:divBdr>
        </w:div>
      </w:divsChild>
    </w:div>
    <w:div w:id="2032411539">
      <w:marLeft w:val="0"/>
      <w:marRight w:val="0"/>
      <w:marTop w:val="450"/>
      <w:marBottom w:val="0"/>
      <w:divBdr>
        <w:top w:val="none" w:sz="0" w:space="0" w:color="auto"/>
        <w:left w:val="none" w:sz="0" w:space="0" w:color="auto"/>
        <w:bottom w:val="none" w:sz="0" w:space="0" w:color="auto"/>
        <w:right w:val="none" w:sz="0" w:space="0" w:color="auto"/>
      </w:divBdr>
      <w:divsChild>
        <w:div w:id="630012727">
          <w:marLeft w:val="0"/>
          <w:marRight w:val="0"/>
          <w:marTop w:val="0"/>
          <w:marBottom w:val="0"/>
          <w:divBdr>
            <w:top w:val="none" w:sz="0" w:space="0" w:color="auto"/>
            <w:left w:val="none" w:sz="0" w:space="0" w:color="auto"/>
            <w:bottom w:val="none" w:sz="0" w:space="0" w:color="auto"/>
            <w:right w:val="none" w:sz="0" w:space="0" w:color="auto"/>
          </w:divBdr>
        </w:div>
        <w:div w:id="1162501174">
          <w:marLeft w:val="0"/>
          <w:marRight w:val="0"/>
          <w:marTop w:val="0"/>
          <w:marBottom w:val="0"/>
          <w:divBdr>
            <w:top w:val="none" w:sz="0" w:space="0" w:color="auto"/>
            <w:left w:val="none" w:sz="0" w:space="0" w:color="auto"/>
            <w:bottom w:val="none" w:sz="0" w:space="0" w:color="auto"/>
            <w:right w:val="none" w:sz="0" w:space="0" w:color="auto"/>
          </w:divBdr>
        </w:div>
        <w:div w:id="353194118">
          <w:marLeft w:val="0"/>
          <w:marRight w:val="0"/>
          <w:marTop w:val="0"/>
          <w:marBottom w:val="0"/>
          <w:divBdr>
            <w:top w:val="none" w:sz="0" w:space="0" w:color="auto"/>
            <w:left w:val="none" w:sz="0" w:space="0" w:color="auto"/>
            <w:bottom w:val="none" w:sz="0" w:space="0" w:color="auto"/>
            <w:right w:val="none" w:sz="0" w:space="0" w:color="auto"/>
          </w:divBdr>
        </w:div>
      </w:divsChild>
    </w:div>
    <w:div w:id="2033261080">
      <w:marLeft w:val="0"/>
      <w:marRight w:val="0"/>
      <w:marTop w:val="450"/>
      <w:marBottom w:val="0"/>
      <w:divBdr>
        <w:top w:val="none" w:sz="0" w:space="0" w:color="auto"/>
        <w:left w:val="none" w:sz="0" w:space="0" w:color="auto"/>
        <w:bottom w:val="none" w:sz="0" w:space="0" w:color="auto"/>
        <w:right w:val="none" w:sz="0" w:space="0" w:color="auto"/>
      </w:divBdr>
      <w:divsChild>
        <w:div w:id="1494294807">
          <w:marLeft w:val="0"/>
          <w:marRight w:val="0"/>
          <w:marTop w:val="0"/>
          <w:marBottom w:val="0"/>
          <w:divBdr>
            <w:top w:val="none" w:sz="0" w:space="0" w:color="auto"/>
            <w:left w:val="none" w:sz="0" w:space="0" w:color="auto"/>
            <w:bottom w:val="none" w:sz="0" w:space="0" w:color="auto"/>
            <w:right w:val="none" w:sz="0" w:space="0" w:color="auto"/>
          </w:divBdr>
        </w:div>
        <w:div w:id="1884245903">
          <w:marLeft w:val="0"/>
          <w:marRight w:val="0"/>
          <w:marTop w:val="0"/>
          <w:marBottom w:val="0"/>
          <w:divBdr>
            <w:top w:val="none" w:sz="0" w:space="0" w:color="auto"/>
            <w:left w:val="none" w:sz="0" w:space="0" w:color="auto"/>
            <w:bottom w:val="none" w:sz="0" w:space="0" w:color="auto"/>
            <w:right w:val="none" w:sz="0" w:space="0" w:color="auto"/>
          </w:divBdr>
        </w:div>
        <w:div w:id="798495723">
          <w:marLeft w:val="0"/>
          <w:marRight w:val="0"/>
          <w:marTop w:val="0"/>
          <w:marBottom w:val="0"/>
          <w:divBdr>
            <w:top w:val="none" w:sz="0" w:space="0" w:color="auto"/>
            <w:left w:val="none" w:sz="0" w:space="0" w:color="auto"/>
            <w:bottom w:val="none" w:sz="0" w:space="0" w:color="auto"/>
            <w:right w:val="none" w:sz="0" w:space="0" w:color="auto"/>
          </w:divBdr>
        </w:div>
      </w:divsChild>
    </w:div>
    <w:div w:id="2044820096">
      <w:marLeft w:val="0"/>
      <w:marRight w:val="0"/>
      <w:marTop w:val="450"/>
      <w:marBottom w:val="0"/>
      <w:divBdr>
        <w:top w:val="none" w:sz="0" w:space="0" w:color="auto"/>
        <w:left w:val="none" w:sz="0" w:space="0" w:color="auto"/>
        <w:bottom w:val="none" w:sz="0" w:space="0" w:color="auto"/>
        <w:right w:val="none" w:sz="0" w:space="0" w:color="auto"/>
      </w:divBdr>
      <w:divsChild>
        <w:div w:id="203298399">
          <w:marLeft w:val="0"/>
          <w:marRight w:val="0"/>
          <w:marTop w:val="0"/>
          <w:marBottom w:val="0"/>
          <w:divBdr>
            <w:top w:val="none" w:sz="0" w:space="0" w:color="auto"/>
            <w:left w:val="none" w:sz="0" w:space="0" w:color="auto"/>
            <w:bottom w:val="none" w:sz="0" w:space="0" w:color="auto"/>
            <w:right w:val="none" w:sz="0" w:space="0" w:color="auto"/>
          </w:divBdr>
        </w:div>
        <w:div w:id="1184444705">
          <w:marLeft w:val="0"/>
          <w:marRight w:val="0"/>
          <w:marTop w:val="0"/>
          <w:marBottom w:val="0"/>
          <w:divBdr>
            <w:top w:val="none" w:sz="0" w:space="0" w:color="auto"/>
            <w:left w:val="none" w:sz="0" w:space="0" w:color="auto"/>
            <w:bottom w:val="none" w:sz="0" w:space="0" w:color="auto"/>
            <w:right w:val="none" w:sz="0" w:space="0" w:color="auto"/>
          </w:divBdr>
        </w:div>
        <w:div w:id="1442451519">
          <w:marLeft w:val="0"/>
          <w:marRight w:val="0"/>
          <w:marTop w:val="0"/>
          <w:marBottom w:val="0"/>
          <w:divBdr>
            <w:top w:val="none" w:sz="0" w:space="0" w:color="auto"/>
            <w:left w:val="none" w:sz="0" w:space="0" w:color="auto"/>
            <w:bottom w:val="none" w:sz="0" w:space="0" w:color="auto"/>
            <w:right w:val="none" w:sz="0" w:space="0" w:color="auto"/>
          </w:divBdr>
        </w:div>
      </w:divsChild>
    </w:div>
    <w:div w:id="2046638863">
      <w:marLeft w:val="0"/>
      <w:marRight w:val="0"/>
      <w:marTop w:val="450"/>
      <w:marBottom w:val="0"/>
      <w:divBdr>
        <w:top w:val="none" w:sz="0" w:space="0" w:color="auto"/>
        <w:left w:val="none" w:sz="0" w:space="0" w:color="auto"/>
        <w:bottom w:val="none" w:sz="0" w:space="0" w:color="auto"/>
        <w:right w:val="none" w:sz="0" w:space="0" w:color="auto"/>
      </w:divBdr>
      <w:divsChild>
        <w:div w:id="1603874970">
          <w:marLeft w:val="0"/>
          <w:marRight w:val="0"/>
          <w:marTop w:val="0"/>
          <w:marBottom w:val="0"/>
          <w:divBdr>
            <w:top w:val="none" w:sz="0" w:space="0" w:color="auto"/>
            <w:left w:val="none" w:sz="0" w:space="0" w:color="auto"/>
            <w:bottom w:val="none" w:sz="0" w:space="0" w:color="auto"/>
            <w:right w:val="none" w:sz="0" w:space="0" w:color="auto"/>
          </w:divBdr>
        </w:div>
        <w:div w:id="582498270">
          <w:marLeft w:val="0"/>
          <w:marRight w:val="0"/>
          <w:marTop w:val="0"/>
          <w:marBottom w:val="0"/>
          <w:divBdr>
            <w:top w:val="none" w:sz="0" w:space="0" w:color="auto"/>
            <w:left w:val="none" w:sz="0" w:space="0" w:color="auto"/>
            <w:bottom w:val="none" w:sz="0" w:space="0" w:color="auto"/>
            <w:right w:val="none" w:sz="0" w:space="0" w:color="auto"/>
          </w:divBdr>
        </w:div>
        <w:div w:id="1734621876">
          <w:marLeft w:val="0"/>
          <w:marRight w:val="0"/>
          <w:marTop w:val="0"/>
          <w:marBottom w:val="0"/>
          <w:divBdr>
            <w:top w:val="none" w:sz="0" w:space="0" w:color="auto"/>
            <w:left w:val="none" w:sz="0" w:space="0" w:color="auto"/>
            <w:bottom w:val="none" w:sz="0" w:space="0" w:color="auto"/>
            <w:right w:val="none" w:sz="0" w:space="0" w:color="auto"/>
          </w:divBdr>
        </w:div>
      </w:divsChild>
    </w:div>
    <w:div w:id="2070685269">
      <w:marLeft w:val="0"/>
      <w:marRight w:val="0"/>
      <w:marTop w:val="450"/>
      <w:marBottom w:val="0"/>
      <w:divBdr>
        <w:top w:val="none" w:sz="0" w:space="0" w:color="auto"/>
        <w:left w:val="none" w:sz="0" w:space="0" w:color="auto"/>
        <w:bottom w:val="none" w:sz="0" w:space="0" w:color="auto"/>
        <w:right w:val="none" w:sz="0" w:space="0" w:color="auto"/>
      </w:divBdr>
      <w:divsChild>
        <w:div w:id="1498615676">
          <w:marLeft w:val="0"/>
          <w:marRight w:val="0"/>
          <w:marTop w:val="0"/>
          <w:marBottom w:val="0"/>
          <w:divBdr>
            <w:top w:val="none" w:sz="0" w:space="0" w:color="auto"/>
            <w:left w:val="none" w:sz="0" w:space="0" w:color="auto"/>
            <w:bottom w:val="none" w:sz="0" w:space="0" w:color="auto"/>
            <w:right w:val="none" w:sz="0" w:space="0" w:color="auto"/>
          </w:divBdr>
        </w:div>
        <w:div w:id="158546755">
          <w:marLeft w:val="0"/>
          <w:marRight w:val="0"/>
          <w:marTop w:val="0"/>
          <w:marBottom w:val="0"/>
          <w:divBdr>
            <w:top w:val="none" w:sz="0" w:space="0" w:color="auto"/>
            <w:left w:val="none" w:sz="0" w:space="0" w:color="auto"/>
            <w:bottom w:val="none" w:sz="0" w:space="0" w:color="auto"/>
            <w:right w:val="none" w:sz="0" w:space="0" w:color="auto"/>
          </w:divBdr>
        </w:div>
        <w:div w:id="476530306">
          <w:marLeft w:val="0"/>
          <w:marRight w:val="0"/>
          <w:marTop w:val="0"/>
          <w:marBottom w:val="0"/>
          <w:divBdr>
            <w:top w:val="none" w:sz="0" w:space="0" w:color="auto"/>
            <w:left w:val="none" w:sz="0" w:space="0" w:color="auto"/>
            <w:bottom w:val="none" w:sz="0" w:space="0" w:color="auto"/>
            <w:right w:val="none" w:sz="0" w:space="0" w:color="auto"/>
          </w:divBdr>
        </w:div>
      </w:divsChild>
    </w:div>
    <w:div w:id="2079744279">
      <w:marLeft w:val="0"/>
      <w:marRight w:val="0"/>
      <w:marTop w:val="450"/>
      <w:marBottom w:val="0"/>
      <w:divBdr>
        <w:top w:val="none" w:sz="0" w:space="0" w:color="auto"/>
        <w:left w:val="none" w:sz="0" w:space="0" w:color="auto"/>
        <w:bottom w:val="none" w:sz="0" w:space="0" w:color="auto"/>
        <w:right w:val="none" w:sz="0" w:space="0" w:color="auto"/>
      </w:divBdr>
      <w:divsChild>
        <w:div w:id="1090468951">
          <w:marLeft w:val="0"/>
          <w:marRight w:val="0"/>
          <w:marTop w:val="0"/>
          <w:marBottom w:val="0"/>
          <w:divBdr>
            <w:top w:val="none" w:sz="0" w:space="0" w:color="auto"/>
            <w:left w:val="none" w:sz="0" w:space="0" w:color="auto"/>
            <w:bottom w:val="none" w:sz="0" w:space="0" w:color="auto"/>
            <w:right w:val="none" w:sz="0" w:space="0" w:color="auto"/>
          </w:divBdr>
        </w:div>
        <w:div w:id="2039432138">
          <w:marLeft w:val="0"/>
          <w:marRight w:val="0"/>
          <w:marTop w:val="0"/>
          <w:marBottom w:val="0"/>
          <w:divBdr>
            <w:top w:val="none" w:sz="0" w:space="0" w:color="auto"/>
            <w:left w:val="none" w:sz="0" w:space="0" w:color="auto"/>
            <w:bottom w:val="none" w:sz="0" w:space="0" w:color="auto"/>
            <w:right w:val="none" w:sz="0" w:space="0" w:color="auto"/>
          </w:divBdr>
        </w:div>
        <w:div w:id="1126045079">
          <w:marLeft w:val="0"/>
          <w:marRight w:val="0"/>
          <w:marTop w:val="0"/>
          <w:marBottom w:val="0"/>
          <w:divBdr>
            <w:top w:val="none" w:sz="0" w:space="0" w:color="auto"/>
            <w:left w:val="none" w:sz="0" w:space="0" w:color="auto"/>
            <w:bottom w:val="none" w:sz="0" w:space="0" w:color="auto"/>
            <w:right w:val="none" w:sz="0" w:space="0" w:color="auto"/>
          </w:divBdr>
        </w:div>
      </w:divsChild>
    </w:div>
    <w:div w:id="2082217616">
      <w:marLeft w:val="0"/>
      <w:marRight w:val="0"/>
      <w:marTop w:val="450"/>
      <w:marBottom w:val="0"/>
      <w:divBdr>
        <w:top w:val="none" w:sz="0" w:space="0" w:color="auto"/>
        <w:left w:val="none" w:sz="0" w:space="0" w:color="auto"/>
        <w:bottom w:val="none" w:sz="0" w:space="0" w:color="auto"/>
        <w:right w:val="none" w:sz="0" w:space="0" w:color="auto"/>
      </w:divBdr>
      <w:divsChild>
        <w:div w:id="698821939">
          <w:marLeft w:val="0"/>
          <w:marRight w:val="0"/>
          <w:marTop w:val="0"/>
          <w:marBottom w:val="0"/>
          <w:divBdr>
            <w:top w:val="none" w:sz="0" w:space="0" w:color="auto"/>
            <w:left w:val="none" w:sz="0" w:space="0" w:color="auto"/>
            <w:bottom w:val="none" w:sz="0" w:space="0" w:color="auto"/>
            <w:right w:val="none" w:sz="0" w:space="0" w:color="auto"/>
          </w:divBdr>
        </w:div>
        <w:div w:id="482477426">
          <w:marLeft w:val="0"/>
          <w:marRight w:val="0"/>
          <w:marTop w:val="0"/>
          <w:marBottom w:val="0"/>
          <w:divBdr>
            <w:top w:val="none" w:sz="0" w:space="0" w:color="auto"/>
            <w:left w:val="none" w:sz="0" w:space="0" w:color="auto"/>
            <w:bottom w:val="none" w:sz="0" w:space="0" w:color="auto"/>
            <w:right w:val="none" w:sz="0" w:space="0" w:color="auto"/>
          </w:divBdr>
        </w:div>
        <w:div w:id="2137870492">
          <w:marLeft w:val="0"/>
          <w:marRight w:val="0"/>
          <w:marTop w:val="0"/>
          <w:marBottom w:val="0"/>
          <w:divBdr>
            <w:top w:val="none" w:sz="0" w:space="0" w:color="auto"/>
            <w:left w:val="none" w:sz="0" w:space="0" w:color="auto"/>
            <w:bottom w:val="none" w:sz="0" w:space="0" w:color="auto"/>
            <w:right w:val="none" w:sz="0" w:space="0" w:color="auto"/>
          </w:divBdr>
        </w:div>
      </w:divsChild>
    </w:div>
    <w:div w:id="2096659406">
      <w:marLeft w:val="0"/>
      <w:marRight w:val="0"/>
      <w:marTop w:val="0"/>
      <w:marBottom w:val="0"/>
      <w:divBdr>
        <w:top w:val="none" w:sz="0" w:space="0" w:color="auto"/>
        <w:left w:val="none" w:sz="0" w:space="0" w:color="auto"/>
        <w:bottom w:val="none" w:sz="0" w:space="0" w:color="auto"/>
        <w:right w:val="none" w:sz="0" w:space="0" w:color="auto"/>
      </w:divBdr>
    </w:div>
    <w:div w:id="2113699394">
      <w:marLeft w:val="0"/>
      <w:marRight w:val="0"/>
      <w:marTop w:val="450"/>
      <w:marBottom w:val="0"/>
      <w:divBdr>
        <w:top w:val="none" w:sz="0" w:space="0" w:color="auto"/>
        <w:left w:val="none" w:sz="0" w:space="0" w:color="auto"/>
        <w:bottom w:val="none" w:sz="0" w:space="0" w:color="auto"/>
        <w:right w:val="none" w:sz="0" w:space="0" w:color="auto"/>
      </w:divBdr>
      <w:divsChild>
        <w:div w:id="747388420">
          <w:marLeft w:val="0"/>
          <w:marRight w:val="0"/>
          <w:marTop w:val="0"/>
          <w:marBottom w:val="0"/>
          <w:divBdr>
            <w:top w:val="none" w:sz="0" w:space="0" w:color="auto"/>
            <w:left w:val="none" w:sz="0" w:space="0" w:color="auto"/>
            <w:bottom w:val="none" w:sz="0" w:space="0" w:color="auto"/>
            <w:right w:val="none" w:sz="0" w:space="0" w:color="auto"/>
          </w:divBdr>
        </w:div>
        <w:div w:id="764306972">
          <w:marLeft w:val="0"/>
          <w:marRight w:val="0"/>
          <w:marTop w:val="0"/>
          <w:marBottom w:val="0"/>
          <w:divBdr>
            <w:top w:val="none" w:sz="0" w:space="0" w:color="auto"/>
            <w:left w:val="none" w:sz="0" w:space="0" w:color="auto"/>
            <w:bottom w:val="none" w:sz="0" w:space="0" w:color="auto"/>
            <w:right w:val="none" w:sz="0" w:space="0" w:color="auto"/>
          </w:divBdr>
        </w:div>
        <w:div w:id="1933513372">
          <w:marLeft w:val="0"/>
          <w:marRight w:val="0"/>
          <w:marTop w:val="0"/>
          <w:marBottom w:val="0"/>
          <w:divBdr>
            <w:top w:val="none" w:sz="0" w:space="0" w:color="auto"/>
            <w:left w:val="none" w:sz="0" w:space="0" w:color="auto"/>
            <w:bottom w:val="none" w:sz="0" w:space="0" w:color="auto"/>
            <w:right w:val="none" w:sz="0" w:space="0" w:color="auto"/>
          </w:divBdr>
        </w:div>
      </w:divsChild>
    </w:div>
    <w:div w:id="2113937878">
      <w:marLeft w:val="0"/>
      <w:marRight w:val="0"/>
      <w:marTop w:val="450"/>
      <w:marBottom w:val="0"/>
      <w:divBdr>
        <w:top w:val="none" w:sz="0" w:space="0" w:color="auto"/>
        <w:left w:val="none" w:sz="0" w:space="0" w:color="auto"/>
        <w:bottom w:val="none" w:sz="0" w:space="0" w:color="auto"/>
        <w:right w:val="none" w:sz="0" w:space="0" w:color="auto"/>
      </w:divBdr>
      <w:divsChild>
        <w:div w:id="1925842909">
          <w:marLeft w:val="0"/>
          <w:marRight w:val="0"/>
          <w:marTop w:val="0"/>
          <w:marBottom w:val="0"/>
          <w:divBdr>
            <w:top w:val="none" w:sz="0" w:space="0" w:color="auto"/>
            <w:left w:val="none" w:sz="0" w:space="0" w:color="auto"/>
            <w:bottom w:val="none" w:sz="0" w:space="0" w:color="auto"/>
            <w:right w:val="none" w:sz="0" w:space="0" w:color="auto"/>
          </w:divBdr>
        </w:div>
        <w:div w:id="788276662">
          <w:marLeft w:val="0"/>
          <w:marRight w:val="0"/>
          <w:marTop w:val="0"/>
          <w:marBottom w:val="0"/>
          <w:divBdr>
            <w:top w:val="none" w:sz="0" w:space="0" w:color="auto"/>
            <w:left w:val="none" w:sz="0" w:space="0" w:color="auto"/>
            <w:bottom w:val="none" w:sz="0" w:space="0" w:color="auto"/>
            <w:right w:val="none" w:sz="0" w:space="0" w:color="auto"/>
          </w:divBdr>
        </w:div>
        <w:div w:id="1464275049">
          <w:marLeft w:val="0"/>
          <w:marRight w:val="0"/>
          <w:marTop w:val="0"/>
          <w:marBottom w:val="0"/>
          <w:divBdr>
            <w:top w:val="none" w:sz="0" w:space="0" w:color="auto"/>
            <w:left w:val="none" w:sz="0" w:space="0" w:color="auto"/>
            <w:bottom w:val="none" w:sz="0" w:space="0" w:color="auto"/>
            <w:right w:val="none" w:sz="0" w:space="0" w:color="auto"/>
          </w:divBdr>
        </w:div>
      </w:divsChild>
    </w:div>
    <w:div w:id="2121101961">
      <w:marLeft w:val="0"/>
      <w:marRight w:val="0"/>
      <w:marTop w:val="450"/>
      <w:marBottom w:val="0"/>
      <w:divBdr>
        <w:top w:val="none" w:sz="0" w:space="0" w:color="auto"/>
        <w:left w:val="none" w:sz="0" w:space="0" w:color="auto"/>
        <w:bottom w:val="none" w:sz="0" w:space="0" w:color="auto"/>
        <w:right w:val="none" w:sz="0" w:space="0" w:color="auto"/>
      </w:divBdr>
      <w:divsChild>
        <w:div w:id="131294283">
          <w:marLeft w:val="0"/>
          <w:marRight w:val="0"/>
          <w:marTop w:val="0"/>
          <w:marBottom w:val="0"/>
          <w:divBdr>
            <w:top w:val="none" w:sz="0" w:space="0" w:color="auto"/>
            <w:left w:val="none" w:sz="0" w:space="0" w:color="auto"/>
            <w:bottom w:val="none" w:sz="0" w:space="0" w:color="auto"/>
            <w:right w:val="none" w:sz="0" w:space="0" w:color="auto"/>
          </w:divBdr>
        </w:div>
        <w:div w:id="624967018">
          <w:marLeft w:val="0"/>
          <w:marRight w:val="0"/>
          <w:marTop w:val="0"/>
          <w:marBottom w:val="0"/>
          <w:divBdr>
            <w:top w:val="none" w:sz="0" w:space="0" w:color="auto"/>
            <w:left w:val="none" w:sz="0" w:space="0" w:color="auto"/>
            <w:bottom w:val="none" w:sz="0" w:space="0" w:color="auto"/>
            <w:right w:val="none" w:sz="0" w:space="0" w:color="auto"/>
          </w:divBdr>
        </w:div>
        <w:div w:id="732850487">
          <w:marLeft w:val="0"/>
          <w:marRight w:val="0"/>
          <w:marTop w:val="0"/>
          <w:marBottom w:val="0"/>
          <w:divBdr>
            <w:top w:val="none" w:sz="0" w:space="0" w:color="auto"/>
            <w:left w:val="none" w:sz="0" w:space="0" w:color="auto"/>
            <w:bottom w:val="none" w:sz="0" w:space="0" w:color="auto"/>
            <w:right w:val="none" w:sz="0" w:space="0" w:color="auto"/>
          </w:divBdr>
        </w:div>
      </w:divsChild>
    </w:div>
    <w:div w:id="2123263968">
      <w:marLeft w:val="0"/>
      <w:marRight w:val="0"/>
      <w:marTop w:val="450"/>
      <w:marBottom w:val="0"/>
      <w:divBdr>
        <w:top w:val="none" w:sz="0" w:space="0" w:color="auto"/>
        <w:left w:val="none" w:sz="0" w:space="0" w:color="auto"/>
        <w:bottom w:val="none" w:sz="0" w:space="0" w:color="auto"/>
        <w:right w:val="none" w:sz="0" w:space="0" w:color="auto"/>
      </w:divBdr>
      <w:divsChild>
        <w:div w:id="774598204">
          <w:marLeft w:val="0"/>
          <w:marRight w:val="0"/>
          <w:marTop w:val="0"/>
          <w:marBottom w:val="0"/>
          <w:divBdr>
            <w:top w:val="none" w:sz="0" w:space="0" w:color="auto"/>
            <w:left w:val="none" w:sz="0" w:space="0" w:color="auto"/>
            <w:bottom w:val="none" w:sz="0" w:space="0" w:color="auto"/>
            <w:right w:val="none" w:sz="0" w:space="0" w:color="auto"/>
          </w:divBdr>
        </w:div>
        <w:div w:id="642732856">
          <w:marLeft w:val="0"/>
          <w:marRight w:val="0"/>
          <w:marTop w:val="0"/>
          <w:marBottom w:val="0"/>
          <w:divBdr>
            <w:top w:val="none" w:sz="0" w:space="0" w:color="auto"/>
            <w:left w:val="none" w:sz="0" w:space="0" w:color="auto"/>
            <w:bottom w:val="none" w:sz="0" w:space="0" w:color="auto"/>
            <w:right w:val="none" w:sz="0" w:space="0" w:color="auto"/>
          </w:divBdr>
        </w:div>
        <w:div w:id="826940458">
          <w:marLeft w:val="0"/>
          <w:marRight w:val="0"/>
          <w:marTop w:val="0"/>
          <w:marBottom w:val="0"/>
          <w:divBdr>
            <w:top w:val="none" w:sz="0" w:space="0" w:color="auto"/>
            <w:left w:val="none" w:sz="0" w:space="0" w:color="auto"/>
            <w:bottom w:val="none" w:sz="0" w:space="0" w:color="auto"/>
            <w:right w:val="none" w:sz="0" w:space="0" w:color="auto"/>
          </w:divBdr>
        </w:div>
      </w:divsChild>
    </w:div>
    <w:div w:id="2137915995">
      <w:marLeft w:val="0"/>
      <w:marRight w:val="0"/>
      <w:marTop w:val="450"/>
      <w:marBottom w:val="0"/>
      <w:divBdr>
        <w:top w:val="none" w:sz="0" w:space="0" w:color="auto"/>
        <w:left w:val="none" w:sz="0" w:space="0" w:color="auto"/>
        <w:bottom w:val="none" w:sz="0" w:space="0" w:color="auto"/>
        <w:right w:val="none" w:sz="0" w:space="0" w:color="auto"/>
      </w:divBdr>
      <w:divsChild>
        <w:div w:id="938368201">
          <w:marLeft w:val="0"/>
          <w:marRight w:val="0"/>
          <w:marTop w:val="0"/>
          <w:marBottom w:val="0"/>
          <w:divBdr>
            <w:top w:val="none" w:sz="0" w:space="0" w:color="auto"/>
            <w:left w:val="none" w:sz="0" w:space="0" w:color="auto"/>
            <w:bottom w:val="none" w:sz="0" w:space="0" w:color="auto"/>
            <w:right w:val="none" w:sz="0" w:space="0" w:color="auto"/>
          </w:divBdr>
        </w:div>
        <w:div w:id="1067461465">
          <w:marLeft w:val="0"/>
          <w:marRight w:val="0"/>
          <w:marTop w:val="0"/>
          <w:marBottom w:val="0"/>
          <w:divBdr>
            <w:top w:val="none" w:sz="0" w:space="0" w:color="auto"/>
            <w:left w:val="none" w:sz="0" w:space="0" w:color="auto"/>
            <w:bottom w:val="none" w:sz="0" w:space="0" w:color="auto"/>
            <w:right w:val="none" w:sz="0" w:space="0" w:color="auto"/>
          </w:divBdr>
        </w:div>
        <w:div w:id="170026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123</Pages>
  <Words>17129</Words>
  <Characters>97639</Characters>
  <Application>Microsoft Office Word</Application>
  <DocSecurity>0</DocSecurity>
  <Lines>813</Lines>
  <Paragraphs>229</Paragraphs>
  <ScaleCrop>false</ScaleCrop>
  <Company>Lenovo</Company>
  <LinksUpToDate>false</LinksUpToDate>
  <CharactersWithSpaces>114539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fgp</dc:creator>
  <cp:lastModifiedBy>hxj</cp:lastModifiedBy>
  <cp:revision>2</cp:revision>
  <cp:lastPrinted>2021-10-13T06:58:00Z</cp:lastPrinted>
  <dcterms:created xsi:type="dcterms:W3CDTF">2023-09-24T02:43:00Z</dcterms:created>
  <dcterms:modified xsi:type="dcterms:W3CDTF">2023-09-24T02:43:00Z</dcterms:modified>
</cp:coreProperties>
</file>